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8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66A3FC2D" w14:textId="77777777" w:rsidTr="00460EFB">
        <w:trPr>
          <w:cantSplit/>
        </w:trPr>
        <w:tc>
          <w:tcPr>
            <w:tcW w:w="1418" w:type="dxa"/>
            <w:gridSpan w:val="2"/>
            <w:vAlign w:val="center"/>
          </w:tcPr>
          <w:p w14:paraId="10FB4AF5" w14:textId="77777777" w:rsidR="00590119" w:rsidRPr="0055099D" w:rsidRDefault="00826B5B" w:rsidP="00460EFB">
            <w:pPr>
              <w:tabs>
                <w:tab w:val="right" w:pos="8732"/>
              </w:tabs>
              <w:spacing w:before="40" w:after="4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 wp14:anchorId="0F8202A5" wp14:editId="09AC3C4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13775C11" w14:textId="77777777" w:rsidR="006B463C" w:rsidRPr="0055099D" w:rsidRDefault="006B463C" w:rsidP="00460EFB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513C174" w14:textId="77777777" w:rsidR="00590119" w:rsidRPr="0055099D" w:rsidRDefault="006B463C" w:rsidP="00460EF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41F171B5" w14:textId="77777777" w:rsidR="00590119" w:rsidRPr="0055099D" w:rsidRDefault="00590119" w:rsidP="00460EF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41609062" w14:textId="77777777" w:rsidTr="00460EFB">
        <w:trPr>
          <w:cantSplit/>
          <w:trHeight w:val="485"/>
        </w:trPr>
        <w:tc>
          <w:tcPr>
            <w:tcW w:w="5670" w:type="dxa"/>
            <w:gridSpan w:val="3"/>
            <w:vAlign w:val="center"/>
          </w:tcPr>
          <w:p w14:paraId="3C0E38DE" w14:textId="77777777" w:rsidR="00F346AB" w:rsidRPr="0055099D" w:rsidRDefault="00F346AB" w:rsidP="00460EF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8A8736B" w14:textId="4321F70C" w:rsidR="00F346AB" w:rsidRPr="0055099D" w:rsidRDefault="00CE13B6" w:rsidP="00460EFB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</w:t>
            </w:r>
            <w:r w:rsidR="001C5486">
              <w:t>2</w:t>
            </w:r>
            <w:r w:rsidR="00360157">
              <w:rPr>
                <w:rFonts w:hint="eastAsia"/>
                <w:lang w:eastAsia="zh-CN"/>
              </w:rPr>
              <w:t>1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360157">
              <w:rPr>
                <w:rFonts w:hint="eastAsia"/>
                <w:lang w:eastAsia="zh-CN"/>
              </w:rPr>
              <w:t>10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5805E5">
              <w:rPr>
                <w:lang w:eastAsia="zh-CN"/>
              </w:rPr>
              <w:t>26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403349EE" w14:textId="77777777" w:rsidTr="00460EFB">
        <w:trPr>
          <w:cantSplit/>
          <w:trHeight w:val="715"/>
        </w:trPr>
        <w:tc>
          <w:tcPr>
            <w:tcW w:w="1276" w:type="dxa"/>
          </w:tcPr>
          <w:p w14:paraId="308FE881" w14:textId="77777777" w:rsidR="00113BC0" w:rsidRPr="000D22C5" w:rsidRDefault="00113BC0" w:rsidP="00460EFB">
            <w:pPr>
              <w:tabs>
                <w:tab w:val="right" w:pos="8732"/>
              </w:tabs>
              <w:spacing w:before="40" w:after="40"/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14:paraId="7CC27E02" w14:textId="534CCAFC" w:rsidR="00CB091E" w:rsidRDefault="00017004" w:rsidP="00460EFB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460EFB">
              <w:rPr>
                <w:rFonts w:hint="eastAsia"/>
                <w:b/>
                <w:bCs/>
                <w:lang w:eastAsia="zh-CN"/>
              </w:rPr>
              <w:t>354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r w:rsidR="005805E5" w:rsidRPr="005805E5">
              <w:rPr>
                <w:lang w:eastAsia="zh-CN"/>
              </w:rPr>
              <w:t>SG</w:t>
            </w:r>
            <w:r w:rsidR="00460EFB">
              <w:rPr>
                <w:rFonts w:hint="eastAsia"/>
                <w:lang w:eastAsia="zh-CN"/>
              </w:rPr>
              <w:t>20</w:t>
            </w:r>
            <w:r w:rsidR="005805E5" w:rsidRPr="005805E5">
              <w:rPr>
                <w:lang w:eastAsia="zh-CN"/>
              </w:rPr>
              <w:t>/</w:t>
            </w:r>
            <w:r w:rsidR="00460EFB">
              <w:rPr>
                <w:rFonts w:hint="eastAsia"/>
                <w:lang w:eastAsia="zh-CN"/>
              </w:rPr>
              <w:t>CB</w:t>
            </w:r>
          </w:p>
          <w:p w14:paraId="1BD75BBB" w14:textId="49D147F6" w:rsidR="005805E5" w:rsidRPr="00D31AE5" w:rsidRDefault="005805E5" w:rsidP="00460EFB">
            <w:pPr>
              <w:tabs>
                <w:tab w:val="right" w:pos="8732"/>
              </w:tabs>
              <w:spacing w:before="40" w:after="40"/>
              <w:ind w:left="142"/>
              <w:rPr>
                <w:lang w:eastAsia="zh-CN"/>
              </w:rPr>
            </w:pPr>
          </w:p>
        </w:tc>
        <w:tc>
          <w:tcPr>
            <w:tcW w:w="3969" w:type="dxa"/>
            <w:gridSpan w:val="2"/>
            <w:vMerge w:val="restart"/>
          </w:tcPr>
          <w:p w14:paraId="2FE6D79F" w14:textId="77777777" w:rsidR="00113BC0" w:rsidRPr="00F00217" w:rsidRDefault="00113BC0" w:rsidP="00460EF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460EFB">
              <w:rPr>
                <w:rFonts w:eastAsiaTheme="minorEastAsia" w:cstheme="minorHAnsi"/>
                <w:b/>
                <w:bCs/>
                <w:lang w:eastAsia="zh-CN"/>
              </w:rPr>
              <w:t>致</w:t>
            </w:r>
            <w:r w:rsidRPr="00F00217">
              <w:rPr>
                <w:rFonts w:eastAsiaTheme="minorEastAsia" w:cstheme="minorHAnsi"/>
                <w:lang w:eastAsia="zh-CN"/>
              </w:rPr>
              <w:t>：</w:t>
            </w:r>
          </w:p>
          <w:p w14:paraId="4415E4F9" w14:textId="2568B649" w:rsidR="005805E5" w:rsidRPr="00F00217" w:rsidRDefault="00A372A1" w:rsidP="00460EFB">
            <w:pPr>
              <w:pStyle w:val="Tabletext"/>
              <w:tabs>
                <w:tab w:val="clear" w:pos="567"/>
              </w:tabs>
              <w:spacing w:before="0" w:after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proofErr w:type="gramStart"/>
            <w:r w:rsidR="00223861" w:rsidRPr="00F00217">
              <w:rPr>
                <w:rFonts w:eastAsiaTheme="minorEastAsia" w:cstheme="minorHAnsi"/>
                <w:lang w:eastAsia="zh-CN"/>
              </w:rPr>
              <w:t>国际电联各成员国主管部门</w:t>
            </w:r>
            <w:r w:rsidR="00F00217" w:rsidRPr="00F00217">
              <w:rPr>
                <w:rFonts w:eastAsiaTheme="minorEastAsia" w:cstheme="minorHAnsi"/>
                <w:lang w:eastAsia="zh-CN"/>
              </w:rPr>
              <w:t>；</w:t>
            </w:r>
            <w:proofErr w:type="gramEnd"/>
          </w:p>
          <w:p w14:paraId="3E1061A7" w14:textId="4414029C" w:rsidR="007C405F" w:rsidRDefault="007C405F" w:rsidP="00460EFB">
            <w:pPr>
              <w:tabs>
                <w:tab w:val="left" w:pos="284"/>
                <w:tab w:val="left" w:pos="4111"/>
              </w:tabs>
              <w:ind w:left="57"/>
              <w:rPr>
                <w:rFonts w:eastAsiaTheme="minorEastAsia" w:cstheme="minorHAnsi"/>
                <w:lang w:eastAsia="zh-CN"/>
              </w:rPr>
            </w:pPr>
            <w:r w:rsidRPr="00460EFB">
              <w:rPr>
                <w:rFonts w:eastAsiaTheme="minorEastAsia" w:cstheme="minorHAnsi"/>
                <w:b/>
                <w:bCs/>
                <w:lang w:eastAsia="zh-CN"/>
              </w:rPr>
              <w:t>抄送</w:t>
            </w:r>
            <w:r w:rsidRPr="00F00217">
              <w:rPr>
                <w:rFonts w:eastAsiaTheme="minorEastAsia" w:cstheme="minorHAnsi"/>
                <w:lang w:eastAsia="zh-CN"/>
              </w:rPr>
              <w:t>：</w:t>
            </w:r>
          </w:p>
          <w:p w14:paraId="4EB4E513" w14:textId="685BF978" w:rsidR="00460EFB" w:rsidRDefault="00460EFB" w:rsidP="00460EFB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  <w:t>ITU-</w:t>
            </w:r>
            <w:proofErr w:type="gramStart"/>
            <w:r w:rsidRPr="00F00217">
              <w:rPr>
                <w:rFonts w:eastAsiaTheme="minorEastAsia" w:cstheme="minorHAnsi"/>
                <w:lang w:eastAsia="zh-CN"/>
              </w:rPr>
              <w:t>T</w:t>
            </w:r>
            <w:r w:rsidRPr="00F00217">
              <w:rPr>
                <w:rFonts w:eastAsiaTheme="minorEastAsia" w:cstheme="minorHAnsi"/>
                <w:lang w:eastAsia="zh-CN"/>
              </w:rPr>
              <w:t>部门成员；</w:t>
            </w:r>
            <w:proofErr w:type="gramEnd"/>
          </w:p>
          <w:p w14:paraId="2B7E6BED" w14:textId="67F8CDD1" w:rsidR="00460EFB" w:rsidRDefault="00460EFB" w:rsidP="00460EFB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  <w:t>ITU-</w:t>
            </w:r>
            <w:proofErr w:type="gramStart"/>
            <w:r w:rsidRPr="00F00217">
              <w:rPr>
                <w:rFonts w:eastAsiaTheme="minorEastAsia" w:cstheme="minorHAnsi"/>
                <w:lang w:eastAsia="zh-CN"/>
              </w:rPr>
              <w:t>T</w:t>
            </w:r>
            <w:r w:rsidRPr="00F00217">
              <w:rPr>
                <w:rFonts w:eastAsiaTheme="minorEastAsia" w:cstheme="minorHAnsi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lang w:eastAsia="zh-CN"/>
              </w:rPr>
              <w:t>20</w:t>
            </w:r>
            <w:r w:rsidRPr="00F00217">
              <w:rPr>
                <w:rFonts w:eastAsiaTheme="minorEastAsia" w:cstheme="minorHAnsi"/>
                <w:lang w:eastAsia="zh-CN"/>
              </w:rPr>
              <w:t>研究组部门准成员；</w:t>
            </w:r>
            <w:proofErr w:type="gramEnd"/>
          </w:p>
          <w:p w14:paraId="4EFCC91B" w14:textId="2EF49003" w:rsidR="00460EFB" w:rsidRPr="00F00217" w:rsidRDefault="00460EFB" w:rsidP="00460EFB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r w:rsidRPr="00F00217">
              <w:rPr>
                <w:rFonts w:eastAsiaTheme="minorEastAsia" w:cstheme="minorHAnsi"/>
                <w:lang w:eastAsia="zh-CN"/>
              </w:rPr>
              <w:t>国际电联学术成员</w:t>
            </w:r>
          </w:p>
          <w:p w14:paraId="46175BE5" w14:textId="0B17F5A2" w:rsidR="007C405F" w:rsidRPr="00F00217" w:rsidRDefault="007C405F" w:rsidP="00460EF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  <w:t>ITU-</w:t>
            </w:r>
            <w:proofErr w:type="gramStart"/>
            <w:r w:rsidRPr="00F00217">
              <w:rPr>
                <w:rFonts w:eastAsiaTheme="minorEastAsia" w:cstheme="minorHAnsi"/>
                <w:lang w:eastAsia="zh-CN"/>
              </w:rPr>
              <w:t>T</w:t>
            </w:r>
            <w:r w:rsidRPr="00F00217">
              <w:rPr>
                <w:rFonts w:eastAsiaTheme="minorEastAsia" w:cstheme="minorHAnsi"/>
                <w:lang w:eastAsia="zh-CN"/>
              </w:rPr>
              <w:t>第</w:t>
            </w:r>
            <w:r w:rsidR="00460EFB">
              <w:rPr>
                <w:rFonts w:eastAsiaTheme="minorEastAsia" w:cstheme="minorHAnsi" w:hint="eastAsia"/>
                <w:lang w:eastAsia="zh-CN"/>
              </w:rPr>
              <w:t>20</w:t>
            </w:r>
            <w:r w:rsidRPr="00F00217">
              <w:rPr>
                <w:rFonts w:eastAsiaTheme="minorEastAsia" w:cstheme="minorHAnsi"/>
                <w:lang w:eastAsia="zh-CN"/>
              </w:rPr>
              <w:t>研究组正副主席；</w:t>
            </w:r>
            <w:proofErr w:type="gramEnd"/>
          </w:p>
          <w:p w14:paraId="092D3DEE" w14:textId="77777777" w:rsidR="007C405F" w:rsidRPr="00F00217" w:rsidRDefault="007C405F" w:rsidP="00460EF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proofErr w:type="gramStart"/>
            <w:r w:rsidRPr="00F00217">
              <w:rPr>
                <w:rFonts w:eastAsiaTheme="minorEastAsia" w:cstheme="minorHAnsi"/>
                <w:lang w:eastAsia="zh-CN"/>
              </w:rPr>
              <w:t>电信发展局主任；</w:t>
            </w:r>
            <w:proofErr w:type="gramEnd"/>
          </w:p>
          <w:p w14:paraId="7AA5A837" w14:textId="27AD8FDB" w:rsidR="008F066A" w:rsidRPr="00F00217" w:rsidRDefault="007C405F" w:rsidP="00460EFB">
            <w:pPr>
              <w:pStyle w:val="Tabletext"/>
              <w:tabs>
                <w:tab w:val="clear" w:pos="567"/>
              </w:tabs>
              <w:spacing w:before="0" w:after="0"/>
              <w:ind w:left="57"/>
              <w:rPr>
                <w:rFonts w:eastAsiaTheme="minorEastAsia" w:cstheme="minorHAnsi"/>
                <w:lang w:eastAsia="zh-CN"/>
              </w:rPr>
            </w:pPr>
            <w:r w:rsidRPr="00F00217">
              <w:rPr>
                <w:rFonts w:eastAsiaTheme="minorEastAsia" w:cstheme="minorHAnsi"/>
                <w:lang w:eastAsia="zh-CN"/>
              </w:rPr>
              <w:t>-</w:t>
            </w:r>
            <w:r w:rsidRPr="00F00217">
              <w:rPr>
                <w:rFonts w:eastAsiaTheme="minorEastAsia" w:cstheme="minorHAnsi"/>
                <w:lang w:eastAsia="zh-CN"/>
              </w:rPr>
              <w:tab/>
            </w:r>
            <w:r w:rsidRPr="00F00217">
              <w:rPr>
                <w:rFonts w:eastAsiaTheme="minorEastAsia" w:cstheme="minorHAnsi"/>
                <w:lang w:eastAsia="zh-CN"/>
              </w:rPr>
              <w:t>无线电通信局主任</w:t>
            </w:r>
          </w:p>
        </w:tc>
      </w:tr>
      <w:tr w:rsidR="00017004" w:rsidRPr="0055099D" w14:paraId="3F83E4B9" w14:textId="77777777" w:rsidTr="00460EFB">
        <w:trPr>
          <w:cantSplit/>
          <w:trHeight w:val="416"/>
        </w:trPr>
        <w:tc>
          <w:tcPr>
            <w:tcW w:w="1276" w:type="dxa"/>
          </w:tcPr>
          <w:p w14:paraId="0AA8045C" w14:textId="091086CB" w:rsidR="00017004" w:rsidRPr="00F00217" w:rsidRDefault="00F00217" w:rsidP="00460EFB">
            <w:pPr>
              <w:pStyle w:val="Tabletext"/>
              <w:rPr>
                <w:rFonts w:ascii="Calibri" w:eastAsia="SimSun" w:hAnsi="Calibri"/>
                <w:b/>
                <w:bCs/>
              </w:rPr>
            </w:pPr>
            <w:r w:rsidRPr="00F00217">
              <w:rPr>
                <w:rFonts w:ascii="Calibri" w:eastAsia="SimSun" w:hAnsi="Calibri" w:hint="eastAsia"/>
                <w:b/>
                <w:bCs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ABBE92D" w14:textId="103C2DDD" w:rsidR="00017004" w:rsidRPr="00017004" w:rsidRDefault="005805E5" w:rsidP="00460EFB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r w:rsidRPr="005805E5">
              <w:rPr>
                <w:lang w:eastAsia="zh-CN"/>
              </w:rPr>
              <w:t>+41 22 730 63</w:t>
            </w:r>
            <w:r w:rsidR="00460EFB" w:rsidRPr="00460EFB">
              <w:rPr>
                <w:rFonts w:hint="eastAsia"/>
                <w:lang w:eastAsia="zh-CN"/>
              </w:rPr>
              <w:t>01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5ED668C" w14:textId="77777777" w:rsidR="00017004" w:rsidRPr="0055099D" w:rsidRDefault="00017004" w:rsidP="00460EF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360D1ECC" w14:textId="77777777" w:rsidTr="00460EFB">
        <w:trPr>
          <w:cantSplit/>
          <w:trHeight w:val="1795"/>
        </w:trPr>
        <w:tc>
          <w:tcPr>
            <w:tcW w:w="1276" w:type="dxa"/>
          </w:tcPr>
          <w:p w14:paraId="24936439" w14:textId="77777777" w:rsidR="00017004" w:rsidRDefault="00017004" w:rsidP="00460EFB">
            <w:pPr>
              <w:pStyle w:val="Tabletext"/>
              <w:rPr>
                <w:rFonts w:ascii="Calibri" w:eastAsia="SimSun" w:hAnsi="Calibri"/>
                <w:b/>
                <w:lang w:eastAsia="zh-CN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  <w:p w14:paraId="41EA5B35" w14:textId="4578A31E" w:rsidR="007C405F" w:rsidRPr="00017004" w:rsidRDefault="007C405F" w:rsidP="00460EFB">
            <w:pPr>
              <w:pStyle w:val="Tabletext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5F56AEA8" w14:textId="77777777" w:rsidR="00017004" w:rsidRDefault="00017004" w:rsidP="00460EFB">
            <w:pPr>
              <w:pStyle w:val="Tabletext"/>
              <w:ind w:left="142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  <w:p w14:paraId="56B9DD77" w14:textId="1111A50D" w:rsidR="007C405F" w:rsidRPr="00017004" w:rsidRDefault="00135D42" w:rsidP="00460EFB">
            <w:pPr>
              <w:pStyle w:val="Tabletext"/>
              <w:ind w:left="142"/>
              <w:rPr>
                <w:rFonts w:ascii="Calibri" w:eastAsia="SimSun" w:hAnsi="Calibri"/>
                <w:b/>
              </w:rPr>
            </w:pPr>
            <w:hyperlink r:id="rId9" w:history="1">
              <w:r w:rsidR="00460EFB" w:rsidRPr="00460EFB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tsbsg20@itu.int</w:t>
              </w:r>
            </w:hyperlink>
          </w:p>
        </w:tc>
        <w:tc>
          <w:tcPr>
            <w:tcW w:w="3969" w:type="dxa"/>
            <w:gridSpan w:val="2"/>
            <w:vMerge/>
            <w:vAlign w:val="center"/>
          </w:tcPr>
          <w:p w14:paraId="3371F692" w14:textId="77777777" w:rsidR="00017004" w:rsidRPr="0055099D" w:rsidRDefault="00017004" w:rsidP="00460EF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4AD1FDBF" w14:textId="77777777" w:rsidTr="00460EFB">
        <w:trPr>
          <w:cantSplit/>
          <w:trHeight w:val="1034"/>
        </w:trPr>
        <w:tc>
          <w:tcPr>
            <w:tcW w:w="1276" w:type="dxa"/>
          </w:tcPr>
          <w:p w14:paraId="05EE6F15" w14:textId="77777777" w:rsidR="00113BC0" w:rsidRPr="001C5996" w:rsidRDefault="00113BC0" w:rsidP="00460EFB">
            <w:pPr>
              <w:tabs>
                <w:tab w:val="right" w:pos="8732"/>
              </w:tabs>
              <w:spacing w:before="24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272829A2" w14:textId="3C99B0E6" w:rsidR="00350E8D" w:rsidRPr="001F4238" w:rsidRDefault="00350E8D" w:rsidP="00460E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</w:pP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在</w:t>
            </w: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ITU-T</w:t>
            </w: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第</w:t>
            </w:r>
            <w:r w:rsidR="00460EFB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20</w:t>
            </w: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研究组会议（</w:t>
            </w:r>
            <w:r w:rsidR="00460EFB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虚拟会议，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202</w:t>
            </w:r>
            <w:r w:rsidR="00460EFB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1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年</w:t>
            </w:r>
            <w:r w:rsidR="00F00217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1</w:t>
            </w:r>
            <w:r w:rsidR="00460EFB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0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月</w:t>
            </w:r>
            <w:r w:rsidR="00460EFB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11-21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日</w:t>
            </w:r>
            <w:r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）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之后，</w:t>
            </w:r>
            <w:r w:rsidR="0032736B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br/>
            </w:r>
            <w:r w:rsidR="00460EFB" w:rsidRPr="00460EFB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Y.4421</w:t>
            </w:r>
            <w:r w:rsidR="00460EFB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（</w:t>
            </w:r>
            <w:r w:rsidR="00BF25F1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前</w:t>
            </w:r>
            <w:proofErr w:type="spellStart"/>
            <w:r w:rsidR="00460EFB" w:rsidRPr="00460EFB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Y.UAV.arch</w:t>
            </w:r>
            <w:proofErr w:type="spellEnd"/>
            <w:r w:rsidR="00460EFB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）</w:t>
            </w:r>
            <w:r w:rsidR="007917D5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和</w:t>
            </w:r>
            <w:r w:rsidR="00460EFB" w:rsidRPr="00460EFB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Y.4809</w:t>
            </w:r>
            <w:r w:rsidR="00460EFB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（</w:t>
            </w:r>
            <w:r w:rsidR="00BF25F1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前</w:t>
            </w:r>
            <w:proofErr w:type="spellStart"/>
            <w:proofErr w:type="gramStart"/>
            <w:r w:rsidR="00460EFB" w:rsidRPr="00460EFB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Y.IoT</w:t>
            </w:r>
            <w:proofErr w:type="spellEnd"/>
            <w:proofErr w:type="gramEnd"/>
            <w:r w:rsidR="00460EFB" w:rsidRPr="00460EFB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-ITS-ID</w:t>
            </w:r>
            <w:r w:rsidR="00460EFB">
              <w:rPr>
                <w:rFonts w:eastAsiaTheme="minorEastAsia" w:cstheme="minorHAnsi" w:hint="eastAsia"/>
                <w:b/>
                <w:bCs/>
                <w:color w:val="222222"/>
                <w:szCs w:val="24"/>
                <w:lang w:eastAsia="zh-CN"/>
              </w:rPr>
              <w:t>）</w:t>
            </w:r>
            <w:r w:rsidR="00FB31D2" w:rsidRPr="001F4238">
              <w:rPr>
                <w:rFonts w:eastAsiaTheme="minorEastAsia" w:cstheme="minorHAnsi"/>
                <w:b/>
                <w:bCs/>
                <w:color w:val="222222"/>
                <w:szCs w:val="24"/>
                <w:lang w:eastAsia="zh-CN"/>
              </w:rPr>
              <w:t>的现状</w:t>
            </w:r>
          </w:p>
        </w:tc>
      </w:tr>
    </w:tbl>
    <w:p w14:paraId="750076AE" w14:textId="77777777" w:rsidR="00017004" w:rsidRPr="00DD5635" w:rsidRDefault="00017004" w:rsidP="001F4238">
      <w:pPr>
        <w:spacing w:before="24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2DD5D970" w14:textId="5433E6DF" w:rsidR="00223861" w:rsidRPr="0032736B" w:rsidRDefault="00223861" w:rsidP="007B2EEC">
      <w:pPr>
        <w:spacing w:before="240" w:after="240"/>
        <w:ind w:firstLineChars="200" w:firstLine="468"/>
        <w:rPr>
          <w:rFonts w:eastAsiaTheme="minorEastAsia" w:cstheme="minorHAnsi"/>
          <w:lang w:eastAsia="zh-CN"/>
        </w:rPr>
      </w:pPr>
      <w:r w:rsidRPr="0032736B">
        <w:rPr>
          <w:rFonts w:eastAsiaTheme="minorEastAsia" w:cstheme="minorHAnsi"/>
          <w:spacing w:val="-6"/>
          <w:szCs w:val="22"/>
          <w:lang w:eastAsia="zh-CN"/>
        </w:rPr>
        <w:t>继</w:t>
      </w:r>
      <w:r w:rsidR="008F066A" w:rsidRPr="0032736B">
        <w:rPr>
          <w:rFonts w:eastAsiaTheme="minorEastAsia" w:cstheme="minorHAnsi"/>
          <w:spacing w:val="-6"/>
          <w:szCs w:val="22"/>
          <w:lang w:eastAsia="zh-CN"/>
        </w:rPr>
        <w:t>20</w:t>
      </w:r>
      <w:r w:rsidR="00222F10">
        <w:rPr>
          <w:rFonts w:eastAsiaTheme="minorEastAsia" w:cstheme="minorHAnsi" w:hint="eastAsia"/>
          <w:spacing w:val="-6"/>
          <w:szCs w:val="22"/>
          <w:lang w:eastAsia="zh-CN"/>
        </w:rPr>
        <w:t>21</w:t>
      </w:r>
      <w:r w:rsidR="008F066A" w:rsidRPr="0032736B">
        <w:rPr>
          <w:rFonts w:eastAsiaTheme="minorEastAsia" w:cstheme="minorHAnsi"/>
          <w:spacing w:val="-6"/>
          <w:szCs w:val="22"/>
          <w:lang w:eastAsia="zh-CN"/>
        </w:rPr>
        <w:t>年</w:t>
      </w:r>
      <w:r w:rsidR="007917D5">
        <w:rPr>
          <w:rFonts w:eastAsiaTheme="minorEastAsia" w:cstheme="minorHAnsi" w:hint="eastAsia"/>
          <w:spacing w:val="-6"/>
          <w:szCs w:val="22"/>
          <w:lang w:eastAsia="zh-CN"/>
        </w:rPr>
        <w:t>7</w:t>
      </w:r>
      <w:r w:rsidRPr="0032736B">
        <w:rPr>
          <w:rFonts w:eastAsiaTheme="minorEastAsia" w:cstheme="minorHAnsi"/>
          <w:lang w:eastAsia="zh-CN"/>
        </w:rPr>
        <w:t>月</w:t>
      </w:r>
      <w:r w:rsidR="00222F10">
        <w:rPr>
          <w:rFonts w:eastAsiaTheme="minorEastAsia" w:cstheme="minorHAnsi" w:hint="eastAsia"/>
          <w:lang w:eastAsia="zh-CN"/>
        </w:rPr>
        <w:t>8</w:t>
      </w:r>
      <w:r w:rsidRPr="0032736B">
        <w:rPr>
          <w:rFonts w:eastAsiaTheme="minorEastAsia" w:cstheme="minorHAnsi"/>
          <w:lang w:eastAsia="zh-CN"/>
        </w:rPr>
        <w:t>日</w:t>
      </w:r>
      <w:r w:rsidR="004A7CB2">
        <w:fldChar w:fldCharType="begin"/>
      </w:r>
      <w:r w:rsidR="004A7CB2">
        <w:rPr>
          <w:lang w:eastAsia="zh-CN"/>
        </w:rPr>
        <w:instrText xml:space="preserve"> HYPERLINK "https://www.itu.int/md/meetingdoc.asp?lang=en&amp;parent=T17-TSB-CIR-0332" </w:instrText>
      </w:r>
      <w:r w:rsidR="004A7CB2">
        <w:fldChar w:fldCharType="separate"/>
      </w:r>
      <w:r w:rsidR="007917D5" w:rsidRPr="00B56CBC">
        <w:rPr>
          <w:rStyle w:val="Hyperlink"/>
          <w:rFonts w:eastAsiaTheme="minorEastAsia" w:cstheme="minorHAnsi" w:hint="eastAsia"/>
          <w:lang w:eastAsia="zh-CN"/>
        </w:rPr>
        <w:t>电信标准化局第</w:t>
      </w:r>
      <w:r w:rsidR="00222F10" w:rsidRPr="00B56CBC">
        <w:rPr>
          <w:rStyle w:val="Hyperlink"/>
          <w:rFonts w:eastAsiaTheme="minorEastAsia" w:cstheme="minorHAnsi" w:hint="eastAsia"/>
          <w:lang w:eastAsia="zh-CN"/>
        </w:rPr>
        <w:t>332</w:t>
      </w:r>
      <w:r w:rsidR="007917D5" w:rsidRPr="00B56CBC">
        <w:rPr>
          <w:rStyle w:val="Hyperlink"/>
          <w:rFonts w:eastAsiaTheme="minorEastAsia" w:cstheme="minorHAnsi" w:hint="eastAsia"/>
          <w:lang w:eastAsia="zh-CN"/>
        </w:rPr>
        <w:t>号通函</w:t>
      </w:r>
      <w:r w:rsidR="004A7CB2">
        <w:rPr>
          <w:rStyle w:val="Hyperlink"/>
          <w:rFonts w:eastAsiaTheme="minorEastAsia" w:cstheme="minorHAnsi"/>
          <w:lang w:eastAsia="zh-CN"/>
        </w:rPr>
        <w:fldChar w:fldCharType="end"/>
      </w:r>
      <w:r>
        <w:rPr>
          <w:rFonts w:hint="eastAsia"/>
          <w:lang w:eastAsia="zh-CN"/>
        </w:rPr>
        <w:t>之后，</w:t>
      </w:r>
      <w:r>
        <w:rPr>
          <w:lang w:eastAsia="zh-CN"/>
        </w:rPr>
        <w:t>并根据第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 w:rsidRPr="00B63DA6"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哈</w:t>
      </w:r>
      <w:r>
        <w:rPr>
          <w:lang w:eastAsia="zh-CN"/>
        </w:rPr>
        <w:t>马马特</w:t>
      </w:r>
      <w:r w:rsidR="00D31AE5">
        <w:rPr>
          <w:rFonts w:hint="eastAsia"/>
          <w:lang w:eastAsia="zh-CN"/>
        </w:rPr>
        <w:t>，修订版</w:t>
      </w:r>
      <w:r>
        <w:rPr>
          <w:rFonts w:hint="eastAsia"/>
          <w:lang w:eastAsia="zh-CN"/>
        </w:rPr>
        <w:t>）第</w:t>
      </w:r>
      <w:r>
        <w:rPr>
          <w:lang w:eastAsia="zh-CN"/>
        </w:rPr>
        <w:t>9.5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</w:t>
      </w:r>
      <w:r>
        <w:rPr>
          <w:rFonts w:hint="eastAsia"/>
          <w:spacing w:val="-6"/>
          <w:szCs w:val="22"/>
          <w:lang w:eastAsia="zh-CN"/>
        </w:rPr>
        <w:t>谨在此</w:t>
      </w:r>
      <w:r w:rsidRPr="00EC44DB">
        <w:rPr>
          <w:rFonts w:hint="eastAsia"/>
          <w:spacing w:val="-6"/>
          <w:szCs w:val="22"/>
          <w:lang w:eastAsia="zh-CN"/>
        </w:rPr>
        <w:t>告知您，</w:t>
      </w:r>
      <w:r w:rsidR="007917D5">
        <w:rPr>
          <w:rFonts w:hint="eastAsia"/>
          <w:spacing w:val="-6"/>
          <w:szCs w:val="22"/>
          <w:lang w:eastAsia="zh-CN"/>
        </w:rPr>
        <w:t>在</w:t>
      </w:r>
      <w:r>
        <w:rPr>
          <w:rFonts w:hint="eastAsia"/>
          <w:lang w:eastAsia="zh-CN"/>
        </w:rPr>
        <w:t>第</w:t>
      </w:r>
      <w:r w:rsidR="00222F10">
        <w:rPr>
          <w:rFonts w:hint="eastAsia"/>
          <w:lang w:eastAsia="zh-CN"/>
        </w:rPr>
        <w:t>20</w:t>
      </w:r>
      <w:r w:rsidRPr="00EC44DB">
        <w:rPr>
          <w:rFonts w:hint="eastAsia"/>
          <w:spacing w:val="-6"/>
          <w:szCs w:val="22"/>
          <w:lang w:eastAsia="zh-CN"/>
        </w:rPr>
        <w:t>研究组</w:t>
      </w:r>
      <w:r w:rsidR="007917D5">
        <w:rPr>
          <w:rFonts w:hint="eastAsia"/>
          <w:spacing w:val="-6"/>
          <w:szCs w:val="22"/>
          <w:lang w:eastAsia="zh-CN"/>
        </w:rPr>
        <w:t>于</w:t>
      </w:r>
      <w:r w:rsidR="008F3374">
        <w:rPr>
          <w:lang w:eastAsia="zh-CN"/>
        </w:rPr>
        <w:t>20</w:t>
      </w:r>
      <w:r w:rsidR="00F856E4">
        <w:rPr>
          <w:rFonts w:hint="eastAsia"/>
          <w:lang w:eastAsia="zh-CN"/>
        </w:rPr>
        <w:t>2</w:t>
      </w:r>
      <w:r w:rsidR="00222F10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年</w:t>
      </w:r>
      <w:r w:rsidR="00222F10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 w:rsidR="00222F10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日</w:t>
      </w:r>
      <w:r w:rsidR="00B56CBC">
        <w:rPr>
          <w:rFonts w:hint="eastAsia"/>
          <w:lang w:eastAsia="zh-CN"/>
        </w:rPr>
        <w:t>以虚拟方式</w:t>
      </w:r>
      <w:r>
        <w:rPr>
          <w:rFonts w:hint="eastAsia"/>
          <w:lang w:eastAsia="zh-CN"/>
        </w:rPr>
        <w:t>举行</w:t>
      </w:r>
      <w:r>
        <w:rPr>
          <w:lang w:eastAsia="zh-CN"/>
        </w:rPr>
        <w:t>的全体会议上</w:t>
      </w:r>
      <w:r>
        <w:rPr>
          <w:rFonts w:hint="eastAsia"/>
          <w:lang w:eastAsia="zh-CN"/>
        </w:rPr>
        <w:t>就以下</w:t>
      </w:r>
      <w:r>
        <w:rPr>
          <w:rFonts w:hint="eastAsia"/>
          <w:lang w:eastAsia="zh-CN"/>
        </w:rPr>
        <w:t>ITU-T</w:t>
      </w:r>
      <w:r>
        <w:rPr>
          <w:lang w:eastAsia="zh-CN"/>
        </w:rPr>
        <w:t>建议书草案</w:t>
      </w:r>
      <w:r w:rsidR="001303B4">
        <w:rPr>
          <w:rFonts w:hint="eastAsia"/>
          <w:lang w:eastAsia="zh-CN"/>
        </w:rPr>
        <w:t>案文</w:t>
      </w:r>
      <w:r>
        <w:rPr>
          <w:lang w:eastAsia="zh-CN"/>
        </w:rPr>
        <w:t>做出如下决定：</w:t>
      </w:r>
    </w:p>
    <w:tbl>
      <w:tblPr>
        <w:tblW w:w="4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4625"/>
        <w:gridCol w:w="2128"/>
      </w:tblGrid>
      <w:tr w:rsidR="008F3374" w:rsidRPr="00D31AE5" w14:paraId="2C9F3430" w14:textId="77777777" w:rsidTr="005269E8">
        <w:trPr>
          <w:cantSplit/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00036AA5" w14:textId="20D9131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编号</w:t>
            </w:r>
          </w:p>
        </w:tc>
        <w:tc>
          <w:tcPr>
            <w:tcW w:w="2553" w:type="pct"/>
            <w:tcBorders>
              <w:bottom w:val="single" w:sz="12" w:space="0" w:color="auto"/>
            </w:tcBorders>
          </w:tcPr>
          <w:p w14:paraId="1E1EDDF6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标题</w:t>
            </w:r>
          </w:p>
        </w:tc>
        <w:tc>
          <w:tcPr>
            <w:tcW w:w="1175" w:type="pct"/>
            <w:tcBorders>
              <w:bottom w:val="single" w:sz="12" w:space="0" w:color="auto"/>
            </w:tcBorders>
          </w:tcPr>
          <w:p w14:paraId="2135EBAE" w14:textId="77777777" w:rsidR="008F3374" w:rsidRPr="00D31AE5" w:rsidRDefault="008F3374" w:rsidP="00284EDD">
            <w:pPr>
              <w:pStyle w:val="Tablehead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决定</w:t>
            </w:r>
          </w:p>
        </w:tc>
      </w:tr>
      <w:tr w:rsidR="00541BA1" w:rsidRPr="00D31AE5" w14:paraId="2702FD18" w14:textId="77777777" w:rsidTr="005269E8">
        <w:trPr>
          <w:cantSplit/>
          <w:jc w:val="center"/>
        </w:trPr>
        <w:tc>
          <w:tcPr>
            <w:tcW w:w="0" w:type="auto"/>
            <w:vAlign w:val="center"/>
          </w:tcPr>
          <w:p w14:paraId="72A1D995" w14:textId="442A3B74" w:rsidR="00541BA1" w:rsidRPr="00D31AE5" w:rsidRDefault="00541BA1" w:rsidP="00222F10">
            <w:pPr>
              <w:keepNext/>
              <w:keepLines/>
              <w:spacing w:before="0"/>
              <w:jc w:val="center"/>
              <w:rPr>
                <w:rFonts w:ascii="Calibri" w:hAnsi="Calibri" w:cs="Calibri"/>
                <w:lang w:val="fr-CH"/>
              </w:rPr>
            </w:pPr>
            <w:r w:rsidRPr="00F1238A">
              <w:rPr>
                <w:lang w:val="fr-CH"/>
              </w:rPr>
              <w:t>ITU-T</w:t>
            </w:r>
            <w:r w:rsidR="00E81CD3" w:rsidRPr="00E81CD3">
              <w:rPr>
                <w:rFonts w:ascii="Calibri" w:hAnsi="Calibri"/>
                <w:lang w:val="fr-CH"/>
              </w:rPr>
              <w:t xml:space="preserve"> </w:t>
            </w:r>
            <w:r w:rsidR="00222F10" w:rsidRPr="00222F10">
              <w:rPr>
                <w:rFonts w:ascii="Calibri" w:eastAsia="Times New Roman" w:hAnsi="Calibri" w:cs="Calibri"/>
                <w:sz w:val="22"/>
                <w:szCs w:val="22"/>
                <w:lang w:val="fr-CH" w:eastAsia="zh-CN"/>
              </w:rPr>
              <w:t>Y.4421</w:t>
            </w:r>
            <w:r w:rsidR="00222F10">
              <w:rPr>
                <w:rFonts w:ascii="Calibri" w:eastAsia="Times New Roman" w:hAnsi="Calibri" w:cs="Calibri"/>
                <w:sz w:val="22"/>
                <w:szCs w:val="22"/>
                <w:lang w:val="fr-CH" w:eastAsia="zh-CN"/>
              </w:rPr>
              <w:br/>
            </w:r>
            <w:r w:rsidR="00BF25F1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（前</w:t>
            </w:r>
            <w:proofErr w:type="spellStart"/>
            <w:r w:rsidR="00222F10" w:rsidRPr="00222F10">
              <w:rPr>
                <w:rFonts w:ascii="Calibri" w:hAnsi="Calibri" w:cs="Calibri"/>
                <w:sz w:val="22"/>
                <w:szCs w:val="22"/>
                <w:lang w:val="fr-CH" w:eastAsia="zh-CN"/>
              </w:rPr>
              <w:t>Y.UAV.arch</w:t>
            </w:r>
            <w:proofErr w:type="spellEnd"/>
            <w:r w:rsidR="00BF25F1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）</w:t>
            </w:r>
          </w:p>
        </w:tc>
        <w:tc>
          <w:tcPr>
            <w:tcW w:w="2553" w:type="pct"/>
          </w:tcPr>
          <w:p w14:paraId="46251DE8" w14:textId="1F30A656" w:rsidR="008F1745" w:rsidRPr="00F87B19" w:rsidRDefault="00362091" w:rsidP="00541BA1">
            <w:pPr>
              <w:pStyle w:val="Tabletext"/>
              <w:rPr>
                <w:rFonts w:ascii="Calibri" w:eastAsia="SimSun" w:hAnsi="Calibri" w:cs="Calibri"/>
                <w:lang w:val="fr-CH" w:eastAsia="zh-CN"/>
              </w:rPr>
            </w:pPr>
            <w:r w:rsidRPr="00362091">
              <w:rPr>
                <w:rFonts w:ascii="Calibri" w:eastAsia="SimSun" w:hAnsi="Calibri" w:hint="eastAsia"/>
                <w:noProof/>
                <w:lang w:eastAsia="zh-CN"/>
              </w:rPr>
              <w:t>使用</w:t>
            </w:r>
            <w:r w:rsidRPr="00085FD2">
              <w:rPr>
                <w:rFonts w:ascii="Calibri" w:eastAsia="SimSun" w:hAnsi="Calibri" w:hint="eastAsia"/>
                <w:noProof/>
                <w:lang w:val="fr-CH" w:eastAsia="zh-CN"/>
              </w:rPr>
              <w:t>IMT-2020</w:t>
            </w:r>
            <w:r w:rsidRPr="00362091">
              <w:rPr>
                <w:rFonts w:ascii="Calibri" w:eastAsia="SimSun" w:hAnsi="Calibri" w:hint="eastAsia"/>
                <w:noProof/>
                <w:lang w:eastAsia="zh-CN"/>
              </w:rPr>
              <w:t>网络的无人驾驶航空器和无人驾驶航空器控制器的功能架构</w:t>
            </w:r>
          </w:p>
        </w:tc>
        <w:tc>
          <w:tcPr>
            <w:tcW w:w="1175" w:type="pct"/>
            <w:vAlign w:val="center"/>
          </w:tcPr>
          <w:p w14:paraId="18F91763" w14:textId="69235DA6" w:rsidR="00541BA1" w:rsidRPr="00D31AE5" w:rsidRDefault="00541BA1" w:rsidP="00541BA1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D31AE5">
              <w:rPr>
                <w:rFonts w:ascii="Calibri" w:eastAsia="SimSun" w:hAnsi="Calibri" w:cs="Calibri" w:hint="eastAsia"/>
                <w:lang w:eastAsia="zh-CN"/>
              </w:rPr>
              <w:t>已</w:t>
            </w:r>
            <w:r w:rsidRPr="00D31AE5">
              <w:rPr>
                <w:rFonts w:ascii="Calibri" w:eastAsia="SimSun" w:hAnsi="Calibri" w:cs="Calibri"/>
                <w:lang w:eastAsia="zh-CN"/>
              </w:rPr>
              <w:t>批准</w:t>
            </w:r>
          </w:p>
        </w:tc>
      </w:tr>
      <w:tr w:rsidR="00541BA1" w:rsidRPr="00D31AE5" w14:paraId="06EF0E6E" w14:textId="77777777" w:rsidTr="005269E8">
        <w:trPr>
          <w:cantSplit/>
          <w:jc w:val="center"/>
        </w:trPr>
        <w:tc>
          <w:tcPr>
            <w:tcW w:w="0" w:type="auto"/>
            <w:vAlign w:val="center"/>
          </w:tcPr>
          <w:p w14:paraId="38B44A2D" w14:textId="68079C5C" w:rsidR="00541BA1" w:rsidRPr="00222F10" w:rsidRDefault="00E81CD3" w:rsidP="00222F10">
            <w:pPr>
              <w:keepNext/>
              <w:keepLines/>
              <w:spacing w:before="0"/>
              <w:jc w:val="center"/>
              <w:rPr>
                <w:rFonts w:ascii="Calibri" w:hAnsi="Calibri" w:cs="Calibri"/>
              </w:rPr>
            </w:pPr>
            <w:bookmarkStart w:id="2" w:name="lt_pId056"/>
            <w:r w:rsidRPr="00222F10">
              <w:rPr>
                <w:lang w:val="fr-CH"/>
              </w:rPr>
              <w:t xml:space="preserve">ITU-T </w:t>
            </w:r>
            <w:r w:rsidR="00222F10" w:rsidRPr="00222F10">
              <w:rPr>
                <w:rFonts w:ascii="Calibri" w:eastAsia="Times New Roman" w:hAnsi="Calibri" w:cs="Calibri"/>
                <w:sz w:val="22"/>
                <w:szCs w:val="22"/>
                <w:lang w:val="fr-CH" w:eastAsia="zh-CN"/>
              </w:rPr>
              <w:t>Y.4809</w:t>
            </w:r>
            <w:r w:rsidR="00222F10">
              <w:rPr>
                <w:rFonts w:ascii="Calibri" w:eastAsia="Times New Roman" w:hAnsi="Calibri" w:cs="Calibri"/>
                <w:sz w:val="22"/>
                <w:szCs w:val="22"/>
                <w:lang w:val="fr-CH" w:eastAsia="zh-CN"/>
              </w:rPr>
              <w:br/>
            </w:r>
            <w:r w:rsidR="00BF25F1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（</w:t>
            </w:r>
            <w:r w:rsidR="00BF25F1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前</w:t>
            </w:r>
            <w:proofErr w:type="spellStart"/>
            <w:proofErr w:type="gramStart"/>
            <w:r w:rsidR="00222F10" w:rsidRPr="00222F10">
              <w:rPr>
                <w:rFonts w:ascii="Calibri" w:hAnsi="Calibri" w:cs="Calibri"/>
                <w:sz w:val="22"/>
                <w:szCs w:val="22"/>
                <w:lang w:eastAsia="zh-CN"/>
              </w:rPr>
              <w:t>Y.IoT</w:t>
            </w:r>
            <w:proofErr w:type="spellEnd"/>
            <w:proofErr w:type="gramEnd"/>
            <w:r w:rsidR="00222F10" w:rsidRPr="00222F10">
              <w:rPr>
                <w:rFonts w:ascii="Calibri" w:hAnsi="Calibri" w:cs="Calibri"/>
                <w:sz w:val="22"/>
                <w:szCs w:val="22"/>
                <w:lang w:eastAsia="zh-CN"/>
              </w:rPr>
              <w:t>-ITS-ID</w:t>
            </w:r>
            <w:r w:rsidR="00BF25F1">
              <w:rPr>
                <w:rFonts w:ascii="Calibri" w:hAnsi="Calibri" w:cs="Calibri" w:hint="eastAsia"/>
                <w:sz w:val="22"/>
                <w:szCs w:val="22"/>
                <w:lang w:val="fr-CH" w:eastAsia="zh-CN"/>
              </w:rPr>
              <w:t>）</w:t>
            </w:r>
            <w:bookmarkEnd w:id="2"/>
          </w:p>
        </w:tc>
        <w:tc>
          <w:tcPr>
            <w:tcW w:w="2553" w:type="pct"/>
          </w:tcPr>
          <w:p w14:paraId="778E6C9F" w14:textId="0BA8BF82" w:rsidR="00541BA1" w:rsidRPr="00085FD2" w:rsidRDefault="00362091" w:rsidP="00541BA1">
            <w:pPr>
              <w:pStyle w:val="Tabletext"/>
              <w:rPr>
                <w:rFonts w:ascii="Calibri" w:eastAsia="SimSun" w:hAnsi="Calibri" w:cs="Calibri"/>
                <w:lang w:eastAsia="zh-CN"/>
              </w:rPr>
            </w:pPr>
            <w:r w:rsidRPr="00362091">
              <w:rPr>
                <w:rFonts w:ascii="Calibri" w:eastAsia="SimSun" w:hAnsi="Calibri" w:cs="Calibri" w:hint="eastAsia"/>
                <w:lang w:eastAsia="zh-CN"/>
              </w:rPr>
              <w:t>用于智能交通系统的统一物联网标识符</w:t>
            </w:r>
          </w:p>
        </w:tc>
        <w:tc>
          <w:tcPr>
            <w:tcW w:w="1175" w:type="pct"/>
            <w:vAlign w:val="center"/>
          </w:tcPr>
          <w:p w14:paraId="2DEA0C85" w14:textId="75B6DCFB" w:rsidR="00541BA1" w:rsidRPr="00D31AE5" w:rsidRDefault="005269E8" w:rsidP="00541BA1">
            <w:pPr>
              <w:pStyle w:val="Tabletext"/>
              <w:rPr>
                <w:rFonts w:ascii="Calibri" w:eastAsia="SimSun" w:hAnsi="Calibri" w:cs="Calibri"/>
              </w:rPr>
            </w:pPr>
            <w:r w:rsidRPr="005269E8">
              <w:rPr>
                <w:rFonts w:ascii="SimSun" w:eastAsia="SimSun" w:hAnsi="SimSun" w:cs="Microsoft YaHei" w:hint="eastAsia"/>
                <w:lang w:eastAsia="zh-CN"/>
              </w:rPr>
              <w:t>已批准</w:t>
            </w:r>
          </w:p>
        </w:tc>
      </w:tr>
    </w:tbl>
    <w:p w14:paraId="1EA6032C" w14:textId="37EB28DB" w:rsidR="00D31AE5" w:rsidRPr="005F2BFE" w:rsidRDefault="00D31A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 w:eastAsia="zh-CN"/>
        </w:rPr>
      </w:pPr>
    </w:p>
    <w:p w14:paraId="61D4635C" w14:textId="21B77D26" w:rsidR="00223861" w:rsidRPr="005F2BFE" w:rsidRDefault="00223861" w:rsidP="00A576E2">
      <w:pPr>
        <w:spacing w:after="120"/>
        <w:rPr>
          <w:lang w:val="fr-CH" w:eastAsia="zh-CN"/>
        </w:rPr>
      </w:pPr>
      <w:r w:rsidRPr="005F2BFE">
        <w:rPr>
          <w:lang w:val="fr-CH" w:eastAsia="zh-CN"/>
        </w:rPr>
        <w:t>2</w:t>
      </w:r>
      <w:r w:rsidRPr="005F2BFE">
        <w:rPr>
          <w:lang w:val="fr-CH" w:eastAsia="zh-CN"/>
        </w:rPr>
        <w:tab/>
      </w:r>
      <w:r w:rsidR="00050D35" w:rsidRPr="00A576E2">
        <w:rPr>
          <w:rFonts w:hint="eastAsia"/>
          <w:lang w:eastAsia="zh-CN"/>
        </w:rPr>
        <w:t>可以</w:t>
      </w:r>
      <w:r>
        <w:rPr>
          <w:rFonts w:hint="eastAsia"/>
          <w:lang w:eastAsia="zh-CN"/>
        </w:rPr>
        <w:t>通过</w:t>
      </w:r>
      <w:hyperlink r:id="rId10" w:history="1">
        <w:r w:rsidR="00E81CD3" w:rsidRPr="00085FD2">
          <w:rPr>
            <w:rStyle w:val="Hyperlink"/>
            <w:lang w:val="fr-CH" w:eastAsia="zh-CN"/>
          </w:rPr>
          <w:t>ITU-T</w:t>
        </w:r>
        <w:r w:rsidRPr="00B56CBC">
          <w:rPr>
            <w:rStyle w:val="Hyperlink"/>
            <w:rFonts w:hint="eastAsia"/>
            <w:lang w:eastAsia="zh-CN"/>
          </w:rPr>
          <w:t>网站</w:t>
        </w:r>
      </w:hyperlink>
      <w:r w:rsidRPr="00A576E2">
        <w:rPr>
          <w:rFonts w:hint="eastAsia"/>
          <w:lang w:eastAsia="zh-CN"/>
        </w:rPr>
        <w:t>在线</w:t>
      </w:r>
      <w:r w:rsidR="00050D35">
        <w:rPr>
          <w:rFonts w:hint="eastAsia"/>
          <w:lang w:eastAsia="zh-CN"/>
        </w:rPr>
        <w:t>获取</w:t>
      </w:r>
      <w:r w:rsidRPr="00A576E2">
        <w:rPr>
          <w:rFonts w:hint="eastAsia"/>
          <w:lang w:eastAsia="zh-CN"/>
        </w:rPr>
        <w:t>已</w:t>
      </w:r>
      <w:r w:rsidR="00050D35">
        <w:rPr>
          <w:rFonts w:hint="eastAsia"/>
          <w:lang w:eastAsia="zh-CN"/>
        </w:rPr>
        <w:t>经</w:t>
      </w:r>
      <w:r w:rsidRPr="00A576E2">
        <w:rPr>
          <w:rFonts w:hint="eastAsia"/>
          <w:lang w:eastAsia="zh-CN"/>
        </w:rPr>
        <w:t>公布的专利信息</w:t>
      </w:r>
      <w:r>
        <w:rPr>
          <w:rFonts w:hint="eastAsia"/>
          <w:lang w:eastAsia="zh-CN"/>
        </w:rPr>
        <w:t>。</w:t>
      </w:r>
    </w:p>
    <w:p w14:paraId="2BF498FD" w14:textId="617FD669" w:rsidR="00223861" w:rsidRPr="008450C5" w:rsidRDefault="00223861" w:rsidP="00826B5B">
      <w:pPr>
        <w:spacing w:after="120"/>
        <w:rPr>
          <w:lang w:val="fr-CH" w:eastAsia="zh-CN"/>
        </w:rPr>
      </w:pPr>
      <w:r w:rsidRPr="005F2BFE">
        <w:rPr>
          <w:lang w:val="fr-CH"/>
        </w:rPr>
        <w:t>3</w:t>
      </w:r>
      <w:r w:rsidRPr="005F2BFE">
        <w:rPr>
          <w:lang w:val="fr-CH"/>
        </w:rPr>
        <w:tab/>
      </w:r>
      <w:r w:rsidR="00050D35" w:rsidRPr="00050D35">
        <w:rPr>
          <w:lang w:eastAsia="zh-CN"/>
        </w:rPr>
        <w:t>预</w:t>
      </w:r>
      <w:r w:rsidR="001D4E14">
        <w:rPr>
          <w:rFonts w:hint="eastAsia"/>
          <w:lang w:eastAsia="zh-CN"/>
        </w:rPr>
        <w:t>出版</w:t>
      </w:r>
      <w:r w:rsidR="00050D35" w:rsidRPr="00050D35">
        <w:rPr>
          <w:lang w:eastAsia="zh-CN"/>
        </w:rPr>
        <w:t>的建议书</w:t>
      </w:r>
      <w:r w:rsidR="00050D35">
        <w:rPr>
          <w:rFonts w:hint="eastAsia"/>
          <w:lang w:eastAsia="zh-CN"/>
        </w:rPr>
        <w:t>案</w:t>
      </w:r>
      <w:r w:rsidR="00050D35" w:rsidRPr="00050D35">
        <w:rPr>
          <w:lang w:eastAsia="zh-CN"/>
        </w:rPr>
        <w:t>文</w:t>
      </w:r>
      <w:r w:rsidR="001D4E14" w:rsidRPr="00896DB0">
        <w:rPr>
          <w:rFonts w:hint="eastAsia"/>
          <w:lang w:eastAsia="zh-CN"/>
        </w:rPr>
        <w:t>将</w:t>
      </w:r>
      <w:r w:rsidR="001D4E14">
        <w:rPr>
          <w:rFonts w:hint="eastAsia"/>
          <w:lang w:eastAsia="zh-CN"/>
        </w:rPr>
        <w:t>在</w:t>
      </w:r>
      <w:r w:rsidR="00050D35" w:rsidRPr="005F2BFE">
        <w:rPr>
          <w:lang w:val="fr-CH" w:eastAsia="zh-CN"/>
        </w:rPr>
        <w:t>ITU-T</w:t>
      </w:r>
      <w:r w:rsidR="00050D35" w:rsidRPr="00050D35">
        <w:rPr>
          <w:lang w:eastAsia="zh-CN"/>
        </w:rPr>
        <w:t>网站</w:t>
      </w:r>
      <w:hyperlink r:id="rId11" w:history="1">
        <w:r w:rsidR="00381FEE" w:rsidRPr="00381FEE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val="fr-CH"/>
          </w:rPr>
          <w:t>https://www.itu.int/itu-t/recommendations/</w:t>
        </w:r>
      </w:hyperlink>
      <w:r w:rsidRPr="00896DB0">
        <w:rPr>
          <w:rFonts w:hint="eastAsia"/>
          <w:lang w:eastAsia="zh-CN"/>
        </w:rPr>
        <w:t>提供</w:t>
      </w:r>
      <w:r>
        <w:rPr>
          <w:rFonts w:hint="eastAsia"/>
          <w:lang w:eastAsia="zh-CN"/>
        </w:rPr>
        <w:t>。</w:t>
      </w:r>
    </w:p>
    <w:p w14:paraId="619DF035" w14:textId="5628E11B" w:rsidR="00223861" w:rsidRPr="005F2BFE" w:rsidRDefault="00223861" w:rsidP="00A576E2">
      <w:pPr>
        <w:spacing w:after="120"/>
        <w:rPr>
          <w:lang w:val="fr-CH" w:eastAsia="zh-CN"/>
        </w:rPr>
      </w:pPr>
      <w:r w:rsidRPr="005F2BFE">
        <w:rPr>
          <w:bCs/>
          <w:lang w:val="fr-CH" w:eastAsia="zh-CN"/>
        </w:rPr>
        <w:t>4</w:t>
      </w:r>
      <w:r w:rsidRPr="005F2BFE">
        <w:rPr>
          <w:lang w:val="fr-CH" w:eastAsia="zh-CN"/>
        </w:rPr>
        <w:tab/>
      </w:r>
      <w:r w:rsidR="001D4E14" w:rsidRPr="00A576E2">
        <w:rPr>
          <w:rFonts w:hint="eastAsia"/>
          <w:lang w:eastAsia="zh-CN"/>
        </w:rPr>
        <w:t>国际电联将尽快出版</w:t>
      </w:r>
      <w:r w:rsidR="001D4E14">
        <w:rPr>
          <w:rFonts w:hint="eastAsia"/>
          <w:lang w:eastAsia="zh-CN"/>
        </w:rPr>
        <w:t>已经批准的</w:t>
      </w:r>
      <w:r w:rsidR="001D4E14" w:rsidRPr="00A576E2">
        <w:rPr>
          <w:rFonts w:hint="eastAsia"/>
          <w:lang w:eastAsia="zh-CN"/>
        </w:rPr>
        <w:t>建议书</w:t>
      </w:r>
      <w:r w:rsidR="00B56CBC">
        <w:rPr>
          <w:rFonts w:hint="eastAsia"/>
          <w:lang w:eastAsia="zh-CN"/>
        </w:rPr>
        <w:t>案文</w:t>
      </w:r>
      <w:r w:rsidRPr="00896DB0">
        <w:rPr>
          <w:rFonts w:hint="eastAsia"/>
          <w:lang w:val="en-US" w:eastAsia="zh-CN"/>
        </w:rPr>
        <w:t>。</w:t>
      </w:r>
    </w:p>
    <w:p w14:paraId="03151A58" w14:textId="22E3AA99" w:rsidR="00B37BD9" w:rsidRDefault="00B37BD9" w:rsidP="001F4238">
      <w:pPr>
        <w:tabs>
          <w:tab w:val="left" w:pos="1418"/>
          <w:tab w:val="left" w:pos="1702"/>
          <w:tab w:val="left" w:pos="2160"/>
        </w:tabs>
        <w:spacing w:before="240"/>
        <w:rPr>
          <w:lang w:val="fr-CH" w:eastAsia="zh-CN"/>
        </w:rPr>
      </w:pPr>
      <w:r>
        <w:rPr>
          <w:rFonts w:hint="eastAsia"/>
          <w:lang w:eastAsia="zh-CN"/>
        </w:rPr>
        <w:t>顺致敬意</w:t>
      </w:r>
      <w:r w:rsidRPr="005F2BFE">
        <w:rPr>
          <w:rFonts w:hint="eastAsia"/>
          <w:lang w:val="fr-CH" w:eastAsia="zh-CN"/>
        </w:rPr>
        <w:t>！</w:t>
      </w:r>
    </w:p>
    <w:p w14:paraId="2E48E721" w14:textId="131485D4" w:rsidR="00714A1B" w:rsidRPr="005F2BFE" w:rsidRDefault="00135D42" w:rsidP="00085FD2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lang w:val="fr-CH"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6D6E904E" wp14:editId="50C25196">
            <wp:simplePos x="0" y="0"/>
            <wp:positionH relativeFrom="column">
              <wp:posOffset>-2539</wp:posOffset>
            </wp:positionH>
            <wp:positionV relativeFrom="paragraph">
              <wp:posOffset>126378</wp:posOffset>
            </wp:positionV>
            <wp:extent cx="939800" cy="353047"/>
            <wp:effectExtent l="0" t="0" r="0" b="952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048" cy="353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BD9">
        <w:rPr>
          <w:rFonts w:hint="eastAsia"/>
          <w:lang w:eastAsia="zh-CN"/>
        </w:rPr>
        <w:t>电信标准化局主任</w:t>
      </w:r>
    </w:p>
    <w:p w14:paraId="13ED3E76" w14:textId="3CB22CBD" w:rsidR="00D50818" w:rsidRPr="00135D42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val="fr-CH"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D50818" w:rsidRPr="00135D42" w:rsidSect="00B37BD9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F537" w14:textId="77777777" w:rsidR="004C53A5" w:rsidRDefault="004C53A5">
      <w:r>
        <w:separator/>
      </w:r>
    </w:p>
  </w:endnote>
  <w:endnote w:type="continuationSeparator" w:id="0">
    <w:p w14:paraId="2BDA060B" w14:textId="77777777" w:rsidR="004C53A5" w:rsidRDefault="004C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48A7" w14:textId="0E4E0BBE" w:rsidR="007519BB" w:rsidRPr="007519BB" w:rsidRDefault="007519BB" w:rsidP="007519BB">
    <w:pPr>
      <w:pStyle w:val="Footer"/>
      <w:rPr>
        <w:sz w:val="16"/>
        <w:szCs w:val="16"/>
        <w:lang w:val="fr-CH"/>
      </w:rPr>
    </w:pPr>
    <w:r w:rsidRPr="007519BB">
      <w:rPr>
        <w:noProof/>
        <w:sz w:val="16"/>
        <w:szCs w:val="16"/>
      </w:rPr>
      <w:fldChar w:fldCharType="begin"/>
    </w:r>
    <w:r w:rsidRPr="007519BB">
      <w:rPr>
        <w:noProof/>
        <w:sz w:val="16"/>
        <w:szCs w:val="16"/>
        <w:lang w:val="fr-CH"/>
      </w:rPr>
      <w:instrText xml:space="preserve"> FILENAME \p  \* MERGEFORMAT </w:instrText>
    </w:r>
    <w:r w:rsidRPr="007519BB">
      <w:rPr>
        <w:noProof/>
        <w:sz w:val="16"/>
        <w:szCs w:val="16"/>
      </w:rPr>
      <w:fldChar w:fldCharType="separate"/>
    </w:r>
    <w:r w:rsidR="00135D42">
      <w:rPr>
        <w:noProof/>
        <w:sz w:val="16"/>
        <w:szCs w:val="16"/>
        <w:lang w:val="fr-CH"/>
      </w:rPr>
      <w:t>V:\OFFICE\Correspondence\Circular\2021 Circular\354\354C.DOCX</w:t>
    </w:r>
    <w:r w:rsidRPr="007519BB">
      <w:rPr>
        <w:noProof/>
        <w:sz w:val="16"/>
        <w:szCs w:val="16"/>
      </w:rPr>
      <w:fldChar w:fldCharType="end"/>
    </w:r>
    <w:r w:rsidRPr="007519BB">
      <w:rPr>
        <w:noProof/>
        <w:sz w:val="16"/>
        <w:szCs w:val="16"/>
        <w:lang w:val="fr-CH"/>
      </w:rPr>
      <w:t xml:space="preserve"> (</w:t>
    </w:r>
    <w:r w:rsidRPr="007519BB">
      <w:rPr>
        <w:rFonts w:hint="eastAsia"/>
        <w:noProof/>
        <w:sz w:val="16"/>
        <w:szCs w:val="16"/>
        <w:lang w:val="fr-CH" w:eastAsia="zh-CN"/>
      </w:rPr>
      <w:t>496833</w:t>
    </w:r>
    <w:r w:rsidRPr="007519BB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6673" w14:textId="77777777" w:rsidR="00682EF6" w:rsidRPr="00D50818" w:rsidRDefault="00D50818" w:rsidP="00D5081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075C" w14:textId="77777777" w:rsidR="004C53A5" w:rsidRDefault="004C53A5">
      <w:r>
        <w:separator/>
      </w:r>
    </w:p>
  </w:footnote>
  <w:footnote w:type="continuationSeparator" w:id="0">
    <w:p w14:paraId="03F5FFDB" w14:textId="77777777" w:rsidR="004C53A5" w:rsidRDefault="004C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2817" w14:textId="77777777" w:rsidR="002C2EDC" w:rsidRPr="002C2EDC" w:rsidRDefault="00135D42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33F4AE6F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993E" w14:textId="77777777" w:rsidR="0099096C" w:rsidRPr="002C2EDC" w:rsidRDefault="00135D42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 w:rsidR="00156E06"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14:paraId="5EB48A62" w14:textId="13340F10" w:rsidR="00682EF6" w:rsidRPr="00997B88" w:rsidRDefault="0099096C" w:rsidP="00156E06">
    <w:pPr>
      <w:spacing w:before="0" w:after="36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381FEE">
      <w:rPr>
        <w:rFonts w:eastAsiaTheme="minorEastAsia" w:cs="Microsoft YaHei" w:hint="eastAsia"/>
        <w:noProof/>
        <w:sz w:val="18"/>
        <w:lang w:eastAsia="zh-CN"/>
      </w:rPr>
      <w:t>354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4C"/>
    <w:rsid w:val="00006472"/>
    <w:rsid w:val="00017004"/>
    <w:rsid w:val="00024D31"/>
    <w:rsid w:val="00027EE3"/>
    <w:rsid w:val="00041121"/>
    <w:rsid w:val="0005090F"/>
    <w:rsid w:val="00050D35"/>
    <w:rsid w:val="00053301"/>
    <w:rsid w:val="00057CFB"/>
    <w:rsid w:val="00062F47"/>
    <w:rsid w:val="00070602"/>
    <w:rsid w:val="00072C4C"/>
    <w:rsid w:val="00076E0A"/>
    <w:rsid w:val="00076F28"/>
    <w:rsid w:val="000776E5"/>
    <w:rsid w:val="00081BA5"/>
    <w:rsid w:val="00083168"/>
    <w:rsid w:val="00085FD2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03B4"/>
    <w:rsid w:val="001314B5"/>
    <w:rsid w:val="00135D42"/>
    <w:rsid w:val="001421CF"/>
    <w:rsid w:val="001448EC"/>
    <w:rsid w:val="00156E06"/>
    <w:rsid w:val="00160A43"/>
    <w:rsid w:val="00163AA5"/>
    <w:rsid w:val="001815CA"/>
    <w:rsid w:val="00185441"/>
    <w:rsid w:val="00185DC3"/>
    <w:rsid w:val="00186E9B"/>
    <w:rsid w:val="001A641B"/>
    <w:rsid w:val="001B7130"/>
    <w:rsid w:val="001B7C08"/>
    <w:rsid w:val="001C4D23"/>
    <w:rsid w:val="001C5486"/>
    <w:rsid w:val="001C5996"/>
    <w:rsid w:val="001D4E14"/>
    <w:rsid w:val="001D6E70"/>
    <w:rsid w:val="001D737E"/>
    <w:rsid w:val="001E6C28"/>
    <w:rsid w:val="001F4238"/>
    <w:rsid w:val="00204823"/>
    <w:rsid w:val="00210C1D"/>
    <w:rsid w:val="002217BC"/>
    <w:rsid w:val="00222F10"/>
    <w:rsid w:val="00223861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17742"/>
    <w:rsid w:val="0032142E"/>
    <w:rsid w:val="0032736B"/>
    <w:rsid w:val="00333A9E"/>
    <w:rsid w:val="00334A24"/>
    <w:rsid w:val="00343E77"/>
    <w:rsid w:val="00350E8D"/>
    <w:rsid w:val="003546D7"/>
    <w:rsid w:val="0035674D"/>
    <w:rsid w:val="00360157"/>
    <w:rsid w:val="00362091"/>
    <w:rsid w:val="00372530"/>
    <w:rsid w:val="00381FEE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E669C"/>
    <w:rsid w:val="003F1CCA"/>
    <w:rsid w:val="003F27BD"/>
    <w:rsid w:val="00406625"/>
    <w:rsid w:val="00422060"/>
    <w:rsid w:val="00422E08"/>
    <w:rsid w:val="004305E2"/>
    <w:rsid w:val="00433B71"/>
    <w:rsid w:val="00442B64"/>
    <w:rsid w:val="00460781"/>
    <w:rsid w:val="00460EFB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A7CB2"/>
    <w:rsid w:val="004C53A5"/>
    <w:rsid w:val="004E131B"/>
    <w:rsid w:val="004F0407"/>
    <w:rsid w:val="004F0EAF"/>
    <w:rsid w:val="004F5BA9"/>
    <w:rsid w:val="004F72BB"/>
    <w:rsid w:val="005269E8"/>
    <w:rsid w:val="00533EE6"/>
    <w:rsid w:val="00535C4E"/>
    <w:rsid w:val="00541BA1"/>
    <w:rsid w:val="005476D3"/>
    <w:rsid w:val="0055099D"/>
    <w:rsid w:val="00561B75"/>
    <w:rsid w:val="00567360"/>
    <w:rsid w:val="0057420A"/>
    <w:rsid w:val="005805E5"/>
    <w:rsid w:val="0058558B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5F2BFE"/>
    <w:rsid w:val="006024E6"/>
    <w:rsid w:val="00610326"/>
    <w:rsid w:val="00621618"/>
    <w:rsid w:val="00626613"/>
    <w:rsid w:val="00627AE8"/>
    <w:rsid w:val="0063445E"/>
    <w:rsid w:val="0064758E"/>
    <w:rsid w:val="006652D4"/>
    <w:rsid w:val="00675385"/>
    <w:rsid w:val="00682EF6"/>
    <w:rsid w:val="0068734E"/>
    <w:rsid w:val="00691BA7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14A1B"/>
    <w:rsid w:val="0073574A"/>
    <w:rsid w:val="00740C2A"/>
    <w:rsid w:val="007519BB"/>
    <w:rsid w:val="00752C9E"/>
    <w:rsid w:val="007568DA"/>
    <w:rsid w:val="007742E1"/>
    <w:rsid w:val="007917D5"/>
    <w:rsid w:val="0079350C"/>
    <w:rsid w:val="007959A4"/>
    <w:rsid w:val="00796E70"/>
    <w:rsid w:val="007A1E12"/>
    <w:rsid w:val="007A1EF6"/>
    <w:rsid w:val="007A4CF9"/>
    <w:rsid w:val="007B2EEC"/>
    <w:rsid w:val="007C405F"/>
    <w:rsid w:val="007E2DA1"/>
    <w:rsid w:val="007E6AE2"/>
    <w:rsid w:val="007E6EE4"/>
    <w:rsid w:val="00804F20"/>
    <w:rsid w:val="008252C5"/>
    <w:rsid w:val="00825A1B"/>
    <w:rsid w:val="00826B5B"/>
    <w:rsid w:val="00833A21"/>
    <w:rsid w:val="00834349"/>
    <w:rsid w:val="00841612"/>
    <w:rsid w:val="0084436D"/>
    <w:rsid w:val="008450C5"/>
    <w:rsid w:val="0085525D"/>
    <w:rsid w:val="00865B8E"/>
    <w:rsid w:val="0087102F"/>
    <w:rsid w:val="00875758"/>
    <w:rsid w:val="0087618D"/>
    <w:rsid w:val="0087678D"/>
    <w:rsid w:val="00884FDF"/>
    <w:rsid w:val="008906A0"/>
    <w:rsid w:val="008A502D"/>
    <w:rsid w:val="008A6258"/>
    <w:rsid w:val="008B2BDA"/>
    <w:rsid w:val="008B676A"/>
    <w:rsid w:val="008E7931"/>
    <w:rsid w:val="008F066A"/>
    <w:rsid w:val="008F06DB"/>
    <w:rsid w:val="008F1745"/>
    <w:rsid w:val="008F3374"/>
    <w:rsid w:val="0090676F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558"/>
    <w:rsid w:val="00A23834"/>
    <w:rsid w:val="00A27655"/>
    <w:rsid w:val="00A27FE6"/>
    <w:rsid w:val="00A372A1"/>
    <w:rsid w:val="00A465E1"/>
    <w:rsid w:val="00A504DB"/>
    <w:rsid w:val="00A55D76"/>
    <w:rsid w:val="00A576E2"/>
    <w:rsid w:val="00A773E7"/>
    <w:rsid w:val="00A821E4"/>
    <w:rsid w:val="00A82933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033F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56CBC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E6BF5"/>
    <w:rsid w:val="00BF25F1"/>
    <w:rsid w:val="00BF7334"/>
    <w:rsid w:val="00C034CE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95BF2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31AE5"/>
    <w:rsid w:val="00D34F86"/>
    <w:rsid w:val="00D37B96"/>
    <w:rsid w:val="00D50818"/>
    <w:rsid w:val="00D54F3F"/>
    <w:rsid w:val="00D57DAD"/>
    <w:rsid w:val="00D63234"/>
    <w:rsid w:val="00D6374D"/>
    <w:rsid w:val="00D70DAC"/>
    <w:rsid w:val="00D760C2"/>
    <w:rsid w:val="00D76801"/>
    <w:rsid w:val="00D92EE2"/>
    <w:rsid w:val="00DA1615"/>
    <w:rsid w:val="00DA2D0B"/>
    <w:rsid w:val="00DC0B86"/>
    <w:rsid w:val="00DC1F2E"/>
    <w:rsid w:val="00DC35C4"/>
    <w:rsid w:val="00DC46EC"/>
    <w:rsid w:val="00DD52D5"/>
    <w:rsid w:val="00DF2821"/>
    <w:rsid w:val="00E021ED"/>
    <w:rsid w:val="00E0355B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81CD3"/>
    <w:rsid w:val="00EA289E"/>
    <w:rsid w:val="00EB0D18"/>
    <w:rsid w:val="00EB13DD"/>
    <w:rsid w:val="00EB47C6"/>
    <w:rsid w:val="00EB6547"/>
    <w:rsid w:val="00EC4B70"/>
    <w:rsid w:val="00EC52D2"/>
    <w:rsid w:val="00EE0B16"/>
    <w:rsid w:val="00EF083A"/>
    <w:rsid w:val="00F00217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56E4"/>
    <w:rsid w:val="00F876D6"/>
    <w:rsid w:val="00F87B19"/>
    <w:rsid w:val="00F91BB2"/>
    <w:rsid w:val="00F9383A"/>
    <w:rsid w:val="00FA5998"/>
    <w:rsid w:val="00FB31D2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3118F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styleId="UnresolvedMention">
    <w:name w:val="Unresolved Mention"/>
    <w:basedOn w:val="DefaultParagraphFont"/>
    <w:uiPriority w:val="99"/>
    <w:semiHidden/>
    <w:unhideWhenUsed/>
    <w:rsid w:val="0058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6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CDE3-F439-446E-80A8-C295E25D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53</TotalTime>
  <Pages>1</Pages>
  <Words>432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989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7</cp:revision>
  <cp:lastPrinted>2021-11-17T12:31:00Z</cp:lastPrinted>
  <dcterms:created xsi:type="dcterms:W3CDTF">2021-10-28T08:17:00Z</dcterms:created>
  <dcterms:modified xsi:type="dcterms:W3CDTF">2021-11-17T12:31:00Z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