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AE1580" w14:paraId="1799C185" w14:textId="77777777" w:rsidTr="003229A2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AE1580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AE1580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AE1580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E1580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4D88E3D8" w14:textId="77777777" w:rsidR="007B6316" w:rsidRPr="00AE1580" w:rsidRDefault="007B6316" w:rsidP="00DD6F23">
            <w:pPr>
              <w:spacing w:before="0"/>
              <w:rPr>
                <w:lang w:val="es-ES"/>
              </w:rPr>
            </w:pPr>
            <w:r w:rsidRPr="00AE1580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AE1580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AE1580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DF3DD9" w14:paraId="7E61B152" w14:textId="77777777" w:rsidTr="003229A2">
        <w:trPr>
          <w:cantSplit/>
          <w:trHeight w:val="340"/>
        </w:trPr>
        <w:tc>
          <w:tcPr>
            <w:tcW w:w="993" w:type="dxa"/>
          </w:tcPr>
          <w:p w14:paraId="00A1BBF3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30B0816B" w14:textId="7843B083" w:rsidR="007B6316" w:rsidRPr="00DF3DD9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Ginebra,</w:t>
            </w:r>
            <w:r w:rsidR="003F25BC" w:rsidRPr="00DF3DD9">
              <w:rPr>
                <w:sz w:val="22"/>
                <w:szCs w:val="22"/>
                <w:lang w:val="es-ES"/>
              </w:rPr>
              <w:t xml:space="preserve"> </w:t>
            </w:r>
            <w:r w:rsidR="00A92829">
              <w:rPr>
                <w:sz w:val="22"/>
                <w:szCs w:val="22"/>
                <w:lang w:val="es-ES"/>
              </w:rPr>
              <w:t>23</w:t>
            </w:r>
            <w:r w:rsidR="00A92829" w:rsidRPr="00DF3DD9">
              <w:rPr>
                <w:sz w:val="22"/>
                <w:szCs w:val="22"/>
                <w:lang w:val="es-ES"/>
              </w:rPr>
              <w:t xml:space="preserve"> </w:t>
            </w:r>
            <w:r w:rsidR="003F25BC" w:rsidRPr="00DF3DD9">
              <w:rPr>
                <w:sz w:val="22"/>
                <w:szCs w:val="22"/>
                <w:lang w:val="es-ES"/>
              </w:rPr>
              <w:t xml:space="preserve">de </w:t>
            </w:r>
            <w:r w:rsidR="00A92829">
              <w:rPr>
                <w:sz w:val="22"/>
                <w:szCs w:val="22"/>
                <w:lang w:val="es-ES"/>
              </w:rPr>
              <w:t>septiembre</w:t>
            </w:r>
            <w:r w:rsidR="00A92829" w:rsidRPr="00DF3DD9">
              <w:rPr>
                <w:sz w:val="22"/>
                <w:szCs w:val="22"/>
                <w:lang w:val="es-ES"/>
              </w:rPr>
              <w:t xml:space="preserve"> </w:t>
            </w:r>
            <w:r w:rsidR="003F25BC" w:rsidRPr="00DF3DD9">
              <w:rPr>
                <w:sz w:val="22"/>
                <w:szCs w:val="22"/>
                <w:lang w:val="es-ES"/>
              </w:rPr>
              <w:t>de 2021</w:t>
            </w:r>
          </w:p>
        </w:tc>
      </w:tr>
      <w:tr w:rsidR="007B6316" w:rsidRPr="00DF3DD9" w14:paraId="2828E5EA" w14:textId="77777777" w:rsidTr="003229A2">
        <w:trPr>
          <w:cantSplit/>
          <w:trHeight w:val="340"/>
        </w:trPr>
        <w:tc>
          <w:tcPr>
            <w:tcW w:w="993" w:type="dxa"/>
          </w:tcPr>
          <w:p w14:paraId="1D1805EB" w14:textId="44CDDDF8" w:rsidR="007B6316" w:rsidRPr="00DF3DD9" w:rsidRDefault="007B6316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</w:tc>
        <w:tc>
          <w:tcPr>
            <w:tcW w:w="3884" w:type="dxa"/>
            <w:gridSpan w:val="2"/>
          </w:tcPr>
          <w:p w14:paraId="643E8ADD" w14:textId="0353E6E7" w:rsidR="007B6316" w:rsidRPr="003229A2" w:rsidRDefault="003F25BC" w:rsidP="00C10BE1">
            <w:pPr>
              <w:tabs>
                <w:tab w:val="left" w:pos="4111"/>
              </w:tabs>
              <w:spacing w:before="0"/>
              <w:ind w:left="-85"/>
              <w:rPr>
                <w:b/>
                <w:sz w:val="22"/>
                <w:szCs w:val="22"/>
                <w:lang w:val="es-ES"/>
              </w:rPr>
            </w:pPr>
            <w:r w:rsidRPr="00DF3DD9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A92829" w:rsidRPr="00DF3DD9">
              <w:rPr>
                <w:b/>
                <w:sz w:val="22"/>
                <w:szCs w:val="22"/>
                <w:lang w:val="es-ES"/>
              </w:rPr>
              <w:t>3</w:t>
            </w:r>
            <w:r w:rsidR="00A92829">
              <w:rPr>
                <w:b/>
                <w:sz w:val="22"/>
                <w:szCs w:val="22"/>
                <w:lang w:val="es-ES"/>
              </w:rPr>
              <w:t>44</w:t>
            </w:r>
          </w:p>
        </w:tc>
        <w:tc>
          <w:tcPr>
            <w:tcW w:w="5329" w:type="dxa"/>
            <w:vMerge w:val="restart"/>
          </w:tcPr>
          <w:p w14:paraId="6C661C45" w14:textId="77777777" w:rsidR="003229A2" w:rsidRPr="003229A2" w:rsidRDefault="003229A2" w:rsidP="003229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</w:rPr>
            </w:pPr>
            <w:r w:rsidRPr="003229A2">
              <w:rPr>
                <w:b/>
                <w:sz w:val="22"/>
                <w:szCs w:val="22"/>
              </w:rPr>
              <w:t>A</w:t>
            </w:r>
            <w:r w:rsidRPr="003229A2">
              <w:rPr>
                <w:bCs/>
                <w:sz w:val="22"/>
                <w:szCs w:val="22"/>
              </w:rPr>
              <w:t>:</w:t>
            </w:r>
          </w:p>
          <w:p w14:paraId="400AD461" w14:textId="1862BDA8" w:rsidR="003F25BC" w:rsidRPr="00DF3DD9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</w:r>
            <w:r w:rsidR="003F25BC" w:rsidRPr="00DF3DD9">
              <w:rPr>
                <w:sz w:val="22"/>
                <w:szCs w:val="22"/>
                <w:lang w:val="es-ES"/>
              </w:rPr>
              <w:t>las Administraciones de los Estados Miembros de</w:t>
            </w:r>
            <w:r w:rsidR="003229A2">
              <w:rPr>
                <w:sz w:val="22"/>
                <w:szCs w:val="22"/>
                <w:lang w:val="es-ES"/>
              </w:rPr>
              <w:t xml:space="preserve"> </w:t>
            </w:r>
            <w:r w:rsidR="003F25BC" w:rsidRPr="00DF3DD9">
              <w:rPr>
                <w:sz w:val="22"/>
                <w:szCs w:val="22"/>
                <w:lang w:val="es-ES"/>
              </w:rPr>
              <w:t>la Unión;</w:t>
            </w:r>
          </w:p>
          <w:p w14:paraId="7A8275AF" w14:textId="1F129F17" w:rsidR="003F25BC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los Miembros de Sector del UIT</w:t>
            </w:r>
            <w:r w:rsidRPr="00DF3DD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79E9C2B7" w14:textId="286DECA8" w:rsidR="003F25BC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los Asociados del UIT</w:t>
            </w:r>
            <w:r w:rsidRPr="00DF3DD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4E62321A" w14:textId="1C1C9E75" w:rsidR="007B6316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las Instituciones Académicas de la UIT</w:t>
            </w:r>
          </w:p>
        </w:tc>
      </w:tr>
      <w:tr w:rsidR="007B6316" w:rsidRPr="00DF3DD9" w14:paraId="5AF146B0" w14:textId="77777777" w:rsidTr="003229A2">
        <w:trPr>
          <w:cantSplit/>
        </w:trPr>
        <w:tc>
          <w:tcPr>
            <w:tcW w:w="993" w:type="dxa"/>
          </w:tcPr>
          <w:p w14:paraId="44090D03" w14:textId="77777777" w:rsidR="007B6316" w:rsidRPr="00DF3DD9" w:rsidRDefault="007B6316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616C4556" w:rsidR="007B6316" w:rsidRPr="003229A2" w:rsidRDefault="007B6316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</w:rPr>
            </w:pPr>
            <w:r w:rsidRPr="003229A2">
              <w:rPr>
                <w:sz w:val="22"/>
                <w:szCs w:val="22"/>
              </w:rPr>
              <w:t>+41 22 730</w:t>
            </w:r>
            <w:r w:rsidR="00F87524" w:rsidRPr="003229A2">
              <w:rPr>
                <w:sz w:val="22"/>
                <w:szCs w:val="22"/>
              </w:rPr>
              <w:t xml:space="preserve"> </w:t>
            </w:r>
            <w:r w:rsidR="006613CC" w:rsidRPr="003229A2">
              <w:rPr>
                <w:sz w:val="22"/>
                <w:szCs w:val="22"/>
              </w:rPr>
              <w:t>5</w:t>
            </w:r>
            <w:r w:rsidR="00F87524" w:rsidRPr="003229A2">
              <w:rPr>
                <w:sz w:val="22"/>
                <w:szCs w:val="22"/>
              </w:rPr>
              <w:t>3</w:t>
            </w:r>
            <w:r w:rsidR="006613CC" w:rsidRPr="003229A2">
              <w:rPr>
                <w:sz w:val="22"/>
                <w:szCs w:val="22"/>
              </w:rPr>
              <w:t>56</w:t>
            </w:r>
          </w:p>
        </w:tc>
        <w:tc>
          <w:tcPr>
            <w:tcW w:w="5329" w:type="dxa"/>
            <w:vMerge/>
          </w:tcPr>
          <w:p w14:paraId="33FBB8E7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DF3DD9" w14:paraId="5DA7AE6E" w14:textId="77777777" w:rsidTr="003229A2">
        <w:trPr>
          <w:cantSplit/>
        </w:trPr>
        <w:tc>
          <w:tcPr>
            <w:tcW w:w="993" w:type="dxa"/>
          </w:tcPr>
          <w:p w14:paraId="7531C6CB" w14:textId="77777777" w:rsidR="007B6316" w:rsidRPr="00DF3DD9" w:rsidRDefault="007B6316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3229A2" w:rsidRDefault="007B6316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</w:rPr>
            </w:pPr>
            <w:r w:rsidRPr="003229A2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C34772" w:rsidRPr="00DF3DD9" w14:paraId="0BAFEFC0" w14:textId="77777777" w:rsidTr="003229A2">
        <w:trPr>
          <w:cantSplit/>
        </w:trPr>
        <w:tc>
          <w:tcPr>
            <w:tcW w:w="993" w:type="dxa"/>
          </w:tcPr>
          <w:p w14:paraId="04DBA3EE" w14:textId="77777777" w:rsidR="00C34772" w:rsidRPr="00DF3DD9" w:rsidRDefault="00C34772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45AB0737" w:rsidR="00C34772" w:rsidRPr="00DF3DD9" w:rsidRDefault="00091620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  <w:lang w:val="es-ES"/>
              </w:rPr>
            </w:pPr>
            <w:hyperlink r:id="rId9" w:history="1">
              <w:bookmarkStart w:id="0" w:name="lt_pId036"/>
              <w:r w:rsidR="006613CC" w:rsidRPr="00DF3DD9">
                <w:rPr>
                  <w:rStyle w:val="Hyperlink"/>
                  <w:sz w:val="22"/>
                  <w:szCs w:val="22"/>
                  <w:lang w:val="es-ES"/>
                </w:rPr>
                <w:t>tsbevents@itu.int</w:t>
              </w:r>
              <w:bookmarkEnd w:id="0"/>
            </w:hyperlink>
          </w:p>
        </w:tc>
        <w:tc>
          <w:tcPr>
            <w:tcW w:w="5329" w:type="dxa"/>
          </w:tcPr>
          <w:p w14:paraId="3FEFDAA0" w14:textId="77777777" w:rsidR="00C34772" w:rsidRPr="00DF3DD9" w:rsidRDefault="00C34772" w:rsidP="00C10BE1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val="es-ES"/>
              </w:rPr>
            </w:pPr>
            <w:r w:rsidRPr="00DF3DD9">
              <w:rPr>
                <w:b/>
                <w:sz w:val="22"/>
                <w:szCs w:val="22"/>
                <w:lang w:val="es-ES"/>
              </w:rPr>
              <w:t>Copia</w:t>
            </w:r>
            <w:r w:rsidRPr="00DF3DD9">
              <w:rPr>
                <w:sz w:val="22"/>
                <w:szCs w:val="22"/>
                <w:lang w:val="es-ES"/>
              </w:rPr>
              <w:t>:</w:t>
            </w:r>
          </w:p>
          <w:p w14:paraId="7FBAB35A" w14:textId="116D74F6" w:rsidR="003F25BC" w:rsidRPr="00DF3DD9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</w:r>
            <w:r w:rsidR="00C10BE1" w:rsidRPr="00DF3DD9">
              <w:rPr>
                <w:sz w:val="22"/>
                <w:szCs w:val="22"/>
                <w:lang w:val="es-ES"/>
              </w:rPr>
              <w:t xml:space="preserve">a </w:t>
            </w:r>
            <w:r w:rsidRPr="00DF3DD9">
              <w:rPr>
                <w:sz w:val="22"/>
                <w:szCs w:val="22"/>
                <w:lang w:val="es-ES"/>
              </w:rPr>
              <w:t>los Presidentes y Vicepresidentes de las Comisiones de Estudio del UIT-</w:t>
            </w:r>
            <w:r w:rsidR="00F87524" w:rsidRPr="00DF3DD9">
              <w:rPr>
                <w:sz w:val="22"/>
                <w:szCs w:val="22"/>
                <w:lang w:val="es-ES"/>
              </w:rPr>
              <w:t>T</w:t>
            </w:r>
            <w:r w:rsidRPr="00DF3DD9">
              <w:rPr>
                <w:sz w:val="22"/>
                <w:szCs w:val="22"/>
                <w:lang w:val="es-ES"/>
              </w:rPr>
              <w:t>;</w:t>
            </w:r>
          </w:p>
          <w:p w14:paraId="387F7477" w14:textId="2A965570" w:rsidR="003F25BC" w:rsidRPr="00DF3DD9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</w:r>
            <w:r w:rsidR="00C10BE1" w:rsidRPr="00DF3DD9">
              <w:rPr>
                <w:sz w:val="22"/>
                <w:szCs w:val="22"/>
                <w:lang w:val="es-ES"/>
              </w:rPr>
              <w:t xml:space="preserve">a </w:t>
            </w:r>
            <w:r w:rsidRPr="00DF3DD9">
              <w:rPr>
                <w:sz w:val="22"/>
                <w:szCs w:val="22"/>
                <w:lang w:val="es-ES"/>
              </w:rPr>
              <w:t>la Directora de la Oficina de Desarrollo de las Telecomunicaciones;</w:t>
            </w:r>
          </w:p>
          <w:p w14:paraId="60725972" w14:textId="1622A4C3" w:rsidR="00C34772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</w:r>
            <w:r w:rsidR="00C10BE1" w:rsidRPr="00DF3DD9">
              <w:rPr>
                <w:sz w:val="22"/>
                <w:szCs w:val="22"/>
                <w:lang w:val="es-ES"/>
              </w:rPr>
              <w:t xml:space="preserve">al </w:t>
            </w:r>
            <w:r w:rsidRPr="00DF3DD9">
              <w:rPr>
                <w:sz w:val="22"/>
                <w:szCs w:val="22"/>
                <w:lang w:val="es-ES"/>
              </w:rPr>
              <w:t>Director de la Oficina de Radiocomunicaciones</w:t>
            </w:r>
          </w:p>
          <w:p w14:paraId="1B2F9691" w14:textId="650FD6FE" w:rsidR="006613CC" w:rsidRPr="00DF3DD9" w:rsidRDefault="006613C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="00A510D7" w:rsidRPr="00DF3DD9">
              <w:rPr>
                <w:sz w:val="22"/>
                <w:szCs w:val="22"/>
                <w:lang w:val="es-ES"/>
              </w:rPr>
              <w:tab/>
            </w:r>
            <w:r w:rsidR="00C10BE1">
              <w:rPr>
                <w:sz w:val="22"/>
                <w:szCs w:val="22"/>
                <w:lang w:val="es-ES"/>
              </w:rPr>
              <w:t>al</w:t>
            </w:r>
            <w:r w:rsidR="00C10BE1" w:rsidRPr="00DF3DD9">
              <w:rPr>
                <w:sz w:val="22"/>
                <w:szCs w:val="22"/>
                <w:lang w:val="es-ES"/>
              </w:rPr>
              <w:t xml:space="preserve"> </w:t>
            </w:r>
            <w:r w:rsidRPr="00DF3DD9">
              <w:rPr>
                <w:sz w:val="22"/>
                <w:szCs w:val="22"/>
                <w:lang w:val="es-ES"/>
              </w:rPr>
              <w:t xml:space="preserve">Director de la Oficina Regional de la UIT en </w:t>
            </w:r>
            <w:r w:rsidR="00A92829">
              <w:rPr>
                <w:sz w:val="22"/>
                <w:szCs w:val="22"/>
                <w:lang w:val="es-ES"/>
              </w:rPr>
              <w:t>Bangkok (Tailandia)</w:t>
            </w:r>
          </w:p>
        </w:tc>
      </w:tr>
      <w:tr w:rsidR="007B6316" w:rsidRPr="00DF3DD9" w14:paraId="178F5A2C" w14:textId="77777777" w:rsidTr="003229A2">
        <w:trPr>
          <w:cantSplit/>
        </w:trPr>
        <w:tc>
          <w:tcPr>
            <w:tcW w:w="993" w:type="dxa"/>
          </w:tcPr>
          <w:p w14:paraId="778D5FA1" w14:textId="77777777" w:rsidR="007B6316" w:rsidRPr="00DF3DD9" w:rsidRDefault="007B6316" w:rsidP="00C10BE1">
            <w:pPr>
              <w:tabs>
                <w:tab w:val="left" w:pos="4111"/>
              </w:tabs>
              <w:ind w:left="-85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059A9D40" w14:textId="674B68C8" w:rsidR="007B6316" w:rsidRPr="00DF3DD9" w:rsidRDefault="006613CC" w:rsidP="00C10BE1">
            <w:pPr>
              <w:tabs>
                <w:tab w:val="left" w:pos="4111"/>
              </w:tabs>
              <w:ind w:left="-85"/>
              <w:rPr>
                <w:b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Diálogos sobre transformación digital so</w:t>
            </w:r>
            <w:r w:rsidR="00AE1580" w:rsidRPr="00DF3DD9">
              <w:rPr>
                <w:b/>
                <w:bCs/>
                <w:sz w:val="22"/>
                <w:szCs w:val="22"/>
                <w:lang w:val="es-ES"/>
              </w:rPr>
              <w:t>s</w:t>
            </w:r>
            <w:r w:rsidRPr="00DF3DD9">
              <w:rPr>
                <w:b/>
                <w:bCs/>
                <w:sz w:val="22"/>
                <w:szCs w:val="22"/>
                <w:lang w:val="es-ES"/>
              </w:rPr>
              <w:t>tenible</w:t>
            </w:r>
            <w:r w:rsidR="003F25BC" w:rsidRPr="00DF3DD9">
              <w:rPr>
                <w:b/>
                <w:sz w:val="22"/>
                <w:szCs w:val="22"/>
                <w:lang w:val="es-ES"/>
              </w:rPr>
              <w:t xml:space="preserve"> </w:t>
            </w:r>
            <w:bookmarkStart w:id="1" w:name="lt_pId049"/>
            <w:r w:rsidR="00A92829">
              <w:rPr>
                <w:b/>
                <w:sz w:val="22"/>
                <w:szCs w:val="22"/>
                <w:lang w:val="es-ES"/>
              </w:rPr>
              <w:t>en Asia y el Pacífico</w:t>
            </w:r>
            <w:r w:rsidRPr="00DF3DD9">
              <w:rPr>
                <w:b/>
                <w:sz w:val="22"/>
                <w:szCs w:val="22"/>
                <w:lang w:val="es-ES"/>
              </w:rPr>
              <w:br/>
            </w:r>
            <w:r w:rsidR="00345457" w:rsidRPr="00DF3DD9">
              <w:rPr>
                <w:b/>
                <w:sz w:val="22"/>
                <w:szCs w:val="22"/>
                <w:lang w:val="es-ES"/>
              </w:rPr>
              <w:t>(</w:t>
            </w:r>
            <w:r w:rsidR="004709A6" w:rsidRPr="00DF3DD9">
              <w:rPr>
                <w:b/>
                <w:sz w:val="22"/>
                <w:szCs w:val="22"/>
                <w:lang w:val="es-ES"/>
              </w:rPr>
              <w:t>totalmente virtual</w:t>
            </w:r>
            <w:r w:rsidRPr="00DF3DD9">
              <w:rPr>
                <w:b/>
                <w:sz w:val="22"/>
                <w:szCs w:val="22"/>
                <w:lang w:val="es-ES"/>
              </w:rPr>
              <w:t xml:space="preserve">, </w:t>
            </w:r>
            <w:r w:rsidR="00A92829">
              <w:rPr>
                <w:b/>
                <w:sz w:val="22"/>
                <w:szCs w:val="22"/>
                <w:lang w:val="es-ES"/>
              </w:rPr>
              <w:t>19</w:t>
            </w:r>
            <w:r w:rsidRPr="00DF3DD9">
              <w:rPr>
                <w:b/>
                <w:sz w:val="22"/>
                <w:szCs w:val="22"/>
                <w:lang w:val="es-ES"/>
              </w:rPr>
              <w:t xml:space="preserve"> de </w:t>
            </w:r>
            <w:r w:rsidR="00A92829">
              <w:rPr>
                <w:b/>
                <w:sz w:val="22"/>
                <w:szCs w:val="22"/>
                <w:lang w:val="es-ES"/>
              </w:rPr>
              <w:t>octubre</w:t>
            </w:r>
            <w:r w:rsidR="00A92829" w:rsidRPr="00DF3DD9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DF3DD9">
              <w:rPr>
                <w:b/>
                <w:sz w:val="22"/>
                <w:szCs w:val="22"/>
                <w:lang w:val="es-ES"/>
              </w:rPr>
              <w:t>de 2021</w:t>
            </w:r>
            <w:r w:rsidR="00345457" w:rsidRPr="00DF3DD9">
              <w:rPr>
                <w:b/>
                <w:sz w:val="22"/>
                <w:szCs w:val="22"/>
                <w:lang w:val="es-ES"/>
              </w:rPr>
              <w:t>)</w:t>
            </w:r>
            <w:bookmarkEnd w:id="1"/>
          </w:p>
        </w:tc>
      </w:tr>
    </w:tbl>
    <w:p w14:paraId="2938DA37" w14:textId="77777777" w:rsidR="003229A2" w:rsidRDefault="003229A2" w:rsidP="003229A2">
      <w:pPr>
        <w:spacing w:before="0"/>
        <w:rPr>
          <w:sz w:val="22"/>
          <w:szCs w:val="22"/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14:paraId="71830D1E" w14:textId="30CFA6A5" w:rsidR="00C34772" w:rsidRPr="00DF3DD9" w:rsidRDefault="00C34772" w:rsidP="00DD6F23">
      <w:pPr>
        <w:spacing w:before="320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Muy Señora mía/Muy Señor mío</w:t>
      </w:r>
      <w:r w:rsidR="00491FC5">
        <w:rPr>
          <w:sz w:val="22"/>
          <w:szCs w:val="22"/>
          <w:lang w:val="es-ES"/>
        </w:rPr>
        <w:t>,</w:t>
      </w:r>
    </w:p>
    <w:p w14:paraId="5B3366EE" w14:textId="6F92E320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1</w:t>
      </w:r>
      <w:r w:rsidRPr="00DF3DD9">
        <w:rPr>
          <w:sz w:val="22"/>
          <w:szCs w:val="22"/>
          <w:lang w:val="es-ES"/>
        </w:rPr>
        <w:tab/>
      </w:r>
      <w:bookmarkStart w:id="5" w:name="lt_pId051"/>
      <w:r w:rsidR="0058481B" w:rsidRPr="00DF3DD9">
        <w:rPr>
          <w:sz w:val="22"/>
          <w:szCs w:val="22"/>
          <w:lang w:val="es-ES"/>
        </w:rPr>
        <w:t xml:space="preserve">Me complace informarle que la Unión Internacional de Telecomunicaciones </w:t>
      </w:r>
      <w:r w:rsidRPr="00DF3DD9">
        <w:rPr>
          <w:sz w:val="22"/>
          <w:szCs w:val="22"/>
          <w:lang w:val="es-ES"/>
        </w:rPr>
        <w:t>(</w:t>
      </w:r>
      <w:r w:rsidR="0058481B" w:rsidRPr="00DF3DD9">
        <w:rPr>
          <w:sz w:val="22"/>
          <w:szCs w:val="22"/>
          <w:lang w:val="es-ES"/>
        </w:rPr>
        <w:t>U</w:t>
      </w:r>
      <w:r w:rsidRPr="00DF3DD9">
        <w:rPr>
          <w:sz w:val="22"/>
          <w:szCs w:val="22"/>
          <w:lang w:val="es-ES"/>
        </w:rPr>
        <w:t xml:space="preserve">IT) </w:t>
      </w:r>
      <w:r w:rsidR="0058481B" w:rsidRPr="00DF3DD9">
        <w:rPr>
          <w:sz w:val="22"/>
          <w:szCs w:val="22"/>
          <w:lang w:val="es-ES"/>
        </w:rPr>
        <w:t>está organizando</w:t>
      </w:r>
      <w:r w:rsidR="00A92829">
        <w:rPr>
          <w:sz w:val="22"/>
          <w:szCs w:val="22"/>
          <w:lang w:val="es-ES"/>
        </w:rPr>
        <w:t>, junto a otras entidades y organizaciones de las Naciones Unidas,</w:t>
      </w:r>
      <w:r w:rsidR="0058481B" w:rsidRPr="00DF3DD9">
        <w:rPr>
          <w:sz w:val="22"/>
          <w:szCs w:val="22"/>
          <w:lang w:val="es-ES"/>
        </w:rPr>
        <w:t xml:space="preserve"> </w:t>
      </w:r>
      <w:r w:rsidR="00A92829">
        <w:rPr>
          <w:sz w:val="22"/>
          <w:szCs w:val="22"/>
          <w:lang w:val="es-ES"/>
        </w:rPr>
        <w:t>el</w:t>
      </w:r>
      <w:r w:rsidR="00A92829" w:rsidRPr="00DF3DD9">
        <w:rPr>
          <w:sz w:val="22"/>
          <w:szCs w:val="22"/>
          <w:lang w:val="es-ES"/>
        </w:rPr>
        <w:t xml:space="preserve"> </w:t>
      </w:r>
      <w:r w:rsidR="0058481B" w:rsidRPr="00DF3DD9">
        <w:rPr>
          <w:b/>
          <w:bCs/>
          <w:sz w:val="22"/>
          <w:szCs w:val="22"/>
          <w:lang w:val="es-ES"/>
        </w:rPr>
        <w:t>Diálogo sobre la transformación d</w:t>
      </w:r>
      <w:r w:rsidRPr="00DF3DD9">
        <w:rPr>
          <w:b/>
          <w:bCs/>
          <w:sz w:val="22"/>
          <w:szCs w:val="22"/>
          <w:lang w:val="es-ES"/>
        </w:rPr>
        <w:t xml:space="preserve">igital </w:t>
      </w:r>
      <w:r w:rsidR="0058481B" w:rsidRPr="00DF3DD9">
        <w:rPr>
          <w:b/>
          <w:bCs/>
          <w:sz w:val="22"/>
          <w:szCs w:val="22"/>
          <w:lang w:val="es-ES"/>
        </w:rPr>
        <w:t xml:space="preserve">sostenible </w:t>
      </w:r>
      <w:r w:rsidR="00A92829">
        <w:rPr>
          <w:b/>
          <w:bCs/>
          <w:sz w:val="22"/>
          <w:szCs w:val="22"/>
          <w:lang w:val="es-ES"/>
        </w:rPr>
        <w:t>en Asia y el Pacífico</w:t>
      </w:r>
      <w:r w:rsidR="00A92829">
        <w:rPr>
          <w:sz w:val="22"/>
          <w:szCs w:val="22"/>
          <w:lang w:val="es-ES"/>
        </w:rPr>
        <w:t xml:space="preserve">, </w:t>
      </w:r>
      <w:r w:rsidR="0058481B" w:rsidRPr="00DF3DD9">
        <w:rPr>
          <w:sz w:val="22"/>
          <w:szCs w:val="22"/>
          <w:lang w:val="es-ES"/>
        </w:rPr>
        <w:t xml:space="preserve">que tendrá lugar en formato virtual </w:t>
      </w:r>
      <w:r w:rsidR="00A92829" w:rsidRPr="003229A2">
        <w:rPr>
          <w:b/>
          <w:bCs/>
          <w:sz w:val="22"/>
          <w:szCs w:val="22"/>
          <w:lang w:val="es-ES"/>
        </w:rPr>
        <w:t>el día 19</w:t>
      </w:r>
      <w:r w:rsidRPr="003229A2">
        <w:rPr>
          <w:b/>
          <w:bCs/>
          <w:sz w:val="22"/>
          <w:szCs w:val="22"/>
          <w:lang w:val="es-ES"/>
        </w:rPr>
        <w:t xml:space="preserve"> </w:t>
      </w:r>
      <w:r w:rsidR="0058481B" w:rsidRPr="003229A2">
        <w:rPr>
          <w:b/>
          <w:bCs/>
          <w:sz w:val="22"/>
          <w:szCs w:val="22"/>
          <w:lang w:val="es-ES"/>
        </w:rPr>
        <w:t xml:space="preserve">de </w:t>
      </w:r>
      <w:r w:rsidR="00A92829" w:rsidRPr="003229A2">
        <w:rPr>
          <w:b/>
          <w:bCs/>
          <w:sz w:val="22"/>
          <w:szCs w:val="22"/>
          <w:lang w:val="es-ES"/>
        </w:rPr>
        <w:t xml:space="preserve">octubre </w:t>
      </w:r>
      <w:r w:rsidR="0058481B" w:rsidRPr="003229A2">
        <w:rPr>
          <w:b/>
          <w:bCs/>
          <w:sz w:val="22"/>
          <w:szCs w:val="22"/>
          <w:lang w:val="es-ES"/>
        </w:rPr>
        <w:t xml:space="preserve">de </w:t>
      </w:r>
      <w:r w:rsidRPr="003229A2">
        <w:rPr>
          <w:b/>
          <w:bCs/>
          <w:sz w:val="22"/>
          <w:szCs w:val="22"/>
          <w:lang w:val="es-ES"/>
        </w:rPr>
        <w:t>2021</w:t>
      </w:r>
      <w:r w:rsidR="00A92829" w:rsidRPr="003229A2">
        <w:rPr>
          <w:b/>
          <w:bCs/>
          <w:sz w:val="22"/>
          <w:szCs w:val="22"/>
          <w:lang w:val="es-ES"/>
        </w:rPr>
        <w:t>, de las</w:t>
      </w:r>
      <w:r w:rsidR="003229A2">
        <w:rPr>
          <w:b/>
          <w:bCs/>
          <w:sz w:val="22"/>
          <w:szCs w:val="22"/>
          <w:lang w:val="es-ES"/>
        </w:rPr>
        <w:t> </w:t>
      </w:r>
      <w:r w:rsidR="00A92829" w:rsidRPr="003229A2">
        <w:rPr>
          <w:b/>
          <w:bCs/>
          <w:sz w:val="22"/>
          <w:szCs w:val="22"/>
          <w:lang w:val="es-ES"/>
        </w:rPr>
        <w:t>10.00 a las 13.00 horas CEST</w:t>
      </w:r>
      <w:r w:rsidRPr="00DF3DD9">
        <w:rPr>
          <w:sz w:val="22"/>
          <w:szCs w:val="22"/>
          <w:lang w:val="es-ES"/>
        </w:rPr>
        <w:t>.</w:t>
      </w:r>
      <w:bookmarkEnd w:id="5"/>
      <w:r w:rsidRPr="00DF3DD9">
        <w:rPr>
          <w:sz w:val="22"/>
          <w:szCs w:val="22"/>
          <w:lang w:val="es-ES"/>
        </w:rPr>
        <w:t xml:space="preserve"> </w:t>
      </w:r>
      <w:bookmarkStart w:id="6" w:name="lt_pId052"/>
      <w:r w:rsidR="00A92829">
        <w:rPr>
          <w:sz w:val="22"/>
          <w:szCs w:val="22"/>
          <w:lang w:val="es-ES"/>
        </w:rPr>
        <w:t xml:space="preserve">El diálogo se celebrará de manera coordinada con la reunión del </w:t>
      </w:r>
      <w:hyperlink r:id="rId10" w:history="1">
        <w:r w:rsidR="00A92829" w:rsidRPr="00D26EA6">
          <w:rPr>
            <w:rStyle w:val="Hyperlink"/>
            <w:sz w:val="22"/>
            <w:szCs w:val="22"/>
            <w:lang w:val="es-ES"/>
          </w:rPr>
          <w:t>Grupo Regional de la Comisión de Estudio 5 del UIT-T para Asia y el Pacífico (GRCE5-AP)</w:t>
        </w:r>
      </w:hyperlink>
      <w:r w:rsidR="00A92829">
        <w:rPr>
          <w:sz w:val="22"/>
          <w:szCs w:val="22"/>
          <w:lang w:val="es-ES"/>
        </w:rPr>
        <w:t xml:space="preserve"> que tendrá </w:t>
      </w:r>
      <w:r w:rsidR="00D26EA6">
        <w:rPr>
          <w:sz w:val="22"/>
          <w:szCs w:val="22"/>
          <w:lang w:val="es-ES"/>
        </w:rPr>
        <w:t>lugar</w:t>
      </w:r>
      <w:r w:rsidR="00A92829">
        <w:rPr>
          <w:sz w:val="22"/>
          <w:szCs w:val="22"/>
          <w:lang w:val="es-ES"/>
        </w:rPr>
        <w:t xml:space="preserve"> los días 19 y 20 de octubre de 2021.</w:t>
      </w:r>
      <w:bookmarkEnd w:id="6"/>
    </w:p>
    <w:p w14:paraId="5E009F43" w14:textId="31B5B761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2</w:t>
      </w:r>
      <w:r w:rsidRPr="00DF3DD9">
        <w:rPr>
          <w:sz w:val="22"/>
          <w:szCs w:val="22"/>
          <w:lang w:val="es-ES"/>
        </w:rPr>
        <w:tab/>
      </w:r>
      <w:bookmarkStart w:id="7" w:name="lt_pId058"/>
      <w:r w:rsidR="00A92829">
        <w:rPr>
          <w:sz w:val="22"/>
          <w:szCs w:val="22"/>
          <w:lang w:val="es-ES"/>
        </w:rPr>
        <w:t xml:space="preserve">Este evento es continuación de los </w:t>
      </w:r>
      <w:hyperlink r:id="rId11" w:history="1">
        <w:r w:rsidR="00A92829" w:rsidRPr="00D26EA6">
          <w:rPr>
            <w:rStyle w:val="Hyperlink"/>
            <w:sz w:val="22"/>
            <w:szCs w:val="22"/>
            <w:lang w:val="es-ES"/>
          </w:rPr>
          <w:t>Diálogos sobre la transformación digital sostenible</w:t>
        </w:r>
      </w:hyperlink>
      <w:r w:rsidR="00A92829">
        <w:rPr>
          <w:sz w:val="22"/>
          <w:szCs w:val="22"/>
          <w:lang w:val="es-ES"/>
        </w:rPr>
        <w:t xml:space="preserve"> que tuvieron lugar del 28 al 30 de septiembre de 2021. </w:t>
      </w:r>
      <w:r w:rsidR="0058481B" w:rsidRPr="00DF3DD9">
        <w:rPr>
          <w:sz w:val="22"/>
          <w:szCs w:val="22"/>
          <w:lang w:val="es-ES"/>
        </w:rPr>
        <w:t xml:space="preserve">El tema general de este evento virtual es </w:t>
      </w:r>
      <w:r w:rsidR="0091696C" w:rsidRPr="00DF3DD9">
        <w:rPr>
          <w:sz w:val="22"/>
          <w:szCs w:val="22"/>
          <w:lang w:val="es-ES"/>
        </w:rPr>
        <w:t>orientar</w:t>
      </w:r>
      <w:r w:rsidR="008C7417" w:rsidRPr="00DF3DD9">
        <w:rPr>
          <w:sz w:val="22"/>
          <w:szCs w:val="22"/>
          <w:lang w:val="es-ES"/>
        </w:rPr>
        <w:t xml:space="preserve"> </w:t>
      </w:r>
      <w:r w:rsidR="00670E6C" w:rsidRPr="00DF3DD9">
        <w:rPr>
          <w:sz w:val="22"/>
          <w:szCs w:val="22"/>
          <w:lang w:val="es-ES"/>
        </w:rPr>
        <w:t>el</w:t>
      </w:r>
      <w:r w:rsidR="0058481B" w:rsidRPr="00DF3DD9">
        <w:rPr>
          <w:sz w:val="22"/>
          <w:szCs w:val="22"/>
          <w:lang w:val="es-ES"/>
        </w:rPr>
        <w:t xml:space="preserve"> debate </w:t>
      </w:r>
      <w:r w:rsidR="0091696C" w:rsidRPr="00DF3DD9">
        <w:rPr>
          <w:sz w:val="22"/>
          <w:szCs w:val="22"/>
          <w:lang w:val="es-ES"/>
        </w:rPr>
        <w:t xml:space="preserve">mundial </w:t>
      </w:r>
      <w:r w:rsidR="0058481B" w:rsidRPr="00DF3DD9">
        <w:rPr>
          <w:sz w:val="22"/>
          <w:szCs w:val="22"/>
          <w:lang w:val="es-ES"/>
        </w:rPr>
        <w:t>sobre la transformación digital sostenible (</w:t>
      </w:r>
      <w:r w:rsidR="008C7417" w:rsidRPr="00DF3DD9">
        <w:rPr>
          <w:sz w:val="22"/>
          <w:szCs w:val="22"/>
          <w:lang w:val="es-ES"/>
        </w:rPr>
        <w:t xml:space="preserve">especialmente </w:t>
      </w:r>
      <w:r w:rsidR="0058481B" w:rsidRPr="00DF3DD9">
        <w:rPr>
          <w:sz w:val="22"/>
          <w:szCs w:val="22"/>
          <w:lang w:val="es-ES"/>
        </w:rPr>
        <w:t xml:space="preserve">en </w:t>
      </w:r>
      <w:r w:rsidR="00A92829">
        <w:rPr>
          <w:sz w:val="22"/>
          <w:szCs w:val="22"/>
          <w:lang w:val="es-ES"/>
        </w:rPr>
        <w:t>Asia y el Pacífico</w:t>
      </w:r>
      <w:r w:rsidR="0058481B" w:rsidRPr="00DF3DD9">
        <w:rPr>
          <w:sz w:val="22"/>
          <w:szCs w:val="22"/>
          <w:lang w:val="es-ES"/>
        </w:rPr>
        <w:t xml:space="preserve"> y los Objetivos de Desarrollo Sostenible. El </w:t>
      </w:r>
      <w:r w:rsidR="0091696C" w:rsidRPr="00DF3DD9">
        <w:rPr>
          <w:sz w:val="22"/>
          <w:szCs w:val="22"/>
          <w:lang w:val="es-ES"/>
        </w:rPr>
        <w:t xml:space="preserve">principal </w:t>
      </w:r>
      <w:r w:rsidR="0058481B" w:rsidRPr="00DF3DD9">
        <w:rPr>
          <w:sz w:val="22"/>
          <w:szCs w:val="22"/>
          <w:lang w:val="es-ES"/>
        </w:rPr>
        <w:t xml:space="preserve">objetivo es ofrecer una plataforma internacional en la que todas las partes interesadas puedan reunirse para intercambiar sus experiencias e identificar soluciones y oportunidades comunes en materia de transformación digital sostenible. Estos Diálogos fomentan el examen pormenorizado del papel que desempeñan las políticas y las normas internacionales en el proceso y cómo éstas pueden propiciar un cambio positivo. Gracias </w:t>
      </w:r>
      <w:r w:rsidR="00FD64D9" w:rsidRPr="00DF3DD9">
        <w:rPr>
          <w:sz w:val="22"/>
          <w:szCs w:val="22"/>
          <w:lang w:val="es-ES"/>
        </w:rPr>
        <w:t>al intercambio relevante</w:t>
      </w:r>
      <w:r w:rsidR="0058481B" w:rsidRPr="00DF3DD9">
        <w:rPr>
          <w:sz w:val="22"/>
          <w:szCs w:val="22"/>
          <w:lang w:val="es-ES"/>
        </w:rPr>
        <w:t xml:space="preserve"> de opiniones, </w:t>
      </w:r>
      <w:r w:rsidR="00670E6C" w:rsidRPr="00DF3DD9">
        <w:rPr>
          <w:sz w:val="22"/>
          <w:szCs w:val="22"/>
          <w:lang w:val="es-ES"/>
        </w:rPr>
        <w:t xml:space="preserve">estos diálogos permitirán reconfigurar </w:t>
      </w:r>
      <w:r w:rsidR="0058481B" w:rsidRPr="00DF3DD9">
        <w:rPr>
          <w:sz w:val="22"/>
          <w:szCs w:val="22"/>
          <w:lang w:val="es-ES"/>
        </w:rPr>
        <w:t xml:space="preserve">los planteamientos </w:t>
      </w:r>
      <w:r w:rsidR="008C7417" w:rsidRPr="00DF3DD9">
        <w:rPr>
          <w:sz w:val="22"/>
          <w:szCs w:val="22"/>
          <w:lang w:val="es-ES"/>
        </w:rPr>
        <w:t xml:space="preserve">globales </w:t>
      </w:r>
      <w:r w:rsidR="0091696C" w:rsidRPr="00DF3DD9">
        <w:rPr>
          <w:sz w:val="22"/>
          <w:szCs w:val="22"/>
          <w:lang w:val="es-ES"/>
        </w:rPr>
        <w:t xml:space="preserve">acerca </w:t>
      </w:r>
      <w:r w:rsidR="0058481B" w:rsidRPr="00DF3DD9">
        <w:rPr>
          <w:sz w:val="22"/>
          <w:szCs w:val="22"/>
          <w:lang w:val="es-ES"/>
        </w:rPr>
        <w:t>de la transformación digital y creará</w:t>
      </w:r>
      <w:r w:rsidR="00670E6C" w:rsidRPr="00DF3DD9">
        <w:rPr>
          <w:sz w:val="22"/>
          <w:szCs w:val="22"/>
          <w:lang w:val="es-ES"/>
        </w:rPr>
        <w:t>n</w:t>
      </w:r>
      <w:r w:rsidR="0058481B" w:rsidRPr="00DF3DD9">
        <w:rPr>
          <w:sz w:val="22"/>
          <w:szCs w:val="22"/>
          <w:lang w:val="es-ES"/>
        </w:rPr>
        <w:t xml:space="preserve"> nuevas oportunidades de cooperación y colaboración.</w:t>
      </w:r>
      <w:bookmarkEnd w:id="7"/>
    </w:p>
    <w:p w14:paraId="473EF9ED" w14:textId="5D7F1E2D" w:rsidR="0091696C" w:rsidRPr="00DF3DD9" w:rsidRDefault="006613CC" w:rsidP="003229A2">
      <w:pPr>
        <w:rPr>
          <w:rFonts w:cstheme="minorHAnsi"/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3</w:t>
      </w:r>
      <w:r w:rsidRPr="00DF3DD9">
        <w:rPr>
          <w:sz w:val="22"/>
          <w:szCs w:val="22"/>
          <w:lang w:val="es-ES"/>
        </w:rPr>
        <w:tab/>
      </w:r>
      <w:bookmarkStart w:id="8" w:name="lt_pId060"/>
      <w:r w:rsidR="00A92829">
        <w:rPr>
          <w:sz w:val="22"/>
          <w:szCs w:val="22"/>
          <w:lang w:val="es-ES"/>
        </w:rPr>
        <w:t>E</w:t>
      </w:r>
      <w:r w:rsidR="0091696C" w:rsidRPr="00DF3DD9">
        <w:rPr>
          <w:sz w:val="22"/>
          <w:szCs w:val="22"/>
          <w:lang w:val="es-ES"/>
        </w:rPr>
        <w:t xml:space="preserve">l evento </w:t>
      </w:r>
      <w:bookmarkStart w:id="9" w:name="lt_pId077"/>
      <w:bookmarkEnd w:id="8"/>
      <w:r w:rsidR="00A92829">
        <w:rPr>
          <w:rFonts w:cstheme="minorHAnsi"/>
          <w:sz w:val="22"/>
          <w:szCs w:val="22"/>
          <w:lang w:val="es-ES"/>
        </w:rPr>
        <w:t xml:space="preserve">se desarrollará </w:t>
      </w:r>
      <w:r w:rsidR="00D26EA6">
        <w:rPr>
          <w:rFonts w:cstheme="minorHAnsi"/>
          <w:sz w:val="22"/>
          <w:szCs w:val="22"/>
          <w:lang w:val="es-ES"/>
        </w:rPr>
        <w:t>únicamente</w:t>
      </w:r>
      <w:r w:rsidR="00521B8C">
        <w:rPr>
          <w:rFonts w:cstheme="minorHAnsi"/>
          <w:sz w:val="22"/>
          <w:szCs w:val="22"/>
          <w:lang w:val="es-ES"/>
        </w:rPr>
        <w:t xml:space="preserve"> </w:t>
      </w:r>
      <w:r w:rsidR="0091696C" w:rsidRPr="00DF3DD9">
        <w:rPr>
          <w:rFonts w:cstheme="minorHAnsi"/>
          <w:sz w:val="22"/>
          <w:szCs w:val="22"/>
          <w:lang w:val="es-ES"/>
        </w:rPr>
        <w:t>en inglés.</w:t>
      </w:r>
    </w:p>
    <w:p w14:paraId="2865BDE8" w14:textId="6272A10D" w:rsidR="00345457" w:rsidRPr="00DF3DD9" w:rsidRDefault="00521B8C" w:rsidP="002A0D4F">
      <w:pPr>
        <w:jc w:val="both"/>
        <w:rPr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4</w:t>
      </w:r>
      <w:r w:rsidR="0091696C" w:rsidRPr="00DF3DD9">
        <w:rPr>
          <w:rFonts w:cstheme="minorHAnsi"/>
          <w:sz w:val="22"/>
          <w:szCs w:val="22"/>
          <w:lang w:val="es-ES"/>
        </w:rPr>
        <w:tab/>
        <w:t xml:space="preserve">Se espera contar con la presencia de los principales responsables políticos, líderes empresariales y expertos de la industria, de representantes de </w:t>
      </w:r>
      <w:r>
        <w:rPr>
          <w:rFonts w:cstheme="minorHAnsi"/>
          <w:sz w:val="22"/>
          <w:szCs w:val="22"/>
          <w:lang w:val="es-ES"/>
        </w:rPr>
        <w:t>la región de Asia y el Pacífico</w:t>
      </w:r>
      <w:r w:rsidR="0091696C" w:rsidRPr="00DF3DD9">
        <w:rPr>
          <w:rFonts w:cstheme="minorHAnsi"/>
          <w:sz w:val="22"/>
          <w:szCs w:val="22"/>
          <w:lang w:val="es-ES"/>
        </w:rPr>
        <w:t xml:space="preserve">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="0091696C" w:rsidRPr="00DF3DD9">
        <w:rPr>
          <w:rFonts w:cstheme="minorHAnsi"/>
          <w:sz w:val="22"/>
          <w:szCs w:val="22"/>
          <w:lang w:val="es-ES"/>
        </w:rPr>
        <w:t xml:space="preserve">otras organizaciones regionales,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="0091696C" w:rsidRPr="00DF3DD9">
        <w:rPr>
          <w:rFonts w:cstheme="minorHAnsi"/>
          <w:sz w:val="22"/>
          <w:szCs w:val="22"/>
          <w:lang w:val="es-ES"/>
        </w:rPr>
        <w:t xml:space="preserve">ONG, </w:t>
      </w:r>
      <w:r w:rsidR="00337BCC" w:rsidRPr="00DF3DD9">
        <w:rPr>
          <w:rFonts w:cstheme="minorHAnsi"/>
          <w:sz w:val="22"/>
          <w:szCs w:val="22"/>
          <w:lang w:val="es-ES"/>
        </w:rPr>
        <w:t>d</w:t>
      </w:r>
      <w:r w:rsidR="0091696C" w:rsidRPr="00DF3DD9">
        <w:rPr>
          <w:rFonts w:cstheme="minorHAnsi"/>
          <w:sz w:val="22"/>
          <w:szCs w:val="22"/>
          <w:lang w:val="es-ES"/>
        </w:rPr>
        <w:t xml:space="preserve">el sector privado y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="0091696C" w:rsidRPr="00DF3DD9">
        <w:rPr>
          <w:rFonts w:cstheme="minorHAnsi"/>
          <w:sz w:val="22"/>
          <w:szCs w:val="22"/>
          <w:lang w:val="es-ES"/>
        </w:rPr>
        <w:t>otras partes interesadas.</w:t>
      </w:r>
      <w:bookmarkEnd w:id="9"/>
      <w:r w:rsidR="00337BCC" w:rsidRPr="00DF3DD9">
        <w:rPr>
          <w:sz w:val="22"/>
          <w:szCs w:val="22"/>
          <w:lang w:val="es-ES"/>
        </w:rPr>
        <w:t xml:space="preserve"> </w:t>
      </w:r>
      <w:r w:rsidR="00345457" w:rsidRPr="00DF3DD9">
        <w:rPr>
          <w:sz w:val="22"/>
          <w:szCs w:val="22"/>
          <w:lang w:val="es-ES"/>
        </w:rPr>
        <w:t xml:space="preserve">La participación </w:t>
      </w:r>
      <w:r w:rsidR="00337BCC" w:rsidRPr="00DF3DD9">
        <w:rPr>
          <w:sz w:val="22"/>
          <w:szCs w:val="22"/>
          <w:lang w:val="es-ES"/>
        </w:rPr>
        <w:t xml:space="preserve">es gratuita </w:t>
      </w:r>
      <w:r w:rsidR="00625FAC" w:rsidRPr="00DF3DD9">
        <w:rPr>
          <w:sz w:val="22"/>
          <w:szCs w:val="22"/>
          <w:lang w:val="es-ES"/>
        </w:rPr>
        <w:t xml:space="preserve">y </w:t>
      </w:r>
      <w:r w:rsidR="00345457" w:rsidRPr="00DF3DD9">
        <w:rPr>
          <w:sz w:val="22"/>
          <w:szCs w:val="22"/>
          <w:lang w:val="es-ES"/>
        </w:rPr>
        <w:t xml:space="preserve">está abierta </w:t>
      </w:r>
      <w:r w:rsidR="00337BCC" w:rsidRPr="00DF3DD9">
        <w:rPr>
          <w:sz w:val="22"/>
          <w:szCs w:val="22"/>
          <w:lang w:val="es-ES"/>
        </w:rPr>
        <w:t xml:space="preserve">a todas las partes interesadas, en particular </w:t>
      </w:r>
      <w:r w:rsidR="00345457" w:rsidRPr="00DF3DD9">
        <w:rPr>
          <w:sz w:val="22"/>
          <w:szCs w:val="22"/>
          <w:lang w:val="es-ES"/>
        </w:rPr>
        <w:t xml:space="preserve">a Estados Miembros, Miembros de Sector, Asociados e Instituciones Académicas de la UIT, </w:t>
      </w:r>
      <w:r w:rsidR="00830F3A" w:rsidRPr="00DF3DD9">
        <w:rPr>
          <w:sz w:val="22"/>
          <w:szCs w:val="22"/>
          <w:lang w:val="es-ES"/>
        </w:rPr>
        <w:t xml:space="preserve">así como cualquier persona de un país que sea </w:t>
      </w:r>
      <w:r w:rsidR="00F87524" w:rsidRPr="00DF3DD9">
        <w:rPr>
          <w:sz w:val="22"/>
          <w:szCs w:val="22"/>
          <w:lang w:val="es-ES"/>
        </w:rPr>
        <w:t xml:space="preserve">miembro </w:t>
      </w:r>
      <w:r w:rsidR="00830F3A" w:rsidRPr="00DF3DD9">
        <w:rPr>
          <w:sz w:val="22"/>
          <w:szCs w:val="22"/>
          <w:lang w:val="es-ES"/>
        </w:rPr>
        <w:t>de la UIT y desee contribuir a los trabajos</w:t>
      </w:r>
      <w:r w:rsidR="00345457" w:rsidRPr="00DF3DD9">
        <w:rPr>
          <w:sz w:val="22"/>
          <w:szCs w:val="22"/>
          <w:lang w:val="es-ES"/>
        </w:rPr>
        <w:t>.</w:t>
      </w:r>
    </w:p>
    <w:p w14:paraId="6ADC41E8" w14:textId="43A9D37C" w:rsidR="00345457" w:rsidRPr="00DF3DD9" w:rsidRDefault="00521B8C" w:rsidP="003229A2">
      <w:pPr>
        <w:keepNext/>
        <w:keepLines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>5</w:t>
      </w:r>
      <w:r w:rsidR="00345457" w:rsidRPr="00DF3DD9">
        <w:rPr>
          <w:sz w:val="22"/>
          <w:szCs w:val="22"/>
          <w:lang w:val="es-ES"/>
        </w:rPr>
        <w:tab/>
        <w:t xml:space="preserve">Toda la información pertinente relativa </w:t>
      </w:r>
      <w:r>
        <w:rPr>
          <w:sz w:val="22"/>
          <w:szCs w:val="22"/>
          <w:lang w:val="es-ES"/>
        </w:rPr>
        <w:t>al evento</w:t>
      </w:r>
      <w:r w:rsidR="00337BCC" w:rsidRPr="00DF3DD9">
        <w:rPr>
          <w:sz w:val="22"/>
          <w:szCs w:val="22"/>
          <w:lang w:val="es-ES"/>
        </w:rPr>
        <w:t xml:space="preserve"> </w:t>
      </w:r>
      <w:r w:rsidR="00345457" w:rsidRPr="00DF3DD9">
        <w:rPr>
          <w:sz w:val="22"/>
          <w:szCs w:val="22"/>
          <w:lang w:val="es-ES"/>
        </w:rPr>
        <w:t>(</w:t>
      </w:r>
      <w:r w:rsidR="00337BCC" w:rsidRPr="00DF3DD9">
        <w:rPr>
          <w:sz w:val="22"/>
          <w:szCs w:val="22"/>
          <w:lang w:val="es-ES"/>
        </w:rPr>
        <w:t xml:space="preserve">programa provisional, </w:t>
      </w:r>
      <w:r w:rsidR="00345457" w:rsidRPr="00DF3DD9">
        <w:rPr>
          <w:sz w:val="22"/>
          <w:szCs w:val="22"/>
          <w:lang w:val="es-ES"/>
        </w:rPr>
        <w:t xml:space="preserve">oradores, enlace de inscripción y datos sobre la conexión a distancia) </w:t>
      </w:r>
      <w:r w:rsidR="00830F3A" w:rsidRPr="00DF3DD9">
        <w:rPr>
          <w:sz w:val="22"/>
          <w:szCs w:val="22"/>
          <w:lang w:val="es-ES"/>
        </w:rPr>
        <w:t xml:space="preserve">se publicarán en </w:t>
      </w:r>
      <w:r>
        <w:rPr>
          <w:sz w:val="22"/>
          <w:szCs w:val="22"/>
          <w:lang w:val="es-ES"/>
        </w:rPr>
        <w:t>el</w:t>
      </w:r>
      <w:r w:rsidRPr="00DF3DD9">
        <w:rPr>
          <w:sz w:val="22"/>
          <w:szCs w:val="22"/>
          <w:lang w:val="es-ES"/>
        </w:rPr>
        <w:t xml:space="preserve"> </w:t>
      </w:r>
      <w:r w:rsidR="00830F3A" w:rsidRPr="00DF3DD9">
        <w:rPr>
          <w:sz w:val="22"/>
          <w:szCs w:val="22"/>
          <w:lang w:val="es-ES"/>
        </w:rPr>
        <w:t>sitio web del evento</w:t>
      </w:r>
      <w:r>
        <w:rPr>
          <w:sz w:val="22"/>
          <w:szCs w:val="22"/>
          <w:lang w:val="es-ES"/>
        </w:rPr>
        <w:t xml:space="preserve">, en la dirección </w:t>
      </w:r>
      <w:hyperlink r:id="rId12" w:history="1">
        <w:r w:rsidRPr="007E6CC7">
          <w:rPr>
            <w:rStyle w:val="Hyperlink"/>
            <w:sz w:val="22"/>
            <w:szCs w:val="22"/>
            <w:lang w:val="es-ES"/>
          </w:rPr>
          <w:t>https://www.itu.int/en/ITU-T/Workshops-and-Seminars/sg05rg/sdtd/20211019/Pages/default.aspx</w:t>
        </w:r>
      </w:hyperlink>
      <w:r>
        <w:rPr>
          <w:sz w:val="22"/>
          <w:szCs w:val="22"/>
          <w:lang w:val="es-ES"/>
        </w:rPr>
        <w:t xml:space="preserve">. El sitio web se actualizará </w:t>
      </w:r>
      <w:r w:rsidR="00345457" w:rsidRPr="00DF3DD9">
        <w:rPr>
          <w:sz w:val="22"/>
          <w:szCs w:val="22"/>
          <w:lang w:val="es-ES"/>
        </w:rPr>
        <w:t xml:space="preserve">periódicamente a medida que se disponga de información nueva o modificada. </w:t>
      </w:r>
      <w:r w:rsidR="00830F3A" w:rsidRPr="00DF3DD9">
        <w:rPr>
          <w:sz w:val="22"/>
          <w:szCs w:val="22"/>
          <w:lang w:val="es-ES"/>
        </w:rPr>
        <w:t>Se ruega a los participantes que consulten periódicamente el sitio oficial para mantenerse al corriente de las actualizaciones</w:t>
      </w:r>
      <w:r w:rsidR="00345457" w:rsidRPr="00DF3DD9">
        <w:rPr>
          <w:sz w:val="22"/>
          <w:szCs w:val="22"/>
          <w:lang w:val="es-ES"/>
        </w:rPr>
        <w:t>.</w:t>
      </w:r>
    </w:p>
    <w:p w14:paraId="257E1812" w14:textId="3C6E7C0E" w:rsidR="00345457" w:rsidRPr="00DF3DD9" w:rsidRDefault="00521B8C" w:rsidP="002A0D4F">
      <w:pPr>
        <w:jc w:val="both"/>
        <w:rPr>
          <w:bCs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6</w:t>
      </w:r>
      <w:r w:rsidR="00345457" w:rsidRPr="00DF3DD9">
        <w:rPr>
          <w:sz w:val="22"/>
          <w:szCs w:val="22"/>
          <w:lang w:val="es-ES"/>
        </w:rPr>
        <w:tab/>
      </w:r>
      <w:r w:rsidR="00337BCC" w:rsidRPr="00DF3DD9">
        <w:rPr>
          <w:sz w:val="22"/>
          <w:szCs w:val="22"/>
          <w:lang w:val="es-ES"/>
        </w:rPr>
        <w:t xml:space="preserve">Sírvase tomar nota de que es </w:t>
      </w:r>
      <w:r w:rsidR="00AE1580" w:rsidRPr="00DF3DD9">
        <w:rPr>
          <w:sz w:val="22"/>
          <w:szCs w:val="22"/>
          <w:lang w:val="es-ES"/>
        </w:rPr>
        <w:t>preciso</w:t>
      </w:r>
      <w:r w:rsidR="00337BCC" w:rsidRPr="00DF3DD9">
        <w:rPr>
          <w:sz w:val="22"/>
          <w:szCs w:val="22"/>
          <w:lang w:val="es-ES"/>
        </w:rPr>
        <w:t xml:space="preserve"> inscribirse </w:t>
      </w:r>
      <w:r w:rsidR="00345457" w:rsidRPr="00DF3DD9">
        <w:rPr>
          <w:sz w:val="22"/>
          <w:szCs w:val="22"/>
          <w:lang w:val="es-ES"/>
        </w:rPr>
        <w:t xml:space="preserve">en línea </w:t>
      </w:r>
      <w:r w:rsidR="00830F3A" w:rsidRPr="00DF3DD9">
        <w:rPr>
          <w:sz w:val="22"/>
          <w:szCs w:val="22"/>
          <w:lang w:val="es-ES"/>
        </w:rPr>
        <w:t>para cada evento</w:t>
      </w:r>
      <w:r w:rsidR="00345457" w:rsidRPr="00DF3DD9">
        <w:rPr>
          <w:bCs/>
          <w:sz w:val="22"/>
          <w:szCs w:val="22"/>
          <w:lang w:val="es-ES"/>
        </w:rPr>
        <w:t xml:space="preserve">. </w:t>
      </w:r>
    </w:p>
    <w:p w14:paraId="3C1710F9" w14:textId="426FF2A4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8</w:t>
      </w:r>
      <w:r w:rsidRPr="00DF3DD9">
        <w:rPr>
          <w:sz w:val="22"/>
          <w:szCs w:val="22"/>
          <w:lang w:val="es-ES"/>
        </w:rPr>
        <w:tab/>
      </w:r>
      <w:r w:rsidR="00AE1580" w:rsidRPr="00DF3DD9">
        <w:rPr>
          <w:b/>
          <w:bCs/>
          <w:sz w:val="22"/>
          <w:szCs w:val="22"/>
          <w:lang w:val="es-ES"/>
        </w:rPr>
        <w:t>Tenga presente</w:t>
      </w:r>
      <w:r w:rsidR="00337BCC" w:rsidRPr="00DF3DD9">
        <w:rPr>
          <w:b/>
          <w:bCs/>
          <w:sz w:val="22"/>
          <w:szCs w:val="22"/>
          <w:lang w:val="es-ES"/>
        </w:rPr>
        <w:t xml:space="preserve"> que es necesario inscribirse por separado para las reuniones </w:t>
      </w:r>
      <w:r w:rsidR="00521B8C">
        <w:rPr>
          <w:b/>
          <w:bCs/>
          <w:sz w:val="22"/>
          <w:szCs w:val="22"/>
          <w:lang w:val="es-ES"/>
        </w:rPr>
        <w:t>del</w:t>
      </w:r>
      <w:r w:rsidR="00337BCC" w:rsidRPr="00DF3DD9">
        <w:rPr>
          <w:b/>
          <w:bCs/>
          <w:sz w:val="22"/>
          <w:szCs w:val="22"/>
          <w:lang w:val="es-ES"/>
        </w:rPr>
        <w:t xml:space="preserve"> Grupo Regional</w:t>
      </w:r>
      <w:r w:rsidRPr="00DF3DD9">
        <w:rPr>
          <w:b/>
          <w:bCs/>
          <w:sz w:val="22"/>
          <w:szCs w:val="22"/>
          <w:lang w:val="es-ES"/>
        </w:rPr>
        <w:t>.</w:t>
      </w:r>
      <w:r w:rsidRPr="00DF3DD9">
        <w:rPr>
          <w:sz w:val="22"/>
          <w:szCs w:val="22"/>
          <w:lang w:val="es-ES"/>
        </w:rPr>
        <w:t xml:space="preserve"> </w:t>
      </w:r>
      <w:bookmarkStart w:id="10" w:name="lt_pId088"/>
      <w:r w:rsidR="00337BCC" w:rsidRPr="00DF3DD9">
        <w:rPr>
          <w:sz w:val="22"/>
          <w:szCs w:val="22"/>
          <w:lang w:val="es-ES"/>
        </w:rPr>
        <w:t xml:space="preserve">Para más información sobre la </w:t>
      </w:r>
      <w:r w:rsidR="00521B8C" w:rsidRPr="00DF3DD9">
        <w:rPr>
          <w:sz w:val="22"/>
          <w:szCs w:val="22"/>
          <w:lang w:val="es-ES"/>
        </w:rPr>
        <w:t>reunión</w:t>
      </w:r>
      <w:r w:rsidR="00337BCC" w:rsidRPr="00DF3DD9">
        <w:rPr>
          <w:sz w:val="22"/>
          <w:szCs w:val="22"/>
          <w:lang w:val="es-ES"/>
        </w:rPr>
        <w:t xml:space="preserve"> de</w:t>
      </w:r>
      <w:r w:rsidR="00521B8C">
        <w:rPr>
          <w:sz w:val="22"/>
          <w:szCs w:val="22"/>
          <w:lang w:val="es-ES"/>
        </w:rPr>
        <w:t>l</w:t>
      </w:r>
      <w:r w:rsidR="00337BCC" w:rsidRPr="00DF3DD9">
        <w:rPr>
          <w:sz w:val="22"/>
          <w:szCs w:val="22"/>
          <w:lang w:val="es-ES"/>
        </w:rPr>
        <w:t xml:space="preserve"> Grupo Regional, consúltese el sitio web </w:t>
      </w:r>
      <w:r w:rsidR="00521B8C">
        <w:rPr>
          <w:sz w:val="22"/>
          <w:szCs w:val="22"/>
          <w:lang w:val="es-ES"/>
        </w:rPr>
        <w:t xml:space="preserve">del </w:t>
      </w:r>
      <w:hyperlink r:id="rId13" w:history="1">
        <w:r w:rsidR="00521B8C" w:rsidRPr="00D26EA6">
          <w:rPr>
            <w:rStyle w:val="Hyperlink"/>
            <w:sz w:val="22"/>
            <w:szCs w:val="22"/>
            <w:lang w:val="es-ES"/>
          </w:rPr>
          <w:t>Grupo Regional de la Comisión de Estudio 5 del UIT-T para Asia y el Pacífico (GRCE5-AP)</w:t>
        </w:r>
      </w:hyperlink>
      <w:r w:rsidRPr="00DF3DD9">
        <w:rPr>
          <w:sz w:val="22"/>
          <w:szCs w:val="22"/>
          <w:lang w:val="es-ES"/>
        </w:rPr>
        <w:t>.</w:t>
      </w:r>
      <w:bookmarkEnd w:id="10"/>
      <w:r w:rsidRPr="00DF3DD9">
        <w:rPr>
          <w:rFonts w:cstheme="minorHAnsi"/>
          <w:sz w:val="22"/>
          <w:szCs w:val="22"/>
          <w:lang w:val="es-ES"/>
        </w:rPr>
        <w:t xml:space="preserve"> </w:t>
      </w:r>
      <w:r w:rsidR="00337BCC" w:rsidRPr="00DF3DD9">
        <w:rPr>
          <w:rFonts w:cstheme="minorHAnsi"/>
          <w:sz w:val="22"/>
          <w:szCs w:val="22"/>
          <w:lang w:val="es-ES"/>
        </w:rPr>
        <w:t xml:space="preserve">La participación en la </w:t>
      </w:r>
      <w:r w:rsidR="00521B8C" w:rsidRPr="00DF3DD9">
        <w:rPr>
          <w:rFonts w:cstheme="minorHAnsi"/>
          <w:sz w:val="22"/>
          <w:szCs w:val="22"/>
          <w:lang w:val="es-ES"/>
        </w:rPr>
        <w:t>reunión</w:t>
      </w:r>
      <w:r w:rsidR="00337BCC" w:rsidRPr="00DF3DD9">
        <w:rPr>
          <w:rFonts w:cstheme="minorHAnsi"/>
          <w:sz w:val="22"/>
          <w:szCs w:val="22"/>
          <w:lang w:val="es-ES"/>
        </w:rPr>
        <w:t xml:space="preserve"> de</w:t>
      </w:r>
      <w:r w:rsidR="00521B8C">
        <w:rPr>
          <w:rFonts w:cstheme="minorHAnsi"/>
          <w:sz w:val="22"/>
          <w:szCs w:val="22"/>
          <w:lang w:val="es-ES"/>
        </w:rPr>
        <w:t>l</w:t>
      </w:r>
      <w:r w:rsidR="00337BCC" w:rsidRPr="00DF3DD9">
        <w:rPr>
          <w:rFonts w:cstheme="minorHAnsi"/>
          <w:sz w:val="22"/>
          <w:szCs w:val="22"/>
          <w:lang w:val="es-ES"/>
        </w:rPr>
        <w:t xml:space="preserve"> Grupo Regional está reservada exclusivamente para delegados y representantes de Estados Miembros, Miembros de </w:t>
      </w:r>
      <w:r w:rsidRPr="00DF3DD9">
        <w:rPr>
          <w:rFonts w:cstheme="minorHAnsi"/>
          <w:sz w:val="22"/>
          <w:szCs w:val="22"/>
          <w:lang w:val="es-ES"/>
        </w:rPr>
        <w:t xml:space="preserve">Sector </w:t>
      </w:r>
      <w:r w:rsidR="00337BCC" w:rsidRPr="00DF3DD9">
        <w:rPr>
          <w:rFonts w:cstheme="minorHAnsi"/>
          <w:sz w:val="22"/>
          <w:szCs w:val="22"/>
          <w:lang w:val="es-ES"/>
        </w:rPr>
        <w:t xml:space="preserve">y Asociados de la </w:t>
      </w:r>
      <w:r w:rsidR="00AE1580" w:rsidRPr="00DF3DD9">
        <w:rPr>
          <w:rFonts w:cstheme="minorHAnsi"/>
          <w:sz w:val="22"/>
          <w:szCs w:val="22"/>
          <w:lang w:val="es-ES"/>
        </w:rPr>
        <w:t>Comisión de Estudio</w:t>
      </w:r>
      <w:r w:rsidR="00625FAC" w:rsidRPr="00DF3DD9">
        <w:rPr>
          <w:rFonts w:cstheme="minorHAnsi"/>
          <w:sz w:val="22"/>
          <w:szCs w:val="22"/>
          <w:lang w:val="es-ES"/>
        </w:rPr>
        <w:t> </w:t>
      </w:r>
      <w:r w:rsidRPr="00DF3DD9">
        <w:rPr>
          <w:rFonts w:cstheme="minorHAnsi"/>
          <w:sz w:val="22"/>
          <w:szCs w:val="22"/>
          <w:lang w:val="es-ES"/>
        </w:rPr>
        <w:t xml:space="preserve">5 </w:t>
      </w:r>
      <w:r w:rsidR="00AE1580" w:rsidRPr="00DF3DD9">
        <w:rPr>
          <w:rFonts w:cstheme="minorHAnsi"/>
          <w:sz w:val="22"/>
          <w:szCs w:val="22"/>
          <w:lang w:val="es-ES"/>
        </w:rPr>
        <w:t xml:space="preserve">del UIT-T de la </w:t>
      </w:r>
      <w:r w:rsidR="00555FE9" w:rsidRPr="00DF3DD9">
        <w:rPr>
          <w:rFonts w:cstheme="minorHAnsi"/>
          <w:sz w:val="22"/>
          <w:szCs w:val="22"/>
          <w:lang w:val="es-ES"/>
        </w:rPr>
        <w:t>Región</w:t>
      </w:r>
      <w:r w:rsidRPr="00DF3DD9">
        <w:rPr>
          <w:rFonts w:cstheme="minorHAnsi"/>
          <w:sz w:val="22"/>
          <w:szCs w:val="22"/>
          <w:lang w:val="es-ES"/>
        </w:rPr>
        <w:t xml:space="preserve">, </w:t>
      </w:r>
      <w:r w:rsidR="00AE1580" w:rsidRPr="00DF3DD9">
        <w:rPr>
          <w:rFonts w:cstheme="minorHAnsi"/>
          <w:sz w:val="22"/>
          <w:szCs w:val="22"/>
          <w:lang w:val="es-ES"/>
        </w:rPr>
        <w:t xml:space="preserve">de conformidad con la </w:t>
      </w:r>
      <w:r w:rsidR="003229A2" w:rsidRPr="00DF3DD9">
        <w:rPr>
          <w:rFonts w:cstheme="minorHAnsi"/>
          <w:sz w:val="22"/>
          <w:szCs w:val="22"/>
          <w:lang w:val="es-ES"/>
        </w:rPr>
        <w:t>cláusula</w:t>
      </w:r>
      <w:r w:rsidR="003229A2">
        <w:rPr>
          <w:rFonts w:cstheme="minorHAnsi"/>
          <w:sz w:val="22"/>
          <w:szCs w:val="22"/>
          <w:lang w:val="es-ES"/>
        </w:rPr>
        <w:t> </w:t>
      </w:r>
      <w:r w:rsidRPr="00DF3DD9">
        <w:rPr>
          <w:rFonts w:cstheme="minorHAnsi"/>
          <w:sz w:val="22"/>
          <w:szCs w:val="22"/>
          <w:lang w:val="es-ES"/>
        </w:rPr>
        <w:t xml:space="preserve">2.3.3 </w:t>
      </w:r>
      <w:r w:rsidR="00AE1580" w:rsidRPr="00DF3DD9">
        <w:rPr>
          <w:rFonts w:cstheme="minorHAnsi"/>
          <w:sz w:val="22"/>
          <w:szCs w:val="22"/>
          <w:lang w:val="es-ES"/>
        </w:rPr>
        <w:t>de la Resolución</w:t>
      </w:r>
      <w:r w:rsidR="006A243B" w:rsidRPr="00DF3DD9">
        <w:rPr>
          <w:rFonts w:cstheme="minorHAnsi"/>
          <w:sz w:val="22"/>
          <w:szCs w:val="22"/>
          <w:lang w:val="es-ES"/>
        </w:rPr>
        <w:t> </w:t>
      </w:r>
      <w:r w:rsidR="00AE1580" w:rsidRPr="00DF3DD9">
        <w:rPr>
          <w:rFonts w:cstheme="minorHAnsi"/>
          <w:sz w:val="22"/>
          <w:szCs w:val="22"/>
          <w:lang w:val="es-ES"/>
        </w:rPr>
        <w:t>1</w:t>
      </w:r>
      <w:r w:rsidRPr="00DF3DD9">
        <w:rPr>
          <w:rFonts w:cstheme="minorHAnsi"/>
          <w:sz w:val="22"/>
          <w:szCs w:val="22"/>
          <w:lang w:val="es-ES"/>
        </w:rPr>
        <w:t xml:space="preserve"> (Rev. Hammamet, 2016)</w:t>
      </w:r>
      <w:r w:rsidR="00AE1580" w:rsidRPr="00DF3DD9">
        <w:rPr>
          <w:rFonts w:cstheme="minorHAnsi"/>
          <w:sz w:val="22"/>
          <w:szCs w:val="22"/>
          <w:lang w:val="es-ES"/>
        </w:rPr>
        <w:t xml:space="preserve"> de la AMNT</w:t>
      </w:r>
      <w:r w:rsidRPr="00DF3DD9">
        <w:rPr>
          <w:rFonts w:cstheme="minorHAnsi"/>
          <w:sz w:val="22"/>
          <w:szCs w:val="22"/>
          <w:lang w:val="es-ES"/>
        </w:rPr>
        <w:t>.</w:t>
      </w:r>
    </w:p>
    <w:p w14:paraId="250496BA" w14:textId="7D32FA20" w:rsidR="006613CC" w:rsidRPr="00DF3DD9" w:rsidRDefault="006613CC" w:rsidP="00DD6F23">
      <w:pPr>
        <w:rPr>
          <w:sz w:val="22"/>
          <w:szCs w:val="22"/>
          <w:lang w:val="es-ES"/>
        </w:rPr>
      </w:pPr>
    </w:p>
    <w:p w14:paraId="0552B928" w14:textId="406E572F" w:rsidR="007B6316" w:rsidRPr="00DF3DD9" w:rsidRDefault="007B6316" w:rsidP="00DD6F23">
      <w:pPr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Atentamente,</w:t>
      </w:r>
    </w:p>
    <w:p w14:paraId="00C032E6" w14:textId="641381C9" w:rsidR="007B6316" w:rsidRPr="00DF3DD9" w:rsidRDefault="00091620" w:rsidP="003D4682">
      <w:pPr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74F0EA9B" wp14:editId="6985FEA3">
            <wp:simplePos x="0" y="0"/>
            <wp:positionH relativeFrom="column">
              <wp:posOffset>-1905</wp:posOffset>
            </wp:positionH>
            <wp:positionV relativeFrom="paragraph">
              <wp:posOffset>146050</wp:posOffset>
            </wp:positionV>
            <wp:extent cx="666750" cy="300292"/>
            <wp:effectExtent l="0" t="0" r="0" b="508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0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DF3DD9">
        <w:rPr>
          <w:sz w:val="22"/>
          <w:szCs w:val="22"/>
          <w:lang w:val="es-ES"/>
        </w:rPr>
        <w:t>Chaesub Lee</w:t>
      </w:r>
      <w:r w:rsidR="007B6316" w:rsidRPr="00DF3DD9">
        <w:rPr>
          <w:sz w:val="22"/>
          <w:szCs w:val="22"/>
          <w:lang w:val="es-ES"/>
        </w:rPr>
        <w:br/>
      </w:r>
      <w:proofErr w:type="gramStart"/>
      <w:r w:rsidR="007B6316" w:rsidRPr="00DF3DD9">
        <w:rPr>
          <w:sz w:val="22"/>
          <w:szCs w:val="22"/>
          <w:lang w:val="es-ES"/>
        </w:rPr>
        <w:t>Director</w:t>
      </w:r>
      <w:proofErr w:type="gramEnd"/>
      <w:r w:rsidR="007B6316" w:rsidRPr="00DF3DD9">
        <w:rPr>
          <w:sz w:val="22"/>
          <w:szCs w:val="22"/>
          <w:lang w:val="es-ES"/>
        </w:rPr>
        <w:t xml:space="preserve"> de la Oficina de </w:t>
      </w:r>
      <w:r w:rsidR="007B6316" w:rsidRPr="00DF3DD9">
        <w:rPr>
          <w:sz w:val="22"/>
          <w:szCs w:val="22"/>
          <w:lang w:val="es-ES"/>
        </w:rPr>
        <w:br/>
        <w:t>Normalización de las Telecomunicaciones</w:t>
      </w:r>
    </w:p>
    <w:p w14:paraId="686D606B" w14:textId="5DC20585" w:rsidR="00401C20" w:rsidRDefault="00401C20" w:rsidP="002A0D4F">
      <w:pPr>
        <w:rPr>
          <w:sz w:val="22"/>
          <w:szCs w:val="22"/>
          <w:lang w:val="es-ES"/>
        </w:rPr>
      </w:pPr>
    </w:p>
    <w:sectPr w:rsidR="00401C20" w:rsidSect="00B87E9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A438" w14:textId="77777777" w:rsidR="00CB076A" w:rsidRDefault="00CB076A">
      <w:r>
        <w:separator/>
      </w:r>
    </w:p>
  </w:endnote>
  <w:endnote w:type="continuationSeparator" w:id="0">
    <w:p w14:paraId="27E59EEF" w14:textId="77777777" w:rsidR="00CB076A" w:rsidRDefault="00CB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C005" w14:textId="7B7F67E6" w:rsidR="003229A2" w:rsidRPr="003229A2" w:rsidRDefault="003229A2" w:rsidP="003229A2">
    <w:pPr>
      <w:pStyle w:val="Footer"/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18183195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  <w:p w14:paraId="7332D99F" w14:textId="77777777" w:rsidR="003229A2" w:rsidRDefault="003229A2" w:rsidP="003229A2">
    <w:pPr>
      <w:pStyle w:val="FirstFooter"/>
      <w:ind w:left="-397" w:right="-397"/>
      <w:rPr>
        <w:color w:val="0070C0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7024" w14:textId="77777777" w:rsidR="00CB076A" w:rsidRDefault="00CB076A">
      <w:r>
        <w:t>____________________</w:t>
      </w:r>
    </w:p>
  </w:footnote>
  <w:footnote w:type="continuationSeparator" w:id="0">
    <w:p w14:paraId="095579D1" w14:textId="77777777" w:rsidR="00CB076A" w:rsidRDefault="00CB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69F68A11" w:rsidR="006969B4" w:rsidRDefault="00D2659D">
    <w:pPr>
      <w:pStyle w:val="Header"/>
      <w:rPr>
        <w:rStyle w:val="PageNumber"/>
        <w:sz w:val="18"/>
        <w:szCs w:val="18"/>
      </w:rPr>
    </w:pPr>
    <w:r>
      <w:rPr>
        <w:sz w:val="18"/>
        <w:szCs w:val="18"/>
      </w:rPr>
      <w:t>–</w:t>
    </w:r>
    <w:r w:rsidR="006969B4"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F3DD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="006969B4" w:rsidRPr="00303D62"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–</w:t>
    </w:r>
  </w:p>
  <w:p w14:paraId="17DAEEF5" w14:textId="5BBC50BF" w:rsidR="000A50D5" w:rsidRPr="00303D62" w:rsidRDefault="000A50D5">
    <w:pPr>
      <w:pStyle w:val="Header"/>
      <w:rPr>
        <w:sz w:val="18"/>
        <w:szCs w:val="18"/>
      </w:rPr>
    </w:pPr>
    <w:r w:rsidRPr="000A50D5">
      <w:rPr>
        <w:sz w:val="18"/>
        <w:szCs w:val="18"/>
        <w:lang w:val="en-GB"/>
      </w:rPr>
      <w:t xml:space="preserve">Circular TSB </w:t>
    </w:r>
    <w:r w:rsidR="00D26EA6">
      <w:rPr>
        <w:sz w:val="18"/>
        <w:szCs w:val="18"/>
        <w:lang w:val="en-GB"/>
      </w:rPr>
      <w:t>344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85662"/>
    <w:rsid w:val="00091620"/>
    <w:rsid w:val="000A50D5"/>
    <w:rsid w:val="000C382F"/>
    <w:rsid w:val="001173CC"/>
    <w:rsid w:val="0014464D"/>
    <w:rsid w:val="001A54CC"/>
    <w:rsid w:val="001C46CD"/>
    <w:rsid w:val="00257FB4"/>
    <w:rsid w:val="002843E6"/>
    <w:rsid w:val="002A0D4F"/>
    <w:rsid w:val="002C5AF6"/>
    <w:rsid w:val="002D388B"/>
    <w:rsid w:val="002E496E"/>
    <w:rsid w:val="00303D62"/>
    <w:rsid w:val="003229A2"/>
    <w:rsid w:val="00335367"/>
    <w:rsid w:val="00337BCC"/>
    <w:rsid w:val="00345457"/>
    <w:rsid w:val="00370C2D"/>
    <w:rsid w:val="003D1E8D"/>
    <w:rsid w:val="003D4682"/>
    <w:rsid w:val="003D673B"/>
    <w:rsid w:val="003F25BC"/>
    <w:rsid w:val="003F2855"/>
    <w:rsid w:val="00401C20"/>
    <w:rsid w:val="004709A6"/>
    <w:rsid w:val="00491FC5"/>
    <w:rsid w:val="004A7957"/>
    <w:rsid w:val="004C4144"/>
    <w:rsid w:val="00521B8C"/>
    <w:rsid w:val="00555FE9"/>
    <w:rsid w:val="0055719E"/>
    <w:rsid w:val="00564E97"/>
    <w:rsid w:val="0058481B"/>
    <w:rsid w:val="005A7C20"/>
    <w:rsid w:val="00604FC4"/>
    <w:rsid w:val="00624127"/>
    <w:rsid w:val="00625FAC"/>
    <w:rsid w:val="006453E6"/>
    <w:rsid w:val="006613CC"/>
    <w:rsid w:val="00670E6C"/>
    <w:rsid w:val="006741C6"/>
    <w:rsid w:val="006969B4"/>
    <w:rsid w:val="006A243B"/>
    <w:rsid w:val="006E4F7B"/>
    <w:rsid w:val="007331C2"/>
    <w:rsid w:val="00781E2A"/>
    <w:rsid w:val="007933A2"/>
    <w:rsid w:val="007B6316"/>
    <w:rsid w:val="00814503"/>
    <w:rsid w:val="008258C2"/>
    <w:rsid w:val="00830F3A"/>
    <w:rsid w:val="008505BD"/>
    <w:rsid w:val="00850C78"/>
    <w:rsid w:val="00876165"/>
    <w:rsid w:val="00884D12"/>
    <w:rsid w:val="008C17AD"/>
    <w:rsid w:val="008C7417"/>
    <w:rsid w:val="008D02CD"/>
    <w:rsid w:val="008D5A16"/>
    <w:rsid w:val="0091370C"/>
    <w:rsid w:val="0091696C"/>
    <w:rsid w:val="0095172A"/>
    <w:rsid w:val="009A0BA0"/>
    <w:rsid w:val="00A510D7"/>
    <w:rsid w:val="00A54E47"/>
    <w:rsid w:val="00A92829"/>
    <w:rsid w:val="00A94FA0"/>
    <w:rsid w:val="00A97D49"/>
    <w:rsid w:val="00AB6E3A"/>
    <w:rsid w:val="00AE1580"/>
    <w:rsid w:val="00AE7093"/>
    <w:rsid w:val="00B1253C"/>
    <w:rsid w:val="00B422BC"/>
    <w:rsid w:val="00B43F77"/>
    <w:rsid w:val="00B55A3E"/>
    <w:rsid w:val="00B64DBC"/>
    <w:rsid w:val="00B719DA"/>
    <w:rsid w:val="00B87E9E"/>
    <w:rsid w:val="00B95F0A"/>
    <w:rsid w:val="00B96180"/>
    <w:rsid w:val="00BA19FF"/>
    <w:rsid w:val="00BC6050"/>
    <w:rsid w:val="00BF2E09"/>
    <w:rsid w:val="00C10BE1"/>
    <w:rsid w:val="00C116FE"/>
    <w:rsid w:val="00C17AC0"/>
    <w:rsid w:val="00C34772"/>
    <w:rsid w:val="00C5465A"/>
    <w:rsid w:val="00C8773F"/>
    <w:rsid w:val="00C8795D"/>
    <w:rsid w:val="00CA5B54"/>
    <w:rsid w:val="00CB076A"/>
    <w:rsid w:val="00D06031"/>
    <w:rsid w:val="00D2659D"/>
    <w:rsid w:val="00D26EA6"/>
    <w:rsid w:val="00D54642"/>
    <w:rsid w:val="00D82EC9"/>
    <w:rsid w:val="00D834E7"/>
    <w:rsid w:val="00DD6F23"/>
    <w:rsid w:val="00DD77C9"/>
    <w:rsid w:val="00DF3538"/>
    <w:rsid w:val="00DF3DD9"/>
    <w:rsid w:val="00E35173"/>
    <w:rsid w:val="00E839B0"/>
    <w:rsid w:val="00E92C09"/>
    <w:rsid w:val="00E968CC"/>
    <w:rsid w:val="00EF57A5"/>
    <w:rsid w:val="00F14380"/>
    <w:rsid w:val="00F22AF1"/>
    <w:rsid w:val="00F6461F"/>
    <w:rsid w:val="00F87524"/>
    <w:rsid w:val="00FA5271"/>
    <w:rsid w:val="00FC416A"/>
    <w:rsid w:val="00FD2B2D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E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82EC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2EC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82EC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82EC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82EC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82EC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82EC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82EC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82EC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82EC9"/>
    <w:rPr>
      <w:vertAlign w:val="superscript"/>
    </w:rPr>
  </w:style>
  <w:style w:type="paragraph" w:styleId="TOC8">
    <w:name w:val="toc 8"/>
    <w:basedOn w:val="TOC3"/>
    <w:rsid w:val="00D82EC9"/>
  </w:style>
  <w:style w:type="paragraph" w:styleId="TOC7">
    <w:name w:val="toc 7"/>
    <w:basedOn w:val="TOC3"/>
    <w:rsid w:val="00D82EC9"/>
  </w:style>
  <w:style w:type="paragraph" w:styleId="TOC6">
    <w:name w:val="toc 6"/>
    <w:basedOn w:val="TOC3"/>
    <w:rsid w:val="00D82EC9"/>
  </w:style>
  <w:style w:type="paragraph" w:styleId="TOC5">
    <w:name w:val="toc 5"/>
    <w:basedOn w:val="TOC3"/>
    <w:rsid w:val="00D82EC9"/>
  </w:style>
  <w:style w:type="paragraph" w:styleId="TOC4">
    <w:name w:val="toc 4"/>
    <w:basedOn w:val="TOC3"/>
    <w:rsid w:val="00D82EC9"/>
  </w:style>
  <w:style w:type="paragraph" w:styleId="TOC3">
    <w:name w:val="toc 3"/>
    <w:basedOn w:val="TOC2"/>
    <w:rsid w:val="00D82EC9"/>
    <w:pPr>
      <w:spacing w:before="80"/>
    </w:pPr>
  </w:style>
  <w:style w:type="paragraph" w:styleId="TOC2">
    <w:name w:val="toc 2"/>
    <w:basedOn w:val="TOC1"/>
    <w:rsid w:val="00D82EC9"/>
    <w:pPr>
      <w:spacing w:before="120"/>
    </w:pPr>
  </w:style>
  <w:style w:type="paragraph" w:styleId="TOC1">
    <w:name w:val="toc 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82EC9"/>
    <w:pPr>
      <w:ind w:left="1698"/>
    </w:pPr>
  </w:style>
  <w:style w:type="paragraph" w:styleId="Index6">
    <w:name w:val="index 6"/>
    <w:basedOn w:val="Normal"/>
    <w:next w:val="Normal"/>
    <w:semiHidden/>
    <w:rsid w:val="00D82EC9"/>
    <w:pPr>
      <w:ind w:left="1415"/>
    </w:pPr>
  </w:style>
  <w:style w:type="paragraph" w:styleId="Index5">
    <w:name w:val="index 5"/>
    <w:basedOn w:val="Normal"/>
    <w:next w:val="Normal"/>
    <w:semiHidden/>
    <w:rsid w:val="00D82EC9"/>
    <w:pPr>
      <w:ind w:left="1132"/>
    </w:pPr>
  </w:style>
  <w:style w:type="paragraph" w:styleId="Index4">
    <w:name w:val="index 4"/>
    <w:basedOn w:val="Normal"/>
    <w:next w:val="Normal"/>
    <w:semiHidden/>
    <w:rsid w:val="00D82EC9"/>
    <w:pPr>
      <w:ind w:left="849"/>
    </w:pPr>
  </w:style>
  <w:style w:type="paragraph" w:styleId="Index3">
    <w:name w:val="index 3"/>
    <w:basedOn w:val="Normal"/>
    <w:next w:val="Normal"/>
    <w:rsid w:val="00D82EC9"/>
    <w:pPr>
      <w:ind w:left="566"/>
    </w:pPr>
  </w:style>
  <w:style w:type="paragraph" w:styleId="Index2">
    <w:name w:val="index 2"/>
    <w:basedOn w:val="Normal"/>
    <w:next w:val="Normal"/>
    <w:rsid w:val="00D82EC9"/>
    <w:pPr>
      <w:ind w:left="283"/>
    </w:pPr>
  </w:style>
  <w:style w:type="paragraph" w:styleId="Index1">
    <w:name w:val="index 1"/>
    <w:basedOn w:val="Normal"/>
    <w:next w:val="Normal"/>
    <w:rsid w:val="00D82EC9"/>
  </w:style>
  <w:style w:type="character" w:styleId="LineNumber">
    <w:name w:val="line number"/>
    <w:basedOn w:val="DefaultParagraphFont"/>
    <w:rsid w:val="00D82EC9"/>
  </w:style>
  <w:style w:type="paragraph" w:styleId="IndexHeading">
    <w:name w:val="index heading"/>
    <w:basedOn w:val="Normal"/>
    <w:next w:val="Index1"/>
    <w:semiHidden/>
    <w:rsid w:val="00D82EC9"/>
  </w:style>
  <w:style w:type="paragraph" w:styleId="Footer">
    <w:name w:val="footer"/>
    <w:basedOn w:val="Normal"/>
    <w:link w:val="FooterChar"/>
    <w:rsid w:val="00D82E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82EC9"/>
    <w:rPr>
      <w:position w:val="6"/>
      <w:sz w:val="16"/>
    </w:rPr>
  </w:style>
  <w:style w:type="paragraph" w:styleId="FootnoteText">
    <w:name w:val="footnote text"/>
    <w:basedOn w:val="Normal"/>
    <w:rsid w:val="00D82EC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82EC9"/>
    <w:pPr>
      <w:ind w:left="794"/>
    </w:pPr>
  </w:style>
  <w:style w:type="paragraph" w:customStyle="1" w:styleId="TableLegend">
    <w:name w:val="Table_Legend"/>
    <w:basedOn w:val="TableText"/>
    <w:rsid w:val="00D82EC9"/>
    <w:pPr>
      <w:spacing w:before="120"/>
    </w:pPr>
  </w:style>
  <w:style w:type="paragraph" w:customStyle="1" w:styleId="TableText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82EC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82EC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82EC9"/>
    <w:pPr>
      <w:spacing w:before="80"/>
      <w:ind w:left="794" w:hanging="794"/>
    </w:pPr>
  </w:style>
  <w:style w:type="paragraph" w:customStyle="1" w:styleId="enumlev2">
    <w:name w:val="enumlev2"/>
    <w:basedOn w:val="enumlev1"/>
    <w:rsid w:val="00D82EC9"/>
    <w:pPr>
      <w:ind w:left="1191" w:hanging="397"/>
    </w:pPr>
  </w:style>
  <w:style w:type="paragraph" w:customStyle="1" w:styleId="enumlev3">
    <w:name w:val="enumlev3"/>
    <w:basedOn w:val="enumlev2"/>
    <w:rsid w:val="00D82EC9"/>
    <w:pPr>
      <w:ind w:left="1588"/>
    </w:pPr>
  </w:style>
  <w:style w:type="paragraph" w:customStyle="1" w:styleId="TableHead">
    <w:name w:val="Table_Head"/>
    <w:basedOn w:val="TableText"/>
    <w:rsid w:val="00D82EC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82EC9"/>
    <w:pPr>
      <w:spacing w:before="480"/>
    </w:pPr>
  </w:style>
  <w:style w:type="paragraph" w:customStyle="1" w:styleId="FigureTitle">
    <w:name w:val="Figure_Title"/>
    <w:basedOn w:val="TableTitle"/>
    <w:next w:val="Normal"/>
    <w:rsid w:val="00D82EC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82EC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82EC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82EC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82EC9"/>
  </w:style>
  <w:style w:type="paragraph" w:customStyle="1" w:styleId="AppendixRef">
    <w:name w:val="Appendix_Ref"/>
    <w:basedOn w:val="AnnexRef"/>
    <w:next w:val="AppendixTitle"/>
    <w:rsid w:val="00D82EC9"/>
  </w:style>
  <w:style w:type="paragraph" w:customStyle="1" w:styleId="AppendixTitle">
    <w:name w:val="Appendix_Title"/>
    <w:basedOn w:val="AnnexTitle"/>
    <w:next w:val="Normal"/>
    <w:rsid w:val="00D82EC9"/>
  </w:style>
  <w:style w:type="paragraph" w:customStyle="1" w:styleId="RefTitle">
    <w:name w:val="Ref_Title"/>
    <w:basedOn w:val="Normal"/>
    <w:next w:val="RefText"/>
    <w:rsid w:val="00D82EC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82EC9"/>
    <w:pPr>
      <w:ind w:left="794" w:hanging="794"/>
    </w:pPr>
  </w:style>
  <w:style w:type="paragraph" w:customStyle="1" w:styleId="Equation">
    <w:name w:val="Equation"/>
    <w:basedOn w:val="Normal"/>
    <w:rsid w:val="00D82EC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82EC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82EC9"/>
    <w:pPr>
      <w:spacing w:before="320"/>
    </w:pPr>
  </w:style>
  <w:style w:type="paragraph" w:customStyle="1" w:styleId="call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82EC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82EC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82EC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82EC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82EC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82EC9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82EC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82EC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82EC9"/>
  </w:style>
  <w:style w:type="paragraph" w:customStyle="1" w:styleId="listitem">
    <w:name w:val="listitem"/>
    <w:basedOn w:val="Normal"/>
    <w:rsid w:val="00D82EC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82EC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82EC9"/>
    <w:pPr>
      <w:tabs>
        <w:tab w:val="left" w:pos="397"/>
      </w:tabs>
    </w:pPr>
  </w:style>
  <w:style w:type="paragraph" w:customStyle="1" w:styleId="FirstFooter">
    <w:name w:val="FirstFooter"/>
    <w:basedOn w:val="Footer"/>
    <w:rsid w:val="00D82EC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82EC9"/>
  </w:style>
  <w:style w:type="character" w:styleId="Hyperlink">
    <w:name w:val="Hyperlink"/>
    <w:aliases w:val="超级链接"/>
    <w:basedOn w:val="DefaultParagraphFont"/>
    <w:rsid w:val="00D82EC9"/>
    <w:rPr>
      <w:color w:val="0000FF"/>
      <w:u w:val="single"/>
    </w:rPr>
  </w:style>
  <w:style w:type="character" w:styleId="FollowedHyperlink">
    <w:name w:val="FollowedHyperlink"/>
    <w:basedOn w:val="DefaultParagraphFont"/>
    <w:rsid w:val="00D82EC9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D82EC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82EC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2EC9"/>
  </w:style>
  <w:style w:type="paragraph" w:customStyle="1" w:styleId="AppendixNotitle">
    <w:name w:val="Appendix_No &amp; title"/>
    <w:basedOn w:val="AnnexNotitle"/>
    <w:next w:val="Normalaftertitle0"/>
    <w:rsid w:val="00D82EC9"/>
  </w:style>
  <w:style w:type="character" w:customStyle="1" w:styleId="Artdef">
    <w:name w:val="Art_def"/>
    <w:rsid w:val="00D82EC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82EC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2EC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82EC9"/>
  </w:style>
  <w:style w:type="paragraph" w:customStyle="1" w:styleId="Arttitle">
    <w:name w:val="Art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2EC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D82EC9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D82EC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D82EC9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2EC9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D82EC9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D82EC9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D82EC9"/>
    <w:pPr>
      <w:spacing w:before="360"/>
    </w:pPr>
  </w:style>
  <w:style w:type="paragraph" w:customStyle="1" w:styleId="PartNo">
    <w:name w:val="Part_No"/>
    <w:basedOn w:val="Normal"/>
    <w:next w:val="Partref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2EC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D82EC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D82EC9"/>
  </w:style>
  <w:style w:type="paragraph" w:customStyle="1" w:styleId="RecNo">
    <w:name w:val="Rec_No"/>
    <w:basedOn w:val="Normal"/>
    <w:next w:val="Rectitle0"/>
    <w:rsid w:val="00D82EC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2EC9"/>
  </w:style>
  <w:style w:type="paragraph" w:customStyle="1" w:styleId="RecNoBR">
    <w:name w:val="Rec_No_BR"/>
    <w:basedOn w:val="Normal"/>
    <w:next w:val="Rectitle0"/>
    <w:rsid w:val="00D82EC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82EC9"/>
  </w:style>
  <w:style w:type="paragraph" w:customStyle="1" w:styleId="Recref">
    <w:name w:val="Rec_ref"/>
    <w:basedOn w:val="Normal"/>
    <w:next w:val="Recdate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82EC9"/>
  </w:style>
  <w:style w:type="paragraph" w:customStyle="1" w:styleId="Rectitle0">
    <w:name w:val="Rec_title"/>
    <w:basedOn w:val="Normal"/>
    <w:next w:val="Normalaftertitle0"/>
    <w:rsid w:val="00D82EC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D82EC9"/>
  </w:style>
  <w:style w:type="character" w:customStyle="1" w:styleId="Recdef">
    <w:name w:val="Rec_def"/>
    <w:rsid w:val="00D82EC9"/>
    <w:rPr>
      <w:b/>
    </w:rPr>
  </w:style>
  <w:style w:type="paragraph" w:customStyle="1" w:styleId="Reftext0">
    <w:name w:val="Ref_text"/>
    <w:basedOn w:val="Normal"/>
    <w:rsid w:val="00D82EC9"/>
    <w:pPr>
      <w:ind w:left="794" w:hanging="794"/>
    </w:pPr>
  </w:style>
  <w:style w:type="paragraph" w:customStyle="1" w:styleId="Reftitle0">
    <w:name w:val="Ref_title"/>
    <w:basedOn w:val="Normal"/>
    <w:next w:val="Reftext0"/>
    <w:rsid w:val="00D82EC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D82EC9"/>
  </w:style>
  <w:style w:type="paragraph" w:customStyle="1" w:styleId="RepNo">
    <w:name w:val="Rep_No"/>
    <w:basedOn w:val="RecNo"/>
    <w:next w:val="Reptitle"/>
    <w:rsid w:val="00D82EC9"/>
  </w:style>
  <w:style w:type="paragraph" w:customStyle="1" w:styleId="RepNoBR">
    <w:name w:val="Rep_No_BR"/>
    <w:basedOn w:val="RecNoBR"/>
    <w:next w:val="Reptitle"/>
    <w:rsid w:val="00D82EC9"/>
  </w:style>
  <w:style w:type="paragraph" w:customStyle="1" w:styleId="Repref">
    <w:name w:val="Rep_ref"/>
    <w:basedOn w:val="Recref"/>
    <w:next w:val="Repdate"/>
    <w:rsid w:val="00D82EC9"/>
  </w:style>
  <w:style w:type="paragraph" w:customStyle="1" w:styleId="Reptitle">
    <w:name w:val="Rep_title"/>
    <w:basedOn w:val="Rectitle0"/>
    <w:next w:val="Repref"/>
    <w:rsid w:val="00D82EC9"/>
  </w:style>
  <w:style w:type="paragraph" w:customStyle="1" w:styleId="Resdate">
    <w:name w:val="Res_date"/>
    <w:basedOn w:val="Recdate"/>
    <w:next w:val="Normalaftertitle0"/>
    <w:rsid w:val="00D82EC9"/>
  </w:style>
  <w:style w:type="character" w:customStyle="1" w:styleId="Resdef">
    <w:name w:val="Res_def"/>
    <w:rsid w:val="00D82EC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2EC9"/>
  </w:style>
  <w:style w:type="paragraph" w:customStyle="1" w:styleId="ResNoBR">
    <w:name w:val="Res_No_BR"/>
    <w:basedOn w:val="RecNoBR"/>
    <w:next w:val="Restitle"/>
    <w:rsid w:val="00D82EC9"/>
  </w:style>
  <w:style w:type="paragraph" w:customStyle="1" w:styleId="Resref">
    <w:name w:val="Res_ref"/>
    <w:basedOn w:val="Recref"/>
    <w:next w:val="Resdate"/>
    <w:rsid w:val="00D82EC9"/>
  </w:style>
  <w:style w:type="paragraph" w:customStyle="1" w:styleId="Restitle">
    <w:name w:val="Res_title"/>
    <w:basedOn w:val="Rectitle0"/>
    <w:next w:val="Resref"/>
    <w:rsid w:val="00D82EC9"/>
  </w:style>
  <w:style w:type="paragraph" w:customStyle="1" w:styleId="Section1">
    <w:name w:val="Section_1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D82EC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D82EC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2EC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D82EC9"/>
    <w:rPr>
      <w:b/>
      <w:color w:val="auto"/>
    </w:rPr>
  </w:style>
  <w:style w:type="paragraph" w:customStyle="1" w:styleId="Tablehead0">
    <w:name w:val="Table_head"/>
    <w:basedOn w:val="Normal"/>
    <w:next w:val="Tabletext0"/>
    <w:rsid w:val="00D82E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D82EC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82EC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82EC9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D82EC9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2EC9"/>
  </w:style>
  <w:style w:type="paragraph" w:customStyle="1" w:styleId="Title3">
    <w:name w:val="Title 3"/>
    <w:basedOn w:val="Title2"/>
    <w:next w:val="Title4"/>
    <w:rsid w:val="00D82EC9"/>
    <w:rPr>
      <w:caps w:val="0"/>
    </w:rPr>
  </w:style>
  <w:style w:type="paragraph" w:customStyle="1" w:styleId="Title4">
    <w:name w:val="Title 4"/>
    <w:basedOn w:val="Title3"/>
    <w:next w:val="Heading1"/>
    <w:rsid w:val="00D82EC9"/>
    <w:rPr>
      <w:b/>
    </w:rPr>
  </w:style>
  <w:style w:type="paragraph" w:customStyle="1" w:styleId="FiguretitleBR">
    <w:name w:val="Figure_title_BR"/>
    <w:basedOn w:val="TabletitleBR"/>
    <w:next w:val="Figurewithouttitle"/>
    <w:rsid w:val="00D82EC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2EC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D82EC9"/>
    <w:rPr>
      <w:rFonts w:asciiTheme="minorHAnsi" w:hAnsiTheme="minorHAnsi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D82EC9"/>
    <w:rPr>
      <w:rFonts w:asciiTheme="minorHAnsi" w:hAnsiTheme="minorHAnsi"/>
      <w:sz w:val="22"/>
      <w:lang w:val="es-ES_tradnl" w:eastAsia="en-US"/>
    </w:rPr>
  </w:style>
  <w:style w:type="paragraph" w:customStyle="1" w:styleId="itu">
    <w:name w:val="it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D82EC9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D82EC9"/>
    <w:rPr>
      <w:rFonts w:asciiTheme="minorHAnsi" w:hAnsiTheme="minorHAns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4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1B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22A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2AF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p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sg05rg/sdtd/20211019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sg05rg/sdt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05/sg5rgap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4B1E-6D41-477F-B8E5-567312F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21</TotalTime>
  <Pages>2</Pages>
  <Words>651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9</cp:revision>
  <cp:lastPrinted>2021-10-12T15:28:00Z</cp:lastPrinted>
  <dcterms:created xsi:type="dcterms:W3CDTF">2021-09-28T08:41:00Z</dcterms:created>
  <dcterms:modified xsi:type="dcterms:W3CDTF">2021-10-12T15:28:00Z</dcterms:modified>
</cp:coreProperties>
</file>