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6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2"/>
        <w:gridCol w:w="298"/>
        <w:gridCol w:w="3467"/>
        <w:gridCol w:w="5329"/>
      </w:tblGrid>
      <w:tr w:rsidR="007B6316" w14:paraId="7BFDC851" w14:textId="77777777" w:rsidTr="007B6316">
        <w:trPr>
          <w:cantSplit/>
          <w:trHeight w:val="340"/>
        </w:trPr>
        <w:tc>
          <w:tcPr>
            <w:tcW w:w="1410" w:type="dxa"/>
            <w:gridSpan w:val="2"/>
          </w:tcPr>
          <w:p w14:paraId="4D7973D6" w14:textId="77777777" w:rsidR="007B6316" w:rsidRDefault="007B6316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 w:rsidRPr="00F1238A">
              <w:rPr>
                <w:noProof/>
                <w:lang w:val="en-US" w:eastAsia="zh-CN"/>
              </w:rPr>
              <w:drawing>
                <wp:inline distT="0" distB="0" distL="0" distR="0" wp14:anchorId="59F8D105" wp14:editId="39778A7A">
                  <wp:extent cx="812165" cy="81216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96" w:type="dxa"/>
            <w:gridSpan w:val="2"/>
            <w:vAlign w:val="center"/>
          </w:tcPr>
          <w:p w14:paraId="475DBC8C" w14:textId="77777777" w:rsidR="007B6316" w:rsidRPr="00081FE5" w:rsidRDefault="007B6316" w:rsidP="007B6316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081FE5">
              <w:rPr>
                <w:rFonts w:cs="Times New Roman Bold"/>
                <w:b/>
                <w:bCs/>
                <w:smallCaps/>
                <w:sz w:val="36"/>
                <w:szCs w:val="36"/>
              </w:rPr>
              <w:t>Unión Internacional de Telecomunicaciones</w:t>
            </w:r>
          </w:p>
          <w:p w14:paraId="72171E99" w14:textId="77777777" w:rsidR="007B6316" w:rsidRDefault="007B6316" w:rsidP="007B6316">
            <w:pPr>
              <w:spacing w:before="0"/>
            </w:pPr>
            <w:r w:rsidRPr="007B6316">
              <w:rPr>
                <w:rFonts w:cs="Times New Roman Bold"/>
                <w:b/>
                <w:bCs/>
                <w:smallCaps/>
                <w:sz w:val="28"/>
                <w:szCs w:val="28"/>
              </w:rPr>
              <w:t>Oficina</w:t>
            </w:r>
            <w:r w:rsidRPr="007B6316">
              <w:rPr>
                <w:rFonts w:cs="Times New Roman Bold"/>
                <w:b/>
                <w:bCs/>
                <w:iCs/>
                <w:smallCaps/>
                <w:sz w:val="22"/>
                <w:szCs w:val="22"/>
              </w:rPr>
              <w:t xml:space="preserve"> </w:t>
            </w:r>
            <w:r w:rsidRPr="00081FE5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de Normalización de las Telecomunicaciones</w:t>
            </w:r>
          </w:p>
        </w:tc>
      </w:tr>
      <w:tr w:rsidR="007B6316" w:rsidRPr="00D760A9" w14:paraId="2F2267A3" w14:textId="77777777" w:rsidTr="008C4221">
        <w:trPr>
          <w:cantSplit/>
          <w:trHeight w:val="340"/>
        </w:trPr>
        <w:tc>
          <w:tcPr>
            <w:tcW w:w="1112" w:type="dxa"/>
          </w:tcPr>
          <w:p w14:paraId="51FACBA1" w14:textId="77777777" w:rsidR="007B6316" w:rsidRPr="00D760A9" w:rsidRDefault="007B6316" w:rsidP="00303D62">
            <w:pPr>
              <w:tabs>
                <w:tab w:val="left" w:pos="4111"/>
              </w:tabs>
              <w:spacing w:before="10"/>
              <w:ind w:left="57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65" w:type="dxa"/>
            <w:gridSpan w:val="2"/>
          </w:tcPr>
          <w:p w14:paraId="1D62B13D" w14:textId="77777777" w:rsidR="007B6316" w:rsidRPr="00D760A9" w:rsidRDefault="007B6316" w:rsidP="00303D62">
            <w:pPr>
              <w:tabs>
                <w:tab w:val="left" w:pos="4111"/>
              </w:tabs>
              <w:spacing w:before="0"/>
              <w:ind w:left="57"/>
              <w:rPr>
                <w:b/>
                <w:sz w:val="22"/>
                <w:szCs w:val="22"/>
              </w:rPr>
            </w:pPr>
          </w:p>
        </w:tc>
        <w:tc>
          <w:tcPr>
            <w:tcW w:w="5329" w:type="dxa"/>
          </w:tcPr>
          <w:p w14:paraId="6E362B27" w14:textId="79DB6FB3" w:rsidR="007B6316" w:rsidRPr="00D760A9" w:rsidRDefault="007B6316" w:rsidP="007B631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after="120"/>
              <w:ind w:left="284" w:hanging="227"/>
              <w:rPr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Ginebra,</w:t>
            </w:r>
            <w:r w:rsidR="00856D0F" w:rsidRPr="00D760A9">
              <w:rPr>
                <w:sz w:val="22"/>
                <w:szCs w:val="22"/>
              </w:rPr>
              <w:t xml:space="preserve"> </w:t>
            </w:r>
            <w:r w:rsidR="00D07ADD" w:rsidRPr="00D760A9">
              <w:rPr>
                <w:sz w:val="22"/>
                <w:szCs w:val="22"/>
              </w:rPr>
              <w:t>8</w:t>
            </w:r>
            <w:r w:rsidR="00856D0F" w:rsidRPr="00D760A9">
              <w:rPr>
                <w:sz w:val="22"/>
                <w:szCs w:val="22"/>
              </w:rPr>
              <w:t xml:space="preserve"> de </w:t>
            </w:r>
            <w:r w:rsidR="00D07ADD" w:rsidRPr="00D760A9">
              <w:rPr>
                <w:sz w:val="22"/>
                <w:szCs w:val="22"/>
              </w:rPr>
              <w:t xml:space="preserve">septiembre </w:t>
            </w:r>
            <w:r w:rsidR="00856D0F" w:rsidRPr="00D760A9">
              <w:rPr>
                <w:sz w:val="22"/>
                <w:szCs w:val="22"/>
              </w:rPr>
              <w:t>de 2021</w:t>
            </w:r>
          </w:p>
        </w:tc>
      </w:tr>
      <w:tr w:rsidR="007B6316" w:rsidRPr="00D760A9" w14:paraId="29532F81" w14:textId="77777777" w:rsidTr="008C4221">
        <w:trPr>
          <w:cantSplit/>
          <w:trHeight w:val="340"/>
        </w:trPr>
        <w:tc>
          <w:tcPr>
            <w:tcW w:w="1112" w:type="dxa"/>
          </w:tcPr>
          <w:p w14:paraId="3F266C4C" w14:textId="05B312F6" w:rsidR="007B6316" w:rsidRPr="00D760A9" w:rsidRDefault="007B6316" w:rsidP="008C4221">
            <w:pPr>
              <w:tabs>
                <w:tab w:val="left" w:pos="4111"/>
              </w:tabs>
              <w:spacing w:before="40" w:after="40"/>
              <w:ind w:left="57"/>
              <w:rPr>
                <w:b/>
                <w:bCs/>
                <w:sz w:val="22"/>
                <w:szCs w:val="22"/>
              </w:rPr>
            </w:pPr>
            <w:r w:rsidRPr="00D760A9">
              <w:rPr>
                <w:b/>
                <w:bCs/>
                <w:sz w:val="22"/>
                <w:szCs w:val="22"/>
              </w:rPr>
              <w:t>Ref.:</w:t>
            </w:r>
          </w:p>
        </w:tc>
        <w:tc>
          <w:tcPr>
            <w:tcW w:w="3765" w:type="dxa"/>
            <w:gridSpan w:val="2"/>
          </w:tcPr>
          <w:p w14:paraId="401567C4" w14:textId="44317FB2" w:rsidR="007B6316" w:rsidRPr="00D760A9" w:rsidRDefault="007B6316" w:rsidP="008C4221">
            <w:pPr>
              <w:tabs>
                <w:tab w:val="left" w:pos="4111"/>
              </w:tabs>
              <w:spacing w:before="40"/>
              <w:ind w:left="57"/>
              <w:rPr>
                <w:b/>
                <w:sz w:val="22"/>
                <w:szCs w:val="22"/>
              </w:rPr>
            </w:pPr>
            <w:r w:rsidRPr="00D760A9">
              <w:rPr>
                <w:b/>
                <w:sz w:val="22"/>
                <w:szCs w:val="22"/>
              </w:rPr>
              <w:t xml:space="preserve">Circular TSB </w:t>
            </w:r>
            <w:r w:rsidR="00856D0F" w:rsidRPr="00D760A9">
              <w:rPr>
                <w:b/>
                <w:sz w:val="22"/>
                <w:szCs w:val="22"/>
              </w:rPr>
              <w:t>3</w:t>
            </w:r>
            <w:r w:rsidR="00D07ADD" w:rsidRPr="00D760A9">
              <w:rPr>
                <w:b/>
                <w:sz w:val="22"/>
                <w:szCs w:val="22"/>
              </w:rPr>
              <w:t>4</w:t>
            </w:r>
            <w:r w:rsidR="00856D0F" w:rsidRPr="00D760A9">
              <w:rPr>
                <w:b/>
                <w:sz w:val="22"/>
                <w:szCs w:val="22"/>
              </w:rPr>
              <w:t>1</w:t>
            </w:r>
          </w:p>
          <w:p w14:paraId="343E30F9" w14:textId="56D2544E" w:rsidR="007B6316" w:rsidRPr="00D760A9" w:rsidRDefault="0093762B" w:rsidP="007B6316">
            <w:pPr>
              <w:tabs>
                <w:tab w:val="left" w:pos="4111"/>
              </w:tabs>
              <w:spacing w:before="0"/>
              <w:ind w:left="57"/>
              <w:rPr>
                <w:b/>
                <w:sz w:val="22"/>
                <w:szCs w:val="22"/>
              </w:rPr>
            </w:pPr>
            <w:r w:rsidRPr="00D760A9">
              <w:rPr>
                <w:rFonts w:ascii="Calibri" w:hAnsi="Calibri"/>
                <w:sz w:val="22"/>
                <w:szCs w:val="22"/>
                <w:lang w:val="fr-FR"/>
              </w:rPr>
              <w:t xml:space="preserve">CE </w:t>
            </w:r>
            <w:r w:rsidR="00856D0F" w:rsidRPr="00D760A9">
              <w:rPr>
                <w:sz w:val="22"/>
                <w:szCs w:val="22"/>
              </w:rPr>
              <w:t>17/XY</w:t>
            </w:r>
          </w:p>
        </w:tc>
        <w:tc>
          <w:tcPr>
            <w:tcW w:w="5329" w:type="dxa"/>
            <w:vMerge w:val="restart"/>
          </w:tcPr>
          <w:p w14:paraId="50E982FE" w14:textId="02307DA7" w:rsidR="007B6316" w:rsidRPr="00D760A9" w:rsidRDefault="00856D0F" w:rsidP="008C422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20"/>
              <w:ind w:left="284" w:hanging="227"/>
              <w:rPr>
                <w:sz w:val="22"/>
                <w:szCs w:val="22"/>
              </w:rPr>
            </w:pPr>
            <w:bookmarkStart w:id="0" w:name="Addressee_S"/>
            <w:bookmarkEnd w:id="0"/>
            <w:r w:rsidRPr="00D760A9">
              <w:rPr>
                <w:sz w:val="22"/>
                <w:szCs w:val="22"/>
              </w:rPr>
              <w:t>–</w:t>
            </w:r>
            <w:r w:rsidR="007B6316" w:rsidRPr="00D760A9">
              <w:rPr>
                <w:sz w:val="22"/>
                <w:szCs w:val="22"/>
              </w:rPr>
              <w:tab/>
              <w:t>A las Administraciones de los Estados Miembros de</w:t>
            </w:r>
            <w:r w:rsidR="00951BA3" w:rsidRPr="00D760A9">
              <w:rPr>
                <w:sz w:val="22"/>
                <w:szCs w:val="22"/>
              </w:rPr>
              <w:t> </w:t>
            </w:r>
            <w:r w:rsidR="007B6316" w:rsidRPr="00D760A9">
              <w:rPr>
                <w:sz w:val="22"/>
                <w:szCs w:val="22"/>
              </w:rPr>
              <w:t>la Unión</w:t>
            </w:r>
          </w:p>
        </w:tc>
      </w:tr>
      <w:tr w:rsidR="007B6316" w:rsidRPr="00D760A9" w14:paraId="0A5F3556" w14:textId="77777777" w:rsidTr="008C4221">
        <w:trPr>
          <w:cantSplit/>
        </w:trPr>
        <w:tc>
          <w:tcPr>
            <w:tcW w:w="1112" w:type="dxa"/>
          </w:tcPr>
          <w:p w14:paraId="77522A8C" w14:textId="77777777" w:rsidR="007B6316" w:rsidRPr="00D760A9" w:rsidRDefault="007B6316" w:rsidP="008C4221">
            <w:pPr>
              <w:tabs>
                <w:tab w:val="left" w:pos="4111"/>
              </w:tabs>
              <w:spacing w:before="40" w:after="40"/>
              <w:ind w:left="57"/>
              <w:rPr>
                <w:b/>
                <w:bCs/>
                <w:sz w:val="22"/>
                <w:szCs w:val="22"/>
              </w:rPr>
            </w:pPr>
            <w:r w:rsidRPr="00D760A9">
              <w:rPr>
                <w:b/>
                <w:bCs/>
                <w:sz w:val="22"/>
                <w:szCs w:val="22"/>
              </w:rPr>
              <w:t>Tel.:</w:t>
            </w:r>
          </w:p>
        </w:tc>
        <w:tc>
          <w:tcPr>
            <w:tcW w:w="3765" w:type="dxa"/>
            <w:gridSpan w:val="2"/>
          </w:tcPr>
          <w:p w14:paraId="26373007" w14:textId="3AAB6CC0" w:rsidR="007B6316" w:rsidRPr="00D760A9" w:rsidRDefault="00856D0F" w:rsidP="008C4221">
            <w:pPr>
              <w:tabs>
                <w:tab w:val="left" w:pos="4111"/>
              </w:tabs>
              <w:spacing w:before="40" w:after="40"/>
              <w:ind w:left="57"/>
              <w:rPr>
                <w:rStyle w:val="Hyperlink"/>
                <w:color w:val="auto"/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+41 22 730 6206</w:t>
            </w:r>
          </w:p>
        </w:tc>
        <w:tc>
          <w:tcPr>
            <w:tcW w:w="5329" w:type="dxa"/>
            <w:vMerge/>
          </w:tcPr>
          <w:p w14:paraId="2E3A3710" w14:textId="77777777" w:rsidR="007B6316" w:rsidRPr="00D760A9" w:rsidRDefault="007B6316" w:rsidP="00303D62">
            <w:pPr>
              <w:tabs>
                <w:tab w:val="left" w:pos="4111"/>
              </w:tabs>
              <w:spacing w:before="0"/>
              <w:rPr>
                <w:b/>
                <w:sz w:val="22"/>
                <w:szCs w:val="22"/>
              </w:rPr>
            </w:pPr>
          </w:p>
        </w:tc>
      </w:tr>
      <w:tr w:rsidR="007B6316" w:rsidRPr="00D760A9" w14:paraId="6270B24D" w14:textId="77777777" w:rsidTr="008C4221">
        <w:trPr>
          <w:cantSplit/>
        </w:trPr>
        <w:tc>
          <w:tcPr>
            <w:tcW w:w="1112" w:type="dxa"/>
          </w:tcPr>
          <w:p w14:paraId="018DD387" w14:textId="77777777" w:rsidR="007B6316" w:rsidRPr="00D760A9" w:rsidRDefault="007B6316" w:rsidP="008C4221">
            <w:pPr>
              <w:tabs>
                <w:tab w:val="left" w:pos="4111"/>
              </w:tabs>
              <w:spacing w:before="40" w:after="40"/>
              <w:ind w:left="57"/>
              <w:rPr>
                <w:b/>
                <w:bCs/>
                <w:sz w:val="22"/>
                <w:szCs w:val="22"/>
              </w:rPr>
            </w:pPr>
            <w:r w:rsidRPr="00D760A9">
              <w:rPr>
                <w:b/>
                <w:bCs/>
                <w:sz w:val="22"/>
                <w:szCs w:val="22"/>
              </w:rPr>
              <w:t>Fax:</w:t>
            </w:r>
          </w:p>
        </w:tc>
        <w:tc>
          <w:tcPr>
            <w:tcW w:w="3765" w:type="dxa"/>
            <w:gridSpan w:val="2"/>
          </w:tcPr>
          <w:p w14:paraId="38F886C2" w14:textId="427F4BFF" w:rsidR="007B6316" w:rsidRPr="00D760A9" w:rsidRDefault="00856D0F" w:rsidP="008C4221">
            <w:pPr>
              <w:tabs>
                <w:tab w:val="left" w:pos="4111"/>
              </w:tabs>
              <w:spacing w:before="40" w:after="40"/>
              <w:ind w:left="57"/>
              <w:rPr>
                <w:rStyle w:val="Hyperlink"/>
                <w:color w:val="auto"/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+41 22 730 5853</w:t>
            </w:r>
          </w:p>
        </w:tc>
        <w:tc>
          <w:tcPr>
            <w:tcW w:w="5329" w:type="dxa"/>
            <w:vMerge/>
          </w:tcPr>
          <w:p w14:paraId="31569A78" w14:textId="77777777" w:rsidR="007B6316" w:rsidRPr="00D760A9" w:rsidRDefault="007B6316" w:rsidP="00303D62">
            <w:pPr>
              <w:tabs>
                <w:tab w:val="left" w:pos="4111"/>
              </w:tabs>
              <w:spacing w:before="0"/>
              <w:rPr>
                <w:b/>
                <w:sz w:val="22"/>
                <w:szCs w:val="22"/>
              </w:rPr>
            </w:pPr>
          </w:p>
        </w:tc>
      </w:tr>
      <w:tr w:rsidR="00C34772" w:rsidRPr="00D760A9" w14:paraId="5E8B68A1" w14:textId="77777777" w:rsidTr="008C4221">
        <w:trPr>
          <w:cantSplit/>
        </w:trPr>
        <w:tc>
          <w:tcPr>
            <w:tcW w:w="1112" w:type="dxa"/>
          </w:tcPr>
          <w:p w14:paraId="18752378" w14:textId="77777777" w:rsidR="00C34772" w:rsidRPr="00D760A9" w:rsidRDefault="00C34772" w:rsidP="008C4221">
            <w:pPr>
              <w:tabs>
                <w:tab w:val="left" w:pos="4111"/>
              </w:tabs>
              <w:spacing w:before="40" w:after="40"/>
              <w:ind w:left="57"/>
              <w:rPr>
                <w:b/>
                <w:bCs/>
                <w:sz w:val="22"/>
                <w:szCs w:val="22"/>
              </w:rPr>
            </w:pPr>
            <w:r w:rsidRPr="00D760A9">
              <w:rPr>
                <w:b/>
                <w:bCs/>
                <w:sz w:val="22"/>
                <w:szCs w:val="22"/>
              </w:rPr>
              <w:t>Correo-e:</w:t>
            </w:r>
          </w:p>
        </w:tc>
        <w:tc>
          <w:tcPr>
            <w:tcW w:w="3765" w:type="dxa"/>
            <w:gridSpan w:val="2"/>
          </w:tcPr>
          <w:p w14:paraId="60DE70DC" w14:textId="6036D92C" w:rsidR="00C34772" w:rsidRPr="00D760A9" w:rsidRDefault="00983F0A" w:rsidP="008C4221">
            <w:pPr>
              <w:tabs>
                <w:tab w:val="left" w:pos="4111"/>
              </w:tabs>
              <w:spacing w:before="40" w:after="40"/>
              <w:ind w:left="57"/>
              <w:rPr>
                <w:sz w:val="22"/>
                <w:szCs w:val="22"/>
              </w:rPr>
            </w:pPr>
            <w:hyperlink r:id="rId9" w:history="1">
              <w:r w:rsidR="00856D0F" w:rsidRPr="00D760A9">
                <w:rPr>
                  <w:rStyle w:val="Hyperlink"/>
                  <w:sz w:val="22"/>
                  <w:szCs w:val="22"/>
                </w:rPr>
                <w:t>tsbsg17@itu.int</w:t>
              </w:r>
            </w:hyperlink>
          </w:p>
        </w:tc>
        <w:tc>
          <w:tcPr>
            <w:tcW w:w="5329" w:type="dxa"/>
          </w:tcPr>
          <w:p w14:paraId="509C7F96" w14:textId="77777777" w:rsidR="00C34772" w:rsidRPr="00D760A9" w:rsidRDefault="00C34772" w:rsidP="008C4221">
            <w:pPr>
              <w:tabs>
                <w:tab w:val="left" w:pos="4111"/>
              </w:tabs>
              <w:spacing w:before="40" w:after="20"/>
              <w:ind w:left="57"/>
              <w:rPr>
                <w:sz w:val="22"/>
                <w:szCs w:val="22"/>
              </w:rPr>
            </w:pPr>
            <w:r w:rsidRPr="00D760A9">
              <w:rPr>
                <w:b/>
                <w:sz w:val="22"/>
                <w:szCs w:val="22"/>
              </w:rPr>
              <w:t>Copia</w:t>
            </w:r>
            <w:r w:rsidRPr="00D760A9">
              <w:rPr>
                <w:sz w:val="22"/>
                <w:szCs w:val="22"/>
              </w:rPr>
              <w:t>:</w:t>
            </w:r>
          </w:p>
          <w:p w14:paraId="6CEA37C4" w14:textId="3E1B500B" w:rsidR="00856D0F" w:rsidRPr="00D760A9" w:rsidRDefault="00856D0F" w:rsidP="008C422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20" w:after="20"/>
              <w:ind w:left="284" w:hanging="227"/>
              <w:rPr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–</w:t>
            </w:r>
            <w:r w:rsidR="00C34772" w:rsidRPr="00D760A9">
              <w:rPr>
                <w:sz w:val="22"/>
                <w:szCs w:val="22"/>
              </w:rPr>
              <w:tab/>
            </w:r>
            <w:r w:rsidR="008C4221" w:rsidRPr="00D760A9">
              <w:rPr>
                <w:sz w:val="22"/>
                <w:szCs w:val="22"/>
              </w:rPr>
              <w:t>a</w:t>
            </w:r>
            <w:r w:rsidRPr="00D760A9">
              <w:rPr>
                <w:sz w:val="22"/>
                <w:szCs w:val="22"/>
              </w:rPr>
              <w:t xml:space="preserve"> los Miembros del Sector UIT</w:t>
            </w:r>
            <w:r w:rsidR="008C4221" w:rsidRPr="00D760A9">
              <w:rPr>
                <w:sz w:val="22"/>
                <w:szCs w:val="22"/>
              </w:rPr>
              <w:t>-</w:t>
            </w:r>
            <w:r w:rsidRPr="00D760A9">
              <w:rPr>
                <w:sz w:val="22"/>
                <w:szCs w:val="22"/>
              </w:rPr>
              <w:t>T;</w:t>
            </w:r>
          </w:p>
          <w:p w14:paraId="706A41AD" w14:textId="20C818C2" w:rsidR="00856D0F" w:rsidRPr="00D760A9" w:rsidRDefault="00856D0F" w:rsidP="008C422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20" w:after="20"/>
              <w:ind w:left="284" w:hanging="227"/>
              <w:rPr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–</w:t>
            </w:r>
            <w:r w:rsidRPr="00D760A9">
              <w:rPr>
                <w:sz w:val="22"/>
                <w:szCs w:val="22"/>
              </w:rPr>
              <w:tab/>
            </w:r>
            <w:r w:rsidR="008C4221" w:rsidRPr="00D760A9">
              <w:rPr>
                <w:sz w:val="22"/>
                <w:szCs w:val="22"/>
              </w:rPr>
              <w:t>a</w:t>
            </w:r>
            <w:r w:rsidRPr="00D760A9">
              <w:rPr>
                <w:sz w:val="22"/>
                <w:szCs w:val="22"/>
              </w:rPr>
              <w:t xml:space="preserve"> los Asociados de la Comisión de Estudio 17</w:t>
            </w:r>
            <w:r w:rsidR="00951BA3" w:rsidRPr="00D760A9">
              <w:rPr>
                <w:sz w:val="22"/>
                <w:szCs w:val="22"/>
              </w:rPr>
              <w:t xml:space="preserve"> del UIT-T</w:t>
            </w:r>
            <w:r w:rsidRPr="00D760A9">
              <w:rPr>
                <w:sz w:val="22"/>
                <w:szCs w:val="22"/>
              </w:rPr>
              <w:t>;</w:t>
            </w:r>
          </w:p>
          <w:p w14:paraId="37668435" w14:textId="316D3055" w:rsidR="00856D0F" w:rsidRPr="00D760A9" w:rsidRDefault="00856D0F" w:rsidP="008C422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20" w:after="20"/>
              <w:ind w:left="284" w:hanging="227"/>
              <w:rPr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–</w:t>
            </w:r>
            <w:r w:rsidRPr="00D760A9">
              <w:rPr>
                <w:sz w:val="22"/>
                <w:szCs w:val="22"/>
              </w:rPr>
              <w:tab/>
            </w:r>
            <w:r w:rsidR="008C4221" w:rsidRPr="00D760A9">
              <w:rPr>
                <w:sz w:val="22"/>
                <w:szCs w:val="22"/>
              </w:rPr>
              <w:t>a</w:t>
            </w:r>
            <w:r w:rsidRPr="00D760A9">
              <w:rPr>
                <w:sz w:val="22"/>
                <w:szCs w:val="22"/>
              </w:rPr>
              <w:t xml:space="preserve"> las Instituciones Académicas</w:t>
            </w:r>
            <w:r w:rsidR="00951BA3" w:rsidRPr="00D760A9">
              <w:rPr>
                <w:sz w:val="22"/>
                <w:szCs w:val="22"/>
              </w:rPr>
              <w:t xml:space="preserve"> de la UIT</w:t>
            </w:r>
            <w:r w:rsidRPr="00D760A9">
              <w:rPr>
                <w:sz w:val="22"/>
                <w:szCs w:val="22"/>
              </w:rPr>
              <w:t>;</w:t>
            </w:r>
          </w:p>
          <w:p w14:paraId="3084267B" w14:textId="29B20BA9" w:rsidR="00856D0F" w:rsidRPr="00D760A9" w:rsidRDefault="00856D0F" w:rsidP="008C422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20" w:after="20"/>
              <w:ind w:left="284" w:hanging="227"/>
              <w:rPr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–</w:t>
            </w:r>
            <w:r w:rsidRPr="00D760A9">
              <w:rPr>
                <w:sz w:val="22"/>
                <w:szCs w:val="22"/>
              </w:rPr>
              <w:tab/>
            </w:r>
            <w:r w:rsidR="008C4221" w:rsidRPr="00D760A9">
              <w:rPr>
                <w:sz w:val="22"/>
                <w:szCs w:val="22"/>
              </w:rPr>
              <w:t>a</w:t>
            </w:r>
            <w:r w:rsidRPr="00D760A9">
              <w:rPr>
                <w:sz w:val="22"/>
                <w:szCs w:val="22"/>
              </w:rPr>
              <w:t xml:space="preserve">l </w:t>
            </w:r>
            <w:proofErr w:type="gramStart"/>
            <w:r w:rsidRPr="00D760A9">
              <w:rPr>
                <w:sz w:val="22"/>
                <w:szCs w:val="22"/>
              </w:rPr>
              <w:t>Presidente</w:t>
            </w:r>
            <w:proofErr w:type="gramEnd"/>
            <w:r w:rsidRPr="00D760A9">
              <w:rPr>
                <w:sz w:val="22"/>
                <w:szCs w:val="22"/>
              </w:rPr>
              <w:t xml:space="preserve"> y a los Vicepresidentes de la</w:t>
            </w:r>
            <w:r w:rsidR="008C4221" w:rsidRPr="00D760A9">
              <w:rPr>
                <w:sz w:val="22"/>
                <w:szCs w:val="22"/>
              </w:rPr>
              <w:t xml:space="preserve"> </w:t>
            </w:r>
            <w:r w:rsidRPr="00D760A9">
              <w:rPr>
                <w:sz w:val="22"/>
                <w:szCs w:val="22"/>
              </w:rPr>
              <w:t>Comisión</w:t>
            </w:r>
            <w:r w:rsidR="008C4221" w:rsidRPr="00D760A9">
              <w:rPr>
                <w:sz w:val="22"/>
                <w:szCs w:val="22"/>
              </w:rPr>
              <w:t> </w:t>
            </w:r>
            <w:r w:rsidRPr="00D760A9">
              <w:rPr>
                <w:sz w:val="22"/>
                <w:szCs w:val="22"/>
              </w:rPr>
              <w:t>de Estudio 17</w:t>
            </w:r>
            <w:r w:rsidR="00951BA3" w:rsidRPr="00D760A9">
              <w:rPr>
                <w:sz w:val="22"/>
                <w:szCs w:val="22"/>
              </w:rPr>
              <w:t xml:space="preserve"> del UIT-T</w:t>
            </w:r>
            <w:r w:rsidRPr="00D760A9">
              <w:rPr>
                <w:sz w:val="22"/>
                <w:szCs w:val="22"/>
              </w:rPr>
              <w:t>;</w:t>
            </w:r>
          </w:p>
          <w:p w14:paraId="58C50FEE" w14:textId="21384DC3" w:rsidR="00856D0F" w:rsidRPr="00D760A9" w:rsidRDefault="00856D0F" w:rsidP="008C422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20" w:after="20"/>
              <w:ind w:left="284" w:hanging="227"/>
              <w:rPr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–</w:t>
            </w:r>
            <w:r w:rsidRPr="00D760A9">
              <w:rPr>
                <w:sz w:val="22"/>
                <w:szCs w:val="22"/>
              </w:rPr>
              <w:tab/>
            </w:r>
            <w:r w:rsidR="008C4221" w:rsidRPr="00D760A9">
              <w:rPr>
                <w:sz w:val="22"/>
                <w:szCs w:val="22"/>
              </w:rPr>
              <w:t>a</w:t>
            </w:r>
            <w:r w:rsidRPr="00D760A9">
              <w:rPr>
                <w:sz w:val="22"/>
                <w:szCs w:val="22"/>
              </w:rPr>
              <w:t xml:space="preserve"> la </w:t>
            </w:r>
            <w:proofErr w:type="gramStart"/>
            <w:r w:rsidRPr="00D760A9">
              <w:rPr>
                <w:sz w:val="22"/>
                <w:szCs w:val="22"/>
              </w:rPr>
              <w:t>Directora</w:t>
            </w:r>
            <w:proofErr w:type="gramEnd"/>
            <w:r w:rsidRPr="00D760A9">
              <w:rPr>
                <w:sz w:val="22"/>
                <w:szCs w:val="22"/>
              </w:rPr>
              <w:t xml:space="preserve"> de la Oficina de Desarrollo de las Telecomunicaciones;</w:t>
            </w:r>
          </w:p>
          <w:p w14:paraId="117F5FD0" w14:textId="4D493080" w:rsidR="00C34772" w:rsidRPr="00D760A9" w:rsidRDefault="00856D0F" w:rsidP="008C422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20" w:after="20"/>
              <w:ind w:left="284" w:hanging="227"/>
              <w:rPr>
                <w:sz w:val="22"/>
                <w:szCs w:val="22"/>
              </w:rPr>
            </w:pPr>
            <w:r w:rsidRPr="00D760A9">
              <w:rPr>
                <w:sz w:val="22"/>
                <w:szCs w:val="22"/>
              </w:rPr>
              <w:t>–</w:t>
            </w:r>
            <w:r w:rsidRPr="00D760A9">
              <w:rPr>
                <w:sz w:val="22"/>
                <w:szCs w:val="22"/>
              </w:rPr>
              <w:tab/>
            </w:r>
            <w:r w:rsidR="008C4221" w:rsidRPr="00D760A9">
              <w:rPr>
                <w:sz w:val="22"/>
                <w:szCs w:val="22"/>
              </w:rPr>
              <w:t>a</w:t>
            </w:r>
            <w:r w:rsidRPr="00D760A9">
              <w:rPr>
                <w:sz w:val="22"/>
                <w:szCs w:val="22"/>
              </w:rPr>
              <w:t xml:space="preserve">l </w:t>
            </w:r>
            <w:proofErr w:type="gramStart"/>
            <w:r w:rsidRPr="00D760A9">
              <w:rPr>
                <w:sz w:val="22"/>
                <w:szCs w:val="22"/>
              </w:rPr>
              <w:t>Director</w:t>
            </w:r>
            <w:proofErr w:type="gramEnd"/>
            <w:r w:rsidRPr="00D760A9">
              <w:rPr>
                <w:sz w:val="22"/>
                <w:szCs w:val="22"/>
              </w:rPr>
              <w:t xml:space="preserve"> de la Oficina de Radiocomunicaciones</w:t>
            </w:r>
          </w:p>
        </w:tc>
      </w:tr>
      <w:tr w:rsidR="007B6316" w:rsidRPr="00D760A9" w14:paraId="7BF787A3" w14:textId="77777777" w:rsidTr="008C4221">
        <w:trPr>
          <w:cantSplit/>
        </w:trPr>
        <w:tc>
          <w:tcPr>
            <w:tcW w:w="1112" w:type="dxa"/>
          </w:tcPr>
          <w:p w14:paraId="2539DFED" w14:textId="77777777" w:rsidR="007B6316" w:rsidRPr="00D760A9" w:rsidRDefault="007B6316" w:rsidP="00D760A9">
            <w:pPr>
              <w:tabs>
                <w:tab w:val="left" w:pos="4111"/>
              </w:tabs>
              <w:spacing w:before="240"/>
              <w:ind w:left="-10"/>
              <w:rPr>
                <w:b/>
                <w:bCs/>
                <w:sz w:val="22"/>
                <w:szCs w:val="22"/>
              </w:rPr>
            </w:pPr>
            <w:r w:rsidRPr="00D760A9">
              <w:rPr>
                <w:b/>
                <w:bCs/>
                <w:sz w:val="22"/>
                <w:szCs w:val="22"/>
              </w:rPr>
              <w:t>Asunto:</w:t>
            </w:r>
          </w:p>
        </w:tc>
        <w:tc>
          <w:tcPr>
            <w:tcW w:w="9094" w:type="dxa"/>
            <w:gridSpan w:val="3"/>
          </w:tcPr>
          <w:p w14:paraId="38504F1B" w14:textId="70CB1CAB" w:rsidR="007B6316" w:rsidRPr="00D760A9" w:rsidRDefault="00856D0F" w:rsidP="00456C1E">
            <w:pPr>
              <w:tabs>
                <w:tab w:val="left" w:pos="4111"/>
              </w:tabs>
              <w:spacing w:before="240"/>
              <w:ind w:left="57"/>
              <w:rPr>
                <w:b/>
                <w:sz w:val="22"/>
                <w:szCs w:val="22"/>
              </w:rPr>
            </w:pPr>
            <w:r w:rsidRPr="00D760A9">
              <w:rPr>
                <w:b/>
                <w:sz w:val="22"/>
                <w:szCs w:val="22"/>
              </w:rPr>
              <w:t xml:space="preserve">Situación de </w:t>
            </w:r>
            <w:r w:rsidR="00D07ADD" w:rsidRPr="00D760A9">
              <w:rPr>
                <w:b/>
                <w:sz w:val="22"/>
                <w:szCs w:val="22"/>
              </w:rPr>
              <w:t xml:space="preserve">la </w:t>
            </w:r>
            <w:r w:rsidRPr="00D760A9">
              <w:rPr>
                <w:b/>
                <w:sz w:val="22"/>
                <w:szCs w:val="22"/>
              </w:rPr>
              <w:t>nueva Recomendaci</w:t>
            </w:r>
            <w:r w:rsidR="00951BA3" w:rsidRPr="00D760A9">
              <w:rPr>
                <w:b/>
                <w:sz w:val="22"/>
                <w:szCs w:val="22"/>
              </w:rPr>
              <w:t>ó</w:t>
            </w:r>
            <w:r w:rsidRPr="00D760A9">
              <w:rPr>
                <w:b/>
                <w:sz w:val="22"/>
                <w:szCs w:val="22"/>
              </w:rPr>
              <w:t>n UIT-T X.</w:t>
            </w:r>
            <w:r w:rsidR="00D07ADD" w:rsidRPr="00D760A9">
              <w:rPr>
                <w:b/>
                <w:sz w:val="22"/>
                <w:szCs w:val="22"/>
              </w:rPr>
              <w:t>1233</w:t>
            </w:r>
            <w:r w:rsidRPr="00D760A9">
              <w:rPr>
                <w:b/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D760A9">
              <w:rPr>
                <w:b/>
                <w:sz w:val="22"/>
                <w:szCs w:val="22"/>
              </w:rPr>
              <w:t>X.</w:t>
            </w:r>
            <w:r w:rsidR="00D07ADD" w:rsidRPr="00D760A9">
              <w:rPr>
                <w:b/>
                <w:sz w:val="22"/>
                <w:szCs w:val="22"/>
              </w:rPr>
              <w:t>gcims</w:t>
            </w:r>
            <w:proofErr w:type="spellEnd"/>
            <w:proofErr w:type="gramEnd"/>
            <w:r w:rsidRPr="00D760A9">
              <w:rPr>
                <w:b/>
                <w:sz w:val="22"/>
                <w:szCs w:val="22"/>
              </w:rPr>
              <w:t>), tras la reunión de la Comisión de Estudio 17 del</w:t>
            </w:r>
            <w:r w:rsidR="006658EB" w:rsidRPr="00D760A9">
              <w:rPr>
                <w:b/>
                <w:sz w:val="22"/>
                <w:szCs w:val="22"/>
              </w:rPr>
              <w:t> </w:t>
            </w:r>
            <w:r w:rsidRPr="00D760A9">
              <w:rPr>
                <w:b/>
                <w:sz w:val="22"/>
                <w:szCs w:val="22"/>
              </w:rPr>
              <w:t xml:space="preserve">UIT-T (virtual, </w:t>
            </w:r>
            <w:r w:rsidR="00D07ADD" w:rsidRPr="00D760A9">
              <w:rPr>
                <w:b/>
                <w:sz w:val="22"/>
                <w:szCs w:val="22"/>
              </w:rPr>
              <w:t xml:space="preserve">del </w:t>
            </w:r>
            <w:r w:rsidRPr="00D760A9">
              <w:rPr>
                <w:b/>
                <w:sz w:val="22"/>
                <w:szCs w:val="22"/>
              </w:rPr>
              <w:t>2</w:t>
            </w:r>
            <w:r w:rsidR="00D07ADD" w:rsidRPr="00D760A9">
              <w:rPr>
                <w:b/>
                <w:sz w:val="22"/>
                <w:szCs w:val="22"/>
              </w:rPr>
              <w:t xml:space="preserve">4 de agosto al </w:t>
            </w:r>
            <w:r w:rsidRPr="00D760A9">
              <w:rPr>
                <w:b/>
                <w:sz w:val="22"/>
                <w:szCs w:val="22"/>
              </w:rPr>
              <w:t>3</w:t>
            </w:r>
            <w:r w:rsidR="00D07ADD" w:rsidRPr="00D760A9">
              <w:rPr>
                <w:b/>
                <w:sz w:val="22"/>
                <w:szCs w:val="22"/>
              </w:rPr>
              <w:t xml:space="preserve"> </w:t>
            </w:r>
            <w:r w:rsidRPr="00D760A9">
              <w:rPr>
                <w:b/>
                <w:sz w:val="22"/>
                <w:szCs w:val="22"/>
              </w:rPr>
              <w:t xml:space="preserve">de </w:t>
            </w:r>
            <w:r w:rsidR="00D07ADD" w:rsidRPr="00D760A9">
              <w:rPr>
                <w:b/>
                <w:sz w:val="22"/>
                <w:szCs w:val="22"/>
              </w:rPr>
              <w:t xml:space="preserve">septiembre </w:t>
            </w:r>
            <w:r w:rsidRPr="00D760A9">
              <w:rPr>
                <w:b/>
                <w:sz w:val="22"/>
                <w:szCs w:val="22"/>
              </w:rPr>
              <w:t>de 2021)</w:t>
            </w:r>
          </w:p>
        </w:tc>
      </w:tr>
    </w:tbl>
    <w:p w14:paraId="621B6755" w14:textId="296B20B2" w:rsidR="00C34772" w:rsidRPr="00D760A9" w:rsidRDefault="00C34772" w:rsidP="00640FE0">
      <w:pPr>
        <w:spacing w:before="240"/>
        <w:rPr>
          <w:sz w:val="22"/>
          <w:szCs w:val="22"/>
        </w:rPr>
      </w:pPr>
      <w:bookmarkStart w:id="1" w:name="StartTyping_S"/>
      <w:bookmarkStart w:id="2" w:name="suitetext"/>
      <w:bookmarkStart w:id="3" w:name="text"/>
      <w:bookmarkEnd w:id="1"/>
      <w:bookmarkEnd w:id="2"/>
      <w:bookmarkEnd w:id="3"/>
      <w:r w:rsidRPr="00D760A9">
        <w:rPr>
          <w:sz w:val="22"/>
          <w:szCs w:val="22"/>
        </w:rPr>
        <w:t>Muy Señora mía/Muy Señor mío</w:t>
      </w:r>
      <w:r w:rsidR="00D760A9">
        <w:rPr>
          <w:sz w:val="22"/>
          <w:szCs w:val="22"/>
        </w:rPr>
        <w:t>,</w:t>
      </w:r>
    </w:p>
    <w:p w14:paraId="76B1B5A6" w14:textId="0DD8E271" w:rsidR="00856D0F" w:rsidRPr="00D760A9" w:rsidRDefault="00856D0F" w:rsidP="008C4221">
      <w:pPr>
        <w:spacing w:after="120"/>
        <w:rPr>
          <w:sz w:val="22"/>
          <w:szCs w:val="22"/>
        </w:rPr>
      </w:pPr>
      <w:r w:rsidRPr="00D760A9">
        <w:rPr>
          <w:bCs/>
          <w:sz w:val="22"/>
          <w:szCs w:val="22"/>
        </w:rPr>
        <w:t>1</w:t>
      </w:r>
      <w:r w:rsidRPr="00D760A9">
        <w:rPr>
          <w:sz w:val="22"/>
          <w:szCs w:val="22"/>
        </w:rPr>
        <w:tab/>
      </w:r>
      <w:proofErr w:type="gramStart"/>
      <w:r w:rsidRPr="00D760A9">
        <w:rPr>
          <w:sz w:val="22"/>
          <w:szCs w:val="22"/>
        </w:rPr>
        <w:t>De</w:t>
      </w:r>
      <w:proofErr w:type="gramEnd"/>
      <w:r w:rsidRPr="00D760A9">
        <w:rPr>
          <w:sz w:val="22"/>
          <w:szCs w:val="22"/>
        </w:rPr>
        <w:t xml:space="preserve"> acuerdo con la Circular TSB</w:t>
      </w:r>
      <w:r w:rsidR="00D07ADD" w:rsidRPr="00D760A9">
        <w:rPr>
          <w:sz w:val="22"/>
          <w:szCs w:val="22"/>
        </w:rPr>
        <w:t xml:space="preserve"> </w:t>
      </w:r>
      <w:hyperlink r:id="rId10" w:history="1">
        <w:r w:rsidR="00D07ADD" w:rsidRPr="00D760A9">
          <w:rPr>
            <w:rStyle w:val="Hyperlink"/>
            <w:sz w:val="22"/>
            <w:szCs w:val="22"/>
          </w:rPr>
          <w:t>313</w:t>
        </w:r>
      </w:hyperlink>
      <w:r w:rsidRPr="00D760A9">
        <w:rPr>
          <w:sz w:val="22"/>
          <w:szCs w:val="22"/>
        </w:rPr>
        <w:t>, y con arreglo a lo dispuesto en la cláusula 9.5 de la Resolución 1 (Rev. Hammamet, 2016), por la presente le informo de que la Comisión de Estudio 17 del UIT-T tomó la siguiente decisi</w:t>
      </w:r>
      <w:r w:rsidR="00D07ADD" w:rsidRPr="00D760A9">
        <w:rPr>
          <w:sz w:val="22"/>
          <w:szCs w:val="22"/>
        </w:rPr>
        <w:t>ón</w:t>
      </w:r>
      <w:r w:rsidRPr="00D760A9">
        <w:rPr>
          <w:sz w:val="22"/>
          <w:szCs w:val="22"/>
        </w:rPr>
        <w:t xml:space="preserve"> durante su sesión plenaria celebrada el 3 de </w:t>
      </w:r>
      <w:r w:rsidR="00D07ADD" w:rsidRPr="00D760A9">
        <w:rPr>
          <w:sz w:val="22"/>
          <w:szCs w:val="22"/>
        </w:rPr>
        <w:t xml:space="preserve">septiembre </w:t>
      </w:r>
      <w:r w:rsidRPr="00D760A9">
        <w:rPr>
          <w:sz w:val="22"/>
          <w:szCs w:val="22"/>
        </w:rPr>
        <w:t>de</w:t>
      </w:r>
      <w:r w:rsidR="0093762B" w:rsidRPr="00D760A9">
        <w:rPr>
          <w:sz w:val="22"/>
          <w:szCs w:val="22"/>
        </w:rPr>
        <w:t> </w:t>
      </w:r>
      <w:r w:rsidRPr="00D760A9">
        <w:rPr>
          <w:sz w:val="22"/>
          <w:szCs w:val="22"/>
        </w:rPr>
        <w:t>2021 respecto del siguiente proyecto de texto UIT-T: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8"/>
        <w:gridCol w:w="6043"/>
        <w:gridCol w:w="1938"/>
      </w:tblGrid>
      <w:tr w:rsidR="00856D0F" w:rsidRPr="00D760A9" w14:paraId="05C21686" w14:textId="77777777" w:rsidTr="008C4221">
        <w:trPr>
          <w:cantSplit/>
          <w:tblHeader/>
          <w:jc w:val="center"/>
        </w:trPr>
        <w:tc>
          <w:tcPr>
            <w:tcW w:w="1648" w:type="dxa"/>
            <w:vAlign w:val="center"/>
          </w:tcPr>
          <w:p w14:paraId="61F38437" w14:textId="77777777" w:rsidR="00856D0F" w:rsidRPr="00D760A9" w:rsidRDefault="00856D0F" w:rsidP="0061586C">
            <w:pPr>
              <w:pStyle w:val="Tablehead0"/>
              <w:spacing w:before="40" w:after="40"/>
              <w:rPr>
                <w:szCs w:val="22"/>
              </w:rPr>
            </w:pPr>
            <w:r w:rsidRPr="00D760A9">
              <w:rPr>
                <w:szCs w:val="22"/>
              </w:rPr>
              <w:t>Número</w:t>
            </w:r>
          </w:p>
        </w:tc>
        <w:tc>
          <w:tcPr>
            <w:tcW w:w="6043" w:type="dxa"/>
            <w:vAlign w:val="center"/>
          </w:tcPr>
          <w:p w14:paraId="56242764" w14:textId="77777777" w:rsidR="00856D0F" w:rsidRPr="00D760A9" w:rsidRDefault="00856D0F" w:rsidP="0061586C">
            <w:pPr>
              <w:pStyle w:val="Tablehead0"/>
              <w:spacing w:before="40" w:after="40"/>
              <w:rPr>
                <w:szCs w:val="22"/>
              </w:rPr>
            </w:pPr>
            <w:r w:rsidRPr="00D760A9">
              <w:rPr>
                <w:szCs w:val="22"/>
              </w:rPr>
              <w:t>Título</w:t>
            </w:r>
          </w:p>
        </w:tc>
        <w:tc>
          <w:tcPr>
            <w:tcW w:w="1938" w:type="dxa"/>
            <w:vAlign w:val="center"/>
          </w:tcPr>
          <w:p w14:paraId="4408195E" w14:textId="77777777" w:rsidR="00856D0F" w:rsidRPr="00D760A9" w:rsidRDefault="00856D0F" w:rsidP="0061586C">
            <w:pPr>
              <w:pStyle w:val="Tablehead0"/>
              <w:spacing w:before="40" w:after="40"/>
              <w:rPr>
                <w:szCs w:val="22"/>
              </w:rPr>
            </w:pPr>
            <w:r w:rsidRPr="00D760A9">
              <w:rPr>
                <w:szCs w:val="22"/>
              </w:rPr>
              <w:t>Decisión</w:t>
            </w:r>
          </w:p>
        </w:tc>
      </w:tr>
      <w:tr w:rsidR="00856D0F" w:rsidRPr="00D760A9" w14:paraId="58A38967" w14:textId="77777777" w:rsidTr="00647D28">
        <w:trPr>
          <w:cantSplit/>
          <w:jc w:val="center"/>
        </w:trPr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5B7DF" w14:textId="04E5714A" w:rsidR="00856D0F" w:rsidRPr="00D760A9" w:rsidRDefault="00856D0F" w:rsidP="0061586C">
            <w:pPr>
              <w:pStyle w:val="Tabletext0"/>
              <w:jc w:val="center"/>
              <w:rPr>
                <w:szCs w:val="22"/>
              </w:rPr>
            </w:pPr>
            <w:r w:rsidRPr="00D760A9">
              <w:rPr>
                <w:szCs w:val="22"/>
              </w:rPr>
              <w:t>UIT-T X.1</w:t>
            </w:r>
            <w:r w:rsidR="00D07ADD" w:rsidRPr="00D760A9">
              <w:rPr>
                <w:szCs w:val="22"/>
              </w:rPr>
              <w:t>233</w:t>
            </w:r>
            <w:r w:rsidRPr="00D760A9">
              <w:rPr>
                <w:szCs w:val="22"/>
              </w:rPr>
              <w:br/>
              <w:t>(</w:t>
            </w:r>
            <w:proofErr w:type="spellStart"/>
            <w:proofErr w:type="gramStart"/>
            <w:r w:rsidRPr="00D760A9">
              <w:rPr>
                <w:szCs w:val="22"/>
              </w:rPr>
              <w:t>X.</w:t>
            </w:r>
            <w:r w:rsidR="00D07ADD" w:rsidRPr="00D760A9">
              <w:rPr>
                <w:szCs w:val="22"/>
              </w:rPr>
              <w:t>gcims</w:t>
            </w:r>
            <w:proofErr w:type="spellEnd"/>
            <w:proofErr w:type="gramEnd"/>
            <w:r w:rsidRPr="00D760A9">
              <w:rPr>
                <w:szCs w:val="22"/>
              </w:rPr>
              <w:t>)</w:t>
            </w:r>
          </w:p>
        </w:tc>
        <w:tc>
          <w:tcPr>
            <w:tcW w:w="6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DEF3" w14:textId="5629E120" w:rsidR="00856D0F" w:rsidRPr="00D760A9" w:rsidRDefault="00D07ADD" w:rsidP="0061586C">
            <w:pPr>
              <w:pStyle w:val="Tabletext0"/>
              <w:rPr>
                <w:szCs w:val="22"/>
                <w:lang w:val="es-ES"/>
              </w:rPr>
            </w:pPr>
            <w:r w:rsidRPr="00D760A9">
              <w:rPr>
                <w:bCs/>
                <w:szCs w:val="22"/>
                <w:lang w:val="es-ES"/>
              </w:rPr>
              <w:t>Directrices para contrarrestar el spam por mensajería instantánea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4CA59" w14:textId="77777777" w:rsidR="00856D0F" w:rsidRPr="00D760A9" w:rsidDel="00964B42" w:rsidRDefault="00856D0F" w:rsidP="0061586C">
            <w:pPr>
              <w:pStyle w:val="Tabletext0"/>
              <w:jc w:val="center"/>
              <w:rPr>
                <w:szCs w:val="22"/>
              </w:rPr>
            </w:pPr>
            <w:r w:rsidRPr="00D760A9">
              <w:rPr>
                <w:szCs w:val="22"/>
              </w:rPr>
              <w:t>Aprobada</w:t>
            </w:r>
          </w:p>
        </w:tc>
      </w:tr>
    </w:tbl>
    <w:p w14:paraId="4DECC3B6" w14:textId="4B0DFC3D" w:rsidR="00856D0F" w:rsidRPr="00D760A9" w:rsidRDefault="00856D0F" w:rsidP="0061586C">
      <w:pPr>
        <w:pStyle w:val="Normalaftertitle"/>
        <w:spacing w:before="240"/>
        <w:rPr>
          <w:sz w:val="22"/>
          <w:szCs w:val="22"/>
        </w:rPr>
      </w:pPr>
      <w:r w:rsidRPr="00D760A9">
        <w:rPr>
          <w:sz w:val="22"/>
          <w:szCs w:val="22"/>
        </w:rPr>
        <w:t>2</w:t>
      </w:r>
      <w:r w:rsidRPr="00D760A9">
        <w:rPr>
          <w:sz w:val="22"/>
          <w:szCs w:val="22"/>
        </w:rPr>
        <w:tab/>
      </w:r>
      <w:proofErr w:type="gramStart"/>
      <w:r w:rsidRPr="00D760A9">
        <w:rPr>
          <w:sz w:val="22"/>
          <w:szCs w:val="22"/>
        </w:rPr>
        <w:t>Puede</w:t>
      </w:r>
      <w:proofErr w:type="gramEnd"/>
      <w:r w:rsidRPr="00D760A9">
        <w:rPr>
          <w:sz w:val="22"/>
          <w:szCs w:val="22"/>
        </w:rPr>
        <w:t xml:space="preserve"> accederse en línea a la información disponible sobre patentes en el </w:t>
      </w:r>
      <w:hyperlink r:id="rId11" w:history="1">
        <w:r w:rsidRPr="00D760A9">
          <w:rPr>
            <w:rStyle w:val="Hyperlink"/>
            <w:sz w:val="22"/>
            <w:szCs w:val="22"/>
          </w:rPr>
          <w:t>sitio web del</w:t>
        </w:r>
        <w:r w:rsidR="008C4221" w:rsidRPr="00D760A9">
          <w:rPr>
            <w:rStyle w:val="Hyperlink"/>
            <w:sz w:val="22"/>
            <w:szCs w:val="22"/>
          </w:rPr>
          <w:t> </w:t>
        </w:r>
        <w:r w:rsidRPr="00D760A9">
          <w:rPr>
            <w:rStyle w:val="Hyperlink"/>
            <w:sz w:val="22"/>
            <w:szCs w:val="22"/>
          </w:rPr>
          <w:t>UIT-T</w:t>
        </w:r>
      </w:hyperlink>
      <w:r w:rsidRPr="00D760A9">
        <w:rPr>
          <w:sz w:val="22"/>
          <w:szCs w:val="22"/>
        </w:rPr>
        <w:t>.</w:t>
      </w:r>
    </w:p>
    <w:p w14:paraId="0F1CEB7F" w14:textId="77185F51" w:rsidR="00856D0F" w:rsidRPr="00D760A9" w:rsidRDefault="00856D0F" w:rsidP="00856D0F">
      <w:pPr>
        <w:rPr>
          <w:sz w:val="22"/>
          <w:szCs w:val="22"/>
        </w:rPr>
      </w:pPr>
      <w:r w:rsidRPr="00D760A9">
        <w:rPr>
          <w:sz w:val="22"/>
          <w:szCs w:val="22"/>
        </w:rPr>
        <w:t>3</w:t>
      </w:r>
      <w:r w:rsidRPr="00D760A9">
        <w:rPr>
          <w:sz w:val="22"/>
          <w:szCs w:val="22"/>
        </w:rPr>
        <w:tab/>
      </w:r>
      <w:proofErr w:type="gramStart"/>
      <w:r w:rsidR="00D07ADD" w:rsidRPr="00D760A9">
        <w:rPr>
          <w:sz w:val="22"/>
          <w:szCs w:val="22"/>
        </w:rPr>
        <w:t>El</w:t>
      </w:r>
      <w:proofErr w:type="gramEnd"/>
      <w:r w:rsidRPr="00D760A9">
        <w:rPr>
          <w:sz w:val="22"/>
          <w:szCs w:val="22"/>
        </w:rPr>
        <w:t xml:space="preserve"> texto de la Recomendaci</w:t>
      </w:r>
      <w:r w:rsidR="00D07ADD" w:rsidRPr="00D760A9">
        <w:rPr>
          <w:sz w:val="22"/>
          <w:szCs w:val="22"/>
        </w:rPr>
        <w:t>ón</w:t>
      </w:r>
      <w:r w:rsidRPr="00D760A9">
        <w:rPr>
          <w:sz w:val="22"/>
          <w:szCs w:val="22"/>
        </w:rPr>
        <w:t xml:space="preserve"> </w:t>
      </w:r>
      <w:proofErr w:type="spellStart"/>
      <w:r w:rsidRPr="00D760A9">
        <w:rPr>
          <w:sz w:val="22"/>
          <w:szCs w:val="22"/>
        </w:rPr>
        <w:t>prepublicada</w:t>
      </w:r>
      <w:proofErr w:type="spellEnd"/>
      <w:r w:rsidRPr="00D760A9">
        <w:rPr>
          <w:sz w:val="22"/>
          <w:szCs w:val="22"/>
        </w:rPr>
        <w:t xml:space="preserve"> está disponibles en el sitio web del</w:t>
      </w:r>
      <w:r w:rsidR="008C4221" w:rsidRPr="00D760A9">
        <w:rPr>
          <w:sz w:val="22"/>
          <w:szCs w:val="22"/>
        </w:rPr>
        <w:t> </w:t>
      </w:r>
      <w:r w:rsidRPr="00D760A9">
        <w:rPr>
          <w:sz w:val="22"/>
          <w:szCs w:val="22"/>
        </w:rPr>
        <w:t xml:space="preserve">UIT-T en la dirección </w:t>
      </w:r>
      <w:hyperlink r:id="rId12" w:history="1">
        <w:r w:rsidRPr="00D760A9">
          <w:rPr>
            <w:rStyle w:val="Hyperlink"/>
            <w:sz w:val="22"/>
            <w:szCs w:val="22"/>
          </w:rPr>
          <w:t>https://www.itu.int/itu-t/recommendations/</w:t>
        </w:r>
      </w:hyperlink>
      <w:r w:rsidRPr="00D760A9">
        <w:rPr>
          <w:sz w:val="22"/>
          <w:szCs w:val="22"/>
        </w:rPr>
        <w:t>.</w:t>
      </w:r>
    </w:p>
    <w:p w14:paraId="63831A76" w14:textId="5AFFACC3" w:rsidR="00856D0F" w:rsidRPr="00D760A9" w:rsidRDefault="00856D0F" w:rsidP="00856D0F">
      <w:pPr>
        <w:rPr>
          <w:sz w:val="22"/>
          <w:szCs w:val="22"/>
        </w:rPr>
      </w:pPr>
      <w:r w:rsidRPr="00D760A9">
        <w:rPr>
          <w:sz w:val="22"/>
          <w:szCs w:val="22"/>
        </w:rPr>
        <w:t>4</w:t>
      </w:r>
      <w:r w:rsidRPr="00D760A9">
        <w:rPr>
          <w:sz w:val="22"/>
          <w:szCs w:val="22"/>
        </w:rPr>
        <w:tab/>
      </w:r>
      <w:proofErr w:type="gramStart"/>
      <w:r w:rsidRPr="00D760A9">
        <w:rPr>
          <w:sz w:val="22"/>
          <w:szCs w:val="22"/>
        </w:rPr>
        <w:t>La</w:t>
      </w:r>
      <w:proofErr w:type="gramEnd"/>
      <w:r w:rsidRPr="00D760A9">
        <w:rPr>
          <w:sz w:val="22"/>
          <w:szCs w:val="22"/>
        </w:rPr>
        <w:t xml:space="preserve"> UIT publicará lo antes posible </w:t>
      </w:r>
      <w:r w:rsidR="00D07ADD" w:rsidRPr="00D760A9">
        <w:rPr>
          <w:sz w:val="22"/>
          <w:szCs w:val="22"/>
        </w:rPr>
        <w:t>e</w:t>
      </w:r>
      <w:r w:rsidRPr="00D760A9">
        <w:rPr>
          <w:sz w:val="22"/>
          <w:szCs w:val="22"/>
        </w:rPr>
        <w:t>l texto de la Recomendaci</w:t>
      </w:r>
      <w:r w:rsidR="00D07ADD" w:rsidRPr="00D760A9">
        <w:rPr>
          <w:sz w:val="22"/>
          <w:szCs w:val="22"/>
        </w:rPr>
        <w:t>ón</w:t>
      </w:r>
      <w:r w:rsidRPr="00D760A9">
        <w:rPr>
          <w:sz w:val="22"/>
          <w:szCs w:val="22"/>
        </w:rPr>
        <w:t xml:space="preserve"> </w:t>
      </w:r>
      <w:r w:rsidR="00640FE0" w:rsidRPr="00D760A9">
        <w:rPr>
          <w:sz w:val="22"/>
          <w:szCs w:val="22"/>
        </w:rPr>
        <w:t>aprobada</w:t>
      </w:r>
      <w:r w:rsidRPr="00D760A9">
        <w:rPr>
          <w:sz w:val="22"/>
          <w:szCs w:val="22"/>
        </w:rPr>
        <w:t>.</w:t>
      </w:r>
    </w:p>
    <w:p w14:paraId="59289EC5" w14:textId="2B766A92" w:rsidR="00640FE0" w:rsidRPr="00D760A9" w:rsidRDefault="007B6316" w:rsidP="0038196B">
      <w:pPr>
        <w:rPr>
          <w:sz w:val="22"/>
          <w:szCs w:val="22"/>
        </w:rPr>
      </w:pPr>
      <w:r w:rsidRPr="00D760A9">
        <w:rPr>
          <w:sz w:val="22"/>
          <w:szCs w:val="22"/>
        </w:rPr>
        <w:t>Atentamente</w:t>
      </w:r>
      <w:r w:rsidR="00B33D0A" w:rsidRPr="00D760A9">
        <w:rPr>
          <w:sz w:val="22"/>
          <w:szCs w:val="22"/>
        </w:rPr>
        <w:t>.</w:t>
      </w:r>
    </w:p>
    <w:p w14:paraId="0D8F681C" w14:textId="78E33F93" w:rsidR="00640FE0" w:rsidRPr="00D760A9" w:rsidRDefault="00983F0A" w:rsidP="00D760A9">
      <w:pPr>
        <w:spacing w:before="960"/>
        <w:rPr>
          <w:sz w:val="22"/>
          <w:szCs w:val="22"/>
        </w:rPr>
      </w:pPr>
      <w:r>
        <w:rPr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40487991" wp14:editId="0701A0F5">
            <wp:simplePos x="0" y="0"/>
            <wp:positionH relativeFrom="column">
              <wp:posOffset>-1905</wp:posOffset>
            </wp:positionH>
            <wp:positionV relativeFrom="paragraph">
              <wp:posOffset>100965</wp:posOffset>
            </wp:positionV>
            <wp:extent cx="838900" cy="377825"/>
            <wp:effectExtent l="0" t="0" r="0" b="317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8900" cy="37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40FE0" w:rsidRPr="00D760A9">
        <w:rPr>
          <w:sz w:val="22"/>
          <w:szCs w:val="22"/>
        </w:rPr>
        <w:t>Chaesub Lee</w:t>
      </w:r>
      <w:r w:rsidR="00640FE0" w:rsidRPr="00D760A9">
        <w:rPr>
          <w:sz w:val="22"/>
          <w:szCs w:val="22"/>
        </w:rPr>
        <w:br/>
      </w:r>
      <w:proofErr w:type="gramStart"/>
      <w:r w:rsidR="00640FE0" w:rsidRPr="00D760A9">
        <w:rPr>
          <w:sz w:val="22"/>
          <w:szCs w:val="22"/>
        </w:rPr>
        <w:t>Director</w:t>
      </w:r>
      <w:proofErr w:type="gramEnd"/>
      <w:r w:rsidR="00640FE0" w:rsidRPr="00D760A9">
        <w:rPr>
          <w:sz w:val="22"/>
          <w:szCs w:val="22"/>
        </w:rPr>
        <w:t xml:space="preserve"> de la Oficina de</w:t>
      </w:r>
      <w:r w:rsidR="00640FE0" w:rsidRPr="00D760A9">
        <w:rPr>
          <w:sz w:val="22"/>
          <w:szCs w:val="22"/>
        </w:rPr>
        <w:br/>
        <w:t>Normalización de las Telecomunicaciones</w:t>
      </w:r>
    </w:p>
    <w:sectPr w:rsidR="00640FE0" w:rsidRPr="00D760A9" w:rsidSect="00B87E9E">
      <w:headerReference w:type="default" r:id="rId14"/>
      <w:footerReference w:type="default" r:id="rId15"/>
      <w:footerReference w:type="first" r:id="rId16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51F688" w14:textId="77777777" w:rsidR="00856D0F" w:rsidRDefault="00856D0F">
      <w:r>
        <w:separator/>
      </w:r>
    </w:p>
  </w:endnote>
  <w:endnote w:type="continuationSeparator" w:id="0">
    <w:p w14:paraId="6EBDFBC4" w14:textId="77777777" w:rsidR="00856D0F" w:rsidRDefault="00856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5F8B9" w14:textId="445DF9EA" w:rsidR="00B33D0A" w:rsidRPr="00B33D0A" w:rsidRDefault="00B33D0A" w:rsidP="00B33D0A">
    <w:pPr>
      <w:pStyle w:val="Footer"/>
      <w:rPr>
        <w:sz w:val="16"/>
        <w:szCs w:val="16"/>
      </w:rPr>
    </w:pPr>
    <w:r w:rsidRPr="00B33D0A">
      <w:rPr>
        <w:noProof/>
        <w:sz w:val="16"/>
        <w:szCs w:val="16"/>
      </w:rPr>
      <w:fldChar w:fldCharType="begin"/>
    </w:r>
    <w:r w:rsidRPr="00B33D0A">
      <w:rPr>
        <w:noProof/>
        <w:sz w:val="16"/>
        <w:szCs w:val="16"/>
      </w:rPr>
      <w:instrText xml:space="preserve"> FILENAME \p  \* MERGEFORMAT </w:instrText>
    </w:r>
    <w:r w:rsidRPr="00B33D0A">
      <w:rPr>
        <w:noProof/>
        <w:sz w:val="16"/>
        <w:szCs w:val="16"/>
      </w:rPr>
      <w:fldChar w:fldCharType="separate"/>
    </w:r>
    <w:r w:rsidR="00983F0A">
      <w:rPr>
        <w:noProof/>
        <w:sz w:val="16"/>
        <w:szCs w:val="16"/>
      </w:rPr>
      <w:t>M:\OFFICE\Correspondence\Circular\2021 Circular\341\341S.DOCX</w:t>
    </w:r>
    <w:r w:rsidRPr="00B33D0A">
      <w:rPr>
        <w:noProof/>
        <w:sz w:val="16"/>
        <w:szCs w:val="16"/>
      </w:rPr>
      <w:fldChar w:fldCharType="end"/>
    </w:r>
    <w:r w:rsidRPr="00B33D0A">
      <w:rPr>
        <w:noProof/>
        <w:sz w:val="16"/>
        <w:szCs w:val="16"/>
      </w:rPr>
      <w:t xml:space="preserve"> (494112)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E260C" w14:textId="03011667" w:rsidR="0014464D" w:rsidRDefault="0014464D" w:rsidP="00FC416A">
    <w:pPr>
      <w:pStyle w:val="FirstFooter"/>
      <w:ind w:left="-397" w:right="-397"/>
      <w:jc w:val="center"/>
      <w:rPr>
        <w:color w:val="0070C0"/>
        <w:szCs w:val="18"/>
        <w:lang w:val="es-ES"/>
      </w:rPr>
    </w:pPr>
    <w:r w:rsidRPr="00D834E7">
      <w:rPr>
        <w:color w:val="0070C0"/>
        <w:szCs w:val="18"/>
        <w:lang w:val="es-ES"/>
      </w:rPr>
      <w:t>Unión Internacional de Telecomunicaciones • Place des Nations, CH</w:t>
    </w:r>
    <w:r w:rsidRPr="00D834E7">
      <w:rPr>
        <w:color w:val="0070C0"/>
        <w:szCs w:val="18"/>
        <w:lang w:val="es-ES"/>
      </w:rPr>
      <w:noBreakHyphen/>
      <w:t xml:space="preserve">1211 Ginebra 20, Suiza </w:t>
    </w:r>
    <w:r w:rsidRPr="00D834E7">
      <w:rPr>
        <w:color w:val="0070C0"/>
        <w:szCs w:val="18"/>
        <w:lang w:val="es-ES"/>
      </w:rPr>
      <w:br/>
      <w:t>Tel</w:t>
    </w:r>
    <w:r w:rsidR="00856D0F">
      <w:rPr>
        <w:color w:val="0070C0"/>
        <w:szCs w:val="18"/>
        <w:lang w:val="es-ES"/>
      </w:rPr>
      <w:t>.</w:t>
    </w:r>
    <w:r w:rsidRPr="00D834E7">
      <w:rPr>
        <w:color w:val="0070C0"/>
        <w:szCs w:val="18"/>
        <w:lang w:val="es-ES"/>
      </w:rPr>
      <w:t xml:space="preserve">: +41 22 730 5111 • Fax: +41 22 733 7256 • Correo-e: </w:t>
    </w:r>
    <w:hyperlink r:id="rId1" w:history="1">
      <w:r w:rsidRPr="00D834E7">
        <w:rPr>
          <w:rStyle w:val="Hyperlink"/>
          <w:color w:val="0070C0"/>
          <w:lang w:val="es-ES"/>
        </w:rPr>
        <w:t>itumail@itu.int</w:t>
      </w:r>
    </w:hyperlink>
    <w:r w:rsidRPr="00D834E7">
      <w:rPr>
        <w:color w:val="0070C0"/>
        <w:szCs w:val="18"/>
        <w:lang w:val="es-ES"/>
      </w:rPr>
      <w:t xml:space="preserve"> • </w:t>
    </w:r>
    <w:hyperlink r:id="rId2" w:history="1">
      <w:r w:rsidRPr="00D834E7">
        <w:rPr>
          <w:rStyle w:val="Hyperlink"/>
          <w:color w:val="0070C0"/>
          <w:lang w:val="es-ES"/>
        </w:rPr>
        <w:t>www.itu.int</w:t>
      </w:r>
    </w:hyperlink>
    <w:r w:rsidRPr="00D834E7">
      <w:rPr>
        <w:color w:val="0070C0"/>
        <w:szCs w:val="18"/>
        <w:lang w:val="es-E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66734" w14:textId="77777777" w:rsidR="00856D0F" w:rsidRDefault="00856D0F">
      <w:r>
        <w:t>____________________</w:t>
      </w:r>
    </w:p>
  </w:footnote>
  <w:footnote w:type="continuationSeparator" w:id="0">
    <w:p w14:paraId="5D21BDAC" w14:textId="77777777" w:rsidR="00856D0F" w:rsidRDefault="00856D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2546B" w14:textId="575D99FB" w:rsidR="006969B4" w:rsidRPr="00303D62" w:rsidRDefault="006969B4">
    <w:pPr>
      <w:pStyle w:val="Header"/>
      <w:rPr>
        <w:sz w:val="18"/>
        <w:szCs w:val="18"/>
      </w:rPr>
    </w:pPr>
    <w:r w:rsidRPr="00303D62">
      <w:rPr>
        <w:sz w:val="18"/>
        <w:szCs w:val="18"/>
      </w:rPr>
      <w:t xml:space="preserve">- </w:t>
    </w:r>
    <w:r w:rsidR="00B87E9E" w:rsidRPr="00303D62">
      <w:rPr>
        <w:rStyle w:val="PageNumber"/>
        <w:sz w:val="18"/>
        <w:szCs w:val="18"/>
      </w:rPr>
      <w:fldChar w:fldCharType="begin"/>
    </w:r>
    <w:r w:rsidRPr="00303D62">
      <w:rPr>
        <w:rStyle w:val="PageNumber"/>
        <w:sz w:val="18"/>
        <w:szCs w:val="18"/>
      </w:rPr>
      <w:instrText xml:space="preserve"> PAGE </w:instrText>
    </w:r>
    <w:r w:rsidR="00B87E9E" w:rsidRPr="00303D62">
      <w:rPr>
        <w:rStyle w:val="PageNumber"/>
        <w:sz w:val="18"/>
        <w:szCs w:val="18"/>
      </w:rPr>
      <w:fldChar w:fldCharType="separate"/>
    </w:r>
    <w:r w:rsidR="007B6316">
      <w:rPr>
        <w:rStyle w:val="PageNumber"/>
        <w:noProof/>
        <w:sz w:val="18"/>
        <w:szCs w:val="18"/>
      </w:rPr>
      <w:t>2</w:t>
    </w:r>
    <w:r w:rsidR="00B87E9E" w:rsidRPr="00303D62">
      <w:rPr>
        <w:rStyle w:val="PageNumber"/>
        <w:sz w:val="18"/>
        <w:szCs w:val="18"/>
      </w:rPr>
      <w:fldChar w:fldCharType="end"/>
    </w:r>
    <w:r w:rsidRPr="00303D62">
      <w:rPr>
        <w:rStyle w:val="PageNumber"/>
        <w:sz w:val="18"/>
        <w:szCs w:val="18"/>
      </w:rPr>
      <w:t xml:space="preserve"> -</w:t>
    </w:r>
    <w:r w:rsidR="008C4221">
      <w:rPr>
        <w:sz w:val="18"/>
        <w:szCs w:val="18"/>
      </w:rPr>
      <w:br/>
    </w:r>
    <w:r w:rsidR="008C4221" w:rsidRPr="008C4221">
      <w:rPr>
        <w:sz w:val="18"/>
        <w:szCs w:val="18"/>
      </w:rPr>
      <w:t>Circular TSB 314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D0F"/>
    <w:rsid w:val="00002529"/>
    <w:rsid w:val="0004120D"/>
    <w:rsid w:val="00085662"/>
    <w:rsid w:val="000C382F"/>
    <w:rsid w:val="001173CC"/>
    <w:rsid w:val="0014464D"/>
    <w:rsid w:val="001A54CC"/>
    <w:rsid w:val="001E1846"/>
    <w:rsid w:val="00257FB4"/>
    <w:rsid w:val="002E496E"/>
    <w:rsid w:val="00303D62"/>
    <w:rsid w:val="00335367"/>
    <w:rsid w:val="0034060D"/>
    <w:rsid w:val="00370C2D"/>
    <w:rsid w:val="0038196B"/>
    <w:rsid w:val="003860E8"/>
    <w:rsid w:val="003D1E8D"/>
    <w:rsid w:val="003D673B"/>
    <w:rsid w:val="003F2855"/>
    <w:rsid w:val="00401C20"/>
    <w:rsid w:val="00456C1E"/>
    <w:rsid w:val="004A7957"/>
    <w:rsid w:val="004C4144"/>
    <w:rsid w:val="004D5438"/>
    <w:rsid w:val="00533E7B"/>
    <w:rsid w:val="0055719E"/>
    <w:rsid w:val="00607B54"/>
    <w:rsid w:val="00611911"/>
    <w:rsid w:val="0061586C"/>
    <w:rsid w:val="00640FE0"/>
    <w:rsid w:val="00647D28"/>
    <w:rsid w:val="006658EB"/>
    <w:rsid w:val="006969B4"/>
    <w:rsid w:val="006E4F7B"/>
    <w:rsid w:val="00770C0A"/>
    <w:rsid w:val="00781E2A"/>
    <w:rsid w:val="007933A2"/>
    <w:rsid w:val="007B2994"/>
    <w:rsid w:val="007B6316"/>
    <w:rsid w:val="007D03CC"/>
    <w:rsid w:val="00814503"/>
    <w:rsid w:val="008258C2"/>
    <w:rsid w:val="0084533A"/>
    <w:rsid w:val="008505BD"/>
    <w:rsid w:val="00850C78"/>
    <w:rsid w:val="00856D0F"/>
    <w:rsid w:val="00876165"/>
    <w:rsid w:val="00884D12"/>
    <w:rsid w:val="008B6CDA"/>
    <w:rsid w:val="008C17AD"/>
    <w:rsid w:val="008C4221"/>
    <w:rsid w:val="008D02CD"/>
    <w:rsid w:val="0091370C"/>
    <w:rsid w:val="0093762B"/>
    <w:rsid w:val="0095172A"/>
    <w:rsid w:val="00951BA3"/>
    <w:rsid w:val="00983F0A"/>
    <w:rsid w:val="009A0BA0"/>
    <w:rsid w:val="009D4757"/>
    <w:rsid w:val="00A54E47"/>
    <w:rsid w:val="00AA4E0B"/>
    <w:rsid w:val="00AB6E3A"/>
    <w:rsid w:val="00AE7093"/>
    <w:rsid w:val="00B33D0A"/>
    <w:rsid w:val="00B422BC"/>
    <w:rsid w:val="00B43F77"/>
    <w:rsid w:val="00B55A3E"/>
    <w:rsid w:val="00B87E9E"/>
    <w:rsid w:val="00B95F0A"/>
    <w:rsid w:val="00B96180"/>
    <w:rsid w:val="00C116FE"/>
    <w:rsid w:val="00C17AC0"/>
    <w:rsid w:val="00C34772"/>
    <w:rsid w:val="00C5465A"/>
    <w:rsid w:val="00D07ADD"/>
    <w:rsid w:val="00D54642"/>
    <w:rsid w:val="00D760A9"/>
    <w:rsid w:val="00D834E7"/>
    <w:rsid w:val="00DD77C9"/>
    <w:rsid w:val="00DF3538"/>
    <w:rsid w:val="00E54AA9"/>
    <w:rsid w:val="00E839B0"/>
    <w:rsid w:val="00E92C09"/>
    <w:rsid w:val="00F14380"/>
    <w:rsid w:val="00F6461F"/>
    <w:rsid w:val="00F6764D"/>
    <w:rsid w:val="00FC416A"/>
    <w:rsid w:val="00FD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392ABD93"/>
  <w15:docId w15:val="{C7F57798-34D1-4AD3-8817-27838BEA8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96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56D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tu.int/itu-t/recommendations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net4/ipr/search.aspx?sector=ITU&amp;class=PS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itu.int/md/T17-TSB-CIR-0313/en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sg17@itu.int" TargetMode="Externa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TEMPLATE\ITUOffice2007\POOL\POOL%20S%20-%20ITU\PS_TSBCIR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327D5-7057-4C1D-9DB1-7B326968D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PS_TSBCIRC.dotx</Template>
  <TotalTime>26</TotalTime>
  <Pages>1</Pages>
  <Words>274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1957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Spanish83</dc:creator>
  <cp:lastModifiedBy>Braud, Olivia</cp:lastModifiedBy>
  <cp:revision>18</cp:revision>
  <cp:lastPrinted>2021-09-15T09:01:00Z</cp:lastPrinted>
  <dcterms:created xsi:type="dcterms:W3CDTF">2021-09-10T13:27:00Z</dcterms:created>
  <dcterms:modified xsi:type="dcterms:W3CDTF">2021-09-15T09:02:00Z</dcterms:modified>
</cp:coreProperties>
</file>