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F012857" w14:textId="77777777" w:rsidTr="00D517B2">
        <w:trPr>
          <w:cantSplit/>
          <w:trHeight w:val="1134"/>
        </w:trPr>
        <w:tc>
          <w:tcPr>
            <w:tcW w:w="798" w:type="pct"/>
          </w:tcPr>
          <w:p w14:paraId="1D3FA4E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E8212C7" wp14:editId="5F175A0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DA65869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19A7ED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D5CB0D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02056DC" w14:textId="77777777" w:rsidR="00D517B2" w:rsidRPr="00D517B2" w:rsidRDefault="00D517B2" w:rsidP="001633CB">
            <w:pPr>
              <w:spacing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3B0FBFB" w14:textId="77777777" w:rsidR="00D517B2" w:rsidRPr="00D517B2" w:rsidRDefault="00D517B2" w:rsidP="001633CB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7BF9FA8" w14:textId="4D8B1F60" w:rsidR="00D517B2" w:rsidRPr="00D517B2" w:rsidRDefault="00873469" w:rsidP="001633CB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جنيف،</w:t>
            </w:r>
            <w:r w:rsidR="00AE6334">
              <w:rPr>
                <w:position w:val="2"/>
              </w:rPr>
              <w:t>17</w:t>
            </w:r>
            <w:r w:rsidR="00AE6334">
              <w:rPr>
                <w:rFonts w:hint="cs"/>
                <w:position w:val="2"/>
                <w:rtl/>
              </w:rPr>
              <w:t xml:space="preserve"> يونيو</w:t>
            </w:r>
            <w:r w:rsidR="00AE6334">
              <w:rPr>
                <w:position w:val="2"/>
              </w:rPr>
              <w:t xml:space="preserve">2021 </w:t>
            </w:r>
          </w:p>
        </w:tc>
      </w:tr>
      <w:tr w:rsidR="00E84438" w:rsidRPr="00D517B2" w14:paraId="760FF110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7F92CE0" w14:textId="77777777" w:rsidR="00E84438" w:rsidRPr="00A9156F" w:rsidRDefault="00E84438" w:rsidP="00DF5E97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CE7EA32" w14:textId="381037B0" w:rsidR="00AE6334" w:rsidRDefault="00E84438" w:rsidP="00DF5E97">
            <w:pPr>
              <w:spacing w:before="60" w:after="60" w:line="300" w:lineRule="exact"/>
              <w:jc w:val="left"/>
              <w:rPr>
                <w:bCs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AE6334">
              <w:rPr>
                <w:b/>
                <w:position w:val="2"/>
              </w:rPr>
              <w:t>329</w:t>
            </w:r>
          </w:p>
          <w:p w14:paraId="5D3B887B" w14:textId="4F6A17A6" w:rsidR="00E84438" w:rsidRPr="00D517B2" w:rsidRDefault="00AE6334" w:rsidP="00DF5E97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>
              <w:rPr>
                <w:bCs/>
                <w:position w:val="2"/>
              </w:rPr>
              <w:t>SG2/RC</w:t>
            </w:r>
          </w:p>
        </w:tc>
        <w:tc>
          <w:tcPr>
            <w:tcW w:w="2206" w:type="pct"/>
            <w:vMerge w:val="restart"/>
          </w:tcPr>
          <w:p w14:paraId="4FEFC13B" w14:textId="77777777" w:rsidR="00E84438" w:rsidRPr="005731DD" w:rsidRDefault="00E84438" w:rsidP="00DF5E9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BD4D983" w14:textId="3828E411" w:rsidR="00E84438" w:rsidRPr="00AE6334" w:rsidRDefault="00E84438" w:rsidP="00DF5E9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E6334">
              <w:rPr>
                <w:rFonts w:hint="cs"/>
                <w:position w:val="2"/>
                <w:rtl/>
              </w:rPr>
              <w:t>-</w:t>
            </w:r>
            <w:r w:rsidR="00110489">
              <w:rPr>
                <w:position w:val="2"/>
                <w:rtl/>
              </w:rPr>
              <w:tab/>
            </w:r>
            <w:r w:rsidRPr="00AE6334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FA951B3" w14:textId="77777777" w:rsidR="00002A63" w:rsidRPr="00AE6334" w:rsidRDefault="00002A63" w:rsidP="00DF5E9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AE6334">
              <w:rPr>
                <w:rFonts w:hint="cs"/>
                <w:position w:val="2"/>
                <w:rtl/>
              </w:rPr>
              <w:t>-</w:t>
            </w:r>
            <w:r w:rsidRPr="00AE6334">
              <w:rPr>
                <w:position w:val="2"/>
                <w:rtl/>
              </w:rPr>
              <w:tab/>
            </w:r>
            <w:r w:rsidRPr="00AE6334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DB03B6F" w14:textId="472C5B4F" w:rsidR="00002A63" w:rsidRPr="0053663B" w:rsidRDefault="00002A63" w:rsidP="00DF5E9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AE6334">
              <w:rPr>
                <w:rFonts w:hint="cs"/>
                <w:position w:val="2"/>
                <w:rtl/>
              </w:rPr>
              <w:t>-</w:t>
            </w:r>
            <w:r w:rsidR="00255913">
              <w:rPr>
                <w:position w:val="2"/>
                <w:rtl/>
              </w:rPr>
              <w:tab/>
            </w:r>
            <w:r w:rsidR="00AE6334" w:rsidRPr="0053663B">
              <w:rPr>
                <w:rFonts w:hint="cs"/>
                <w:position w:val="2"/>
                <w:rtl/>
              </w:rPr>
              <w:t xml:space="preserve">المنتسبين إلى قطاع تقييس الاتصالات المشاركين في أعمال لجنة الدراسات </w:t>
            </w:r>
            <w:r w:rsidR="00AE6334" w:rsidRPr="0053663B">
              <w:rPr>
                <w:position w:val="2"/>
              </w:rPr>
              <w:t>2</w:t>
            </w:r>
            <w:r w:rsidRPr="0053663B">
              <w:rPr>
                <w:rFonts w:hint="cs"/>
                <w:position w:val="2"/>
                <w:rtl/>
              </w:rPr>
              <w:t>؛</w:t>
            </w:r>
          </w:p>
          <w:p w14:paraId="7CE4F174" w14:textId="77777777" w:rsidR="00E84438" w:rsidRPr="00D517B2" w:rsidRDefault="00002A63" w:rsidP="00DF5E9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E6334">
              <w:rPr>
                <w:rFonts w:hint="cs"/>
                <w:position w:val="2"/>
                <w:rtl/>
              </w:rPr>
              <w:t>-</w:t>
            </w:r>
            <w:r w:rsidRPr="00AE6334">
              <w:rPr>
                <w:position w:val="2"/>
                <w:rtl/>
              </w:rPr>
              <w:tab/>
            </w:r>
            <w:r w:rsidRPr="00AE633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AE633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50F5817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C9FF1D1" w14:textId="5780B170" w:rsidR="00D517B2" w:rsidRPr="00A9156F" w:rsidRDefault="0086219B" w:rsidP="00DF5E97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D517B2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F0CB444" w14:textId="2C8ACDE6" w:rsidR="00D517B2" w:rsidRPr="00D517B2" w:rsidRDefault="00D517B2" w:rsidP="00DF5E97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AE6334">
              <w:rPr>
                <w:position w:val="2"/>
              </w:rPr>
              <w:t>5415</w:t>
            </w:r>
          </w:p>
        </w:tc>
        <w:tc>
          <w:tcPr>
            <w:tcW w:w="2206" w:type="pct"/>
            <w:vMerge/>
          </w:tcPr>
          <w:p w14:paraId="256C90A3" w14:textId="77777777" w:rsidR="00D517B2" w:rsidRPr="00D517B2" w:rsidRDefault="00D517B2" w:rsidP="00DF5E97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C6BD8BA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7574EB00" w14:textId="77777777" w:rsidR="00CE1C08" w:rsidRPr="00A9156F" w:rsidRDefault="00CE1C08" w:rsidP="00DF5E97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1685C5B" w14:textId="77777777" w:rsidR="00CE1C08" w:rsidRPr="00D517B2" w:rsidRDefault="00CE1C08" w:rsidP="00DF5E97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BABE48D" w14:textId="77777777" w:rsidR="00CE1C08" w:rsidRPr="00D517B2" w:rsidRDefault="00CE1C08" w:rsidP="00DF5E97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E943CCC" w14:textId="77777777" w:rsidTr="00D517B2">
        <w:trPr>
          <w:cantSplit/>
          <w:jc w:val="center"/>
        </w:trPr>
        <w:tc>
          <w:tcPr>
            <w:tcW w:w="796" w:type="pct"/>
          </w:tcPr>
          <w:p w14:paraId="606639CD" w14:textId="77777777" w:rsidR="00CE1C08" w:rsidRPr="00A9156F" w:rsidRDefault="00CE1C08" w:rsidP="00DF5E97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CC44C55" w14:textId="7EBA3923" w:rsidR="00CE1C08" w:rsidRPr="00AE6334" w:rsidRDefault="00ED13B5" w:rsidP="00DF5E97">
            <w:pPr>
              <w:spacing w:before="6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8"/>
              <w:r w:rsidR="00AE6334" w:rsidRPr="00AE6334">
                <w:rPr>
                  <w:rStyle w:val="Hyperlink"/>
                </w:rPr>
                <w:t>tsbsg2@itu.int</w:t>
              </w:r>
              <w:bookmarkEnd w:id="0"/>
            </w:hyperlink>
          </w:p>
        </w:tc>
        <w:tc>
          <w:tcPr>
            <w:tcW w:w="2206" w:type="pct"/>
          </w:tcPr>
          <w:p w14:paraId="21B13112" w14:textId="77777777" w:rsidR="00CE1C08" w:rsidRPr="00AE6334" w:rsidRDefault="00CE1C08" w:rsidP="00DF5E9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E633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5B4515D" w14:textId="25AAE453" w:rsidR="00CE1C08" w:rsidRPr="00AE6334" w:rsidRDefault="00CE1C08" w:rsidP="00DF5E9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AE6334">
              <w:rPr>
                <w:rFonts w:hint="cs"/>
                <w:position w:val="2"/>
                <w:rtl/>
              </w:rPr>
              <w:t>-</w:t>
            </w:r>
            <w:r w:rsidRPr="00AE6334">
              <w:rPr>
                <w:position w:val="2"/>
                <w:rtl/>
              </w:rPr>
              <w:tab/>
            </w:r>
            <w:r w:rsidR="00AE6334" w:rsidRPr="00AE6334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رئيس لجنة الدراسات 2</w:t>
            </w:r>
            <w:r w:rsidR="00AE6334" w:rsidRPr="00AE6334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="00AE6334" w:rsidRPr="00AE6334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ونوابه؛</w:t>
            </w:r>
          </w:p>
          <w:p w14:paraId="11A21DC0" w14:textId="77777777" w:rsidR="00CE1C08" w:rsidRPr="00AE6334" w:rsidRDefault="00CE1C08" w:rsidP="00DF5E9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 w:rsidRPr="00AE6334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AE6334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AE6334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AE6334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AE6334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35C14BC" w14:textId="77777777" w:rsidR="00CE1C08" w:rsidRPr="00AE6334" w:rsidRDefault="00CE1C08" w:rsidP="00DF5E97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E6334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AE6334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1C58DC" w:rsidRPr="00D517B2" w14:paraId="4B115B19" w14:textId="77777777" w:rsidTr="00D517B2">
        <w:trPr>
          <w:cantSplit/>
          <w:jc w:val="center"/>
        </w:trPr>
        <w:tc>
          <w:tcPr>
            <w:tcW w:w="796" w:type="pct"/>
          </w:tcPr>
          <w:p w14:paraId="23BF2829" w14:textId="77777777" w:rsidR="001C58DC" w:rsidRPr="00A9156F" w:rsidRDefault="001C58DC" w:rsidP="001C58DC">
            <w:pPr>
              <w:spacing w:before="0" w:line="26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77747DF7" w14:textId="77777777" w:rsidR="001C58DC" w:rsidRPr="001341EF" w:rsidRDefault="001C58DC" w:rsidP="001C58DC">
            <w:pPr>
              <w:spacing w:before="0" w:line="260" w:lineRule="exact"/>
              <w:jc w:val="left"/>
              <w:rPr>
                <w:b/>
                <w:bCs/>
                <w:spacing w:val="6"/>
                <w:rtl/>
              </w:rPr>
            </w:pPr>
          </w:p>
        </w:tc>
      </w:tr>
      <w:tr w:rsidR="00CE1C08" w:rsidRPr="00D517B2" w14:paraId="0A94D30B" w14:textId="77777777" w:rsidTr="00D517B2">
        <w:trPr>
          <w:cantSplit/>
          <w:jc w:val="center"/>
        </w:trPr>
        <w:tc>
          <w:tcPr>
            <w:tcW w:w="796" w:type="pct"/>
          </w:tcPr>
          <w:p w14:paraId="72C5C60F" w14:textId="77777777" w:rsidR="00CE1C08" w:rsidRPr="00A9156F" w:rsidRDefault="00CE1C08" w:rsidP="00DF5E97">
            <w:pPr>
              <w:spacing w:before="60" w:after="6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84C1A2C" w14:textId="189B7CA0" w:rsidR="00CE1C08" w:rsidRPr="00D517B2" w:rsidRDefault="00AE6334" w:rsidP="00DF5E97">
            <w:pPr>
              <w:spacing w:before="60" w:after="60"/>
              <w:jc w:val="left"/>
              <w:rPr>
                <w:position w:val="2"/>
                <w:rtl/>
              </w:rPr>
            </w:pPr>
            <w:r w:rsidRPr="001341EF">
              <w:rPr>
                <w:rFonts w:hint="cs"/>
                <w:b/>
                <w:bCs/>
                <w:spacing w:val="6"/>
                <w:rtl/>
              </w:rPr>
              <w:t xml:space="preserve">حالة </w:t>
            </w:r>
            <w:r w:rsidR="0053663B">
              <w:rPr>
                <w:rFonts w:hint="cs"/>
                <w:b/>
                <w:bCs/>
                <w:spacing w:val="6"/>
                <w:rtl/>
              </w:rPr>
              <w:t xml:space="preserve">التوصية المراجعة </w:t>
            </w:r>
            <w:r w:rsidRPr="001341EF">
              <w:rPr>
                <w:rFonts w:ascii="Calibri" w:eastAsia="Times New Roman" w:hAnsi="Calibri" w:cs="Times New Roman"/>
                <w:b/>
                <w:spacing w:val="6"/>
                <w:sz w:val="24"/>
                <w:szCs w:val="20"/>
                <w:lang w:val="en-GB" w:eastAsia="en-US"/>
              </w:rPr>
              <w:t>ITU-T E.</w:t>
            </w:r>
            <w:r w:rsidR="00094B21">
              <w:rPr>
                <w:rFonts w:ascii="Calibri" w:eastAsia="Times New Roman" w:hAnsi="Calibri" w:cs="Times New Roman"/>
                <w:b/>
                <w:spacing w:val="6"/>
                <w:sz w:val="24"/>
                <w:szCs w:val="20"/>
                <w:lang w:val="en-GB" w:eastAsia="en-US"/>
              </w:rPr>
              <w:t>157</w:t>
            </w:r>
            <w:r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</w:t>
            </w:r>
            <w:r w:rsidRPr="001341EF">
              <w:rPr>
                <w:rFonts w:hint="cs"/>
                <w:b/>
                <w:bCs/>
                <w:spacing w:val="6"/>
                <w:rtl/>
                <w:lang w:bidi="ar-EG"/>
              </w:rPr>
              <w:t>بعد اجتماع لجنة الدراسات</w:t>
            </w:r>
            <w:r w:rsidRPr="001341EF">
              <w:rPr>
                <w:rFonts w:hint="eastAsia"/>
                <w:b/>
                <w:bCs/>
                <w:spacing w:val="6"/>
                <w:rtl/>
                <w:lang w:bidi="ar-EG"/>
              </w:rPr>
              <w:t> </w:t>
            </w:r>
            <w:r w:rsidRPr="001341EF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2 لقطاع تقييس الاتصالات (الاجتماع الافتراضي، </w:t>
            </w:r>
            <w:r>
              <w:rPr>
                <w:b/>
                <w:bCs/>
                <w:spacing w:val="6"/>
                <w:lang w:bidi="ar-EG"/>
              </w:rPr>
              <w:t>31</w:t>
            </w:r>
            <w:r w:rsidRPr="001341EF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مايو </w:t>
            </w:r>
            <w:r>
              <w:rPr>
                <w:b/>
                <w:bCs/>
                <w:spacing w:val="6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11 يونيو </w:t>
            </w:r>
            <w:r w:rsidR="0053663B">
              <w:rPr>
                <w:rFonts w:hint="cs"/>
                <w:b/>
                <w:bCs/>
                <w:spacing w:val="6"/>
                <w:rtl/>
                <w:lang w:bidi="ar-EG"/>
              </w:rPr>
              <w:t>2021</w:t>
            </w:r>
            <w:r w:rsidRPr="001341EF">
              <w:rPr>
                <w:rFonts w:hint="cs"/>
                <w:b/>
                <w:bCs/>
                <w:spacing w:val="6"/>
                <w:rtl/>
                <w:lang w:bidi="ar-EG"/>
              </w:rPr>
              <w:t>)</w:t>
            </w:r>
          </w:p>
        </w:tc>
      </w:tr>
    </w:tbl>
    <w:p w14:paraId="0A71044C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CBE8D09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F5CFB94" w14:textId="2B2A0430" w:rsidR="00AE6334" w:rsidRDefault="00AE6334" w:rsidP="00AE6334">
      <w:pPr>
        <w:spacing w:after="120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Pr="00403BCD">
        <w:rPr>
          <w:rFonts w:hint="cs"/>
          <w:rtl/>
        </w:rPr>
        <w:t xml:space="preserve">إلحاقاً </w:t>
      </w:r>
      <w:hyperlink r:id="rId10" w:history="1">
        <w:r w:rsidRPr="00AE6334">
          <w:rPr>
            <w:rStyle w:val="Hyperlink"/>
            <w:rFonts w:hint="cs"/>
            <w:rtl/>
            <w:lang w:bidi="ar-SY"/>
          </w:rPr>
          <w:t>بالرسالة المعممة</w:t>
        </w:r>
        <w:r w:rsidRPr="00AE6334">
          <w:rPr>
            <w:rStyle w:val="Hyperlink"/>
            <w:rFonts w:hint="cs"/>
            <w:rtl/>
            <w:lang w:bidi="ar-EG"/>
          </w:rPr>
          <w:t xml:space="preserve"> </w:t>
        </w:r>
        <w:r w:rsidRPr="00AE6334">
          <w:rPr>
            <w:rStyle w:val="Hyperlink"/>
            <w:lang w:bidi="ar-EG"/>
          </w:rPr>
          <w:t>287</w:t>
        </w:r>
        <w:r w:rsidRPr="00AE6334">
          <w:rPr>
            <w:rStyle w:val="Hyperlink"/>
            <w:rFonts w:hint="cs"/>
            <w:rtl/>
          </w:rPr>
          <w:t xml:space="preserve"> لمكتب تقييس الاتصالات</w:t>
        </w:r>
      </w:hyperlink>
      <w:r w:rsidRPr="00403BCD">
        <w:rPr>
          <w:rFonts w:hint="cs"/>
          <w:rtl/>
        </w:rPr>
        <w:t xml:space="preserve"> المؤرخة </w:t>
      </w:r>
      <w:r>
        <w:rPr>
          <w:rFonts w:hint="cs"/>
          <w:rtl/>
          <w:lang w:bidi="ar-EG"/>
        </w:rPr>
        <w:t>22</w:t>
      </w:r>
      <w:r w:rsidRPr="00403BCD">
        <w:rPr>
          <w:rFonts w:hint="eastAsia"/>
          <w:rtl/>
        </w:rPr>
        <w:t> </w:t>
      </w:r>
      <w:r>
        <w:rPr>
          <w:rFonts w:hint="cs"/>
          <w:rtl/>
        </w:rPr>
        <w:t xml:space="preserve">ديسمبر </w:t>
      </w:r>
      <w:r>
        <w:rPr>
          <w:lang w:bidi="ar-EG"/>
        </w:rPr>
        <w:t>2020</w:t>
      </w:r>
      <w:r w:rsidRPr="00AA4C73">
        <w:rPr>
          <w:rFonts w:hint="cs"/>
          <w:rtl/>
          <w:lang w:bidi="ar-EG"/>
        </w:rPr>
        <w:t>، وعملاً بالفقرة</w:t>
      </w:r>
      <w:r>
        <w:rPr>
          <w:rFonts w:hint="eastAsia"/>
          <w:rtl/>
          <w:lang w:bidi="ar-EG"/>
        </w:rPr>
        <w:t> </w:t>
      </w:r>
      <w:r w:rsidRPr="00AA4C73">
        <w:rPr>
          <w:lang w:bidi="ar-EG"/>
        </w:rPr>
        <w:t>5.9</w:t>
      </w:r>
      <w:r w:rsidRPr="00AA4C73">
        <w:rPr>
          <w:rFonts w:hint="cs"/>
          <w:rtl/>
          <w:lang w:bidi="ar-EG"/>
        </w:rPr>
        <w:t xml:space="preserve"> من القرار</w:t>
      </w:r>
      <w:r w:rsidRPr="00AA4C73">
        <w:rPr>
          <w:rFonts w:hint="eastAsia"/>
          <w:rtl/>
          <w:lang w:bidi="ar-EG"/>
        </w:rPr>
        <w:t> </w:t>
      </w:r>
      <w:r w:rsidRPr="00AA4C73">
        <w:rPr>
          <w:lang w:bidi="ar-EG"/>
        </w:rPr>
        <w:t>1</w:t>
      </w:r>
      <w:r w:rsidRPr="00AA4C73">
        <w:rPr>
          <w:rFonts w:hint="cs"/>
          <w:rtl/>
          <w:lang w:bidi="ar-EG"/>
        </w:rPr>
        <w:t xml:space="preserve"> (المراجَع في</w:t>
      </w:r>
      <w:r w:rsidRPr="00AA4C73">
        <w:rPr>
          <w:rFonts w:hint="eastAsia"/>
          <w:rtl/>
          <w:lang w:bidi="ar-EG"/>
        </w:rPr>
        <w:t> </w:t>
      </w:r>
      <w:r w:rsidRPr="00AA4C73">
        <w:rPr>
          <w:rFonts w:hint="cs"/>
          <w:rtl/>
          <w:lang w:bidi="ar-EG"/>
        </w:rPr>
        <w:t>الحمامات،</w:t>
      </w:r>
      <w:r>
        <w:rPr>
          <w:rFonts w:hint="eastAsia"/>
          <w:rtl/>
          <w:lang w:bidi="ar-EG"/>
        </w:rPr>
        <w:t> </w:t>
      </w:r>
      <w:proofErr w:type="gramStart"/>
      <w:r w:rsidRPr="00AA4C73">
        <w:rPr>
          <w:lang w:bidi="ar-EG"/>
        </w:rPr>
        <w:t>2016</w:t>
      </w:r>
      <w:r w:rsidRPr="00AA4C73">
        <w:rPr>
          <w:rFonts w:hint="cs"/>
          <w:rtl/>
          <w:lang w:bidi="ar-EG"/>
        </w:rPr>
        <w:t>)،</w:t>
      </w:r>
      <w:proofErr w:type="gramEnd"/>
      <w:r w:rsidRPr="00AA4C73">
        <w:rPr>
          <w:rFonts w:hint="cs"/>
          <w:rtl/>
          <w:lang w:bidi="ar-EG"/>
        </w:rPr>
        <w:t xml:space="preserve"> أود إفادتكم بأن لجنة الدراسات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</w:t>
      </w:r>
      <w:r w:rsidRPr="00AA4C73">
        <w:rPr>
          <w:rFonts w:hint="cs"/>
          <w:rtl/>
          <w:lang w:bidi="ar-EG"/>
        </w:rPr>
        <w:t xml:space="preserve"> لقطاع تقييس الاتصالات </w:t>
      </w:r>
      <w:r>
        <w:rPr>
          <w:rFonts w:hint="cs"/>
          <w:rtl/>
          <w:lang w:bidi="ar-EG"/>
        </w:rPr>
        <w:t xml:space="preserve">وافقت على </w:t>
      </w:r>
      <w:r w:rsidR="0053663B">
        <w:rPr>
          <w:rFonts w:hint="cs"/>
          <w:rtl/>
          <w:lang w:bidi="ar-EG"/>
        </w:rPr>
        <w:t>التوصية المراجعة</w:t>
      </w:r>
      <w:r w:rsidR="0053663B">
        <w:rPr>
          <w:rFonts w:hint="eastAsia"/>
          <w:rtl/>
          <w:lang w:bidi="ar-EG"/>
        </w:rPr>
        <w:t> </w:t>
      </w:r>
      <w:r w:rsidR="0053663B">
        <w:rPr>
          <w:lang w:bidi="ar-EG"/>
        </w:rPr>
        <w:t>ITU</w:t>
      </w:r>
      <w:r w:rsidR="0053663B">
        <w:rPr>
          <w:lang w:bidi="ar-EG"/>
        </w:rPr>
        <w:noBreakHyphen/>
        <w:t>T E.157</w:t>
      </w:r>
      <w:r w:rsidRPr="00AA4C73">
        <w:rPr>
          <w:rFonts w:hint="cs"/>
          <w:rtl/>
          <w:lang w:bidi="ar-EG"/>
        </w:rPr>
        <w:t xml:space="preserve"> في</w:t>
      </w:r>
      <w:r w:rsidRPr="00AA4C73">
        <w:rPr>
          <w:rFonts w:hint="eastAsia"/>
          <w:rtl/>
          <w:lang w:bidi="ar-EG"/>
        </w:rPr>
        <w:t> </w:t>
      </w:r>
      <w:r w:rsidRPr="00AA4C73">
        <w:rPr>
          <w:rFonts w:hint="cs"/>
          <w:rtl/>
          <w:lang w:bidi="ar-EG"/>
        </w:rPr>
        <w:t>جلستها العامة التي عُقدت في</w:t>
      </w:r>
      <w:r w:rsidRPr="00AA4C7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11 يونيو </w:t>
      </w:r>
      <w:r>
        <w:rPr>
          <w:lang w:bidi="ar-EG"/>
        </w:rPr>
        <w:t>2021</w:t>
      </w:r>
      <w:r w:rsidRPr="00AA4C73"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276"/>
        <w:gridCol w:w="1698"/>
      </w:tblGrid>
      <w:tr w:rsidR="00AE6334" w:rsidRPr="00B03F1B" w14:paraId="3789B0D9" w14:textId="77777777" w:rsidTr="00131679">
        <w:trPr>
          <w:cantSplit/>
          <w:tblHeader/>
          <w:jc w:val="center"/>
        </w:trPr>
        <w:tc>
          <w:tcPr>
            <w:tcW w:w="1655" w:type="dxa"/>
            <w:vAlign w:val="center"/>
          </w:tcPr>
          <w:p w14:paraId="2E44E6DA" w14:textId="77777777" w:rsidR="00AE6334" w:rsidRPr="00B03F1B" w:rsidRDefault="00AE6334" w:rsidP="00DF5E97">
            <w:pPr>
              <w:pStyle w:val="Tablehead0"/>
              <w:bidi/>
              <w:spacing w:before="120" w:after="120" w:line="30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B03F1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الرقم</w:t>
            </w:r>
          </w:p>
        </w:tc>
        <w:tc>
          <w:tcPr>
            <w:tcW w:w="6276" w:type="dxa"/>
            <w:vAlign w:val="center"/>
          </w:tcPr>
          <w:p w14:paraId="2458F2E4" w14:textId="77777777" w:rsidR="00AE6334" w:rsidRPr="00B03F1B" w:rsidRDefault="00AE6334" w:rsidP="00DF5E97">
            <w:pPr>
              <w:pStyle w:val="Tablehead0"/>
              <w:bidi/>
              <w:spacing w:before="120" w:after="120" w:line="30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r w:rsidRPr="00B03F1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العنوان</w:t>
            </w:r>
          </w:p>
        </w:tc>
        <w:tc>
          <w:tcPr>
            <w:tcW w:w="1698" w:type="dxa"/>
            <w:vAlign w:val="center"/>
          </w:tcPr>
          <w:p w14:paraId="036AE96D" w14:textId="77777777" w:rsidR="00AE6334" w:rsidRPr="00B03F1B" w:rsidRDefault="00AE6334" w:rsidP="00DF5E97">
            <w:pPr>
              <w:pStyle w:val="Tablehead0"/>
              <w:bidi/>
              <w:spacing w:before="120" w:after="120" w:line="300" w:lineRule="exact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  <w:lang w:val="en-US"/>
              </w:rPr>
            </w:pPr>
            <w:r w:rsidRPr="00B03F1B">
              <w:rPr>
                <w:rFonts w:ascii="Dubai" w:hAnsi="Dubai" w:cs="Dubai" w:hint="cs"/>
                <w:b w:val="0"/>
                <w:bCs/>
                <w:position w:val="2"/>
                <w:sz w:val="22"/>
                <w:szCs w:val="22"/>
                <w:rtl/>
              </w:rPr>
              <w:t>الوثيقة</w:t>
            </w:r>
          </w:p>
        </w:tc>
      </w:tr>
      <w:tr w:rsidR="00AE6334" w:rsidRPr="00B03F1B" w14:paraId="65E431DC" w14:textId="77777777" w:rsidTr="00131679">
        <w:trPr>
          <w:cantSplit/>
          <w:jc w:val="center"/>
        </w:trPr>
        <w:tc>
          <w:tcPr>
            <w:tcW w:w="1655" w:type="dxa"/>
            <w:vAlign w:val="center"/>
          </w:tcPr>
          <w:p w14:paraId="38523BCA" w14:textId="7CBBAD8A" w:rsidR="00AE6334" w:rsidRPr="00B03F1B" w:rsidRDefault="00AE6334" w:rsidP="001C58DC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position w:val="2"/>
                <w:sz w:val="22"/>
                <w:szCs w:val="22"/>
                <w:rtl/>
                <w:lang w:val="fr-CH" w:bidi="ar-EG"/>
              </w:rPr>
            </w:pPr>
            <w:bookmarkStart w:id="1" w:name="lt_pId054"/>
            <w:r w:rsidRPr="00857198">
              <w:rPr>
                <w:sz w:val="22"/>
                <w:szCs w:val="22"/>
              </w:rPr>
              <w:t>ITU-T E.157</w:t>
            </w:r>
            <w:bookmarkEnd w:id="1"/>
          </w:p>
        </w:tc>
        <w:tc>
          <w:tcPr>
            <w:tcW w:w="6276" w:type="dxa"/>
            <w:vAlign w:val="center"/>
          </w:tcPr>
          <w:p w14:paraId="45CC8EBF" w14:textId="18B55368" w:rsidR="00AE6334" w:rsidRPr="00AE6334" w:rsidRDefault="00AE6334" w:rsidP="001C58DC">
            <w:pPr>
              <w:spacing w:before="60" w:after="60" w:line="300" w:lineRule="exact"/>
              <w:rPr>
                <w:sz w:val="24"/>
                <w:szCs w:val="24"/>
                <w:rtl/>
                <w:lang w:bidi="ar-EG"/>
              </w:rPr>
            </w:pPr>
            <w:r w:rsidRPr="00AE6334">
              <w:rPr>
                <w:rFonts w:hint="cs"/>
                <w:rtl/>
              </w:rPr>
              <w:t>توفير</w:t>
            </w:r>
            <w:r w:rsidRPr="00AE6334">
              <w:rPr>
                <w:rtl/>
              </w:rPr>
              <w:t xml:space="preserve"> رقم الطرف </w:t>
            </w:r>
            <w:r w:rsidRPr="00AE6334">
              <w:rPr>
                <w:rFonts w:hint="cs"/>
                <w:rtl/>
              </w:rPr>
              <w:t xml:space="preserve">الطالب </w:t>
            </w:r>
            <w:r w:rsidRPr="00AE6334">
              <w:rPr>
                <w:rtl/>
              </w:rPr>
              <w:t>الدولي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538D1179" w14:textId="617B9E67" w:rsidR="00AE6334" w:rsidRPr="00B649D5" w:rsidRDefault="00ED13B5" w:rsidP="001C58DC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pacing w:val="-10"/>
                <w:position w:val="2"/>
                <w:sz w:val="22"/>
                <w:szCs w:val="22"/>
                <w:rtl/>
              </w:rPr>
            </w:pPr>
            <w:hyperlink r:id="rId11" w:history="1">
              <w:bookmarkStart w:id="2" w:name="lt_pId056"/>
              <w:r w:rsidR="00AE6334" w:rsidRPr="007841E8">
                <w:rPr>
                  <w:rStyle w:val="Hyperlink"/>
                  <w:sz w:val="22"/>
                  <w:szCs w:val="22"/>
                </w:rPr>
                <w:t>SG2-TD1397R2</w:t>
              </w:r>
              <w:bookmarkEnd w:id="2"/>
            </w:hyperlink>
          </w:p>
        </w:tc>
      </w:tr>
    </w:tbl>
    <w:p w14:paraId="32547E19" w14:textId="77777777" w:rsidR="001A5EFC" w:rsidRPr="00DD40C5" w:rsidRDefault="001A5EFC" w:rsidP="001A5EFC">
      <w:pPr>
        <w:spacing w:before="240"/>
        <w:rPr>
          <w:color w:val="000000"/>
          <w:rtl/>
          <w:lang w:val="fr-CH" w:bidi="ar-EG"/>
        </w:rPr>
      </w:pPr>
      <w:r w:rsidRPr="00ED13B5"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2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  <w:r w:rsidRPr="00C158F6">
        <w:rPr>
          <w:rFonts w:hint="cs"/>
          <w:rtl/>
        </w:rPr>
        <w:t>.</w:t>
      </w:r>
    </w:p>
    <w:p w14:paraId="6E764957" w14:textId="77777777" w:rsidR="001A5EFC" w:rsidRDefault="001A5EFC" w:rsidP="001A5EFC">
      <w:pPr>
        <w:rPr>
          <w:rtl/>
          <w:lang w:bidi="ar-EG"/>
        </w:rPr>
      </w:pPr>
      <w:r w:rsidRPr="00E26443">
        <w:rPr>
          <w:rFonts w:hint="cs"/>
          <w:color w:val="000000"/>
          <w:rtl/>
          <w:lang w:bidi="ar-EG"/>
        </w:rPr>
        <w:t>3</w:t>
      </w:r>
      <w:r w:rsidRPr="00DD40C5">
        <w:rPr>
          <w:color w:val="000000"/>
          <w:lang w:val="fr-CH" w:bidi="ar-EG"/>
        </w:rPr>
        <w:tab/>
      </w:r>
      <w:r w:rsidRPr="00E26443">
        <w:rPr>
          <w:color w:val="000000"/>
          <w:rtl/>
        </w:rPr>
        <w:t>و</w:t>
      </w:r>
      <w:r>
        <w:rPr>
          <w:rFonts w:hint="cs"/>
          <w:color w:val="000000"/>
          <w:rtl/>
        </w:rPr>
        <w:t>سي</w:t>
      </w:r>
      <w:r w:rsidRPr="00E26443">
        <w:rPr>
          <w:color w:val="000000"/>
          <w:rtl/>
        </w:rPr>
        <w:t>تاح</w:t>
      </w:r>
      <w:r>
        <w:rPr>
          <w:rFonts w:hint="cs"/>
          <w:color w:val="000000"/>
          <w:rtl/>
        </w:rPr>
        <w:t xml:space="preserve"> قريباً</w:t>
      </w:r>
      <w:r w:rsidRPr="00E26443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نص التوصية </w:t>
      </w:r>
      <w:r w:rsidRPr="00E26443">
        <w:rPr>
          <w:color w:val="000000"/>
          <w:rtl/>
        </w:rPr>
        <w:t>بصيغتها السابقة للنشر في الموقع الإلكتروني لقطاع تقييس الاتصالا</w:t>
      </w:r>
      <w:r w:rsidRPr="00E26443">
        <w:rPr>
          <w:rFonts w:hint="cs"/>
          <w:color w:val="000000"/>
          <w:rtl/>
        </w:rPr>
        <w:t>ت في</w:t>
      </w:r>
      <w:r>
        <w:rPr>
          <w:rFonts w:hint="eastAsia"/>
          <w:color w:val="000000"/>
          <w:rtl/>
        </w:rPr>
        <w:t> </w:t>
      </w:r>
      <w:r w:rsidRPr="00E26443">
        <w:rPr>
          <w:rFonts w:hint="cs"/>
          <w:color w:val="000000"/>
          <w:rtl/>
        </w:rPr>
        <w:t>العنوان</w:t>
      </w:r>
      <w:r>
        <w:rPr>
          <w:rFonts w:hint="cs"/>
          <w:color w:val="000000"/>
          <w:rtl/>
        </w:rPr>
        <w:t xml:space="preserve"> </w:t>
      </w:r>
      <w:hyperlink r:id="rId13" w:history="1">
        <w:r w:rsidRPr="00DD40C5">
          <w:rPr>
            <w:rStyle w:val="Hyperlink"/>
            <w:lang w:val="fr-CH"/>
          </w:rPr>
          <w:t>http://itu.int/itu-t/recommendations/</w:t>
        </w:r>
      </w:hyperlink>
      <w:r w:rsidRPr="00E26443">
        <w:rPr>
          <w:rFonts w:hint="cs"/>
          <w:rtl/>
          <w:lang w:bidi="ar-EG"/>
        </w:rPr>
        <w:t>.</w:t>
      </w:r>
    </w:p>
    <w:p w14:paraId="4AE87AA7" w14:textId="77777777" w:rsidR="001A5EFC" w:rsidRPr="00E26443" w:rsidRDefault="001A5EFC" w:rsidP="001A5EFC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 xml:space="preserve">نص التوصية </w:t>
      </w:r>
      <w:r>
        <w:rPr>
          <w:color w:val="000000"/>
          <w:rtl/>
        </w:rPr>
        <w:t>الموافَق عليها في أقرب وقت ممكن</w:t>
      </w:r>
      <w:r>
        <w:rPr>
          <w:color w:val="000000"/>
        </w:rPr>
        <w:t>.</w:t>
      </w:r>
    </w:p>
    <w:p w14:paraId="53B62FCF" w14:textId="7827D9C0" w:rsidR="001A5EFC" w:rsidRDefault="001A5EFC" w:rsidP="001A5EFC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BD9915D" w14:textId="7FE3881B" w:rsidR="004F5140" w:rsidRPr="004F5140" w:rsidRDefault="004F5140" w:rsidP="00DF5E97">
      <w:pPr>
        <w:spacing w:before="480" w:after="480"/>
        <w:ind w:left="-57"/>
        <w:jc w:val="left"/>
        <w:rPr>
          <w:i/>
          <w:iCs/>
          <w:rtl/>
          <w:lang w:bidi="ar-EG"/>
        </w:rPr>
      </w:pPr>
      <w:r w:rsidRPr="004F5140">
        <w:rPr>
          <w:rFonts w:hint="cs"/>
          <w:i/>
          <w:iCs/>
          <w:rtl/>
          <w:lang w:bidi="ar-EG"/>
        </w:rPr>
        <w:t>(توقيع)</w:t>
      </w:r>
    </w:p>
    <w:p w14:paraId="55502401" w14:textId="505430F3" w:rsidR="00596808" w:rsidRPr="00D517B2" w:rsidRDefault="001A5EFC" w:rsidP="0053663B">
      <w:pPr>
        <w:spacing w:before="720"/>
        <w:jc w:val="left"/>
        <w:rPr>
          <w:rtl/>
          <w:lang w:bidi="ar-EG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E967" w14:textId="77777777" w:rsidR="00AE6334" w:rsidRDefault="00AE6334" w:rsidP="006C3242">
      <w:pPr>
        <w:spacing w:before="0" w:line="240" w:lineRule="auto"/>
      </w:pPr>
      <w:r>
        <w:separator/>
      </w:r>
    </w:p>
  </w:endnote>
  <w:endnote w:type="continuationSeparator" w:id="0">
    <w:p w14:paraId="3C0A2AAC" w14:textId="77777777" w:rsidR="00AE6334" w:rsidRDefault="00AE633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2B31" w14:textId="6A22AC8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94B21">
      <w:rPr>
        <w:noProof/>
        <w:sz w:val="16"/>
        <w:szCs w:val="16"/>
        <w:lang w:val="fr-FR"/>
      </w:rPr>
      <w:t>P:\TRAD\A\ITU-T\BUREAU\CIRC\300\329A (Montage).docx</w:t>
    </w:r>
    <w:r w:rsidRPr="0026373E">
      <w:rPr>
        <w:sz w:val="16"/>
        <w:szCs w:val="16"/>
      </w:rPr>
      <w:fldChar w:fldCharType="end"/>
    </w:r>
    <w:r w:rsidRPr="004F5140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1A5EFC">
      <w:rPr>
        <w:sz w:val="16"/>
        <w:szCs w:val="16"/>
        <w:lang w:val="fr-FR"/>
      </w:rPr>
      <w:t>490923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7A06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6A3B" w14:textId="77777777" w:rsidR="00AE6334" w:rsidRDefault="00AE6334" w:rsidP="006C3242">
      <w:pPr>
        <w:spacing w:before="0" w:line="240" w:lineRule="auto"/>
      </w:pPr>
      <w:r>
        <w:separator/>
      </w:r>
    </w:p>
  </w:footnote>
  <w:footnote w:type="continuationSeparator" w:id="0">
    <w:p w14:paraId="1248BF2C" w14:textId="77777777" w:rsidR="00AE6334" w:rsidRDefault="00AE633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851F" w14:textId="04E9A09D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1A5EFC">
      <w:rPr>
        <w:sz w:val="20"/>
        <w:szCs w:val="20"/>
        <w:lang w:val="en-GB"/>
      </w:rPr>
      <w:t>329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34"/>
    <w:rsid w:val="00002A63"/>
    <w:rsid w:val="0006468A"/>
    <w:rsid w:val="00090574"/>
    <w:rsid w:val="00094B21"/>
    <w:rsid w:val="000C1C0E"/>
    <w:rsid w:val="000C548A"/>
    <w:rsid w:val="000E327F"/>
    <w:rsid w:val="00110489"/>
    <w:rsid w:val="00146FE2"/>
    <w:rsid w:val="001633CB"/>
    <w:rsid w:val="001A5EFC"/>
    <w:rsid w:val="001C0169"/>
    <w:rsid w:val="001C58DC"/>
    <w:rsid w:val="001D1D50"/>
    <w:rsid w:val="001D6745"/>
    <w:rsid w:val="001E446E"/>
    <w:rsid w:val="002154EE"/>
    <w:rsid w:val="00226835"/>
    <w:rsid w:val="002276D2"/>
    <w:rsid w:val="0023283D"/>
    <w:rsid w:val="00255913"/>
    <w:rsid w:val="0026373E"/>
    <w:rsid w:val="00271C43"/>
    <w:rsid w:val="00273FEC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4F5140"/>
    <w:rsid w:val="00525DDD"/>
    <w:rsid w:val="0053663B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219B"/>
    <w:rsid w:val="00873469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E6334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83D3B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DF5E97"/>
    <w:rsid w:val="00E45211"/>
    <w:rsid w:val="00E473C5"/>
    <w:rsid w:val="00E84438"/>
    <w:rsid w:val="00E92863"/>
    <w:rsid w:val="00EB796D"/>
    <w:rsid w:val="00ED13B5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AD8E9A"/>
  <w15:chartTrackingRefBased/>
  <w15:docId w15:val="{BD7FED9C-F24B-4329-A184-20D88A6C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AE6334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AE6334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E6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10531-TD-GEN-139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8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Maguire, Mairéad</cp:lastModifiedBy>
  <cp:revision>2</cp:revision>
  <dcterms:created xsi:type="dcterms:W3CDTF">2021-06-21T13:44:00Z</dcterms:created>
  <dcterms:modified xsi:type="dcterms:W3CDTF">2021-06-21T13:44:00Z</dcterms:modified>
</cp:coreProperties>
</file>