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1" w:type="dxa"/>
        <w:tblLayout w:type="fixed"/>
        <w:tblCellMar>
          <w:left w:w="0" w:type="dxa"/>
          <w:right w:w="0" w:type="dxa"/>
        </w:tblCellMar>
        <w:tblLook w:val="0000" w:firstRow="0" w:lastRow="0" w:firstColumn="0" w:lastColumn="0" w:noHBand="0" w:noVBand="0"/>
      </w:tblPr>
      <w:tblGrid>
        <w:gridCol w:w="8"/>
        <w:gridCol w:w="985"/>
        <w:gridCol w:w="425"/>
        <w:gridCol w:w="567"/>
        <w:gridCol w:w="2900"/>
        <w:gridCol w:w="2912"/>
        <w:gridCol w:w="2126"/>
        <w:gridCol w:w="8"/>
      </w:tblGrid>
      <w:tr w:rsidR="00036F4F" w:rsidRPr="00170D27" w14:paraId="076CC1AF" w14:textId="77777777" w:rsidTr="00036F4F">
        <w:trPr>
          <w:gridAfter w:val="1"/>
          <w:wAfter w:w="8" w:type="dxa"/>
          <w:cantSplit/>
        </w:trPr>
        <w:tc>
          <w:tcPr>
            <w:tcW w:w="1418" w:type="dxa"/>
            <w:gridSpan w:val="3"/>
            <w:vAlign w:val="center"/>
          </w:tcPr>
          <w:p w14:paraId="5BDD1C8F" w14:textId="77777777" w:rsidR="00036F4F" w:rsidRPr="00170D27" w:rsidRDefault="00036F4F" w:rsidP="00D14F31">
            <w:pPr>
              <w:tabs>
                <w:tab w:val="right" w:pos="8732"/>
              </w:tabs>
              <w:spacing w:before="0"/>
              <w:rPr>
                <w:b/>
                <w:bCs/>
                <w:iCs/>
                <w:color w:val="FFFFFF"/>
                <w:sz w:val="30"/>
                <w:szCs w:val="30"/>
                <w:lang w:val="fr-CH"/>
              </w:rPr>
            </w:pPr>
            <w:r w:rsidRPr="00F1238A">
              <w:rPr>
                <w:noProof/>
                <w:lang w:val="en-US"/>
              </w:rPr>
              <w:drawing>
                <wp:inline distT="0" distB="0" distL="0" distR="0" wp14:anchorId="0FFBCD0E" wp14:editId="49F65273">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3"/>
            <w:vAlign w:val="center"/>
          </w:tcPr>
          <w:p w14:paraId="4C9D9282" w14:textId="77777777" w:rsidR="00036F4F" w:rsidRPr="00170D27" w:rsidRDefault="00036F4F" w:rsidP="00D14F31">
            <w:pPr>
              <w:spacing w:before="0"/>
              <w:rPr>
                <w:rFonts w:cs="Times New Roman Bold"/>
                <w:b/>
                <w:bCs/>
                <w:iCs/>
                <w:smallCaps/>
                <w:sz w:val="34"/>
                <w:szCs w:val="34"/>
                <w:lang w:val="fr-CH"/>
              </w:rPr>
            </w:pPr>
            <w:r w:rsidRPr="00170D27">
              <w:rPr>
                <w:rFonts w:cs="Times New Roman Bold"/>
                <w:b/>
                <w:bCs/>
                <w:iCs/>
                <w:smallCaps/>
                <w:sz w:val="34"/>
                <w:szCs w:val="34"/>
                <w:lang w:val="fr-CH"/>
              </w:rPr>
              <w:t>Union internationale des télécommunications</w:t>
            </w:r>
          </w:p>
          <w:p w14:paraId="540A6908" w14:textId="77777777" w:rsidR="00036F4F" w:rsidRPr="00170D27" w:rsidRDefault="00036F4F" w:rsidP="00D14F31">
            <w:pPr>
              <w:tabs>
                <w:tab w:val="right" w:pos="8732"/>
              </w:tabs>
              <w:spacing w:before="0"/>
              <w:rPr>
                <w:b/>
                <w:bCs/>
                <w:iCs/>
                <w:color w:val="FFFFFF"/>
                <w:sz w:val="30"/>
                <w:szCs w:val="30"/>
                <w:lang w:val="fr-CH"/>
              </w:rPr>
            </w:pPr>
            <w:r w:rsidRPr="00170D27">
              <w:rPr>
                <w:rFonts w:cs="Times New Roman Bold"/>
                <w:b/>
                <w:bCs/>
                <w:iCs/>
                <w:smallCaps/>
                <w:sz w:val="28"/>
                <w:szCs w:val="28"/>
                <w:lang w:val="fr-CH"/>
              </w:rPr>
              <w:t>B</w:t>
            </w:r>
            <w:r w:rsidRPr="00170D27">
              <w:rPr>
                <w:b/>
                <w:bCs/>
                <w:iCs/>
                <w:smallCaps/>
                <w:sz w:val="28"/>
                <w:szCs w:val="28"/>
                <w:lang w:val="fr-CH"/>
              </w:rPr>
              <w:t>ureau de la Normalisation des Télécommunications</w:t>
            </w:r>
          </w:p>
        </w:tc>
        <w:tc>
          <w:tcPr>
            <w:tcW w:w="2126" w:type="dxa"/>
            <w:vAlign w:val="center"/>
          </w:tcPr>
          <w:p w14:paraId="2E6C2FA6" w14:textId="77777777" w:rsidR="00036F4F" w:rsidRPr="00170D27" w:rsidRDefault="00036F4F" w:rsidP="00D14F31">
            <w:pPr>
              <w:spacing w:before="0"/>
              <w:jc w:val="right"/>
              <w:rPr>
                <w:color w:val="FFFFFF"/>
                <w:sz w:val="26"/>
                <w:szCs w:val="26"/>
                <w:lang w:val="fr-CH"/>
              </w:rPr>
            </w:pPr>
          </w:p>
        </w:tc>
      </w:tr>
      <w:tr w:rsidR="00036F4F" w:rsidRPr="0062564B" w14:paraId="2FB0F573" w14:textId="77777777" w:rsidTr="00A5645A">
        <w:trPr>
          <w:gridBefore w:val="1"/>
          <w:wBefore w:w="8" w:type="dxa"/>
          <w:cantSplit/>
        </w:trPr>
        <w:tc>
          <w:tcPr>
            <w:tcW w:w="1977" w:type="dxa"/>
            <w:gridSpan w:val="3"/>
          </w:tcPr>
          <w:p w14:paraId="724F09E6" w14:textId="77777777" w:rsidR="00036F4F" w:rsidRPr="0062564B" w:rsidRDefault="00036F4F" w:rsidP="00A5280F">
            <w:pPr>
              <w:tabs>
                <w:tab w:val="left" w:pos="4111"/>
              </w:tabs>
              <w:spacing w:before="10"/>
              <w:ind w:left="57"/>
              <w:rPr>
                <w:sz w:val="22"/>
                <w:szCs w:val="18"/>
              </w:rPr>
            </w:pPr>
          </w:p>
        </w:tc>
        <w:tc>
          <w:tcPr>
            <w:tcW w:w="2900" w:type="dxa"/>
          </w:tcPr>
          <w:p w14:paraId="5D3BA6A7" w14:textId="77777777" w:rsidR="00036F4F" w:rsidRPr="0062564B" w:rsidRDefault="00036F4F" w:rsidP="00A5280F">
            <w:pPr>
              <w:tabs>
                <w:tab w:val="left" w:pos="4111"/>
              </w:tabs>
              <w:spacing w:before="10"/>
              <w:ind w:left="57"/>
              <w:rPr>
                <w:b/>
                <w:sz w:val="22"/>
                <w:szCs w:val="18"/>
              </w:rPr>
            </w:pPr>
          </w:p>
        </w:tc>
        <w:tc>
          <w:tcPr>
            <w:tcW w:w="5046" w:type="dxa"/>
            <w:gridSpan w:val="3"/>
          </w:tcPr>
          <w:p w14:paraId="5475364C" w14:textId="4D143510" w:rsidR="00036F4F" w:rsidRPr="0062564B" w:rsidRDefault="00036F4F" w:rsidP="00A5645A">
            <w:pPr>
              <w:tabs>
                <w:tab w:val="clear" w:pos="794"/>
                <w:tab w:val="clear" w:pos="1191"/>
                <w:tab w:val="clear" w:pos="1588"/>
                <w:tab w:val="clear" w:pos="1985"/>
                <w:tab w:val="left" w:pos="284"/>
              </w:tabs>
              <w:spacing w:after="120"/>
              <w:ind w:left="284" w:hanging="227"/>
              <w:rPr>
                <w:sz w:val="22"/>
                <w:szCs w:val="18"/>
              </w:rPr>
            </w:pPr>
            <w:r w:rsidRPr="0062564B">
              <w:rPr>
                <w:sz w:val="22"/>
                <w:szCs w:val="18"/>
              </w:rPr>
              <w:t>Genève, le</w:t>
            </w:r>
            <w:r w:rsidR="00FA3364" w:rsidRPr="0062564B">
              <w:rPr>
                <w:sz w:val="22"/>
                <w:szCs w:val="18"/>
              </w:rPr>
              <w:t xml:space="preserve"> 3 juin 2021</w:t>
            </w:r>
          </w:p>
        </w:tc>
      </w:tr>
      <w:tr w:rsidR="00036F4F" w:rsidRPr="0062564B" w14:paraId="39EA0F28" w14:textId="77777777" w:rsidTr="00FA3364">
        <w:trPr>
          <w:gridBefore w:val="1"/>
          <w:wBefore w:w="8" w:type="dxa"/>
          <w:cantSplit/>
          <w:trHeight w:val="340"/>
        </w:trPr>
        <w:tc>
          <w:tcPr>
            <w:tcW w:w="985" w:type="dxa"/>
          </w:tcPr>
          <w:p w14:paraId="32C50F93" w14:textId="77777777" w:rsidR="00036F4F" w:rsidRPr="0062564B" w:rsidRDefault="00036F4F" w:rsidP="00A5280F">
            <w:pPr>
              <w:tabs>
                <w:tab w:val="left" w:pos="4111"/>
              </w:tabs>
              <w:spacing w:before="10"/>
              <w:ind w:left="57"/>
              <w:rPr>
                <w:b/>
                <w:bCs/>
                <w:sz w:val="22"/>
                <w:szCs w:val="18"/>
              </w:rPr>
            </w:pPr>
            <w:proofErr w:type="gramStart"/>
            <w:r w:rsidRPr="0062564B">
              <w:rPr>
                <w:b/>
                <w:bCs/>
                <w:sz w:val="22"/>
                <w:szCs w:val="18"/>
              </w:rPr>
              <w:t>Réf.:</w:t>
            </w:r>
            <w:proofErr w:type="gramEnd"/>
          </w:p>
          <w:p w14:paraId="4CF3493A" w14:textId="5EB868BC" w:rsidR="00036F4F" w:rsidRPr="0062564B" w:rsidRDefault="00FA3364" w:rsidP="00036F4F">
            <w:pPr>
              <w:tabs>
                <w:tab w:val="left" w:pos="4111"/>
              </w:tabs>
              <w:spacing w:before="10"/>
              <w:ind w:left="57"/>
              <w:rPr>
                <w:b/>
                <w:bCs/>
                <w:sz w:val="22"/>
                <w:szCs w:val="18"/>
              </w:rPr>
            </w:pPr>
            <w:proofErr w:type="gramStart"/>
            <w:r w:rsidRPr="0062564B">
              <w:rPr>
                <w:b/>
                <w:bCs/>
                <w:sz w:val="22"/>
                <w:szCs w:val="18"/>
              </w:rPr>
              <w:t>Contact:</w:t>
            </w:r>
            <w:proofErr w:type="gramEnd"/>
          </w:p>
        </w:tc>
        <w:tc>
          <w:tcPr>
            <w:tcW w:w="3892" w:type="dxa"/>
            <w:gridSpan w:val="3"/>
          </w:tcPr>
          <w:p w14:paraId="2C4D1335" w14:textId="7EF85FE7" w:rsidR="00036F4F" w:rsidRPr="0062564B" w:rsidRDefault="00036F4F" w:rsidP="00A5280F">
            <w:pPr>
              <w:tabs>
                <w:tab w:val="left" w:pos="4111"/>
              </w:tabs>
              <w:spacing w:before="10"/>
              <w:ind w:left="57"/>
              <w:rPr>
                <w:b/>
                <w:sz w:val="22"/>
                <w:szCs w:val="18"/>
              </w:rPr>
            </w:pPr>
            <w:r w:rsidRPr="0062564B">
              <w:rPr>
                <w:b/>
                <w:sz w:val="22"/>
                <w:szCs w:val="18"/>
              </w:rPr>
              <w:t>Circulaire TSB</w:t>
            </w:r>
            <w:r w:rsidR="00226DEF" w:rsidRPr="0062564B">
              <w:rPr>
                <w:b/>
                <w:sz w:val="22"/>
                <w:szCs w:val="18"/>
              </w:rPr>
              <w:t xml:space="preserve"> 323</w:t>
            </w:r>
          </w:p>
          <w:p w14:paraId="23E6A9A1" w14:textId="4D16D742" w:rsidR="00036F4F" w:rsidRPr="0062564B" w:rsidRDefault="00226DEF" w:rsidP="00036F4F">
            <w:pPr>
              <w:tabs>
                <w:tab w:val="left" w:pos="4111"/>
              </w:tabs>
              <w:spacing w:before="10"/>
              <w:ind w:left="57"/>
              <w:rPr>
                <w:b/>
                <w:sz w:val="22"/>
                <w:szCs w:val="18"/>
              </w:rPr>
            </w:pPr>
            <w:r w:rsidRPr="0062564B">
              <w:rPr>
                <w:b/>
                <w:sz w:val="22"/>
                <w:szCs w:val="18"/>
              </w:rPr>
              <w:t>Xiaoya Yang</w:t>
            </w:r>
          </w:p>
        </w:tc>
        <w:tc>
          <w:tcPr>
            <w:tcW w:w="5046" w:type="dxa"/>
            <w:gridSpan w:val="3"/>
            <w:vMerge w:val="restart"/>
          </w:tcPr>
          <w:p w14:paraId="63064301" w14:textId="6EB122E8" w:rsidR="00036F4F" w:rsidRPr="0062564B" w:rsidRDefault="00036F4F" w:rsidP="00A5280F">
            <w:pPr>
              <w:tabs>
                <w:tab w:val="clear" w:pos="794"/>
                <w:tab w:val="clear" w:pos="1191"/>
                <w:tab w:val="clear" w:pos="1588"/>
                <w:tab w:val="clear" w:pos="1985"/>
                <w:tab w:val="left" w:pos="284"/>
              </w:tabs>
              <w:spacing w:before="0"/>
              <w:ind w:left="284" w:hanging="227"/>
              <w:rPr>
                <w:sz w:val="22"/>
                <w:szCs w:val="18"/>
              </w:rPr>
            </w:pPr>
            <w:bookmarkStart w:id="0" w:name="Addressee_F"/>
            <w:bookmarkEnd w:id="0"/>
            <w:r w:rsidRPr="0062564B">
              <w:rPr>
                <w:sz w:val="22"/>
                <w:szCs w:val="18"/>
              </w:rPr>
              <w:t>-</w:t>
            </w:r>
            <w:r w:rsidRPr="0062564B">
              <w:rPr>
                <w:sz w:val="22"/>
                <w:szCs w:val="18"/>
              </w:rPr>
              <w:tab/>
              <w:t xml:space="preserve">Aux </w:t>
            </w:r>
            <w:r w:rsidR="00FC36FB" w:rsidRPr="0062564B">
              <w:rPr>
                <w:sz w:val="22"/>
                <w:szCs w:val="18"/>
              </w:rPr>
              <w:t>A</w:t>
            </w:r>
            <w:r w:rsidRPr="0062564B">
              <w:rPr>
                <w:sz w:val="22"/>
                <w:szCs w:val="18"/>
              </w:rPr>
              <w:t xml:space="preserve">dministrations des </w:t>
            </w:r>
            <w:r w:rsidR="00226DEF" w:rsidRPr="0062564B">
              <w:rPr>
                <w:sz w:val="22"/>
                <w:szCs w:val="18"/>
              </w:rPr>
              <w:t>États</w:t>
            </w:r>
            <w:r w:rsidRPr="0062564B">
              <w:rPr>
                <w:sz w:val="22"/>
                <w:szCs w:val="18"/>
              </w:rPr>
              <w:t xml:space="preserve"> Membres de </w:t>
            </w:r>
            <w:proofErr w:type="gramStart"/>
            <w:r w:rsidRPr="0062564B">
              <w:rPr>
                <w:sz w:val="22"/>
                <w:szCs w:val="18"/>
              </w:rPr>
              <w:t>l'Union</w:t>
            </w:r>
            <w:r w:rsidR="00226DEF" w:rsidRPr="0062564B">
              <w:rPr>
                <w:sz w:val="22"/>
                <w:szCs w:val="18"/>
              </w:rPr>
              <w:t>;</w:t>
            </w:r>
            <w:proofErr w:type="gramEnd"/>
          </w:p>
          <w:p w14:paraId="23509540" w14:textId="77777777" w:rsidR="00226DEF" w:rsidRPr="0062564B" w:rsidRDefault="00226DEF" w:rsidP="00226DEF">
            <w:pPr>
              <w:tabs>
                <w:tab w:val="clear" w:pos="794"/>
                <w:tab w:val="clear" w:pos="1191"/>
                <w:tab w:val="clear" w:pos="1588"/>
                <w:tab w:val="clear" w:pos="1985"/>
                <w:tab w:val="left" w:pos="284"/>
              </w:tabs>
              <w:spacing w:before="0"/>
              <w:ind w:left="284" w:hanging="227"/>
              <w:rPr>
                <w:sz w:val="22"/>
                <w:szCs w:val="18"/>
              </w:rPr>
            </w:pPr>
            <w:r w:rsidRPr="0062564B">
              <w:rPr>
                <w:sz w:val="22"/>
                <w:szCs w:val="18"/>
              </w:rPr>
              <w:t>-</w:t>
            </w:r>
            <w:r w:rsidRPr="0062564B">
              <w:rPr>
                <w:sz w:val="22"/>
                <w:szCs w:val="18"/>
              </w:rPr>
              <w:tab/>
              <w:t>Aux Membres du Secteur UIT-</w:t>
            </w:r>
            <w:proofErr w:type="gramStart"/>
            <w:r w:rsidRPr="0062564B">
              <w:rPr>
                <w:sz w:val="22"/>
                <w:szCs w:val="18"/>
              </w:rPr>
              <w:t>T;</w:t>
            </w:r>
            <w:proofErr w:type="gramEnd"/>
          </w:p>
          <w:p w14:paraId="657A6AD3" w14:textId="77777777" w:rsidR="00226DEF" w:rsidRPr="0062564B" w:rsidRDefault="00226DEF" w:rsidP="00226DEF">
            <w:pPr>
              <w:tabs>
                <w:tab w:val="clear" w:pos="794"/>
                <w:tab w:val="clear" w:pos="1191"/>
                <w:tab w:val="clear" w:pos="1588"/>
                <w:tab w:val="clear" w:pos="1985"/>
                <w:tab w:val="left" w:pos="284"/>
              </w:tabs>
              <w:spacing w:before="0"/>
              <w:ind w:left="284" w:hanging="227"/>
              <w:rPr>
                <w:sz w:val="22"/>
                <w:szCs w:val="18"/>
              </w:rPr>
            </w:pPr>
            <w:r w:rsidRPr="0062564B">
              <w:rPr>
                <w:sz w:val="22"/>
                <w:szCs w:val="18"/>
              </w:rPr>
              <w:t>-</w:t>
            </w:r>
            <w:r w:rsidRPr="0062564B">
              <w:rPr>
                <w:sz w:val="22"/>
                <w:szCs w:val="18"/>
              </w:rPr>
              <w:tab/>
              <w:t>Aux Associés de l'UIT-</w:t>
            </w:r>
            <w:proofErr w:type="gramStart"/>
            <w:r w:rsidRPr="0062564B">
              <w:rPr>
                <w:sz w:val="22"/>
                <w:szCs w:val="18"/>
              </w:rPr>
              <w:t>T;</w:t>
            </w:r>
            <w:proofErr w:type="gramEnd"/>
          </w:p>
          <w:p w14:paraId="3F71A3E0" w14:textId="246111CC" w:rsidR="00226DEF" w:rsidRPr="0062564B" w:rsidRDefault="00226DEF" w:rsidP="00226DEF">
            <w:pPr>
              <w:tabs>
                <w:tab w:val="clear" w:pos="794"/>
                <w:tab w:val="clear" w:pos="1191"/>
                <w:tab w:val="clear" w:pos="1588"/>
                <w:tab w:val="clear" w:pos="1985"/>
                <w:tab w:val="left" w:pos="284"/>
              </w:tabs>
              <w:spacing w:before="0"/>
              <w:ind w:left="284" w:hanging="227"/>
              <w:rPr>
                <w:sz w:val="22"/>
                <w:szCs w:val="18"/>
              </w:rPr>
            </w:pPr>
            <w:r w:rsidRPr="0062564B">
              <w:rPr>
                <w:sz w:val="22"/>
                <w:szCs w:val="18"/>
              </w:rPr>
              <w:t>-</w:t>
            </w:r>
            <w:r w:rsidRPr="0062564B">
              <w:rPr>
                <w:sz w:val="22"/>
                <w:szCs w:val="18"/>
              </w:rPr>
              <w:tab/>
              <w:t>Aux établissements universitaires participant aux travaux de l'UIT</w:t>
            </w:r>
          </w:p>
          <w:p w14:paraId="02455C14" w14:textId="77777777" w:rsidR="00036F4F" w:rsidRPr="0062564B" w:rsidRDefault="00036F4F" w:rsidP="00A5280F">
            <w:pPr>
              <w:tabs>
                <w:tab w:val="clear" w:pos="794"/>
                <w:tab w:val="clear" w:pos="1191"/>
                <w:tab w:val="clear" w:pos="1588"/>
                <w:tab w:val="clear" w:pos="1985"/>
                <w:tab w:val="left" w:pos="284"/>
              </w:tabs>
              <w:spacing w:before="0"/>
              <w:ind w:left="284" w:hanging="227"/>
              <w:rPr>
                <w:sz w:val="22"/>
                <w:szCs w:val="18"/>
              </w:rPr>
            </w:pPr>
          </w:p>
        </w:tc>
      </w:tr>
      <w:tr w:rsidR="00036F4F" w:rsidRPr="0062564B" w14:paraId="7D57D97E" w14:textId="77777777" w:rsidTr="00FA3364">
        <w:trPr>
          <w:gridBefore w:val="1"/>
          <w:wBefore w:w="8" w:type="dxa"/>
          <w:cantSplit/>
        </w:trPr>
        <w:tc>
          <w:tcPr>
            <w:tcW w:w="985" w:type="dxa"/>
          </w:tcPr>
          <w:p w14:paraId="63544B98" w14:textId="77777777" w:rsidR="00036F4F" w:rsidRPr="0062564B" w:rsidRDefault="00036F4F" w:rsidP="00A5280F">
            <w:pPr>
              <w:tabs>
                <w:tab w:val="left" w:pos="4111"/>
              </w:tabs>
              <w:spacing w:before="10"/>
              <w:ind w:left="57"/>
              <w:rPr>
                <w:b/>
                <w:bCs/>
                <w:sz w:val="18"/>
                <w:szCs w:val="18"/>
              </w:rPr>
            </w:pPr>
            <w:proofErr w:type="gramStart"/>
            <w:r w:rsidRPr="0062564B">
              <w:rPr>
                <w:b/>
                <w:bCs/>
                <w:sz w:val="22"/>
                <w:szCs w:val="18"/>
              </w:rPr>
              <w:t>Tél.:</w:t>
            </w:r>
            <w:proofErr w:type="gramEnd"/>
          </w:p>
        </w:tc>
        <w:tc>
          <w:tcPr>
            <w:tcW w:w="3892" w:type="dxa"/>
            <w:gridSpan w:val="3"/>
          </w:tcPr>
          <w:p w14:paraId="33E503CD" w14:textId="78EF5219" w:rsidR="00036F4F" w:rsidRPr="0062564B" w:rsidRDefault="00036F4F" w:rsidP="00A5280F">
            <w:pPr>
              <w:tabs>
                <w:tab w:val="left" w:pos="4111"/>
              </w:tabs>
              <w:spacing w:before="0"/>
              <w:ind w:left="57"/>
              <w:rPr>
                <w:sz w:val="22"/>
                <w:szCs w:val="18"/>
              </w:rPr>
            </w:pPr>
            <w:r w:rsidRPr="0062564B">
              <w:rPr>
                <w:sz w:val="22"/>
                <w:szCs w:val="18"/>
              </w:rPr>
              <w:t>+41 22 730</w:t>
            </w:r>
            <w:r w:rsidR="00226DEF" w:rsidRPr="0062564B">
              <w:rPr>
                <w:sz w:val="22"/>
                <w:szCs w:val="18"/>
              </w:rPr>
              <w:t xml:space="preserve"> 5860</w:t>
            </w:r>
          </w:p>
        </w:tc>
        <w:tc>
          <w:tcPr>
            <w:tcW w:w="5046" w:type="dxa"/>
            <w:gridSpan w:val="3"/>
            <w:vMerge/>
          </w:tcPr>
          <w:p w14:paraId="73CF936E" w14:textId="77777777" w:rsidR="00036F4F" w:rsidRPr="0062564B" w:rsidRDefault="00036F4F" w:rsidP="00A5280F">
            <w:pPr>
              <w:tabs>
                <w:tab w:val="left" w:pos="4111"/>
              </w:tabs>
              <w:spacing w:before="0"/>
              <w:rPr>
                <w:b/>
                <w:sz w:val="22"/>
                <w:szCs w:val="18"/>
              </w:rPr>
            </w:pPr>
          </w:p>
        </w:tc>
      </w:tr>
      <w:tr w:rsidR="00036F4F" w:rsidRPr="0062564B" w14:paraId="598D2DAE" w14:textId="77777777" w:rsidTr="00FA3364">
        <w:trPr>
          <w:gridBefore w:val="1"/>
          <w:wBefore w:w="8" w:type="dxa"/>
          <w:cantSplit/>
        </w:trPr>
        <w:tc>
          <w:tcPr>
            <w:tcW w:w="985" w:type="dxa"/>
          </w:tcPr>
          <w:p w14:paraId="2E3FC4C4" w14:textId="77777777" w:rsidR="00036F4F" w:rsidRPr="0062564B" w:rsidRDefault="00036F4F" w:rsidP="00A5280F">
            <w:pPr>
              <w:tabs>
                <w:tab w:val="left" w:pos="4111"/>
              </w:tabs>
              <w:spacing w:before="10"/>
              <w:ind w:left="57"/>
              <w:rPr>
                <w:b/>
                <w:bCs/>
                <w:sz w:val="18"/>
                <w:szCs w:val="18"/>
              </w:rPr>
            </w:pPr>
            <w:proofErr w:type="gramStart"/>
            <w:r w:rsidRPr="0062564B">
              <w:rPr>
                <w:b/>
                <w:bCs/>
                <w:sz w:val="22"/>
                <w:szCs w:val="18"/>
              </w:rPr>
              <w:t>Fax:</w:t>
            </w:r>
            <w:proofErr w:type="gramEnd"/>
          </w:p>
        </w:tc>
        <w:tc>
          <w:tcPr>
            <w:tcW w:w="3892" w:type="dxa"/>
            <w:gridSpan w:val="3"/>
          </w:tcPr>
          <w:p w14:paraId="5F6C4EC5" w14:textId="77777777" w:rsidR="00036F4F" w:rsidRPr="0062564B" w:rsidRDefault="00036F4F" w:rsidP="00A5280F">
            <w:pPr>
              <w:tabs>
                <w:tab w:val="left" w:pos="4111"/>
              </w:tabs>
              <w:spacing w:before="0"/>
              <w:ind w:left="57"/>
              <w:rPr>
                <w:sz w:val="22"/>
                <w:szCs w:val="18"/>
              </w:rPr>
            </w:pPr>
            <w:r w:rsidRPr="0062564B">
              <w:rPr>
                <w:sz w:val="22"/>
                <w:szCs w:val="18"/>
              </w:rPr>
              <w:t>+41 22 730 5853</w:t>
            </w:r>
          </w:p>
        </w:tc>
        <w:tc>
          <w:tcPr>
            <w:tcW w:w="5046" w:type="dxa"/>
            <w:gridSpan w:val="3"/>
            <w:vMerge/>
          </w:tcPr>
          <w:p w14:paraId="5916C4EA" w14:textId="77777777" w:rsidR="00036F4F" w:rsidRPr="0062564B" w:rsidRDefault="00036F4F" w:rsidP="00A5280F">
            <w:pPr>
              <w:tabs>
                <w:tab w:val="left" w:pos="4111"/>
              </w:tabs>
              <w:spacing w:before="0"/>
              <w:rPr>
                <w:b/>
                <w:sz w:val="22"/>
                <w:szCs w:val="18"/>
              </w:rPr>
            </w:pPr>
          </w:p>
        </w:tc>
      </w:tr>
      <w:tr w:rsidR="00517A03" w:rsidRPr="0062564B" w14:paraId="15C206F7" w14:textId="77777777" w:rsidTr="00FA3364">
        <w:trPr>
          <w:gridBefore w:val="1"/>
          <w:wBefore w:w="8" w:type="dxa"/>
          <w:cantSplit/>
        </w:trPr>
        <w:tc>
          <w:tcPr>
            <w:tcW w:w="985" w:type="dxa"/>
          </w:tcPr>
          <w:p w14:paraId="181E62E6" w14:textId="77777777" w:rsidR="00517A03" w:rsidRPr="0062564B" w:rsidRDefault="00036F4F" w:rsidP="00A5280F">
            <w:pPr>
              <w:tabs>
                <w:tab w:val="left" w:pos="4111"/>
              </w:tabs>
              <w:spacing w:before="10"/>
              <w:ind w:left="57"/>
              <w:rPr>
                <w:b/>
                <w:bCs/>
                <w:sz w:val="18"/>
                <w:szCs w:val="18"/>
              </w:rPr>
            </w:pPr>
            <w:proofErr w:type="gramStart"/>
            <w:r w:rsidRPr="0062564B">
              <w:rPr>
                <w:b/>
                <w:bCs/>
                <w:sz w:val="22"/>
                <w:szCs w:val="18"/>
              </w:rPr>
              <w:t>E-mail:</w:t>
            </w:r>
            <w:proofErr w:type="gramEnd"/>
          </w:p>
        </w:tc>
        <w:tc>
          <w:tcPr>
            <w:tcW w:w="3892" w:type="dxa"/>
            <w:gridSpan w:val="3"/>
          </w:tcPr>
          <w:p w14:paraId="60C4E09A" w14:textId="06FE58AD" w:rsidR="00517A03" w:rsidRPr="0062564B" w:rsidRDefault="006737E3" w:rsidP="00A5280F">
            <w:pPr>
              <w:tabs>
                <w:tab w:val="left" w:pos="4111"/>
              </w:tabs>
              <w:spacing w:before="0"/>
              <w:ind w:left="57"/>
              <w:rPr>
                <w:sz w:val="22"/>
                <w:szCs w:val="18"/>
              </w:rPr>
            </w:pPr>
            <w:hyperlink r:id="rId9" w:history="1">
              <w:r w:rsidR="00226DEF" w:rsidRPr="0062564B">
                <w:rPr>
                  <w:rStyle w:val="Hyperlink"/>
                  <w:sz w:val="22"/>
                  <w:szCs w:val="18"/>
                </w:rPr>
                <w:t>tsbfgqit4n@itu.int</w:t>
              </w:r>
            </w:hyperlink>
          </w:p>
        </w:tc>
        <w:tc>
          <w:tcPr>
            <w:tcW w:w="5046" w:type="dxa"/>
            <w:gridSpan w:val="3"/>
          </w:tcPr>
          <w:p w14:paraId="7BE965FC" w14:textId="77777777" w:rsidR="00517A03" w:rsidRPr="0062564B" w:rsidRDefault="00517A03" w:rsidP="00A5280F">
            <w:pPr>
              <w:tabs>
                <w:tab w:val="left" w:pos="4111"/>
              </w:tabs>
              <w:spacing w:before="0"/>
              <w:rPr>
                <w:sz w:val="22"/>
                <w:szCs w:val="18"/>
              </w:rPr>
            </w:pPr>
            <w:proofErr w:type="gramStart"/>
            <w:r w:rsidRPr="0062564B">
              <w:rPr>
                <w:b/>
                <w:sz w:val="22"/>
                <w:szCs w:val="18"/>
              </w:rPr>
              <w:t>Copie</w:t>
            </w:r>
            <w:r w:rsidRPr="0062564B">
              <w:rPr>
                <w:sz w:val="22"/>
                <w:szCs w:val="18"/>
              </w:rPr>
              <w:t>:</w:t>
            </w:r>
            <w:proofErr w:type="gramEnd"/>
          </w:p>
          <w:p w14:paraId="3B33177D" w14:textId="77777777" w:rsidR="00226DEF" w:rsidRPr="0062564B" w:rsidRDefault="00517A03" w:rsidP="005357A8">
            <w:pPr>
              <w:tabs>
                <w:tab w:val="clear" w:pos="794"/>
                <w:tab w:val="left" w:pos="226"/>
                <w:tab w:val="left" w:pos="4111"/>
              </w:tabs>
              <w:spacing w:before="0"/>
              <w:ind w:left="226" w:hanging="226"/>
              <w:rPr>
                <w:sz w:val="22"/>
                <w:szCs w:val="18"/>
              </w:rPr>
            </w:pPr>
            <w:r w:rsidRPr="0062564B">
              <w:rPr>
                <w:sz w:val="22"/>
                <w:szCs w:val="18"/>
              </w:rPr>
              <w:t>-</w:t>
            </w:r>
            <w:r w:rsidRPr="0062564B">
              <w:rPr>
                <w:sz w:val="22"/>
                <w:szCs w:val="18"/>
              </w:rPr>
              <w:tab/>
            </w:r>
            <w:r w:rsidR="00226DEF" w:rsidRPr="0062564B">
              <w:rPr>
                <w:sz w:val="22"/>
                <w:szCs w:val="18"/>
              </w:rPr>
              <w:t>Aux Présidents et Vice-Présidents des Commissions d'études de l'UIT-</w:t>
            </w:r>
            <w:proofErr w:type="gramStart"/>
            <w:r w:rsidR="00226DEF" w:rsidRPr="0062564B">
              <w:rPr>
                <w:sz w:val="22"/>
                <w:szCs w:val="18"/>
              </w:rPr>
              <w:t>T;</w:t>
            </w:r>
            <w:proofErr w:type="gramEnd"/>
          </w:p>
          <w:p w14:paraId="3218D74D" w14:textId="77777777" w:rsidR="00226DEF" w:rsidRPr="0062564B" w:rsidRDefault="00226DEF" w:rsidP="005357A8">
            <w:pPr>
              <w:tabs>
                <w:tab w:val="clear" w:pos="794"/>
                <w:tab w:val="left" w:pos="226"/>
                <w:tab w:val="left" w:pos="4111"/>
              </w:tabs>
              <w:spacing w:before="0"/>
              <w:ind w:left="226" w:hanging="226"/>
              <w:rPr>
                <w:sz w:val="22"/>
                <w:szCs w:val="18"/>
              </w:rPr>
            </w:pPr>
            <w:r w:rsidRPr="0062564B">
              <w:rPr>
                <w:sz w:val="22"/>
                <w:szCs w:val="18"/>
              </w:rPr>
              <w:t>-</w:t>
            </w:r>
            <w:r w:rsidRPr="0062564B">
              <w:rPr>
                <w:sz w:val="22"/>
                <w:szCs w:val="18"/>
              </w:rPr>
              <w:tab/>
              <w:t>À la Directrice du Bureau de développement des </w:t>
            </w:r>
            <w:proofErr w:type="gramStart"/>
            <w:r w:rsidRPr="0062564B">
              <w:rPr>
                <w:sz w:val="22"/>
                <w:szCs w:val="18"/>
              </w:rPr>
              <w:t>télécommunications;</w:t>
            </w:r>
            <w:proofErr w:type="gramEnd"/>
          </w:p>
          <w:p w14:paraId="3C0B3A22" w14:textId="7E0863FC" w:rsidR="00517A03" w:rsidRPr="0062564B" w:rsidRDefault="00226DEF" w:rsidP="00226DEF">
            <w:pPr>
              <w:tabs>
                <w:tab w:val="clear" w:pos="794"/>
                <w:tab w:val="left" w:pos="226"/>
                <w:tab w:val="left" w:pos="4111"/>
              </w:tabs>
              <w:spacing w:before="0" w:after="120"/>
              <w:ind w:left="226" w:hanging="226"/>
              <w:rPr>
                <w:sz w:val="22"/>
                <w:szCs w:val="18"/>
              </w:rPr>
            </w:pPr>
            <w:r w:rsidRPr="0062564B">
              <w:rPr>
                <w:sz w:val="22"/>
                <w:szCs w:val="18"/>
              </w:rPr>
              <w:t>-</w:t>
            </w:r>
            <w:r w:rsidRPr="0062564B">
              <w:rPr>
                <w:sz w:val="22"/>
                <w:szCs w:val="18"/>
              </w:rPr>
              <w:tab/>
              <w:t>Au Directeur du Bureau des radiocommunications</w:t>
            </w:r>
          </w:p>
        </w:tc>
      </w:tr>
      <w:tr w:rsidR="00517A03" w:rsidRPr="0062564B" w14:paraId="10A83010" w14:textId="77777777" w:rsidTr="00FA3364">
        <w:trPr>
          <w:gridBefore w:val="1"/>
          <w:gridAfter w:val="1"/>
          <w:wBefore w:w="8" w:type="dxa"/>
          <w:wAfter w:w="8" w:type="dxa"/>
          <w:cantSplit/>
          <w:trHeight w:val="680"/>
        </w:trPr>
        <w:tc>
          <w:tcPr>
            <w:tcW w:w="985" w:type="dxa"/>
          </w:tcPr>
          <w:p w14:paraId="4F91F8B0" w14:textId="075BC875" w:rsidR="00517A03" w:rsidRPr="0062564B" w:rsidRDefault="00517A03" w:rsidP="00226DEF">
            <w:pPr>
              <w:tabs>
                <w:tab w:val="left" w:pos="4111"/>
              </w:tabs>
              <w:spacing w:before="240"/>
              <w:ind w:left="57"/>
              <w:rPr>
                <w:b/>
                <w:bCs/>
                <w:sz w:val="22"/>
              </w:rPr>
            </w:pPr>
            <w:proofErr w:type="gramStart"/>
            <w:r w:rsidRPr="0062564B">
              <w:rPr>
                <w:b/>
                <w:bCs/>
                <w:sz w:val="22"/>
              </w:rPr>
              <w:t>Objet:</w:t>
            </w:r>
            <w:proofErr w:type="gramEnd"/>
          </w:p>
        </w:tc>
        <w:tc>
          <w:tcPr>
            <w:tcW w:w="8930" w:type="dxa"/>
            <w:gridSpan w:val="5"/>
          </w:tcPr>
          <w:p w14:paraId="2DFE524D" w14:textId="1B9F2128" w:rsidR="00517A03" w:rsidRPr="0062564B" w:rsidRDefault="00226DEF" w:rsidP="00226DEF">
            <w:pPr>
              <w:tabs>
                <w:tab w:val="left" w:pos="4111"/>
              </w:tabs>
              <w:spacing w:before="240"/>
              <w:ind w:left="57"/>
              <w:rPr>
                <w:b/>
                <w:bCs/>
                <w:sz w:val="22"/>
              </w:rPr>
            </w:pPr>
            <w:r w:rsidRPr="0062564B">
              <w:rPr>
                <w:b/>
                <w:bCs/>
                <w:sz w:val="22"/>
              </w:rPr>
              <w:t>Neuvième réunion du Groupe spécialisé de l'UIT-T sur les technologies de l'information quantiques pour les réseaux (FG-QIT4N), réunion électronique, 9-20 août 2021</w:t>
            </w:r>
          </w:p>
        </w:tc>
      </w:tr>
    </w:tbl>
    <w:p w14:paraId="1F48925B" w14:textId="77777777" w:rsidR="00517A03" w:rsidRPr="0062564B" w:rsidRDefault="00517A03" w:rsidP="00226DEF">
      <w:pPr>
        <w:spacing w:before="360"/>
        <w:rPr>
          <w:sz w:val="22"/>
          <w:szCs w:val="18"/>
        </w:rPr>
      </w:pPr>
      <w:bookmarkStart w:id="1" w:name="StartTyping_F"/>
      <w:bookmarkEnd w:id="1"/>
      <w:r w:rsidRPr="0062564B">
        <w:rPr>
          <w:sz w:val="22"/>
          <w:szCs w:val="18"/>
        </w:rPr>
        <w:t>Madame, Monsieur,</w:t>
      </w:r>
    </w:p>
    <w:p w14:paraId="3BA82FD9" w14:textId="0137C335" w:rsidR="00226DEF" w:rsidRPr="0062564B" w:rsidRDefault="00226DEF" w:rsidP="00853A31">
      <w:pPr>
        <w:rPr>
          <w:sz w:val="22"/>
          <w:szCs w:val="18"/>
        </w:rPr>
      </w:pPr>
      <w:r w:rsidRPr="0062564B">
        <w:rPr>
          <w:sz w:val="22"/>
          <w:szCs w:val="18"/>
        </w:rPr>
        <w:t>1</w:t>
      </w:r>
      <w:r w:rsidRPr="0062564B">
        <w:rPr>
          <w:sz w:val="22"/>
          <w:szCs w:val="18"/>
        </w:rPr>
        <w:tab/>
        <w:t xml:space="preserve">J'ai l'honneur de vous inviter à participer à la neuvième réunion du </w:t>
      </w:r>
      <w:hyperlink r:id="rId10" w:anchor="/fr" w:history="1">
        <w:r w:rsidRPr="0062564B">
          <w:rPr>
            <w:rStyle w:val="Hyperlink"/>
            <w:bCs/>
            <w:sz w:val="22"/>
            <w:szCs w:val="18"/>
          </w:rPr>
          <w:t>Groupe spécialisé de l'UIT</w:t>
        </w:r>
        <w:r w:rsidRPr="0062564B">
          <w:rPr>
            <w:rStyle w:val="Hyperlink"/>
            <w:bCs/>
            <w:sz w:val="22"/>
            <w:szCs w:val="18"/>
          </w:rPr>
          <w:noBreakHyphen/>
          <w:t>T sur les technologies de l'information quantiques pour les réseaux (FG-QIT4N)</w:t>
        </w:r>
      </w:hyperlink>
      <w:r w:rsidRPr="0062564B">
        <w:rPr>
          <w:sz w:val="22"/>
          <w:szCs w:val="18"/>
        </w:rPr>
        <w:t>, qui se tiendra sous la forme d'une réunion électronique du 9 au 20 août 2021.</w:t>
      </w:r>
    </w:p>
    <w:p w14:paraId="3E407079" w14:textId="77777777" w:rsidR="00226DEF" w:rsidRPr="0062564B" w:rsidRDefault="00226DEF" w:rsidP="00853A31">
      <w:pPr>
        <w:rPr>
          <w:sz w:val="22"/>
          <w:szCs w:val="18"/>
        </w:rPr>
      </w:pPr>
      <w:r w:rsidRPr="0062564B">
        <w:rPr>
          <w:sz w:val="22"/>
          <w:szCs w:val="18"/>
        </w:rPr>
        <w:t>2</w:t>
      </w:r>
      <w:r w:rsidRPr="0062564B">
        <w:rPr>
          <w:sz w:val="22"/>
          <w:szCs w:val="18"/>
        </w:rPr>
        <w:tab/>
        <w:t xml:space="preserve">Cette neuvième réunion du Groupe </w:t>
      </w:r>
      <w:r w:rsidRPr="0062564B">
        <w:rPr>
          <w:rFonts w:cstheme="minorBidi"/>
          <w:sz w:val="22"/>
          <w:szCs w:val="18"/>
        </w:rPr>
        <w:t xml:space="preserve">FG-QIT4N vise essentiellement </w:t>
      </w:r>
      <w:proofErr w:type="gramStart"/>
      <w:r w:rsidRPr="0062564B">
        <w:rPr>
          <w:rFonts w:cstheme="minorBidi"/>
          <w:sz w:val="22"/>
          <w:szCs w:val="18"/>
        </w:rPr>
        <w:t>à</w:t>
      </w:r>
      <w:r w:rsidRPr="0062564B">
        <w:rPr>
          <w:sz w:val="22"/>
          <w:szCs w:val="18"/>
        </w:rPr>
        <w:t>:</w:t>
      </w:r>
      <w:proofErr w:type="gramEnd"/>
    </w:p>
    <w:p w14:paraId="4927A73A" w14:textId="6673B40D" w:rsidR="00226DEF" w:rsidRPr="0062564B" w:rsidRDefault="00853A31" w:rsidP="00853A31">
      <w:pPr>
        <w:pStyle w:val="enumlev1"/>
        <w:rPr>
          <w:sz w:val="22"/>
          <w:szCs w:val="18"/>
        </w:rPr>
      </w:pPr>
      <w:r w:rsidRPr="0062564B">
        <w:rPr>
          <w:sz w:val="22"/>
          <w:szCs w:val="18"/>
        </w:rPr>
        <w:t>–</w:t>
      </w:r>
      <w:r w:rsidRPr="0062564B">
        <w:rPr>
          <w:sz w:val="22"/>
          <w:szCs w:val="18"/>
        </w:rPr>
        <w:tab/>
      </w:r>
      <w:r w:rsidR="00226DEF" w:rsidRPr="0062564B">
        <w:rPr>
          <w:sz w:val="22"/>
          <w:szCs w:val="18"/>
        </w:rPr>
        <w:t xml:space="preserve">procéder à un examen et achever les travaux concernant tous les produits attendus du Groupe FG-QIT4N en vue de leur soumission finale à la réunion du GCNT de janvier </w:t>
      </w:r>
      <w:proofErr w:type="gramStart"/>
      <w:r w:rsidR="00226DEF" w:rsidRPr="0062564B">
        <w:rPr>
          <w:sz w:val="22"/>
          <w:szCs w:val="18"/>
        </w:rPr>
        <w:t>2022;</w:t>
      </w:r>
      <w:proofErr w:type="gramEnd"/>
    </w:p>
    <w:p w14:paraId="11472AAC" w14:textId="4D4CD60A" w:rsidR="00226DEF" w:rsidRPr="0062564B" w:rsidRDefault="00853A31" w:rsidP="00853A31">
      <w:pPr>
        <w:pStyle w:val="enumlev1"/>
        <w:rPr>
          <w:sz w:val="22"/>
          <w:szCs w:val="18"/>
        </w:rPr>
      </w:pPr>
      <w:r w:rsidRPr="0062564B">
        <w:rPr>
          <w:sz w:val="22"/>
          <w:szCs w:val="18"/>
        </w:rPr>
        <w:t>–</w:t>
      </w:r>
      <w:r w:rsidRPr="0062564B">
        <w:rPr>
          <w:sz w:val="22"/>
          <w:szCs w:val="18"/>
        </w:rPr>
        <w:tab/>
      </w:r>
      <w:r w:rsidR="00226DEF" w:rsidRPr="0062564B">
        <w:rPr>
          <w:sz w:val="22"/>
          <w:szCs w:val="18"/>
        </w:rPr>
        <w:t>se mettre d'accord sur le rapport d'activité à soumettre au GCNT, qui comportera des propositions initiales sur la voie à suivre concernant les travaux sur les technologies de l'information quantiques menés par l'UIT-T, y compris des suggestions relatives aux commission(s) d'études de l'UIT-T destinataire(s) des produits attendus et les mesures de suivi proposées.</w:t>
      </w:r>
    </w:p>
    <w:p w14:paraId="723CD0B6" w14:textId="77777777" w:rsidR="00226DEF" w:rsidRPr="0062564B" w:rsidRDefault="00226DEF" w:rsidP="00853A31">
      <w:pPr>
        <w:rPr>
          <w:sz w:val="22"/>
          <w:szCs w:val="18"/>
        </w:rPr>
      </w:pPr>
      <w:r w:rsidRPr="0062564B">
        <w:rPr>
          <w:sz w:val="22"/>
          <w:szCs w:val="18"/>
        </w:rPr>
        <w:t>3</w:t>
      </w:r>
      <w:r w:rsidRPr="0062564B">
        <w:rPr>
          <w:sz w:val="22"/>
          <w:szCs w:val="18"/>
        </w:rPr>
        <w:tab/>
        <w:t>La réunion du Groupe spécialisé se déroulera en anglais seulement.</w:t>
      </w:r>
    </w:p>
    <w:p w14:paraId="221FDA38" w14:textId="77777777" w:rsidR="00226DEF" w:rsidRPr="0062564B" w:rsidRDefault="00226DEF" w:rsidP="00853A31">
      <w:pPr>
        <w:rPr>
          <w:sz w:val="22"/>
          <w:szCs w:val="18"/>
        </w:rPr>
      </w:pPr>
      <w:r w:rsidRPr="0062564B">
        <w:rPr>
          <w:sz w:val="22"/>
          <w:szCs w:val="18"/>
        </w:rPr>
        <w:t>4</w:t>
      </w:r>
      <w:r w:rsidRPr="0062564B">
        <w:rPr>
          <w:sz w:val="22"/>
          <w:szCs w:val="18"/>
        </w:rPr>
        <w:tab/>
        <w:t>La participation à la réunion du Groupe spécialisé est gratuite et ouverte aux États Membres, aux Membres de Secteur, aux Associés de l'UIT et aux établissements universitaires participant aux travaux de l'UIT, ainsi qu'à toute personne issue d'un pays Membre de l'UIT qui souhaite contribuer aux travaux. Il peut s'agir de personnes qui sont aussi membres d'organisations internationales, régionales ou nationales.</w:t>
      </w:r>
    </w:p>
    <w:p w14:paraId="3B0352D0" w14:textId="32B3296A" w:rsidR="00226DEF" w:rsidRPr="0062564B" w:rsidRDefault="00226DEF" w:rsidP="00853A31">
      <w:pPr>
        <w:rPr>
          <w:sz w:val="22"/>
          <w:szCs w:val="18"/>
          <w:u w:val="single"/>
        </w:rPr>
      </w:pPr>
      <w:r w:rsidRPr="0062564B">
        <w:rPr>
          <w:sz w:val="22"/>
          <w:szCs w:val="18"/>
        </w:rPr>
        <w:t xml:space="preserve">D'autres informations pratiques sur les modalités de participation sont disponibles sur la page d'accueil du Groupe FG-QIT4N, à l'adresse </w:t>
      </w:r>
      <w:proofErr w:type="gramStart"/>
      <w:r w:rsidRPr="0062564B">
        <w:rPr>
          <w:sz w:val="22"/>
          <w:szCs w:val="18"/>
        </w:rPr>
        <w:t>suivante:</w:t>
      </w:r>
      <w:proofErr w:type="gramEnd"/>
      <w:r w:rsidRPr="0062564B">
        <w:rPr>
          <w:sz w:val="22"/>
          <w:szCs w:val="18"/>
        </w:rPr>
        <w:t xml:space="preserve"> </w:t>
      </w:r>
      <w:hyperlink r:id="rId11" w:anchor="/fr" w:history="1">
        <w:r w:rsidRPr="0062564B">
          <w:rPr>
            <w:rStyle w:val="Hyperlink"/>
            <w:sz w:val="22"/>
            <w:szCs w:val="18"/>
          </w:rPr>
          <w:t>https://www.itu.int/en/ITU</w:t>
        </w:r>
        <w:r w:rsidRPr="0062564B">
          <w:rPr>
            <w:rStyle w:val="Hyperlink"/>
            <w:sz w:val="22"/>
            <w:szCs w:val="18"/>
          </w:rPr>
          <w:noBreakHyphen/>
          <w:t>T/focusgroups/qit4n/Pages/default.aspx</w:t>
        </w:r>
      </w:hyperlink>
      <w:r w:rsidRPr="0062564B">
        <w:rPr>
          <w:sz w:val="22"/>
          <w:szCs w:val="18"/>
        </w:rPr>
        <w:t>.</w:t>
      </w:r>
    </w:p>
    <w:p w14:paraId="098CBF72" w14:textId="1694B7CD" w:rsidR="00226DEF" w:rsidRPr="0062564B" w:rsidRDefault="00226DEF" w:rsidP="00853A31">
      <w:pPr>
        <w:rPr>
          <w:sz w:val="22"/>
          <w:szCs w:val="18"/>
        </w:rPr>
      </w:pPr>
      <w:r w:rsidRPr="0062564B">
        <w:rPr>
          <w:sz w:val="22"/>
          <w:szCs w:val="18"/>
        </w:rPr>
        <w:t>5</w:t>
      </w:r>
      <w:r w:rsidRPr="0062564B">
        <w:rPr>
          <w:sz w:val="22"/>
          <w:szCs w:val="18"/>
        </w:rPr>
        <w:tab/>
        <w:t xml:space="preserve">Des informations relatives à la réunion du Groupe spécialisé, notamment le projet d'ordre du jour et les documents de la réunion, seront publiées sur la </w:t>
      </w:r>
      <w:hyperlink r:id="rId12" w:anchor="/fr" w:history="1">
        <w:r w:rsidRPr="0062564B">
          <w:rPr>
            <w:rStyle w:val="Hyperlink"/>
            <w:bCs/>
            <w:sz w:val="22"/>
            <w:szCs w:val="18"/>
          </w:rPr>
          <w:t>page d'accueil du Groupe</w:t>
        </w:r>
        <w:r w:rsidRPr="0062564B">
          <w:rPr>
            <w:rStyle w:val="Hyperlink"/>
            <w:sz w:val="22"/>
            <w:szCs w:val="18"/>
          </w:rPr>
          <w:t> FG</w:t>
        </w:r>
        <w:r w:rsidRPr="0062564B">
          <w:rPr>
            <w:rStyle w:val="Hyperlink"/>
            <w:sz w:val="22"/>
            <w:szCs w:val="18"/>
          </w:rPr>
          <w:noBreakHyphen/>
          <w:t>QIT4N</w:t>
        </w:r>
      </w:hyperlink>
      <w:r w:rsidRPr="0062564B">
        <w:rPr>
          <w:sz w:val="22"/>
          <w:szCs w:val="18"/>
        </w:rPr>
        <w:t>. Ce site web sera actualisé à mesure que parviendront des informations nouvelles ou modifiées. Les participants sont priés de consulter régulièrement le site pour prendre connaissance des dernières informations.</w:t>
      </w:r>
    </w:p>
    <w:p w14:paraId="77992FA2" w14:textId="7C35217B" w:rsidR="00226DEF" w:rsidRPr="0062564B" w:rsidRDefault="00226DEF" w:rsidP="00853A31">
      <w:pPr>
        <w:rPr>
          <w:sz w:val="22"/>
          <w:szCs w:val="18"/>
        </w:rPr>
      </w:pPr>
      <w:r w:rsidRPr="0062564B">
        <w:rPr>
          <w:sz w:val="22"/>
          <w:szCs w:val="18"/>
        </w:rPr>
        <w:t>6</w:t>
      </w:r>
      <w:r w:rsidRPr="0062564B">
        <w:rPr>
          <w:sz w:val="22"/>
          <w:szCs w:val="18"/>
        </w:rPr>
        <w:tab/>
        <w:t>Les participants doivent soumettre leurs contributions en version électronique à l'UIT (à </w:t>
      </w:r>
      <w:proofErr w:type="gramStart"/>
      <w:r w:rsidRPr="0062564B">
        <w:rPr>
          <w:sz w:val="22"/>
          <w:szCs w:val="18"/>
        </w:rPr>
        <w:t>l'adresse:</w:t>
      </w:r>
      <w:proofErr w:type="gramEnd"/>
      <w:r w:rsidRPr="0062564B">
        <w:rPr>
          <w:sz w:val="22"/>
          <w:szCs w:val="18"/>
        </w:rPr>
        <w:t xml:space="preserve"> </w:t>
      </w:r>
      <w:hyperlink r:id="rId13" w:history="1">
        <w:r w:rsidRPr="0062564B">
          <w:rPr>
            <w:rStyle w:val="Hyperlink"/>
            <w:bCs/>
            <w:sz w:val="22"/>
            <w:szCs w:val="18"/>
          </w:rPr>
          <w:t>tsbfgqit4n@itu.int</w:t>
        </w:r>
      </w:hyperlink>
      <w:r w:rsidRPr="0062564B">
        <w:rPr>
          <w:sz w:val="22"/>
          <w:szCs w:val="18"/>
        </w:rPr>
        <w:t xml:space="preserve">) en utilisant le modèle de document de base disponible sur la </w:t>
      </w:r>
      <w:hyperlink r:id="rId14" w:anchor="/fr" w:history="1">
        <w:r w:rsidRPr="0062564B">
          <w:rPr>
            <w:rStyle w:val="Hyperlink"/>
            <w:bCs/>
            <w:sz w:val="22"/>
            <w:szCs w:val="18"/>
          </w:rPr>
          <w:t>page d'accueil du Groupe</w:t>
        </w:r>
        <w:r w:rsidRPr="0062564B">
          <w:rPr>
            <w:rStyle w:val="Hyperlink"/>
            <w:sz w:val="22"/>
            <w:szCs w:val="18"/>
          </w:rPr>
          <w:t xml:space="preserve"> FG-QIT4N</w:t>
        </w:r>
      </w:hyperlink>
      <w:r w:rsidRPr="0062564B">
        <w:rPr>
          <w:sz w:val="22"/>
          <w:szCs w:val="18"/>
        </w:rPr>
        <w:t xml:space="preserve">. Afin que les participants puissent se préparer à cette réunion, la date limite de soumission des contributions a été fixée au </w:t>
      </w:r>
      <w:r w:rsidRPr="0062564B">
        <w:rPr>
          <w:b/>
          <w:sz w:val="22"/>
          <w:szCs w:val="18"/>
        </w:rPr>
        <w:t>2 août 2021</w:t>
      </w:r>
      <w:r w:rsidRPr="0062564B">
        <w:rPr>
          <w:sz w:val="22"/>
          <w:szCs w:val="18"/>
        </w:rPr>
        <w:t>.</w:t>
      </w:r>
    </w:p>
    <w:p w14:paraId="4AC55509" w14:textId="77777777" w:rsidR="00226DEF" w:rsidRPr="0062564B" w:rsidRDefault="00226DEF" w:rsidP="00853A31">
      <w:pPr>
        <w:rPr>
          <w:sz w:val="22"/>
          <w:szCs w:val="22"/>
        </w:rPr>
      </w:pPr>
      <w:r w:rsidRPr="0062564B">
        <w:rPr>
          <w:sz w:val="22"/>
          <w:szCs w:val="22"/>
        </w:rPr>
        <w:lastRenderedPageBreak/>
        <w:t xml:space="preserve">Lors de l'élaboration des contributions à la réunion, les participants sont priés de tenir compte des documents établis par la huitième réunion du Groupe FG-QIT4N (voir </w:t>
      </w:r>
      <w:hyperlink r:id="rId15" w:history="1">
        <w:r w:rsidRPr="0062564B">
          <w:rPr>
            <w:rStyle w:val="Hyperlink"/>
            <w:sz w:val="22"/>
            <w:szCs w:val="18"/>
          </w:rPr>
          <w:t>https://extranet.itu.int/sites/itu-t/focusgroups/qit4n/output/Forms/08.aspx</w:t>
        </w:r>
      </w:hyperlink>
      <w:r w:rsidRPr="0062564B">
        <w:rPr>
          <w:sz w:val="22"/>
          <w:szCs w:val="22"/>
        </w:rPr>
        <w:t>). Veuillez noter que seuls les titulaires d'un compte utilisateur UIT peuvent accéder à ces documents.</w:t>
      </w:r>
    </w:p>
    <w:p w14:paraId="0F5C056D" w14:textId="46033432" w:rsidR="00226DEF" w:rsidRPr="0062564B" w:rsidRDefault="00226DEF" w:rsidP="00853A31">
      <w:pPr>
        <w:rPr>
          <w:sz w:val="22"/>
          <w:szCs w:val="18"/>
        </w:rPr>
      </w:pPr>
      <w:r w:rsidRPr="0062564B">
        <w:rPr>
          <w:sz w:val="22"/>
          <w:szCs w:val="18"/>
        </w:rPr>
        <w:t>7</w:t>
      </w:r>
      <w:r w:rsidRPr="0062564B">
        <w:rPr>
          <w:sz w:val="22"/>
          <w:szCs w:val="18"/>
        </w:rPr>
        <w:tab/>
        <w:t xml:space="preserve">En vue de faciliter la participation à distance, je vous saurais gré de bien vouloir vous inscrire au moyen du formulaire en ligne </w:t>
      </w:r>
      <w:r w:rsidRPr="0062564B">
        <w:rPr>
          <w:sz w:val="22"/>
          <w:szCs w:val="22"/>
        </w:rPr>
        <w:t>(</w:t>
      </w:r>
      <w:hyperlink r:id="rId16" w:history="1">
        <w:r w:rsidR="00853A31" w:rsidRPr="0062564B">
          <w:rPr>
            <w:rStyle w:val="Hyperlink"/>
            <w:sz w:val="22"/>
            <w:szCs w:val="18"/>
          </w:rPr>
          <w:t>https://www.itu.int/net4/CRM/xreg/web/Registration.aspx?Event=C-00009943</w:t>
        </w:r>
      </w:hyperlink>
      <w:r w:rsidRPr="0062564B">
        <w:rPr>
          <w:sz w:val="22"/>
          <w:szCs w:val="18"/>
        </w:rPr>
        <w:t xml:space="preserve">) </w:t>
      </w:r>
      <w:r w:rsidRPr="0062564B">
        <w:rPr>
          <w:sz w:val="22"/>
          <w:szCs w:val="22"/>
        </w:rPr>
        <w:t>dès que possible, et au</w:t>
      </w:r>
      <w:r w:rsidRPr="0062564B">
        <w:rPr>
          <w:sz w:val="22"/>
          <w:szCs w:val="18"/>
        </w:rPr>
        <w:t xml:space="preserve"> plus tard</w:t>
      </w:r>
      <w:r w:rsidRPr="0062564B">
        <w:rPr>
          <w:b/>
          <w:sz w:val="22"/>
          <w:szCs w:val="18"/>
        </w:rPr>
        <w:t xml:space="preserve"> </w:t>
      </w:r>
      <w:r w:rsidRPr="0062564B">
        <w:rPr>
          <w:sz w:val="22"/>
          <w:szCs w:val="18"/>
        </w:rPr>
        <w:t xml:space="preserve">le </w:t>
      </w:r>
      <w:r w:rsidRPr="0062564B">
        <w:rPr>
          <w:b/>
          <w:sz w:val="22"/>
          <w:szCs w:val="18"/>
        </w:rPr>
        <w:t>6 août 2021</w:t>
      </w:r>
      <w:r w:rsidRPr="0062564B">
        <w:rPr>
          <w:sz w:val="22"/>
          <w:szCs w:val="18"/>
        </w:rPr>
        <w:t>. Des instructions détaillées sur les modalités de connexion à la réunion seront communiquées aux participants inscrits.</w:t>
      </w:r>
    </w:p>
    <w:p w14:paraId="5848E131" w14:textId="77777777" w:rsidR="00226DEF" w:rsidRPr="0062564B" w:rsidRDefault="00226DEF" w:rsidP="00853A31">
      <w:pPr>
        <w:rPr>
          <w:sz w:val="22"/>
          <w:szCs w:val="18"/>
        </w:rPr>
      </w:pPr>
      <w:r w:rsidRPr="0062564B">
        <w:rPr>
          <w:sz w:val="22"/>
          <w:szCs w:val="18"/>
        </w:rPr>
        <w:t>Je vous souhaite une réunion constructive et agréable.</w:t>
      </w:r>
    </w:p>
    <w:p w14:paraId="4CE9A294" w14:textId="288B8602" w:rsidR="00BD6ECF" w:rsidRPr="0062564B" w:rsidRDefault="00517A03" w:rsidP="00BD6ECF">
      <w:pPr>
        <w:rPr>
          <w:sz w:val="22"/>
          <w:szCs w:val="18"/>
        </w:rPr>
      </w:pPr>
      <w:r w:rsidRPr="0062564B">
        <w:rPr>
          <w:sz w:val="22"/>
          <w:szCs w:val="18"/>
        </w:rPr>
        <w:t>Veuillez agréer, Madame, Monsieur, l</w:t>
      </w:r>
      <w:r w:rsidR="00167472" w:rsidRPr="0062564B">
        <w:rPr>
          <w:sz w:val="22"/>
          <w:szCs w:val="18"/>
        </w:rPr>
        <w:t>'</w:t>
      </w:r>
      <w:r w:rsidRPr="0062564B">
        <w:rPr>
          <w:sz w:val="22"/>
          <w:szCs w:val="18"/>
        </w:rPr>
        <w:t>assurance de ma haute considération.</w:t>
      </w:r>
    </w:p>
    <w:p w14:paraId="6AF9E60F" w14:textId="0BA0CDFA" w:rsidR="00517A03" w:rsidRPr="0062564B" w:rsidRDefault="006737E3" w:rsidP="0062564B">
      <w:pPr>
        <w:keepNext/>
        <w:keepLines/>
        <w:spacing w:before="960"/>
        <w:ind w:right="-284"/>
        <w:rPr>
          <w:sz w:val="22"/>
          <w:szCs w:val="18"/>
          <w:lang w:val="fr-CH"/>
        </w:rPr>
      </w:pPr>
      <w:r>
        <w:rPr>
          <w:noProof/>
          <w:sz w:val="22"/>
          <w:szCs w:val="18"/>
        </w:rPr>
        <w:drawing>
          <wp:anchor distT="0" distB="0" distL="114300" distR="114300" simplePos="0" relativeHeight="251658240" behindDoc="1" locked="0" layoutInCell="1" allowOverlap="1" wp14:anchorId="5D487134" wp14:editId="02C041B7">
            <wp:simplePos x="0" y="0"/>
            <wp:positionH relativeFrom="column">
              <wp:posOffset>635</wp:posOffset>
            </wp:positionH>
            <wp:positionV relativeFrom="paragraph">
              <wp:posOffset>93980</wp:posOffset>
            </wp:positionV>
            <wp:extent cx="520699" cy="3905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
                      <a:extLst>
                        <a:ext uri="{28A0092B-C50C-407E-A947-70E740481C1C}">
                          <a14:useLocalDpi xmlns:a14="http://schemas.microsoft.com/office/drawing/2010/main" val="0"/>
                        </a:ext>
                      </a:extLst>
                    </a:blip>
                    <a:stretch>
                      <a:fillRect/>
                    </a:stretch>
                  </pic:blipFill>
                  <pic:spPr>
                    <a:xfrm>
                      <a:off x="0" y="0"/>
                      <a:ext cx="521941" cy="391456"/>
                    </a:xfrm>
                    <a:prstGeom prst="rect">
                      <a:avLst/>
                    </a:prstGeom>
                  </pic:spPr>
                </pic:pic>
              </a:graphicData>
            </a:graphic>
            <wp14:sizeRelH relativeFrom="margin">
              <wp14:pctWidth>0</wp14:pctWidth>
            </wp14:sizeRelH>
            <wp14:sizeRelV relativeFrom="margin">
              <wp14:pctHeight>0</wp14:pctHeight>
            </wp14:sizeRelV>
          </wp:anchor>
        </w:drawing>
      </w:r>
      <w:r w:rsidR="00036F4F" w:rsidRPr="0062564B">
        <w:rPr>
          <w:sz w:val="22"/>
          <w:szCs w:val="18"/>
          <w:lang w:val="fr-CH"/>
        </w:rPr>
        <w:t>Chaesub Lee</w:t>
      </w:r>
      <w:r w:rsidR="00036F4F" w:rsidRPr="0062564B">
        <w:rPr>
          <w:sz w:val="22"/>
          <w:szCs w:val="18"/>
          <w:lang w:val="fr-CH"/>
        </w:rPr>
        <w:br/>
        <w:t xml:space="preserve">Directeur du Bureau de la normalisation </w:t>
      </w:r>
      <w:r w:rsidR="00036F4F" w:rsidRPr="0062564B">
        <w:rPr>
          <w:sz w:val="22"/>
          <w:szCs w:val="18"/>
          <w:lang w:val="fr-CH"/>
        </w:rPr>
        <w:br/>
        <w:t>des télécommunications</w:t>
      </w:r>
      <w:r w:rsidR="00036F4F" w:rsidRPr="0062564B">
        <w:rPr>
          <w:b/>
          <w:sz w:val="22"/>
          <w:szCs w:val="18"/>
          <w:lang w:val="fr-CH"/>
        </w:rPr>
        <w:t xml:space="preserve"> </w:t>
      </w:r>
    </w:p>
    <w:sectPr w:rsidR="00517A03" w:rsidRPr="0062564B" w:rsidSect="00A15179">
      <w:headerReference w:type="default" r:id="rId18"/>
      <w:footerReference w:type="first" r:id="rId19"/>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50F4D" w14:textId="77777777" w:rsidR="00FA3364" w:rsidRDefault="00FA3364">
      <w:r>
        <w:separator/>
      </w:r>
    </w:p>
  </w:endnote>
  <w:endnote w:type="continuationSeparator" w:id="0">
    <w:p w14:paraId="1F69EAE3" w14:textId="77777777" w:rsidR="00FA3364" w:rsidRDefault="00FA3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8CF6"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5E0BE" w14:textId="77777777" w:rsidR="00FA3364" w:rsidRDefault="00FA3364">
      <w:r>
        <w:t>____________________</w:t>
      </w:r>
    </w:p>
  </w:footnote>
  <w:footnote w:type="continuationSeparator" w:id="0">
    <w:p w14:paraId="7B4AFA49" w14:textId="77777777" w:rsidR="00FA3364" w:rsidRDefault="00FA3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F3E4" w14:textId="031AE3BA" w:rsidR="00697BC1" w:rsidRDefault="006737E3" w:rsidP="00697BC1">
    <w:pPr>
      <w:pStyle w:val="Header"/>
      <w:rPr>
        <w:noProof/>
        <w:sz w:val="18"/>
        <w:szCs w:val="16"/>
      </w:rPr>
    </w:pPr>
    <w:sdt>
      <w:sdtPr>
        <w:rPr>
          <w:sz w:val="18"/>
          <w:szCs w:val="16"/>
        </w:rPr>
        <w:id w:val="526448189"/>
        <w:docPartObj>
          <w:docPartGallery w:val="Page Numbers (Top of Page)"/>
          <w:docPartUnique/>
        </w:docPartObj>
      </w:sdtPr>
      <w:sdtEndPr>
        <w:rPr>
          <w:noProof/>
        </w:rPr>
      </w:sdtEndPr>
      <w:sdtContent>
        <w:r w:rsidR="005120A2">
          <w:rPr>
            <w:sz w:val="18"/>
            <w:szCs w:val="16"/>
          </w:rPr>
          <w:t>-</w:t>
        </w:r>
        <w:r w:rsidR="00697BC1" w:rsidRPr="00697BC1">
          <w:rPr>
            <w:sz w:val="18"/>
            <w:szCs w:val="16"/>
          </w:rPr>
          <w:t xml:space="preserve"> </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FC36FB">
          <w:rPr>
            <w:noProof/>
            <w:sz w:val="18"/>
            <w:szCs w:val="16"/>
          </w:rPr>
          <w:t>2</w:t>
        </w:r>
        <w:r w:rsidR="00697BC1" w:rsidRPr="00697BC1">
          <w:rPr>
            <w:noProof/>
            <w:sz w:val="18"/>
            <w:szCs w:val="16"/>
          </w:rPr>
          <w:fldChar w:fldCharType="end"/>
        </w:r>
      </w:sdtContent>
    </w:sdt>
    <w:r w:rsidR="00697BC1" w:rsidRPr="00697BC1">
      <w:rPr>
        <w:noProof/>
        <w:sz w:val="18"/>
        <w:szCs w:val="16"/>
      </w:rPr>
      <w:t xml:space="preserve"> </w:t>
    </w:r>
    <w:r w:rsidR="005120A2">
      <w:rPr>
        <w:noProof/>
        <w:sz w:val="18"/>
        <w:szCs w:val="16"/>
      </w:rPr>
      <w:t>-</w:t>
    </w:r>
    <w:r w:rsidR="00226DEF">
      <w:rPr>
        <w:noProof/>
        <w:sz w:val="18"/>
        <w:szCs w:val="16"/>
      </w:rPr>
      <w:br/>
      <w:t>Circulaire TSB 323</w:t>
    </w:r>
  </w:p>
  <w:p w14:paraId="399F027B" w14:textId="77777777" w:rsidR="0062564B" w:rsidRPr="00697BC1" w:rsidRDefault="0062564B" w:rsidP="00697BC1">
    <w:pPr>
      <w:pStyle w:val="Header"/>
      <w:rPr>
        <w:sz w:val="1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9C3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F449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BE4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E613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F419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787C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6B3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887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806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A848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1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3" w15:restartNumberingAfterBreak="0">
    <w:nsid w:val="522E6A8C"/>
    <w:multiLevelType w:val="hybridMultilevel"/>
    <w:tmpl w:val="AEE411B8"/>
    <w:lvl w:ilvl="0" w:tplc="4B2E79BA">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4"/>
  </w:num>
  <w:num w:numId="3">
    <w:abstractNumId w:val="12"/>
  </w:num>
  <w:num w:numId="4">
    <w:abstractNumId w:val="10"/>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364"/>
    <w:rsid w:val="000039EE"/>
    <w:rsid w:val="00005622"/>
    <w:rsid w:val="0002519E"/>
    <w:rsid w:val="00035B43"/>
    <w:rsid w:val="00036F4F"/>
    <w:rsid w:val="000758B3"/>
    <w:rsid w:val="00085F5A"/>
    <w:rsid w:val="000B0D96"/>
    <w:rsid w:val="000B59D8"/>
    <w:rsid w:val="000C1F6B"/>
    <w:rsid w:val="000C25CC"/>
    <w:rsid w:val="000C56BE"/>
    <w:rsid w:val="001026FD"/>
    <w:rsid w:val="001077FD"/>
    <w:rsid w:val="00115DD7"/>
    <w:rsid w:val="00167472"/>
    <w:rsid w:val="00167F92"/>
    <w:rsid w:val="00173738"/>
    <w:rsid w:val="001B79A3"/>
    <w:rsid w:val="002152A3"/>
    <w:rsid w:val="00226DEF"/>
    <w:rsid w:val="002E395D"/>
    <w:rsid w:val="003131F0"/>
    <w:rsid w:val="00333A80"/>
    <w:rsid w:val="00341117"/>
    <w:rsid w:val="00364E95"/>
    <w:rsid w:val="00372875"/>
    <w:rsid w:val="003B1E80"/>
    <w:rsid w:val="003B66E8"/>
    <w:rsid w:val="003E66AD"/>
    <w:rsid w:val="004033F1"/>
    <w:rsid w:val="00414B0C"/>
    <w:rsid w:val="00423C21"/>
    <w:rsid w:val="004257AC"/>
    <w:rsid w:val="0043711B"/>
    <w:rsid w:val="004977C9"/>
    <w:rsid w:val="004B732E"/>
    <w:rsid w:val="004D51F4"/>
    <w:rsid w:val="004D64E0"/>
    <w:rsid w:val="005120A2"/>
    <w:rsid w:val="0051210D"/>
    <w:rsid w:val="005136D2"/>
    <w:rsid w:val="00517A03"/>
    <w:rsid w:val="005357A8"/>
    <w:rsid w:val="005A3DD9"/>
    <w:rsid w:val="005B1DFC"/>
    <w:rsid w:val="00601682"/>
    <w:rsid w:val="00603470"/>
    <w:rsid w:val="0062564B"/>
    <w:rsid w:val="00625E79"/>
    <w:rsid w:val="006333F7"/>
    <w:rsid w:val="006427A1"/>
    <w:rsid w:val="00644741"/>
    <w:rsid w:val="006737E3"/>
    <w:rsid w:val="00697BC1"/>
    <w:rsid w:val="006A6FFE"/>
    <w:rsid w:val="006C5A91"/>
    <w:rsid w:val="00716BBC"/>
    <w:rsid w:val="007321BC"/>
    <w:rsid w:val="00760063"/>
    <w:rsid w:val="00775E4B"/>
    <w:rsid w:val="0079553B"/>
    <w:rsid w:val="00795679"/>
    <w:rsid w:val="007A40FE"/>
    <w:rsid w:val="00810105"/>
    <w:rsid w:val="008157E0"/>
    <w:rsid w:val="00850477"/>
    <w:rsid w:val="00853A31"/>
    <w:rsid w:val="00854E1D"/>
    <w:rsid w:val="00887FA6"/>
    <w:rsid w:val="008C4397"/>
    <w:rsid w:val="008C465A"/>
    <w:rsid w:val="008F2C9B"/>
    <w:rsid w:val="00923CD6"/>
    <w:rsid w:val="00935AA8"/>
    <w:rsid w:val="00971C9A"/>
    <w:rsid w:val="009D51FA"/>
    <w:rsid w:val="009F1E23"/>
    <w:rsid w:val="00A15179"/>
    <w:rsid w:val="00A51537"/>
    <w:rsid w:val="00A5280F"/>
    <w:rsid w:val="00A5645A"/>
    <w:rsid w:val="00A60FC1"/>
    <w:rsid w:val="00A97C37"/>
    <w:rsid w:val="00AA131B"/>
    <w:rsid w:val="00AC37B5"/>
    <w:rsid w:val="00AD752F"/>
    <w:rsid w:val="00AF08A4"/>
    <w:rsid w:val="00B27B41"/>
    <w:rsid w:val="00B42659"/>
    <w:rsid w:val="00B8573E"/>
    <w:rsid w:val="00BB24C0"/>
    <w:rsid w:val="00BD6ECF"/>
    <w:rsid w:val="00C26F2E"/>
    <w:rsid w:val="00C302E3"/>
    <w:rsid w:val="00C45376"/>
    <w:rsid w:val="00C9028F"/>
    <w:rsid w:val="00CA0416"/>
    <w:rsid w:val="00CB1125"/>
    <w:rsid w:val="00CD042E"/>
    <w:rsid w:val="00CE7F9C"/>
    <w:rsid w:val="00CF2560"/>
    <w:rsid w:val="00CF5B46"/>
    <w:rsid w:val="00D46B68"/>
    <w:rsid w:val="00D542A5"/>
    <w:rsid w:val="00DC3D47"/>
    <w:rsid w:val="00DD77DA"/>
    <w:rsid w:val="00E06C61"/>
    <w:rsid w:val="00E13DB3"/>
    <w:rsid w:val="00E2408B"/>
    <w:rsid w:val="00E62CEA"/>
    <w:rsid w:val="00E72AE1"/>
    <w:rsid w:val="00ED6A7A"/>
    <w:rsid w:val="00EE4C36"/>
    <w:rsid w:val="00F346CE"/>
    <w:rsid w:val="00F34F98"/>
    <w:rsid w:val="00F40540"/>
    <w:rsid w:val="00F67402"/>
    <w:rsid w:val="00F766A2"/>
    <w:rsid w:val="00F9451D"/>
    <w:rsid w:val="00FA3364"/>
    <w:rsid w:val="00FC36FB"/>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772B5C"/>
  <w15:docId w15:val="{5574132B-76ED-4BF2-8C47-6F24C79B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aliases w:val="超级链接,CEO_Hyperlink,超?级链,Style 58,超????,하이퍼링크2,超链接1"/>
    <w:qFormat/>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link w:val="BodyTextChar"/>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customStyle="1" w:styleId="UnresolvedMention1">
    <w:name w:val="Unresolved Mention1"/>
    <w:basedOn w:val="DefaultParagraphFont"/>
    <w:uiPriority w:val="99"/>
    <w:semiHidden/>
    <w:unhideWhenUsed/>
    <w:rsid w:val="00226DEF"/>
    <w:rPr>
      <w:color w:val="605E5C"/>
      <w:shd w:val="clear" w:color="auto" w:fill="E1DFDD"/>
    </w:rPr>
  </w:style>
  <w:style w:type="character" w:styleId="FollowedHyperlink">
    <w:name w:val="FollowedHyperlink"/>
    <w:basedOn w:val="DefaultParagraphFont"/>
    <w:semiHidden/>
    <w:unhideWhenUsed/>
    <w:rsid w:val="00853A31"/>
    <w:rPr>
      <w:color w:val="800080" w:themeColor="followedHyperlink"/>
      <w:u w:val="single"/>
    </w:rPr>
  </w:style>
  <w:style w:type="character" w:customStyle="1" w:styleId="BodyTextChar">
    <w:name w:val="Body Text Char"/>
    <w:basedOn w:val="DefaultParagraphFont"/>
    <w:link w:val="BodyText"/>
    <w:rsid w:val="00853A31"/>
    <w:rPr>
      <w:rFonts w:asciiTheme="minorHAnsi" w:hAnsiTheme="minorHAns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sbfgqit4n@itu.in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en/ITU-T/focusgroups/qit4n/Pages/default.aspx"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itu.int/net4/CRM/xreg/web/Registration.aspx?Event=C-0000994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focusgroups/qit4n/Pages/default.aspx" TargetMode="External"/><Relationship Id="rId5" Type="http://schemas.openxmlformats.org/officeDocument/2006/relationships/webSettings" Target="webSettings.xml"/><Relationship Id="rId15" Type="http://schemas.openxmlformats.org/officeDocument/2006/relationships/hyperlink" Target="https://extranet.itu.int/sites/itu-t/focusgroups/qit4n/output/Forms/08.aspx" TargetMode="External"/><Relationship Id="rId10" Type="http://schemas.openxmlformats.org/officeDocument/2006/relationships/hyperlink" Target="https://www.itu.int/en/ITU-T/focusgroups/qit4n/Pages/default.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bfgqit4n@itu.int" TargetMode="External"/><Relationship Id="rId14" Type="http://schemas.openxmlformats.org/officeDocument/2006/relationships/hyperlink" Target="https://www.itu.int/en/ITU-T/focusgroups/qit4n/Pages/default.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PF_TSB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F7277-7B67-4C0F-B920-513647836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PF_TSBCIRC.dotx</Template>
  <TotalTime>25</TotalTime>
  <Pages>2</Pages>
  <Words>580</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4695</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Collonge, Marion</dc:creator>
  <cp:lastModifiedBy>Braud, Olivia</cp:lastModifiedBy>
  <cp:revision>8</cp:revision>
  <cp:lastPrinted>2021-06-16T13:18:00Z</cp:lastPrinted>
  <dcterms:created xsi:type="dcterms:W3CDTF">2021-06-09T06:04:00Z</dcterms:created>
  <dcterms:modified xsi:type="dcterms:W3CDTF">2021-06-16T13:19:00Z</dcterms:modified>
</cp:coreProperties>
</file>