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4E4F4E5" w14:textId="77777777" w:rsidTr="00D517B2">
        <w:trPr>
          <w:cantSplit/>
          <w:trHeight w:val="1134"/>
        </w:trPr>
        <w:tc>
          <w:tcPr>
            <w:tcW w:w="798" w:type="pct"/>
          </w:tcPr>
          <w:p w14:paraId="5D72A27F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A4EF353" wp14:editId="21D98F9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1D0DB0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46E41F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76BB5D02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246B6528" w14:textId="77777777" w:rsidR="00D517B2" w:rsidRPr="00D517B2" w:rsidRDefault="00D517B2" w:rsidP="009E201C">
            <w:pPr>
              <w:spacing w:before="48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7146CE6" w14:textId="77777777" w:rsidR="00D517B2" w:rsidRPr="00D517B2" w:rsidRDefault="00D517B2" w:rsidP="009E201C">
            <w:pPr>
              <w:spacing w:before="480" w:after="24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75A28453" w14:textId="24679865" w:rsidR="00D517B2" w:rsidRPr="00D517B2" w:rsidRDefault="00873469" w:rsidP="009E201C">
            <w:pPr>
              <w:spacing w:before="480"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3B1702">
              <w:rPr>
                <w:rFonts w:hint="cs"/>
                <w:position w:val="2"/>
                <w:rtl/>
              </w:rPr>
              <w:t>3</w:t>
            </w:r>
            <w:r w:rsidR="003B1702">
              <w:rPr>
                <w:rFonts w:hint="cs"/>
                <w:position w:val="2"/>
                <w:rtl/>
                <w:lang w:bidi="ar-EG"/>
              </w:rPr>
              <w:t xml:space="preserve"> يونيو </w:t>
            </w:r>
            <w:r w:rsidR="003B1702">
              <w:rPr>
                <w:position w:val="2"/>
                <w:lang w:bidi="ar-EG"/>
              </w:rPr>
              <w:t>2021</w:t>
            </w:r>
          </w:p>
        </w:tc>
      </w:tr>
      <w:tr w:rsidR="008465EB" w:rsidRPr="00D517B2" w14:paraId="11C91E8C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0CEC157C" w14:textId="77777777" w:rsidR="008465EB" w:rsidRPr="00A9156F" w:rsidRDefault="008465EB" w:rsidP="008465EB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5800DDFC" w14:textId="5B5121F4" w:rsidR="008465EB" w:rsidRPr="00D517B2" w:rsidRDefault="008465EB" w:rsidP="008465EB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319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TSB Events/HO</w:t>
            </w:r>
          </w:p>
        </w:tc>
        <w:tc>
          <w:tcPr>
            <w:tcW w:w="2206" w:type="pct"/>
            <w:vMerge w:val="restart"/>
          </w:tcPr>
          <w:p w14:paraId="3450DF45" w14:textId="77777777" w:rsidR="008465EB" w:rsidRPr="005731DD" w:rsidRDefault="008465EB" w:rsidP="008465EB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D9221ED" w14:textId="77777777" w:rsidR="008465EB" w:rsidRPr="003B1702" w:rsidRDefault="008465EB" w:rsidP="008465EB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B1702">
              <w:rPr>
                <w:rFonts w:hint="cs"/>
                <w:position w:val="2"/>
                <w:rtl/>
              </w:rPr>
              <w:t>-</w:t>
            </w:r>
            <w:r w:rsidRPr="003B1702">
              <w:rPr>
                <w:position w:val="2"/>
                <w:rtl/>
              </w:rPr>
              <w:tab/>
            </w:r>
            <w:r w:rsidRPr="003B170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A2C3BFF" w14:textId="77777777" w:rsidR="008465EB" w:rsidRPr="003B1702" w:rsidRDefault="008465EB" w:rsidP="008465E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3B1702">
              <w:rPr>
                <w:rFonts w:hint="cs"/>
                <w:position w:val="2"/>
                <w:rtl/>
              </w:rPr>
              <w:t>-</w:t>
            </w:r>
            <w:r w:rsidRPr="003B1702">
              <w:rPr>
                <w:position w:val="2"/>
                <w:rtl/>
              </w:rPr>
              <w:tab/>
            </w:r>
            <w:r w:rsidRPr="003B1702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5E065045" w14:textId="77777777" w:rsidR="008465EB" w:rsidRPr="003B1702" w:rsidRDefault="008465EB" w:rsidP="008465E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3B1702">
              <w:rPr>
                <w:rFonts w:hint="cs"/>
                <w:position w:val="2"/>
                <w:rtl/>
              </w:rPr>
              <w:t>-</w:t>
            </w:r>
            <w:r w:rsidRPr="003B1702">
              <w:rPr>
                <w:position w:val="2"/>
                <w:rtl/>
              </w:rPr>
              <w:tab/>
            </w:r>
            <w:r w:rsidRPr="003B1702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33424E78" w14:textId="77777777" w:rsidR="008465EB" w:rsidRPr="00D517B2" w:rsidRDefault="008465EB" w:rsidP="008465EB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B1702">
              <w:rPr>
                <w:rFonts w:hint="cs"/>
                <w:position w:val="2"/>
                <w:rtl/>
              </w:rPr>
              <w:t>-</w:t>
            </w:r>
            <w:r w:rsidRPr="003B1702">
              <w:rPr>
                <w:position w:val="2"/>
                <w:rtl/>
              </w:rPr>
              <w:tab/>
            </w:r>
            <w:r w:rsidRPr="003B1702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3B1702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8465EB" w:rsidRPr="00D517B2" w14:paraId="0774507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A098886" w14:textId="4411CBC6" w:rsidR="008465EB" w:rsidRPr="00A9156F" w:rsidRDefault="008465EB" w:rsidP="008465EB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جهة الاتصال:</w:t>
            </w:r>
          </w:p>
        </w:tc>
        <w:tc>
          <w:tcPr>
            <w:tcW w:w="1998" w:type="pct"/>
          </w:tcPr>
          <w:p w14:paraId="4AC73C5E" w14:textId="76B31BFC" w:rsidR="008465EB" w:rsidRPr="00946757" w:rsidRDefault="008465EB" w:rsidP="008465EB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proofErr w:type="spellStart"/>
            <w:r w:rsidRPr="00946757">
              <w:rPr>
                <w:b/>
                <w:bCs/>
                <w:color w:val="000000"/>
                <w:rtl/>
              </w:rPr>
              <w:t>هيروشي</w:t>
            </w:r>
            <w:proofErr w:type="spellEnd"/>
            <w:r w:rsidRPr="00946757">
              <w:rPr>
                <w:b/>
                <w:bCs/>
                <w:color w:val="000000"/>
                <w:rtl/>
              </w:rPr>
              <w:t xml:space="preserve"> أوتا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946757">
              <w:rPr>
                <w:b/>
                <w:bCs/>
                <w:color w:val="000000"/>
              </w:rPr>
              <w:t>(Hiroshi Ota)</w:t>
            </w:r>
          </w:p>
        </w:tc>
        <w:tc>
          <w:tcPr>
            <w:tcW w:w="2206" w:type="pct"/>
            <w:vMerge/>
          </w:tcPr>
          <w:p w14:paraId="5863CB1F" w14:textId="77777777" w:rsidR="008465EB" w:rsidRPr="00D517B2" w:rsidRDefault="008465EB" w:rsidP="008465EB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465EB" w:rsidRPr="00D517B2" w14:paraId="2F5C99B9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BA5A93D" w14:textId="77777777" w:rsidR="008465EB" w:rsidRPr="00A9156F" w:rsidRDefault="008465EB" w:rsidP="008465EB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4D5A74D5" w14:textId="2DBE92C8" w:rsidR="008465EB" w:rsidRPr="00D517B2" w:rsidRDefault="008465EB" w:rsidP="008465EB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6356</w:t>
            </w:r>
          </w:p>
        </w:tc>
        <w:tc>
          <w:tcPr>
            <w:tcW w:w="2206" w:type="pct"/>
            <w:vMerge/>
          </w:tcPr>
          <w:p w14:paraId="2240E9F8" w14:textId="77777777" w:rsidR="008465EB" w:rsidRPr="00D517B2" w:rsidRDefault="008465EB" w:rsidP="008465EB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465EB" w:rsidRPr="00D517B2" w14:paraId="4EC79AEA" w14:textId="77777777" w:rsidTr="008465EB">
        <w:trPr>
          <w:cantSplit/>
          <w:trHeight w:val="340"/>
          <w:jc w:val="center"/>
        </w:trPr>
        <w:tc>
          <w:tcPr>
            <w:tcW w:w="796" w:type="pct"/>
          </w:tcPr>
          <w:p w14:paraId="0E8224C1" w14:textId="77777777" w:rsidR="008465EB" w:rsidRPr="00A9156F" w:rsidRDefault="008465EB" w:rsidP="008465EB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31C8ABB9" w14:textId="77777777" w:rsidR="008465EB" w:rsidRPr="00D517B2" w:rsidRDefault="008465EB" w:rsidP="008465EB">
            <w:pPr>
              <w:spacing w:before="6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7A70A71A" w14:textId="77777777" w:rsidR="008465EB" w:rsidRPr="00D517B2" w:rsidRDefault="008465EB" w:rsidP="008465EB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7A55CF7C" w14:textId="77777777" w:rsidTr="00D517B2">
        <w:trPr>
          <w:cantSplit/>
          <w:jc w:val="center"/>
        </w:trPr>
        <w:tc>
          <w:tcPr>
            <w:tcW w:w="796" w:type="pct"/>
          </w:tcPr>
          <w:p w14:paraId="5A8ED042" w14:textId="77777777" w:rsidR="00CE1C08" w:rsidRPr="00A9156F" w:rsidRDefault="00CE1C08" w:rsidP="008465EB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33D8583B" w14:textId="7A7D386B" w:rsidR="00CE1C08" w:rsidRPr="003B1702" w:rsidRDefault="009C6CEC" w:rsidP="008465EB">
            <w:pPr>
              <w:spacing w:before="6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bookmarkStart w:id="0" w:name="lt_pId039"/>
              <w:r w:rsidR="003B1702" w:rsidRPr="003B1702">
                <w:rPr>
                  <w:rStyle w:val="Hyperlink"/>
                </w:rPr>
                <w:t>tsbevents@itu.int</w:t>
              </w:r>
              <w:bookmarkEnd w:id="0"/>
            </w:hyperlink>
          </w:p>
        </w:tc>
        <w:tc>
          <w:tcPr>
            <w:tcW w:w="2206" w:type="pct"/>
          </w:tcPr>
          <w:p w14:paraId="0DBDAAA0" w14:textId="77777777" w:rsidR="00CE1C08" w:rsidRPr="005731DD" w:rsidRDefault="00CE1C08" w:rsidP="008465EB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CDC5AE3" w14:textId="77777777" w:rsidR="003B1702" w:rsidRPr="00850F6F" w:rsidRDefault="003B1702" w:rsidP="008465E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50F6F">
              <w:rPr>
                <w:rFonts w:hint="cs"/>
                <w:position w:val="2"/>
                <w:rtl/>
              </w:rPr>
              <w:t>-</w:t>
            </w:r>
            <w:r w:rsidRPr="00850F6F">
              <w:rPr>
                <w:position w:val="2"/>
                <w:rtl/>
              </w:rPr>
              <w:tab/>
            </w:r>
            <w:r w:rsidRPr="0005359E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رؤساء لجان دراسات قطاع تقييس الاتصالات</w:t>
            </w:r>
            <w:r w:rsidRPr="0005359E">
              <w:rPr>
                <w:rFonts w:eastAsia="Times New Roman" w:hint="cs"/>
                <w:spacing w:val="-4"/>
                <w:position w:val="2"/>
                <w:rtl/>
                <w:lang w:eastAsia="en-US" w:bidi="ar-EG"/>
              </w:rPr>
              <w:t xml:space="preserve"> ونوابهم</w:t>
            </w:r>
            <w:r w:rsidRPr="0005359E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؛</w:t>
            </w:r>
          </w:p>
          <w:p w14:paraId="0FE494DF" w14:textId="77777777" w:rsidR="00CE1C08" w:rsidRPr="003B1702" w:rsidRDefault="00CE1C08" w:rsidP="008465E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3B1702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3B1702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3B1702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3B1702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3B1702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F2FDD9E" w14:textId="77777777" w:rsidR="00CE1C08" w:rsidRPr="00D517B2" w:rsidRDefault="00CE1C08" w:rsidP="008465E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3B1702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3B1702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EF7D58" w:rsidRPr="00D517B2" w14:paraId="5ACB8465" w14:textId="77777777" w:rsidTr="00D517B2">
        <w:trPr>
          <w:cantSplit/>
          <w:jc w:val="center"/>
        </w:trPr>
        <w:tc>
          <w:tcPr>
            <w:tcW w:w="796" w:type="pct"/>
          </w:tcPr>
          <w:p w14:paraId="7B9699E4" w14:textId="77777777" w:rsidR="00EF7D58" w:rsidRPr="00A9156F" w:rsidRDefault="00EF7D58" w:rsidP="008465EB">
            <w:pPr>
              <w:spacing w:before="60" w:after="60" w:line="26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4204" w:type="pct"/>
            <w:gridSpan w:val="2"/>
          </w:tcPr>
          <w:p w14:paraId="5B9AC02E" w14:textId="77777777" w:rsidR="00EF7D58" w:rsidRDefault="00EF7D58" w:rsidP="008465EB">
            <w:pPr>
              <w:spacing w:before="6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</w:tr>
      <w:tr w:rsidR="00CE1C08" w:rsidRPr="00D517B2" w14:paraId="59B8F495" w14:textId="77777777" w:rsidTr="00D517B2">
        <w:trPr>
          <w:cantSplit/>
          <w:jc w:val="center"/>
        </w:trPr>
        <w:tc>
          <w:tcPr>
            <w:tcW w:w="796" w:type="pct"/>
          </w:tcPr>
          <w:p w14:paraId="5637AC27" w14:textId="77777777" w:rsidR="00CE1C08" w:rsidRPr="00A9156F" w:rsidRDefault="00CE1C08" w:rsidP="007322AA">
            <w:pPr>
              <w:spacing w:before="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0D44071" w14:textId="2644E688" w:rsidR="00CE1C08" w:rsidRPr="007D23BE" w:rsidRDefault="00866989" w:rsidP="008B1DCE">
            <w:pPr>
              <w:spacing w:before="0"/>
              <w:rPr>
                <w:spacing w:val="2"/>
                <w:position w:val="2"/>
                <w:rtl/>
              </w:rPr>
            </w:pPr>
            <w:r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ورشة عمل مشتركة </w:t>
            </w:r>
            <w:r w:rsidR="00C2679E"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بين فريق</w:t>
            </w:r>
            <w:r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 المواصفات الصناعية المعني بالشبك</w:t>
            </w:r>
            <w:r w:rsidR="00C2679E"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ات</w:t>
            </w:r>
            <w:r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 الثابتة من الجيل </w:t>
            </w:r>
            <w:r w:rsidR="00C2679E"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الخامس والتابع</w:t>
            </w:r>
            <w:r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 ل</w:t>
            </w:r>
            <w:r w:rsidRPr="008B1DCE">
              <w:rPr>
                <w:b/>
                <w:bCs/>
                <w:spacing w:val="2"/>
                <w:position w:val="2"/>
                <w:rtl/>
                <w:lang w:bidi="ar-EG"/>
              </w:rPr>
              <w:t xml:space="preserve">لمعهد الأوروبي </w:t>
            </w:r>
            <w:r w:rsidR="00133D80"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لمعايير الاتصالات</w:t>
            </w:r>
            <w:r w:rsidR="002B2525"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 </w:t>
            </w:r>
            <w:r w:rsidR="002B2525" w:rsidRPr="008B1DCE">
              <w:rPr>
                <w:b/>
                <w:bCs/>
                <w:spacing w:val="2"/>
                <w:position w:val="2"/>
                <w:lang w:val="fr-FR" w:bidi="ar-EG"/>
              </w:rPr>
              <w:t>(ETSI ISG F5G)</w:t>
            </w:r>
            <w:r w:rsidR="00C2679E"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، </w:t>
            </w:r>
            <w:r w:rsidR="005A0BA9" w:rsidRPr="008B1DCE">
              <w:rPr>
                <w:b/>
                <w:bCs/>
                <w:spacing w:val="2"/>
                <w:position w:val="2"/>
                <w:rtl/>
                <w:lang w:bidi="ar-EG"/>
              </w:rPr>
              <w:t>ومنتدى النطاق العريض (</w:t>
            </w:r>
            <w:r w:rsidR="005A0BA9" w:rsidRPr="008B1DCE">
              <w:rPr>
                <w:b/>
                <w:bCs/>
                <w:spacing w:val="2"/>
                <w:position w:val="2"/>
                <w:lang w:bidi="ar-EG"/>
              </w:rPr>
              <w:t>BBF</w:t>
            </w:r>
            <w:r w:rsidR="005A0BA9" w:rsidRPr="008B1DCE">
              <w:rPr>
                <w:b/>
                <w:bCs/>
                <w:spacing w:val="2"/>
                <w:position w:val="2"/>
                <w:rtl/>
                <w:lang w:bidi="ar-EG"/>
              </w:rPr>
              <w:t>)</w:t>
            </w:r>
            <w:r w:rsidR="005A0BA9"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، </w:t>
            </w:r>
            <w:r w:rsidR="00C2679E"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و</w:t>
            </w:r>
            <w:r w:rsidR="00C2679E" w:rsidRPr="008B1DCE">
              <w:rPr>
                <w:b/>
                <w:bCs/>
                <w:spacing w:val="2"/>
                <w:position w:val="2"/>
                <w:rtl/>
                <w:lang w:bidi="ar-EG"/>
              </w:rPr>
              <w:t xml:space="preserve">اللجنة التقنية </w:t>
            </w:r>
            <w:r w:rsidR="00C2679E"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6</w:t>
            </w:r>
            <w:r w:rsidR="00C2679E" w:rsidRPr="008B1DCE">
              <w:rPr>
                <w:b/>
                <w:bCs/>
                <w:spacing w:val="2"/>
                <w:position w:val="2"/>
                <w:rtl/>
                <w:lang w:bidi="ar-EG"/>
              </w:rPr>
              <w:t xml:space="preserve"> التابعة للرابطة الصينية </w:t>
            </w:r>
            <w:r w:rsidR="008C58C8"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لمعايير</w:t>
            </w:r>
            <w:r w:rsidR="008C58C8" w:rsidRPr="008B1DCE">
              <w:rPr>
                <w:b/>
                <w:bCs/>
                <w:spacing w:val="2"/>
                <w:position w:val="2"/>
                <w:rtl/>
                <w:lang w:bidi="ar-EG"/>
              </w:rPr>
              <w:t xml:space="preserve"> </w:t>
            </w:r>
            <w:proofErr w:type="gramStart"/>
            <w:r w:rsidR="00C2679E" w:rsidRPr="008B1DCE">
              <w:rPr>
                <w:b/>
                <w:bCs/>
                <w:spacing w:val="2"/>
                <w:position w:val="2"/>
                <w:rtl/>
                <w:lang w:bidi="ar-EG"/>
              </w:rPr>
              <w:t>الاتصالات</w:t>
            </w:r>
            <w:r w:rsidR="00C2679E" w:rsidRPr="008B1DCE">
              <w:rPr>
                <w:b/>
                <w:bCs/>
                <w:spacing w:val="2"/>
                <w:position w:val="2"/>
                <w:lang w:bidi="ar-EG"/>
              </w:rPr>
              <w:t>(</w:t>
            </w:r>
            <w:proofErr w:type="gramEnd"/>
            <w:r w:rsidR="00C2679E" w:rsidRPr="008B1DCE">
              <w:rPr>
                <w:b/>
                <w:bCs/>
                <w:spacing w:val="2"/>
                <w:position w:val="2"/>
                <w:lang w:bidi="ar-EG"/>
              </w:rPr>
              <w:t xml:space="preserve">CCSA TC6) </w:t>
            </w:r>
            <w:r w:rsidR="00C2679E"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، و</w:t>
            </w:r>
            <w:r w:rsidR="00C2679E" w:rsidRPr="008B1DCE">
              <w:rPr>
                <w:b/>
                <w:bCs/>
                <w:spacing w:val="2"/>
                <w:position w:val="2"/>
                <w:rtl/>
                <w:lang w:bidi="ar-EG"/>
              </w:rPr>
              <w:t>لجنة الدراسات</w:t>
            </w:r>
            <w:r w:rsid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 </w:t>
            </w:r>
            <w:r w:rsidR="00C2679E" w:rsidRPr="008B1DCE">
              <w:rPr>
                <w:b/>
                <w:bCs/>
                <w:spacing w:val="2"/>
                <w:position w:val="2"/>
                <w:rtl/>
                <w:lang w:bidi="ar-EG"/>
              </w:rPr>
              <w:t>15 لقطاع تقييس الاتصالات</w:t>
            </w:r>
            <w:r w:rsidR="008C58C8"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 بالاتحاد الدولي للاتصالات</w:t>
            </w:r>
            <w:r w:rsidR="00C2679E"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 بشأن </w:t>
            </w:r>
            <w:r w:rsidR="005A0BA9"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"</w:t>
            </w:r>
            <w:r w:rsidR="00C2679E"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توصيل الغرف بالألياف</w:t>
            </w:r>
            <w:r w:rsidR="005A0BA9" w:rsidRP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"</w:t>
            </w:r>
            <w:r w:rsidR="008B1DCE">
              <w:rPr>
                <w:b/>
                <w:bCs/>
                <w:position w:val="2"/>
                <w:rtl/>
                <w:lang w:bidi="ar-EG"/>
              </w:rPr>
              <w:tab/>
            </w:r>
            <w:r w:rsidR="008B1DCE">
              <w:rPr>
                <w:b/>
                <w:bCs/>
                <w:position w:val="2"/>
                <w:rtl/>
                <w:lang w:bidi="ar-EG"/>
              </w:rPr>
              <w:br/>
            </w:r>
            <w:r w:rsidR="00E32EE9" w:rsidRPr="007D23BE">
              <w:rPr>
                <w:rFonts w:hint="cs"/>
                <w:b/>
                <w:bCs/>
                <w:position w:val="2"/>
                <w:rtl/>
                <w:lang w:bidi="ar-EG"/>
              </w:rPr>
              <w:t>(اجتماع افتراضي بالكامل،</w:t>
            </w:r>
            <w:r w:rsidR="008B1DC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 </w:t>
            </w:r>
            <w:r w:rsidR="00946757" w:rsidRPr="007D23BE">
              <w:rPr>
                <w:b/>
                <w:bCs/>
                <w:spacing w:val="2"/>
                <w:position w:val="2"/>
                <w:lang w:bidi="ar-EG"/>
              </w:rPr>
              <w:t>14</w:t>
            </w:r>
            <w:r w:rsidR="00E32EE9" w:rsidRPr="007D23B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 </w:t>
            </w:r>
            <w:r w:rsidR="00946757" w:rsidRPr="007D23B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يونيو</w:t>
            </w:r>
            <w:r w:rsidR="00E32EE9" w:rsidRPr="007D23B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 </w:t>
            </w:r>
            <w:r w:rsidR="00E32EE9" w:rsidRPr="007D23BE">
              <w:rPr>
                <w:b/>
                <w:bCs/>
                <w:spacing w:val="2"/>
                <w:position w:val="2"/>
                <w:lang w:bidi="ar-EG"/>
              </w:rPr>
              <w:t>2021</w:t>
            </w:r>
            <w:r w:rsidR="00E32EE9" w:rsidRPr="007D23B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)</w:t>
            </w:r>
          </w:p>
        </w:tc>
      </w:tr>
    </w:tbl>
    <w:p w14:paraId="278BE78D" w14:textId="77777777" w:rsidR="00D517B2" w:rsidRPr="00D517B2" w:rsidRDefault="00D517B2" w:rsidP="00946757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3D3EC385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BDFA11B" w14:textId="202A0325" w:rsidR="00D517B2" w:rsidRPr="008465EB" w:rsidRDefault="003B1702" w:rsidP="00D517B2">
      <w:pPr>
        <w:rPr>
          <w:spacing w:val="2"/>
          <w:rtl/>
          <w:lang w:bidi="ar-EG"/>
        </w:rPr>
      </w:pPr>
      <w:r w:rsidRPr="008465EB">
        <w:rPr>
          <w:rFonts w:hint="cs"/>
          <w:spacing w:val="2"/>
          <w:rtl/>
          <w:lang w:bidi="ar-SY"/>
        </w:rPr>
        <w:t>1</w:t>
      </w:r>
      <w:r w:rsidRPr="008465EB">
        <w:rPr>
          <w:spacing w:val="2"/>
          <w:rtl/>
          <w:lang w:bidi="ar-SY"/>
        </w:rPr>
        <w:tab/>
      </w:r>
      <w:r w:rsidR="00C2679E" w:rsidRPr="008465EB">
        <w:rPr>
          <w:spacing w:val="2"/>
          <w:rtl/>
          <w:lang w:bidi="ar-EG"/>
        </w:rPr>
        <w:t xml:space="preserve">يسعدني أن أدعوكم إلى </w:t>
      </w:r>
      <w:r w:rsidR="00C2679E" w:rsidRPr="008465EB">
        <w:rPr>
          <w:b/>
          <w:bCs/>
          <w:spacing w:val="2"/>
          <w:rtl/>
          <w:lang w:bidi="ar-EG"/>
        </w:rPr>
        <w:t xml:space="preserve">ورشة </w:t>
      </w:r>
      <w:r w:rsidR="005A0BA9" w:rsidRPr="008465EB">
        <w:rPr>
          <w:rFonts w:hint="cs"/>
          <w:b/>
          <w:bCs/>
          <w:spacing w:val="2"/>
          <w:rtl/>
          <w:lang w:bidi="ar-EG"/>
        </w:rPr>
        <w:t xml:space="preserve">العمل المشتركة بين </w:t>
      </w:r>
      <w:r w:rsidR="005A0BA9" w:rsidRPr="008465EB">
        <w:rPr>
          <w:b/>
          <w:bCs/>
          <w:spacing w:val="2"/>
          <w:rtl/>
          <w:lang w:bidi="ar-EG"/>
        </w:rPr>
        <w:t xml:space="preserve">فريق المواصفات الصناعية المعني بالشبكات الثابتة من الجيل الخامس والتابع للمعهد الأوروبي </w:t>
      </w:r>
      <w:r w:rsidR="008C58C8" w:rsidRPr="008465EB">
        <w:rPr>
          <w:rFonts w:hint="cs"/>
          <w:b/>
          <w:bCs/>
          <w:spacing w:val="2"/>
          <w:rtl/>
          <w:lang w:bidi="ar-EG"/>
        </w:rPr>
        <w:t>لمعايير</w:t>
      </w:r>
      <w:r w:rsidR="008C58C8" w:rsidRPr="008465EB">
        <w:rPr>
          <w:b/>
          <w:bCs/>
          <w:spacing w:val="2"/>
          <w:rtl/>
          <w:lang w:bidi="ar-EG"/>
        </w:rPr>
        <w:t xml:space="preserve"> </w:t>
      </w:r>
      <w:r w:rsidR="005A0BA9" w:rsidRPr="008465EB">
        <w:rPr>
          <w:b/>
          <w:bCs/>
          <w:spacing w:val="2"/>
          <w:rtl/>
          <w:lang w:bidi="ar-EG"/>
        </w:rPr>
        <w:t xml:space="preserve">الاتصالات، ومنتدى النطاق العريض، واللجنة التقنية 6 التابعة للرابطة الصينية </w:t>
      </w:r>
      <w:r w:rsidR="008C58C8" w:rsidRPr="008465EB">
        <w:rPr>
          <w:rFonts w:hint="cs"/>
          <w:b/>
          <w:bCs/>
          <w:spacing w:val="2"/>
          <w:rtl/>
          <w:lang w:bidi="ar-EG"/>
        </w:rPr>
        <w:t>لمعايير</w:t>
      </w:r>
      <w:r w:rsidR="008C58C8" w:rsidRPr="008465EB">
        <w:rPr>
          <w:b/>
          <w:bCs/>
          <w:spacing w:val="2"/>
          <w:rtl/>
          <w:lang w:bidi="ar-EG"/>
        </w:rPr>
        <w:t xml:space="preserve"> </w:t>
      </w:r>
      <w:r w:rsidR="005A0BA9" w:rsidRPr="008465EB">
        <w:rPr>
          <w:b/>
          <w:bCs/>
          <w:spacing w:val="2"/>
          <w:rtl/>
          <w:lang w:bidi="ar-EG"/>
        </w:rPr>
        <w:t>الاتصالات، ولجنة الدراسات 15 لقطاع تقييس الاتصالات</w:t>
      </w:r>
      <w:r w:rsidR="008C58C8" w:rsidRPr="008465EB">
        <w:rPr>
          <w:rFonts w:hint="cs"/>
          <w:b/>
          <w:bCs/>
          <w:spacing w:val="2"/>
          <w:rtl/>
          <w:lang w:bidi="ar-EG"/>
        </w:rPr>
        <w:t xml:space="preserve"> بالاتحاد الدولي للاتصالات</w:t>
      </w:r>
      <w:r w:rsidR="005A0BA9" w:rsidRPr="008465EB">
        <w:rPr>
          <w:b/>
          <w:bCs/>
          <w:spacing w:val="2"/>
          <w:rtl/>
          <w:lang w:bidi="ar-EG"/>
        </w:rPr>
        <w:t xml:space="preserve"> بشأن "توصيل الغرف بالألياف"</w:t>
      </w:r>
      <w:r w:rsidR="005A0BA9" w:rsidRPr="008465EB">
        <w:rPr>
          <w:rFonts w:hint="cs"/>
          <w:spacing w:val="2"/>
          <w:rtl/>
          <w:lang w:bidi="ar-EG"/>
        </w:rPr>
        <w:t xml:space="preserve">، والتي ستُعقد افتراضياً في </w:t>
      </w:r>
      <w:r w:rsidR="005A0BA9" w:rsidRPr="008465EB">
        <w:rPr>
          <w:rFonts w:hint="cs"/>
          <w:b/>
          <w:bCs/>
          <w:spacing w:val="2"/>
          <w:rtl/>
          <w:lang w:bidi="ar-EG"/>
        </w:rPr>
        <w:t>14 يونيو 2021</w:t>
      </w:r>
      <w:r w:rsidR="005A0BA9" w:rsidRPr="008465EB">
        <w:rPr>
          <w:rFonts w:hint="cs"/>
          <w:spacing w:val="2"/>
          <w:rtl/>
          <w:lang w:bidi="ar-EG"/>
        </w:rPr>
        <w:t xml:space="preserve"> من</w:t>
      </w:r>
      <w:r w:rsidR="005A0BA9" w:rsidRPr="008465EB">
        <w:rPr>
          <w:spacing w:val="2"/>
          <w:rtl/>
          <w:lang w:bidi="ar-EG"/>
        </w:rPr>
        <w:t xml:space="preserve"> الساعة 14:00 إلى الساعة 18:00 بتوقيت وسط </w:t>
      </w:r>
      <w:r w:rsidR="005A0BA9" w:rsidRPr="008465EB">
        <w:rPr>
          <w:rFonts w:hint="cs"/>
          <w:spacing w:val="2"/>
          <w:rtl/>
          <w:lang w:bidi="ar-EG"/>
        </w:rPr>
        <w:t>أوروبا</w:t>
      </w:r>
      <w:r w:rsidR="00724C6D" w:rsidRPr="008465EB">
        <w:rPr>
          <w:spacing w:val="2"/>
          <w:lang w:bidi="ar-EG"/>
        </w:rPr>
        <w:t xml:space="preserve"> </w:t>
      </w:r>
      <w:r w:rsidR="00724C6D" w:rsidRPr="008465EB">
        <w:rPr>
          <w:spacing w:val="2"/>
          <w:rtl/>
          <w:lang w:bidi="ar-EG"/>
        </w:rPr>
        <w:t>الصيفي</w:t>
      </w:r>
      <w:r w:rsidR="008609A0" w:rsidRPr="008465EB">
        <w:rPr>
          <w:rFonts w:hint="cs"/>
          <w:spacing w:val="2"/>
          <w:rtl/>
          <w:lang w:bidi="ar-EG"/>
        </w:rPr>
        <w:t xml:space="preserve"> (</w:t>
      </w:r>
      <w:r w:rsidR="005A0BA9" w:rsidRPr="008465EB">
        <w:rPr>
          <w:spacing w:val="2"/>
          <w:rtl/>
          <w:lang w:bidi="ar-EG"/>
        </w:rPr>
        <w:t>توقيت جنيف</w:t>
      </w:r>
      <w:r w:rsidR="008609A0" w:rsidRPr="008465EB">
        <w:rPr>
          <w:rFonts w:hint="cs"/>
          <w:spacing w:val="2"/>
          <w:rtl/>
          <w:lang w:bidi="ar-EG"/>
        </w:rPr>
        <w:t>)</w:t>
      </w:r>
      <w:r w:rsidR="005A0BA9" w:rsidRPr="008465EB">
        <w:rPr>
          <w:spacing w:val="2"/>
          <w:rtl/>
          <w:lang w:bidi="ar-EG"/>
        </w:rPr>
        <w:t>.</w:t>
      </w:r>
    </w:p>
    <w:p w14:paraId="1D543531" w14:textId="2D2AB677" w:rsidR="003B1702" w:rsidRDefault="003B1702" w:rsidP="00D517B2">
      <w:pPr>
        <w:rPr>
          <w:rtl/>
          <w:lang w:bidi="ar-SY"/>
        </w:rPr>
      </w:pPr>
      <w:r>
        <w:rPr>
          <w:rFonts w:hint="cs"/>
          <w:rtl/>
          <w:lang w:bidi="ar-SY"/>
        </w:rPr>
        <w:t>2</w:t>
      </w:r>
      <w:r>
        <w:rPr>
          <w:rtl/>
          <w:lang w:bidi="ar-SY"/>
        </w:rPr>
        <w:tab/>
      </w:r>
      <w:r w:rsidR="00724C6D">
        <w:rPr>
          <w:rFonts w:hint="cs"/>
          <w:rtl/>
          <w:lang w:bidi="ar-SY"/>
        </w:rPr>
        <w:t>إن الهدف من</w:t>
      </w:r>
      <w:r w:rsidR="005A0BA9" w:rsidRPr="005A0BA9">
        <w:rPr>
          <w:rtl/>
          <w:lang w:bidi="ar-SY"/>
        </w:rPr>
        <w:t xml:space="preserve"> ورشة العمل هذه </w:t>
      </w:r>
      <w:r w:rsidR="00724C6D">
        <w:rPr>
          <w:rFonts w:hint="cs"/>
          <w:rtl/>
          <w:lang w:bidi="ar-SY"/>
        </w:rPr>
        <w:t>إتاحة</w:t>
      </w:r>
      <w:r w:rsidR="005A0BA9" w:rsidRPr="005A0BA9">
        <w:rPr>
          <w:rtl/>
          <w:lang w:bidi="ar-SY"/>
        </w:rPr>
        <w:t xml:space="preserve"> فرصة لجميع أصحاب المصلحة المعنيين </w:t>
      </w:r>
      <w:r w:rsidR="00724C6D">
        <w:rPr>
          <w:rFonts w:hint="cs"/>
          <w:rtl/>
          <w:lang w:bidi="ar-SY"/>
        </w:rPr>
        <w:t>لإجراء مناقشات</w:t>
      </w:r>
      <w:r w:rsidR="00DA2597">
        <w:rPr>
          <w:rFonts w:hint="cs"/>
          <w:rtl/>
          <w:lang w:bidi="ar-EG"/>
        </w:rPr>
        <w:t>، وهي</w:t>
      </w:r>
      <w:r w:rsidR="00724C6D">
        <w:rPr>
          <w:rFonts w:hint="cs"/>
          <w:rtl/>
          <w:lang w:bidi="ar-SY"/>
        </w:rPr>
        <w:t xml:space="preserve"> </w:t>
      </w:r>
      <w:r w:rsidR="005A0BA9" w:rsidRPr="005A0BA9">
        <w:rPr>
          <w:rtl/>
          <w:lang w:bidi="ar-SY"/>
        </w:rPr>
        <w:t xml:space="preserve">تركز على </w:t>
      </w:r>
      <w:r w:rsidR="00DA2597">
        <w:rPr>
          <w:rFonts w:hint="cs"/>
          <w:rtl/>
          <w:lang w:bidi="ar-SY"/>
        </w:rPr>
        <w:t>موضوع</w:t>
      </w:r>
      <w:r w:rsidR="00724C6D">
        <w:rPr>
          <w:rFonts w:hint="cs"/>
          <w:rtl/>
          <w:lang w:bidi="ar-SY"/>
        </w:rPr>
        <w:t xml:space="preserve"> </w:t>
      </w:r>
      <w:r w:rsidR="00724C6D" w:rsidRPr="00DA2597">
        <w:rPr>
          <w:rFonts w:hint="cs"/>
          <w:rtl/>
          <w:lang w:bidi="ar-SY"/>
        </w:rPr>
        <w:t>توصيل الغرف بالألياف</w:t>
      </w:r>
      <w:r w:rsidR="007A2514">
        <w:rPr>
          <w:rFonts w:hint="cs"/>
          <w:rtl/>
          <w:lang w:bidi="ar-SY"/>
        </w:rPr>
        <w:t xml:space="preserve"> </w:t>
      </w:r>
      <w:r w:rsidR="00724C6D">
        <w:rPr>
          <w:rFonts w:hint="cs"/>
          <w:rtl/>
          <w:lang w:bidi="ar-SY"/>
        </w:rPr>
        <w:t xml:space="preserve">الذي يمثل </w:t>
      </w:r>
      <w:r w:rsidR="005A0BA9" w:rsidRPr="005A0BA9">
        <w:rPr>
          <w:rtl/>
          <w:lang w:bidi="ar-SY"/>
        </w:rPr>
        <w:t>موضوع</w:t>
      </w:r>
      <w:r w:rsidR="00724C6D">
        <w:rPr>
          <w:rFonts w:hint="cs"/>
          <w:rtl/>
          <w:lang w:bidi="ar-SY"/>
        </w:rPr>
        <w:t>اً</w:t>
      </w:r>
      <w:r w:rsidR="005A0BA9" w:rsidRPr="005A0BA9">
        <w:rPr>
          <w:rtl/>
          <w:lang w:bidi="ar-SY"/>
        </w:rPr>
        <w:t xml:space="preserve"> جديد</w:t>
      </w:r>
      <w:r w:rsidR="00724C6D">
        <w:rPr>
          <w:rFonts w:hint="cs"/>
          <w:rtl/>
          <w:lang w:bidi="ar-SY"/>
        </w:rPr>
        <w:t>اً</w:t>
      </w:r>
      <w:r w:rsidR="005A0BA9" w:rsidRPr="005A0BA9">
        <w:rPr>
          <w:rtl/>
          <w:lang w:bidi="ar-SY"/>
        </w:rPr>
        <w:t xml:space="preserve"> </w:t>
      </w:r>
      <w:r w:rsidR="00DA2597">
        <w:rPr>
          <w:rFonts w:hint="cs"/>
          <w:rtl/>
          <w:lang w:bidi="ar-SY"/>
        </w:rPr>
        <w:t>لل</w:t>
      </w:r>
      <w:r w:rsidR="00724C6D" w:rsidRPr="00724C6D">
        <w:rPr>
          <w:rtl/>
          <w:lang w:bidi="ar-SY"/>
        </w:rPr>
        <w:t xml:space="preserve">مسألة </w:t>
      </w:r>
      <w:r w:rsidR="00724C6D">
        <w:rPr>
          <w:rFonts w:hint="cs"/>
          <w:rtl/>
          <w:lang w:bidi="ar-SY"/>
        </w:rPr>
        <w:t>15</w:t>
      </w:r>
      <w:r w:rsidR="00724C6D" w:rsidRPr="00724C6D">
        <w:rPr>
          <w:rtl/>
          <w:lang w:bidi="ar-SY"/>
        </w:rPr>
        <w:t>/</w:t>
      </w:r>
      <w:r w:rsidR="00724C6D">
        <w:rPr>
          <w:rFonts w:hint="cs"/>
          <w:rtl/>
          <w:lang w:bidi="ar-SY"/>
        </w:rPr>
        <w:t>18</w:t>
      </w:r>
      <w:r w:rsidR="00A468EA">
        <w:rPr>
          <w:rFonts w:hint="cs"/>
          <w:rtl/>
          <w:lang w:bidi="ar-SY"/>
        </w:rPr>
        <w:t>.</w:t>
      </w:r>
      <w:r w:rsidR="005A0BA9" w:rsidRPr="005A0BA9">
        <w:rPr>
          <w:rtl/>
          <w:lang w:bidi="ar-SY"/>
        </w:rPr>
        <w:t xml:space="preserve"> </w:t>
      </w:r>
      <w:r w:rsidR="00DA2597">
        <w:rPr>
          <w:rFonts w:hint="cs"/>
          <w:rtl/>
          <w:lang w:bidi="ar-SY"/>
        </w:rPr>
        <w:t>ويُشكّل</w:t>
      </w:r>
      <w:r w:rsidR="00A468EA">
        <w:rPr>
          <w:rFonts w:hint="cs"/>
          <w:rtl/>
          <w:lang w:bidi="ar-SY"/>
        </w:rPr>
        <w:t xml:space="preserve"> </w:t>
      </w:r>
      <w:r w:rsidR="00A468EA" w:rsidRPr="00DA2597">
        <w:rPr>
          <w:rFonts w:hint="cs"/>
          <w:rtl/>
          <w:lang w:bidi="ar-SY"/>
        </w:rPr>
        <w:t xml:space="preserve">توصيل الغرف بالألياف </w:t>
      </w:r>
      <w:r w:rsidR="005A0BA9" w:rsidRPr="005A0BA9">
        <w:rPr>
          <w:rtl/>
          <w:lang w:bidi="ar-SY"/>
        </w:rPr>
        <w:t>طوبولوجيا جديدة</w:t>
      </w:r>
      <w:r w:rsidR="00DA2597">
        <w:rPr>
          <w:rFonts w:hint="cs"/>
          <w:rtl/>
          <w:lang w:bidi="ar-SY"/>
        </w:rPr>
        <w:t>ً</w:t>
      </w:r>
      <w:r w:rsidR="005A0BA9" w:rsidRPr="005A0BA9">
        <w:rPr>
          <w:rtl/>
          <w:lang w:bidi="ar-SY"/>
        </w:rPr>
        <w:t xml:space="preserve"> للشبكات المنزلية. </w:t>
      </w:r>
      <w:r w:rsidR="00A468EA">
        <w:rPr>
          <w:rFonts w:hint="cs"/>
          <w:rtl/>
          <w:lang w:bidi="ar-SY"/>
        </w:rPr>
        <w:t>و</w:t>
      </w:r>
      <w:r w:rsidR="005A0BA9" w:rsidRPr="005A0BA9">
        <w:rPr>
          <w:rtl/>
          <w:lang w:bidi="ar-SY"/>
        </w:rPr>
        <w:t xml:space="preserve">قد تختلف طوبولوجيا الألياف في المنزل ووظائف </w:t>
      </w:r>
      <w:r w:rsidR="00A468EA">
        <w:rPr>
          <w:rFonts w:hint="cs"/>
          <w:rtl/>
          <w:lang w:bidi="ar-SY"/>
        </w:rPr>
        <w:t>تكنولوجيات</w:t>
      </w:r>
      <w:r w:rsidR="005A0BA9" w:rsidRPr="005A0BA9">
        <w:rPr>
          <w:rtl/>
          <w:lang w:bidi="ar-SY"/>
        </w:rPr>
        <w:t xml:space="preserve"> </w:t>
      </w:r>
      <w:r w:rsidR="00A468EA" w:rsidRPr="00A468EA">
        <w:rPr>
          <w:rtl/>
          <w:lang w:bidi="ar-SY"/>
        </w:rPr>
        <w:t xml:space="preserve">توصيل الغرف بالألياف </w:t>
      </w:r>
      <w:r w:rsidR="005A0BA9" w:rsidRPr="005A0BA9">
        <w:rPr>
          <w:rtl/>
          <w:lang w:bidi="ar-SY"/>
        </w:rPr>
        <w:t xml:space="preserve">عن </w:t>
      </w:r>
      <w:r w:rsidR="00A468EA">
        <w:rPr>
          <w:rFonts w:hint="cs"/>
          <w:rtl/>
          <w:lang w:bidi="ar-SY"/>
        </w:rPr>
        <w:t xml:space="preserve">التكنولوجيات </w:t>
      </w:r>
      <w:r w:rsidR="00A468EA" w:rsidRPr="005A0BA9">
        <w:rPr>
          <w:rFonts w:hint="cs"/>
          <w:rtl/>
          <w:lang w:bidi="ar-SY"/>
        </w:rPr>
        <w:t>الحالية</w:t>
      </w:r>
      <w:r w:rsidR="005A0BA9" w:rsidRPr="005A0BA9">
        <w:rPr>
          <w:rtl/>
          <w:lang w:bidi="ar-SY"/>
        </w:rPr>
        <w:t xml:space="preserve"> القائمة على الألياف في شبك</w:t>
      </w:r>
      <w:r w:rsidR="00DA2597">
        <w:rPr>
          <w:rFonts w:hint="cs"/>
          <w:rtl/>
          <w:lang w:bidi="ar-SY"/>
        </w:rPr>
        <w:t>ات</w:t>
      </w:r>
      <w:r w:rsidR="005A0BA9" w:rsidRPr="005A0BA9">
        <w:rPr>
          <w:rtl/>
          <w:lang w:bidi="ar-SY"/>
        </w:rPr>
        <w:t xml:space="preserve"> النقل </w:t>
      </w:r>
      <w:r w:rsidR="006757F8">
        <w:rPr>
          <w:rFonts w:hint="cs"/>
          <w:rtl/>
        </w:rPr>
        <w:t>و</w:t>
      </w:r>
      <w:r w:rsidR="005A0BA9" w:rsidRPr="005A0BA9">
        <w:rPr>
          <w:rtl/>
          <w:lang w:bidi="ar-SY"/>
        </w:rPr>
        <w:t>ا</w:t>
      </w:r>
      <w:r w:rsidR="00DA2597">
        <w:rPr>
          <w:rFonts w:hint="cs"/>
          <w:rtl/>
          <w:lang w:bidi="ar-SY"/>
        </w:rPr>
        <w:t>لنفاذ</w:t>
      </w:r>
      <w:r w:rsidR="005A0BA9" w:rsidRPr="005A0BA9">
        <w:rPr>
          <w:rtl/>
          <w:lang w:bidi="ar-SY"/>
        </w:rPr>
        <w:t xml:space="preserve">. </w:t>
      </w:r>
      <w:r w:rsidR="00A468EA">
        <w:rPr>
          <w:rFonts w:hint="cs"/>
          <w:rtl/>
          <w:lang w:bidi="ar-SY"/>
        </w:rPr>
        <w:t>و</w:t>
      </w:r>
      <w:r w:rsidR="005A0BA9" w:rsidRPr="005A0BA9">
        <w:rPr>
          <w:rtl/>
          <w:lang w:bidi="ar-SY"/>
        </w:rPr>
        <w:t xml:space="preserve">من الضروري فهم حالات </w:t>
      </w:r>
      <w:r w:rsidR="007A2514">
        <w:rPr>
          <w:rFonts w:hint="cs"/>
          <w:rtl/>
          <w:lang w:bidi="ar-SY"/>
        </w:rPr>
        <w:t>استخدام</w:t>
      </w:r>
      <w:r w:rsidR="005A0BA9" w:rsidRPr="005A0BA9">
        <w:rPr>
          <w:rtl/>
          <w:lang w:bidi="ar-SY"/>
        </w:rPr>
        <w:t xml:space="preserve"> </w:t>
      </w:r>
      <w:r w:rsidR="00212F9A" w:rsidRPr="00212F9A">
        <w:rPr>
          <w:rtl/>
          <w:lang w:bidi="ar-SY"/>
        </w:rPr>
        <w:t xml:space="preserve">توصيل الغرف بالألياف </w:t>
      </w:r>
      <w:r w:rsidR="005A0BA9" w:rsidRPr="008609A0">
        <w:rPr>
          <w:rtl/>
          <w:lang w:bidi="ar-SY"/>
        </w:rPr>
        <w:t>و</w:t>
      </w:r>
      <w:r w:rsidR="00212F9A" w:rsidRPr="008609A0">
        <w:rPr>
          <w:rFonts w:hint="cs"/>
          <w:rtl/>
          <w:lang w:bidi="ar-SY"/>
        </w:rPr>
        <w:t>تحديد</w:t>
      </w:r>
      <w:r w:rsidR="005A0BA9" w:rsidRPr="005A0BA9">
        <w:rPr>
          <w:rtl/>
          <w:lang w:bidi="ar-SY"/>
        </w:rPr>
        <w:t xml:space="preserve"> </w:t>
      </w:r>
      <w:r w:rsidR="006757F8">
        <w:rPr>
          <w:rFonts w:hint="cs"/>
          <w:rtl/>
          <w:lang w:bidi="ar-SY"/>
        </w:rPr>
        <w:t>ال</w:t>
      </w:r>
      <w:r w:rsidR="005A0BA9" w:rsidRPr="005A0BA9">
        <w:rPr>
          <w:rtl/>
          <w:lang w:bidi="ar-SY"/>
        </w:rPr>
        <w:t xml:space="preserve">متطلبات </w:t>
      </w:r>
      <w:r w:rsidR="006757F8">
        <w:rPr>
          <w:rFonts w:hint="cs"/>
          <w:rtl/>
          <w:lang w:bidi="ar-SY"/>
        </w:rPr>
        <w:t xml:space="preserve">ذات </w:t>
      </w:r>
      <w:r w:rsidR="005A0BA9" w:rsidRPr="005A0BA9">
        <w:rPr>
          <w:rtl/>
          <w:lang w:bidi="ar-SY"/>
        </w:rPr>
        <w:t>ا</w:t>
      </w:r>
      <w:r w:rsidR="006757F8">
        <w:rPr>
          <w:rFonts w:hint="cs"/>
          <w:rtl/>
          <w:lang w:bidi="ar-SY"/>
        </w:rPr>
        <w:t>لصلة ل</w:t>
      </w:r>
      <w:r w:rsidR="005A0BA9" w:rsidRPr="005A0BA9">
        <w:rPr>
          <w:rtl/>
          <w:lang w:bidi="ar-SY"/>
        </w:rPr>
        <w:t xml:space="preserve">لشبكة </w:t>
      </w:r>
      <w:r w:rsidR="00A468EA" w:rsidRPr="005A0BA9">
        <w:rPr>
          <w:rtl/>
          <w:lang w:bidi="ar-SY"/>
        </w:rPr>
        <w:t xml:space="preserve">قبل </w:t>
      </w:r>
      <w:r w:rsidR="00A468EA">
        <w:rPr>
          <w:rFonts w:hint="cs"/>
          <w:rtl/>
          <w:lang w:bidi="ar-SY"/>
        </w:rPr>
        <w:t xml:space="preserve">وضع </w:t>
      </w:r>
      <w:r w:rsidR="00212F9A">
        <w:rPr>
          <w:rFonts w:hint="cs"/>
          <w:rtl/>
          <w:lang w:bidi="ar-SY"/>
        </w:rPr>
        <w:t xml:space="preserve">مواصفة </w:t>
      </w:r>
      <w:r w:rsidR="00212F9A" w:rsidRPr="005A0BA9">
        <w:rPr>
          <w:rFonts w:hint="cs"/>
          <w:rtl/>
          <w:lang w:bidi="ar-SY"/>
        </w:rPr>
        <w:t>توصيل</w:t>
      </w:r>
      <w:r w:rsidR="00212F9A" w:rsidRPr="00212F9A">
        <w:rPr>
          <w:rtl/>
          <w:lang w:bidi="ar-SY"/>
        </w:rPr>
        <w:t xml:space="preserve"> الغرف بالألياف </w:t>
      </w:r>
      <w:r w:rsidR="00A468EA" w:rsidRPr="005A0BA9">
        <w:rPr>
          <w:lang w:bidi="ar-SY"/>
        </w:rPr>
        <w:t>(</w:t>
      </w:r>
      <w:proofErr w:type="spellStart"/>
      <w:r w:rsidR="00A468EA" w:rsidRPr="005A0BA9">
        <w:rPr>
          <w:lang w:bidi="ar-SY"/>
        </w:rPr>
        <w:t>G.fin</w:t>
      </w:r>
      <w:proofErr w:type="spellEnd"/>
      <w:r w:rsidR="00A468EA" w:rsidRPr="005A0BA9">
        <w:rPr>
          <w:lang w:bidi="ar-SY"/>
        </w:rPr>
        <w:t>)</w:t>
      </w:r>
      <w:r w:rsidR="005A0BA9" w:rsidRPr="005A0BA9">
        <w:rPr>
          <w:rtl/>
          <w:lang w:bidi="ar-SY"/>
        </w:rPr>
        <w:t xml:space="preserve">. </w:t>
      </w:r>
      <w:r w:rsidR="00212F9A">
        <w:rPr>
          <w:rFonts w:hint="cs"/>
          <w:rtl/>
          <w:lang w:bidi="ar-SY"/>
        </w:rPr>
        <w:t>و</w:t>
      </w:r>
      <w:r w:rsidR="005A0BA9" w:rsidRPr="005A0BA9">
        <w:rPr>
          <w:rtl/>
          <w:lang w:bidi="ar-SY"/>
        </w:rPr>
        <w:t>في هذا الصدد، وافق قطاع تقييس الاتصالات مؤخرا</w:t>
      </w:r>
      <w:r w:rsidR="00212F9A">
        <w:rPr>
          <w:rFonts w:hint="cs"/>
          <w:rtl/>
          <w:lang w:bidi="ar-SY"/>
        </w:rPr>
        <w:t>ً</w:t>
      </w:r>
      <w:r w:rsidR="005A0BA9" w:rsidRPr="005A0BA9">
        <w:rPr>
          <w:rtl/>
          <w:lang w:bidi="ar-SY"/>
        </w:rPr>
        <w:t xml:space="preserve"> على ورقة </w:t>
      </w:r>
      <w:r w:rsidR="00212F9A">
        <w:rPr>
          <w:rFonts w:hint="cs"/>
          <w:rtl/>
          <w:lang w:bidi="ar-SY"/>
        </w:rPr>
        <w:t>تقنية</w:t>
      </w:r>
      <w:r w:rsidR="005A0BA9" w:rsidRPr="005A0BA9">
        <w:rPr>
          <w:rtl/>
          <w:lang w:bidi="ar-SY"/>
        </w:rPr>
        <w:t>: حال</w:t>
      </w:r>
      <w:r w:rsidR="00212F9A">
        <w:rPr>
          <w:rFonts w:hint="cs"/>
          <w:rtl/>
          <w:lang w:bidi="ar-SY"/>
        </w:rPr>
        <w:t>ات</w:t>
      </w:r>
      <w:r w:rsidR="005A0BA9" w:rsidRPr="005A0BA9">
        <w:rPr>
          <w:rtl/>
          <w:lang w:bidi="ar-SY"/>
        </w:rPr>
        <w:t xml:space="preserve"> الاستخدام ومتطلبات</w:t>
      </w:r>
      <w:r w:rsidR="006757F8">
        <w:rPr>
          <w:rFonts w:hint="cs"/>
          <w:rtl/>
          <w:lang w:bidi="ar-SY"/>
        </w:rPr>
        <w:t xml:space="preserve"> تكنولوجيا</w:t>
      </w:r>
      <w:r w:rsidR="005A0BA9" w:rsidRPr="005A0BA9">
        <w:rPr>
          <w:rtl/>
          <w:lang w:bidi="ar-SY"/>
        </w:rPr>
        <w:t xml:space="preserve"> </w:t>
      </w:r>
      <w:r w:rsidR="00212F9A" w:rsidRPr="00212F9A">
        <w:rPr>
          <w:rtl/>
          <w:lang w:bidi="ar-SY"/>
        </w:rPr>
        <w:t>توصيل الغرف بالألياف</w:t>
      </w:r>
      <w:r w:rsidR="006757F8">
        <w:rPr>
          <w:rFonts w:hint="cs"/>
          <w:rtl/>
          <w:lang w:bidi="ar-SY"/>
        </w:rPr>
        <w:t xml:space="preserve"> </w:t>
      </w:r>
      <w:r w:rsidR="006757F8" w:rsidRPr="003327D6">
        <w:t>(FTTR)</w:t>
      </w:r>
      <w:r w:rsidR="00212F9A">
        <w:rPr>
          <w:rFonts w:hint="cs"/>
          <w:rtl/>
          <w:lang w:bidi="ar-SY"/>
        </w:rPr>
        <w:t>.</w:t>
      </w:r>
    </w:p>
    <w:p w14:paraId="584D808E" w14:textId="476D12E2" w:rsidR="003B1702" w:rsidRDefault="003B1702" w:rsidP="00D517B2">
      <w:pPr>
        <w:rPr>
          <w:rtl/>
          <w:lang w:bidi="ar-EG"/>
        </w:rPr>
      </w:pPr>
      <w:r w:rsidRPr="007A2514">
        <w:rPr>
          <w:rFonts w:hint="cs"/>
          <w:rtl/>
          <w:lang w:bidi="ar-SY"/>
        </w:rPr>
        <w:t>3</w:t>
      </w:r>
      <w:r w:rsidRPr="007A2514">
        <w:rPr>
          <w:rtl/>
          <w:lang w:bidi="ar-SY"/>
        </w:rPr>
        <w:tab/>
      </w:r>
      <w:r w:rsidR="00E32EE9" w:rsidRPr="007A2514">
        <w:rPr>
          <w:rFonts w:hint="cs"/>
          <w:rtl/>
        </w:rPr>
        <w:t xml:space="preserve">وباب المشاركة في ورشة العمل مفتوح أمام </w:t>
      </w:r>
      <w:r w:rsidR="00212F9A" w:rsidRPr="007A2514">
        <w:rPr>
          <w:rFonts w:hint="cs"/>
          <w:rtl/>
        </w:rPr>
        <w:t xml:space="preserve">جميع المشاركين المنتظمين في اجتماعات </w:t>
      </w:r>
      <w:r w:rsidR="00212F9A" w:rsidRPr="007A2514">
        <w:rPr>
          <w:rtl/>
        </w:rPr>
        <w:t xml:space="preserve">فريق المواصفات الصناعية المعني بالشبكات الثابتة من الجيل الخامس والتابع للمعهد الأوروبي </w:t>
      </w:r>
      <w:r w:rsidR="006757F8">
        <w:rPr>
          <w:rFonts w:hint="cs"/>
          <w:rtl/>
        </w:rPr>
        <w:t>لمعايير</w:t>
      </w:r>
      <w:r w:rsidR="006757F8" w:rsidRPr="007A2514">
        <w:rPr>
          <w:rtl/>
        </w:rPr>
        <w:t xml:space="preserve"> </w:t>
      </w:r>
      <w:r w:rsidR="00212F9A" w:rsidRPr="007A2514">
        <w:rPr>
          <w:rtl/>
        </w:rPr>
        <w:t xml:space="preserve">الاتصالات، ومنتدى النطاق العريض، واللجنة التقنية 6 التابعة للرابطة الصينية </w:t>
      </w:r>
      <w:r w:rsidR="006757F8">
        <w:rPr>
          <w:rFonts w:hint="cs"/>
          <w:rtl/>
        </w:rPr>
        <w:t>لمعايير</w:t>
      </w:r>
      <w:r w:rsidR="006757F8" w:rsidRPr="007A2514">
        <w:rPr>
          <w:rtl/>
        </w:rPr>
        <w:t xml:space="preserve"> </w:t>
      </w:r>
      <w:r w:rsidR="00212F9A" w:rsidRPr="007A2514">
        <w:rPr>
          <w:rtl/>
        </w:rPr>
        <w:t>الاتصالات، ولجنة الدراسات 15 لقطاع تقييس الاتصالات</w:t>
      </w:r>
      <w:r w:rsidR="006757F8">
        <w:rPr>
          <w:rFonts w:hint="cs"/>
          <w:rtl/>
        </w:rPr>
        <w:t xml:space="preserve"> بالاتحاد</w:t>
      </w:r>
      <w:r w:rsidR="00212F9A" w:rsidRPr="007A2514">
        <w:rPr>
          <w:rtl/>
        </w:rPr>
        <w:t xml:space="preserve"> </w:t>
      </w:r>
      <w:r w:rsidR="00E32EE9" w:rsidRPr="007A2514">
        <w:rPr>
          <w:rFonts w:hint="cs"/>
          <w:rtl/>
        </w:rPr>
        <w:t>وأمام أي شخص</w:t>
      </w:r>
      <w:r w:rsidR="006757F8">
        <w:rPr>
          <w:rFonts w:hint="cs"/>
          <w:rtl/>
        </w:rPr>
        <w:t xml:space="preserve"> مهتم بالموضوع</w:t>
      </w:r>
      <w:r w:rsidR="00E32EE9" w:rsidRPr="007A2514">
        <w:rPr>
          <w:rFonts w:hint="cs"/>
          <w:rtl/>
        </w:rPr>
        <w:t xml:space="preserve"> </w:t>
      </w:r>
      <w:r w:rsidR="006757F8">
        <w:rPr>
          <w:rFonts w:hint="cs"/>
          <w:rtl/>
        </w:rPr>
        <w:t>و</w:t>
      </w:r>
      <w:r w:rsidR="00E32EE9" w:rsidRPr="007A2514">
        <w:rPr>
          <w:rFonts w:hint="cs"/>
          <w:rtl/>
        </w:rPr>
        <w:t xml:space="preserve">يرغب في المساهمة في العمل. </w:t>
      </w:r>
      <w:r w:rsidR="00E32EE9" w:rsidRPr="007A2514">
        <w:rPr>
          <w:rFonts w:hint="eastAsia"/>
          <w:rtl/>
        </w:rPr>
        <w:t>والمشاركة</w:t>
      </w:r>
      <w:r w:rsidR="00E32EE9" w:rsidRPr="007A2514">
        <w:rPr>
          <w:rtl/>
        </w:rPr>
        <w:t xml:space="preserve"> </w:t>
      </w:r>
      <w:r w:rsidR="00E32EE9" w:rsidRPr="007A2514">
        <w:rPr>
          <w:rFonts w:hint="eastAsia"/>
          <w:rtl/>
        </w:rPr>
        <w:t>في</w:t>
      </w:r>
      <w:r w:rsidR="00E32EE9" w:rsidRPr="007A2514">
        <w:rPr>
          <w:rFonts w:hint="cs"/>
          <w:rtl/>
        </w:rPr>
        <w:t xml:space="preserve"> ورشة العمل مجانية</w:t>
      </w:r>
      <w:r w:rsidR="00E32EE9" w:rsidRPr="007A2514">
        <w:rPr>
          <w:rFonts w:hint="cs"/>
          <w:rtl/>
          <w:lang w:bidi="ar-EG"/>
        </w:rPr>
        <w:t>.</w:t>
      </w:r>
    </w:p>
    <w:p w14:paraId="091AFC22" w14:textId="69D25876" w:rsidR="003B1702" w:rsidRPr="007C168D" w:rsidRDefault="003B1702" w:rsidP="008465EB">
      <w:pPr>
        <w:keepNext/>
        <w:keepLines/>
        <w:rPr>
          <w:spacing w:val="2"/>
          <w:rtl/>
          <w:lang w:bidi="ar-EG"/>
        </w:rPr>
      </w:pPr>
      <w:r w:rsidRPr="007C168D">
        <w:rPr>
          <w:rFonts w:hint="cs"/>
          <w:spacing w:val="2"/>
          <w:rtl/>
          <w:lang w:bidi="ar-SY"/>
        </w:rPr>
        <w:lastRenderedPageBreak/>
        <w:t>4</w:t>
      </w:r>
      <w:r w:rsidRPr="007C168D">
        <w:rPr>
          <w:spacing w:val="2"/>
          <w:rtl/>
          <w:lang w:bidi="ar-SY"/>
        </w:rPr>
        <w:tab/>
      </w:r>
      <w:r w:rsidR="00E32EE9" w:rsidRPr="007C168D">
        <w:rPr>
          <w:rFonts w:hint="cs"/>
          <w:spacing w:val="2"/>
          <w:rtl/>
          <w:lang w:bidi="ar-EG"/>
        </w:rPr>
        <w:t>وستُتاح جميع المعلومات المتعلقة بورشة العمل</w:t>
      </w:r>
      <w:r w:rsidR="00EF7D58" w:rsidRPr="007C168D">
        <w:rPr>
          <w:rFonts w:hint="cs"/>
          <w:spacing w:val="2"/>
          <w:rtl/>
          <w:lang w:bidi="ar-EG"/>
        </w:rPr>
        <w:t xml:space="preserve"> هذه</w:t>
      </w:r>
      <w:r w:rsidR="00E32EE9" w:rsidRPr="007C168D">
        <w:rPr>
          <w:rFonts w:hint="cs"/>
          <w:spacing w:val="2"/>
          <w:rtl/>
          <w:lang w:bidi="ar-EG"/>
        </w:rPr>
        <w:t>، بما في ذلك مشروع البرنامج والمتحدثون ورابط التوصيل عن بُعد وتفاصيل</w:t>
      </w:r>
      <w:r w:rsidR="00E32EE9" w:rsidRPr="007C168D">
        <w:rPr>
          <w:rFonts w:hint="eastAsia"/>
          <w:spacing w:val="2"/>
          <w:rtl/>
          <w:lang w:bidi="ar-EG"/>
        </w:rPr>
        <w:t> </w:t>
      </w:r>
      <w:r w:rsidR="00E32EE9" w:rsidRPr="007C168D">
        <w:rPr>
          <w:rFonts w:hint="cs"/>
          <w:spacing w:val="2"/>
          <w:rtl/>
          <w:lang w:bidi="ar-EG"/>
        </w:rPr>
        <w:t>التسجيل، في الموقع الإلكتروني للحدث</w:t>
      </w:r>
      <w:r w:rsidR="00EF7D58" w:rsidRPr="007C168D">
        <w:rPr>
          <w:rFonts w:hint="cs"/>
          <w:spacing w:val="2"/>
          <w:rtl/>
          <w:lang w:bidi="ar-EG"/>
        </w:rPr>
        <w:t xml:space="preserve"> في العنوان</w:t>
      </w:r>
      <w:r w:rsidR="005209BD" w:rsidRPr="007C168D">
        <w:rPr>
          <w:rFonts w:hint="cs"/>
          <w:spacing w:val="2"/>
          <w:rtl/>
          <w:lang w:bidi="ar-EG"/>
        </w:rPr>
        <w:t xml:space="preserve"> التالي</w:t>
      </w:r>
      <w:r w:rsidR="00E32EE9" w:rsidRPr="007C168D">
        <w:rPr>
          <w:rFonts w:hint="cs"/>
          <w:spacing w:val="2"/>
          <w:rtl/>
          <w:lang w:bidi="ar-EG"/>
        </w:rPr>
        <w:t xml:space="preserve">: </w:t>
      </w:r>
      <w:hyperlink r:id="rId10" w:history="1">
        <w:r w:rsidR="005209BD" w:rsidRPr="007C168D">
          <w:rPr>
            <w:rStyle w:val="Hyperlink"/>
            <w:spacing w:val="2"/>
            <w:lang w:val="en-GB" w:bidi="ar-EG"/>
          </w:rPr>
          <w:t>https://itu.int/go/FTTR</w:t>
        </w:r>
      </w:hyperlink>
      <w:r w:rsidR="005209BD" w:rsidRPr="007C168D">
        <w:rPr>
          <w:rFonts w:hint="cs"/>
          <w:spacing w:val="2"/>
          <w:rtl/>
          <w:lang w:val="en-GB" w:bidi="ar-EG"/>
        </w:rPr>
        <w:t>.</w:t>
      </w:r>
      <w:r w:rsidR="00E32EE9" w:rsidRPr="007C168D">
        <w:rPr>
          <w:rFonts w:hint="cs"/>
          <w:spacing w:val="2"/>
          <w:rtl/>
          <w:lang w:bidi="ar-EG"/>
        </w:rPr>
        <w:t xml:space="preserve"> </w:t>
      </w:r>
      <w:r w:rsidR="00E32EE9" w:rsidRPr="007C168D">
        <w:rPr>
          <w:spacing w:val="2"/>
          <w:rtl/>
        </w:rPr>
        <w:t xml:space="preserve">وسيتم تحديث هذا الموقع الإلكتروني </w:t>
      </w:r>
      <w:r w:rsidR="00E32EE9" w:rsidRPr="007C168D">
        <w:rPr>
          <w:rFonts w:hint="cs"/>
          <w:spacing w:val="2"/>
          <w:rtl/>
        </w:rPr>
        <w:t>بانتظام</w:t>
      </w:r>
      <w:r w:rsidR="00E32EE9" w:rsidRPr="007C168D">
        <w:rPr>
          <w:spacing w:val="2"/>
          <w:rtl/>
        </w:rPr>
        <w:t xml:space="preserve"> كلما توفّرت معلومات جديدة أو معدّلة</w:t>
      </w:r>
      <w:r w:rsidR="00E32EE9" w:rsidRPr="007C168D">
        <w:rPr>
          <w:rFonts w:hint="cs"/>
          <w:spacing w:val="2"/>
          <w:rtl/>
        </w:rPr>
        <w:t xml:space="preserve">. </w:t>
      </w:r>
      <w:r w:rsidR="00E32EE9" w:rsidRPr="007C168D">
        <w:rPr>
          <w:spacing w:val="2"/>
          <w:rtl/>
        </w:rPr>
        <w:t>وير</w:t>
      </w:r>
      <w:r w:rsidR="00E32EE9" w:rsidRPr="007C168D">
        <w:rPr>
          <w:rFonts w:hint="cs"/>
          <w:spacing w:val="2"/>
          <w:rtl/>
        </w:rPr>
        <w:t>ُ</w:t>
      </w:r>
      <w:r w:rsidR="00E32EE9" w:rsidRPr="007C168D">
        <w:rPr>
          <w:spacing w:val="2"/>
          <w:rtl/>
        </w:rPr>
        <w:t>جى من المشاركين</w:t>
      </w:r>
      <w:r w:rsidR="00E32EE9" w:rsidRPr="007C168D">
        <w:rPr>
          <w:rFonts w:hint="cs"/>
          <w:spacing w:val="2"/>
          <w:rtl/>
        </w:rPr>
        <w:t xml:space="preserve"> المواظبة على</w:t>
      </w:r>
      <w:r w:rsidR="00E32EE9" w:rsidRPr="007C168D">
        <w:rPr>
          <w:spacing w:val="2"/>
          <w:rtl/>
        </w:rPr>
        <w:t xml:space="preserve"> زيارته للاطلاع على أحدث</w:t>
      </w:r>
      <w:r w:rsidR="00E32EE9" w:rsidRPr="007C168D">
        <w:rPr>
          <w:rFonts w:hint="eastAsia"/>
          <w:spacing w:val="2"/>
          <w:rtl/>
        </w:rPr>
        <w:t> </w:t>
      </w:r>
      <w:r w:rsidR="00E32EE9" w:rsidRPr="007C168D">
        <w:rPr>
          <w:spacing w:val="2"/>
          <w:rtl/>
        </w:rPr>
        <w:t>المعلومات</w:t>
      </w:r>
      <w:r w:rsidR="00E32EE9" w:rsidRPr="007C168D">
        <w:rPr>
          <w:rFonts w:hint="cs"/>
          <w:spacing w:val="2"/>
          <w:rtl/>
        </w:rPr>
        <w:t>.</w:t>
      </w:r>
    </w:p>
    <w:p w14:paraId="3D344FD7" w14:textId="68A9D0D6" w:rsidR="00E84438" w:rsidRPr="00D517B2" w:rsidRDefault="00E84438" w:rsidP="008465EB">
      <w:pPr>
        <w:keepNext/>
        <w:keepLines/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499ABCA7" w14:textId="55BD9DAC" w:rsidR="00E84438" w:rsidRPr="00D517B2" w:rsidRDefault="009C6CEC" w:rsidP="002B1E93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013D9926" wp14:editId="7CC93C40">
            <wp:simplePos x="0" y="0"/>
            <wp:positionH relativeFrom="column">
              <wp:posOffset>5382260</wp:posOffset>
            </wp:positionH>
            <wp:positionV relativeFrom="paragraph">
              <wp:posOffset>22713</wp:posOffset>
            </wp:positionV>
            <wp:extent cx="765175" cy="529737"/>
            <wp:effectExtent l="0" t="0" r="0" b="381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98" cy="53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5A97" w14:textId="77777777" w:rsidR="00357854" w:rsidRDefault="00357854" w:rsidP="006C3242">
      <w:pPr>
        <w:spacing w:before="0" w:line="240" w:lineRule="auto"/>
      </w:pPr>
      <w:r>
        <w:separator/>
      </w:r>
    </w:p>
  </w:endnote>
  <w:endnote w:type="continuationSeparator" w:id="0">
    <w:p w14:paraId="5C242EA3" w14:textId="77777777" w:rsidR="00357854" w:rsidRDefault="0035785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3A47" w14:textId="7FCAAB10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5C1F" w14:textId="77777777" w:rsidR="00926F44" w:rsidRPr="00AF33F0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="Times New Roman"/>
        <w:caps/>
        <w:noProof/>
        <w:sz w:val="18"/>
        <w:szCs w:val="18"/>
        <w:lang w:val="en-GB" w:eastAsia="en-US"/>
      </w:rPr>
    </w:pPr>
    <w:r w:rsidRPr="00AF33F0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AF33F0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t>•</w:t>
    </w:r>
    <w:r w:rsidRPr="00AF33F0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 xml:space="preserve"> CH</w:t>
    </w:r>
    <w:r w:rsidRPr="00AF33F0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AF33F0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t>•</w:t>
    </w:r>
    <w:r w:rsidRPr="00AF33F0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AF33F0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br/>
    </w:r>
    <w:r w:rsidRPr="00AF33F0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>Tel:</w:t>
    </w:r>
    <w:r w:rsidRPr="00AF33F0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AF33F0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>Fax</w:t>
    </w:r>
    <w:r w:rsidRPr="00AF33F0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AF33F0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>mail</w:t>
    </w:r>
    <w:r w:rsidRPr="00AF33F0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AF33F0">
        <w:rPr>
          <w:rFonts w:asciiTheme="minorHAnsi" w:eastAsia="Times New Roman" w:hAnsiTheme="minorHAns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AF33F0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AF33F0">
        <w:rPr>
          <w:rFonts w:asciiTheme="minorHAnsi" w:eastAsia="Times New Roman" w:hAnsiTheme="minorHAns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F1C6" w14:textId="77777777" w:rsidR="00357854" w:rsidRDefault="00357854" w:rsidP="006C3242">
      <w:pPr>
        <w:spacing w:before="0" w:line="240" w:lineRule="auto"/>
      </w:pPr>
      <w:r>
        <w:separator/>
      </w:r>
    </w:p>
  </w:footnote>
  <w:footnote w:type="continuationSeparator" w:id="0">
    <w:p w14:paraId="649ED5BE" w14:textId="77777777" w:rsidR="00357854" w:rsidRDefault="0035785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A5F5" w14:textId="3F62373C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AF33F0">
      <w:rPr>
        <w:noProof/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3B1702">
      <w:rPr>
        <w:rFonts w:hint="cs"/>
        <w:sz w:val="20"/>
        <w:szCs w:val="20"/>
        <w:rtl/>
        <w:lang w:val="en-GB"/>
      </w:rPr>
      <w:t>319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02"/>
    <w:rsid w:val="00002A63"/>
    <w:rsid w:val="00027E43"/>
    <w:rsid w:val="0006468A"/>
    <w:rsid w:val="00080FF7"/>
    <w:rsid w:val="00090574"/>
    <w:rsid w:val="000A0CF8"/>
    <w:rsid w:val="000C1C0E"/>
    <w:rsid w:val="000C548A"/>
    <w:rsid w:val="000E327F"/>
    <w:rsid w:val="00133D80"/>
    <w:rsid w:val="00146FE2"/>
    <w:rsid w:val="001658E3"/>
    <w:rsid w:val="001C0169"/>
    <w:rsid w:val="001D1D50"/>
    <w:rsid w:val="001D6745"/>
    <w:rsid w:val="001E446E"/>
    <w:rsid w:val="00212F9A"/>
    <w:rsid w:val="002154EE"/>
    <w:rsid w:val="002276D2"/>
    <w:rsid w:val="0023283D"/>
    <w:rsid w:val="0026373E"/>
    <w:rsid w:val="00271C43"/>
    <w:rsid w:val="00290728"/>
    <w:rsid w:val="002978F4"/>
    <w:rsid w:val="002B028D"/>
    <w:rsid w:val="002B1E93"/>
    <w:rsid w:val="002B2525"/>
    <w:rsid w:val="002E196B"/>
    <w:rsid w:val="002E6541"/>
    <w:rsid w:val="003174C0"/>
    <w:rsid w:val="00334924"/>
    <w:rsid w:val="003409BC"/>
    <w:rsid w:val="00357185"/>
    <w:rsid w:val="00357854"/>
    <w:rsid w:val="00383829"/>
    <w:rsid w:val="003A3046"/>
    <w:rsid w:val="003B1702"/>
    <w:rsid w:val="003F1FAE"/>
    <w:rsid w:val="003F4B29"/>
    <w:rsid w:val="00400EC6"/>
    <w:rsid w:val="0042686F"/>
    <w:rsid w:val="004317D8"/>
    <w:rsid w:val="00434183"/>
    <w:rsid w:val="00443869"/>
    <w:rsid w:val="00447F32"/>
    <w:rsid w:val="00476685"/>
    <w:rsid w:val="004E11DC"/>
    <w:rsid w:val="004F07A6"/>
    <w:rsid w:val="005209BD"/>
    <w:rsid w:val="00525DDD"/>
    <w:rsid w:val="005409AC"/>
    <w:rsid w:val="0055516A"/>
    <w:rsid w:val="005731DD"/>
    <w:rsid w:val="0058491B"/>
    <w:rsid w:val="00592EA5"/>
    <w:rsid w:val="00595B52"/>
    <w:rsid w:val="00596808"/>
    <w:rsid w:val="005A0BA9"/>
    <w:rsid w:val="005A3170"/>
    <w:rsid w:val="006635B2"/>
    <w:rsid w:val="006757F8"/>
    <w:rsid w:val="00677396"/>
    <w:rsid w:val="0069200F"/>
    <w:rsid w:val="006A65CB"/>
    <w:rsid w:val="006C1530"/>
    <w:rsid w:val="006C3242"/>
    <w:rsid w:val="006C7CC0"/>
    <w:rsid w:val="006E1BAD"/>
    <w:rsid w:val="006E798E"/>
    <w:rsid w:val="006F63F7"/>
    <w:rsid w:val="007025C7"/>
    <w:rsid w:val="00706D7A"/>
    <w:rsid w:val="00722F0D"/>
    <w:rsid w:val="00724C6D"/>
    <w:rsid w:val="007322AA"/>
    <w:rsid w:val="0074420E"/>
    <w:rsid w:val="00777AB4"/>
    <w:rsid w:val="00783E26"/>
    <w:rsid w:val="007A2514"/>
    <w:rsid w:val="007C168D"/>
    <w:rsid w:val="007C23A7"/>
    <w:rsid w:val="007C3BC7"/>
    <w:rsid w:val="007C3BCD"/>
    <w:rsid w:val="007C76D4"/>
    <w:rsid w:val="007D23BE"/>
    <w:rsid w:val="007D4ACF"/>
    <w:rsid w:val="007E2D10"/>
    <w:rsid w:val="007F0787"/>
    <w:rsid w:val="00810B7B"/>
    <w:rsid w:val="0082358A"/>
    <w:rsid w:val="008235CD"/>
    <w:rsid w:val="008247DE"/>
    <w:rsid w:val="008357B6"/>
    <w:rsid w:val="00840B10"/>
    <w:rsid w:val="008465EB"/>
    <w:rsid w:val="008513CB"/>
    <w:rsid w:val="008609A0"/>
    <w:rsid w:val="00866989"/>
    <w:rsid w:val="00873469"/>
    <w:rsid w:val="008A7F84"/>
    <w:rsid w:val="008B1DCE"/>
    <w:rsid w:val="008C58C8"/>
    <w:rsid w:val="0091702E"/>
    <w:rsid w:val="00923B0C"/>
    <w:rsid w:val="00926F44"/>
    <w:rsid w:val="0094021C"/>
    <w:rsid w:val="009417B8"/>
    <w:rsid w:val="0094432F"/>
    <w:rsid w:val="00946757"/>
    <w:rsid w:val="00952F86"/>
    <w:rsid w:val="00982B28"/>
    <w:rsid w:val="009C6CEC"/>
    <w:rsid w:val="009D313F"/>
    <w:rsid w:val="009E201C"/>
    <w:rsid w:val="00A43164"/>
    <w:rsid w:val="00A468EA"/>
    <w:rsid w:val="00A47A5A"/>
    <w:rsid w:val="00A6683B"/>
    <w:rsid w:val="00A77C90"/>
    <w:rsid w:val="00A9156F"/>
    <w:rsid w:val="00A97F94"/>
    <w:rsid w:val="00AA7EA2"/>
    <w:rsid w:val="00AE64AF"/>
    <w:rsid w:val="00AF33F0"/>
    <w:rsid w:val="00AF6B5C"/>
    <w:rsid w:val="00B03099"/>
    <w:rsid w:val="00B05BC8"/>
    <w:rsid w:val="00B64B47"/>
    <w:rsid w:val="00B916A7"/>
    <w:rsid w:val="00BB0F08"/>
    <w:rsid w:val="00BE47CC"/>
    <w:rsid w:val="00C002DE"/>
    <w:rsid w:val="00C104C1"/>
    <w:rsid w:val="00C2679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80850"/>
    <w:rsid w:val="00DA1CF0"/>
    <w:rsid w:val="00DA2597"/>
    <w:rsid w:val="00DC1E02"/>
    <w:rsid w:val="00DC24B4"/>
    <w:rsid w:val="00DC5FB0"/>
    <w:rsid w:val="00DD1EBB"/>
    <w:rsid w:val="00DF16DC"/>
    <w:rsid w:val="00E24119"/>
    <w:rsid w:val="00E32EE9"/>
    <w:rsid w:val="00E45211"/>
    <w:rsid w:val="00E473C5"/>
    <w:rsid w:val="00E84438"/>
    <w:rsid w:val="00E92863"/>
    <w:rsid w:val="00EB796D"/>
    <w:rsid w:val="00EF7D58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019B13"/>
  <w15:chartTrackingRefBased/>
  <w15:docId w15:val="{B855BC8F-491D-4405-87F8-DD84A9E1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u.int/go/FT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5759-1EDC-4498-BED9-747756BD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Yue</dc:creator>
  <cp:keywords/>
  <dc:description/>
  <cp:lastModifiedBy>Braud, Olivia</cp:lastModifiedBy>
  <cp:revision>26</cp:revision>
  <cp:lastPrinted>2021-06-11T09:53:00Z</cp:lastPrinted>
  <dcterms:created xsi:type="dcterms:W3CDTF">2021-06-10T12:41:00Z</dcterms:created>
  <dcterms:modified xsi:type="dcterms:W3CDTF">2021-06-11T10:01:00Z</dcterms:modified>
</cp:coreProperties>
</file>