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78716D37" w14:textId="77777777" w:rsidTr="00D517B2">
        <w:trPr>
          <w:cantSplit/>
          <w:trHeight w:val="1134"/>
        </w:trPr>
        <w:tc>
          <w:tcPr>
            <w:tcW w:w="798" w:type="pct"/>
          </w:tcPr>
          <w:p w14:paraId="75FC54B6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123B21D" wp14:editId="7174B3AF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6C4AAEE5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8246CDF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4F79CBFF" w14:textId="77777777" w:rsidTr="00850F6F">
        <w:trPr>
          <w:cantSplit/>
          <w:trHeight w:val="142"/>
          <w:jc w:val="center"/>
        </w:trPr>
        <w:tc>
          <w:tcPr>
            <w:tcW w:w="796" w:type="pct"/>
          </w:tcPr>
          <w:p w14:paraId="3277DEC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BA94AA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68A2FABB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4DB8E7F" w14:textId="77777777" w:rsidTr="00850F6F">
        <w:trPr>
          <w:cantSplit/>
          <w:trHeight w:val="148"/>
          <w:jc w:val="center"/>
        </w:trPr>
        <w:tc>
          <w:tcPr>
            <w:tcW w:w="796" w:type="pct"/>
          </w:tcPr>
          <w:p w14:paraId="0E93DD5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99F151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6F80B6F" w14:textId="280B9515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50F6F">
              <w:rPr>
                <w:position w:val="2"/>
              </w:rPr>
              <w:t>27</w:t>
            </w:r>
            <w:r w:rsidR="00850F6F">
              <w:rPr>
                <w:rFonts w:hint="cs"/>
                <w:position w:val="2"/>
                <w:rtl/>
                <w:lang w:bidi="ar-EG"/>
              </w:rPr>
              <w:t xml:space="preserve"> مايو </w:t>
            </w:r>
            <w:r w:rsidR="00850F6F">
              <w:rPr>
                <w:position w:val="2"/>
                <w:lang w:bidi="ar-EG"/>
              </w:rPr>
              <w:t>2021</w:t>
            </w:r>
          </w:p>
        </w:tc>
      </w:tr>
      <w:tr w:rsidR="000803E6" w:rsidRPr="00D517B2" w14:paraId="513841AD" w14:textId="77777777" w:rsidTr="00850F6F">
        <w:trPr>
          <w:cantSplit/>
          <w:trHeight w:val="831"/>
          <w:jc w:val="center"/>
        </w:trPr>
        <w:tc>
          <w:tcPr>
            <w:tcW w:w="796" w:type="pct"/>
          </w:tcPr>
          <w:p w14:paraId="65F66A90" w14:textId="77777777" w:rsidR="000803E6" w:rsidRPr="00A9156F" w:rsidRDefault="000803E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3962FAA4" w14:textId="5E19FFFE" w:rsidR="000803E6" w:rsidRPr="00D517B2" w:rsidRDefault="000803E6" w:rsidP="00850F6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318</w:t>
            </w:r>
            <w:r>
              <w:rPr>
                <w:b/>
                <w:position w:val="2"/>
              </w:rPr>
              <w:br/>
            </w:r>
            <w:r w:rsidRPr="00850F6F">
              <w:rPr>
                <w:bCs/>
                <w:position w:val="2"/>
              </w:rPr>
              <w:t>TSB Events/DA</w:t>
            </w:r>
          </w:p>
        </w:tc>
        <w:tc>
          <w:tcPr>
            <w:tcW w:w="2206" w:type="pct"/>
            <w:vMerge w:val="restart"/>
          </w:tcPr>
          <w:p w14:paraId="253647BC" w14:textId="77777777" w:rsidR="000803E6" w:rsidRPr="00850F6F" w:rsidRDefault="000803E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850F6F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E6ACF30" w14:textId="77777777" w:rsidR="000803E6" w:rsidRPr="00850F6F" w:rsidRDefault="000803E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50F6F">
              <w:rPr>
                <w:rFonts w:hint="cs"/>
                <w:position w:val="2"/>
                <w:rtl/>
              </w:rPr>
              <w:t>-</w:t>
            </w:r>
            <w:r w:rsidRPr="00850F6F">
              <w:rPr>
                <w:position w:val="2"/>
                <w:rtl/>
              </w:rPr>
              <w:tab/>
            </w:r>
            <w:r w:rsidRPr="00850F6F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529B40C0" w14:textId="77777777" w:rsidR="000803E6" w:rsidRPr="00850F6F" w:rsidRDefault="000803E6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50F6F">
              <w:rPr>
                <w:rFonts w:hint="cs"/>
                <w:position w:val="2"/>
                <w:rtl/>
              </w:rPr>
              <w:t>-</w:t>
            </w:r>
            <w:r w:rsidRPr="00850F6F">
              <w:rPr>
                <w:position w:val="2"/>
                <w:rtl/>
              </w:rPr>
              <w:tab/>
            </w:r>
            <w:r w:rsidRPr="00850F6F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290FD733" w14:textId="77777777" w:rsidR="000803E6" w:rsidRPr="00850F6F" w:rsidRDefault="000803E6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50F6F">
              <w:rPr>
                <w:rFonts w:hint="cs"/>
                <w:position w:val="2"/>
                <w:rtl/>
              </w:rPr>
              <w:t>-</w:t>
            </w:r>
            <w:r w:rsidRPr="00850F6F">
              <w:rPr>
                <w:position w:val="2"/>
                <w:rtl/>
              </w:rPr>
              <w:tab/>
            </w:r>
            <w:r w:rsidRPr="00850F6F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5FBF8403" w14:textId="057A27DC" w:rsidR="000803E6" w:rsidRPr="00850F6F" w:rsidRDefault="000803E6" w:rsidP="00F86406">
            <w:pPr>
              <w:tabs>
                <w:tab w:val="clear" w:pos="794"/>
                <w:tab w:val="left" w:pos="284"/>
              </w:tabs>
              <w:spacing w:before="80" w:line="30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50F6F">
              <w:rPr>
                <w:rFonts w:hint="cs"/>
                <w:position w:val="2"/>
                <w:rtl/>
              </w:rPr>
              <w:t>-</w:t>
            </w:r>
            <w:r w:rsidRPr="00850F6F">
              <w:rPr>
                <w:position w:val="2"/>
                <w:rtl/>
              </w:rPr>
              <w:tab/>
            </w:r>
            <w:r w:rsidRPr="00850F6F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50F6F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0803E6" w:rsidRPr="00D517B2" w14:paraId="26CF4057" w14:textId="77777777" w:rsidTr="00850F6F">
        <w:trPr>
          <w:cantSplit/>
          <w:trHeight w:val="536"/>
          <w:jc w:val="center"/>
        </w:trPr>
        <w:tc>
          <w:tcPr>
            <w:tcW w:w="796" w:type="pct"/>
          </w:tcPr>
          <w:p w14:paraId="3725E200" w14:textId="614B05AF" w:rsidR="000803E6" w:rsidRPr="00A9156F" w:rsidRDefault="000803E6" w:rsidP="00850F6F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850F6F">
              <w:rPr>
                <w:rFonts w:hint="cs"/>
                <w:b/>
                <w:bCs/>
                <w:position w:val="2"/>
                <w:rtl/>
                <w:lang w:bidi="ar-SY"/>
              </w:rPr>
              <w:t>جهة الاتصال:</w:t>
            </w:r>
          </w:p>
        </w:tc>
        <w:tc>
          <w:tcPr>
            <w:tcW w:w="1998" w:type="pct"/>
          </w:tcPr>
          <w:p w14:paraId="435BF364" w14:textId="0C2E3C51" w:rsidR="000803E6" w:rsidRPr="00D517B2" w:rsidRDefault="000803E6" w:rsidP="00850F6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850F6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دنيس </w:t>
            </w:r>
            <w:proofErr w:type="spellStart"/>
            <w:r w:rsidRPr="00850F6F">
              <w:rPr>
                <w:rFonts w:hint="cs"/>
                <w:b/>
                <w:bCs/>
                <w:position w:val="2"/>
                <w:rtl/>
                <w:lang w:bidi="ar-EG"/>
              </w:rPr>
              <w:t>أندريف</w:t>
            </w:r>
            <w:proofErr w:type="spellEnd"/>
            <w:r w:rsidRPr="00850F6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Pr="00850F6F">
              <w:rPr>
                <w:b/>
                <w:bCs/>
                <w:position w:val="2"/>
              </w:rPr>
              <w:t>(Denis Andreev)</w:t>
            </w:r>
          </w:p>
        </w:tc>
        <w:tc>
          <w:tcPr>
            <w:tcW w:w="2206" w:type="pct"/>
            <w:vMerge/>
          </w:tcPr>
          <w:p w14:paraId="3995118E" w14:textId="77777777" w:rsidR="000803E6" w:rsidRPr="00850F6F" w:rsidRDefault="000803E6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0803E6" w:rsidRPr="00D517B2" w14:paraId="386C5C90" w14:textId="77777777" w:rsidTr="00850F6F">
        <w:trPr>
          <w:cantSplit/>
          <w:trHeight w:val="340"/>
          <w:jc w:val="center"/>
        </w:trPr>
        <w:tc>
          <w:tcPr>
            <w:tcW w:w="796" w:type="pct"/>
          </w:tcPr>
          <w:p w14:paraId="763C7AD6" w14:textId="77777777" w:rsidR="000803E6" w:rsidRPr="00A9156F" w:rsidRDefault="000803E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094160A7" w14:textId="77F95C03" w:rsidR="000803E6" w:rsidRPr="00D517B2" w:rsidRDefault="000803E6" w:rsidP="00850F6F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850F6F">
              <w:rPr>
                <w:position w:val="2"/>
                <w:lang w:val="en-GB"/>
              </w:rPr>
              <w:t>+41 22 730 5780</w:t>
            </w:r>
          </w:p>
        </w:tc>
        <w:tc>
          <w:tcPr>
            <w:tcW w:w="2206" w:type="pct"/>
            <w:vMerge/>
          </w:tcPr>
          <w:p w14:paraId="2C25925A" w14:textId="77777777" w:rsidR="000803E6" w:rsidRPr="00850F6F" w:rsidRDefault="000803E6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803E6" w:rsidRPr="00D517B2" w14:paraId="19F9A6FE" w14:textId="77777777" w:rsidTr="00850F6F">
        <w:trPr>
          <w:cantSplit/>
          <w:trHeight w:val="393"/>
          <w:jc w:val="center"/>
        </w:trPr>
        <w:tc>
          <w:tcPr>
            <w:tcW w:w="796" w:type="pct"/>
          </w:tcPr>
          <w:p w14:paraId="3027E04C" w14:textId="77777777" w:rsidR="000803E6" w:rsidRPr="00A9156F" w:rsidRDefault="000803E6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4D4913D" w14:textId="7F1312E4" w:rsidR="000803E6" w:rsidRPr="00D517B2" w:rsidRDefault="000803E6" w:rsidP="00850F6F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850F6F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69D48B87" w14:textId="77777777" w:rsidR="000803E6" w:rsidRPr="00850F6F" w:rsidRDefault="000803E6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7AC2C34" w14:textId="77777777" w:rsidTr="00850F6F">
        <w:trPr>
          <w:cantSplit/>
          <w:jc w:val="center"/>
        </w:trPr>
        <w:tc>
          <w:tcPr>
            <w:tcW w:w="796" w:type="pct"/>
          </w:tcPr>
          <w:p w14:paraId="198815C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4B8FD71" w14:textId="18FD5C29" w:rsidR="00CE1C08" w:rsidRPr="00850F6F" w:rsidRDefault="00A8300C" w:rsidP="00850F6F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hyperlink r:id="rId9" w:history="1">
              <w:bookmarkStart w:id="0" w:name="lt_pId039"/>
              <w:r w:rsidR="00850F6F" w:rsidRPr="00850F6F">
                <w:rPr>
                  <w:rStyle w:val="Hyperlink"/>
                  <w:position w:val="2"/>
                  <w:lang w:val="en-GB"/>
                </w:rPr>
                <w:t>tsbevents@itu.int</w:t>
              </w:r>
              <w:bookmarkEnd w:id="0"/>
            </w:hyperlink>
          </w:p>
        </w:tc>
        <w:tc>
          <w:tcPr>
            <w:tcW w:w="2206" w:type="pct"/>
          </w:tcPr>
          <w:p w14:paraId="17DF92B9" w14:textId="77777777" w:rsidR="00CE1C08" w:rsidRPr="00850F6F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850F6F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770C7F4C" w14:textId="33CF817F" w:rsidR="00CE1C08" w:rsidRPr="00850F6F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50F6F">
              <w:rPr>
                <w:rFonts w:hint="cs"/>
                <w:position w:val="2"/>
                <w:rtl/>
              </w:rPr>
              <w:t>-</w:t>
            </w:r>
            <w:r w:rsidRPr="00850F6F">
              <w:rPr>
                <w:position w:val="2"/>
                <w:rtl/>
              </w:rPr>
              <w:tab/>
            </w:r>
            <w:r w:rsidRPr="0005359E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 xml:space="preserve">رؤساء لجان </w:t>
            </w:r>
            <w:r w:rsidR="0005359E" w:rsidRPr="0005359E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دراسات قطاع تقييس الاتصالات</w:t>
            </w:r>
            <w:r w:rsidRPr="0005359E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ونوابهم</w:t>
            </w:r>
            <w:r w:rsidRPr="0005359E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357C7A60" w14:textId="77777777" w:rsidR="00CE1C08" w:rsidRPr="00850F6F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50F6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50F6F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850F6F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850F6F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850F6F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036F80C8" w14:textId="77777777" w:rsidR="00CE1C08" w:rsidRPr="00850F6F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50F6F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50F6F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5586DBD3" w14:textId="77777777" w:rsidTr="00850F6F">
        <w:trPr>
          <w:cantSplit/>
          <w:jc w:val="center"/>
        </w:trPr>
        <w:tc>
          <w:tcPr>
            <w:tcW w:w="796" w:type="pct"/>
          </w:tcPr>
          <w:p w14:paraId="5328C5E5" w14:textId="77777777" w:rsidR="00CE1C08" w:rsidRPr="00A9156F" w:rsidRDefault="00CE1C08" w:rsidP="000803E6">
            <w:pPr>
              <w:spacing w:before="0" w:line="26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5E3CB775" w14:textId="77777777" w:rsidR="00CE1C08" w:rsidRPr="00D517B2" w:rsidRDefault="00CE1C08" w:rsidP="000803E6">
            <w:pPr>
              <w:spacing w:before="0" w:line="26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A56F877" w14:textId="77777777" w:rsidR="00CE1C08" w:rsidRPr="00D517B2" w:rsidRDefault="00CE1C08" w:rsidP="000803E6">
            <w:pPr>
              <w:spacing w:before="0" w:line="26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4ABDF71E" w14:textId="77777777" w:rsidTr="00850F6F">
        <w:trPr>
          <w:cantSplit/>
          <w:jc w:val="center"/>
        </w:trPr>
        <w:tc>
          <w:tcPr>
            <w:tcW w:w="796" w:type="pct"/>
          </w:tcPr>
          <w:p w14:paraId="31AC0B64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303DB7B9" w14:textId="3C8B4CDD" w:rsidR="003077BE" w:rsidRPr="003077BE" w:rsidRDefault="0005359E" w:rsidP="0016666F">
            <w:pPr>
              <w:spacing w:before="80" w:after="60" w:line="300" w:lineRule="exac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ورشة عمل الاتحاد بشأن </w:t>
            </w:r>
            <w:r w:rsidR="003077BE">
              <w:rPr>
                <w:rFonts w:hint="cs"/>
                <w:b/>
                <w:bCs/>
                <w:position w:val="2"/>
                <w:rtl/>
              </w:rPr>
              <w:t>"</w:t>
            </w:r>
            <w:r w:rsidR="00E46F0D" w:rsidRPr="00E46F0D">
              <w:rPr>
                <w:b/>
                <w:bCs/>
                <w:position w:val="2"/>
                <w:rtl/>
              </w:rPr>
              <w:t xml:space="preserve">تحسينات البروتوكول من أجل النظام الفرعي للوسائط المتعددة القائم على بروتوكول الإنترنت </w:t>
            </w:r>
            <w:r w:rsidR="00E46F0D" w:rsidRPr="00E46F0D">
              <w:rPr>
                <w:b/>
                <w:bCs/>
                <w:position w:val="2"/>
              </w:rPr>
              <w:t>(IMS)</w:t>
            </w:r>
            <w:r w:rsidR="00845385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ل</w:t>
            </w:r>
            <w:r w:rsidR="00E46F0D" w:rsidRPr="00E46F0D">
              <w:rPr>
                <w:b/>
                <w:bCs/>
                <w:position w:val="2"/>
                <w:rtl/>
              </w:rPr>
              <w:t>استخدامها في شبكات تكنولوجيا التطور طويل الأجل/الاتصالات المتنقلة الدولية–</w:t>
            </w:r>
            <w:r w:rsidR="00E46F0D" w:rsidRPr="00E46F0D">
              <w:rPr>
                <w:b/>
                <w:bCs/>
                <w:position w:val="2"/>
              </w:rPr>
              <w:t>2020</w:t>
            </w:r>
            <w:r w:rsidR="00E46F0D" w:rsidRPr="00E46F0D">
              <w:rPr>
                <w:b/>
                <w:bCs/>
                <w:position w:val="2"/>
                <w:rtl/>
              </w:rPr>
              <w:t xml:space="preserve"> </w:t>
            </w:r>
            <w:r w:rsidR="00E46F0D" w:rsidRPr="00E46F0D">
              <w:rPr>
                <w:b/>
                <w:bCs/>
                <w:position w:val="2"/>
              </w:rPr>
              <w:t>(LTE/IMT-2020)</w:t>
            </w:r>
            <w:r w:rsidR="00E46F0D" w:rsidRPr="00E46F0D">
              <w:rPr>
                <w:b/>
                <w:bCs/>
                <w:position w:val="2"/>
                <w:rtl/>
              </w:rPr>
              <w:t xml:space="preserve"> وما بعدها</w:t>
            </w:r>
            <w:r w:rsidR="00E46F0D" w:rsidRPr="00E46F0D">
              <w:rPr>
                <w:b/>
                <w:bCs/>
                <w:position w:val="2"/>
              </w:rPr>
              <w:t>"</w:t>
            </w:r>
            <w:r w:rsidR="0016666F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3077BE" w:rsidRPr="003077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(اجتماع افتراضي بالكامل، </w:t>
            </w:r>
            <w:r w:rsidR="003077BE" w:rsidRPr="003077BE">
              <w:rPr>
                <w:b/>
                <w:bCs/>
                <w:position w:val="2"/>
                <w:lang w:bidi="ar-EG"/>
              </w:rPr>
              <w:t>5</w:t>
            </w:r>
            <w:r w:rsidR="003077BE" w:rsidRPr="003077B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يوليو </w:t>
            </w:r>
            <w:r w:rsidR="003077BE" w:rsidRPr="003077BE">
              <w:rPr>
                <w:b/>
                <w:bCs/>
                <w:position w:val="2"/>
                <w:lang w:bidi="ar-EG"/>
              </w:rPr>
              <w:t>2021</w:t>
            </w:r>
            <w:r w:rsidR="003077BE" w:rsidRPr="003077BE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74BE1B9A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3C35DDC1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798903DC" w14:textId="46C0B338" w:rsidR="00D517B2" w:rsidRPr="00845385" w:rsidRDefault="00850F6F" w:rsidP="00D517B2">
      <w:pPr>
        <w:rPr>
          <w:rtl/>
          <w:lang w:bidi="ar-EG"/>
        </w:rPr>
      </w:pPr>
      <w:r>
        <w:rPr>
          <w:lang w:bidi="ar-SY"/>
        </w:rPr>
        <w:t>1</w:t>
      </w:r>
      <w:r>
        <w:rPr>
          <w:rtl/>
          <w:lang w:bidi="ar-EG"/>
        </w:rPr>
        <w:tab/>
      </w:r>
      <w:r w:rsidR="0005359E">
        <w:rPr>
          <w:rFonts w:hint="cs"/>
          <w:rtl/>
          <w:lang w:bidi="ar-EG"/>
        </w:rPr>
        <w:t>يسعدني أن أدعوكم إلى</w:t>
      </w:r>
      <w:r w:rsidR="009D3F23">
        <w:rPr>
          <w:rFonts w:hint="cs"/>
          <w:rtl/>
          <w:lang w:bidi="ar-EG"/>
        </w:rPr>
        <w:t xml:space="preserve"> </w:t>
      </w:r>
      <w:r w:rsidR="009D3F23" w:rsidRPr="009D3F23">
        <w:rPr>
          <w:rFonts w:hint="cs"/>
          <w:b/>
          <w:bCs/>
          <w:rtl/>
          <w:lang w:bidi="ar-EG"/>
        </w:rPr>
        <w:t>ورشة عمل الاتحاد بشأن</w:t>
      </w:r>
      <w:r w:rsidR="0005359E">
        <w:rPr>
          <w:rFonts w:hint="cs"/>
          <w:rtl/>
          <w:lang w:bidi="ar-EG"/>
        </w:rPr>
        <w:t xml:space="preserve"> </w:t>
      </w:r>
      <w:r w:rsidR="00845385">
        <w:rPr>
          <w:rFonts w:hint="cs"/>
          <w:b/>
          <w:bCs/>
          <w:position w:val="2"/>
          <w:rtl/>
        </w:rPr>
        <w:t>"</w:t>
      </w:r>
      <w:r w:rsidR="00845385" w:rsidRPr="00E46F0D">
        <w:rPr>
          <w:b/>
          <w:bCs/>
          <w:position w:val="2"/>
          <w:rtl/>
        </w:rPr>
        <w:t xml:space="preserve">تحسينات البروتوكول من أجل النظام الفرعي للوسائط المتعددة القائم على بروتوكول الإنترنت </w:t>
      </w:r>
      <w:r w:rsidR="00845385" w:rsidRPr="00E46F0D">
        <w:rPr>
          <w:b/>
          <w:bCs/>
          <w:position w:val="2"/>
        </w:rPr>
        <w:t>(IMS)</w:t>
      </w:r>
      <w:r w:rsidR="00845385">
        <w:rPr>
          <w:rFonts w:hint="cs"/>
          <w:b/>
          <w:bCs/>
          <w:position w:val="2"/>
          <w:rtl/>
          <w:lang w:bidi="ar-EG"/>
        </w:rPr>
        <w:t xml:space="preserve"> ل</w:t>
      </w:r>
      <w:r w:rsidR="00845385" w:rsidRPr="00E46F0D">
        <w:rPr>
          <w:b/>
          <w:bCs/>
          <w:position w:val="2"/>
          <w:rtl/>
        </w:rPr>
        <w:t>استخدامها في شبكات تكنولوجيا التطور طويل الأجل/الاتصالات المتنقلة الدولية</w:t>
      </w:r>
      <w:r w:rsidR="009D3F23">
        <w:rPr>
          <w:b/>
          <w:bCs/>
          <w:position w:val="2"/>
          <w:rtl/>
        </w:rPr>
        <w:noBreakHyphen/>
      </w:r>
      <w:r w:rsidR="00845385" w:rsidRPr="00E46F0D">
        <w:rPr>
          <w:b/>
          <w:bCs/>
          <w:position w:val="2"/>
        </w:rPr>
        <w:t>2020</w:t>
      </w:r>
      <w:r w:rsidR="00845385" w:rsidRPr="00E46F0D">
        <w:rPr>
          <w:b/>
          <w:bCs/>
          <w:position w:val="2"/>
          <w:rtl/>
        </w:rPr>
        <w:t xml:space="preserve"> </w:t>
      </w:r>
      <w:r w:rsidR="00845385" w:rsidRPr="00E46F0D">
        <w:rPr>
          <w:b/>
          <w:bCs/>
          <w:position w:val="2"/>
        </w:rPr>
        <w:t>(LTE/IMT-2020)</w:t>
      </w:r>
      <w:r w:rsidR="00845385" w:rsidRPr="00E46F0D">
        <w:rPr>
          <w:b/>
          <w:bCs/>
          <w:position w:val="2"/>
          <w:rtl/>
        </w:rPr>
        <w:t xml:space="preserve"> وما بعدها</w:t>
      </w:r>
      <w:r w:rsidR="00845385" w:rsidRPr="00E46F0D">
        <w:rPr>
          <w:b/>
          <w:bCs/>
          <w:position w:val="2"/>
        </w:rPr>
        <w:t>"</w:t>
      </w:r>
      <w:r w:rsidR="00845385">
        <w:rPr>
          <w:rFonts w:hint="cs"/>
          <w:rtl/>
          <w:lang w:bidi="ar-EG"/>
        </w:rPr>
        <w:t xml:space="preserve"> التي ستُعقد افتراضياً في </w:t>
      </w:r>
      <w:r w:rsidR="00845385" w:rsidRPr="00191B19">
        <w:rPr>
          <w:b/>
          <w:bCs/>
          <w:lang w:bidi="ar-EG"/>
        </w:rPr>
        <w:t>5</w:t>
      </w:r>
      <w:r w:rsidR="00845385" w:rsidRPr="00191B19">
        <w:rPr>
          <w:rFonts w:hint="cs"/>
          <w:b/>
          <w:bCs/>
          <w:rtl/>
          <w:lang w:bidi="ar-EG"/>
        </w:rPr>
        <w:t xml:space="preserve"> يوليو</w:t>
      </w:r>
      <w:r w:rsidR="00845385">
        <w:rPr>
          <w:rFonts w:hint="cs"/>
          <w:rtl/>
          <w:lang w:bidi="ar-EG"/>
        </w:rPr>
        <w:t xml:space="preserve"> من الساعة </w:t>
      </w:r>
      <w:r w:rsidR="00845385">
        <w:rPr>
          <w:lang w:bidi="ar-EG"/>
        </w:rPr>
        <w:t>14:00</w:t>
      </w:r>
      <w:r w:rsidR="00845385">
        <w:rPr>
          <w:rFonts w:hint="cs"/>
          <w:rtl/>
          <w:lang w:bidi="ar-EG"/>
        </w:rPr>
        <w:t xml:space="preserve"> إلى الساعة</w:t>
      </w:r>
      <w:r w:rsidR="009D3F23">
        <w:rPr>
          <w:rFonts w:hint="eastAsia"/>
          <w:rtl/>
          <w:lang w:bidi="ar-EG"/>
        </w:rPr>
        <w:t> </w:t>
      </w:r>
      <w:r w:rsidR="00845385">
        <w:rPr>
          <w:lang w:bidi="ar-EG"/>
        </w:rPr>
        <w:t>17:30</w:t>
      </w:r>
      <w:r w:rsidR="00D77826">
        <w:rPr>
          <w:rFonts w:hint="cs"/>
          <w:rtl/>
          <w:lang w:bidi="ar-EG"/>
        </w:rPr>
        <w:t xml:space="preserve"> </w:t>
      </w:r>
      <w:r w:rsidR="00845385">
        <w:rPr>
          <w:rFonts w:hint="cs"/>
          <w:rtl/>
          <w:lang w:bidi="ar-EG"/>
        </w:rPr>
        <w:t>بتوقيت</w:t>
      </w:r>
      <w:r w:rsidR="00D77826">
        <w:rPr>
          <w:rFonts w:hint="eastAsia"/>
          <w:rtl/>
          <w:lang w:bidi="ar-EG"/>
        </w:rPr>
        <w:t> </w:t>
      </w:r>
      <w:r w:rsidR="00845385">
        <w:rPr>
          <w:rFonts w:hint="cs"/>
          <w:rtl/>
          <w:lang w:bidi="ar-EG"/>
        </w:rPr>
        <w:t>وسط أوروبا الصيفي</w:t>
      </w:r>
      <w:r w:rsidR="007B5358">
        <w:rPr>
          <w:rFonts w:hint="cs"/>
          <w:rtl/>
          <w:lang w:bidi="ar-EG"/>
        </w:rPr>
        <w:t xml:space="preserve"> </w:t>
      </w:r>
      <w:r w:rsidR="00F74326">
        <w:rPr>
          <w:rFonts w:hint="cs"/>
          <w:rtl/>
          <w:lang w:bidi="ar-EG"/>
        </w:rPr>
        <w:t>(توقيت جنيف)</w:t>
      </w:r>
      <w:r w:rsidR="00845385">
        <w:rPr>
          <w:rFonts w:hint="cs"/>
          <w:rtl/>
          <w:lang w:bidi="ar-EG"/>
        </w:rPr>
        <w:t>.</w:t>
      </w:r>
    </w:p>
    <w:p w14:paraId="500889ED" w14:textId="4335FD6F" w:rsidR="00850F6F" w:rsidRDefault="00850F6F" w:rsidP="00D517B2">
      <w:pPr>
        <w:rPr>
          <w:rtl/>
          <w:lang w:bidi="ar-EG"/>
        </w:rPr>
      </w:pPr>
      <w:r>
        <w:rPr>
          <w:lang w:bidi="ar-EG"/>
        </w:rPr>
        <w:t>2</w:t>
      </w:r>
      <w:r>
        <w:rPr>
          <w:rtl/>
          <w:lang w:bidi="ar-EG"/>
        </w:rPr>
        <w:tab/>
      </w:r>
      <w:r w:rsidR="00D93B41">
        <w:rPr>
          <w:rFonts w:hint="cs"/>
          <w:rtl/>
          <w:lang w:bidi="ar-EG"/>
        </w:rPr>
        <w:t>و</w:t>
      </w:r>
      <w:r w:rsidR="00D93B41" w:rsidRPr="00D93B41">
        <w:rPr>
          <w:rtl/>
          <w:lang w:bidi="ar-EG"/>
        </w:rPr>
        <w:t>في الوقت الحاضر، تم</w:t>
      </w:r>
      <w:r w:rsidR="002563D3">
        <w:rPr>
          <w:rFonts w:hint="cs"/>
          <w:rtl/>
          <w:lang w:bidi="ar-EG"/>
        </w:rPr>
        <w:t>ّ</w:t>
      </w:r>
      <w:r w:rsidR="00D93B41" w:rsidRPr="00D93B41">
        <w:rPr>
          <w:rtl/>
          <w:lang w:bidi="ar-EG"/>
        </w:rPr>
        <w:t xml:space="preserve"> نشر النظام الفرعي للوسائط المتعددة القائم على بروتوكول الإنترنت </w:t>
      </w:r>
      <w:r w:rsidR="002563D3">
        <w:rPr>
          <w:rFonts w:hint="cs"/>
          <w:rtl/>
          <w:lang w:bidi="ar-EG"/>
        </w:rPr>
        <w:t>في</w:t>
      </w:r>
      <w:r w:rsidR="00D93B41" w:rsidRPr="00D93B41">
        <w:rPr>
          <w:rtl/>
          <w:lang w:bidi="ar-EG"/>
        </w:rPr>
        <w:t xml:space="preserve"> شبكات </w:t>
      </w:r>
      <w:r w:rsidR="002563D3" w:rsidRPr="002563D3">
        <w:rPr>
          <w:rtl/>
          <w:lang w:bidi="ar-EG"/>
        </w:rPr>
        <w:t xml:space="preserve">الجيل التالي </w:t>
      </w:r>
      <w:r w:rsidR="00F74326">
        <w:rPr>
          <w:rFonts w:hint="cs"/>
          <w:rtl/>
          <w:lang w:bidi="ar-EG"/>
        </w:rPr>
        <w:t>وال</w:t>
      </w:r>
      <w:r w:rsidR="00D93B41" w:rsidRPr="00D93B41">
        <w:rPr>
          <w:rtl/>
          <w:lang w:bidi="ar-EG"/>
        </w:rPr>
        <w:t xml:space="preserve">شبكات القائمة </w:t>
      </w:r>
      <w:r w:rsidR="009E31DB" w:rsidRPr="009E31DB">
        <w:rPr>
          <w:rtl/>
          <w:lang w:bidi="ar-EG"/>
        </w:rPr>
        <w:t xml:space="preserve">على </w:t>
      </w:r>
      <w:r w:rsidR="00F74326">
        <w:rPr>
          <w:rFonts w:hint="cs"/>
          <w:rtl/>
          <w:lang w:bidi="ar-EG"/>
        </w:rPr>
        <w:t xml:space="preserve">تكنولوجيا </w:t>
      </w:r>
      <w:r w:rsidR="009E31DB" w:rsidRPr="009E31DB">
        <w:rPr>
          <w:rtl/>
          <w:lang w:bidi="ar-EG"/>
        </w:rPr>
        <w:t xml:space="preserve">التطور طويل الأجل </w:t>
      </w:r>
      <w:r w:rsidR="00D93B41" w:rsidRPr="00D93B41">
        <w:rPr>
          <w:rtl/>
          <w:lang w:bidi="ar-EG"/>
        </w:rPr>
        <w:t xml:space="preserve">في جميع أنحاء العالم. </w:t>
      </w:r>
      <w:r w:rsidR="009E31DB">
        <w:rPr>
          <w:rFonts w:hint="cs"/>
          <w:rtl/>
          <w:lang w:bidi="ar-EG"/>
        </w:rPr>
        <w:t>و</w:t>
      </w:r>
      <w:r w:rsidR="00D93B41" w:rsidRPr="00D93B41">
        <w:rPr>
          <w:rtl/>
          <w:lang w:bidi="ar-EG"/>
        </w:rPr>
        <w:t xml:space="preserve">ستكون هناك حاجة إلى </w:t>
      </w:r>
      <w:r w:rsidR="009E31DB" w:rsidRPr="009E31DB">
        <w:rPr>
          <w:rtl/>
          <w:lang w:bidi="ar-EG"/>
        </w:rPr>
        <w:t xml:space="preserve">تحسينات البروتوكول من أجل النظام الفرعي للوسائط المتعددة القائم على بروتوكول </w:t>
      </w:r>
      <w:r w:rsidR="009E31DB" w:rsidRPr="009E31DB">
        <w:rPr>
          <w:rFonts w:hint="cs"/>
          <w:rtl/>
          <w:lang w:bidi="ar-EG"/>
        </w:rPr>
        <w:t>الإنترنت</w:t>
      </w:r>
      <w:r w:rsidR="009E31DB" w:rsidRPr="00D93B41">
        <w:rPr>
          <w:rFonts w:hint="cs"/>
          <w:rtl/>
          <w:lang w:bidi="ar-EG"/>
        </w:rPr>
        <w:t xml:space="preserve"> </w:t>
      </w:r>
      <w:r w:rsidR="009E31DB">
        <w:rPr>
          <w:rFonts w:hint="cs"/>
          <w:rtl/>
          <w:lang w:bidi="ar-EG"/>
        </w:rPr>
        <w:t>ل</w:t>
      </w:r>
      <w:r w:rsidR="00D93B41" w:rsidRPr="00D93B41">
        <w:rPr>
          <w:rtl/>
          <w:lang w:bidi="ar-EG"/>
        </w:rPr>
        <w:t xml:space="preserve">دعم </w:t>
      </w:r>
      <w:r w:rsidR="00F74326">
        <w:rPr>
          <w:rFonts w:hint="cs"/>
          <w:rtl/>
          <w:lang w:bidi="ar-EG"/>
        </w:rPr>
        <w:t>الابتكار فيما يتعلق ب</w:t>
      </w:r>
      <w:r w:rsidR="00D93B41" w:rsidRPr="00D93B41">
        <w:rPr>
          <w:rtl/>
          <w:lang w:bidi="ar-EG"/>
        </w:rPr>
        <w:t>التجوال و</w:t>
      </w:r>
      <w:r w:rsidR="009E31DB">
        <w:rPr>
          <w:rFonts w:hint="cs"/>
          <w:rtl/>
          <w:lang w:bidi="ar-EG"/>
        </w:rPr>
        <w:t>العمل</w:t>
      </w:r>
      <w:r w:rsidR="00D93B41" w:rsidRPr="00D93B41">
        <w:rPr>
          <w:rtl/>
          <w:lang w:bidi="ar-EG"/>
        </w:rPr>
        <w:t xml:space="preserve"> البيني والأمن </w:t>
      </w:r>
      <w:r w:rsidR="00F74326">
        <w:rPr>
          <w:rFonts w:hint="cs"/>
          <w:rtl/>
          <w:lang w:bidi="ar-EG"/>
        </w:rPr>
        <w:t>و</w:t>
      </w:r>
      <w:r w:rsidR="00D93B41" w:rsidRPr="00D93B41">
        <w:rPr>
          <w:rtl/>
          <w:lang w:bidi="ar-EG"/>
        </w:rPr>
        <w:t>الخدمات</w:t>
      </w:r>
      <w:r w:rsidR="00F74326">
        <w:rPr>
          <w:rFonts w:hint="cs"/>
          <w:rtl/>
          <w:lang w:bidi="ar-EG"/>
        </w:rPr>
        <w:t xml:space="preserve"> المقدمة</w:t>
      </w:r>
      <w:r w:rsidR="00D93B41" w:rsidRPr="00D93B41">
        <w:rPr>
          <w:rtl/>
          <w:lang w:bidi="ar-EG"/>
        </w:rPr>
        <w:t xml:space="preserve"> في الوقت الفعلي</w:t>
      </w:r>
      <w:r w:rsidR="005900A7">
        <w:rPr>
          <w:rFonts w:hint="cs"/>
          <w:rtl/>
          <w:lang w:bidi="ar-EG"/>
        </w:rPr>
        <w:t>،</w:t>
      </w:r>
      <w:r w:rsidR="00D93B41" w:rsidRPr="00D93B41">
        <w:rPr>
          <w:rtl/>
          <w:lang w:bidi="ar-EG"/>
        </w:rPr>
        <w:t xml:space="preserve"> مثل الخدمات التفاعلية</w:t>
      </w:r>
      <w:r w:rsidR="005900A7">
        <w:rPr>
          <w:rFonts w:hint="cs"/>
          <w:rtl/>
          <w:lang w:bidi="ar-EG"/>
        </w:rPr>
        <w:t>،</w:t>
      </w:r>
      <w:r w:rsidR="00D93B41" w:rsidRPr="00D93B41">
        <w:rPr>
          <w:rtl/>
          <w:lang w:bidi="ar-EG"/>
        </w:rPr>
        <w:t xml:space="preserve"> في </w:t>
      </w:r>
      <w:r w:rsidR="00C96CB6" w:rsidRPr="00C96CB6">
        <w:rPr>
          <w:rtl/>
          <w:lang w:bidi="ar-EG"/>
        </w:rPr>
        <w:t>شبكات تكنولوجيا التطور طويل الأجل/الاتصالات المتنقلة الدولية</w:t>
      </w:r>
      <w:r w:rsidR="00262B07">
        <w:rPr>
          <w:rtl/>
          <w:lang w:bidi="ar-EG"/>
        </w:rPr>
        <w:noBreakHyphen/>
      </w:r>
      <w:r w:rsidR="00C96CB6" w:rsidRPr="00C96CB6">
        <w:rPr>
          <w:rtl/>
          <w:lang w:bidi="ar-EG"/>
        </w:rPr>
        <w:t>2020</w:t>
      </w:r>
      <w:r w:rsidR="00C96CB6">
        <w:rPr>
          <w:rFonts w:hint="cs"/>
          <w:rtl/>
          <w:lang w:bidi="ar-EG"/>
        </w:rPr>
        <w:t xml:space="preserve"> </w:t>
      </w:r>
      <w:r w:rsidR="00D93B41" w:rsidRPr="00D93B41">
        <w:rPr>
          <w:rtl/>
          <w:lang w:bidi="ar-EG"/>
        </w:rPr>
        <w:t xml:space="preserve">وما بعدها. </w:t>
      </w:r>
      <w:r w:rsidR="005900A7">
        <w:rPr>
          <w:rFonts w:hint="cs"/>
          <w:rtl/>
          <w:lang w:bidi="ar-EG"/>
        </w:rPr>
        <w:t xml:space="preserve">ويمكن بشكل عام أن تُسرّع </w:t>
      </w:r>
      <w:r w:rsidR="00D93B41" w:rsidRPr="00D93B41">
        <w:rPr>
          <w:rtl/>
          <w:lang w:bidi="ar-EG"/>
        </w:rPr>
        <w:t xml:space="preserve">تحسينات </w:t>
      </w:r>
      <w:r w:rsidR="00C96CB6" w:rsidRPr="00C96CB6">
        <w:rPr>
          <w:rtl/>
          <w:lang w:bidi="ar-EG"/>
        </w:rPr>
        <w:t xml:space="preserve">البروتوكول من أجل النظام الفرعي للوسائط المتعددة القائم على بروتوكول الإنترنت </w:t>
      </w:r>
      <w:r w:rsidR="007A7119">
        <w:rPr>
          <w:rFonts w:hint="cs"/>
          <w:rtl/>
          <w:lang w:bidi="ar-EG"/>
        </w:rPr>
        <w:t>عملية</w:t>
      </w:r>
      <w:r w:rsidR="00D93B41" w:rsidRPr="00D93B41">
        <w:rPr>
          <w:rtl/>
          <w:lang w:bidi="ar-EG"/>
        </w:rPr>
        <w:t xml:space="preserve"> </w:t>
      </w:r>
      <w:r w:rsidR="00C96CB6">
        <w:rPr>
          <w:rFonts w:hint="cs"/>
          <w:rtl/>
          <w:lang w:bidi="ar-EG"/>
        </w:rPr>
        <w:t>ال</w:t>
      </w:r>
      <w:r w:rsidR="00D93B41" w:rsidRPr="00D93B41">
        <w:rPr>
          <w:rtl/>
          <w:lang w:bidi="ar-EG"/>
        </w:rPr>
        <w:t xml:space="preserve">نشر العالمي </w:t>
      </w:r>
      <w:r w:rsidR="00C96CB6">
        <w:rPr>
          <w:rFonts w:hint="cs"/>
          <w:rtl/>
          <w:lang w:bidi="ar-EG"/>
        </w:rPr>
        <w:t xml:space="preserve">للنظام الفرعي </w:t>
      </w:r>
      <w:r w:rsidR="00D93B41" w:rsidRPr="00D93B41">
        <w:rPr>
          <w:rtl/>
          <w:lang w:bidi="ar-EG"/>
        </w:rPr>
        <w:t>وال</w:t>
      </w:r>
      <w:r w:rsidR="00C96CB6">
        <w:rPr>
          <w:rFonts w:hint="cs"/>
          <w:rtl/>
          <w:lang w:bidi="ar-EG"/>
        </w:rPr>
        <w:t>عمل</w:t>
      </w:r>
      <w:r w:rsidR="00D93B41" w:rsidRPr="00D93B41">
        <w:rPr>
          <w:rtl/>
          <w:lang w:bidi="ar-EG"/>
        </w:rPr>
        <w:t xml:space="preserve"> البيني والتجوال في بيئة </w:t>
      </w:r>
      <w:r w:rsidR="00C96CB6" w:rsidRPr="00C96CB6">
        <w:rPr>
          <w:rtl/>
          <w:lang w:bidi="ar-EG"/>
        </w:rPr>
        <w:t>شبكات تكنولوجيا التطور طويل الأجل/الاتصالات المتنقلة الدولية</w:t>
      </w:r>
      <w:r w:rsidR="000426BA">
        <w:rPr>
          <w:rtl/>
          <w:lang w:bidi="ar-EG"/>
        </w:rPr>
        <w:noBreakHyphen/>
      </w:r>
      <w:r w:rsidR="00C96CB6" w:rsidRPr="00C96CB6">
        <w:rPr>
          <w:rtl/>
          <w:lang w:bidi="ar-EG"/>
        </w:rPr>
        <w:t>2020</w:t>
      </w:r>
      <w:r w:rsidR="00D93B41" w:rsidRPr="00D93B41">
        <w:rPr>
          <w:rtl/>
          <w:lang w:bidi="ar-EG"/>
        </w:rPr>
        <w:t>.</w:t>
      </w:r>
    </w:p>
    <w:p w14:paraId="69A86F0C" w14:textId="782A1BC7" w:rsidR="00850F6F" w:rsidRDefault="00850F6F" w:rsidP="00D517B2">
      <w:pPr>
        <w:rPr>
          <w:rtl/>
          <w:lang w:bidi="ar-EG"/>
        </w:rPr>
      </w:pPr>
      <w:r>
        <w:rPr>
          <w:lang w:bidi="ar-EG"/>
        </w:rPr>
        <w:t>3</w:t>
      </w:r>
      <w:r>
        <w:rPr>
          <w:rtl/>
          <w:lang w:bidi="ar-EG"/>
        </w:rPr>
        <w:tab/>
      </w:r>
      <w:r w:rsidR="00C96CB6">
        <w:rPr>
          <w:rFonts w:hint="cs"/>
          <w:rtl/>
          <w:lang w:bidi="ar-EG"/>
        </w:rPr>
        <w:t>و</w:t>
      </w:r>
      <w:r w:rsidR="00C96CB6" w:rsidRPr="00C96CB6">
        <w:rPr>
          <w:rtl/>
          <w:lang w:bidi="ar-EG"/>
        </w:rPr>
        <w:t>يعمل قطاع تقييس الاتصالات</w:t>
      </w:r>
      <w:r w:rsidR="00C96CB6">
        <w:rPr>
          <w:rFonts w:hint="cs"/>
          <w:rtl/>
          <w:lang w:bidi="ar-EG"/>
        </w:rPr>
        <w:t xml:space="preserve">، </w:t>
      </w:r>
      <w:r w:rsidR="00C96CB6" w:rsidRPr="00C96CB6">
        <w:rPr>
          <w:rtl/>
          <w:lang w:bidi="ar-EG"/>
        </w:rPr>
        <w:t xml:space="preserve">منذ عام 2007، على جوانب مختلفة </w:t>
      </w:r>
      <w:r w:rsidR="007A7119">
        <w:rPr>
          <w:rFonts w:hint="cs"/>
          <w:rtl/>
          <w:lang w:bidi="ar-EG"/>
        </w:rPr>
        <w:t>ترتبط</w:t>
      </w:r>
      <w:r w:rsidR="00C96CB6" w:rsidRPr="00C96CB6">
        <w:rPr>
          <w:rtl/>
          <w:lang w:bidi="ar-EG"/>
        </w:rPr>
        <w:t xml:space="preserve"> بالبروتوكولات المستخدمة </w:t>
      </w:r>
      <w:r w:rsidR="00C96CB6">
        <w:rPr>
          <w:rFonts w:hint="cs"/>
          <w:rtl/>
          <w:lang w:bidi="ar-EG"/>
        </w:rPr>
        <w:t>أصلاً</w:t>
      </w:r>
      <w:r w:rsidR="00C96CB6" w:rsidRPr="00C96CB6">
        <w:rPr>
          <w:rtl/>
          <w:lang w:bidi="ar-EG"/>
        </w:rPr>
        <w:t xml:space="preserve"> في</w:t>
      </w:r>
      <w:r w:rsidR="004F085F">
        <w:rPr>
          <w:rFonts w:hint="cs"/>
          <w:rtl/>
          <w:lang w:bidi="ar-EG"/>
        </w:rPr>
        <w:t> </w:t>
      </w:r>
      <w:r w:rsidR="00C96CB6" w:rsidRPr="00C96CB6">
        <w:rPr>
          <w:rtl/>
          <w:lang w:bidi="ar-EG"/>
        </w:rPr>
        <w:t xml:space="preserve">الشبكات القائمة على </w:t>
      </w:r>
      <w:r w:rsidR="00C96CB6">
        <w:rPr>
          <w:rFonts w:hint="cs"/>
          <w:rtl/>
          <w:lang w:bidi="ar-EG"/>
        </w:rPr>
        <w:t>ا</w:t>
      </w:r>
      <w:r w:rsidR="00C96CB6" w:rsidRPr="00C96CB6">
        <w:rPr>
          <w:rtl/>
          <w:lang w:bidi="ar-EG"/>
        </w:rPr>
        <w:t xml:space="preserve">لنظام الفرعي للوسائط المتعددة القائم على بروتوكول الإنترنت. </w:t>
      </w:r>
      <w:r w:rsidR="00C96CB6">
        <w:rPr>
          <w:rFonts w:hint="cs"/>
          <w:rtl/>
          <w:lang w:bidi="ar-EG"/>
        </w:rPr>
        <w:t>و</w:t>
      </w:r>
      <w:r w:rsidR="00C96CB6" w:rsidRPr="00C96CB6">
        <w:rPr>
          <w:rtl/>
          <w:lang w:bidi="ar-EG"/>
        </w:rPr>
        <w:t xml:space="preserve">من بين الإنجازات الأخيرة </w:t>
      </w:r>
      <w:r w:rsidR="00C96CB6">
        <w:rPr>
          <w:rFonts w:hint="cs"/>
          <w:rtl/>
          <w:lang w:bidi="ar-EG"/>
        </w:rPr>
        <w:t xml:space="preserve">للقطاع، </w:t>
      </w:r>
      <w:r w:rsidR="007A7119">
        <w:rPr>
          <w:rFonts w:hint="cs"/>
          <w:rtl/>
          <w:lang w:bidi="ar-EG"/>
        </w:rPr>
        <w:t xml:space="preserve">وضع </w:t>
      </w:r>
      <w:r w:rsidR="00C96CB6" w:rsidRPr="00C96CB6">
        <w:rPr>
          <w:rtl/>
          <w:lang w:bidi="ar-EG"/>
        </w:rPr>
        <w:t>معايير تحدد متطلبات التوصيل البيني</w:t>
      </w:r>
      <w:r w:rsidR="00C96CB6">
        <w:rPr>
          <w:rFonts w:hint="cs"/>
          <w:rtl/>
          <w:lang w:bidi="ar-EG"/>
        </w:rPr>
        <w:t xml:space="preserve"> للشبكات</w:t>
      </w:r>
      <w:r w:rsidR="00C96CB6" w:rsidRPr="00C96CB6">
        <w:rPr>
          <w:rtl/>
          <w:lang w:bidi="ar-EG"/>
        </w:rPr>
        <w:t xml:space="preserve"> </w:t>
      </w:r>
      <w:r w:rsidR="00C96CB6" w:rsidRPr="00C96CB6">
        <w:rPr>
          <w:lang w:bidi="ar-EG"/>
        </w:rPr>
        <w:t>VoLTE/</w:t>
      </w:r>
      <w:proofErr w:type="spellStart"/>
      <w:r w:rsidR="00C96CB6" w:rsidRPr="00C96CB6">
        <w:rPr>
          <w:lang w:bidi="ar-EG"/>
        </w:rPr>
        <w:t>ViLTE</w:t>
      </w:r>
      <w:proofErr w:type="spellEnd"/>
      <w:r w:rsidR="007A7119">
        <w:rPr>
          <w:rFonts w:hint="cs"/>
          <w:rtl/>
          <w:lang w:bidi="ar-EG"/>
        </w:rPr>
        <w:t xml:space="preserve">، </w:t>
      </w:r>
      <w:r w:rsidR="00C96CB6" w:rsidRPr="00C96CB6">
        <w:rPr>
          <w:rtl/>
          <w:lang w:bidi="ar-EG"/>
        </w:rPr>
        <w:t>ومواصفات الاختبار ذات الصلة</w:t>
      </w:r>
      <w:r w:rsidR="00AD1EAD">
        <w:rPr>
          <w:rFonts w:hint="cs"/>
          <w:rtl/>
          <w:lang w:bidi="ar-EG"/>
        </w:rPr>
        <w:t xml:space="preserve">، </w:t>
      </w:r>
      <w:r w:rsidR="00850B5B">
        <w:rPr>
          <w:rFonts w:hint="cs"/>
          <w:rtl/>
          <w:lang w:bidi="ar-EG"/>
        </w:rPr>
        <w:t xml:space="preserve">والنظام </w:t>
      </w:r>
      <w:r w:rsidR="00850B5B" w:rsidRPr="00BA4EE8">
        <w:rPr>
          <w:bCs/>
        </w:rPr>
        <w:t>ENUM</w:t>
      </w:r>
      <w:r w:rsidR="00850B5B" w:rsidRPr="007D3B1F">
        <w:rPr>
          <w:rtl/>
          <w:lang w:bidi="ar-EG"/>
        </w:rPr>
        <w:t xml:space="preserve"> </w:t>
      </w:r>
      <w:r w:rsidR="007D3B1F" w:rsidRPr="007D3B1F">
        <w:rPr>
          <w:rtl/>
          <w:lang w:bidi="ar-EG"/>
        </w:rPr>
        <w:t>ل</w:t>
      </w:r>
      <w:r w:rsidR="00850B5B">
        <w:rPr>
          <w:rFonts w:hint="cs"/>
          <w:rtl/>
          <w:lang w:bidi="ar-EG"/>
        </w:rPr>
        <w:t>ل</w:t>
      </w:r>
      <w:r w:rsidR="007D3B1F" w:rsidRPr="007D3B1F">
        <w:rPr>
          <w:rtl/>
          <w:lang w:bidi="ar-EG"/>
        </w:rPr>
        <w:t xml:space="preserve">بنية التحتية </w:t>
      </w:r>
      <w:r w:rsidR="00850B5B">
        <w:rPr>
          <w:rFonts w:hint="cs"/>
          <w:rtl/>
          <w:lang w:bidi="ar-EG"/>
        </w:rPr>
        <w:t xml:space="preserve">والسطوح البينية </w:t>
      </w:r>
      <w:r w:rsidR="007D3B1F">
        <w:rPr>
          <w:rFonts w:hint="cs"/>
          <w:rtl/>
          <w:lang w:bidi="ar-EG"/>
        </w:rPr>
        <w:t>المرتبطة بها</w:t>
      </w:r>
      <w:r w:rsidR="00C96CB6" w:rsidRPr="00C96CB6">
        <w:rPr>
          <w:rtl/>
          <w:lang w:bidi="ar-EG"/>
        </w:rPr>
        <w:t xml:space="preserve"> </w:t>
      </w:r>
      <w:r w:rsidR="008D272F">
        <w:rPr>
          <w:rFonts w:hint="cs"/>
          <w:rtl/>
          <w:lang w:bidi="ar-EG"/>
        </w:rPr>
        <w:t>دعماً</w:t>
      </w:r>
      <w:r w:rsidR="007D3B1F" w:rsidRPr="007D3B1F">
        <w:rPr>
          <w:rtl/>
          <w:lang w:bidi="ar-EG"/>
        </w:rPr>
        <w:t xml:space="preserve"> للتوصيل البيني</w:t>
      </w:r>
      <w:r w:rsidR="007D3B1F">
        <w:rPr>
          <w:rFonts w:hint="cs"/>
          <w:rtl/>
          <w:lang w:bidi="ar-EG"/>
        </w:rPr>
        <w:t xml:space="preserve"> لل</w:t>
      </w:r>
      <w:r w:rsidR="007D3B1F" w:rsidRPr="007D3B1F">
        <w:rPr>
          <w:rtl/>
          <w:lang w:bidi="ar-EG"/>
        </w:rPr>
        <w:t>نظام الفرعي للوسائط المتعددة القائم على بروتوكول الإنترنت</w:t>
      </w:r>
      <w:r w:rsidR="00C96CB6" w:rsidRPr="00C96CB6">
        <w:rPr>
          <w:rtl/>
          <w:lang w:bidi="ar-EG"/>
        </w:rPr>
        <w:t>.</w:t>
      </w:r>
    </w:p>
    <w:p w14:paraId="716FB3F1" w14:textId="30AFF70E" w:rsidR="00850F6F" w:rsidRDefault="00850F6F" w:rsidP="00850F6F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 w:rsidR="00D76C4B">
        <w:rPr>
          <w:rFonts w:hint="cs"/>
          <w:rtl/>
          <w:lang w:bidi="ar-EG"/>
        </w:rPr>
        <w:t>و</w:t>
      </w:r>
      <w:r w:rsidR="00D76C4B" w:rsidRPr="00D76C4B">
        <w:rPr>
          <w:rtl/>
          <w:lang w:bidi="ar-EG"/>
        </w:rPr>
        <w:t xml:space="preserve">تتوافق جميع </w:t>
      </w:r>
      <w:r w:rsidR="00D33C5C">
        <w:rPr>
          <w:rFonts w:hint="cs"/>
          <w:rtl/>
          <w:lang w:bidi="ar-EG"/>
        </w:rPr>
        <w:t>ال</w:t>
      </w:r>
      <w:r w:rsidR="00D76C4B" w:rsidRPr="00D76C4B">
        <w:rPr>
          <w:rtl/>
          <w:lang w:bidi="ar-EG"/>
        </w:rPr>
        <w:t xml:space="preserve">أنشطة </w:t>
      </w:r>
      <w:r w:rsidR="00D33C5C">
        <w:rPr>
          <w:rFonts w:hint="cs"/>
          <w:rtl/>
          <w:lang w:bidi="ar-EG"/>
        </w:rPr>
        <w:t>المذكورة ل</w:t>
      </w:r>
      <w:r w:rsidR="00D76C4B" w:rsidRPr="00D76C4B">
        <w:rPr>
          <w:rtl/>
          <w:lang w:bidi="ar-EG"/>
        </w:rPr>
        <w:t xml:space="preserve">لجنة الدراسات 11 لقطاع تقييس الاتصالات مع </w:t>
      </w:r>
      <w:hyperlink r:id="rId10" w:history="1">
        <w:r w:rsidRPr="00C445B6">
          <w:rPr>
            <w:rStyle w:val="Hyperlink"/>
            <w:rFonts w:hint="cs"/>
            <w:rtl/>
            <w:lang w:bidi="ar-EG"/>
          </w:rPr>
          <w:t xml:space="preserve">القرار </w:t>
        </w:r>
        <w:r w:rsidRPr="00C445B6">
          <w:rPr>
            <w:rStyle w:val="Hyperlink"/>
            <w:rtl/>
            <w:lang w:bidi="ar-EG"/>
          </w:rPr>
          <w:t xml:space="preserve">93 </w:t>
        </w:r>
        <w:r w:rsidR="00C445B6" w:rsidRPr="00C445B6">
          <w:rPr>
            <w:rStyle w:val="Hyperlink"/>
            <w:rFonts w:hint="cs"/>
            <w:rtl/>
            <w:lang w:bidi="ar-EG"/>
          </w:rPr>
          <w:t>(الجمعية العالمية لتقييس الاتصالات لعام</w:t>
        </w:r>
        <w:r w:rsidR="00C445B6" w:rsidRPr="00C445B6">
          <w:rPr>
            <w:rStyle w:val="Hyperlink"/>
            <w:rFonts w:hint="eastAsia"/>
            <w:rtl/>
            <w:lang w:bidi="ar-EG"/>
          </w:rPr>
          <w:t> </w:t>
        </w:r>
        <w:r w:rsidR="00C445B6" w:rsidRPr="00C445B6">
          <w:rPr>
            <w:rStyle w:val="Hyperlink"/>
            <w:lang w:bidi="ar-EG"/>
          </w:rPr>
          <w:t>2016</w:t>
        </w:r>
        <w:r w:rsidR="00C445B6" w:rsidRPr="00C445B6">
          <w:rPr>
            <w:rStyle w:val="Hyperlink"/>
            <w:rFonts w:hint="cs"/>
            <w:rtl/>
            <w:lang w:bidi="ar-EG"/>
          </w:rPr>
          <w:t>)</w:t>
        </w:r>
      </w:hyperlink>
      <w:r w:rsidR="00C445B6">
        <w:rPr>
          <w:rFonts w:hint="cs"/>
          <w:rtl/>
          <w:lang w:bidi="ar-EG"/>
        </w:rPr>
        <w:t xml:space="preserve"> </w:t>
      </w:r>
      <w:r w:rsidR="00D33C5C">
        <w:rPr>
          <w:rFonts w:hint="cs"/>
          <w:rtl/>
          <w:lang w:bidi="ar-EG"/>
        </w:rPr>
        <w:t>المعنون "</w:t>
      </w:r>
      <w:r w:rsidR="00D33C5C" w:rsidRPr="00D33C5C">
        <w:rPr>
          <w:rtl/>
          <w:lang w:bidi="ar-EG"/>
        </w:rPr>
        <w:t>التوصيل البيني لشبكات الجيل الرابع وشبكات الاتصالات المتنقلة الدولية</w:t>
      </w:r>
      <w:r w:rsidR="00516031">
        <w:rPr>
          <w:rtl/>
          <w:lang w:bidi="ar-EG"/>
        </w:rPr>
        <w:noBreakHyphen/>
      </w:r>
      <w:r w:rsidR="00D33C5C" w:rsidRPr="00D33C5C">
        <w:rPr>
          <w:rtl/>
          <w:lang w:bidi="ar-EG"/>
        </w:rPr>
        <w:t>2020 وما بعدها</w:t>
      </w:r>
      <w:r w:rsidR="00D33C5C">
        <w:rPr>
          <w:rFonts w:hint="cs"/>
          <w:rtl/>
          <w:lang w:bidi="ar-EG"/>
        </w:rPr>
        <w:t xml:space="preserve">"، ويمكن أن </w:t>
      </w:r>
      <w:r w:rsidR="00D33C5C" w:rsidRPr="00D33C5C">
        <w:rPr>
          <w:rtl/>
          <w:lang w:bidi="ar-EG"/>
        </w:rPr>
        <w:t xml:space="preserve">تساعد المشغلين على حل </w:t>
      </w:r>
      <w:r w:rsidR="00D33C5C">
        <w:rPr>
          <w:rFonts w:hint="cs"/>
          <w:rtl/>
          <w:lang w:bidi="ar-EG"/>
        </w:rPr>
        <w:t>قضايا</w:t>
      </w:r>
      <w:r w:rsidR="00D33C5C" w:rsidRPr="00D33C5C">
        <w:rPr>
          <w:rtl/>
          <w:lang w:bidi="ar-EG"/>
        </w:rPr>
        <w:t xml:space="preserve"> </w:t>
      </w:r>
      <w:r w:rsidR="00850B5B">
        <w:rPr>
          <w:rFonts w:hint="cs"/>
          <w:rtl/>
          <w:lang w:bidi="ar-EG"/>
        </w:rPr>
        <w:t>التشغيل</w:t>
      </w:r>
      <w:r w:rsidR="00850B5B" w:rsidRPr="00D33C5C">
        <w:rPr>
          <w:rtl/>
          <w:lang w:bidi="ar-EG"/>
        </w:rPr>
        <w:t xml:space="preserve"> </w:t>
      </w:r>
      <w:r w:rsidR="00D33C5C" w:rsidRPr="00D33C5C">
        <w:rPr>
          <w:rtl/>
          <w:lang w:bidi="ar-EG"/>
        </w:rPr>
        <w:t xml:space="preserve">البيني والتجوال على شبكات </w:t>
      </w:r>
      <w:r w:rsidR="00D33C5C" w:rsidRPr="00D33C5C">
        <w:rPr>
          <w:lang w:bidi="ar-EG"/>
        </w:rPr>
        <w:t>Vo</w:t>
      </w:r>
      <w:r w:rsidR="007403B5">
        <w:rPr>
          <w:lang w:bidi="ar-EG"/>
        </w:rPr>
        <w:t>L</w:t>
      </w:r>
      <w:r w:rsidR="00D33C5C" w:rsidRPr="00D33C5C">
        <w:rPr>
          <w:lang w:bidi="ar-EG"/>
        </w:rPr>
        <w:t>TE/</w:t>
      </w:r>
      <w:proofErr w:type="spellStart"/>
      <w:r w:rsidR="00D33C5C" w:rsidRPr="00D33C5C">
        <w:rPr>
          <w:lang w:bidi="ar-EG"/>
        </w:rPr>
        <w:t>ViLTE</w:t>
      </w:r>
      <w:proofErr w:type="spellEnd"/>
      <w:r w:rsidR="00D33C5C" w:rsidRPr="00D33C5C">
        <w:rPr>
          <w:rtl/>
          <w:lang w:bidi="ar-EG"/>
        </w:rPr>
        <w:t xml:space="preserve"> وما بعدها.</w:t>
      </w:r>
    </w:p>
    <w:p w14:paraId="6D092E91" w14:textId="1FD46FD8" w:rsidR="00850F6F" w:rsidRDefault="00850F6F" w:rsidP="00393681">
      <w:pPr>
        <w:rPr>
          <w:rtl/>
          <w:lang w:bidi="ar-EG"/>
        </w:rPr>
      </w:pPr>
      <w:r>
        <w:rPr>
          <w:lang w:bidi="ar-EG"/>
        </w:rPr>
        <w:lastRenderedPageBreak/>
        <w:t>5</w:t>
      </w:r>
      <w:r>
        <w:rPr>
          <w:rtl/>
          <w:lang w:bidi="ar-EG"/>
        </w:rPr>
        <w:tab/>
      </w:r>
      <w:r w:rsidR="00D33C5C">
        <w:rPr>
          <w:rFonts w:hint="cs"/>
          <w:rtl/>
          <w:lang w:bidi="ar-EG"/>
        </w:rPr>
        <w:t xml:space="preserve">إن </w:t>
      </w:r>
      <w:r w:rsidR="00D33C5C" w:rsidRPr="00D33C5C">
        <w:rPr>
          <w:rtl/>
          <w:lang w:bidi="ar-EG"/>
        </w:rPr>
        <w:t>الهدف من ورشة العمل</w:t>
      </w:r>
      <w:r w:rsidR="00D33C5C">
        <w:rPr>
          <w:rFonts w:hint="cs"/>
          <w:rtl/>
          <w:lang w:bidi="ar-EG"/>
        </w:rPr>
        <w:t>،</w:t>
      </w:r>
      <w:r w:rsidR="00D33C5C" w:rsidRPr="00D33C5C">
        <w:rPr>
          <w:rtl/>
          <w:lang w:bidi="ar-EG"/>
        </w:rPr>
        <w:t xml:space="preserve"> تقديم لمحة عامة عن النتائج المحققة والأنشطة الجارية لأعمال التقييس </w:t>
      </w:r>
      <w:r w:rsidR="00D33C5C">
        <w:rPr>
          <w:rFonts w:hint="cs"/>
          <w:rtl/>
          <w:lang w:bidi="ar-EG"/>
        </w:rPr>
        <w:t>المتعلقة ب</w:t>
      </w:r>
      <w:r w:rsidR="00D33C5C" w:rsidRPr="00D33C5C">
        <w:rPr>
          <w:rtl/>
          <w:lang w:bidi="ar-EG"/>
        </w:rPr>
        <w:t>بروتوكولات النظام الفرعي للوسائط المتعددة القائم على بروتوكول الإنترنت</w:t>
      </w:r>
      <w:r w:rsidR="00850B5B">
        <w:rPr>
          <w:rFonts w:hint="cs"/>
          <w:rtl/>
          <w:lang w:bidi="ar-EG"/>
        </w:rPr>
        <w:t xml:space="preserve"> </w:t>
      </w:r>
      <w:r w:rsidR="00850B5B">
        <w:rPr>
          <w:lang w:bidi="ar-EG"/>
        </w:rPr>
        <w:t>(IMS)</w:t>
      </w:r>
      <w:r w:rsidR="00D33C5C" w:rsidRPr="00D33C5C">
        <w:rPr>
          <w:rtl/>
          <w:lang w:bidi="ar-EG"/>
        </w:rPr>
        <w:t xml:space="preserve"> في قطاع تقييس الاتصالات وغيره من المنظمات المعنية بوضع المعايير، </w:t>
      </w:r>
      <w:r w:rsidR="00F138AF">
        <w:rPr>
          <w:rFonts w:hint="cs"/>
          <w:rtl/>
          <w:lang w:bidi="ar-EG"/>
        </w:rPr>
        <w:t>و</w:t>
      </w:r>
      <w:r w:rsidR="00D33C5C" w:rsidRPr="00D33C5C">
        <w:rPr>
          <w:rtl/>
          <w:lang w:bidi="ar-EG"/>
        </w:rPr>
        <w:t>تبادل</w:t>
      </w:r>
      <w:r w:rsidR="00850B5B">
        <w:rPr>
          <w:rFonts w:hint="cs"/>
          <w:rtl/>
          <w:lang w:bidi="ar-EG"/>
        </w:rPr>
        <w:t xml:space="preserve"> المعلومات بشأن</w:t>
      </w:r>
      <w:r w:rsidR="00D33C5C" w:rsidRPr="00D33C5C">
        <w:rPr>
          <w:rtl/>
          <w:lang w:bidi="ar-EG"/>
        </w:rPr>
        <w:t xml:space="preserve"> </w:t>
      </w:r>
      <w:r w:rsidR="00F138AF" w:rsidRPr="00F138AF">
        <w:rPr>
          <w:rtl/>
          <w:lang w:bidi="ar-EG"/>
        </w:rPr>
        <w:t xml:space="preserve">الممارسات </w:t>
      </w:r>
      <w:r w:rsidR="00850B5B">
        <w:rPr>
          <w:rFonts w:hint="cs"/>
          <w:rtl/>
          <w:lang w:bidi="ar-EG"/>
        </w:rPr>
        <w:t>ووجهات النظر</w:t>
      </w:r>
      <w:r w:rsidR="00850B5B" w:rsidRPr="00F138AF">
        <w:rPr>
          <w:rtl/>
          <w:lang w:bidi="ar-EG"/>
        </w:rPr>
        <w:t xml:space="preserve"> </w:t>
      </w:r>
      <w:r w:rsidR="00F138AF" w:rsidRPr="00F138AF">
        <w:rPr>
          <w:rtl/>
          <w:lang w:bidi="ar-EG"/>
        </w:rPr>
        <w:t xml:space="preserve">العالمية </w:t>
      </w:r>
      <w:r w:rsidR="00F138AF">
        <w:rPr>
          <w:rFonts w:hint="cs"/>
          <w:rtl/>
          <w:lang w:bidi="ar-EG"/>
        </w:rPr>
        <w:t>بشأن</w:t>
      </w:r>
      <w:r w:rsidR="00D33C5C" w:rsidRPr="00D33C5C">
        <w:rPr>
          <w:rtl/>
          <w:lang w:bidi="ar-EG"/>
        </w:rPr>
        <w:t xml:space="preserve"> استخدام </w:t>
      </w:r>
      <w:r w:rsidR="00F138AF" w:rsidRPr="00F138AF">
        <w:rPr>
          <w:rtl/>
          <w:lang w:bidi="ar-EG"/>
        </w:rPr>
        <w:t>النظام الفرعي</w:t>
      </w:r>
      <w:r w:rsidR="00393681">
        <w:rPr>
          <w:rFonts w:hint="cs"/>
          <w:rtl/>
          <w:lang w:bidi="ar-EG"/>
        </w:rPr>
        <w:t> </w:t>
      </w:r>
      <w:r w:rsidR="00850B5B">
        <w:rPr>
          <w:lang w:bidi="ar-EG"/>
        </w:rPr>
        <w:t>IMS</w:t>
      </w:r>
      <w:r w:rsidR="00850B5B" w:rsidRPr="00F138AF" w:rsidDel="00850B5B">
        <w:rPr>
          <w:rtl/>
          <w:lang w:bidi="ar-EG"/>
        </w:rPr>
        <w:t xml:space="preserve"> </w:t>
      </w:r>
      <w:r w:rsidR="00F138AF">
        <w:rPr>
          <w:rFonts w:hint="cs"/>
          <w:rtl/>
          <w:lang w:bidi="ar-EG"/>
        </w:rPr>
        <w:t xml:space="preserve">في </w:t>
      </w:r>
      <w:r w:rsidR="00F138AF" w:rsidRPr="00F138AF">
        <w:rPr>
          <w:rtl/>
          <w:lang w:bidi="ar-EG"/>
        </w:rPr>
        <w:t>شبكات تكنولوجيا التطور طويل الأجل/الاتصالات المتنقلة الدولية</w:t>
      </w:r>
      <w:r w:rsidR="0031758E">
        <w:rPr>
          <w:rtl/>
          <w:lang w:bidi="ar-EG"/>
        </w:rPr>
        <w:noBreakHyphen/>
      </w:r>
      <w:r w:rsidR="006A1FF9">
        <w:rPr>
          <w:rFonts w:hint="cs"/>
          <w:rtl/>
          <w:lang w:bidi="ar-EG"/>
        </w:rPr>
        <w:t>2020</w:t>
      </w:r>
      <w:r w:rsidR="00D33C5C" w:rsidRPr="00D33C5C">
        <w:rPr>
          <w:rtl/>
          <w:lang w:bidi="ar-EG"/>
        </w:rPr>
        <w:t xml:space="preserve"> وما بعده</w:t>
      </w:r>
      <w:r w:rsidR="00F138AF">
        <w:rPr>
          <w:rFonts w:hint="cs"/>
          <w:rtl/>
          <w:lang w:bidi="ar-EG"/>
        </w:rPr>
        <w:t>ا</w:t>
      </w:r>
      <w:r w:rsidR="00D33C5C" w:rsidRPr="00D33C5C">
        <w:rPr>
          <w:rtl/>
          <w:lang w:bidi="ar-EG"/>
        </w:rPr>
        <w:t xml:space="preserve"> من الشبكات، </w:t>
      </w:r>
      <w:r w:rsidR="00F138AF">
        <w:rPr>
          <w:rFonts w:hint="cs"/>
          <w:rtl/>
          <w:lang w:bidi="ar-EG"/>
        </w:rPr>
        <w:t>و</w:t>
      </w:r>
      <w:r w:rsidR="00D33C5C" w:rsidRPr="00D33C5C">
        <w:rPr>
          <w:rtl/>
          <w:lang w:bidi="ar-EG"/>
        </w:rPr>
        <w:t>تحديد القضايا الرئيسية ومناقشة كيفية المضي قدما</w:t>
      </w:r>
      <w:r w:rsidR="00F138AF">
        <w:rPr>
          <w:rFonts w:hint="cs"/>
          <w:rtl/>
          <w:lang w:bidi="ar-EG"/>
        </w:rPr>
        <w:t>ً</w:t>
      </w:r>
      <w:r w:rsidR="00D33C5C" w:rsidRPr="00D33C5C">
        <w:rPr>
          <w:rtl/>
          <w:lang w:bidi="ar-EG"/>
        </w:rPr>
        <w:t xml:space="preserve"> لتحسين </w:t>
      </w:r>
      <w:r w:rsidR="006A1FF9">
        <w:rPr>
          <w:rFonts w:hint="cs"/>
          <w:rtl/>
          <w:lang w:bidi="ar-EG"/>
        </w:rPr>
        <w:t>أعمال</w:t>
      </w:r>
      <w:r w:rsidR="00D33C5C" w:rsidRPr="00D33C5C">
        <w:rPr>
          <w:rtl/>
          <w:lang w:bidi="ar-EG"/>
        </w:rPr>
        <w:t xml:space="preserve"> التقييس </w:t>
      </w:r>
      <w:r w:rsidR="00F138AF">
        <w:rPr>
          <w:rFonts w:hint="cs"/>
          <w:rtl/>
          <w:lang w:bidi="ar-EG"/>
        </w:rPr>
        <w:t>المتعلق</w:t>
      </w:r>
      <w:r w:rsidR="006A1FF9">
        <w:rPr>
          <w:rFonts w:hint="cs"/>
          <w:rtl/>
          <w:lang w:bidi="ar-EG"/>
        </w:rPr>
        <w:t>ة</w:t>
      </w:r>
      <w:r w:rsidR="00F138AF">
        <w:rPr>
          <w:rFonts w:hint="cs"/>
          <w:rtl/>
          <w:lang w:bidi="ar-EG"/>
        </w:rPr>
        <w:t xml:space="preserve"> ب</w:t>
      </w:r>
      <w:r w:rsidR="00F138AF" w:rsidRPr="00F138AF">
        <w:rPr>
          <w:rtl/>
          <w:lang w:bidi="ar-EG"/>
        </w:rPr>
        <w:t xml:space="preserve">النظام الفرعي </w:t>
      </w:r>
      <w:r w:rsidR="00850B5B">
        <w:rPr>
          <w:lang w:bidi="ar-EG"/>
        </w:rPr>
        <w:t>IMS</w:t>
      </w:r>
      <w:r w:rsidR="00850B5B" w:rsidRPr="00F138AF" w:rsidDel="00850B5B">
        <w:rPr>
          <w:rtl/>
          <w:lang w:bidi="ar-EG"/>
        </w:rPr>
        <w:t xml:space="preserve"> </w:t>
      </w:r>
      <w:r w:rsidR="00F138AF">
        <w:rPr>
          <w:rFonts w:hint="cs"/>
          <w:rtl/>
          <w:lang w:bidi="ar-EG"/>
        </w:rPr>
        <w:t xml:space="preserve">في </w:t>
      </w:r>
      <w:r w:rsidR="00F138AF" w:rsidRPr="00F138AF">
        <w:rPr>
          <w:rtl/>
          <w:lang w:bidi="ar-EG"/>
        </w:rPr>
        <w:t>شبكات تكنولوجيا التطور طويل الأجل/الاتصالات المتنقلة الدولية</w:t>
      </w:r>
      <w:r w:rsidR="0031758E">
        <w:rPr>
          <w:rtl/>
          <w:lang w:bidi="ar-EG"/>
        </w:rPr>
        <w:noBreakHyphen/>
      </w:r>
      <w:r w:rsidR="007E4D9D">
        <w:rPr>
          <w:rFonts w:hint="cs"/>
          <w:rtl/>
          <w:lang w:bidi="ar-EG"/>
        </w:rPr>
        <w:t>2020</w:t>
      </w:r>
      <w:r w:rsidR="00F138AF" w:rsidRPr="00F138AF">
        <w:rPr>
          <w:rtl/>
          <w:lang w:bidi="ar-EG"/>
        </w:rPr>
        <w:t xml:space="preserve"> وما بعدها من الشبكات</w:t>
      </w:r>
      <w:r w:rsidR="00D33C5C" w:rsidRPr="00D33C5C">
        <w:rPr>
          <w:rtl/>
          <w:lang w:bidi="ar-EG"/>
        </w:rPr>
        <w:t>.</w:t>
      </w:r>
    </w:p>
    <w:p w14:paraId="687CBBB0" w14:textId="6A680CE9" w:rsidR="00850F6F" w:rsidRDefault="00850F6F" w:rsidP="00AE2517">
      <w:pPr>
        <w:rPr>
          <w:rtl/>
          <w:lang w:bidi="ar-EG"/>
        </w:rPr>
      </w:pPr>
      <w:r>
        <w:rPr>
          <w:lang w:bidi="ar-EG"/>
        </w:rPr>
        <w:t>6</w:t>
      </w:r>
      <w:r>
        <w:rPr>
          <w:rtl/>
          <w:lang w:bidi="ar-EG"/>
        </w:rPr>
        <w:tab/>
      </w:r>
      <w:r w:rsidR="00AE2517" w:rsidRPr="00AE2517">
        <w:rPr>
          <w:rFonts w:hint="cs"/>
          <w:rtl/>
        </w:rPr>
        <w:t xml:space="preserve">وباب المشاركة في </w:t>
      </w:r>
      <w:r w:rsidR="00A97546">
        <w:rPr>
          <w:rFonts w:hint="cs"/>
          <w:rtl/>
        </w:rPr>
        <w:t>ورشة</w:t>
      </w:r>
      <w:r w:rsidR="00AE2517" w:rsidRPr="00AE2517">
        <w:rPr>
          <w:rFonts w:hint="cs"/>
          <w:rtl/>
        </w:rPr>
        <w:t xml:space="preserve"> </w:t>
      </w:r>
      <w:r w:rsidR="00A97546">
        <w:rPr>
          <w:rFonts w:hint="cs"/>
          <w:rtl/>
        </w:rPr>
        <w:t xml:space="preserve">العمل </w:t>
      </w:r>
      <w:r w:rsidR="00AE2517" w:rsidRPr="00AE2517">
        <w:rPr>
          <w:rFonts w:hint="cs"/>
          <w:rtl/>
        </w:rPr>
        <w:t xml:space="preserve">مفتوح أمام الدول الأعضاء في الاتحاد وأعضاء القطاع والمنتسبين والمؤسسات الأكاديمية وأمام أي شخص من بلد عضو في الاتحاد يرغب في المساهمة في العمل. </w:t>
      </w:r>
      <w:r w:rsidR="00AE2517" w:rsidRPr="00AE2517">
        <w:rPr>
          <w:rFonts w:hint="eastAsia"/>
          <w:rtl/>
        </w:rPr>
        <w:t>والمشاركة</w:t>
      </w:r>
      <w:r w:rsidR="00AE2517" w:rsidRPr="00AE2517">
        <w:rPr>
          <w:rtl/>
        </w:rPr>
        <w:t xml:space="preserve"> </w:t>
      </w:r>
      <w:r w:rsidR="00AE2517" w:rsidRPr="00AE2517">
        <w:rPr>
          <w:rFonts w:hint="eastAsia"/>
          <w:rtl/>
        </w:rPr>
        <w:t>في</w:t>
      </w:r>
      <w:r w:rsidR="00AE2517" w:rsidRPr="00AE2517">
        <w:rPr>
          <w:rFonts w:hint="cs"/>
          <w:rtl/>
        </w:rPr>
        <w:t xml:space="preserve"> </w:t>
      </w:r>
      <w:r w:rsidR="00C445B6">
        <w:rPr>
          <w:rFonts w:hint="cs"/>
          <w:rtl/>
        </w:rPr>
        <w:t>ورشة العمل</w:t>
      </w:r>
      <w:r w:rsidR="00AE2517" w:rsidRPr="00AE2517">
        <w:rPr>
          <w:rFonts w:hint="cs"/>
          <w:rtl/>
        </w:rPr>
        <w:t xml:space="preserve"> مجانية</w:t>
      </w:r>
      <w:r w:rsidR="00AE2517" w:rsidRPr="00AE2517">
        <w:rPr>
          <w:rFonts w:hint="cs"/>
          <w:rtl/>
          <w:lang w:bidi="ar-EG"/>
        </w:rPr>
        <w:t>.</w:t>
      </w:r>
    </w:p>
    <w:p w14:paraId="4D13DA27" w14:textId="369E5F61" w:rsidR="00966479" w:rsidRDefault="00966479" w:rsidP="00966479">
      <w:pPr>
        <w:rPr>
          <w:rtl/>
          <w:lang w:bidi="ar-EG"/>
        </w:rPr>
      </w:pPr>
      <w:r>
        <w:rPr>
          <w:lang w:bidi="ar-EG"/>
        </w:rPr>
        <w:t>7</w:t>
      </w:r>
      <w:r>
        <w:rPr>
          <w:rtl/>
          <w:lang w:bidi="ar-EG"/>
        </w:rPr>
        <w:tab/>
      </w:r>
      <w:r w:rsidR="00523622">
        <w:rPr>
          <w:rFonts w:hint="cs"/>
          <w:rtl/>
          <w:lang w:bidi="ar-EG"/>
        </w:rPr>
        <w:t>وستُتاح</w:t>
      </w:r>
      <w:r w:rsidRPr="00966479">
        <w:rPr>
          <w:rFonts w:hint="cs"/>
          <w:rtl/>
          <w:lang w:bidi="ar-EG"/>
        </w:rPr>
        <w:t xml:space="preserve"> جميع المعلومات المتعلقة بورشة العمل، بما في ذلك مشروع البرنامج والمتحدثون ورابط التوصيل عن بُعد وتفاصيل</w:t>
      </w:r>
      <w:r w:rsidRPr="00966479">
        <w:rPr>
          <w:rFonts w:hint="eastAsia"/>
          <w:rtl/>
          <w:lang w:bidi="ar-EG"/>
        </w:rPr>
        <w:t> </w:t>
      </w:r>
      <w:r w:rsidRPr="00966479">
        <w:rPr>
          <w:rFonts w:hint="cs"/>
          <w:rtl/>
          <w:lang w:bidi="ar-EG"/>
        </w:rPr>
        <w:t>التسجيل، في الموقع الإلكتروني للحدث</w:t>
      </w:r>
      <w:r w:rsidR="0095640C">
        <w:rPr>
          <w:rFonts w:hint="cs"/>
          <w:rtl/>
          <w:lang w:bidi="ar-EG"/>
        </w:rPr>
        <w:t xml:space="preserve"> في العنوان</w:t>
      </w:r>
      <w:r w:rsidRPr="00966479">
        <w:rPr>
          <w:rFonts w:hint="cs"/>
          <w:rtl/>
          <w:lang w:bidi="ar-EG"/>
        </w:rPr>
        <w:t xml:space="preserve">: </w:t>
      </w:r>
      <w:bookmarkStart w:id="1" w:name="_Hlk72939335"/>
      <w:r w:rsidRPr="00966479">
        <w:rPr>
          <w:lang w:val="en-GB" w:bidi="ar-EG"/>
        </w:rPr>
        <w:fldChar w:fldCharType="begin"/>
      </w:r>
      <w:r w:rsidRPr="00966479">
        <w:rPr>
          <w:lang w:val="en-GB" w:bidi="ar-EG"/>
        </w:rPr>
        <w:instrText xml:space="preserve"> HYPERLINK "https://itu.int/go/IMS4-5GB" </w:instrText>
      </w:r>
      <w:r w:rsidRPr="00966479">
        <w:rPr>
          <w:lang w:val="en-GB" w:bidi="ar-EG"/>
        </w:rPr>
        <w:fldChar w:fldCharType="separate"/>
      </w:r>
      <w:r w:rsidRPr="00966479">
        <w:rPr>
          <w:rStyle w:val="Hyperlink"/>
          <w:lang w:val="en-GB" w:bidi="ar-EG"/>
        </w:rPr>
        <w:t>https://itu.int/go/IMS4-5GB</w:t>
      </w:r>
      <w:r w:rsidRPr="00966479">
        <w:rPr>
          <w:lang w:bidi="ar-EG"/>
        </w:rPr>
        <w:fldChar w:fldCharType="end"/>
      </w:r>
      <w:bookmarkEnd w:id="1"/>
      <w:r>
        <w:rPr>
          <w:rFonts w:hint="cs"/>
          <w:rtl/>
          <w:lang w:bidi="ar-EG"/>
        </w:rPr>
        <w:t xml:space="preserve">. </w:t>
      </w:r>
      <w:r w:rsidRPr="00966479">
        <w:rPr>
          <w:rtl/>
        </w:rPr>
        <w:t xml:space="preserve">وسيتم تحديث هذا الموقع الإلكتروني </w:t>
      </w:r>
      <w:r w:rsidRPr="00966479">
        <w:rPr>
          <w:rFonts w:hint="cs"/>
          <w:rtl/>
        </w:rPr>
        <w:t>بانتظام</w:t>
      </w:r>
      <w:r w:rsidRPr="00966479">
        <w:rPr>
          <w:rtl/>
        </w:rPr>
        <w:t xml:space="preserve"> كلما توفّرت معلومات جديدة أو معدّلة</w:t>
      </w:r>
      <w:r>
        <w:rPr>
          <w:rFonts w:hint="cs"/>
          <w:rtl/>
        </w:rPr>
        <w:t xml:space="preserve">. </w:t>
      </w:r>
      <w:r w:rsidRPr="00966479">
        <w:rPr>
          <w:rtl/>
        </w:rPr>
        <w:t>وير</w:t>
      </w:r>
      <w:r w:rsidRPr="00966479">
        <w:rPr>
          <w:rFonts w:hint="cs"/>
          <w:rtl/>
        </w:rPr>
        <w:t>ُ</w:t>
      </w:r>
      <w:r w:rsidRPr="00966479">
        <w:rPr>
          <w:rtl/>
        </w:rPr>
        <w:t>جى من المشاركين</w:t>
      </w:r>
      <w:r w:rsidRPr="00966479">
        <w:rPr>
          <w:rFonts w:hint="cs"/>
          <w:rtl/>
        </w:rPr>
        <w:t xml:space="preserve"> المواظبة على</w:t>
      </w:r>
      <w:r w:rsidRPr="00966479">
        <w:rPr>
          <w:rtl/>
        </w:rPr>
        <w:t xml:space="preserve"> زيارته للاطلاع على أحدث</w:t>
      </w:r>
      <w:r w:rsidRPr="00966479">
        <w:rPr>
          <w:rFonts w:hint="eastAsia"/>
          <w:rtl/>
        </w:rPr>
        <w:t> </w:t>
      </w:r>
      <w:r w:rsidRPr="00966479">
        <w:rPr>
          <w:rtl/>
        </w:rPr>
        <w:t>المعلومات</w:t>
      </w:r>
      <w:r w:rsidRPr="00966479">
        <w:rPr>
          <w:rFonts w:hint="cs"/>
          <w:rtl/>
        </w:rPr>
        <w:t>.</w:t>
      </w:r>
    </w:p>
    <w:p w14:paraId="11018C48" w14:textId="330AA0C0" w:rsidR="00BB32ED" w:rsidRPr="00D517B2" w:rsidRDefault="00E84438" w:rsidP="00BB32ED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  <w:r w:rsidR="00BB32ED" w:rsidRPr="00BB32ED">
        <w:rPr>
          <w:rFonts w:hint="cs"/>
          <w:noProof/>
          <w:rtl/>
          <w:lang w:val="ar-SY" w:bidi="ar-SY"/>
        </w:rPr>
        <w:t xml:space="preserve"> </w:t>
      </w:r>
    </w:p>
    <w:p w14:paraId="23C23FC6" w14:textId="39C5B121" w:rsidR="00090D41" w:rsidRPr="00D517B2" w:rsidRDefault="00A8300C" w:rsidP="005A3105">
      <w:pPr>
        <w:spacing w:before="960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1C702EA" wp14:editId="6D4635B1">
            <wp:simplePos x="0" y="0"/>
            <wp:positionH relativeFrom="column">
              <wp:posOffset>5407660</wp:posOffset>
            </wp:positionH>
            <wp:positionV relativeFrom="paragraph">
              <wp:posOffset>36488</wp:posOffset>
            </wp:positionV>
            <wp:extent cx="739775" cy="512152"/>
            <wp:effectExtent l="0" t="0" r="3175" b="2540"/>
            <wp:wrapNone/>
            <wp:docPr id="5" name="Picture 5" descr="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etter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512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84438" w:rsidRPr="00D517B2">
        <w:rPr>
          <w:rFonts w:hint="cs"/>
          <w:rtl/>
          <w:lang w:bidi="ar-SY"/>
        </w:rPr>
        <w:t>تشيساب</w:t>
      </w:r>
      <w:proofErr w:type="spellEnd"/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لي</w:t>
      </w:r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090D41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E4390" w14:textId="77777777" w:rsidR="009F32F7" w:rsidRDefault="009F32F7" w:rsidP="006C3242">
      <w:pPr>
        <w:spacing w:before="0" w:line="240" w:lineRule="auto"/>
      </w:pPr>
      <w:r>
        <w:separator/>
      </w:r>
    </w:p>
  </w:endnote>
  <w:endnote w:type="continuationSeparator" w:id="0">
    <w:p w14:paraId="69038A9E" w14:textId="77777777" w:rsidR="009F32F7" w:rsidRDefault="009F32F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7CBB" w14:textId="2A231CE8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869A" w14:textId="77777777" w:rsidR="00926F44" w:rsidRPr="0062173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="Times New Roman"/>
        <w:caps/>
        <w:noProof/>
        <w:sz w:val="18"/>
        <w:szCs w:val="18"/>
        <w:lang w:val="en-GB" w:eastAsia="en-US"/>
      </w:rPr>
    </w:pPr>
    <w:r w:rsidRPr="0062173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62173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>•</w:t>
    </w:r>
    <w:r w:rsidRPr="0062173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 CH</w:t>
    </w:r>
    <w:r w:rsidRPr="0062173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62173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>•</w:t>
    </w:r>
    <w:r w:rsidRPr="0062173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62173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br/>
    </w:r>
    <w:r w:rsidRPr="0062173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>Tel:</w:t>
    </w:r>
    <w:r w:rsidRPr="0062173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62173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>Fax</w:t>
    </w:r>
    <w:r w:rsidRPr="0062173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62173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>mail</w:t>
    </w:r>
    <w:r w:rsidRPr="00621734">
      <w:rPr>
        <w:rFonts w:asciiTheme="minorHAnsi" w:eastAsia="Times New Roman" w:hAnsiTheme="minorHAns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621734">
        <w:rPr>
          <w:rFonts w:asciiTheme="minorHAnsi" w:eastAsia="Times New Roman" w:hAnsiTheme="minorHAns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621734">
      <w:rPr>
        <w:rFonts w:asciiTheme="minorHAnsi" w:eastAsia="Times New Roman" w:hAnsiTheme="minorHAns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621734">
        <w:rPr>
          <w:rFonts w:asciiTheme="minorHAnsi" w:eastAsia="Times New Roman" w:hAnsiTheme="minorHAns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8B3CA" w14:textId="77777777" w:rsidR="009F32F7" w:rsidRDefault="009F32F7" w:rsidP="006C3242">
      <w:pPr>
        <w:spacing w:before="0" w:line="240" w:lineRule="auto"/>
      </w:pPr>
      <w:r>
        <w:separator/>
      </w:r>
    </w:p>
  </w:footnote>
  <w:footnote w:type="continuationSeparator" w:id="0">
    <w:p w14:paraId="3B36D56E" w14:textId="77777777" w:rsidR="009F32F7" w:rsidRDefault="009F32F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FE73" w14:textId="73AF877D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621734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7C5B4D">
      <w:rPr>
        <w:sz w:val="20"/>
        <w:szCs w:val="20"/>
        <w:lang w:val="en-GB"/>
      </w:rPr>
      <w:t>318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E89"/>
    <w:rsid w:val="00002A63"/>
    <w:rsid w:val="000426BA"/>
    <w:rsid w:val="0005359E"/>
    <w:rsid w:val="00053F7C"/>
    <w:rsid w:val="0006468A"/>
    <w:rsid w:val="00072AA4"/>
    <w:rsid w:val="000803E6"/>
    <w:rsid w:val="00090574"/>
    <w:rsid w:val="00090D41"/>
    <w:rsid w:val="000A4F31"/>
    <w:rsid w:val="000B6FD6"/>
    <w:rsid w:val="000C1C0E"/>
    <w:rsid w:val="000C548A"/>
    <w:rsid w:val="000E327F"/>
    <w:rsid w:val="00146FE2"/>
    <w:rsid w:val="0016666F"/>
    <w:rsid w:val="00191B19"/>
    <w:rsid w:val="001C0169"/>
    <w:rsid w:val="001D1D50"/>
    <w:rsid w:val="001D6745"/>
    <w:rsid w:val="001E446E"/>
    <w:rsid w:val="002154EE"/>
    <w:rsid w:val="002276D2"/>
    <w:rsid w:val="0023283D"/>
    <w:rsid w:val="002563D3"/>
    <w:rsid w:val="002623F7"/>
    <w:rsid w:val="00262B07"/>
    <w:rsid w:val="0026373E"/>
    <w:rsid w:val="00271C43"/>
    <w:rsid w:val="00290728"/>
    <w:rsid w:val="002978F4"/>
    <w:rsid w:val="002B028D"/>
    <w:rsid w:val="002E196B"/>
    <w:rsid w:val="002E6541"/>
    <w:rsid w:val="003077BE"/>
    <w:rsid w:val="0031758E"/>
    <w:rsid w:val="00334924"/>
    <w:rsid w:val="003409BC"/>
    <w:rsid w:val="00357185"/>
    <w:rsid w:val="00383829"/>
    <w:rsid w:val="00393681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4F085F"/>
    <w:rsid w:val="00516031"/>
    <w:rsid w:val="00523622"/>
    <w:rsid w:val="00525DDD"/>
    <w:rsid w:val="005409AC"/>
    <w:rsid w:val="0055516A"/>
    <w:rsid w:val="005715A4"/>
    <w:rsid w:val="005731DD"/>
    <w:rsid w:val="0058491B"/>
    <w:rsid w:val="005900A7"/>
    <w:rsid w:val="00592EA5"/>
    <w:rsid w:val="00595B52"/>
    <w:rsid w:val="00596808"/>
    <w:rsid w:val="005A3105"/>
    <w:rsid w:val="005A3170"/>
    <w:rsid w:val="005C4EB3"/>
    <w:rsid w:val="00621734"/>
    <w:rsid w:val="006635B2"/>
    <w:rsid w:val="00677396"/>
    <w:rsid w:val="0069200F"/>
    <w:rsid w:val="006A1FF9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03B5"/>
    <w:rsid w:val="0074420E"/>
    <w:rsid w:val="00783E26"/>
    <w:rsid w:val="007A7119"/>
    <w:rsid w:val="007B5358"/>
    <w:rsid w:val="007C3BC7"/>
    <w:rsid w:val="007C3BCD"/>
    <w:rsid w:val="007C5B4D"/>
    <w:rsid w:val="007D3B1F"/>
    <w:rsid w:val="007D4ACF"/>
    <w:rsid w:val="007E4D9D"/>
    <w:rsid w:val="007F0787"/>
    <w:rsid w:val="00810B7B"/>
    <w:rsid w:val="0082358A"/>
    <w:rsid w:val="008235CD"/>
    <w:rsid w:val="008247DE"/>
    <w:rsid w:val="00840B10"/>
    <w:rsid w:val="00845385"/>
    <w:rsid w:val="00850B5B"/>
    <w:rsid w:val="00850F6F"/>
    <w:rsid w:val="008513CB"/>
    <w:rsid w:val="00873469"/>
    <w:rsid w:val="008A7F84"/>
    <w:rsid w:val="008D272F"/>
    <w:rsid w:val="0091702E"/>
    <w:rsid w:val="00923B0C"/>
    <w:rsid w:val="00926F44"/>
    <w:rsid w:val="0094021C"/>
    <w:rsid w:val="0094432F"/>
    <w:rsid w:val="00952F86"/>
    <w:rsid w:val="0095640C"/>
    <w:rsid w:val="00966479"/>
    <w:rsid w:val="00982B28"/>
    <w:rsid w:val="009D313F"/>
    <w:rsid w:val="009D3F23"/>
    <w:rsid w:val="009E31DB"/>
    <w:rsid w:val="009F32F7"/>
    <w:rsid w:val="00A47A5A"/>
    <w:rsid w:val="00A6683B"/>
    <w:rsid w:val="00A77C90"/>
    <w:rsid w:val="00A8300C"/>
    <w:rsid w:val="00A9156F"/>
    <w:rsid w:val="00A97546"/>
    <w:rsid w:val="00A97F94"/>
    <w:rsid w:val="00AA7EA2"/>
    <w:rsid w:val="00AD1EAD"/>
    <w:rsid w:val="00AE2517"/>
    <w:rsid w:val="00AF6B5C"/>
    <w:rsid w:val="00B03099"/>
    <w:rsid w:val="00B05BC8"/>
    <w:rsid w:val="00B64B47"/>
    <w:rsid w:val="00B916A7"/>
    <w:rsid w:val="00BB0F08"/>
    <w:rsid w:val="00BB32ED"/>
    <w:rsid w:val="00C002DE"/>
    <w:rsid w:val="00C445B6"/>
    <w:rsid w:val="00C53BF8"/>
    <w:rsid w:val="00C66157"/>
    <w:rsid w:val="00C674FE"/>
    <w:rsid w:val="00C67501"/>
    <w:rsid w:val="00C75633"/>
    <w:rsid w:val="00C96CB6"/>
    <w:rsid w:val="00CE1C08"/>
    <w:rsid w:val="00CE2EE1"/>
    <w:rsid w:val="00CE3349"/>
    <w:rsid w:val="00CE36E5"/>
    <w:rsid w:val="00CF27F5"/>
    <w:rsid w:val="00CF3FFD"/>
    <w:rsid w:val="00D10CCF"/>
    <w:rsid w:val="00D22846"/>
    <w:rsid w:val="00D22E89"/>
    <w:rsid w:val="00D33C5C"/>
    <w:rsid w:val="00D517B2"/>
    <w:rsid w:val="00D76170"/>
    <w:rsid w:val="00D76C4B"/>
    <w:rsid w:val="00D77826"/>
    <w:rsid w:val="00D77D0F"/>
    <w:rsid w:val="00D93B41"/>
    <w:rsid w:val="00DA1CF0"/>
    <w:rsid w:val="00DC1E02"/>
    <w:rsid w:val="00DC24B4"/>
    <w:rsid w:val="00DC5FB0"/>
    <w:rsid w:val="00DD1EBB"/>
    <w:rsid w:val="00DF16DC"/>
    <w:rsid w:val="00E45211"/>
    <w:rsid w:val="00E46F0D"/>
    <w:rsid w:val="00E473C5"/>
    <w:rsid w:val="00E84438"/>
    <w:rsid w:val="00E92863"/>
    <w:rsid w:val="00EA370B"/>
    <w:rsid w:val="00EB796D"/>
    <w:rsid w:val="00F058DC"/>
    <w:rsid w:val="00F138AF"/>
    <w:rsid w:val="00F24FC4"/>
    <w:rsid w:val="00F2676C"/>
    <w:rsid w:val="00F52941"/>
    <w:rsid w:val="00F74326"/>
    <w:rsid w:val="00F84366"/>
    <w:rsid w:val="00F85089"/>
    <w:rsid w:val="00F86406"/>
    <w:rsid w:val="00F974C5"/>
    <w:rsid w:val="00FA6F46"/>
    <w:rsid w:val="00FE5872"/>
    <w:rsid w:val="00FE7FCA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D7D76"/>
  <w15:chartTrackingRefBased/>
  <w15:docId w15:val="{51800BDC-937A-4906-8D43-0A2484EB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pub/publications.aspx?lang=en&amp;parent=T-RES-T.93-201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B583-E81F-413B-851E-FDC46ACF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Gergis, Mina</dc:creator>
  <cp:keywords/>
  <dc:description/>
  <cp:lastModifiedBy>Braud, Olivia</cp:lastModifiedBy>
  <cp:revision>22</cp:revision>
  <cp:lastPrinted>2021-06-11T10:12:00Z</cp:lastPrinted>
  <dcterms:created xsi:type="dcterms:W3CDTF">2021-06-03T08:03:00Z</dcterms:created>
  <dcterms:modified xsi:type="dcterms:W3CDTF">2021-06-11T10:12:00Z</dcterms:modified>
</cp:coreProperties>
</file>