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EC07AD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  <w:lang w:eastAsia="zh-CN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01205B3" w:rsidR="00FC313B" w:rsidRPr="005748B3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5748B3">
        <w:rPr>
          <w:lang w:val="ru-RU"/>
        </w:rPr>
        <w:tab/>
        <w:t xml:space="preserve">Женева, </w:t>
      </w:r>
      <w:r w:rsidR="00E20950">
        <w:rPr>
          <w:lang w:val="ru-RU"/>
        </w:rPr>
        <w:t>1</w:t>
      </w:r>
      <w:r w:rsidR="00E942BA">
        <w:rPr>
          <w:lang w:val="ru-RU"/>
        </w:rPr>
        <w:t xml:space="preserve">7 </w:t>
      </w:r>
      <w:r w:rsidR="00E20950">
        <w:rPr>
          <w:lang w:val="ru-RU"/>
        </w:rPr>
        <w:t>ма</w:t>
      </w:r>
      <w:r w:rsidR="00E942BA">
        <w:rPr>
          <w:lang w:val="ru-RU"/>
        </w:rPr>
        <w:t>я</w:t>
      </w:r>
      <w:r w:rsidR="00FC313B" w:rsidRPr="005748B3">
        <w:rPr>
          <w:lang w:val="ru-RU"/>
        </w:rPr>
        <w:t xml:space="preserve"> 20</w:t>
      </w:r>
      <w:r w:rsidR="002924F4">
        <w:rPr>
          <w:lang w:val="ru-RU"/>
        </w:rPr>
        <w:t>2</w:t>
      </w:r>
      <w:r w:rsidR="00EB65B2">
        <w:t>1</w:t>
      </w:r>
      <w:r w:rsidR="002A09AD" w:rsidRPr="005748B3">
        <w:rPr>
          <w:lang w:val="ru-RU"/>
        </w:rPr>
        <w:t xml:space="preserve"> </w:t>
      </w:r>
      <w:r w:rsidR="00FC313B" w:rsidRPr="005748B3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EC07AD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748B3" w:rsidRDefault="00D04060" w:rsidP="00C95C6F">
            <w:pPr>
              <w:spacing w:before="0"/>
              <w:rPr>
                <w:lang w:val="ru-RU"/>
              </w:rPr>
            </w:pPr>
            <w:r w:rsidRPr="005748B3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0C6F5B55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 xml:space="preserve">Циркуляр </w:t>
            </w:r>
            <w:r w:rsidR="00E942BA">
              <w:rPr>
                <w:b/>
                <w:bCs/>
                <w:lang w:val="ru-RU"/>
              </w:rPr>
              <w:t>3</w:t>
            </w:r>
            <w:r w:rsidR="00E20950">
              <w:rPr>
                <w:b/>
                <w:bCs/>
                <w:lang w:val="fr-CH"/>
              </w:rPr>
              <w:t>17</w:t>
            </w:r>
            <w:r w:rsidRPr="005748B3">
              <w:rPr>
                <w:b/>
                <w:bCs/>
                <w:lang w:val="ru-RU"/>
              </w:rPr>
              <w:t xml:space="preserve"> БСЭ</w:t>
            </w:r>
          </w:p>
          <w:p w14:paraId="6A1027B7" w14:textId="45731630" w:rsidR="00D04060" w:rsidRPr="005748B3" w:rsidRDefault="00D416B3" w:rsidP="0008629D">
            <w:pPr>
              <w:spacing w:before="0"/>
              <w:ind w:left="113"/>
              <w:rPr>
                <w:lang w:val="ru-RU"/>
              </w:rPr>
            </w:pPr>
            <w:r w:rsidRPr="00D416B3">
              <w:rPr>
                <w:lang w:val="en-GB"/>
              </w:rPr>
              <w:t>TSB Events/SC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5748B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Кому</w:t>
            </w:r>
            <w:r w:rsidRPr="005748B3">
              <w:rPr>
                <w:lang w:val="ru-RU"/>
              </w:rPr>
              <w:t>:</w:t>
            </w:r>
          </w:p>
          <w:p w14:paraId="419AB150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Копии</w:t>
            </w:r>
            <w:r w:rsidRPr="005748B3">
              <w:rPr>
                <w:lang w:val="ru-RU"/>
              </w:rPr>
              <w:t>:</w:t>
            </w:r>
          </w:p>
          <w:p w14:paraId="2B5D14E7" w14:textId="04E58563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развития электросвязи</w:t>
            </w:r>
          </w:p>
          <w:p w14:paraId="0D116EB9" w14:textId="77777777" w:rsidR="00032111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радиосвязи</w:t>
            </w:r>
          </w:p>
          <w:p w14:paraId="6FE452D0" w14:textId="3B4F7BD7" w:rsidR="00E20950" w:rsidRPr="00E20950" w:rsidRDefault="00E2095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20950">
              <w:rPr>
                <w:color w:val="000000"/>
                <w:lang w:val="ru-RU"/>
              </w:rPr>
              <w:t>−</w:t>
            </w:r>
            <w:r w:rsidR="00D416B3" w:rsidRPr="005748B3">
              <w:rPr>
                <w:lang w:val="ru-RU"/>
              </w:rPr>
              <w:tab/>
            </w:r>
            <w:r w:rsidRPr="00E20950">
              <w:rPr>
                <w:color w:val="000000"/>
                <w:lang w:val="ru-RU"/>
              </w:rPr>
              <w:t>Директору Регионального отделения МСЭ для Северной и Южной Америки</w:t>
            </w:r>
          </w:p>
        </w:tc>
      </w:tr>
      <w:tr w:rsidR="00D04060" w:rsidRPr="00EC07AD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6A3089E" w:rsidR="00D04060" w:rsidRPr="00D04060" w:rsidRDefault="00030427" w:rsidP="00B63BCA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Для кон</w:t>
            </w:r>
            <w:r w:rsidR="00D04060">
              <w:rPr>
                <w:bCs/>
                <w:lang w:val="ru-RU"/>
              </w:rPr>
              <w:t>такт</w:t>
            </w:r>
            <w:r>
              <w:rPr>
                <w:bCs/>
                <w:lang w:val="ru-RU"/>
              </w:rPr>
              <w:t>ов</w:t>
            </w:r>
            <w:r w:rsidR="00D04060" w:rsidRPr="00D04060">
              <w:rPr>
                <w:bCs/>
                <w:lang w:val="ru-RU"/>
              </w:rPr>
              <w:t>:</w:t>
            </w:r>
            <w:r w:rsidR="00D04060">
              <w:rPr>
                <w:bCs/>
                <w:lang w:val="ru-RU"/>
              </w:rPr>
              <w:br/>
            </w:r>
            <w:r w:rsidR="00D04060" w:rsidRPr="005748B3">
              <w:rPr>
                <w:lang w:val="ru-RU"/>
              </w:rPr>
              <w:t>Тел.:</w:t>
            </w:r>
            <w:r w:rsidR="00D04060" w:rsidRPr="005748B3">
              <w:rPr>
                <w:lang w:val="ru-RU"/>
              </w:rPr>
              <w:br/>
              <w:t>Факс:</w:t>
            </w:r>
            <w:r w:rsidR="00D04060" w:rsidRPr="005748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4EEBDF4B" w:rsidR="00D04060" w:rsidRPr="00E20950" w:rsidRDefault="00E20950" w:rsidP="00E20950">
            <w:pPr>
              <w:ind w:left="113"/>
              <w:rPr>
                <w:bCs/>
                <w:lang w:val="ru-RU"/>
              </w:rPr>
            </w:pPr>
            <w:bookmarkStart w:id="0" w:name="lt_pId033"/>
            <w:r>
              <w:rPr>
                <w:rFonts w:cstheme="minorHAnsi"/>
                <w:b/>
                <w:szCs w:val="22"/>
                <w:lang w:val="ru-RU"/>
              </w:rPr>
              <w:t>Секретариат ИК</w:t>
            </w:r>
            <w:r w:rsidRPr="00E20950">
              <w:rPr>
                <w:rFonts w:cstheme="minorHAnsi"/>
                <w:b/>
                <w:szCs w:val="22"/>
                <w:lang w:val="ru-RU"/>
              </w:rPr>
              <w:t>16</w:t>
            </w:r>
            <w:bookmarkEnd w:id="0"/>
            <w:r w:rsidRPr="00E20950">
              <w:rPr>
                <w:bCs/>
                <w:lang w:val="ru-RU"/>
              </w:rPr>
              <w:t xml:space="preserve"> </w:t>
            </w:r>
            <w:r w:rsidR="00D04060" w:rsidRPr="00E20950">
              <w:rPr>
                <w:bCs/>
                <w:lang w:val="ru-RU"/>
              </w:rPr>
              <w:br/>
            </w:r>
            <w:r w:rsidRPr="00E20950">
              <w:rPr>
                <w:rFonts w:cstheme="minorHAnsi"/>
                <w:szCs w:val="22"/>
                <w:lang w:val="ru-RU"/>
              </w:rPr>
              <w:t>+41 22 730 6805</w:t>
            </w:r>
            <w:r w:rsidR="00D04060" w:rsidRPr="00E20950">
              <w:rPr>
                <w:szCs w:val="22"/>
                <w:lang w:val="ru-RU"/>
              </w:rPr>
              <w:br/>
            </w:r>
            <w:r w:rsidRPr="00E20950">
              <w:rPr>
                <w:rFonts w:cstheme="minorHAnsi"/>
                <w:szCs w:val="22"/>
                <w:lang w:val="ru-RU"/>
              </w:rPr>
              <w:t>+41 22 730 5853</w:t>
            </w:r>
            <w:r w:rsidR="00D04060" w:rsidRPr="00E20950">
              <w:rPr>
                <w:lang w:val="ru-RU"/>
              </w:rPr>
              <w:br/>
            </w:r>
            <w:hyperlink r:id="rId9" w:history="1"/>
            <w:hyperlink r:id="rId10" w:history="1">
              <w:r w:rsidR="00D04060" w:rsidRPr="00D04060">
                <w:rPr>
                  <w:rStyle w:val="Hyperlink"/>
                  <w:lang w:val="en-GB"/>
                </w:rPr>
                <w:t>t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sbevents</w:t>
              </w:r>
              <w:r w:rsidR="00D04060" w:rsidRPr="00E20950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itu</w:t>
              </w:r>
              <w:r w:rsidR="00D04060" w:rsidRPr="00E20950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E2095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EC07AD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E20950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E20950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E2095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E20950" w:rsidRDefault="005F00E9" w:rsidP="009A21CC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EC07AD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5748B3" w:rsidRDefault="005F00E9" w:rsidP="00C95C6F">
            <w:pPr>
              <w:spacing w:before="0"/>
              <w:rPr>
                <w:lang w:val="ru-RU"/>
              </w:rPr>
            </w:pPr>
            <w:r w:rsidRPr="00836AD6">
              <w:rPr>
                <w:b/>
                <w:bCs/>
                <w:lang w:val="ru-RU"/>
              </w:rPr>
              <w:t>Предмет</w:t>
            </w:r>
            <w:r w:rsidRPr="005748B3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734EB135" w:rsidR="005F00E9" w:rsidRPr="007C75C4" w:rsidRDefault="007C75C4" w:rsidP="00D416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both"/>
              <w:rPr>
                <w:b/>
                <w:lang w:val="ru-RU"/>
              </w:rPr>
            </w:pPr>
            <w:bookmarkStart w:id="1" w:name="_Hlk25937542"/>
            <w:bookmarkStart w:id="2" w:name="lt_pId051"/>
            <w:r>
              <w:rPr>
                <w:b/>
                <w:bCs/>
                <w:lang w:val="ru-RU"/>
              </w:rPr>
              <w:t>Семинар</w:t>
            </w:r>
            <w:r w:rsidRPr="007C75C4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практикум</w:t>
            </w:r>
            <w:r w:rsidRPr="007C75C4">
              <w:rPr>
                <w:b/>
                <w:bCs/>
                <w:lang w:val="ru-RU"/>
              </w:rPr>
              <w:t xml:space="preserve"> </w:t>
            </w:r>
            <w:r w:rsidRPr="00034BB9">
              <w:rPr>
                <w:b/>
                <w:bCs/>
                <w:lang w:val="ru-RU"/>
              </w:rPr>
              <w:t>МСЭ</w:t>
            </w:r>
            <w:r w:rsidRPr="007C75C4">
              <w:rPr>
                <w:b/>
                <w:bCs/>
                <w:lang w:val="ru-RU"/>
              </w:rPr>
              <w:t>/</w:t>
            </w:r>
            <w:r>
              <w:rPr>
                <w:b/>
                <w:bCs/>
                <w:lang w:val="ru-RU"/>
              </w:rPr>
              <w:t>ВОЗ</w:t>
            </w:r>
            <w:r w:rsidRPr="007C75C4">
              <w:rPr>
                <w:b/>
                <w:bCs/>
                <w:lang w:val="ru-RU"/>
              </w:rPr>
              <w:t xml:space="preserve"> </w:t>
            </w:r>
            <w:r w:rsidRPr="00034BB9">
              <w:rPr>
                <w:b/>
                <w:bCs/>
                <w:lang w:val="ru-RU"/>
              </w:rPr>
              <w:t>по</w:t>
            </w:r>
            <w:r w:rsidRPr="007C75C4">
              <w:rPr>
                <w:b/>
                <w:bCs/>
                <w:lang w:val="ru-RU"/>
              </w:rPr>
              <w:t xml:space="preserve"> </w:t>
            </w:r>
            <w:r w:rsidRPr="00034BB9">
              <w:rPr>
                <w:b/>
                <w:bCs/>
                <w:lang w:val="ru-RU"/>
              </w:rPr>
              <w:t>теме</w:t>
            </w:r>
            <w:r w:rsidRPr="007C75C4">
              <w:rPr>
                <w:b/>
                <w:bCs/>
                <w:lang w:val="ru-RU"/>
              </w:rPr>
              <w:t xml:space="preserve"> </w:t>
            </w:r>
            <w:r w:rsidRPr="007C75C4">
              <w:rPr>
                <w:rFonts w:cstheme="minorHAnsi"/>
                <w:b/>
                <w:bCs/>
                <w:szCs w:val="22"/>
                <w:lang w:val="ru-RU"/>
              </w:rPr>
              <w:t>"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Роль</w:t>
            </w:r>
            <w:r w:rsidRPr="007C75C4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5D34A4">
              <w:rPr>
                <w:rFonts w:cstheme="minorHAnsi"/>
                <w:b/>
                <w:bCs/>
                <w:szCs w:val="22"/>
                <w:lang w:val="ru-RU"/>
              </w:rPr>
              <w:t>отрасли в обеспечении доступности</w:t>
            </w:r>
            <w:r w:rsidRPr="007C75C4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92376E">
              <w:rPr>
                <w:b/>
                <w:color w:val="000000"/>
                <w:lang w:val="ru-RU"/>
              </w:rPr>
              <w:t>телемедицины</w:t>
            </w:r>
            <w:r w:rsidR="005D34A4" w:rsidRPr="005D34A4">
              <w:rPr>
                <w:b/>
                <w:color w:val="000000"/>
                <w:lang w:val="ru-RU"/>
              </w:rPr>
              <w:t xml:space="preserve"> для л</w:t>
            </w:r>
            <w:r w:rsidR="00642201">
              <w:rPr>
                <w:b/>
                <w:color w:val="000000"/>
                <w:lang w:val="ru-RU"/>
              </w:rPr>
              <w:t>иц</w:t>
            </w:r>
            <w:r w:rsidR="005D34A4" w:rsidRPr="005D34A4">
              <w:rPr>
                <w:b/>
                <w:color w:val="000000"/>
                <w:lang w:val="ru-RU"/>
              </w:rPr>
              <w:t xml:space="preserve"> с ограниченными возможностями</w:t>
            </w:r>
            <w:r w:rsidRPr="007C75C4">
              <w:rPr>
                <w:rFonts w:cstheme="minorHAnsi"/>
                <w:b/>
                <w:bCs/>
                <w:szCs w:val="22"/>
                <w:lang w:val="ru-RU"/>
              </w:rPr>
              <w:t>" (</w:t>
            </w:r>
            <w:r w:rsidRPr="00034BB9">
              <w:rPr>
                <w:b/>
                <w:bCs/>
                <w:lang w:val="ru-RU"/>
              </w:rPr>
              <w:t>полностью</w:t>
            </w:r>
            <w:r w:rsidRPr="007C75C4">
              <w:rPr>
                <w:b/>
                <w:bCs/>
                <w:lang w:val="ru-RU"/>
              </w:rPr>
              <w:t xml:space="preserve"> </w:t>
            </w:r>
            <w:r w:rsidRPr="00034BB9">
              <w:rPr>
                <w:b/>
                <w:bCs/>
                <w:lang w:val="ru-RU"/>
              </w:rPr>
              <w:t>виртуальн</w:t>
            </w:r>
            <w:r>
              <w:rPr>
                <w:b/>
                <w:bCs/>
                <w:lang w:val="ru-RU"/>
              </w:rPr>
              <w:t>ый</w:t>
            </w:r>
            <w:r w:rsidR="004019EA" w:rsidRPr="00D416B3">
              <w:rPr>
                <w:b/>
                <w:bCs/>
                <w:lang w:val="ru-RU"/>
              </w:rPr>
              <w:t xml:space="preserve"> </w:t>
            </w:r>
            <w:r w:rsidR="004019EA">
              <w:rPr>
                <w:b/>
                <w:bCs/>
                <w:lang w:val="ru-RU"/>
              </w:rPr>
              <w:t>формат</w:t>
            </w:r>
            <w:r w:rsidRPr="007C75C4">
              <w:rPr>
                <w:b/>
                <w:bCs/>
                <w:lang w:val="ru-RU"/>
              </w:rPr>
              <w:t xml:space="preserve">, 23 </w:t>
            </w:r>
            <w:r>
              <w:rPr>
                <w:b/>
                <w:bCs/>
                <w:lang w:val="ru-RU"/>
              </w:rPr>
              <w:t>июня</w:t>
            </w:r>
            <w:r w:rsidRPr="007C75C4">
              <w:rPr>
                <w:b/>
                <w:bCs/>
                <w:lang w:val="ru-RU"/>
              </w:rPr>
              <w:t xml:space="preserve"> 2021 </w:t>
            </w:r>
            <w:r w:rsidRPr="00034BB9">
              <w:rPr>
                <w:b/>
                <w:bCs/>
                <w:lang w:val="ru-RU"/>
              </w:rPr>
              <w:t>г</w:t>
            </w:r>
            <w:r w:rsidRPr="007C75C4">
              <w:rPr>
                <w:b/>
                <w:bCs/>
                <w:lang w:val="ru-RU"/>
              </w:rPr>
              <w:t>.</w:t>
            </w:r>
            <w:bookmarkEnd w:id="1"/>
            <w:r w:rsidRPr="007C75C4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  <w:bookmarkEnd w:id="2"/>
          </w:p>
        </w:tc>
      </w:tr>
    </w:tbl>
    <w:p w14:paraId="3FF321E9" w14:textId="77777777" w:rsidR="001D2164" w:rsidRPr="00602D44" w:rsidRDefault="001D2164" w:rsidP="009A21CC">
      <w:pPr>
        <w:pStyle w:val="Normalaftertitle"/>
        <w:spacing w:before="360"/>
        <w:rPr>
          <w:lang w:val="ru-RU"/>
        </w:rPr>
      </w:pPr>
      <w:r w:rsidRPr="007D30EF">
        <w:rPr>
          <w:lang w:val="ru-RU"/>
        </w:rPr>
        <w:t>Уважаемая</w:t>
      </w:r>
      <w:r w:rsidRPr="00602D44">
        <w:rPr>
          <w:lang w:val="ru-RU"/>
        </w:rPr>
        <w:t xml:space="preserve"> </w:t>
      </w:r>
      <w:r w:rsidRPr="007D30EF">
        <w:rPr>
          <w:lang w:val="ru-RU"/>
        </w:rPr>
        <w:t>госпожа</w:t>
      </w:r>
      <w:r w:rsidRPr="00602D44">
        <w:rPr>
          <w:lang w:val="ru-RU"/>
        </w:rPr>
        <w:t>,</w:t>
      </w:r>
      <w:r w:rsidRPr="00602D44">
        <w:rPr>
          <w:lang w:val="ru-RU"/>
        </w:rPr>
        <w:br/>
      </w:r>
      <w:r w:rsidRPr="007D30EF">
        <w:rPr>
          <w:lang w:val="ru-RU"/>
        </w:rPr>
        <w:t>уважаемый</w:t>
      </w:r>
      <w:r w:rsidRPr="00602D44">
        <w:rPr>
          <w:lang w:val="ru-RU"/>
        </w:rPr>
        <w:t xml:space="preserve"> </w:t>
      </w:r>
      <w:r w:rsidRPr="007D30EF">
        <w:rPr>
          <w:lang w:val="ru-RU"/>
        </w:rPr>
        <w:t>господин</w:t>
      </w:r>
      <w:r w:rsidRPr="00602D44">
        <w:rPr>
          <w:lang w:val="ru-RU"/>
        </w:rPr>
        <w:t>,</w:t>
      </w:r>
    </w:p>
    <w:p w14:paraId="20516EAB" w14:textId="3378DD8C" w:rsidR="00084E87" w:rsidRPr="005B30FA" w:rsidRDefault="00072B96" w:rsidP="00602D44">
      <w:pPr>
        <w:jc w:val="both"/>
        <w:rPr>
          <w:lang w:val="ru-RU"/>
        </w:rPr>
      </w:pPr>
      <w:r w:rsidRPr="007D30EF">
        <w:rPr>
          <w:rFonts w:cstheme="minorHAnsi"/>
          <w:szCs w:val="22"/>
          <w:lang w:val="ru-RU"/>
        </w:rPr>
        <w:t>1</w:t>
      </w:r>
      <w:r w:rsidRPr="007D30EF">
        <w:rPr>
          <w:rFonts w:cstheme="minorHAnsi"/>
          <w:szCs w:val="22"/>
          <w:lang w:val="ru-RU"/>
        </w:rPr>
        <w:tab/>
      </w:r>
      <w:bookmarkStart w:id="3" w:name="_Hlk38880448"/>
      <w:r w:rsidR="00034BB9">
        <w:rPr>
          <w:lang w:val="ru-RU"/>
        </w:rPr>
        <w:t>Международный</w:t>
      </w:r>
      <w:r w:rsidR="00034BB9" w:rsidRPr="00015ED6">
        <w:rPr>
          <w:lang w:val="ru-RU"/>
        </w:rPr>
        <w:t xml:space="preserve"> </w:t>
      </w:r>
      <w:r w:rsidR="00034BB9">
        <w:rPr>
          <w:lang w:val="ru-RU"/>
        </w:rPr>
        <w:t>союз</w:t>
      </w:r>
      <w:r w:rsidR="00034BB9" w:rsidRPr="00015ED6">
        <w:rPr>
          <w:lang w:val="ru-RU"/>
        </w:rPr>
        <w:t xml:space="preserve"> </w:t>
      </w:r>
      <w:r w:rsidR="00034BB9">
        <w:rPr>
          <w:lang w:val="ru-RU"/>
        </w:rPr>
        <w:t>электросвязи</w:t>
      </w:r>
      <w:r w:rsidR="00034BB9" w:rsidRPr="00015ED6">
        <w:rPr>
          <w:lang w:val="ru-RU"/>
        </w:rPr>
        <w:t xml:space="preserve"> </w:t>
      </w:r>
      <w:r w:rsidR="0092376E" w:rsidRPr="0092376E">
        <w:rPr>
          <w:lang w:val="ru-RU"/>
        </w:rPr>
        <w:t>(</w:t>
      </w:r>
      <w:r w:rsidR="0092376E">
        <w:rPr>
          <w:lang w:val="ru-RU"/>
        </w:rPr>
        <w:t>МСЭ</w:t>
      </w:r>
      <w:r w:rsidR="0092376E" w:rsidRPr="0092376E">
        <w:rPr>
          <w:lang w:val="ru-RU"/>
        </w:rPr>
        <w:t>)</w:t>
      </w:r>
      <w:r w:rsidR="0092376E">
        <w:rPr>
          <w:lang w:val="ru-RU"/>
        </w:rPr>
        <w:t xml:space="preserve"> </w:t>
      </w:r>
      <w:r w:rsidR="00553F55">
        <w:rPr>
          <w:lang w:val="ru-RU"/>
        </w:rPr>
        <w:t xml:space="preserve">организует </w:t>
      </w:r>
      <w:r w:rsidR="0092376E">
        <w:rPr>
          <w:lang w:val="ru-RU"/>
        </w:rPr>
        <w:t xml:space="preserve">в сотрудничестве со Всемирной организацией здравоохранения </w:t>
      </w:r>
      <w:r w:rsidR="0092376E" w:rsidRPr="0092376E">
        <w:rPr>
          <w:lang w:val="ru-RU"/>
        </w:rPr>
        <w:t>(</w:t>
      </w:r>
      <w:r w:rsidR="0092376E">
        <w:rPr>
          <w:lang w:val="ru-RU"/>
        </w:rPr>
        <w:t>ВОЗ</w:t>
      </w:r>
      <w:r w:rsidR="0092376E" w:rsidRPr="0092376E">
        <w:rPr>
          <w:lang w:val="ru-RU"/>
        </w:rPr>
        <w:t xml:space="preserve">) </w:t>
      </w:r>
      <w:r w:rsidR="00E942BA">
        <w:rPr>
          <w:lang w:val="ru-RU"/>
        </w:rPr>
        <w:t xml:space="preserve">семинар-практикум по теме </w:t>
      </w:r>
      <w:r w:rsidR="00034BB9" w:rsidRPr="00034BB9">
        <w:rPr>
          <w:b/>
          <w:bCs/>
          <w:lang w:val="ru-RU"/>
        </w:rPr>
        <w:t>"</w:t>
      </w:r>
      <w:r w:rsidR="0092376E">
        <w:rPr>
          <w:rFonts w:cstheme="minorHAnsi"/>
          <w:b/>
          <w:bCs/>
          <w:szCs w:val="22"/>
          <w:lang w:val="ru-RU"/>
        </w:rPr>
        <w:t>Роль</w:t>
      </w:r>
      <w:r w:rsidR="0092376E" w:rsidRPr="007C75C4">
        <w:rPr>
          <w:rFonts w:cstheme="minorHAnsi"/>
          <w:b/>
          <w:bCs/>
          <w:szCs w:val="22"/>
          <w:lang w:val="ru-RU"/>
        </w:rPr>
        <w:t xml:space="preserve"> </w:t>
      </w:r>
      <w:r w:rsidR="0092376E">
        <w:rPr>
          <w:rFonts w:cstheme="minorHAnsi"/>
          <w:b/>
          <w:bCs/>
          <w:szCs w:val="22"/>
          <w:lang w:val="ru-RU"/>
        </w:rPr>
        <w:t>отрасли в обеспечении доступности</w:t>
      </w:r>
      <w:r w:rsidR="0092376E" w:rsidRPr="007C75C4">
        <w:rPr>
          <w:rFonts w:cstheme="minorHAnsi"/>
          <w:b/>
          <w:bCs/>
          <w:szCs w:val="22"/>
          <w:lang w:val="ru-RU"/>
        </w:rPr>
        <w:t xml:space="preserve"> </w:t>
      </w:r>
      <w:r w:rsidR="0092376E">
        <w:rPr>
          <w:b/>
          <w:color w:val="000000"/>
          <w:lang w:val="ru-RU"/>
        </w:rPr>
        <w:t>телемедицины</w:t>
      </w:r>
      <w:r w:rsidR="0092376E" w:rsidRPr="005D34A4">
        <w:rPr>
          <w:b/>
          <w:color w:val="000000"/>
          <w:lang w:val="ru-RU"/>
        </w:rPr>
        <w:t xml:space="preserve"> для л</w:t>
      </w:r>
      <w:r w:rsidR="00285996">
        <w:rPr>
          <w:b/>
          <w:color w:val="000000"/>
          <w:lang w:val="ru-RU"/>
        </w:rPr>
        <w:t>иц</w:t>
      </w:r>
      <w:r w:rsidR="0092376E" w:rsidRPr="005D34A4">
        <w:rPr>
          <w:b/>
          <w:color w:val="000000"/>
          <w:lang w:val="ru-RU"/>
        </w:rPr>
        <w:t xml:space="preserve"> с ограниченными возможностями</w:t>
      </w:r>
      <w:r w:rsidR="00034BB9" w:rsidRPr="00034BB9">
        <w:rPr>
          <w:lang w:val="ru-RU"/>
        </w:rPr>
        <w:t>"</w:t>
      </w:r>
      <w:r w:rsidR="00034BB9" w:rsidRPr="00015ED6">
        <w:rPr>
          <w:lang w:val="ru-RU"/>
        </w:rPr>
        <w:t xml:space="preserve">, </w:t>
      </w:r>
      <w:r w:rsidR="00034BB9">
        <w:rPr>
          <w:lang w:val="ru-RU"/>
        </w:rPr>
        <w:t>который</w:t>
      </w:r>
      <w:r w:rsidR="00E942BA">
        <w:rPr>
          <w:lang w:val="ru-RU"/>
        </w:rPr>
        <w:t xml:space="preserve"> будет</w:t>
      </w:r>
      <w:r w:rsidR="00034BB9">
        <w:rPr>
          <w:lang w:val="ru-RU"/>
        </w:rPr>
        <w:t xml:space="preserve"> про</w:t>
      </w:r>
      <w:r w:rsidR="00E942BA">
        <w:rPr>
          <w:lang w:val="ru-RU"/>
        </w:rPr>
        <w:t xml:space="preserve">ходить </w:t>
      </w:r>
      <w:r w:rsidR="0092376E" w:rsidRPr="0092376E">
        <w:rPr>
          <w:color w:val="000000"/>
          <w:lang w:val="ru-RU"/>
        </w:rPr>
        <w:t>в виртуальном формате</w:t>
      </w:r>
      <w:r w:rsidR="0092376E" w:rsidRPr="00E942BA">
        <w:rPr>
          <w:b/>
          <w:bCs/>
          <w:lang w:val="ru-RU"/>
        </w:rPr>
        <w:t xml:space="preserve"> </w:t>
      </w:r>
      <w:r w:rsidR="00E942BA">
        <w:rPr>
          <w:b/>
          <w:bCs/>
          <w:lang w:val="ru-RU"/>
        </w:rPr>
        <w:t>2</w:t>
      </w:r>
      <w:r w:rsidR="0092376E">
        <w:rPr>
          <w:b/>
          <w:bCs/>
          <w:lang w:val="ru-RU"/>
        </w:rPr>
        <w:t>3</w:t>
      </w:r>
      <w:r w:rsidR="0073425D">
        <w:rPr>
          <w:b/>
          <w:bCs/>
          <w:lang w:val="ru-RU"/>
        </w:rPr>
        <w:t> </w:t>
      </w:r>
      <w:r w:rsidR="00E942BA">
        <w:rPr>
          <w:b/>
          <w:bCs/>
          <w:lang w:val="ru-RU"/>
        </w:rPr>
        <w:t>июня</w:t>
      </w:r>
      <w:r w:rsidR="00034BB9" w:rsidRPr="00015ED6">
        <w:rPr>
          <w:b/>
          <w:bCs/>
          <w:lang w:val="ru-RU"/>
        </w:rPr>
        <w:t xml:space="preserve"> 202</w:t>
      </w:r>
      <w:r w:rsidR="00E942BA">
        <w:rPr>
          <w:b/>
          <w:bCs/>
          <w:lang w:val="ru-RU"/>
        </w:rPr>
        <w:t>1</w:t>
      </w:r>
      <w:r w:rsidR="0073425D">
        <w:rPr>
          <w:b/>
          <w:bCs/>
          <w:lang w:val="ru-RU"/>
        </w:rPr>
        <w:t> </w:t>
      </w:r>
      <w:r w:rsidR="00034BB9">
        <w:rPr>
          <w:b/>
          <w:bCs/>
          <w:lang w:val="ru-RU"/>
        </w:rPr>
        <w:t>года</w:t>
      </w:r>
      <w:r w:rsidR="00034BB9" w:rsidRPr="00015ED6">
        <w:rPr>
          <w:b/>
          <w:bCs/>
          <w:lang w:val="ru-RU"/>
        </w:rPr>
        <w:t xml:space="preserve"> </w:t>
      </w:r>
      <w:r w:rsidR="00034BB9" w:rsidRPr="005B30FA">
        <w:rPr>
          <w:bCs/>
          <w:lang w:val="ru-RU"/>
        </w:rPr>
        <w:t>с 1</w:t>
      </w:r>
      <w:r w:rsidR="00E942BA" w:rsidRPr="005B30FA">
        <w:rPr>
          <w:bCs/>
          <w:lang w:val="ru-RU"/>
        </w:rPr>
        <w:t>5</w:t>
      </w:r>
      <w:r w:rsidR="0086301C" w:rsidRPr="005B30FA">
        <w:rPr>
          <w:bCs/>
          <w:lang w:val="ru-RU"/>
        </w:rPr>
        <w:t> </w:t>
      </w:r>
      <w:r w:rsidR="00034BB9" w:rsidRPr="005B30FA">
        <w:rPr>
          <w:bCs/>
          <w:lang w:val="ru-RU"/>
        </w:rPr>
        <w:t>час.</w:t>
      </w:r>
      <w:r w:rsidR="0086301C" w:rsidRPr="005B30FA">
        <w:rPr>
          <w:bCs/>
          <w:lang w:val="ru-RU"/>
        </w:rPr>
        <w:t> </w:t>
      </w:r>
      <w:r w:rsidR="00034BB9" w:rsidRPr="005B30FA">
        <w:rPr>
          <w:bCs/>
          <w:lang w:val="ru-RU"/>
        </w:rPr>
        <w:t>00</w:t>
      </w:r>
      <w:r w:rsidR="0086301C" w:rsidRPr="005B30FA">
        <w:rPr>
          <w:bCs/>
          <w:lang w:val="ru-RU"/>
        </w:rPr>
        <w:t> </w:t>
      </w:r>
      <w:r w:rsidR="00034BB9" w:rsidRPr="005B30FA">
        <w:rPr>
          <w:bCs/>
          <w:lang w:val="ru-RU"/>
        </w:rPr>
        <w:t>мин. до 1</w:t>
      </w:r>
      <w:r w:rsidR="005B30FA" w:rsidRPr="005B30FA">
        <w:rPr>
          <w:bCs/>
          <w:lang w:val="ru-RU"/>
        </w:rPr>
        <w:t>7</w:t>
      </w:r>
      <w:r w:rsidR="0086301C" w:rsidRPr="005B30FA">
        <w:rPr>
          <w:bCs/>
        </w:rPr>
        <w:t> </w:t>
      </w:r>
      <w:r w:rsidR="00034BB9" w:rsidRPr="005B30FA">
        <w:rPr>
          <w:bCs/>
          <w:lang w:val="ru-RU"/>
        </w:rPr>
        <w:t>час.</w:t>
      </w:r>
      <w:r w:rsidR="0086301C" w:rsidRPr="005B30FA">
        <w:rPr>
          <w:bCs/>
        </w:rPr>
        <w:t> </w:t>
      </w:r>
      <w:r w:rsidR="00034BB9" w:rsidRPr="005B30FA">
        <w:rPr>
          <w:bCs/>
          <w:lang w:val="ru-RU"/>
        </w:rPr>
        <w:t>00</w:t>
      </w:r>
      <w:r w:rsidR="0086301C" w:rsidRPr="005B30FA">
        <w:rPr>
          <w:bCs/>
        </w:rPr>
        <w:t> </w:t>
      </w:r>
      <w:r w:rsidR="00034BB9" w:rsidRPr="005B30FA">
        <w:rPr>
          <w:bCs/>
          <w:lang w:val="ru-RU"/>
        </w:rPr>
        <w:t>мин.</w:t>
      </w:r>
      <w:r w:rsidR="00E942BA" w:rsidRPr="005B30FA">
        <w:rPr>
          <w:bCs/>
          <w:lang w:val="ru-RU"/>
        </w:rPr>
        <w:t xml:space="preserve"> </w:t>
      </w:r>
      <w:r w:rsidR="00034BB9" w:rsidRPr="005B30FA">
        <w:rPr>
          <w:bCs/>
          <w:lang w:val="ru-RU"/>
        </w:rPr>
        <w:t>по</w:t>
      </w:r>
      <w:r w:rsidR="005B30FA">
        <w:rPr>
          <w:color w:val="000000"/>
          <w:lang w:val="ru-RU"/>
        </w:rPr>
        <w:t xml:space="preserve"> женевскому времени.</w:t>
      </w:r>
      <w:r w:rsidR="00553F55">
        <w:rPr>
          <w:color w:val="000000"/>
          <w:lang w:val="ru-RU"/>
        </w:rPr>
        <w:t xml:space="preserve"> </w:t>
      </w:r>
    </w:p>
    <w:bookmarkEnd w:id="3"/>
    <w:p w14:paraId="51DF4A66" w14:textId="1F22B52A" w:rsidR="00034BB9" w:rsidRPr="00642201" w:rsidRDefault="00537C57" w:rsidP="002B7DB3">
      <w:pPr>
        <w:jc w:val="both"/>
        <w:rPr>
          <w:szCs w:val="22"/>
          <w:lang w:val="ru-RU"/>
        </w:rPr>
      </w:pPr>
      <w:r w:rsidRPr="00C74089">
        <w:rPr>
          <w:lang w:val="ru-RU"/>
        </w:rPr>
        <w:t>2</w:t>
      </w:r>
      <w:r w:rsidRPr="00C74089">
        <w:rPr>
          <w:lang w:val="ru-RU"/>
        </w:rPr>
        <w:tab/>
      </w:r>
      <w:bookmarkStart w:id="4" w:name="lt_pId056"/>
      <w:bookmarkStart w:id="5" w:name="lt_pId065"/>
      <w:r w:rsidR="00697818">
        <w:rPr>
          <w:lang w:val="ru-RU"/>
        </w:rPr>
        <w:t>В</w:t>
      </w:r>
      <w:r w:rsidR="00697818" w:rsidRPr="00C74089">
        <w:rPr>
          <w:lang w:val="ru-RU"/>
        </w:rPr>
        <w:t xml:space="preserve"> </w:t>
      </w:r>
      <w:r w:rsidR="00553F55">
        <w:rPr>
          <w:lang w:val="ru-RU"/>
        </w:rPr>
        <w:t>условиях</w:t>
      </w:r>
      <w:r w:rsidR="00697818" w:rsidRPr="00C74089">
        <w:rPr>
          <w:lang w:val="ru-RU"/>
        </w:rPr>
        <w:t xml:space="preserve"> </w:t>
      </w:r>
      <w:r w:rsidR="00697818">
        <w:rPr>
          <w:lang w:val="ru-RU"/>
        </w:rPr>
        <w:t>нынешней</w:t>
      </w:r>
      <w:r w:rsidR="00697818" w:rsidRPr="00C74089">
        <w:rPr>
          <w:lang w:val="ru-RU"/>
        </w:rPr>
        <w:t xml:space="preserve"> </w:t>
      </w:r>
      <w:r w:rsidR="00697818">
        <w:rPr>
          <w:lang w:val="ru-RU"/>
        </w:rPr>
        <w:t>пандемии</w:t>
      </w:r>
      <w:r w:rsidR="00697818" w:rsidRPr="00C74089">
        <w:rPr>
          <w:lang w:val="ru-RU"/>
        </w:rPr>
        <w:t xml:space="preserve"> </w:t>
      </w:r>
      <w:r w:rsidR="005B30FA" w:rsidRPr="009958A5">
        <w:rPr>
          <w:rFonts w:cstheme="minorHAnsi"/>
          <w:szCs w:val="22"/>
        </w:rPr>
        <w:t>COVID</w:t>
      </w:r>
      <w:r w:rsidR="005B30FA" w:rsidRPr="00C74089">
        <w:rPr>
          <w:rFonts w:cstheme="minorHAnsi"/>
          <w:szCs w:val="22"/>
          <w:lang w:val="ru-RU"/>
        </w:rPr>
        <w:t xml:space="preserve">-19 </w:t>
      </w:r>
      <w:r w:rsidR="00C74089">
        <w:rPr>
          <w:rFonts w:cstheme="minorHAnsi"/>
          <w:szCs w:val="22"/>
          <w:lang w:val="ru-RU"/>
        </w:rPr>
        <w:t>использование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услуг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телемедицины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во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многих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странах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значительно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возросло</w:t>
      </w:r>
      <w:r w:rsidR="00C74089" w:rsidRPr="00C74089">
        <w:rPr>
          <w:rFonts w:cstheme="minorHAnsi"/>
          <w:szCs w:val="22"/>
          <w:lang w:val="ru-RU"/>
        </w:rPr>
        <w:t xml:space="preserve">, </w:t>
      </w:r>
      <w:r w:rsidR="00C74089">
        <w:rPr>
          <w:rFonts w:cstheme="minorHAnsi"/>
          <w:szCs w:val="22"/>
          <w:lang w:val="ru-RU"/>
        </w:rPr>
        <w:t>а сама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телемедицина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стала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основной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потребностью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для</w:t>
      </w:r>
      <w:r w:rsidR="00C74089" w:rsidRPr="00C74089">
        <w:rPr>
          <w:rFonts w:cstheme="minorHAnsi"/>
          <w:szCs w:val="22"/>
          <w:lang w:val="ru-RU"/>
        </w:rPr>
        <w:t xml:space="preserve"> населени</w:t>
      </w:r>
      <w:r w:rsidR="00C74089">
        <w:rPr>
          <w:rFonts w:cstheme="minorHAnsi"/>
          <w:szCs w:val="22"/>
          <w:lang w:val="ru-RU"/>
        </w:rPr>
        <w:t>я</w:t>
      </w:r>
      <w:r w:rsidR="00C74089" w:rsidRPr="00C74089">
        <w:rPr>
          <w:rFonts w:cstheme="minorHAnsi"/>
          <w:szCs w:val="22"/>
          <w:lang w:val="ru-RU"/>
        </w:rPr>
        <w:t xml:space="preserve"> в целом, </w:t>
      </w:r>
      <w:r w:rsidR="00C74089">
        <w:rPr>
          <w:rFonts w:cstheme="minorHAnsi"/>
          <w:szCs w:val="22"/>
          <w:lang w:val="ru-RU"/>
        </w:rPr>
        <w:t>особенно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для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тех</w:t>
      </w:r>
      <w:r w:rsidR="00C74089" w:rsidRPr="00C74089">
        <w:rPr>
          <w:rFonts w:cstheme="minorHAnsi"/>
          <w:szCs w:val="22"/>
          <w:lang w:val="ru-RU"/>
        </w:rPr>
        <w:t xml:space="preserve">, </w:t>
      </w:r>
      <w:r w:rsidR="00C74089">
        <w:rPr>
          <w:rFonts w:cstheme="minorHAnsi"/>
          <w:szCs w:val="22"/>
          <w:lang w:val="ru-RU"/>
        </w:rPr>
        <w:t>кто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находится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в условиях</w:t>
      </w:r>
      <w:r w:rsidR="00C74089" w:rsidRPr="00C74089">
        <w:rPr>
          <w:rFonts w:cstheme="minorHAnsi"/>
          <w:szCs w:val="22"/>
          <w:lang w:val="ru-RU"/>
        </w:rPr>
        <w:t xml:space="preserve"> </w:t>
      </w:r>
      <w:r w:rsidR="00C74089">
        <w:rPr>
          <w:rFonts w:cstheme="minorHAnsi"/>
          <w:szCs w:val="22"/>
          <w:lang w:val="ru-RU"/>
        </w:rPr>
        <w:t>карантина</w:t>
      </w:r>
      <w:r w:rsidR="005B30FA" w:rsidRPr="00C74089">
        <w:rPr>
          <w:rFonts w:cstheme="minorHAnsi"/>
          <w:szCs w:val="22"/>
          <w:lang w:val="ru-RU"/>
        </w:rPr>
        <w:t xml:space="preserve">, </w:t>
      </w:r>
      <w:r w:rsidR="003A787E">
        <w:rPr>
          <w:rFonts w:cstheme="minorHAnsi"/>
          <w:szCs w:val="22"/>
          <w:lang w:val="ru-RU"/>
        </w:rPr>
        <w:t xml:space="preserve">поскольку она позволяет людям получить в режиме реального времени консультацию по беспокоящим их проблемам, связавшись </w:t>
      </w:r>
      <w:r w:rsidR="00FD2D36">
        <w:rPr>
          <w:rFonts w:cstheme="minorHAnsi"/>
          <w:szCs w:val="22"/>
          <w:lang w:val="ru-RU"/>
        </w:rPr>
        <w:t xml:space="preserve">с </w:t>
      </w:r>
      <w:r w:rsidR="00FD2D36" w:rsidRPr="00FD2D36">
        <w:rPr>
          <w:rFonts w:cstheme="minorHAnsi"/>
          <w:szCs w:val="22"/>
          <w:lang w:val="ru-RU"/>
        </w:rPr>
        <w:t>поставщик</w:t>
      </w:r>
      <w:r w:rsidR="00FD2D36">
        <w:rPr>
          <w:rFonts w:cstheme="minorHAnsi"/>
          <w:szCs w:val="22"/>
          <w:lang w:val="ru-RU"/>
        </w:rPr>
        <w:t>ами</w:t>
      </w:r>
      <w:r w:rsidR="00FD2D36" w:rsidRPr="00FD2D36">
        <w:rPr>
          <w:rFonts w:cstheme="minorHAnsi"/>
          <w:szCs w:val="22"/>
          <w:lang w:val="ru-RU"/>
        </w:rPr>
        <w:t xml:space="preserve"> медицинских услуг</w:t>
      </w:r>
      <w:r w:rsidR="005B30FA" w:rsidRPr="00C74089">
        <w:rPr>
          <w:rFonts w:cstheme="minorHAnsi"/>
          <w:szCs w:val="22"/>
          <w:lang w:val="ru-RU"/>
        </w:rPr>
        <w:t>.</w:t>
      </w:r>
      <w:bookmarkEnd w:id="4"/>
      <w:r w:rsidR="005B30FA" w:rsidRPr="00C74089">
        <w:rPr>
          <w:rFonts w:cstheme="minorHAnsi"/>
          <w:szCs w:val="22"/>
          <w:lang w:val="ru-RU"/>
        </w:rPr>
        <w:t xml:space="preserve"> </w:t>
      </w:r>
      <w:bookmarkStart w:id="6" w:name="lt_pId057"/>
      <w:r w:rsidR="004019EA">
        <w:rPr>
          <w:rFonts w:cstheme="minorHAnsi"/>
          <w:szCs w:val="22"/>
          <w:lang w:val="ru-RU"/>
        </w:rPr>
        <w:t>Действительно</w:t>
      </w:r>
      <w:r w:rsidR="005B30FA" w:rsidRPr="00FD2D36">
        <w:rPr>
          <w:rFonts w:cstheme="minorHAnsi"/>
          <w:szCs w:val="22"/>
          <w:lang w:val="ru-RU"/>
        </w:rPr>
        <w:t xml:space="preserve">, </w:t>
      </w:r>
      <w:r w:rsidR="00FD2D36">
        <w:rPr>
          <w:rFonts w:cstheme="minorHAnsi"/>
          <w:szCs w:val="22"/>
          <w:lang w:val="ru-RU"/>
        </w:rPr>
        <w:t>недавний</w:t>
      </w:r>
      <w:r w:rsidR="00FD2D36" w:rsidRPr="00FD2D36">
        <w:rPr>
          <w:rFonts w:cstheme="minorHAnsi"/>
          <w:szCs w:val="22"/>
          <w:lang w:val="ru-RU"/>
        </w:rPr>
        <w:t xml:space="preserve"> </w:t>
      </w:r>
      <w:r w:rsidR="00FD2D36">
        <w:rPr>
          <w:rFonts w:cstheme="minorHAnsi"/>
          <w:szCs w:val="22"/>
          <w:lang w:val="ru-RU"/>
        </w:rPr>
        <w:t>отчет</w:t>
      </w:r>
      <w:r w:rsidR="00FD2D36" w:rsidRPr="00FD2D36">
        <w:rPr>
          <w:rFonts w:cstheme="minorHAnsi"/>
          <w:szCs w:val="22"/>
          <w:lang w:val="ru-RU"/>
        </w:rPr>
        <w:t xml:space="preserve"> </w:t>
      </w:r>
      <w:r w:rsidR="00FD2D36">
        <w:rPr>
          <w:lang w:val="ru-RU"/>
        </w:rPr>
        <w:t>Всемирной</w:t>
      </w:r>
      <w:r w:rsidR="00FD2D36" w:rsidRPr="00FD2D36">
        <w:rPr>
          <w:lang w:val="ru-RU"/>
        </w:rPr>
        <w:t xml:space="preserve"> </w:t>
      </w:r>
      <w:r w:rsidR="00FD2D36">
        <w:rPr>
          <w:lang w:val="ru-RU"/>
        </w:rPr>
        <w:t>организацией</w:t>
      </w:r>
      <w:r w:rsidR="00FD2D36" w:rsidRPr="00FD2D36">
        <w:rPr>
          <w:lang w:val="ru-RU"/>
        </w:rPr>
        <w:t xml:space="preserve"> </w:t>
      </w:r>
      <w:r w:rsidR="00FD2D36">
        <w:rPr>
          <w:lang w:val="ru-RU"/>
        </w:rPr>
        <w:t>здравоохранения</w:t>
      </w:r>
      <w:r w:rsidR="00FD2D36" w:rsidRPr="00FD2D36">
        <w:rPr>
          <w:rFonts w:cstheme="minorHAnsi"/>
          <w:szCs w:val="22"/>
          <w:lang w:val="ru-RU"/>
        </w:rPr>
        <w:t xml:space="preserve"> </w:t>
      </w:r>
      <w:r w:rsidR="005B30FA" w:rsidRPr="00FD2D36">
        <w:rPr>
          <w:rFonts w:cstheme="minorHAnsi"/>
          <w:szCs w:val="22"/>
          <w:lang w:val="ru-RU"/>
        </w:rPr>
        <w:t>(</w:t>
      </w:r>
      <w:r w:rsidR="00FD2D36">
        <w:rPr>
          <w:rFonts w:cstheme="minorHAnsi"/>
          <w:szCs w:val="22"/>
          <w:lang w:val="ru-RU"/>
        </w:rPr>
        <w:t>ВОЗ</w:t>
      </w:r>
      <w:r w:rsidR="005B30FA" w:rsidRPr="00FD2D36">
        <w:rPr>
          <w:rFonts w:cstheme="minorHAnsi"/>
          <w:szCs w:val="22"/>
          <w:lang w:val="ru-RU"/>
        </w:rPr>
        <w:t xml:space="preserve">) </w:t>
      </w:r>
      <w:r w:rsidR="00FD2D36">
        <w:rPr>
          <w:rFonts w:cstheme="minorHAnsi"/>
          <w:szCs w:val="22"/>
          <w:lang w:val="ru-RU"/>
        </w:rPr>
        <w:t>показал</w:t>
      </w:r>
      <w:r w:rsidR="00FD2D36" w:rsidRPr="00FD2D36">
        <w:rPr>
          <w:rFonts w:cstheme="minorHAnsi"/>
          <w:szCs w:val="22"/>
          <w:lang w:val="ru-RU"/>
        </w:rPr>
        <w:t xml:space="preserve">, </w:t>
      </w:r>
      <w:r w:rsidR="00FD2D36">
        <w:rPr>
          <w:rFonts w:cstheme="minorHAnsi"/>
          <w:szCs w:val="22"/>
          <w:lang w:val="ru-RU"/>
        </w:rPr>
        <w:t>что</w:t>
      </w:r>
      <w:r w:rsidR="00FD2D36" w:rsidRPr="00FD2D36">
        <w:rPr>
          <w:rFonts w:cstheme="minorHAnsi"/>
          <w:szCs w:val="22"/>
          <w:lang w:val="ru-RU"/>
        </w:rPr>
        <w:t xml:space="preserve"> телемедицина</w:t>
      </w:r>
      <w:r w:rsidR="005B30FA" w:rsidRPr="00FD2D36">
        <w:rPr>
          <w:rFonts w:cstheme="minorHAnsi"/>
          <w:szCs w:val="22"/>
          <w:lang w:val="ru-RU"/>
        </w:rPr>
        <w:t xml:space="preserve"> </w:t>
      </w:r>
      <w:r w:rsidR="00FD2D36">
        <w:rPr>
          <w:rFonts w:cstheme="minorHAnsi"/>
          <w:szCs w:val="22"/>
          <w:lang w:val="ru-RU"/>
        </w:rPr>
        <w:t xml:space="preserve">является </w:t>
      </w:r>
      <w:r w:rsidR="00642201">
        <w:rPr>
          <w:rFonts w:cstheme="minorHAnsi"/>
          <w:szCs w:val="22"/>
          <w:lang w:val="ru-RU"/>
        </w:rPr>
        <w:t>самым</w:t>
      </w:r>
      <w:r w:rsidR="00FD2D36">
        <w:rPr>
          <w:rFonts w:cstheme="minorHAnsi"/>
          <w:szCs w:val="22"/>
          <w:lang w:val="ru-RU"/>
        </w:rPr>
        <w:t xml:space="preserve"> распространенным механизмом</w:t>
      </w:r>
      <w:r w:rsidR="00642201">
        <w:rPr>
          <w:rFonts w:cstheme="minorHAnsi"/>
          <w:szCs w:val="22"/>
          <w:lang w:val="ru-RU"/>
        </w:rPr>
        <w:t>, который используется странами для предоставления услуг в условиях пандемии</w:t>
      </w:r>
      <w:r w:rsidR="005B30FA" w:rsidRPr="00FD2D36">
        <w:rPr>
          <w:rFonts w:cstheme="minorHAnsi"/>
          <w:szCs w:val="22"/>
          <w:lang w:val="ru-RU"/>
        </w:rPr>
        <w:t>.</w:t>
      </w:r>
      <w:bookmarkEnd w:id="6"/>
      <w:r w:rsidR="005B30FA" w:rsidRPr="00FD2D36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Однако</w:t>
      </w:r>
      <w:r w:rsidR="005B30FA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ввиду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отсутствия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стандартов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и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руководящих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указаний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в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отношении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доступности</w:t>
      </w:r>
      <w:r w:rsidR="00642201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>услуг</w:t>
      </w:r>
      <w:r w:rsidR="005B30FA" w:rsidRPr="00642201">
        <w:rPr>
          <w:rFonts w:cstheme="minorHAnsi"/>
          <w:szCs w:val="22"/>
          <w:lang w:val="ru-RU"/>
        </w:rPr>
        <w:t xml:space="preserve"> </w:t>
      </w:r>
      <w:r w:rsidR="00FD2D36" w:rsidRPr="00642201">
        <w:rPr>
          <w:rFonts w:cstheme="minorHAnsi"/>
          <w:szCs w:val="22"/>
          <w:lang w:val="ru-RU"/>
        </w:rPr>
        <w:t>телемедицин</w:t>
      </w:r>
      <w:r w:rsidR="00642201">
        <w:rPr>
          <w:rFonts w:cstheme="minorHAnsi"/>
          <w:szCs w:val="22"/>
          <w:lang w:val="ru-RU"/>
        </w:rPr>
        <w:t>ы</w:t>
      </w:r>
      <w:r w:rsidR="005B30FA" w:rsidRPr="00642201">
        <w:rPr>
          <w:rFonts w:cstheme="minorHAnsi"/>
          <w:szCs w:val="22"/>
          <w:lang w:val="ru-RU"/>
        </w:rPr>
        <w:t xml:space="preserve"> </w:t>
      </w:r>
      <w:r w:rsidR="00642201">
        <w:rPr>
          <w:rFonts w:cstheme="minorHAnsi"/>
          <w:szCs w:val="22"/>
          <w:lang w:val="ru-RU"/>
        </w:rPr>
        <w:t xml:space="preserve">многие </w:t>
      </w:r>
      <w:r w:rsidR="00642201" w:rsidRPr="00642201">
        <w:rPr>
          <w:color w:val="000000"/>
          <w:lang w:val="ru-RU"/>
        </w:rPr>
        <w:t>лица с ограниченными возможностями</w:t>
      </w:r>
      <w:r w:rsidR="00DD21E0">
        <w:rPr>
          <w:color w:val="000000"/>
          <w:lang w:val="ru-RU"/>
        </w:rPr>
        <w:t xml:space="preserve"> сталкиваются с трудностями при получении доступа и использовании </w:t>
      </w:r>
      <w:r w:rsidR="00DD21E0">
        <w:rPr>
          <w:rFonts w:cstheme="minorHAnsi"/>
          <w:szCs w:val="22"/>
          <w:lang w:val="ru-RU"/>
        </w:rPr>
        <w:t>таких услуг</w:t>
      </w:r>
      <w:r w:rsidR="005B30FA" w:rsidRPr="00642201">
        <w:rPr>
          <w:rFonts w:cstheme="minorHAnsi"/>
          <w:szCs w:val="22"/>
          <w:lang w:val="ru-RU"/>
        </w:rPr>
        <w:t xml:space="preserve"> </w:t>
      </w:r>
      <w:r w:rsidR="00DD21E0">
        <w:rPr>
          <w:rFonts w:cstheme="minorHAnsi"/>
          <w:szCs w:val="22"/>
          <w:lang w:val="ru-RU"/>
        </w:rPr>
        <w:t>и зачастую оказываются забытыми</w:t>
      </w:r>
      <w:r w:rsidR="00334080" w:rsidRPr="00642201">
        <w:rPr>
          <w:lang w:val="ru-RU"/>
        </w:rPr>
        <w:t>.</w:t>
      </w:r>
    </w:p>
    <w:p w14:paraId="7D1883E3" w14:textId="2F05350A" w:rsidR="005B30FA" w:rsidRPr="00285996" w:rsidRDefault="00E942BA" w:rsidP="00D416B3">
      <w:pPr>
        <w:jc w:val="both"/>
        <w:rPr>
          <w:rFonts w:cstheme="minorHAnsi"/>
          <w:szCs w:val="22"/>
          <w:lang w:val="ru-RU"/>
        </w:rPr>
      </w:pPr>
      <w:r w:rsidRPr="00285996">
        <w:rPr>
          <w:szCs w:val="22"/>
          <w:lang w:val="ru-RU"/>
        </w:rPr>
        <w:t>3</w:t>
      </w:r>
      <w:r w:rsidRPr="00285996">
        <w:rPr>
          <w:szCs w:val="22"/>
          <w:lang w:val="ru-RU"/>
        </w:rPr>
        <w:tab/>
      </w:r>
      <w:bookmarkStart w:id="7" w:name="lt_pId060"/>
      <w:r w:rsidR="00285996">
        <w:rPr>
          <w:szCs w:val="22"/>
          <w:lang w:val="ru-RU"/>
        </w:rPr>
        <w:t>Некоторые</w:t>
      </w:r>
      <w:r w:rsidR="00285996" w:rsidRPr="00285996">
        <w:rPr>
          <w:szCs w:val="22"/>
          <w:lang w:val="ru-RU"/>
        </w:rPr>
        <w:t xml:space="preserve"> </w:t>
      </w:r>
      <w:r w:rsidR="00285996">
        <w:rPr>
          <w:szCs w:val="22"/>
          <w:lang w:val="ru-RU"/>
        </w:rPr>
        <w:t>из</w:t>
      </w:r>
      <w:r w:rsidR="00285996" w:rsidRPr="00285996">
        <w:rPr>
          <w:szCs w:val="22"/>
          <w:lang w:val="ru-RU"/>
        </w:rPr>
        <w:t xml:space="preserve"> </w:t>
      </w:r>
      <w:r w:rsidR="00285996">
        <w:rPr>
          <w:szCs w:val="22"/>
          <w:lang w:val="ru-RU"/>
        </w:rPr>
        <w:t xml:space="preserve">наиболее </w:t>
      </w:r>
      <w:r w:rsidR="00285996" w:rsidRPr="00285996">
        <w:rPr>
          <w:szCs w:val="22"/>
          <w:lang w:val="ru-RU"/>
        </w:rPr>
        <w:t>распростран</w:t>
      </w:r>
      <w:r w:rsidR="004019EA">
        <w:rPr>
          <w:szCs w:val="22"/>
          <w:lang w:val="ru-RU"/>
        </w:rPr>
        <w:t>е</w:t>
      </w:r>
      <w:r w:rsidR="00285996" w:rsidRPr="00285996">
        <w:rPr>
          <w:szCs w:val="22"/>
          <w:lang w:val="ru-RU"/>
        </w:rPr>
        <w:t>нны</w:t>
      </w:r>
      <w:r w:rsidR="00285996">
        <w:rPr>
          <w:szCs w:val="22"/>
          <w:lang w:val="ru-RU"/>
        </w:rPr>
        <w:t xml:space="preserve">х проблем, с которыми приходится сталкиваться </w:t>
      </w:r>
      <w:r w:rsidR="00285996" w:rsidRPr="00285996">
        <w:rPr>
          <w:color w:val="000000"/>
          <w:lang w:val="ru-RU"/>
        </w:rPr>
        <w:t>лицам с ограниченными возможностями</w:t>
      </w:r>
      <w:r w:rsidR="00285996">
        <w:rPr>
          <w:lang w:val="ru-RU"/>
        </w:rPr>
        <w:t>,</w:t>
      </w:r>
      <w:r w:rsidR="006E2694">
        <w:rPr>
          <w:lang w:val="ru-RU"/>
        </w:rPr>
        <w:t xml:space="preserve"> </w:t>
      </w:r>
      <w:r w:rsidR="00285996">
        <w:rPr>
          <w:rFonts w:cstheme="minorHAnsi"/>
          <w:szCs w:val="22"/>
          <w:lang w:val="ru-RU"/>
        </w:rPr>
        <w:t>включают</w:t>
      </w:r>
      <w:r w:rsidR="005B30FA" w:rsidRPr="00285996">
        <w:rPr>
          <w:rFonts w:cstheme="minorHAnsi"/>
          <w:szCs w:val="22"/>
          <w:lang w:val="ru-RU"/>
        </w:rPr>
        <w:t>:</w:t>
      </w:r>
      <w:bookmarkEnd w:id="7"/>
    </w:p>
    <w:p w14:paraId="30888C3C" w14:textId="3D7C464D" w:rsidR="005B30FA" w:rsidRPr="00FE577B" w:rsidRDefault="0004583A" w:rsidP="00D416B3">
      <w:pPr>
        <w:pStyle w:val="enumlev1"/>
        <w:rPr>
          <w:szCs w:val="18"/>
          <w:lang w:val="ru-RU"/>
        </w:rPr>
      </w:pPr>
      <w:bookmarkStart w:id="8" w:name="lt_pId061"/>
      <w:r w:rsidRPr="00D416B3">
        <w:rPr>
          <w:color w:val="000000"/>
          <w:szCs w:val="24"/>
          <w:lang w:val="ru-RU"/>
        </w:rPr>
        <w:t>–</w:t>
      </w:r>
      <w:r w:rsidR="00D416B3" w:rsidRPr="005748B3">
        <w:rPr>
          <w:lang w:val="ru-RU"/>
        </w:rPr>
        <w:tab/>
      </w:r>
      <w:r w:rsidR="004019EA">
        <w:rPr>
          <w:szCs w:val="18"/>
          <w:lang w:val="ru-RU"/>
        </w:rPr>
        <w:t>трудности</w:t>
      </w:r>
      <w:r w:rsidR="006E2694" w:rsidRPr="00FE577B">
        <w:rPr>
          <w:szCs w:val="18"/>
          <w:lang w:val="ru-RU"/>
        </w:rPr>
        <w:t xml:space="preserve">, </w:t>
      </w:r>
      <w:r w:rsidR="006E2694">
        <w:rPr>
          <w:szCs w:val="18"/>
          <w:lang w:val="ru-RU"/>
        </w:rPr>
        <w:t>которы</w:t>
      </w:r>
      <w:r w:rsidR="004019EA">
        <w:rPr>
          <w:szCs w:val="18"/>
          <w:lang w:val="ru-RU"/>
        </w:rPr>
        <w:t>е испытывают</w:t>
      </w:r>
      <w:r w:rsidR="006E2694" w:rsidRPr="00FE577B">
        <w:rPr>
          <w:szCs w:val="18"/>
          <w:lang w:val="ru-RU"/>
        </w:rPr>
        <w:t xml:space="preserve"> </w:t>
      </w:r>
      <w:r w:rsidR="006E2694" w:rsidRPr="00FE577B">
        <w:rPr>
          <w:color w:val="000000"/>
          <w:lang w:val="ru-RU"/>
        </w:rPr>
        <w:t>люд</w:t>
      </w:r>
      <w:r w:rsidR="006E2694">
        <w:rPr>
          <w:color w:val="000000"/>
          <w:lang w:val="ru-RU"/>
        </w:rPr>
        <w:t>и</w:t>
      </w:r>
      <w:r w:rsidR="006E2694" w:rsidRPr="00FE577B">
        <w:rPr>
          <w:color w:val="000000"/>
          <w:lang w:val="ru-RU"/>
        </w:rPr>
        <w:t xml:space="preserve"> с нарушени</w:t>
      </w:r>
      <w:r w:rsidR="00FE577B">
        <w:rPr>
          <w:color w:val="000000"/>
          <w:lang w:val="ru-RU"/>
        </w:rPr>
        <w:t>ем</w:t>
      </w:r>
      <w:r w:rsidR="006E2694" w:rsidRPr="00FE577B">
        <w:rPr>
          <w:color w:val="000000"/>
          <w:lang w:val="ru-RU"/>
        </w:rPr>
        <w:t xml:space="preserve"> зрения</w:t>
      </w:r>
      <w:r w:rsidR="006E2694" w:rsidRPr="00FE577B">
        <w:rPr>
          <w:szCs w:val="18"/>
          <w:lang w:val="ru-RU"/>
        </w:rPr>
        <w:t xml:space="preserve"> </w:t>
      </w:r>
      <w:r w:rsidR="006E2694">
        <w:rPr>
          <w:szCs w:val="18"/>
          <w:lang w:val="ru-RU"/>
        </w:rPr>
        <w:t>и</w:t>
      </w:r>
      <w:r w:rsidR="006E2694" w:rsidRPr="00FE577B">
        <w:rPr>
          <w:szCs w:val="18"/>
          <w:lang w:val="ru-RU"/>
        </w:rPr>
        <w:t xml:space="preserve"> </w:t>
      </w:r>
      <w:r w:rsidR="006E2694">
        <w:rPr>
          <w:szCs w:val="18"/>
          <w:lang w:val="ru-RU"/>
        </w:rPr>
        <w:t>слепотой</w:t>
      </w:r>
      <w:r w:rsidR="00FE577B" w:rsidRPr="00FE577B">
        <w:rPr>
          <w:szCs w:val="18"/>
          <w:lang w:val="ru-RU"/>
        </w:rPr>
        <w:t xml:space="preserve">, </w:t>
      </w:r>
      <w:r w:rsidR="00F56933">
        <w:rPr>
          <w:szCs w:val="18"/>
          <w:lang w:val="ru-RU"/>
        </w:rPr>
        <w:t>в частности</w:t>
      </w:r>
      <w:r w:rsidR="00FE577B">
        <w:rPr>
          <w:szCs w:val="18"/>
          <w:lang w:val="ru-RU"/>
        </w:rPr>
        <w:t>, несовместимость</w:t>
      </w:r>
      <w:r w:rsidR="00FE577B" w:rsidRPr="00FE577B">
        <w:rPr>
          <w:szCs w:val="18"/>
          <w:lang w:val="ru-RU"/>
        </w:rPr>
        <w:t xml:space="preserve"> </w:t>
      </w:r>
      <w:r w:rsidR="00FE577B">
        <w:rPr>
          <w:szCs w:val="18"/>
          <w:lang w:val="ru-RU"/>
        </w:rPr>
        <w:t>онлайновых</w:t>
      </w:r>
      <w:r w:rsidR="00FE577B" w:rsidRPr="00FE577B">
        <w:rPr>
          <w:szCs w:val="18"/>
          <w:lang w:val="ru-RU"/>
        </w:rPr>
        <w:t xml:space="preserve"> </w:t>
      </w:r>
      <w:r w:rsidR="00FE577B">
        <w:rPr>
          <w:szCs w:val="18"/>
          <w:lang w:val="ru-RU"/>
        </w:rPr>
        <w:t>платформ</w:t>
      </w:r>
      <w:r w:rsidR="00FE577B" w:rsidRPr="00FE577B">
        <w:rPr>
          <w:szCs w:val="18"/>
          <w:lang w:val="ru-RU"/>
        </w:rPr>
        <w:t xml:space="preserve"> </w:t>
      </w:r>
      <w:r w:rsidR="00FE577B">
        <w:rPr>
          <w:szCs w:val="18"/>
          <w:lang w:val="ru-RU"/>
        </w:rPr>
        <w:t>со</w:t>
      </w:r>
      <w:r w:rsidR="00FE577B" w:rsidRPr="00FE577B">
        <w:rPr>
          <w:szCs w:val="18"/>
          <w:lang w:val="ru-RU"/>
        </w:rPr>
        <w:t xml:space="preserve"> средств</w:t>
      </w:r>
      <w:r w:rsidR="00FE577B">
        <w:rPr>
          <w:szCs w:val="18"/>
          <w:lang w:val="ru-RU"/>
        </w:rPr>
        <w:t>ами</w:t>
      </w:r>
      <w:r w:rsidR="00FE577B" w:rsidRPr="00FE577B">
        <w:rPr>
          <w:szCs w:val="18"/>
          <w:lang w:val="ru-RU"/>
        </w:rPr>
        <w:t xml:space="preserve"> чтения с экрана </w:t>
      </w:r>
      <w:r w:rsidR="00FE577B">
        <w:rPr>
          <w:szCs w:val="18"/>
          <w:lang w:val="ru-RU"/>
        </w:rPr>
        <w:t xml:space="preserve">или </w:t>
      </w:r>
      <w:r w:rsidR="008D0AFF" w:rsidRPr="008D0AFF">
        <w:rPr>
          <w:color w:val="000000"/>
          <w:lang w:val="ru-RU"/>
        </w:rPr>
        <w:t xml:space="preserve">ассистивными </w:t>
      </w:r>
      <w:r w:rsidR="008D0AFF" w:rsidRPr="00D416B3">
        <w:rPr>
          <w:szCs w:val="18"/>
          <w:lang w:val="ru-RU"/>
        </w:rPr>
        <w:t>устройствами</w:t>
      </w:r>
      <w:r w:rsidR="001B034D">
        <w:rPr>
          <w:szCs w:val="18"/>
          <w:lang w:val="ru-RU"/>
        </w:rPr>
        <w:t xml:space="preserve"> наподобие</w:t>
      </w:r>
      <w:r w:rsidR="008D0AFF">
        <w:rPr>
          <w:szCs w:val="18"/>
          <w:lang w:val="ru-RU"/>
        </w:rPr>
        <w:t xml:space="preserve"> </w:t>
      </w:r>
      <w:r w:rsidR="008D0AFF" w:rsidRPr="001B034D">
        <w:rPr>
          <w:color w:val="000000"/>
          <w:lang w:val="ru-RU"/>
        </w:rPr>
        <w:t>клавиатур</w:t>
      </w:r>
      <w:r w:rsidR="001B034D">
        <w:rPr>
          <w:color w:val="000000"/>
          <w:lang w:val="ru-RU"/>
        </w:rPr>
        <w:t>ы</w:t>
      </w:r>
      <w:r w:rsidR="008D0AFF" w:rsidRPr="001B034D">
        <w:rPr>
          <w:color w:val="000000"/>
          <w:lang w:val="ru-RU"/>
        </w:rPr>
        <w:t xml:space="preserve"> Бр</w:t>
      </w:r>
      <w:r w:rsidR="001B034D">
        <w:rPr>
          <w:color w:val="000000"/>
          <w:lang w:val="ru-RU"/>
        </w:rPr>
        <w:t>а</w:t>
      </w:r>
      <w:r w:rsidR="008D0AFF" w:rsidRPr="001B034D">
        <w:rPr>
          <w:color w:val="000000"/>
          <w:lang w:val="ru-RU"/>
        </w:rPr>
        <w:t>йля</w:t>
      </w:r>
      <w:r w:rsidR="005B30FA" w:rsidRPr="00FE577B">
        <w:rPr>
          <w:szCs w:val="18"/>
          <w:lang w:val="ru-RU"/>
        </w:rPr>
        <w:t xml:space="preserve">; </w:t>
      </w:r>
      <w:r w:rsidR="00F56933">
        <w:rPr>
          <w:szCs w:val="18"/>
          <w:lang w:val="ru-RU"/>
        </w:rPr>
        <w:t>недостаток</w:t>
      </w:r>
      <w:r w:rsidR="005B30FA" w:rsidRPr="00FE577B">
        <w:rPr>
          <w:szCs w:val="18"/>
          <w:lang w:val="ru-RU"/>
        </w:rPr>
        <w:t xml:space="preserve"> </w:t>
      </w:r>
      <w:r w:rsidR="001B034D" w:rsidRPr="001B034D">
        <w:rPr>
          <w:color w:val="000000"/>
          <w:lang w:val="ru-RU"/>
        </w:rPr>
        <w:t>контрастност</w:t>
      </w:r>
      <w:r w:rsidR="00F56933">
        <w:rPr>
          <w:color w:val="000000"/>
          <w:lang w:val="ru-RU"/>
        </w:rPr>
        <w:t>и</w:t>
      </w:r>
      <w:r w:rsidR="001B034D">
        <w:rPr>
          <w:szCs w:val="18"/>
          <w:lang w:val="ru-RU"/>
        </w:rPr>
        <w:t xml:space="preserve"> и</w:t>
      </w:r>
      <w:r w:rsidR="005B30FA" w:rsidRPr="00FE577B">
        <w:rPr>
          <w:szCs w:val="18"/>
          <w:lang w:val="ru-RU"/>
        </w:rPr>
        <w:t xml:space="preserve"> </w:t>
      </w:r>
      <w:r w:rsidR="001B034D" w:rsidRPr="001B034D">
        <w:rPr>
          <w:color w:val="000000"/>
          <w:lang w:val="ru-RU"/>
        </w:rPr>
        <w:t>увеличения изображения</w:t>
      </w:r>
      <w:r w:rsidR="005B30FA" w:rsidRPr="00FE577B">
        <w:rPr>
          <w:szCs w:val="18"/>
          <w:lang w:val="ru-RU"/>
        </w:rPr>
        <w:t xml:space="preserve">; </w:t>
      </w:r>
      <w:r w:rsidR="00F56933">
        <w:rPr>
          <w:szCs w:val="18"/>
          <w:lang w:val="ru-RU"/>
        </w:rPr>
        <w:t>недоступные веб</w:t>
      </w:r>
      <w:r w:rsidR="00F56933" w:rsidRPr="00F56933">
        <w:rPr>
          <w:szCs w:val="18"/>
          <w:lang w:val="ru-RU"/>
        </w:rPr>
        <w:t>-</w:t>
      </w:r>
      <w:r w:rsidR="00F56933">
        <w:rPr>
          <w:szCs w:val="18"/>
          <w:lang w:val="ru-RU"/>
        </w:rPr>
        <w:t>сайты или изображения</w:t>
      </w:r>
      <w:bookmarkEnd w:id="8"/>
      <w:r w:rsidR="004019EA">
        <w:rPr>
          <w:szCs w:val="18"/>
          <w:lang w:val="ru-RU"/>
        </w:rPr>
        <w:t>;</w:t>
      </w:r>
    </w:p>
    <w:p w14:paraId="01789B83" w14:textId="7FC4D715" w:rsidR="005B30FA" w:rsidRPr="00D416B3" w:rsidRDefault="0004583A" w:rsidP="00D416B3">
      <w:pPr>
        <w:pStyle w:val="enumlev1"/>
        <w:rPr>
          <w:color w:val="000000"/>
          <w:szCs w:val="24"/>
          <w:lang w:val="ru-RU"/>
        </w:rPr>
      </w:pPr>
      <w:bookmarkStart w:id="9" w:name="lt_pId062"/>
      <w:r w:rsidRPr="00D416B3">
        <w:rPr>
          <w:color w:val="000000"/>
          <w:szCs w:val="24"/>
          <w:lang w:val="ru-RU"/>
        </w:rPr>
        <w:lastRenderedPageBreak/>
        <w:t>–</w:t>
      </w:r>
      <w:r w:rsidR="00D416B3" w:rsidRPr="005748B3">
        <w:rPr>
          <w:lang w:val="ru-RU"/>
        </w:rPr>
        <w:tab/>
      </w:r>
      <w:r w:rsidR="004019EA">
        <w:rPr>
          <w:szCs w:val="18"/>
          <w:lang w:val="ru-RU"/>
        </w:rPr>
        <w:t>трудности</w:t>
      </w:r>
      <w:r w:rsidR="00F56933" w:rsidRPr="00054684">
        <w:rPr>
          <w:szCs w:val="18"/>
          <w:lang w:val="ru-RU"/>
        </w:rPr>
        <w:t xml:space="preserve">, </w:t>
      </w:r>
      <w:r w:rsidR="004019EA" w:rsidRPr="004019EA">
        <w:rPr>
          <w:szCs w:val="18"/>
          <w:lang w:val="ru-RU"/>
        </w:rPr>
        <w:t xml:space="preserve">которые испытывают </w:t>
      </w:r>
      <w:r w:rsidR="00054684">
        <w:rPr>
          <w:szCs w:val="18"/>
          <w:lang w:val="ru-RU"/>
        </w:rPr>
        <w:t>слабослышащие</w:t>
      </w:r>
      <w:r w:rsidR="00054684" w:rsidRPr="00054684">
        <w:rPr>
          <w:szCs w:val="18"/>
          <w:lang w:val="ru-RU"/>
        </w:rPr>
        <w:t xml:space="preserve"> </w:t>
      </w:r>
      <w:r w:rsidR="00054684">
        <w:rPr>
          <w:szCs w:val="18"/>
          <w:lang w:val="ru-RU"/>
        </w:rPr>
        <w:t>и</w:t>
      </w:r>
      <w:r w:rsidR="00054684" w:rsidRPr="00054684">
        <w:rPr>
          <w:szCs w:val="18"/>
          <w:lang w:val="ru-RU"/>
        </w:rPr>
        <w:t xml:space="preserve"> </w:t>
      </w:r>
      <w:r w:rsidR="00054684">
        <w:rPr>
          <w:szCs w:val="18"/>
          <w:lang w:val="ru-RU"/>
        </w:rPr>
        <w:t>глухие</w:t>
      </w:r>
      <w:r w:rsidR="00054684" w:rsidRPr="00054684">
        <w:rPr>
          <w:szCs w:val="18"/>
          <w:lang w:val="ru-RU"/>
        </w:rPr>
        <w:t xml:space="preserve"> </w:t>
      </w:r>
      <w:r w:rsidR="00054684">
        <w:rPr>
          <w:szCs w:val="18"/>
          <w:lang w:val="ru-RU"/>
        </w:rPr>
        <w:t>люди</w:t>
      </w:r>
      <w:r w:rsidR="00054684" w:rsidRPr="00054684">
        <w:rPr>
          <w:szCs w:val="18"/>
          <w:lang w:val="ru-RU"/>
        </w:rPr>
        <w:t xml:space="preserve">, </w:t>
      </w:r>
      <w:r w:rsidR="00054684">
        <w:rPr>
          <w:szCs w:val="18"/>
          <w:lang w:val="ru-RU"/>
        </w:rPr>
        <w:t>в</w:t>
      </w:r>
      <w:r w:rsidR="00054684" w:rsidRPr="00054684">
        <w:rPr>
          <w:szCs w:val="18"/>
          <w:lang w:val="ru-RU"/>
        </w:rPr>
        <w:t xml:space="preserve"> </w:t>
      </w:r>
      <w:r w:rsidR="00054684">
        <w:rPr>
          <w:szCs w:val="18"/>
          <w:lang w:val="ru-RU"/>
        </w:rPr>
        <w:t>частности</w:t>
      </w:r>
      <w:r w:rsidR="00054684" w:rsidRPr="00054684">
        <w:rPr>
          <w:szCs w:val="18"/>
          <w:lang w:val="ru-RU"/>
        </w:rPr>
        <w:t xml:space="preserve"> </w:t>
      </w:r>
      <w:r w:rsidR="00054684" w:rsidRPr="00054684">
        <w:rPr>
          <w:color w:val="000000"/>
          <w:lang w:val="ru-RU"/>
        </w:rPr>
        <w:t>отсутстви</w:t>
      </w:r>
      <w:r w:rsidR="00054684">
        <w:rPr>
          <w:color w:val="000000"/>
          <w:lang w:val="ru-RU"/>
        </w:rPr>
        <w:t>е</w:t>
      </w:r>
      <w:r w:rsidR="00D07309">
        <w:rPr>
          <w:color w:val="000000"/>
          <w:lang w:val="ru-RU"/>
        </w:rPr>
        <w:t xml:space="preserve"> </w:t>
      </w:r>
      <w:r w:rsidR="00D07309" w:rsidRPr="00D416B3">
        <w:rPr>
          <w:color w:val="000000"/>
          <w:szCs w:val="24"/>
          <w:lang w:val="ru-RU"/>
        </w:rPr>
        <w:t>субтитров,</w:t>
      </w:r>
      <w:r w:rsidR="00054684" w:rsidRPr="00D416B3">
        <w:rPr>
          <w:color w:val="000000"/>
          <w:szCs w:val="24"/>
          <w:lang w:val="ru-RU"/>
        </w:rPr>
        <w:t xml:space="preserve"> сурдоперевода или</w:t>
      </w:r>
      <w:r w:rsidR="005B30FA" w:rsidRPr="00D416B3">
        <w:rPr>
          <w:color w:val="000000"/>
          <w:szCs w:val="24"/>
          <w:lang w:val="ru-RU"/>
        </w:rPr>
        <w:t xml:space="preserve"> </w:t>
      </w:r>
      <w:r w:rsidR="00054684" w:rsidRPr="00D416B3">
        <w:rPr>
          <w:color w:val="000000"/>
          <w:szCs w:val="24"/>
          <w:lang w:val="ru-RU"/>
        </w:rPr>
        <w:t xml:space="preserve">текстовых сообщений </w:t>
      </w:r>
      <w:r w:rsidR="00D07309" w:rsidRPr="00D416B3">
        <w:rPr>
          <w:color w:val="000000"/>
          <w:szCs w:val="24"/>
          <w:lang w:val="ru-RU"/>
        </w:rPr>
        <w:t xml:space="preserve">на </w:t>
      </w:r>
      <w:r w:rsidR="00FD2D36" w:rsidRPr="00D416B3">
        <w:rPr>
          <w:color w:val="000000"/>
          <w:szCs w:val="24"/>
          <w:lang w:val="ru-RU"/>
        </w:rPr>
        <w:t>телемедицин</w:t>
      </w:r>
      <w:r w:rsidR="00D07309" w:rsidRPr="00D416B3">
        <w:rPr>
          <w:color w:val="000000"/>
          <w:szCs w:val="24"/>
          <w:lang w:val="ru-RU"/>
        </w:rPr>
        <w:t>ских платформах</w:t>
      </w:r>
      <w:bookmarkEnd w:id="9"/>
      <w:r w:rsidR="004019EA" w:rsidRPr="00D416B3">
        <w:rPr>
          <w:color w:val="000000"/>
          <w:szCs w:val="24"/>
          <w:lang w:val="ru-RU"/>
        </w:rPr>
        <w:t>;</w:t>
      </w:r>
    </w:p>
    <w:p w14:paraId="0AF2AF88" w14:textId="3AE50A31" w:rsidR="005B30FA" w:rsidRPr="00D416B3" w:rsidRDefault="0004583A" w:rsidP="00D416B3">
      <w:pPr>
        <w:pStyle w:val="enumlev1"/>
        <w:rPr>
          <w:color w:val="000000"/>
          <w:szCs w:val="24"/>
          <w:lang w:val="ru-RU"/>
        </w:rPr>
      </w:pPr>
      <w:bookmarkStart w:id="10" w:name="lt_pId063"/>
      <w:r w:rsidRPr="00D416B3">
        <w:rPr>
          <w:color w:val="000000"/>
          <w:szCs w:val="24"/>
          <w:lang w:val="ru-RU"/>
        </w:rPr>
        <w:t>–</w:t>
      </w:r>
      <w:r w:rsidR="00D416B3" w:rsidRPr="005748B3">
        <w:rPr>
          <w:lang w:val="ru-RU"/>
        </w:rPr>
        <w:tab/>
      </w:r>
      <w:r w:rsidR="004019EA" w:rsidRPr="00D416B3">
        <w:rPr>
          <w:color w:val="000000"/>
          <w:szCs w:val="24"/>
          <w:lang w:val="ru-RU"/>
        </w:rPr>
        <w:t>трудности</w:t>
      </w:r>
      <w:r w:rsidR="00054684" w:rsidRPr="00D416B3">
        <w:rPr>
          <w:color w:val="000000"/>
          <w:szCs w:val="24"/>
          <w:lang w:val="ru-RU"/>
        </w:rPr>
        <w:t xml:space="preserve">, </w:t>
      </w:r>
      <w:r w:rsidR="004019EA" w:rsidRPr="00D416B3">
        <w:rPr>
          <w:color w:val="000000"/>
          <w:szCs w:val="24"/>
          <w:lang w:val="ru-RU"/>
        </w:rPr>
        <w:t xml:space="preserve">которые испытывают </w:t>
      </w:r>
      <w:r w:rsidR="00D07309" w:rsidRPr="00D416B3">
        <w:rPr>
          <w:color w:val="000000"/>
          <w:szCs w:val="24"/>
          <w:lang w:val="ru-RU"/>
        </w:rPr>
        <w:t xml:space="preserve">люди с затруднением речи, например </w:t>
      </w:r>
      <w:r w:rsidR="001D131E" w:rsidRPr="00D416B3">
        <w:rPr>
          <w:color w:val="000000"/>
          <w:szCs w:val="24"/>
          <w:lang w:val="ru-RU"/>
        </w:rPr>
        <w:t>отсутствие синтезаторов речи и преобразователей текста</w:t>
      </w:r>
      <w:r w:rsidR="007C5B42" w:rsidRPr="00D416B3">
        <w:rPr>
          <w:color w:val="000000"/>
          <w:szCs w:val="24"/>
          <w:lang w:val="ru-RU"/>
        </w:rPr>
        <w:t xml:space="preserve"> в речь</w:t>
      </w:r>
      <w:bookmarkEnd w:id="10"/>
      <w:r w:rsidR="004019EA" w:rsidRPr="00D416B3">
        <w:rPr>
          <w:color w:val="000000"/>
          <w:szCs w:val="24"/>
          <w:lang w:val="ru-RU"/>
        </w:rPr>
        <w:t>;</w:t>
      </w:r>
      <w:r w:rsidR="00D07309" w:rsidRPr="00D416B3">
        <w:rPr>
          <w:color w:val="000000"/>
          <w:szCs w:val="24"/>
          <w:lang w:val="ru-RU"/>
        </w:rPr>
        <w:t xml:space="preserve"> </w:t>
      </w:r>
    </w:p>
    <w:p w14:paraId="1B44BE11" w14:textId="1322D8D4" w:rsidR="005B30FA" w:rsidRPr="00D416B3" w:rsidRDefault="0004583A" w:rsidP="00D416B3">
      <w:pPr>
        <w:pStyle w:val="enumlev1"/>
        <w:rPr>
          <w:color w:val="000000"/>
          <w:szCs w:val="24"/>
          <w:lang w:val="ru-RU"/>
        </w:rPr>
      </w:pPr>
      <w:bookmarkStart w:id="11" w:name="lt_pId064"/>
      <w:r w:rsidRPr="00D416B3">
        <w:rPr>
          <w:color w:val="000000"/>
          <w:szCs w:val="24"/>
          <w:lang w:val="ru-RU"/>
        </w:rPr>
        <w:t>–</w:t>
      </w:r>
      <w:r w:rsidR="00D416B3" w:rsidRPr="005748B3">
        <w:rPr>
          <w:lang w:val="ru-RU"/>
        </w:rPr>
        <w:tab/>
      </w:r>
      <w:r w:rsidR="004019EA" w:rsidRPr="00D416B3">
        <w:rPr>
          <w:color w:val="000000"/>
          <w:szCs w:val="24"/>
          <w:lang w:val="ru-RU"/>
        </w:rPr>
        <w:t>трудности</w:t>
      </w:r>
      <w:r w:rsidR="00054684" w:rsidRPr="00D416B3">
        <w:rPr>
          <w:color w:val="000000"/>
          <w:szCs w:val="24"/>
          <w:lang w:val="ru-RU"/>
        </w:rPr>
        <w:t xml:space="preserve">, </w:t>
      </w:r>
      <w:r w:rsidR="004019EA" w:rsidRPr="00D416B3">
        <w:rPr>
          <w:color w:val="000000"/>
          <w:szCs w:val="24"/>
          <w:lang w:val="ru-RU"/>
        </w:rPr>
        <w:t xml:space="preserve">которые испытывают </w:t>
      </w:r>
      <w:r w:rsidR="007C5B42" w:rsidRPr="00D416B3">
        <w:rPr>
          <w:color w:val="000000"/>
          <w:szCs w:val="24"/>
          <w:lang w:val="ru-RU"/>
        </w:rPr>
        <w:t>люди с утратой двигательных способностей</w:t>
      </w:r>
      <w:r w:rsidR="005B30FA" w:rsidRPr="00D416B3">
        <w:rPr>
          <w:color w:val="000000"/>
          <w:szCs w:val="24"/>
          <w:lang w:val="ru-RU"/>
        </w:rPr>
        <w:t xml:space="preserve">, </w:t>
      </w:r>
      <w:r w:rsidR="007C5B42" w:rsidRPr="00D416B3">
        <w:rPr>
          <w:color w:val="000000"/>
          <w:szCs w:val="24"/>
          <w:lang w:val="ru-RU"/>
        </w:rPr>
        <w:t xml:space="preserve">в частности </w:t>
      </w:r>
      <w:r w:rsidR="004019EA" w:rsidRPr="00D416B3">
        <w:rPr>
          <w:color w:val="000000"/>
          <w:szCs w:val="24"/>
          <w:lang w:val="ru-RU"/>
        </w:rPr>
        <w:t xml:space="preserve">имеющие </w:t>
      </w:r>
      <w:r w:rsidR="007C5B42" w:rsidRPr="00D416B3">
        <w:rPr>
          <w:color w:val="000000"/>
          <w:szCs w:val="24"/>
          <w:lang w:val="ru-RU"/>
        </w:rPr>
        <w:t>проблем</w:t>
      </w:r>
      <w:r w:rsidR="004019EA" w:rsidRPr="00D416B3">
        <w:rPr>
          <w:color w:val="000000"/>
          <w:szCs w:val="24"/>
          <w:lang w:val="ru-RU"/>
        </w:rPr>
        <w:t>ы</w:t>
      </w:r>
      <w:r w:rsidR="007C5B42" w:rsidRPr="00D416B3">
        <w:rPr>
          <w:color w:val="000000"/>
          <w:szCs w:val="24"/>
          <w:lang w:val="ru-RU"/>
        </w:rPr>
        <w:t xml:space="preserve"> с тонкой моторной координаци</w:t>
      </w:r>
      <w:r w:rsidR="009041AB" w:rsidRPr="00D416B3">
        <w:rPr>
          <w:color w:val="000000"/>
          <w:szCs w:val="24"/>
          <w:lang w:val="ru-RU"/>
        </w:rPr>
        <w:t>ей</w:t>
      </w:r>
      <w:r w:rsidR="005B30FA" w:rsidRPr="00D416B3">
        <w:rPr>
          <w:color w:val="000000"/>
          <w:szCs w:val="24"/>
          <w:lang w:val="ru-RU"/>
        </w:rPr>
        <w:t xml:space="preserve">, </w:t>
      </w:r>
      <w:r w:rsidR="007C5B42" w:rsidRPr="00D416B3">
        <w:rPr>
          <w:color w:val="000000"/>
          <w:szCs w:val="24"/>
          <w:lang w:val="ru-RU"/>
        </w:rPr>
        <w:t>напр</w:t>
      </w:r>
      <w:r w:rsidR="004019EA" w:rsidRPr="00D416B3">
        <w:rPr>
          <w:color w:val="000000"/>
          <w:szCs w:val="24"/>
          <w:lang w:val="ru-RU"/>
        </w:rPr>
        <w:t xml:space="preserve">имер </w:t>
      </w:r>
      <w:r w:rsidR="007C5B42" w:rsidRPr="00D416B3">
        <w:rPr>
          <w:color w:val="000000"/>
          <w:szCs w:val="24"/>
          <w:lang w:val="ru-RU"/>
        </w:rPr>
        <w:t xml:space="preserve">двойное нажатие клавиши вместо </w:t>
      </w:r>
      <w:r w:rsidR="009041AB" w:rsidRPr="00D416B3">
        <w:rPr>
          <w:color w:val="000000"/>
          <w:szCs w:val="24"/>
          <w:lang w:val="ru-RU"/>
        </w:rPr>
        <w:t>одинарного</w:t>
      </w:r>
      <w:r w:rsidR="005B30FA" w:rsidRPr="00D416B3">
        <w:rPr>
          <w:color w:val="000000"/>
          <w:szCs w:val="24"/>
          <w:lang w:val="ru-RU"/>
        </w:rPr>
        <w:t xml:space="preserve">, </w:t>
      </w:r>
      <w:r w:rsidR="009041AB" w:rsidRPr="00D416B3">
        <w:rPr>
          <w:color w:val="000000"/>
          <w:szCs w:val="24"/>
          <w:lang w:val="ru-RU"/>
        </w:rPr>
        <w:t>или</w:t>
      </w:r>
      <w:r w:rsidR="005B30FA" w:rsidRPr="00D416B3">
        <w:rPr>
          <w:color w:val="000000"/>
          <w:szCs w:val="24"/>
          <w:lang w:val="ru-RU"/>
        </w:rPr>
        <w:t xml:space="preserve"> </w:t>
      </w:r>
      <w:r w:rsidR="009041AB" w:rsidRPr="00D416B3">
        <w:rPr>
          <w:color w:val="000000"/>
          <w:szCs w:val="24"/>
          <w:lang w:val="ru-RU"/>
        </w:rPr>
        <w:t>трудности прокрутки или использования пунктов меню для получения доступа к информации</w:t>
      </w:r>
      <w:bookmarkEnd w:id="11"/>
      <w:r w:rsidR="004019EA" w:rsidRPr="00D416B3">
        <w:rPr>
          <w:color w:val="000000"/>
          <w:szCs w:val="24"/>
          <w:lang w:val="ru-RU"/>
        </w:rPr>
        <w:t>;</w:t>
      </w:r>
    </w:p>
    <w:p w14:paraId="0E652DF7" w14:textId="4FB5F91E" w:rsidR="00D90C39" w:rsidRPr="00D90C39" w:rsidRDefault="0004583A" w:rsidP="00D416B3">
      <w:pPr>
        <w:pStyle w:val="enumlev1"/>
        <w:rPr>
          <w:szCs w:val="18"/>
          <w:lang w:val="ru-RU"/>
        </w:rPr>
      </w:pPr>
      <w:r w:rsidRPr="00D416B3">
        <w:rPr>
          <w:color w:val="000000"/>
          <w:szCs w:val="24"/>
          <w:lang w:val="ru-RU"/>
        </w:rPr>
        <w:t>–</w:t>
      </w:r>
      <w:r w:rsidR="00D416B3" w:rsidRPr="005748B3">
        <w:rPr>
          <w:lang w:val="ru-RU"/>
        </w:rPr>
        <w:tab/>
      </w:r>
      <w:r w:rsidR="004019EA" w:rsidRPr="00D416B3">
        <w:rPr>
          <w:color w:val="000000"/>
          <w:szCs w:val="24"/>
          <w:lang w:val="ru-RU"/>
        </w:rPr>
        <w:t>трудности</w:t>
      </w:r>
      <w:r w:rsidR="00D90C39" w:rsidRPr="00D90C39">
        <w:rPr>
          <w:szCs w:val="18"/>
          <w:lang w:val="ru-RU"/>
        </w:rPr>
        <w:t xml:space="preserve">, </w:t>
      </w:r>
      <w:r w:rsidR="004019EA" w:rsidRPr="004019EA">
        <w:rPr>
          <w:szCs w:val="18"/>
          <w:lang w:val="ru-RU"/>
        </w:rPr>
        <w:t xml:space="preserve">которые испытывают </w:t>
      </w:r>
      <w:r w:rsidR="00D90C39">
        <w:rPr>
          <w:szCs w:val="18"/>
          <w:lang w:val="ru-RU"/>
        </w:rPr>
        <w:t>люди</w:t>
      </w:r>
      <w:r w:rsidR="00D90C39" w:rsidRPr="00D90C39">
        <w:rPr>
          <w:szCs w:val="18"/>
          <w:lang w:val="ru-RU"/>
        </w:rPr>
        <w:t xml:space="preserve"> </w:t>
      </w:r>
      <w:r w:rsidR="00D90C39">
        <w:rPr>
          <w:szCs w:val="18"/>
          <w:lang w:val="ru-RU"/>
        </w:rPr>
        <w:t>с</w:t>
      </w:r>
      <w:r w:rsidR="00D90C39" w:rsidRPr="00D90C39">
        <w:rPr>
          <w:szCs w:val="18"/>
          <w:lang w:val="ru-RU"/>
        </w:rPr>
        <w:t xml:space="preserve"> психическ</w:t>
      </w:r>
      <w:r w:rsidR="00D90C39">
        <w:rPr>
          <w:szCs w:val="18"/>
          <w:lang w:val="ru-RU"/>
        </w:rPr>
        <w:t>ими</w:t>
      </w:r>
      <w:r w:rsidR="00D90C39" w:rsidRPr="00D90C39">
        <w:rPr>
          <w:szCs w:val="18"/>
          <w:lang w:val="ru-RU"/>
        </w:rPr>
        <w:t xml:space="preserve"> </w:t>
      </w:r>
      <w:r w:rsidR="00D90C39">
        <w:rPr>
          <w:szCs w:val="18"/>
          <w:lang w:val="ru-RU"/>
        </w:rPr>
        <w:t>расстройствами</w:t>
      </w:r>
      <w:r w:rsidR="00D90C39" w:rsidRPr="00D90C39">
        <w:rPr>
          <w:szCs w:val="18"/>
          <w:lang w:val="ru-RU"/>
        </w:rPr>
        <w:t xml:space="preserve">, </w:t>
      </w:r>
      <w:r w:rsidR="00D90C39">
        <w:rPr>
          <w:szCs w:val="18"/>
          <w:lang w:val="ru-RU"/>
        </w:rPr>
        <w:t xml:space="preserve">например отсутствие чувства </w:t>
      </w:r>
      <w:r w:rsidR="00D90C39" w:rsidRPr="00D416B3">
        <w:rPr>
          <w:color w:val="000000"/>
          <w:szCs w:val="24"/>
          <w:lang w:val="ru-RU"/>
        </w:rPr>
        <w:t>безопасности</w:t>
      </w:r>
      <w:r w:rsidR="00D90C39">
        <w:rPr>
          <w:szCs w:val="18"/>
          <w:lang w:val="ru-RU"/>
        </w:rPr>
        <w:t xml:space="preserve">, ощущения личного пространства и </w:t>
      </w:r>
      <w:r w:rsidR="00310190">
        <w:rPr>
          <w:szCs w:val="18"/>
          <w:lang w:val="ru-RU"/>
        </w:rPr>
        <w:t xml:space="preserve">способности </w:t>
      </w:r>
      <w:r w:rsidR="00486A50" w:rsidRPr="00486A50">
        <w:rPr>
          <w:szCs w:val="18"/>
          <w:lang w:val="ru-RU"/>
        </w:rPr>
        <w:t>управлени</w:t>
      </w:r>
      <w:r w:rsidR="00486A50">
        <w:rPr>
          <w:szCs w:val="18"/>
          <w:lang w:val="ru-RU"/>
        </w:rPr>
        <w:t>я</w:t>
      </w:r>
      <w:r w:rsidR="00486A50" w:rsidRPr="00486A50">
        <w:rPr>
          <w:szCs w:val="18"/>
          <w:lang w:val="ru-RU"/>
        </w:rPr>
        <w:t xml:space="preserve"> безопасностью</w:t>
      </w:r>
      <w:r w:rsidR="00D90C39" w:rsidRPr="00D90C39">
        <w:rPr>
          <w:szCs w:val="18"/>
          <w:lang w:val="ru-RU"/>
        </w:rPr>
        <w:t>.</w:t>
      </w:r>
    </w:p>
    <w:p w14:paraId="64D7C267" w14:textId="7FC0E400" w:rsidR="00E942BA" w:rsidRPr="00CA2787" w:rsidRDefault="00E942BA" w:rsidP="00D416B3">
      <w:pPr>
        <w:jc w:val="both"/>
        <w:rPr>
          <w:lang w:val="ru-RU"/>
        </w:rPr>
      </w:pPr>
      <w:r w:rsidRPr="00E07D01">
        <w:rPr>
          <w:szCs w:val="22"/>
          <w:lang w:val="ru-RU"/>
        </w:rPr>
        <w:t>4</w:t>
      </w:r>
      <w:r w:rsidRPr="00E07D01">
        <w:rPr>
          <w:szCs w:val="22"/>
          <w:lang w:val="ru-RU"/>
        </w:rPr>
        <w:tab/>
      </w:r>
      <w:r w:rsidR="00E07D01">
        <w:rPr>
          <w:szCs w:val="22"/>
          <w:lang w:val="ru-RU"/>
        </w:rPr>
        <w:t>Общие</w:t>
      </w:r>
      <w:r w:rsidR="00E07D01" w:rsidRPr="00E07D01">
        <w:rPr>
          <w:szCs w:val="22"/>
          <w:lang w:val="ru-RU"/>
        </w:rPr>
        <w:t xml:space="preserve"> </w:t>
      </w:r>
      <w:r w:rsidR="00E07D01">
        <w:rPr>
          <w:szCs w:val="22"/>
          <w:lang w:val="ru-RU"/>
        </w:rPr>
        <w:t>проблемы</w:t>
      </w:r>
      <w:r w:rsidR="00E07D01" w:rsidRPr="00E07D01">
        <w:rPr>
          <w:szCs w:val="22"/>
          <w:lang w:val="ru-RU"/>
        </w:rPr>
        <w:t xml:space="preserve">, </w:t>
      </w:r>
      <w:r w:rsidR="00E07D01">
        <w:rPr>
          <w:szCs w:val="22"/>
          <w:lang w:val="ru-RU"/>
        </w:rPr>
        <w:t>с</w:t>
      </w:r>
      <w:r w:rsidR="00E07D01" w:rsidRPr="00E07D01">
        <w:rPr>
          <w:szCs w:val="22"/>
          <w:lang w:val="ru-RU"/>
        </w:rPr>
        <w:t xml:space="preserve"> </w:t>
      </w:r>
      <w:r w:rsidR="00E07D01">
        <w:rPr>
          <w:szCs w:val="22"/>
          <w:lang w:val="ru-RU"/>
        </w:rPr>
        <w:t>которыми</w:t>
      </w:r>
      <w:r w:rsidR="00E07D01" w:rsidRPr="00E07D01">
        <w:rPr>
          <w:szCs w:val="22"/>
          <w:lang w:val="ru-RU"/>
        </w:rPr>
        <w:t xml:space="preserve"> </w:t>
      </w:r>
      <w:r w:rsidR="00E07D01">
        <w:rPr>
          <w:szCs w:val="22"/>
          <w:lang w:val="ru-RU"/>
        </w:rPr>
        <w:t>сталкиваются</w:t>
      </w:r>
      <w:r w:rsidR="00E07D01" w:rsidRPr="00E07D01">
        <w:rPr>
          <w:szCs w:val="22"/>
          <w:lang w:val="ru-RU"/>
        </w:rPr>
        <w:t xml:space="preserve"> </w:t>
      </w:r>
      <w:r w:rsidR="00E07D01" w:rsidRPr="00642201">
        <w:rPr>
          <w:color w:val="000000"/>
          <w:lang w:val="ru-RU"/>
        </w:rPr>
        <w:t>лица</w:t>
      </w:r>
      <w:r w:rsidR="00E07D01" w:rsidRPr="00E07D01">
        <w:rPr>
          <w:color w:val="000000"/>
          <w:lang w:val="ru-RU"/>
        </w:rPr>
        <w:t xml:space="preserve"> </w:t>
      </w:r>
      <w:r w:rsidR="00E07D01" w:rsidRPr="00642201">
        <w:rPr>
          <w:color w:val="000000"/>
          <w:lang w:val="ru-RU"/>
        </w:rPr>
        <w:t>с</w:t>
      </w:r>
      <w:r w:rsidR="00E07D01" w:rsidRPr="00E07D01">
        <w:rPr>
          <w:color w:val="000000"/>
          <w:lang w:val="ru-RU"/>
        </w:rPr>
        <w:t xml:space="preserve"> </w:t>
      </w:r>
      <w:r w:rsidR="00E07D01" w:rsidRPr="00642201">
        <w:rPr>
          <w:color w:val="000000"/>
          <w:lang w:val="ru-RU"/>
        </w:rPr>
        <w:t>ограниченными</w:t>
      </w:r>
      <w:r w:rsidR="00E07D01" w:rsidRPr="00E07D01">
        <w:rPr>
          <w:color w:val="000000"/>
          <w:lang w:val="ru-RU"/>
        </w:rPr>
        <w:t xml:space="preserve"> </w:t>
      </w:r>
      <w:r w:rsidR="00E07D01" w:rsidRPr="00642201">
        <w:rPr>
          <w:color w:val="000000"/>
          <w:lang w:val="ru-RU"/>
        </w:rPr>
        <w:t>возможностями</w:t>
      </w:r>
      <w:r w:rsidR="00E07D01" w:rsidRPr="00E07D01">
        <w:rPr>
          <w:color w:val="000000"/>
          <w:lang w:val="ru-RU"/>
        </w:rPr>
        <w:t xml:space="preserve">, </w:t>
      </w:r>
      <w:r w:rsidR="00E07D01">
        <w:rPr>
          <w:rFonts w:cstheme="minorHAnsi"/>
          <w:szCs w:val="22"/>
          <w:lang w:val="ru-RU"/>
        </w:rPr>
        <w:t xml:space="preserve">могут быть решены посредством </w:t>
      </w:r>
      <w:r w:rsidR="00E07D01" w:rsidRPr="00E07D01">
        <w:rPr>
          <w:color w:val="000000"/>
          <w:lang w:val="ru-RU"/>
        </w:rPr>
        <w:t>стандартизации и регулирования.</w:t>
      </w:r>
      <w:r w:rsidR="005B30FA" w:rsidRPr="00E07D01">
        <w:rPr>
          <w:rFonts w:cstheme="minorHAnsi"/>
          <w:szCs w:val="22"/>
          <w:lang w:val="ru-RU"/>
        </w:rPr>
        <w:t xml:space="preserve"> </w:t>
      </w:r>
      <w:r w:rsidR="00E07D01">
        <w:rPr>
          <w:rFonts w:cstheme="minorHAnsi"/>
          <w:szCs w:val="22"/>
          <w:lang w:val="ru-RU"/>
        </w:rPr>
        <w:t>Разработка</w:t>
      </w:r>
      <w:r w:rsidR="00E07D01" w:rsidRPr="00E60644">
        <w:rPr>
          <w:rFonts w:cstheme="minorHAnsi"/>
          <w:szCs w:val="22"/>
          <w:lang w:val="ru-RU"/>
        </w:rPr>
        <w:t xml:space="preserve"> </w:t>
      </w:r>
      <w:r w:rsidR="00E07D01" w:rsidRPr="00E60644">
        <w:rPr>
          <w:color w:val="000000"/>
          <w:lang w:val="ru-RU"/>
        </w:rPr>
        <w:t>руководящи</w:t>
      </w:r>
      <w:r w:rsidR="00E07D01">
        <w:rPr>
          <w:color w:val="000000"/>
          <w:lang w:val="ru-RU"/>
        </w:rPr>
        <w:t>х</w:t>
      </w:r>
      <w:r w:rsidR="00E07D01" w:rsidRPr="00E60644">
        <w:rPr>
          <w:color w:val="000000"/>
          <w:lang w:val="ru-RU"/>
        </w:rPr>
        <w:t xml:space="preserve"> указаний и стандартов </w:t>
      </w:r>
      <w:r w:rsidR="00E07D01">
        <w:rPr>
          <w:color w:val="000000"/>
          <w:lang w:val="ru-RU"/>
        </w:rPr>
        <w:t>для</w:t>
      </w:r>
      <w:r w:rsidR="005B30FA" w:rsidRPr="00E60644">
        <w:rPr>
          <w:rFonts w:cstheme="minorHAnsi"/>
          <w:szCs w:val="22"/>
          <w:lang w:val="ru-RU"/>
        </w:rPr>
        <w:t xml:space="preserve"> </w:t>
      </w:r>
      <w:r w:rsidR="00FD2D36" w:rsidRPr="00E60644">
        <w:rPr>
          <w:rFonts w:cstheme="minorHAnsi"/>
          <w:szCs w:val="22"/>
          <w:lang w:val="ru-RU"/>
        </w:rPr>
        <w:t>телемедицин</w:t>
      </w:r>
      <w:r w:rsidR="00E07D01">
        <w:rPr>
          <w:rFonts w:cstheme="minorHAnsi"/>
          <w:szCs w:val="22"/>
          <w:lang w:val="ru-RU"/>
        </w:rPr>
        <w:t>ы</w:t>
      </w:r>
      <w:r w:rsidR="00E07D01" w:rsidRPr="00E60644">
        <w:rPr>
          <w:rFonts w:cstheme="minorHAnsi"/>
          <w:szCs w:val="22"/>
          <w:lang w:val="ru-RU"/>
        </w:rPr>
        <w:t xml:space="preserve"> </w:t>
      </w:r>
      <w:r w:rsidR="00E07D01">
        <w:rPr>
          <w:rFonts w:cstheme="minorHAnsi"/>
          <w:szCs w:val="22"/>
          <w:lang w:val="ru-RU"/>
        </w:rPr>
        <w:t>является</w:t>
      </w:r>
      <w:r w:rsidR="00E07D01" w:rsidRPr="00E60644">
        <w:rPr>
          <w:rFonts w:cstheme="minorHAnsi"/>
          <w:szCs w:val="22"/>
          <w:lang w:val="ru-RU"/>
        </w:rPr>
        <w:t xml:space="preserve"> </w:t>
      </w:r>
      <w:r w:rsidR="00E07D01">
        <w:rPr>
          <w:rFonts w:cstheme="minorHAnsi"/>
          <w:szCs w:val="22"/>
          <w:lang w:val="ru-RU"/>
        </w:rPr>
        <w:t>важным</w:t>
      </w:r>
      <w:r w:rsidR="00E07D01" w:rsidRPr="00E60644">
        <w:rPr>
          <w:rFonts w:cstheme="minorHAnsi"/>
          <w:szCs w:val="22"/>
          <w:lang w:val="ru-RU"/>
        </w:rPr>
        <w:t xml:space="preserve"> </w:t>
      </w:r>
      <w:r w:rsidR="00E07D01">
        <w:rPr>
          <w:rFonts w:cstheme="minorHAnsi"/>
          <w:szCs w:val="22"/>
          <w:lang w:val="ru-RU"/>
        </w:rPr>
        <w:t>и</w:t>
      </w:r>
      <w:r w:rsidR="00E07D01" w:rsidRPr="00E60644">
        <w:rPr>
          <w:rFonts w:cstheme="minorHAnsi"/>
          <w:szCs w:val="22"/>
          <w:lang w:val="ru-RU"/>
        </w:rPr>
        <w:t xml:space="preserve"> </w:t>
      </w:r>
      <w:r w:rsidR="00E60644">
        <w:rPr>
          <w:rFonts w:cstheme="minorHAnsi"/>
          <w:szCs w:val="22"/>
          <w:lang w:val="ru-RU"/>
        </w:rPr>
        <w:t>необходимым процессом, который поможет обеспечить доступное,</w:t>
      </w:r>
      <w:r w:rsidR="005B30FA" w:rsidRPr="00E60644">
        <w:rPr>
          <w:rFonts w:cstheme="minorHAnsi"/>
          <w:szCs w:val="22"/>
          <w:lang w:val="ru-RU"/>
        </w:rPr>
        <w:t xml:space="preserve"> </w:t>
      </w:r>
      <w:r w:rsidR="00E60644">
        <w:rPr>
          <w:rFonts w:cstheme="minorHAnsi"/>
          <w:szCs w:val="22"/>
          <w:lang w:val="ru-RU"/>
        </w:rPr>
        <w:t>эффективное и</w:t>
      </w:r>
      <w:r w:rsidR="005B30FA" w:rsidRPr="00E60644">
        <w:rPr>
          <w:rFonts w:cstheme="minorHAnsi"/>
          <w:szCs w:val="22"/>
          <w:lang w:val="ru-RU"/>
        </w:rPr>
        <w:t xml:space="preserve"> </w:t>
      </w:r>
      <w:r w:rsidR="00E60644">
        <w:rPr>
          <w:rFonts w:cstheme="minorHAnsi"/>
          <w:szCs w:val="22"/>
          <w:lang w:val="ru-RU"/>
        </w:rPr>
        <w:t>безопасное предоставление</w:t>
      </w:r>
      <w:r w:rsidR="005B30FA" w:rsidRPr="00E60644">
        <w:rPr>
          <w:rFonts w:cstheme="minorHAnsi"/>
          <w:szCs w:val="22"/>
          <w:lang w:val="ru-RU"/>
        </w:rPr>
        <w:t xml:space="preserve"> </w:t>
      </w:r>
      <w:r w:rsidR="00E60644" w:rsidRPr="00E60644">
        <w:rPr>
          <w:color w:val="000000"/>
          <w:lang w:val="ru-RU"/>
        </w:rPr>
        <w:t>качественно</w:t>
      </w:r>
      <w:r w:rsidR="00E60644">
        <w:rPr>
          <w:color w:val="000000"/>
          <w:lang w:val="ru-RU"/>
        </w:rPr>
        <w:t>го</w:t>
      </w:r>
      <w:r w:rsidR="00E60644" w:rsidRPr="00E60644">
        <w:rPr>
          <w:color w:val="000000"/>
          <w:lang w:val="ru-RU"/>
        </w:rPr>
        <w:t xml:space="preserve"> медицинско</w:t>
      </w:r>
      <w:r w:rsidR="00E60644">
        <w:rPr>
          <w:color w:val="000000"/>
          <w:lang w:val="ru-RU"/>
        </w:rPr>
        <w:t>го</w:t>
      </w:r>
      <w:r w:rsidR="00E60644" w:rsidRPr="00E60644">
        <w:rPr>
          <w:color w:val="000000"/>
          <w:lang w:val="ru-RU"/>
        </w:rPr>
        <w:t xml:space="preserve"> обслуживания</w:t>
      </w:r>
      <w:r w:rsidR="005B30FA" w:rsidRPr="00E60644">
        <w:rPr>
          <w:rFonts w:cstheme="minorHAnsi"/>
          <w:szCs w:val="22"/>
          <w:lang w:val="ru-RU"/>
        </w:rPr>
        <w:t xml:space="preserve">. </w:t>
      </w:r>
      <w:r w:rsidR="00E60644">
        <w:rPr>
          <w:rFonts w:cstheme="minorHAnsi"/>
          <w:szCs w:val="22"/>
          <w:lang w:val="ru-RU"/>
        </w:rPr>
        <w:t>ВОЗ</w:t>
      </w:r>
      <w:r w:rsidR="00E60644" w:rsidRPr="00BF7D38">
        <w:rPr>
          <w:rFonts w:cstheme="minorHAnsi"/>
          <w:szCs w:val="22"/>
          <w:lang w:val="ru-RU"/>
        </w:rPr>
        <w:t xml:space="preserve"> </w:t>
      </w:r>
      <w:r w:rsidR="00E60644">
        <w:rPr>
          <w:rFonts w:cstheme="minorHAnsi"/>
          <w:szCs w:val="22"/>
          <w:lang w:val="ru-RU"/>
        </w:rPr>
        <w:t>и</w:t>
      </w:r>
      <w:r w:rsidR="00E60644" w:rsidRPr="00BF7D38">
        <w:rPr>
          <w:rFonts w:cstheme="minorHAnsi"/>
          <w:szCs w:val="22"/>
          <w:lang w:val="ru-RU"/>
        </w:rPr>
        <w:t xml:space="preserve"> </w:t>
      </w:r>
      <w:r w:rsidR="004019EA">
        <w:rPr>
          <w:rFonts w:cstheme="minorHAnsi"/>
          <w:szCs w:val="22"/>
          <w:lang w:val="ru-RU"/>
        </w:rPr>
        <w:t xml:space="preserve">МСЭ </w:t>
      </w:r>
      <w:r w:rsidR="00310190">
        <w:rPr>
          <w:lang w:val="ru-RU"/>
        </w:rPr>
        <w:t>приступили к</w:t>
      </w:r>
      <w:r w:rsidR="00BF7D38" w:rsidRPr="00BF7D38">
        <w:rPr>
          <w:lang w:val="ru-RU"/>
        </w:rPr>
        <w:t xml:space="preserve"> </w:t>
      </w:r>
      <w:r w:rsidR="00BF7D38">
        <w:rPr>
          <w:lang w:val="ru-RU"/>
        </w:rPr>
        <w:t>разработк</w:t>
      </w:r>
      <w:r w:rsidR="00310190">
        <w:rPr>
          <w:lang w:val="ru-RU"/>
        </w:rPr>
        <w:t>е</w:t>
      </w:r>
      <w:r w:rsidR="00BF7D38" w:rsidRPr="00BF7D38">
        <w:rPr>
          <w:lang w:val="ru-RU"/>
        </w:rPr>
        <w:t xml:space="preserve"> </w:t>
      </w:r>
      <w:r w:rsidR="00BF7D38">
        <w:rPr>
          <w:lang w:val="ru-RU"/>
        </w:rPr>
        <w:t>глобального</w:t>
      </w:r>
      <w:r w:rsidR="00BF7D38" w:rsidRPr="00BF7D38">
        <w:rPr>
          <w:lang w:val="ru-RU"/>
        </w:rPr>
        <w:t xml:space="preserve"> </w:t>
      </w:r>
      <w:r w:rsidR="00BF7D38">
        <w:rPr>
          <w:lang w:val="ru-RU"/>
        </w:rPr>
        <w:t>стандарта</w:t>
      </w:r>
      <w:r w:rsidR="00BF7D38" w:rsidRPr="00BF7D38">
        <w:rPr>
          <w:lang w:val="ru-RU"/>
        </w:rPr>
        <w:t xml:space="preserve"> </w:t>
      </w:r>
      <w:r w:rsidR="00BF7D38">
        <w:rPr>
          <w:lang w:val="ru-RU"/>
        </w:rPr>
        <w:t>для обеспечения доступности услуг</w:t>
      </w:r>
      <w:r w:rsidR="005B30FA" w:rsidRPr="00BF7D38">
        <w:rPr>
          <w:rFonts w:cstheme="minorHAnsi"/>
          <w:szCs w:val="22"/>
          <w:lang w:val="ru-RU"/>
        </w:rPr>
        <w:t xml:space="preserve"> </w:t>
      </w:r>
      <w:r w:rsidR="00FD2D36" w:rsidRPr="00BF7D38">
        <w:rPr>
          <w:rFonts w:cstheme="minorHAnsi"/>
          <w:szCs w:val="22"/>
          <w:lang w:val="ru-RU"/>
        </w:rPr>
        <w:t>телемедицин</w:t>
      </w:r>
      <w:r w:rsidR="00BF7D38">
        <w:rPr>
          <w:rFonts w:cstheme="minorHAnsi"/>
          <w:szCs w:val="22"/>
          <w:lang w:val="ru-RU"/>
        </w:rPr>
        <w:t>ы, который должен быть подготовлен и опубликован к концу 2021</w:t>
      </w:r>
      <w:r w:rsidR="004019EA">
        <w:rPr>
          <w:rFonts w:cstheme="minorHAnsi"/>
          <w:szCs w:val="22"/>
          <w:lang w:val="ru-RU"/>
        </w:rPr>
        <w:t> </w:t>
      </w:r>
      <w:r w:rsidR="00BF7D38">
        <w:rPr>
          <w:rFonts w:cstheme="minorHAnsi"/>
          <w:szCs w:val="22"/>
          <w:lang w:val="ru-RU"/>
        </w:rPr>
        <w:t>года</w:t>
      </w:r>
      <w:r w:rsidR="005B30FA" w:rsidRPr="00BF7D38">
        <w:rPr>
          <w:rFonts w:cstheme="minorHAnsi"/>
          <w:szCs w:val="22"/>
          <w:lang w:val="ru-RU"/>
        </w:rPr>
        <w:t xml:space="preserve">. </w:t>
      </w:r>
      <w:r w:rsidR="00BF7D38">
        <w:rPr>
          <w:rFonts w:cstheme="minorHAnsi"/>
          <w:szCs w:val="22"/>
          <w:lang w:val="ru-RU"/>
        </w:rPr>
        <w:t>В</w:t>
      </w:r>
      <w:r w:rsidR="00BF7D38" w:rsidRPr="00CA2787">
        <w:rPr>
          <w:rFonts w:cstheme="minorHAnsi"/>
          <w:szCs w:val="22"/>
          <w:lang w:val="ru-RU"/>
        </w:rPr>
        <w:t xml:space="preserve"> </w:t>
      </w:r>
      <w:r w:rsidR="00BF7D38">
        <w:rPr>
          <w:rFonts w:cstheme="minorHAnsi"/>
          <w:szCs w:val="22"/>
          <w:lang w:val="ru-RU"/>
        </w:rPr>
        <w:t>этом</w:t>
      </w:r>
      <w:r w:rsidR="00BF7D38" w:rsidRPr="00CA2787">
        <w:rPr>
          <w:rFonts w:cstheme="minorHAnsi"/>
          <w:szCs w:val="22"/>
          <w:lang w:val="ru-RU"/>
        </w:rPr>
        <w:t xml:space="preserve"> </w:t>
      </w:r>
      <w:r w:rsidR="00BF7D38">
        <w:rPr>
          <w:rFonts w:cstheme="minorHAnsi"/>
          <w:szCs w:val="22"/>
          <w:lang w:val="ru-RU"/>
        </w:rPr>
        <w:t>стандарте</w:t>
      </w:r>
      <w:r w:rsidR="00BF7D38" w:rsidRPr="00CA2787">
        <w:rPr>
          <w:rFonts w:cstheme="minorHAnsi"/>
          <w:szCs w:val="22"/>
          <w:lang w:val="ru-RU"/>
        </w:rPr>
        <w:t xml:space="preserve"> </w:t>
      </w:r>
      <w:r w:rsidR="00BF7D38">
        <w:rPr>
          <w:rFonts w:cstheme="minorHAnsi"/>
          <w:szCs w:val="22"/>
          <w:lang w:val="ru-RU"/>
        </w:rPr>
        <w:t>будут</w:t>
      </w:r>
      <w:r w:rsidR="00BF7D38" w:rsidRPr="00CA2787">
        <w:rPr>
          <w:rFonts w:cstheme="minorHAnsi"/>
          <w:szCs w:val="22"/>
          <w:lang w:val="ru-RU"/>
        </w:rPr>
        <w:t xml:space="preserve"> </w:t>
      </w:r>
      <w:r w:rsidR="00BF7D38">
        <w:rPr>
          <w:rFonts w:cstheme="minorHAnsi"/>
          <w:szCs w:val="22"/>
          <w:lang w:val="ru-RU"/>
        </w:rPr>
        <w:t>сформулированы</w:t>
      </w:r>
      <w:r w:rsidR="00BF7D38" w:rsidRPr="00CA2787">
        <w:rPr>
          <w:rFonts w:cstheme="minorHAnsi"/>
          <w:szCs w:val="22"/>
          <w:lang w:val="ru-RU"/>
        </w:rPr>
        <w:t xml:space="preserve"> </w:t>
      </w:r>
      <w:r w:rsidR="00BF7D38">
        <w:rPr>
          <w:rFonts w:cstheme="minorHAnsi"/>
          <w:szCs w:val="22"/>
          <w:lang w:val="ru-RU"/>
        </w:rPr>
        <w:t>требования</w:t>
      </w:r>
      <w:r w:rsidR="00CA2787">
        <w:rPr>
          <w:rFonts w:cstheme="minorHAnsi"/>
          <w:szCs w:val="22"/>
          <w:lang w:val="ru-RU"/>
        </w:rPr>
        <w:t xml:space="preserve"> в отношении</w:t>
      </w:r>
      <w:r w:rsidR="00BF7D38" w:rsidRPr="00CA2787">
        <w:rPr>
          <w:rFonts w:cstheme="minorHAnsi"/>
          <w:szCs w:val="22"/>
          <w:lang w:val="ru-RU"/>
        </w:rPr>
        <w:t xml:space="preserve"> </w:t>
      </w:r>
      <w:r w:rsidR="00CA2787">
        <w:rPr>
          <w:rFonts w:cstheme="minorHAnsi"/>
          <w:szCs w:val="22"/>
          <w:lang w:val="ru-RU"/>
        </w:rPr>
        <w:t xml:space="preserve">конкретных </w:t>
      </w:r>
      <w:r w:rsidR="00BF7D38" w:rsidRPr="00CA2787">
        <w:rPr>
          <w:color w:val="000000"/>
          <w:lang w:val="ru-RU"/>
        </w:rPr>
        <w:t>функци</w:t>
      </w:r>
      <w:r w:rsidR="00CA2787">
        <w:rPr>
          <w:color w:val="000000"/>
          <w:lang w:val="ru-RU"/>
        </w:rPr>
        <w:t>й</w:t>
      </w:r>
      <w:r w:rsidR="00BF7D38" w:rsidRPr="00CA2787">
        <w:rPr>
          <w:color w:val="000000"/>
          <w:lang w:val="ru-RU"/>
        </w:rPr>
        <w:t xml:space="preserve"> доступности</w:t>
      </w:r>
      <w:r w:rsidR="00CA2787">
        <w:rPr>
          <w:color w:val="000000"/>
          <w:lang w:val="ru-RU"/>
        </w:rPr>
        <w:t xml:space="preserve">, которые </w:t>
      </w:r>
      <w:r w:rsidR="00CA2787" w:rsidRPr="00CA2787">
        <w:rPr>
          <w:color w:val="000000"/>
          <w:lang w:val="ru-RU"/>
        </w:rPr>
        <w:t xml:space="preserve">поставщики медицинских услуг </w:t>
      </w:r>
      <w:r w:rsidR="00CA2787">
        <w:rPr>
          <w:color w:val="000000"/>
          <w:lang w:val="ru-RU"/>
        </w:rPr>
        <w:t>и производители медицинских платформ должны будут обеспечить</w:t>
      </w:r>
      <w:r w:rsidR="00BF7D38" w:rsidRPr="00CA2787">
        <w:rPr>
          <w:rFonts w:cstheme="minorHAnsi"/>
          <w:szCs w:val="22"/>
          <w:lang w:val="ru-RU"/>
        </w:rPr>
        <w:t xml:space="preserve"> </w:t>
      </w:r>
      <w:r w:rsidR="00CA2787">
        <w:rPr>
          <w:rFonts w:cstheme="minorHAnsi"/>
          <w:szCs w:val="22"/>
          <w:lang w:val="ru-RU"/>
        </w:rPr>
        <w:t>при оказании телемедицинских услуг</w:t>
      </w:r>
      <w:r w:rsidR="00334080" w:rsidRPr="00CA2787">
        <w:rPr>
          <w:lang w:val="ru-RU"/>
        </w:rPr>
        <w:t>.</w:t>
      </w:r>
    </w:p>
    <w:bookmarkEnd w:id="5"/>
    <w:p w14:paraId="5CCCF480" w14:textId="3844F320" w:rsidR="005B30FA" w:rsidRPr="00663A3F" w:rsidRDefault="00E942BA" w:rsidP="00D416B3">
      <w:pPr>
        <w:jc w:val="both"/>
        <w:rPr>
          <w:rFonts w:cstheme="minorHAnsi"/>
          <w:szCs w:val="22"/>
          <w:lang w:val="ru-RU"/>
        </w:rPr>
      </w:pPr>
      <w:r w:rsidRPr="00663A3F">
        <w:rPr>
          <w:rFonts w:cstheme="minorHAnsi"/>
          <w:szCs w:val="22"/>
          <w:lang w:val="ru-RU"/>
        </w:rPr>
        <w:t>5</w:t>
      </w:r>
      <w:r w:rsidRPr="00663A3F">
        <w:rPr>
          <w:rFonts w:cstheme="minorHAnsi"/>
          <w:szCs w:val="22"/>
          <w:lang w:val="ru-RU"/>
        </w:rPr>
        <w:tab/>
      </w:r>
      <w:bookmarkStart w:id="12" w:name="lt_pId072"/>
      <w:r w:rsidR="00663A3F" w:rsidRPr="00663A3F">
        <w:rPr>
          <w:color w:val="000000"/>
          <w:lang w:val="ru-RU"/>
        </w:rPr>
        <w:t xml:space="preserve">С учетом вышеизложенного, </w:t>
      </w:r>
      <w:r w:rsidR="00663A3F">
        <w:rPr>
          <w:color w:val="000000"/>
          <w:lang w:val="ru-RU"/>
        </w:rPr>
        <w:t>организуемый</w:t>
      </w:r>
      <w:r w:rsidR="00663A3F" w:rsidRPr="00663A3F">
        <w:rPr>
          <w:color w:val="000000"/>
          <w:lang w:val="ru-RU"/>
        </w:rPr>
        <w:t xml:space="preserve"> </w:t>
      </w:r>
      <w:r w:rsidR="00663A3F">
        <w:rPr>
          <w:color w:val="000000"/>
          <w:lang w:val="ru-RU"/>
        </w:rPr>
        <w:t>семинар</w:t>
      </w:r>
      <w:r w:rsidR="00663A3F" w:rsidRPr="00663A3F">
        <w:rPr>
          <w:color w:val="000000"/>
          <w:lang w:val="ru-RU"/>
        </w:rPr>
        <w:t>-</w:t>
      </w:r>
      <w:r w:rsidR="00663A3F">
        <w:rPr>
          <w:color w:val="000000"/>
          <w:lang w:val="ru-RU"/>
        </w:rPr>
        <w:t>практикум</w:t>
      </w:r>
      <w:r w:rsidR="00663A3F" w:rsidRPr="00663A3F">
        <w:rPr>
          <w:color w:val="000000"/>
          <w:lang w:val="ru-RU"/>
        </w:rPr>
        <w:t xml:space="preserve"> </w:t>
      </w:r>
      <w:r w:rsidR="00663A3F">
        <w:rPr>
          <w:color w:val="000000"/>
          <w:lang w:val="ru-RU"/>
        </w:rPr>
        <w:t>преследует следующие цели</w:t>
      </w:r>
      <w:r w:rsidR="005B30FA" w:rsidRPr="00663A3F">
        <w:rPr>
          <w:rFonts w:cstheme="minorHAnsi"/>
          <w:szCs w:val="22"/>
          <w:lang w:val="ru-RU"/>
        </w:rPr>
        <w:t>:</w:t>
      </w:r>
      <w:bookmarkEnd w:id="12"/>
    </w:p>
    <w:p w14:paraId="3DCCAC90" w14:textId="39DD3E87" w:rsidR="005B30FA" w:rsidRPr="00D416B3" w:rsidRDefault="00D416B3" w:rsidP="00D416B3">
      <w:pPr>
        <w:pStyle w:val="enumlev1"/>
        <w:rPr>
          <w:szCs w:val="18"/>
          <w:lang w:val="ru-RU"/>
        </w:rPr>
      </w:pPr>
      <w:bookmarkStart w:id="13" w:name="lt_pId073"/>
      <w:r w:rsidRPr="00D416B3">
        <w:rPr>
          <w:color w:val="000000"/>
          <w:szCs w:val="24"/>
          <w:lang w:val="ru-RU"/>
        </w:rPr>
        <w:t>–</w:t>
      </w:r>
      <w:r w:rsidRPr="00D416B3">
        <w:rPr>
          <w:color w:val="000000"/>
          <w:szCs w:val="24"/>
          <w:lang w:val="ru-RU"/>
        </w:rPr>
        <w:tab/>
      </w:r>
      <w:r w:rsidR="00663A3F" w:rsidRPr="00D416B3">
        <w:rPr>
          <w:color w:val="000000"/>
          <w:szCs w:val="24"/>
          <w:lang w:val="ru-RU"/>
        </w:rPr>
        <w:t>проинформировать</w:t>
      </w:r>
      <w:r w:rsidR="00663A3F" w:rsidRPr="00D416B3">
        <w:rPr>
          <w:szCs w:val="18"/>
          <w:lang w:val="ru-RU"/>
        </w:rPr>
        <w:t xml:space="preserve"> отрасль о разработке </w:t>
      </w:r>
      <w:r w:rsidR="00663A3F" w:rsidRPr="00D416B3">
        <w:rPr>
          <w:lang w:val="ru-RU"/>
        </w:rPr>
        <w:t>глобального стандарта МСЭ/ВОЗ</w:t>
      </w:r>
      <w:r w:rsidR="00467079" w:rsidRPr="00D416B3">
        <w:rPr>
          <w:lang w:val="ru-RU"/>
        </w:rPr>
        <w:t>, касающегося</w:t>
      </w:r>
      <w:r w:rsidR="00663A3F" w:rsidRPr="00D416B3">
        <w:rPr>
          <w:lang w:val="ru-RU"/>
        </w:rPr>
        <w:t xml:space="preserve"> доступности услуг</w:t>
      </w:r>
      <w:r w:rsidR="00663A3F" w:rsidRPr="00D416B3">
        <w:rPr>
          <w:rFonts w:cstheme="minorHAnsi"/>
          <w:szCs w:val="22"/>
          <w:lang w:val="ru-RU"/>
        </w:rPr>
        <w:t xml:space="preserve"> телемедицины</w:t>
      </w:r>
      <w:r w:rsidR="00310190" w:rsidRPr="00D416B3">
        <w:rPr>
          <w:rFonts w:cstheme="minorHAnsi"/>
          <w:szCs w:val="22"/>
          <w:lang w:val="ru-RU"/>
        </w:rPr>
        <w:t>;</w:t>
      </w:r>
      <w:r w:rsidR="00663A3F" w:rsidRPr="00D416B3">
        <w:rPr>
          <w:szCs w:val="18"/>
          <w:lang w:val="ru-RU"/>
        </w:rPr>
        <w:t xml:space="preserve"> </w:t>
      </w:r>
      <w:bookmarkEnd w:id="13"/>
    </w:p>
    <w:p w14:paraId="10983051" w14:textId="00FFE52E" w:rsidR="005B30FA" w:rsidRPr="00467079" w:rsidRDefault="0004583A" w:rsidP="00D416B3">
      <w:pPr>
        <w:pStyle w:val="enumlev1"/>
        <w:rPr>
          <w:szCs w:val="18"/>
          <w:lang w:val="ru-RU"/>
        </w:rPr>
      </w:pPr>
      <w:r w:rsidRPr="00D416B3">
        <w:rPr>
          <w:color w:val="000000"/>
          <w:szCs w:val="24"/>
          <w:lang w:val="ru-RU"/>
        </w:rPr>
        <w:t>–</w:t>
      </w:r>
      <w:r w:rsidR="00D416B3" w:rsidRPr="005748B3">
        <w:rPr>
          <w:lang w:val="ru-RU"/>
        </w:rPr>
        <w:tab/>
      </w:r>
      <w:r w:rsidR="00310190" w:rsidRPr="00D416B3">
        <w:rPr>
          <w:color w:val="000000"/>
          <w:szCs w:val="24"/>
          <w:lang w:val="ru-RU"/>
        </w:rPr>
        <w:t>п</w:t>
      </w:r>
      <w:r w:rsidR="00467079" w:rsidRPr="00D416B3">
        <w:rPr>
          <w:color w:val="000000"/>
          <w:szCs w:val="24"/>
          <w:lang w:val="ru-RU"/>
        </w:rPr>
        <w:t>олучить</w:t>
      </w:r>
      <w:r w:rsidR="00467079" w:rsidRPr="00467079">
        <w:rPr>
          <w:szCs w:val="18"/>
          <w:lang w:val="ru-RU"/>
        </w:rPr>
        <w:t xml:space="preserve"> </w:t>
      </w:r>
      <w:r w:rsidR="00467079">
        <w:rPr>
          <w:szCs w:val="18"/>
          <w:lang w:val="ru-RU"/>
        </w:rPr>
        <w:t>мнения</w:t>
      </w:r>
      <w:r w:rsidR="00467079" w:rsidRPr="00467079">
        <w:rPr>
          <w:szCs w:val="18"/>
          <w:lang w:val="ru-RU"/>
        </w:rPr>
        <w:t xml:space="preserve"> </w:t>
      </w:r>
      <w:r w:rsidR="00467079">
        <w:rPr>
          <w:szCs w:val="18"/>
          <w:lang w:val="ru-RU"/>
        </w:rPr>
        <w:t>и</w:t>
      </w:r>
      <w:r w:rsidR="00467079" w:rsidRPr="00467079">
        <w:rPr>
          <w:szCs w:val="18"/>
          <w:lang w:val="ru-RU"/>
        </w:rPr>
        <w:t xml:space="preserve"> </w:t>
      </w:r>
      <w:r w:rsidR="00467079">
        <w:rPr>
          <w:szCs w:val="18"/>
          <w:lang w:val="ru-RU"/>
        </w:rPr>
        <w:t>отзывы</w:t>
      </w:r>
      <w:r w:rsidR="00467079" w:rsidRPr="00467079">
        <w:rPr>
          <w:szCs w:val="18"/>
          <w:lang w:val="ru-RU"/>
        </w:rPr>
        <w:t xml:space="preserve"> </w:t>
      </w:r>
      <w:r w:rsidR="00467079">
        <w:rPr>
          <w:szCs w:val="18"/>
          <w:lang w:val="ru-RU"/>
        </w:rPr>
        <w:t>представителей</w:t>
      </w:r>
      <w:r w:rsidR="00467079" w:rsidRPr="00467079">
        <w:rPr>
          <w:szCs w:val="18"/>
          <w:lang w:val="ru-RU"/>
        </w:rPr>
        <w:t xml:space="preserve"> </w:t>
      </w:r>
      <w:r w:rsidR="00467079">
        <w:rPr>
          <w:szCs w:val="18"/>
          <w:lang w:val="ru-RU"/>
        </w:rPr>
        <w:t xml:space="preserve">отрасли </w:t>
      </w:r>
      <w:r w:rsidR="00467079">
        <w:rPr>
          <w:rFonts w:cstheme="minorHAnsi"/>
          <w:szCs w:val="22"/>
          <w:lang w:val="ru-RU"/>
        </w:rPr>
        <w:t>относительно</w:t>
      </w:r>
      <w:r w:rsidR="00467079" w:rsidRPr="00CA2787">
        <w:rPr>
          <w:rFonts w:cstheme="minorHAnsi"/>
          <w:szCs w:val="22"/>
          <w:lang w:val="ru-RU"/>
        </w:rPr>
        <w:t xml:space="preserve"> </w:t>
      </w:r>
      <w:r w:rsidR="00467079">
        <w:rPr>
          <w:rFonts w:cstheme="minorHAnsi"/>
          <w:szCs w:val="22"/>
          <w:lang w:val="ru-RU"/>
        </w:rPr>
        <w:t>требований, касающихся</w:t>
      </w:r>
      <w:r w:rsidR="00467079" w:rsidRPr="00CA2787">
        <w:rPr>
          <w:rFonts w:cstheme="minorHAnsi"/>
          <w:szCs w:val="22"/>
          <w:lang w:val="ru-RU"/>
        </w:rPr>
        <w:t xml:space="preserve"> </w:t>
      </w:r>
      <w:r w:rsidR="00467079">
        <w:rPr>
          <w:rFonts w:cstheme="minorHAnsi"/>
          <w:szCs w:val="22"/>
          <w:lang w:val="ru-RU"/>
        </w:rPr>
        <w:t xml:space="preserve">конкретных </w:t>
      </w:r>
      <w:r w:rsidR="00467079" w:rsidRPr="00CA2787">
        <w:rPr>
          <w:color w:val="000000"/>
          <w:lang w:val="ru-RU"/>
        </w:rPr>
        <w:t>функци</w:t>
      </w:r>
      <w:r w:rsidR="00467079">
        <w:rPr>
          <w:color w:val="000000"/>
          <w:lang w:val="ru-RU"/>
        </w:rPr>
        <w:t>й</w:t>
      </w:r>
      <w:r w:rsidR="00467079" w:rsidRPr="00CA2787">
        <w:rPr>
          <w:color w:val="000000"/>
          <w:lang w:val="ru-RU"/>
        </w:rPr>
        <w:t xml:space="preserve"> доступности</w:t>
      </w:r>
      <w:r w:rsidR="00467079">
        <w:rPr>
          <w:color w:val="000000"/>
          <w:lang w:val="ru-RU"/>
        </w:rPr>
        <w:t>, которые должны быть включены в этот стандарт</w:t>
      </w:r>
      <w:r w:rsidR="005B30FA" w:rsidRPr="00467079">
        <w:rPr>
          <w:szCs w:val="18"/>
          <w:lang w:val="ru-RU"/>
        </w:rPr>
        <w:t>.</w:t>
      </w:r>
    </w:p>
    <w:p w14:paraId="373F3425" w14:textId="70E4B037" w:rsidR="005B30FA" w:rsidRPr="00D416B3" w:rsidRDefault="00E942BA" w:rsidP="00D416B3">
      <w:pPr>
        <w:jc w:val="both"/>
        <w:rPr>
          <w:rFonts w:eastAsia="Calibri" w:cstheme="minorHAnsi"/>
          <w:szCs w:val="22"/>
          <w:lang w:val="ru-RU"/>
        </w:rPr>
      </w:pPr>
      <w:r w:rsidRPr="00467079">
        <w:rPr>
          <w:rFonts w:cstheme="minorHAnsi"/>
          <w:szCs w:val="22"/>
          <w:lang w:val="ru-RU"/>
        </w:rPr>
        <w:t>6</w:t>
      </w:r>
      <w:r w:rsidR="00072B96" w:rsidRPr="00467079">
        <w:rPr>
          <w:rFonts w:cstheme="minorHAnsi"/>
          <w:szCs w:val="22"/>
          <w:lang w:val="ru-RU"/>
        </w:rPr>
        <w:tab/>
      </w:r>
      <w:bookmarkStart w:id="14" w:name="lt_pId076"/>
      <w:r w:rsidR="00467079" w:rsidRPr="00467079">
        <w:rPr>
          <w:color w:val="000000"/>
          <w:lang w:val="ru-RU"/>
        </w:rPr>
        <w:t xml:space="preserve">Участие в работе семинара-практикума является бесплатным и открыто для Членов </w:t>
      </w:r>
      <w:r w:rsidR="00940278">
        <w:rPr>
          <w:color w:val="000000"/>
          <w:lang w:val="ru-RU"/>
        </w:rPr>
        <w:t xml:space="preserve">ВОЗ и </w:t>
      </w:r>
      <w:r w:rsidR="00467079" w:rsidRPr="00467079">
        <w:rPr>
          <w:color w:val="000000"/>
          <w:lang w:val="ru-RU"/>
        </w:rPr>
        <w:t>МСЭ, а также любого лица из страны, являющейся Членом МСЭ, которое пожелает внести свой вклад в работу семинара-практикума</w:t>
      </w:r>
      <w:r w:rsidR="00940278">
        <w:rPr>
          <w:color w:val="000000"/>
          <w:lang w:val="ru-RU"/>
        </w:rPr>
        <w:t>.</w:t>
      </w:r>
      <w:bookmarkEnd w:id="14"/>
    </w:p>
    <w:p w14:paraId="0EC04757" w14:textId="6E8FC65F" w:rsidR="005B30FA" w:rsidRPr="00D416B3" w:rsidRDefault="005B30FA" w:rsidP="00D416B3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64541E">
        <w:rPr>
          <w:rFonts w:cstheme="minorHAnsi"/>
          <w:szCs w:val="22"/>
          <w:lang w:val="ru-RU"/>
        </w:rPr>
        <w:t>7</w:t>
      </w:r>
      <w:r w:rsidRPr="0064541E">
        <w:rPr>
          <w:rFonts w:cstheme="minorHAnsi"/>
          <w:szCs w:val="22"/>
          <w:lang w:val="ru-RU"/>
        </w:rPr>
        <w:tab/>
      </w:r>
      <w:bookmarkStart w:id="15" w:name="lt_pId078"/>
      <w:r w:rsidR="00940278" w:rsidRPr="0064541E">
        <w:rPr>
          <w:color w:val="000000"/>
          <w:lang w:val="ru-RU"/>
        </w:rPr>
        <w:t>Вся соответствующая информация, относящаяся к этому виртуальному семинару-практикуму, включая проект программы, список докладчиков, ссылки для регистрации</w:t>
      </w:r>
      <w:r w:rsidR="0064541E">
        <w:rPr>
          <w:color w:val="000000"/>
          <w:lang w:val="ru-RU"/>
        </w:rPr>
        <w:t xml:space="preserve"> и</w:t>
      </w:r>
      <w:r w:rsidR="00940278" w:rsidRPr="0064541E">
        <w:rPr>
          <w:color w:val="000000"/>
          <w:lang w:val="ru-RU"/>
        </w:rPr>
        <w:t xml:space="preserve"> подробная информация о порядке дистанционной связи, будет </w:t>
      </w:r>
      <w:r w:rsidR="0064541E">
        <w:rPr>
          <w:color w:val="000000"/>
          <w:lang w:val="ru-RU"/>
        </w:rPr>
        <w:t>регулярно</w:t>
      </w:r>
      <w:r w:rsidR="0064541E" w:rsidRPr="0064541E">
        <w:rPr>
          <w:color w:val="000000"/>
          <w:lang w:val="ru-RU"/>
        </w:rPr>
        <w:t xml:space="preserve"> </w:t>
      </w:r>
      <w:r w:rsidR="0064541E">
        <w:rPr>
          <w:color w:val="000000"/>
          <w:lang w:val="ru-RU"/>
        </w:rPr>
        <w:t>обновляться</w:t>
      </w:r>
      <w:r w:rsidR="0064541E" w:rsidRPr="0064541E">
        <w:rPr>
          <w:color w:val="000000"/>
          <w:lang w:val="ru-RU"/>
        </w:rPr>
        <w:t xml:space="preserve"> </w:t>
      </w:r>
      <w:r w:rsidR="00940278" w:rsidRPr="0064541E">
        <w:rPr>
          <w:color w:val="000000"/>
          <w:lang w:val="ru-RU"/>
        </w:rPr>
        <w:t>на веб-сайте мероприятия по адресу</w:t>
      </w:r>
      <w:r w:rsidR="0064541E" w:rsidRPr="0064541E">
        <w:rPr>
          <w:color w:val="000000"/>
          <w:lang w:val="ru-RU"/>
        </w:rPr>
        <w:t xml:space="preserve">: </w:t>
      </w:r>
      <w:hyperlink r:id="rId11" w:history="1">
        <w:r w:rsidR="0064541E" w:rsidRPr="00D416B3">
          <w:rPr>
            <w:rStyle w:val="Hyperlink"/>
          </w:rPr>
          <w:t>https</w:t>
        </w:r>
        <w:r w:rsidR="0064541E" w:rsidRPr="00EC07AD">
          <w:rPr>
            <w:rStyle w:val="Hyperlink"/>
            <w:lang w:val="ru-RU"/>
          </w:rPr>
          <w:t>://</w:t>
        </w:r>
        <w:r w:rsidR="0064541E" w:rsidRPr="00D416B3">
          <w:rPr>
            <w:rStyle w:val="Hyperlink"/>
          </w:rPr>
          <w:t>itu</w:t>
        </w:r>
        <w:r w:rsidR="0064541E" w:rsidRPr="00EC07AD">
          <w:rPr>
            <w:rStyle w:val="Hyperlink"/>
            <w:lang w:val="ru-RU"/>
          </w:rPr>
          <w:t>.</w:t>
        </w:r>
        <w:r w:rsidR="0064541E" w:rsidRPr="00D416B3">
          <w:rPr>
            <w:rStyle w:val="Hyperlink"/>
          </w:rPr>
          <w:t>int</w:t>
        </w:r>
        <w:r w:rsidR="0064541E" w:rsidRPr="00EC07AD">
          <w:rPr>
            <w:rStyle w:val="Hyperlink"/>
            <w:lang w:val="ru-RU"/>
          </w:rPr>
          <w:t>/</w:t>
        </w:r>
        <w:r w:rsidR="0064541E" w:rsidRPr="00D416B3">
          <w:rPr>
            <w:rStyle w:val="Hyperlink"/>
          </w:rPr>
          <w:t>go</w:t>
        </w:r>
        <w:r w:rsidR="0064541E" w:rsidRPr="00EC07AD">
          <w:rPr>
            <w:rStyle w:val="Hyperlink"/>
            <w:lang w:val="ru-RU"/>
          </w:rPr>
          <w:t>/</w:t>
        </w:r>
        <w:r w:rsidR="0064541E" w:rsidRPr="00D416B3">
          <w:rPr>
            <w:rStyle w:val="Hyperlink"/>
          </w:rPr>
          <w:t>ACCTH</w:t>
        </w:r>
      </w:hyperlink>
      <w:r w:rsidR="00940278" w:rsidRPr="009F787A">
        <w:rPr>
          <w:rFonts w:cstheme="minorHAnsi"/>
          <w:color w:val="595959" w:themeColor="text1" w:themeTint="A6"/>
          <w:szCs w:val="22"/>
          <w:lang w:val="ru-RU"/>
        </w:rPr>
        <w:t xml:space="preserve"> </w:t>
      </w:r>
      <w:r w:rsidR="0064541E" w:rsidRPr="0064541E">
        <w:rPr>
          <w:color w:val="000000"/>
          <w:lang w:val="ru-RU"/>
        </w:rPr>
        <w:t>по мере появления новой или измененной информации</w:t>
      </w:r>
      <w:r w:rsidR="0064541E">
        <w:rPr>
          <w:color w:val="000000"/>
          <w:lang w:val="ru-RU"/>
        </w:rPr>
        <w:t xml:space="preserve">. </w:t>
      </w:r>
      <w:r w:rsidR="009F787A" w:rsidRPr="00D416B3">
        <w:rPr>
          <w:color w:val="000000"/>
          <w:lang w:val="ru-RU"/>
        </w:rPr>
        <w:t>Участникам предлагается периодически знакомиться с обновленной информацией</w:t>
      </w:r>
      <w:r w:rsidR="009F787A">
        <w:rPr>
          <w:color w:val="000000"/>
          <w:lang w:val="ru-RU"/>
        </w:rPr>
        <w:t>.</w:t>
      </w:r>
      <w:bookmarkEnd w:id="15"/>
      <w:r w:rsidR="00940278" w:rsidRPr="00D416B3">
        <w:rPr>
          <w:rFonts w:cstheme="minorHAnsi"/>
          <w:szCs w:val="22"/>
          <w:lang w:val="ru-RU"/>
        </w:rPr>
        <w:t xml:space="preserve"> </w:t>
      </w:r>
    </w:p>
    <w:p w14:paraId="02EE1BF1" w14:textId="125D0715" w:rsidR="00034BB9" w:rsidRPr="00D416B3" w:rsidRDefault="00697818" w:rsidP="005B30FA">
      <w:pPr>
        <w:jc w:val="both"/>
        <w:rPr>
          <w:rFonts w:cstheme="minorHAnsi"/>
          <w:szCs w:val="22"/>
          <w:lang w:val="ru-RU"/>
        </w:rPr>
      </w:pPr>
      <w:bookmarkStart w:id="16" w:name="lt_pId080"/>
      <w:r w:rsidRPr="007D30EF">
        <w:rPr>
          <w:rFonts w:cstheme="minorHAnsi"/>
          <w:szCs w:val="22"/>
          <w:lang w:val="ru-RU"/>
        </w:rPr>
        <w:t>С</w:t>
      </w:r>
      <w:r w:rsidRPr="00D416B3">
        <w:rPr>
          <w:rFonts w:cstheme="minorHAnsi"/>
          <w:szCs w:val="22"/>
          <w:lang w:val="ru-RU"/>
        </w:rPr>
        <w:t xml:space="preserve"> </w:t>
      </w:r>
      <w:r w:rsidRPr="007D30EF">
        <w:rPr>
          <w:rFonts w:cstheme="minorHAnsi"/>
          <w:szCs w:val="22"/>
          <w:lang w:val="ru-RU"/>
        </w:rPr>
        <w:t>уважением</w:t>
      </w:r>
      <w:bookmarkEnd w:id="16"/>
      <w:r w:rsidRPr="00D416B3">
        <w:rPr>
          <w:rFonts w:cstheme="minorHAnsi"/>
          <w:szCs w:val="22"/>
          <w:lang w:val="ru-RU"/>
        </w:rPr>
        <w:t>,</w:t>
      </w:r>
    </w:p>
    <w:p w14:paraId="669C4A95" w14:textId="15E55CEA" w:rsidR="00AD0AC9" w:rsidRPr="00F106EC" w:rsidRDefault="00B7361C" w:rsidP="00EC07AD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DB91807" wp14:editId="43B5BF6D">
            <wp:simplePos x="0" y="0"/>
            <wp:positionH relativeFrom="column">
              <wp:posOffset>-2540</wp:posOffset>
            </wp:positionH>
            <wp:positionV relativeFrom="paragraph">
              <wp:posOffset>121285</wp:posOffset>
            </wp:positionV>
            <wp:extent cx="769723" cy="41275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16" cy="41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6B3">
        <w:rPr>
          <w:rFonts w:cstheme="minorHAnsi"/>
          <w:szCs w:val="22"/>
          <w:lang w:val="ru-RU"/>
        </w:rPr>
        <w:t>Чхе Суб Ли</w:t>
      </w:r>
      <w:r w:rsidR="00D416B3">
        <w:rPr>
          <w:rFonts w:cstheme="minorHAnsi"/>
          <w:szCs w:val="22"/>
          <w:lang w:val="ru-RU"/>
        </w:rPr>
        <w:br/>
      </w:r>
      <w:r w:rsidR="001D2164" w:rsidRPr="007D30EF">
        <w:rPr>
          <w:rFonts w:cstheme="minorHAnsi"/>
          <w:szCs w:val="22"/>
          <w:lang w:val="ru-RU"/>
        </w:rPr>
        <w:t>Директор Бюро</w:t>
      </w:r>
      <w:r w:rsidR="001D2164" w:rsidRPr="007D30EF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F106EC" w:rsidSect="0020225B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C0D8" w14:textId="77777777" w:rsidR="001E1879" w:rsidRDefault="001E1879">
      <w:r>
        <w:separator/>
      </w:r>
    </w:p>
  </w:endnote>
  <w:endnote w:type="continuationSeparator" w:id="0">
    <w:p w14:paraId="3401C483" w14:textId="77777777" w:rsidR="001E1879" w:rsidRDefault="001E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7777777" w:rsidR="00C95C6F" w:rsidRPr="005B7873" w:rsidRDefault="00C95C6F" w:rsidP="00562B49">
    <w:pPr>
      <w:spacing w:before="0"/>
      <w:ind w:left="-397" w:right="-397"/>
      <w:jc w:val="center"/>
      <w:rPr>
        <w:color w:val="0070C0"/>
        <w:sz w:val="18"/>
        <w:szCs w:val="18"/>
        <w:lang w:val="fr-CH"/>
      </w:rPr>
    </w:pPr>
    <w:r w:rsidRPr="005B7873">
      <w:rPr>
        <w:color w:val="0070C0"/>
        <w:sz w:val="18"/>
        <w:szCs w:val="18"/>
        <w:lang w:val="fr-CH"/>
      </w:rPr>
      <w:t>International Telecommunication Union • Place des Nations, CH</w:t>
    </w:r>
    <w:r w:rsidRPr="005B7873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5B7873">
      <w:rPr>
        <w:color w:val="0070C0"/>
        <w:sz w:val="18"/>
        <w:szCs w:val="18"/>
        <w:lang w:val="fr-CH"/>
      </w:rPr>
      <w:br/>
      <w:t xml:space="preserve">Тел.: +41 22 730 5111 • Факс: +41 22 733 7256 • Эл. почта: </w:t>
    </w:r>
    <w:hyperlink r:id="rId1" w:history="1">
      <w:r w:rsidRPr="005B7873">
        <w:rPr>
          <w:color w:val="0070C0"/>
          <w:sz w:val="18"/>
          <w:szCs w:val="18"/>
          <w:u w:val="single"/>
          <w:lang w:val="fr-CH"/>
        </w:rPr>
        <w:t>itumail@itu.int</w:t>
      </w:r>
    </w:hyperlink>
    <w:r w:rsidRPr="005B7873">
      <w:rPr>
        <w:color w:val="0070C0"/>
        <w:sz w:val="18"/>
        <w:szCs w:val="18"/>
        <w:lang w:val="fr-CH"/>
      </w:rPr>
      <w:t xml:space="preserve"> • </w:t>
    </w:r>
    <w:hyperlink r:id="rId2" w:history="1">
      <w:r w:rsidRPr="005B7873">
        <w:rPr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0BD9" w14:textId="77777777" w:rsidR="001E1879" w:rsidRDefault="001E1879">
      <w:r>
        <w:separator/>
      </w:r>
    </w:p>
  </w:footnote>
  <w:footnote w:type="continuationSeparator" w:id="0">
    <w:p w14:paraId="25332807" w14:textId="77777777" w:rsidR="001E1879" w:rsidRDefault="001E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08AAEF83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87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334080">
      <w:rPr>
        <w:lang w:val="ru-RU"/>
      </w:rPr>
      <w:t>30</w:t>
    </w:r>
    <w:r w:rsidR="00D416B3">
      <w:t>7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582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127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8E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02A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F8F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6D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D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9AF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CE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562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0E7D7A"/>
    <w:multiLevelType w:val="hybridMultilevel"/>
    <w:tmpl w:val="BF92C412"/>
    <w:lvl w:ilvl="0" w:tplc="40A43092">
      <w:start w:val="4"/>
      <w:numFmt w:val="bullet"/>
      <w:lvlText w:val="-"/>
      <w:lvlJc w:val="left"/>
      <w:pPr>
        <w:ind w:left="11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67456"/>
    <w:multiLevelType w:val="hybridMultilevel"/>
    <w:tmpl w:val="D4C89DDA"/>
    <w:lvl w:ilvl="0" w:tplc="F6B40D9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D76E2AE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DB3AFDD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0BED6C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004EF62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7AEDE6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D6CE4EDC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CD7EEEAA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AB928ED4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6561EC"/>
    <w:multiLevelType w:val="hybridMultilevel"/>
    <w:tmpl w:val="E6445D96"/>
    <w:lvl w:ilvl="0" w:tplc="6C821608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70943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89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0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83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46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2D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CF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4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36"/>
  </w:num>
  <w:num w:numId="4">
    <w:abstractNumId w:val="14"/>
  </w:num>
  <w:num w:numId="5">
    <w:abstractNumId w:val="27"/>
  </w:num>
  <w:num w:numId="6">
    <w:abstractNumId w:val="13"/>
  </w:num>
  <w:num w:numId="7">
    <w:abstractNumId w:val="32"/>
  </w:num>
  <w:num w:numId="8">
    <w:abstractNumId w:val="21"/>
  </w:num>
  <w:num w:numId="9">
    <w:abstractNumId w:val="23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8"/>
  </w:num>
  <w:num w:numId="31">
    <w:abstractNumId w:val="31"/>
  </w:num>
  <w:num w:numId="32">
    <w:abstractNumId w:val="24"/>
  </w:num>
  <w:num w:numId="33">
    <w:abstractNumId w:val="12"/>
  </w:num>
  <w:num w:numId="34">
    <w:abstractNumId w:val="29"/>
  </w:num>
  <w:num w:numId="35">
    <w:abstractNumId w:val="22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4583A"/>
    <w:rsid w:val="00054334"/>
    <w:rsid w:val="00054684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5B9A"/>
    <w:rsid w:val="001760A4"/>
    <w:rsid w:val="00181D7D"/>
    <w:rsid w:val="001822AF"/>
    <w:rsid w:val="00185BDC"/>
    <w:rsid w:val="0019139F"/>
    <w:rsid w:val="001947D6"/>
    <w:rsid w:val="001959AB"/>
    <w:rsid w:val="001A3FD0"/>
    <w:rsid w:val="001B034D"/>
    <w:rsid w:val="001B16C1"/>
    <w:rsid w:val="001B4A74"/>
    <w:rsid w:val="001B7D10"/>
    <w:rsid w:val="001C7263"/>
    <w:rsid w:val="001D131E"/>
    <w:rsid w:val="001D20A4"/>
    <w:rsid w:val="001D2164"/>
    <w:rsid w:val="001D261C"/>
    <w:rsid w:val="001E0B97"/>
    <w:rsid w:val="001E1879"/>
    <w:rsid w:val="001E25D6"/>
    <w:rsid w:val="001E32D2"/>
    <w:rsid w:val="001E3796"/>
    <w:rsid w:val="001E61AB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4AB2"/>
    <w:rsid w:val="00234CEB"/>
    <w:rsid w:val="00237877"/>
    <w:rsid w:val="0025070C"/>
    <w:rsid w:val="002563CF"/>
    <w:rsid w:val="00256928"/>
    <w:rsid w:val="00256A6E"/>
    <w:rsid w:val="0025701E"/>
    <w:rsid w:val="00260AB5"/>
    <w:rsid w:val="00260E53"/>
    <w:rsid w:val="0026232A"/>
    <w:rsid w:val="00267F62"/>
    <w:rsid w:val="00280180"/>
    <w:rsid w:val="0028434E"/>
    <w:rsid w:val="00285996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D0EFF"/>
    <w:rsid w:val="002D26FD"/>
    <w:rsid w:val="002E34DD"/>
    <w:rsid w:val="002E4C41"/>
    <w:rsid w:val="002F1EE1"/>
    <w:rsid w:val="002F7538"/>
    <w:rsid w:val="0030585E"/>
    <w:rsid w:val="00310190"/>
    <w:rsid w:val="00311413"/>
    <w:rsid w:val="00311734"/>
    <w:rsid w:val="00334080"/>
    <w:rsid w:val="0033434F"/>
    <w:rsid w:val="003370D1"/>
    <w:rsid w:val="00340304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A787E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019EA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67079"/>
    <w:rsid w:val="00472DE6"/>
    <w:rsid w:val="0047320C"/>
    <w:rsid w:val="00475A27"/>
    <w:rsid w:val="004830BF"/>
    <w:rsid w:val="00483D23"/>
    <w:rsid w:val="00483E8F"/>
    <w:rsid w:val="00484D58"/>
    <w:rsid w:val="00486A50"/>
    <w:rsid w:val="00495F13"/>
    <w:rsid w:val="004A0D07"/>
    <w:rsid w:val="004A4F2A"/>
    <w:rsid w:val="004C06EC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53F55"/>
    <w:rsid w:val="00562B49"/>
    <w:rsid w:val="00565305"/>
    <w:rsid w:val="00565547"/>
    <w:rsid w:val="005748B3"/>
    <w:rsid w:val="00574A70"/>
    <w:rsid w:val="005B05EE"/>
    <w:rsid w:val="005B30FA"/>
    <w:rsid w:val="005B34E0"/>
    <w:rsid w:val="005B7873"/>
    <w:rsid w:val="005B7F1E"/>
    <w:rsid w:val="005C4B30"/>
    <w:rsid w:val="005C67B0"/>
    <w:rsid w:val="005D044D"/>
    <w:rsid w:val="005D34A4"/>
    <w:rsid w:val="005D7103"/>
    <w:rsid w:val="005E616E"/>
    <w:rsid w:val="005F00E9"/>
    <w:rsid w:val="005F14EE"/>
    <w:rsid w:val="005F297B"/>
    <w:rsid w:val="005F2B89"/>
    <w:rsid w:val="005F3871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42201"/>
    <w:rsid w:val="00644420"/>
    <w:rsid w:val="0064541E"/>
    <w:rsid w:val="00646A2F"/>
    <w:rsid w:val="006525F0"/>
    <w:rsid w:val="00654050"/>
    <w:rsid w:val="00656148"/>
    <w:rsid w:val="00660728"/>
    <w:rsid w:val="00663A3F"/>
    <w:rsid w:val="006731D9"/>
    <w:rsid w:val="006777D5"/>
    <w:rsid w:val="00685736"/>
    <w:rsid w:val="0068579A"/>
    <w:rsid w:val="00686148"/>
    <w:rsid w:val="00697818"/>
    <w:rsid w:val="006A1879"/>
    <w:rsid w:val="006A367B"/>
    <w:rsid w:val="006A45F2"/>
    <w:rsid w:val="006A7585"/>
    <w:rsid w:val="006A76C4"/>
    <w:rsid w:val="006B60A7"/>
    <w:rsid w:val="006C0B1E"/>
    <w:rsid w:val="006C1427"/>
    <w:rsid w:val="006E2694"/>
    <w:rsid w:val="006F1984"/>
    <w:rsid w:val="006F38C9"/>
    <w:rsid w:val="00700AAB"/>
    <w:rsid w:val="00701561"/>
    <w:rsid w:val="007044C6"/>
    <w:rsid w:val="0071361F"/>
    <w:rsid w:val="00717255"/>
    <w:rsid w:val="00730C6E"/>
    <w:rsid w:val="0073425D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41"/>
    <w:rsid w:val="00797B6A"/>
    <w:rsid w:val="007A22BE"/>
    <w:rsid w:val="007A328F"/>
    <w:rsid w:val="007A44F9"/>
    <w:rsid w:val="007A5C63"/>
    <w:rsid w:val="007A6001"/>
    <w:rsid w:val="007A72D1"/>
    <w:rsid w:val="007B283E"/>
    <w:rsid w:val="007C4C6C"/>
    <w:rsid w:val="007C5B42"/>
    <w:rsid w:val="007C75C4"/>
    <w:rsid w:val="007D0BFA"/>
    <w:rsid w:val="007D30EF"/>
    <w:rsid w:val="007E3A10"/>
    <w:rsid w:val="00807305"/>
    <w:rsid w:val="00813278"/>
    <w:rsid w:val="00815570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1C"/>
    <w:rsid w:val="008630DB"/>
    <w:rsid w:val="00864F69"/>
    <w:rsid w:val="00871131"/>
    <w:rsid w:val="0087121D"/>
    <w:rsid w:val="0088010F"/>
    <w:rsid w:val="00883EBD"/>
    <w:rsid w:val="0089489B"/>
    <w:rsid w:val="008A0BDA"/>
    <w:rsid w:val="008A1706"/>
    <w:rsid w:val="008A75CD"/>
    <w:rsid w:val="008B4608"/>
    <w:rsid w:val="008B4A82"/>
    <w:rsid w:val="008C5C0E"/>
    <w:rsid w:val="008C7044"/>
    <w:rsid w:val="008C7535"/>
    <w:rsid w:val="008C7D6B"/>
    <w:rsid w:val="008D0AFF"/>
    <w:rsid w:val="008D1069"/>
    <w:rsid w:val="008D2836"/>
    <w:rsid w:val="008D4A3D"/>
    <w:rsid w:val="008D5202"/>
    <w:rsid w:val="008D5573"/>
    <w:rsid w:val="008E0925"/>
    <w:rsid w:val="008E5FE7"/>
    <w:rsid w:val="00903915"/>
    <w:rsid w:val="009041AB"/>
    <w:rsid w:val="00915E02"/>
    <w:rsid w:val="0092376E"/>
    <w:rsid w:val="009326D5"/>
    <w:rsid w:val="00934A73"/>
    <w:rsid w:val="00940278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1CC"/>
    <w:rsid w:val="009A2C9B"/>
    <w:rsid w:val="009B6144"/>
    <w:rsid w:val="009B6B24"/>
    <w:rsid w:val="009B7432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3958"/>
    <w:rsid w:val="009F74A0"/>
    <w:rsid w:val="009F787A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5E8E"/>
    <w:rsid w:val="00A66C90"/>
    <w:rsid w:val="00A8170F"/>
    <w:rsid w:val="00A839D7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E211D"/>
    <w:rsid w:val="00AE7CEC"/>
    <w:rsid w:val="00AF190B"/>
    <w:rsid w:val="00AF1B74"/>
    <w:rsid w:val="00AF2B53"/>
    <w:rsid w:val="00B114AD"/>
    <w:rsid w:val="00B1583D"/>
    <w:rsid w:val="00B20DFE"/>
    <w:rsid w:val="00B2197E"/>
    <w:rsid w:val="00B25FB0"/>
    <w:rsid w:val="00B34D84"/>
    <w:rsid w:val="00B34E21"/>
    <w:rsid w:val="00B37848"/>
    <w:rsid w:val="00B40237"/>
    <w:rsid w:val="00B6129A"/>
    <w:rsid w:val="00B61CEC"/>
    <w:rsid w:val="00B63BCA"/>
    <w:rsid w:val="00B650E2"/>
    <w:rsid w:val="00B6528E"/>
    <w:rsid w:val="00B67DF6"/>
    <w:rsid w:val="00B7361C"/>
    <w:rsid w:val="00B91D8A"/>
    <w:rsid w:val="00BA535C"/>
    <w:rsid w:val="00BA6175"/>
    <w:rsid w:val="00BB4019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7D38"/>
    <w:rsid w:val="00C072A8"/>
    <w:rsid w:val="00C10FDD"/>
    <w:rsid w:val="00C1722D"/>
    <w:rsid w:val="00C178A8"/>
    <w:rsid w:val="00C20BA4"/>
    <w:rsid w:val="00C22D6C"/>
    <w:rsid w:val="00C3602B"/>
    <w:rsid w:val="00C50F67"/>
    <w:rsid w:val="00C60B02"/>
    <w:rsid w:val="00C60E38"/>
    <w:rsid w:val="00C623F1"/>
    <w:rsid w:val="00C64CD7"/>
    <w:rsid w:val="00C74089"/>
    <w:rsid w:val="00C85DC7"/>
    <w:rsid w:val="00C8613B"/>
    <w:rsid w:val="00C930A8"/>
    <w:rsid w:val="00C95C6F"/>
    <w:rsid w:val="00CA2787"/>
    <w:rsid w:val="00CA3EDB"/>
    <w:rsid w:val="00CA418C"/>
    <w:rsid w:val="00CB6A33"/>
    <w:rsid w:val="00CC2C3B"/>
    <w:rsid w:val="00CC692B"/>
    <w:rsid w:val="00CD064F"/>
    <w:rsid w:val="00CD0F4A"/>
    <w:rsid w:val="00CE01DF"/>
    <w:rsid w:val="00CE06C3"/>
    <w:rsid w:val="00CF02A8"/>
    <w:rsid w:val="00CF2200"/>
    <w:rsid w:val="00CF70AB"/>
    <w:rsid w:val="00D003AD"/>
    <w:rsid w:val="00D04060"/>
    <w:rsid w:val="00D07309"/>
    <w:rsid w:val="00D11FC7"/>
    <w:rsid w:val="00D15A60"/>
    <w:rsid w:val="00D1751F"/>
    <w:rsid w:val="00D270D0"/>
    <w:rsid w:val="00D308FE"/>
    <w:rsid w:val="00D3341E"/>
    <w:rsid w:val="00D416B3"/>
    <w:rsid w:val="00D4519F"/>
    <w:rsid w:val="00D45D02"/>
    <w:rsid w:val="00D468F7"/>
    <w:rsid w:val="00D47122"/>
    <w:rsid w:val="00D55B7A"/>
    <w:rsid w:val="00D55BA1"/>
    <w:rsid w:val="00D614AF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0C39"/>
    <w:rsid w:val="00D911F5"/>
    <w:rsid w:val="00D93381"/>
    <w:rsid w:val="00D96A57"/>
    <w:rsid w:val="00DA1127"/>
    <w:rsid w:val="00DA57A3"/>
    <w:rsid w:val="00DB4B13"/>
    <w:rsid w:val="00DB6381"/>
    <w:rsid w:val="00DC6716"/>
    <w:rsid w:val="00DD21E0"/>
    <w:rsid w:val="00DD2CE8"/>
    <w:rsid w:val="00DF012B"/>
    <w:rsid w:val="00DF031F"/>
    <w:rsid w:val="00DF109B"/>
    <w:rsid w:val="00DF7F8D"/>
    <w:rsid w:val="00E07386"/>
    <w:rsid w:val="00E07D01"/>
    <w:rsid w:val="00E1064D"/>
    <w:rsid w:val="00E14A1A"/>
    <w:rsid w:val="00E17675"/>
    <w:rsid w:val="00E17F1A"/>
    <w:rsid w:val="00E20950"/>
    <w:rsid w:val="00E3731D"/>
    <w:rsid w:val="00E45845"/>
    <w:rsid w:val="00E45C46"/>
    <w:rsid w:val="00E46EEF"/>
    <w:rsid w:val="00E60644"/>
    <w:rsid w:val="00E645B4"/>
    <w:rsid w:val="00E64A40"/>
    <w:rsid w:val="00E656F4"/>
    <w:rsid w:val="00E804F1"/>
    <w:rsid w:val="00E875C8"/>
    <w:rsid w:val="00E91E0A"/>
    <w:rsid w:val="00E92D16"/>
    <w:rsid w:val="00E942BA"/>
    <w:rsid w:val="00EA69D7"/>
    <w:rsid w:val="00EB02F5"/>
    <w:rsid w:val="00EB260E"/>
    <w:rsid w:val="00EB65B2"/>
    <w:rsid w:val="00EC07AD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56933"/>
    <w:rsid w:val="00F61B14"/>
    <w:rsid w:val="00F82DEA"/>
    <w:rsid w:val="00F830DA"/>
    <w:rsid w:val="00F968BA"/>
    <w:rsid w:val="00FA2C54"/>
    <w:rsid w:val="00FB6303"/>
    <w:rsid w:val="00FC019B"/>
    <w:rsid w:val="00FC0671"/>
    <w:rsid w:val="00FC0951"/>
    <w:rsid w:val="00FC313B"/>
    <w:rsid w:val="00FD14EE"/>
    <w:rsid w:val="00FD2D36"/>
    <w:rsid w:val="00FD353E"/>
    <w:rsid w:val="00FD394D"/>
    <w:rsid w:val="00FE3F16"/>
    <w:rsid w:val="00FE577B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602D4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ACC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1DEA-CA78-41DA-AFE5-8BB808E3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30</TotalTime>
  <Pages>2</Pages>
  <Words>606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5161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2021-05-27T10:17:00Z</cp:lastPrinted>
  <dcterms:created xsi:type="dcterms:W3CDTF">2021-05-21T08:22:00Z</dcterms:created>
  <dcterms:modified xsi:type="dcterms:W3CDTF">2021-05-27T10:18:00Z</dcterms:modified>
</cp:coreProperties>
</file>