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DB122B6" w14:textId="77777777" w:rsidTr="00D517B2">
        <w:trPr>
          <w:cantSplit/>
          <w:trHeight w:val="1134"/>
        </w:trPr>
        <w:tc>
          <w:tcPr>
            <w:tcW w:w="798" w:type="pct"/>
          </w:tcPr>
          <w:p w14:paraId="6C06116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884997C" wp14:editId="12012F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FD75DC9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435C41B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0B22775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2DD0F25" w14:textId="77777777" w:rsidR="00D517B2" w:rsidRPr="00D517B2" w:rsidRDefault="00D517B2" w:rsidP="00521B8F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59AE80F" w14:textId="77777777" w:rsidR="00D517B2" w:rsidRPr="00D517B2" w:rsidRDefault="00D517B2" w:rsidP="00521B8F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2C52892" w14:textId="58FB0BA9" w:rsidR="00D517B2" w:rsidRPr="00D517B2" w:rsidRDefault="00873469" w:rsidP="00521B8F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F6CF0">
              <w:rPr>
                <w:position w:val="2"/>
              </w:rPr>
              <w:t>12</w:t>
            </w:r>
            <w:r w:rsidR="008F6CF0">
              <w:rPr>
                <w:rFonts w:hint="cs"/>
                <w:position w:val="2"/>
                <w:rtl/>
                <w:lang w:bidi="ar-EG"/>
              </w:rPr>
              <w:t xml:space="preserve"> فبراير </w:t>
            </w:r>
            <w:r w:rsidR="008F6CF0">
              <w:rPr>
                <w:position w:val="2"/>
                <w:lang w:bidi="ar-EG"/>
              </w:rPr>
              <w:t>2021</w:t>
            </w:r>
          </w:p>
        </w:tc>
      </w:tr>
      <w:tr w:rsidR="008F6CF0" w:rsidRPr="00D517B2" w14:paraId="08C175BB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DA072BE" w14:textId="77777777" w:rsidR="008F6CF0" w:rsidRPr="00A9156F" w:rsidRDefault="008F6CF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F5EC88E" w14:textId="714A9910" w:rsidR="008F6CF0" w:rsidRPr="00D517B2" w:rsidRDefault="008F6CF0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297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TSB Events/DA</w:t>
            </w:r>
          </w:p>
        </w:tc>
        <w:tc>
          <w:tcPr>
            <w:tcW w:w="2206" w:type="pct"/>
          </w:tcPr>
          <w:p w14:paraId="1240B340" w14:textId="77777777" w:rsidR="008F6CF0" w:rsidRPr="005731DD" w:rsidRDefault="008F6CF0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729528D" w14:textId="77777777" w:rsidR="008F6CF0" w:rsidRPr="008F6CF0" w:rsidRDefault="008F6CF0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F6CF0">
              <w:rPr>
                <w:rFonts w:hint="cs"/>
                <w:position w:val="2"/>
                <w:rtl/>
              </w:rPr>
              <w:t>-</w:t>
            </w:r>
            <w:r w:rsidRPr="008F6CF0">
              <w:rPr>
                <w:position w:val="2"/>
                <w:rtl/>
              </w:rPr>
              <w:tab/>
            </w:r>
            <w:r w:rsidRPr="008F6CF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750BCD1" w14:textId="77777777" w:rsidR="008F6CF0" w:rsidRPr="008F6CF0" w:rsidRDefault="008F6CF0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F6CF0">
              <w:rPr>
                <w:rFonts w:hint="cs"/>
                <w:position w:val="2"/>
                <w:rtl/>
              </w:rPr>
              <w:t>-</w:t>
            </w:r>
            <w:r w:rsidRPr="008F6CF0">
              <w:rPr>
                <w:position w:val="2"/>
                <w:rtl/>
              </w:rPr>
              <w:tab/>
            </w:r>
            <w:r w:rsidRPr="008F6CF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F6896B6" w14:textId="77777777" w:rsidR="008F6CF0" w:rsidRPr="008F6CF0" w:rsidRDefault="008F6CF0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F6CF0">
              <w:rPr>
                <w:rFonts w:hint="cs"/>
                <w:position w:val="2"/>
                <w:rtl/>
              </w:rPr>
              <w:t>-</w:t>
            </w:r>
            <w:r w:rsidRPr="008F6CF0">
              <w:rPr>
                <w:position w:val="2"/>
                <w:rtl/>
              </w:rPr>
              <w:tab/>
            </w:r>
            <w:r w:rsidRPr="008F6CF0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7A3FA2E" w14:textId="2B6D09BD" w:rsidR="008F6CF0" w:rsidRPr="00D517B2" w:rsidRDefault="008F6CF0" w:rsidP="008F6CF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F6CF0">
              <w:rPr>
                <w:rFonts w:hint="cs"/>
                <w:position w:val="2"/>
                <w:rtl/>
              </w:rPr>
              <w:t>-</w:t>
            </w:r>
            <w:r w:rsidRPr="008F6CF0">
              <w:rPr>
                <w:position w:val="2"/>
                <w:rtl/>
              </w:rPr>
              <w:tab/>
            </w:r>
            <w:r w:rsidRPr="008F6CF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F6CF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8F6CF0" w:rsidRPr="00D517B2" w14:paraId="0CFC959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14FD6D2" w14:textId="6596F83B" w:rsidR="008F6CF0" w:rsidRPr="00A9156F" w:rsidRDefault="008F6CF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جهة الاتصال:</w:t>
            </w:r>
          </w:p>
        </w:tc>
        <w:tc>
          <w:tcPr>
            <w:tcW w:w="1998" w:type="pct"/>
          </w:tcPr>
          <w:p w14:paraId="2EF0FE99" w14:textId="44808EAB" w:rsidR="008F6CF0" w:rsidRPr="00D517B2" w:rsidRDefault="008F6CF0" w:rsidP="008F6CF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F6CF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دنيس </w:t>
            </w:r>
            <w:proofErr w:type="spellStart"/>
            <w:r w:rsidRPr="008F6CF0">
              <w:rPr>
                <w:rFonts w:hint="cs"/>
                <w:b/>
                <w:bCs/>
                <w:position w:val="2"/>
                <w:rtl/>
                <w:lang w:bidi="ar-EG"/>
              </w:rPr>
              <w:t>أندريف</w:t>
            </w:r>
            <w:proofErr w:type="spellEnd"/>
            <w:r w:rsidRPr="008F6CF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8F6CF0">
              <w:rPr>
                <w:b/>
                <w:bCs/>
                <w:position w:val="2"/>
              </w:rPr>
              <w:t>(Denis Andreev)</w:t>
            </w:r>
          </w:p>
        </w:tc>
        <w:tc>
          <w:tcPr>
            <w:tcW w:w="2206" w:type="pct"/>
            <w:vMerge w:val="restart"/>
          </w:tcPr>
          <w:p w14:paraId="33C82779" w14:textId="77777777" w:rsidR="008F6CF0" w:rsidRPr="008F6CF0" w:rsidRDefault="008F6CF0" w:rsidP="008F6CF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8F6CF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09F23A7" w14:textId="54A544AF" w:rsidR="008F6CF0" w:rsidRPr="00973945" w:rsidRDefault="008F6CF0" w:rsidP="008F6CF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2"/>
                <w:position w:val="2"/>
                <w:rtl/>
                <w:lang w:eastAsia="en-US"/>
              </w:rPr>
            </w:pPr>
            <w:r w:rsidRPr="008F6CF0">
              <w:rPr>
                <w:rFonts w:hint="cs"/>
                <w:position w:val="2"/>
                <w:rtl/>
              </w:rPr>
              <w:t>-</w:t>
            </w:r>
            <w:r w:rsidRPr="008F6CF0">
              <w:rPr>
                <w:position w:val="2"/>
                <w:rtl/>
              </w:rPr>
              <w:tab/>
            </w:r>
            <w:r w:rsidRPr="00973945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 xml:space="preserve">رؤساء لجان </w:t>
            </w:r>
            <w:r w:rsidR="00973945" w:rsidRPr="00973945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دراسات قطاع تقييس الاتصالات</w:t>
            </w:r>
            <w:r w:rsidRPr="00973945">
              <w:rPr>
                <w:rFonts w:eastAsia="Times New Roman" w:hint="cs"/>
                <w:spacing w:val="-2"/>
                <w:position w:val="2"/>
                <w:rtl/>
                <w:lang w:eastAsia="en-US" w:bidi="ar-EG"/>
              </w:rPr>
              <w:t xml:space="preserve"> ونوابهم</w:t>
            </w:r>
            <w:r w:rsidRPr="00973945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؛</w:t>
            </w:r>
          </w:p>
          <w:p w14:paraId="14277737" w14:textId="77777777" w:rsidR="008F6CF0" w:rsidRPr="008F6CF0" w:rsidRDefault="008F6CF0" w:rsidP="008F6CF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F6CF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F6CF0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F6CF0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F6CF0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8F6CF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E63FD62" w14:textId="49153FA3" w:rsidR="008F6CF0" w:rsidRPr="00D517B2" w:rsidRDefault="008F6CF0" w:rsidP="008F6CF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F6CF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F6CF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8F6CF0" w:rsidRPr="00D517B2" w14:paraId="72B6EA3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0CE3133" w14:textId="77777777" w:rsidR="008F6CF0" w:rsidRPr="00A9156F" w:rsidRDefault="008F6CF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1420FBA" w14:textId="5446E5A4" w:rsidR="008F6CF0" w:rsidRPr="00D517B2" w:rsidRDefault="008F6CF0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5780</w:t>
            </w:r>
          </w:p>
        </w:tc>
        <w:tc>
          <w:tcPr>
            <w:tcW w:w="2206" w:type="pct"/>
            <w:vMerge/>
          </w:tcPr>
          <w:p w14:paraId="5E620DC3" w14:textId="77777777" w:rsidR="008F6CF0" w:rsidRPr="00D517B2" w:rsidRDefault="008F6CF0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F6CF0" w:rsidRPr="00D517B2" w14:paraId="38B5B03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E43E837" w14:textId="77777777" w:rsidR="008F6CF0" w:rsidRPr="00A9156F" w:rsidRDefault="008F6CF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E3074A6" w14:textId="77777777" w:rsidR="008F6CF0" w:rsidRPr="00D517B2" w:rsidRDefault="008F6CF0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63F7E915" w14:textId="77777777" w:rsidR="008F6CF0" w:rsidRPr="00D517B2" w:rsidRDefault="008F6CF0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F6CF0" w:rsidRPr="00D517B2" w14:paraId="1D6FF19A" w14:textId="77777777" w:rsidTr="00D517B2">
        <w:trPr>
          <w:cantSplit/>
          <w:jc w:val="center"/>
        </w:trPr>
        <w:tc>
          <w:tcPr>
            <w:tcW w:w="796" w:type="pct"/>
          </w:tcPr>
          <w:p w14:paraId="2D36ACF7" w14:textId="77777777" w:rsidR="008F6CF0" w:rsidRPr="00A9156F" w:rsidRDefault="008F6CF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59637EE" w14:textId="45F34393" w:rsidR="008F6CF0" w:rsidRPr="008F6CF0" w:rsidRDefault="0055558B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9"/>
              <w:r w:rsidR="008F6CF0" w:rsidRPr="008F6CF0">
                <w:rPr>
                  <w:rStyle w:val="Hyperlink"/>
                </w:rPr>
                <w:t>tsbevents@itu.int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0EEC61C8" w14:textId="77777777" w:rsidR="008F6CF0" w:rsidRPr="00D517B2" w:rsidRDefault="008F6CF0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1BD6228" w14:textId="77777777" w:rsidTr="00D517B2">
        <w:trPr>
          <w:cantSplit/>
          <w:jc w:val="center"/>
        </w:trPr>
        <w:tc>
          <w:tcPr>
            <w:tcW w:w="796" w:type="pct"/>
          </w:tcPr>
          <w:p w14:paraId="6A946068" w14:textId="77777777" w:rsidR="00D517B2" w:rsidRPr="00A9156F" w:rsidRDefault="00D517B2" w:rsidP="00C279CD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9437036" w14:textId="77777777" w:rsidR="00D517B2" w:rsidRPr="00D517B2" w:rsidRDefault="00D517B2" w:rsidP="00C279CD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B34C02E" w14:textId="77777777" w:rsidR="00D517B2" w:rsidRPr="00D517B2" w:rsidRDefault="00D517B2" w:rsidP="00C279CD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1FB3681" w14:textId="77777777" w:rsidTr="00D517B2">
        <w:trPr>
          <w:cantSplit/>
          <w:jc w:val="center"/>
        </w:trPr>
        <w:tc>
          <w:tcPr>
            <w:tcW w:w="796" w:type="pct"/>
          </w:tcPr>
          <w:p w14:paraId="596B49E8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3FF3E07" w14:textId="7E72568A" w:rsidR="0096752C" w:rsidRPr="00DF5D79" w:rsidRDefault="00881F18" w:rsidP="00521B8F">
            <w:pPr>
              <w:spacing w:before="80" w:after="60" w:line="300" w:lineRule="exact"/>
              <w:rPr>
                <w:position w:val="2"/>
                <w:highlight w:val="cyan"/>
                <w:rtl/>
                <w:lang w:bidi="ar-EG"/>
              </w:rPr>
            </w:pPr>
            <w:r w:rsidRPr="00B32E51">
              <w:rPr>
                <w:rFonts w:hint="cs"/>
                <w:b/>
                <w:bCs/>
                <w:position w:val="2"/>
                <w:rtl/>
              </w:rPr>
              <w:t xml:space="preserve">ورشة عمل لتبادل الأفكار </w:t>
            </w:r>
            <w:r w:rsidR="00DB0D3A">
              <w:rPr>
                <w:rFonts w:hint="cs"/>
                <w:b/>
                <w:bCs/>
                <w:position w:val="2"/>
                <w:rtl/>
              </w:rPr>
              <w:t>يشترك في تنظيمها</w:t>
            </w:r>
            <w:r w:rsidRPr="00B32E51">
              <w:rPr>
                <w:rFonts w:hint="cs"/>
                <w:b/>
                <w:bCs/>
                <w:position w:val="2"/>
                <w:rtl/>
              </w:rPr>
              <w:t xml:space="preserve"> الاتحاد الدولي للاتصالات </w:t>
            </w:r>
            <w:r w:rsidRPr="00B32E51">
              <w:rPr>
                <w:b/>
                <w:bCs/>
                <w:position w:val="2"/>
              </w:rPr>
              <w:t>(ITU)</w:t>
            </w:r>
            <w:r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والمعهد الأوروبي لمعايير الاتصالات </w:t>
            </w:r>
            <w:r w:rsidRPr="00B32E51">
              <w:rPr>
                <w:b/>
                <w:bCs/>
                <w:position w:val="2"/>
                <w:lang w:bidi="ar-EG"/>
              </w:rPr>
              <w:t>(ETSI)</w:t>
            </w:r>
            <w:r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ومعهد مهندسي الكهرباء والإلكترونيات </w:t>
            </w:r>
            <w:r w:rsidRPr="00B32E51">
              <w:rPr>
                <w:b/>
                <w:bCs/>
                <w:position w:val="2"/>
                <w:lang w:bidi="ar-EG"/>
              </w:rPr>
              <w:t>(IEEE)</w:t>
            </w:r>
            <w:r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بشأن اتحادات منصات الاختبار لشبكات الجيل الخامس </w:t>
            </w:r>
            <w:r w:rsidRPr="00B32E51">
              <w:rPr>
                <w:b/>
                <w:bCs/>
                <w:position w:val="2"/>
                <w:lang w:bidi="ar-EG"/>
              </w:rPr>
              <w:t>(5G)</w:t>
            </w:r>
            <w:r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وما بعدها: قابلية التشغيل البيني</w:t>
            </w:r>
            <w:r w:rsidR="004B2A41"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والتقييس</w:t>
            </w:r>
            <w:r w:rsidR="004B2A41"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والنموذج المرجعي و</w:t>
            </w:r>
            <w:r w:rsidR="00DF5D79"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>السطوح البينية</w:t>
            </w:r>
            <w:r w:rsidR="00B32E51" w:rsidRPr="00B32E5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لبرمجة التطبيقات</w:t>
            </w:r>
            <w:r w:rsidR="00521B8F">
              <w:rPr>
                <w:b/>
                <w:bCs/>
                <w:position w:val="2"/>
                <w:rtl/>
                <w:lang w:bidi="ar-EG"/>
              </w:rPr>
              <w:tab/>
            </w:r>
            <w:r w:rsidR="00521B8F">
              <w:rPr>
                <w:b/>
                <w:bCs/>
                <w:position w:val="2"/>
                <w:rtl/>
              </w:rPr>
              <w:br/>
            </w:r>
            <w:r w:rsidR="00521B8F">
              <w:rPr>
                <w:b/>
                <w:bCs/>
                <w:position w:val="2"/>
                <w:rtl/>
                <w:lang w:bidi="ar-EG"/>
              </w:rPr>
              <w:br/>
            </w:r>
            <w:r w:rsidR="0096752C" w:rsidRPr="0096752C">
              <w:rPr>
                <w:b/>
                <w:bCs/>
                <w:position w:val="2"/>
                <w:lang w:bidi="ar-EG"/>
              </w:rPr>
              <w:t>16-15</w:t>
            </w:r>
            <w:r w:rsidR="0096752C" w:rsidRPr="0096752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مارس </w:t>
            </w:r>
            <w:r w:rsidR="0096752C" w:rsidRPr="0096752C">
              <w:rPr>
                <w:b/>
                <w:bCs/>
                <w:position w:val="2"/>
                <w:lang w:bidi="ar-EG"/>
              </w:rPr>
              <w:t>2021</w:t>
            </w:r>
            <w:r w:rsidR="0096752C" w:rsidRPr="0096752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(اجتماع افتراضي بالكامل)</w:t>
            </w:r>
          </w:p>
        </w:tc>
      </w:tr>
    </w:tbl>
    <w:p w14:paraId="14FCC04B" w14:textId="77777777" w:rsidR="00D517B2" w:rsidRPr="00D517B2" w:rsidRDefault="00D517B2" w:rsidP="00881F18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F69C135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725DE6D" w14:textId="07DDC163" w:rsidR="00D517B2" w:rsidRDefault="00DF5D79" w:rsidP="00D517B2">
      <w:pPr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 w:rsidR="00973945">
        <w:rPr>
          <w:rFonts w:hint="cs"/>
          <w:rtl/>
          <w:lang w:bidi="ar-EG"/>
        </w:rPr>
        <w:t>يسعدني أن أدعوكم إلى</w:t>
      </w:r>
      <w:r w:rsidR="00B32E51">
        <w:rPr>
          <w:rFonts w:hint="cs"/>
          <w:rtl/>
          <w:lang w:bidi="ar-EG"/>
        </w:rPr>
        <w:t xml:space="preserve"> المشاركة في</w:t>
      </w:r>
      <w:r w:rsidR="00973945">
        <w:rPr>
          <w:rFonts w:hint="cs"/>
          <w:rtl/>
          <w:lang w:bidi="ar-EG"/>
        </w:rPr>
        <w:t xml:space="preserve"> </w:t>
      </w:r>
      <w:r w:rsidR="00973945" w:rsidRPr="00973945">
        <w:rPr>
          <w:rFonts w:hint="cs"/>
          <w:b/>
          <w:bCs/>
          <w:rtl/>
          <w:lang w:bidi="ar-EG"/>
        </w:rPr>
        <w:t>ورشة العم</w:t>
      </w:r>
      <w:r w:rsidR="00973945">
        <w:rPr>
          <w:rFonts w:hint="cs"/>
          <w:b/>
          <w:bCs/>
          <w:rtl/>
          <w:lang w:bidi="ar-EG"/>
        </w:rPr>
        <w:t xml:space="preserve">ل </w:t>
      </w:r>
      <w:r w:rsidR="00B32E51" w:rsidRPr="00B32E51">
        <w:rPr>
          <w:rFonts w:hint="cs"/>
          <w:b/>
          <w:bCs/>
          <w:position w:val="2"/>
          <w:rtl/>
        </w:rPr>
        <w:t xml:space="preserve">لتبادل الأفكار </w:t>
      </w:r>
      <w:r w:rsidR="00DB0D3A">
        <w:rPr>
          <w:rFonts w:hint="cs"/>
          <w:b/>
          <w:bCs/>
          <w:position w:val="2"/>
          <w:rtl/>
        </w:rPr>
        <w:t>التي يشترك في</w:t>
      </w:r>
      <w:r w:rsidR="00E44DAA">
        <w:rPr>
          <w:rFonts w:hint="cs"/>
          <w:b/>
          <w:bCs/>
          <w:position w:val="2"/>
          <w:rtl/>
        </w:rPr>
        <w:t xml:space="preserve"> </w:t>
      </w:r>
      <w:r w:rsidR="00DB0D3A">
        <w:rPr>
          <w:rFonts w:hint="cs"/>
          <w:b/>
          <w:bCs/>
          <w:position w:val="2"/>
          <w:rtl/>
        </w:rPr>
        <w:t>تنظيم</w:t>
      </w:r>
      <w:r w:rsidR="00E44DAA">
        <w:rPr>
          <w:rFonts w:hint="cs"/>
          <w:b/>
          <w:bCs/>
          <w:position w:val="2"/>
          <w:rtl/>
        </w:rPr>
        <w:t>ه</w:t>
      </w:r>
      <w:r w:rsidR="00DB0D3A">
        <w:rPr>
          <w:rFonts w:hint="cs"/>
          <w:b/>
          <w:bCs/>
          <w:position w:val="2"/>
          <w:rtl/>
        </w:rPr>
        <w:t>ا</w:t>
      </w:r>
      <w:r w:rsidR="00B32E51" w:rsidRPr="00B32E51">
        <w:rPr>
          <w:rFonts w:hint="cs"/>
          <w:b/>
          <w:bCs/>
          <w:position w:val="2"/>
          <w:rtl/>
        </w:rPr>
        <w:t xml:space="preserve"> الاتحاد الدولي للاتصالات</w:t>
      </w:r>
      <w:r w:rsidR="00230357">
        <w:rPr>
          <w:rFonts w:hint="eastAsia"/>
          <w:b/>
          <w:bCs/>
          <w:position w:val="2"/>
          <w:rtl/>
        </w:rPr>
        <w:t> </w:t>
      </w:r>
      <w:r w:rsidR="00B32E51" w:rsidRPr="00B32E51">
        <w:rPr>
          <w:b/>
          <w:bCs/>
          <w:position w:val="2"/>
        </w:rPr>
        <w:t>(ITU)</w:t>
      </w:r>
      <w:r w:rsidR="00B32E51" w:rsidRPr="00B32E51">
        <w:rPr>
          <w:rFonts w:hint="cs"/>
          <w:b/>
          <w:bCs/>
          <w:position w:val="2"/>
          <w:rtl/>
          <w:lang w:bidi="ar-EG"/>
        </w:rPr>
        <w:t xml:space="preserve"> والمعهد الأوروبي لمعايير الاتصالات </w:t>
      </w:r>
      <w:r w:rsidR="00B32E51" w:rsidRPr="00B32E51">
        <w:rPr>
          <w:b/>
          <w:bCs/>
          <w:position w:val="2"/>
          <w:lang w:bidi="ar-EG"/>
        </w:rPr>
        <w:t>(ETSI)</w:t>
      </w:r>
      <w:r w:rsidR="00B32E51" w:rsidRPr="00B32E51">
        <w:rPr>
          <w:rFonts w:hint="cs"/>
          <w:b/>
          <w:bCs/>
          <w:position w:val="2"/>
          <w:rtl/>
          <w:lang w:bidi="ar-EG"/>
        </w:rPr>
        <w:t xml:space="preserve"> ومعهد مهندسي الكهرباء والإلكترونيات</w:t>
      </w:r>
      <w:r w:rsidR="006E6F7E">
        <w:rPr>
          <w:rFonts w:hint="eastAsia"/>
          <w:b/>
          <w:bCs/>
          <w:position w:val="2"/>
          <w:rtl/>
          <w:lang w:bidi="ar-EG"/>
        </w:rPr>
        <w:t> </w:t>
      </w:r>
      <w:r w:rsidR="00B32E51" w:rsidRPr="00B32E51">
        <w:rPr>
          <w:b/>
          <w:bCs/>
          <w:position w:val="2"/>
          <w:lang w:bidi="ar-EG"/>
        </w:rPr>
        <w:t>(IEEE)</w:t>
      </w:r>
      <w:r w:rsidR="00B32E51" w:rsidRPr="00B32E51">
        <w:rPr>
          <w:rFonts w:hint="cs"/>
          <w:b/>
          <w:bCs/>
          <w:position w:val="2"/>
          <w:rtl/>
          <w:lang w:bidi="ar-EG"/>
        </w:rPr>
        <w:t xml:space="preserve"> بشأن اتحادات منصات الاختبار لشبكات الجيل الخامس </w:t>
      </w:r>
      <w:r w:rsidR="00B32E51" w:rsidRPr="00B32E51">
        <w:rPr>
          <w:b/>
          <w:bCs/>
          <w:position w:val="2"/>
          <w:lang w:bidi="ar-EG"/>
        </w:rPr>
        <w:t>(5G)</w:t>
      </w:r>
      <w:r w:rsidR="00B32E51" w:rsidRPr="00B32E51">
        <w:rPr>
          <w:rFonts w:hint="cs"/>
          <w:b/>
          <w:bCs/>
          <w:position w:val="2"/>
          <w:rtl/>
          <w:lang w:bidi="ar-EG"/>
        </w:rPr>
        <w:t xml:space="preserve"> </w:t>
      </w:r>
      <w:r w:rsidR="00DB0D3A">
        <w:rPr>
          <w:rFonts w:hint="cs"/>
          <w:b/>
          <w:bCs/>
          <w:position w:val="2"/>
          <w:rtl/>
          <w:lang w:bidi="ar-EG"/>
        </w:rPr>
        <w:t>وما بعدها</w:t>
      </w:r>
      <w:r w:rsidR="00B32E51">
        <w:rPr>
          <w:rFonts w:hint="cs"/>
          <w:b/>
          <w:bCs/>
          <w:rtl/>
          <w:lang w:bidi="ar-EG"/>
        </w:rPr>
        <w:t>:</w:t>
      </w:r>
      <w:r w:rsidR="00B32E51" w:rsidRPr="00B32E51">
        <w:rPr>
          <w:rFonts w:hint="cs"/>
          <w:b/>
          <w:bCs/>
          <w:position w:val="2"/>
          <w:rtl/>
          <w:lang w:bidi="ar-EG"/>
        </w:rPr>
        <w:t xml:space="preserve"> قابلية التشغيل البيني، والتقييس، والنموذج المرجعي والسطوح البينية لبرمجة التطبيقات</w:t>
      </w:r>
    </w:p>
    <w:p w14:paraId="1F0F05B3" w14:textId="4A8145B4" w:rsidR="00DF5D79" w:rsidRPr="00880794" w:rsidRDefault="00973945" w:rsidP="00D517B2">
      <w:pPr>
        <w:rPr>
          <w:spacing w:val="-4"/>
          <w:rtl/>
          <w:lang w:bidi="ar-EG"/>
        </w:rPr>
      </w:pPr>
      <w:r w:rsidRPr="00880794">
        <w:rPr>
          <w:rFonts w:hint="cs"/>
          <w:spacing w:val="-4"/>
          <w:rtl/>
          <w:lang w:bidi="ar-EG"/>
        </w:rPr>
        <w:t>وستُعقد ورشة العمل</w:t>
      </w:r>
      <w:r w:rsidR="00190569" w:rsidRPr="00880794">
        <w:rPr>
          <w:rFonts w:hint="cs"/>
          <w:spacing w:val="-4"/>
          <w:rtl/>
          <w:lang w:bidi="ar-EG"/>
        </w:rPr>
        <w:t xml:space="preserve"> هذه</w:t>
      </w:r>
      <w:r w:rsidRPr="00880794">
        <w:rPr>
          <w:rFonts w:hint="cs"/>
          <w:spacing w:val="-4"/>
          <w:rtl/>
          <w:lang w:bidi="ar-EG"/>
        </w:rPr>
        <w:t xml:space="preserve"> افتراضياً يومي </w:t>
      </w:r>
      <w:r w:rsidRPr="00880794">
        <w:rPr>
          <w:b/>
          <w:bCs/>
          <w:spacing w:val="-4"/>
          <w:lang w:bidi="ar-EG"/>
        </w:rPr>
        <w:t>15</w:t>
      </w:r>
      <w:r w:rsidRPr="00880794">
        <w:rPr>
          <w:rFonts w:hint="cs"/>
          <w:b/>
          <w:bCs/>
          <w:spacing w:val="-4"/>
          <w:rtl/>
          <w:lang w:bidi="ar-EG"/>
        </w:rPr>
        <w:t xml:space="preserve"> و</w:t>
      </w:r>
      <w:r w:rsidRPr="00880794">
        <w:rPr>
          <w:b/>
          <w:bCs/>
          <w:spacing w:val="-4"/>
          <w:lang w:bidi="ar-EG"/>
        </w:rPr>
        <w:t>16</w:t>
      </w:r>
      <w:r w:rsidRPr="00880794">
        <w:rPr>
          <w:rFonts w:hint="cs"/>
          <w:b/>
          <w:bCs/>
          <w:spacing w:val="-4"/>
          <w:rtl/>
          <w:lang w:bidi="ar-EG"/>
        </w:rPr>
        <w:t xml:space="preserve"> مارس </w:t>
      </w:r>
      <w:r w:rsidRPr="00880794">
        <w:rPr>
          <w:b/>
          <w:bCs/>
          <w:spacing w:val="-4"/>
          <w:lang w:bidi="ar-EG"/>
        </w:rPr>
        <w:t>2021</w:t>
      </w:r>
      <w:r w:rsidRPr="00880794">
        <w:rPr>
          <w:rFonts w:hint="cs"/>
          <w:b/>
          <w:bCs/>
          <w:spacing w:val="-4"/>
          <w:rtl/>
          <w:lang w:bidi="ar-EG"/>
        </w:rPr>
        <w:t xml:space="preserve"> </w:t>
      </w:r>
      <w:r w:rsidRPr="00880794">
        <w:rPr>
          <w:rFonts w:hint="cs"/>
          <w:spacing w:val="-4"/>
          <w:rtl/>
          <w:lang w:bidi="ar-EG"/>
        </w:rPr>
        <w:t xml:space="preserve">من الساعة </w:t>
      </w:r>
      <w:r w:rsidRPr="00880794">
        <w:rPr>
          <w:spacing w:val="-4"/>
          <w:lang w:bidi="ar-EG"/>
        </w:rPr>
        <w:t>14:00</w:t>
      </w:r>
      <w:r w:rsidRPr="00880794">
        <w:rPr>
          <w:rFonts w:hint="cs"/>
          <w:spacing w:val="-4"/>
          <w:rtl/>
          <w:lang w:bidi="ar-EG"/>
        </w:rPr>
        <w:t xml:space="preserve"> إلى الساعة </w:t>
      </w:r>
      <w:r w:rsidRPr="00880794">
        <w:rPr>
          <w:spacing w:val="-4"/>
          <w:lang w:bidi="ar-EG"/>
        </w:rPr>
        <w:t>17:30</w:t>
      </w:r>
      <w:r w:rsidRPr="00880794">
        <w:rPr>
          <w:rFonts w:hint="cs"/>
          <w:spacing w:val="-4"/>
          <w:rtl/>
          <w:lang w:bidi="ar-EG"/>
        </w:rPr>
        <w:t xml:space="preserve"> بتوقيت وسط أوروبا كل</w:t>
      </w:r>
      <w:r w:rsidRPr="00880794">
        <w:rPr>
          <w:rFonts w:hint="eastAsia"/>
          <w:spacing w:val="-4"/>
          <w:rtl/>
          <w:lang w:bidi="ar-EG"/>
        </w:rPr>
        <w:t> </w:t>
      </w:r>
      <w:r w:rsidRPr="00880794">
        <w:rPr>
          <w:rFonts w:hint="cs"/>
          <w:spacing w:val="-4"/>
          <w:rtl/>
          <w:lang w:bidi="ar-EG"/>
        </w:rPr>
        <w:t>يوم.</w:t>
      </w:r>
    </w:p>
    <w:p w14:paraId="0C2372CC" w14:textId="37A54495" w:rsidR="00DF5D79" w:rsidRDefault="00DF5D79" w:rsidP="00D517B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190569" w:rsidRPr="00190569">
        <w:rPr>
          <w:rtl/>
          <w:lang w:bidi="ar-EG"/>
        </w:rPr>
        <w:t xml:space="preserve">على مر السنين، تعمل </w:t>
      </w:r>
      <w:r w:rsidR="00DB0D3A">
        <w:rPr>
          <w:rFonts w:hint="cs"/>
          <w:rtl/>
          <w:lang w:bidi="ar-EG"/>
        </w:rPr>
        <w:t>مجتمعات بحوث</w:t>
      </w:r>
      <w:r w:rsidR="004C7076" w:rsidRPr="007D3E56">
        <w:rPr>
          <w:rtl/>
          <w:lang w:bidi="ar-EG"/>
        </w:rPr>
        <w:t xml:space="preserve"> </w:t>
      </w:r>
      <w:r w:rsidR="00190569" w:rsidRPr="00190569">
        <w:rPr>
          <w:rtl/>
          <w:lang w:bidi="ar-EG"/>
        </w:rPr>
        <w:t xml:space="preserve">تكنولوجيا المعلومات والاتصالات جنباً إلى جنب مع دوائر الصناعة </w:t>
      </w:r>
      <w:r w:rsidR="00190569">
        <w:rPr>
          <w:rFonts w:hint="cs"/>
          <w:rtl/>
          <w:lang w:bidi="ar-EG"/>
        </w:rPr>
        <w:t>بشأن</w:t>
      </w:r>
      <w:r w:rsidR="00190569" w:rsidRPr="00190569">
        <w:rPr>
          <w:rtl/>
          <w:lang w:bidi="ar-EG"/>
        </w:rPr>
        <w:t xml:space="preserve"> مواضيع مختلفة </w:t>
      </w:r>
      <w:r w:rsidR="00190569">
        <w:rPr>
          <w:rFonts w:hint="cs"/>
          <w:rtl/>
          <w:lang w:bidi="ar-EG"/>
        </w:rPr>
        <w:t>حول</w:t>
      </w:r>
      <w:r w:rsidR="00190569" w:rsidRPr="00190569">
        <w:rPr>
          <w:rtl/>
          <w:lang w:bidi="ar-EG"/>
        </w:rPr>
        <w:t xml:space="preserve"> بناء منصات الاختبار</w:t>
      </w:r>
      <w:r w:rsidR="004C7076">
        <w:rPr>
          <w:rFonts w:hint="cs"/>
          <w:rtl/>
          <w:lang w:bidi="ar-EG"/>
        </w:rPr>
        <w:t xml:space="preserve"> وتنفيذها</w:t>
      </w:r>
      <w:r w:rsidR="00190569" w:rsidRPr="00190569">
        <w:rPr>
          <w:rtl/>
          <w:lang w:bidi="ar-EG"/>
        </w:rPr>
        <w:t xml:space="preserve"> لأغراض مختلفة، بما في ذلك </w:t>
      </w:r>
      <w:r w:rsidR="00190569">
        <w:rPr>
          <w:rFonts w:hint="cs"/>
          <w:rtl/>
          <w:lang w:bidi="ar-EG"/>
        </w:rPr>
        <w:t>منصات</w:t>
      </w:r>
      <w:r w:rsidR="00190569" w:rsidRPr="00190569">
        <w:rPr>
          <w:rtl/>
          <w:lang w:bidi="ar-EG"/>
        </w:rPr>
        <w:t xml:space="preserve"> اختبار تكنولوجيا المعلومات والاتصالات </w:t>
      </w:r>
      <w:r w:rsidR="00190569">
        <w:rPr>
          <w:rFonts w:hint="cs"/>
          <w:rtl/>
          <w:lang w:bidi="ar-EG"/>
        </w:rPr>
        <w:t>ومنصات</w:t>
      </w:r>
      <w:r w:rsidR="00190569" w:rsidRPr="00190569">
        <w:rPr>
          <w:rtl/>
          <w:lang w:bidi="ar-EG"/>
        </w:rPr>
        <w:t xml:space="preserve"> اختبار </w:t>
      </w:r>
      <w:r w:rsidR="00190569">
        <w:rPr>
          <w:rFonts w:hint="cs"/>
          <w:rtl/>
          <w:lang w:bidi="ar-EG"/>
        </w:rPr>
        <w:t>ا</w:t>
      </w:r>
      <w:r w:rsidR="00190569" w:rsidRPr="00190569">
        <w:rPr>
          <w:rtl/>
          <w:lang w:bidi="ar-EG"/>
        </w:rPr>
        <w:t xml:space="preserve">لتطبيقات الرأسية (مثل تطبيقات معينة في مجالات النقل والشؤون المالية </w:t>
      </w:r>
      <w:r w:rsidR="00190569">
        <w:rPr>
          <w:rFonts w:hint="cs"/>
          <w:rtl/>
          <w:lang w:bidi="ar-EG"/>
        </w:rPr>
        <w:t>والمعاملات المصرفية</w:t>
      </w:r>
      <w:r w:rsidR="00190569" w:rsidRPr="00190569">
        <w:rPr>
          <w:rtl/>
          <w:lang w:bidi="ar-EG"/>
        </w:rPr>
        <w:t xml:space="preserve"> والرعاية الصحية </w:t>
      </w:r>
      <w:r w:rsidR="00190569">
        <w:rPr>
          <w:rFonts w:hint="cs"/>
          <w:rtl/>
          <w:lang w:bidi="ar-EG"/>
        </w:rPr>
        <w:t>والسيارات</w:t>
      </w:r>
      <w:r w:rsidR="00190569" w:rsidRPr="00190569">
        <w:rPr>
          <w:rtl/>
          <w:lang w:bidi="ar-EG"/>
        </w:rPr>
        <w:t xml:space="preserve"> </w:t>
      </w:r>
      <w:r w:rsidR="00190569">
        <w:rPr>
          <w:rFonts w:hint="cs"/>
          <w:rtl/>
          <w:lang w:bidi="ar-EG"/>
        </w:rPr>
        <w:t>والتصنيع ومصانع</w:t>
      </w:r>
      <w:r w:rsidR="00190569" w:rsidRPr="00190569">
        <w:rPr>
          <w:rtl/>
          <w:lang w:bidi="ar-EG"/>
        </w:rPr>
        <w:t xml:space="preserve"> الإنتاج </w:t>
      </w:r>
      <w:r w:rsidR="003019E5">
        <w:rPr>
          <w:rFonts w:hint="cs"/>
          <w:rtl/>
          <w:lang w:bidi="ar-EG"/>
        </w:rPr>
        <w:t>والبيع</w:t>
      </w:r>
      <w:r w:rsidR="00190569" w:rsidRPr="00190569">
        <w:rPr>
          <w:rtl/>
          <w:lang w:bidi="ar-EG"/>
        </w:rPr>
        <w:t xml:space="preserve"> </w:t>
      </w:r>
      <w:r w:rsidR="003019E5">
        <w:rPr>
          <w:rFonts w:hint="cs"/>
          <w:rtl/>
          <w:lang w:bidi="ar-EG"/>
        </w:rPr>
        <w:t>ب</w:t>
      </w:r>
      <w:r w:rsidR="00190569" w:rsidRPr="00190569">
        <w:rPr>
          <w:rtl/>
          <w:lang w:bidi="ar-EG"/>
        </w:rPr>
        <w:t xml:space="preserve">التجزئة والترفيه والإذاعة وما إلى ذلك، التي </w:t>
      </w:r>
      <w:r w:rsidR="00203B95">
        <w:rPr>
          <w:rFonts w:hint="cs"/>
          <w:rtl/>
          <w:lang w:bidi="ar-EG"/>
        </w:rPr>
        <w:t>تستفيد</w:t>
      </w:r>
      <w:r w:rsidR="007D3E56">
        <w:rPr>
          <w:rFonts w:hint="cs"/>
          <w:rtl/>
          <w:lang w:bidi="ar-EG"/>
        </w:rPr>
        <w:t xml:space="preserve"> من</w:t>
      </w:r>
      <w:r w:rsidR="00190569" w:rsidRPr="00190569">
        <w:rPr>
          <w:rtl/>
          <w:lang w:bidi="ar-EG"/>
        </w:rPr>
        <w:t xml:space="preserve"> تكنولوجيات المعلومات والاتصالات </w:t>
      </w:r>
      <w:r w:rsidR="00203B95">
        <w:rPr>
          <w:rFonts w:hint="cs"/>
          <w:rtl/>
          <w:lang w:bidi="ar-EG"/>
        </w:rPr>
        <w:t>وبنيتها</w:t>
      </w:r>
      <w:r w:rsidR="00190569" w:rsidRPr="00190569">
        <w:rPr>
          <w:rtl/>
          <w:lang w:bidi="ar-EG"/>
        </w:rPr>
        <w:t xml:space="preserve"> التحتية</w:t>
      </w:r>
      <w:r w:rsidR="003019E5">
        <w:rPr>
          <w:rFonts w:hint="cs"/>
          <w:rtl/>
          <w:lang w:bidi="ar-EG"/>
        </w:rPr>
        <w:t xml:space="preserve">). </w:t>
      </w:r>
      <w:r w:rsidR="007D3E56" w:rsidRPr="007D3E56">
        <w:rPr>
          <w:rtl/>
          <w:lang w:bidi="ar-EG"/>
        </w:rPr>
        <w:t xml:space="preserve">واليوم، هناك العديد من </w:t>
      </w:r>
      <w:r w:rsidR="007D3E56">
        <w:rPr>
          <w:rFonts w:hint="cs"/>
          <w:rtl/>
          <w:lang w:bidi="ar-EG"/>
        </w:rPr>
        <w:t>منصات</w:t>
      </w:r>
      <w:r w:rsidR="007D3E56" w:rsidRPr="007D3E56">
        <w:rPr>
          <w:rtl/>
          <w:lang w:bidi="ar-EG"/>
        </w:rPr>
        <w:t xml:space="preserve"> الاختبار المتاحة لأغراض البحوث والعديد من </w:t>
      </w:r>
      <w:r w:rsidR="007D3E56">
        <w:rPr>
          <w:rFonts w:hint="cs"/>
          <w:rtl/>
          <w:lang w:bidi="ar-EG"/>
        </w:rPr>
        <w:t>منصات</w:t>
      </w:r>
      <w:r w:rsidR="007D3E56" w:rsidRPr="007D3E56">
        <w:rPr>
          <w:rtl/>
          <w:lang w:bidi="ar-EG"/>
        </w:rPr>
        <w:t xml:space="preserve"> الاختبار التي لا تزال </w:t>
      </w:r>
      <w:r w:rsidR="007D3E56">
        <w:rPr>
          <w:rFonts w:hint="cs"/>
          <w:rtl/>
          <w:lang w:bidi="ar-EG"/>
        </w:rPr>
        <w:t>تُنشئها</w:t>
      </w:r>
      <w:r w:rsidR="007D3E56" w:rsidRPr="007D3E56">
        <w:rPr>
          <w:rtl/>
          <w:lang w:bidi="ar-EG"/>
        </w:rPr>
        <w:t xml:space="preserve"> </w:t>
      </w:r>
      <w:r w:rsidR="00DB0D3A">
        <w:rPr>
          <w:rFonts w:hint="cs"/>
          <w:rtl/>
          <w:lang w:bidi="ar-EG"/>
        </w:rPr>
        <w:t>مجتمعات البحوث</w:t>
      </w:r>
      <w:r w:rsidR="007D3E56" w:rsidRPr="007D3E56">
        <w:rPr>
          <w:rtl/>
          <w:lang w:bidi="ar-EG"/>
        </w:rPr>
        <w:t xml:space="preserve"> والصناعة أيضاً.</w:t>
      </w:r>
    </w:p>
    <w:p w14:paraId="09ECB22B" w14:textId="5A012FFF" w:rsidR="00DF5D79" w:rsidRDefault="00DF5D79" w:rsidP="00D517B2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4C7076" w:rsidRPr="004C7076">
        <w:rPr>
          <w:rtl/>
          <w:lang w:bidi="ar-EG"/>
        </w:rPr>
        <w:t>وهناك حاجة م</w:t>
      </w:r>
      <w:r w:rsidR="00DF4139">
        <w:rPr>
          <w:rFonts w:hint="cs"/>
          <w:rtl/>
          <w:lang w:bidi="ar-EG"/>
        </w:rPr>
        <w:t>ُ</w:t>
      </w:r>
      <w:r w:rsidR="004C7076" w:rsidRPr="004C7076">
        <w:rPr>
          <w:rtl/>
          <w:lang w:bidi="ar-EG"/>
        </w:rPr>
        <w:t xml:space="preserve">لحة إلى بناء نظام إيكولوجي لتمكين تطوير </w:t>
      </w:r>
      <w:r w:rsidR="004C7076">
        <w:rPr>
          <w:rFonts w:hint="cs"/>
          <w:rtl/>
          <w:lang w:bidi="ar-EG"/>
        </w:rPr>
        <w:t xml:space="preserve">منصات اختبار </w:t>
      </w:r>
      <w:r w:rsidR="004C7076" w:rsidRPr="004C7076">
        <w:rPr>
          <w:rtl/>
          <w:lang w:bidi="ar-EG"/>
        </w:rPr>
        <w:t xml:space="preserve">مستدامة </w:t>
      </w:r>
      <w:r w:rsidR="004C7076">
        <w:rPr>
          <w:rFonts w:hint="cs"/>
          <w:rtl/>
          <w:lang w:bidi="ar-EG"/>
        </w:rPr>
        <w:t xml:space="preserve">وتكييفها وتوحيدها </w:t>
      </w:r>
      <w:r w:rsidR="00BA092E">
        <w:rPr>
          <w:rFonts w:hint="cs"/>
          <w:rtl/>
          <w:lang w:bidi="ar-EG"/>
        </w:rPr>
        <w:t>وفقاً</w:t>
      </w:r>
      <w:r w:rsidR="004C7076" w:rsidRPr="004C7076">
        <w:rPr>
          <w:rtl/>
          <w:lang w:bidi="ar-EG"/>
        </w:rPr>
        <w:t xml:space="preserve"> </w:t>
      </w:r>
      <w:r w:rsidR="00BA092E">
        <w:rPr>
          <w:rFonts w:hint="cs"/>
          <w:rtl/>
          <w:lang w:bidi="ar-EG"/>
        </w:rPr>
        <w:t>ل</w:t>
      </w:r>
      <w:r w:rsidR="004C7076" w:rsidRPr="004C7076">
        <w:rPr>
          <w:rtl/>
          <w:lang w:bidi="ar-EG"/>
        </w:rPr>
        <w:t xml:space="preserve">لمعايير المطلوبة حديثاً </w:t>
      </w:r>
      <w:r w:rsidR="004C7076">
        <w:rPr>
          <w:rFonts w:hint="cs"/>
          <w:rtl/>
          <w:lang w:bidi="ar-EG"/>
        </w:rPr>
        <w:t>لاتحادات منصات</w:t>
      </w:r>
      <w:r w:rsidR="004C7076" w:rsidRPr="004C7076">
        <w:rPr>
          <w:rtl/>
          <w:lang w:bidi="ar-EG"/>
        </w:rPr>
        <w:t xml:space="preserve"> الاختبار (بما في ذلك السطوح البينية</w:t>
      </w:r>
      <w:r w:rsidR="000A50CB">
        <w:rPr>
          <w:rFonts w:hint="cs"/>
          <w:rtl/>
          <w:lang w:bidi="ar-EG"/>
        </w:rPr>
        <w:t xml:space="preserve"> </w:t>
      </w:r>
      <w:r w:rsidR="0081770C">
        <w:rPr>
          <w:rFonts w:hint="cs"/>
          <w:rtl/>
        </w:rPr>
        <w:t xml:space="preserve">المطلوبة </w:t>
      </w:r>
      <w:r w:rsidR="004C7076" w:rsidRPr="004C7076">
        <w:rPr>
          <w:rtl/>
          <w:lang w:bidi="ar-EG"/>
        </w:rPr>
        <w:t>لبرمجة التطبيقات) وقابلية التشغيل البيني.</w:t>
      </w:r>
      <w:r w:rsidR="004C7076" w:rsidRPr="004C7076">
        <w:rPr>
          <w:rtl/>
        </w:rPr>
        <w:t xml:space="preserve"> </w:t>
      </w:r>
      <w:r w:rsidR="004C7076">
        <w:rPr>
          <w:rFonts w:hint="cs"/>
          <w:rtl/>
          <w:lang w:bidi="ar-EG"/>
        </w:rPr>
        <w:t xml:space="preserve">وهذا طلب متزايد </w:t>
      </w:r>
      <w:r w:rsidR="001247E5">
        <w:rPr>
          <w:rFonts w:hint="cs"/>
          <w:rtl/>
          <w:lang w:bidi="ar-EG"/>
        </w:rPr>
        <w:t xml:space="preserve">بشكل كبير </w:t>
      </w:r>
      <w:r w:rsidR="004C7076">
        <w:rPr>
          <w:rFonts w:hint="cs"/>
          <w:rtl/>
          <w:lang w:bidi="ar-EG"/>
        </w:rPr>
        <w:t>من صناعة</w:t>
      </w:r>
      <w:r w:rsidR="004C7076" w:rsidRPr="004C7076">
        <w:rPr>
          <w:rtl/>
          <w:lang w:bidi="ar-EG"/>
        </w:rPr>
        <w:t xml:space="preserve"> تكنولوجيا المعلومات والاتصالات ككل والقطاعات الرأسية على السواء، </w:t>
      </w:r>
      <w:r w:rsidR="00BA092E">
        <w:rPr>
          <w:rFonts w:hint="cs"/>
          <w:rtl/>
          <w:lang w:bidi="ar-EG"/>
        </w:rPr>
        <w:t>لا سيما</w:t>
      </w:r>
      <w:r w:rsidR="004C7076" w:rsidRPr="004C7076">
        <w:rPr>
          <w:rtl/>
          <w:lang w:bidi="ar-EG"/>
        </w:rPr>
        <w:t xml:space="preserve"> في</w:t>
      </w:r>
      <w:r w:rsidR="006E736B">
        <w:rPr>
          <w:rFonts w:hint="cs"/>
          <w:rtl/>
          <w:lang w:bidi="ar-EG"/>
        </w:rPr>
        <w:t> </w:t>
      </w:r>
      <w:r w:rsidR="004C7076" w:rsidRPr="004C7076">
        <w:rPr>
          <w:rtl/>
          <w:lang w:bidi="ar-EG"/>
        </w:rPr>
        <w:t xml:space="preserve">عصر الأتمتة </w:t>
      </w:r>
      <w:r w:rsidR="004C7076" w:rsidRPr="00DB0D3A">
        <w:rPr>
          <w:rtl/>
          <w:lang w:bidi="ar-EG"/>
        </w:rPr>
        <w:t xml:space="preserve">هذا </w:t>
      </w:r>
      <w:r w:rsidR="00791815" w:rsidRPr="00DB0D3A">
        <w:rPr>
          <w:rFonts w:hint="cs"/>
          <w:rtl/>
          <w:lang w:bidi="ar-EG"/>
        </w:rPr>
        <w:t>وإدراك</w:t>
      </w:r>
      <w:r w:rsidR="004C7076" w:rsidRPr="00DB0D3A">
        <w:rPr>
          <w:rtl/>
          <w:lang w:bidi="ar-EG"/>
        </w:rPr>
        <w:t xml:space="preserve"> الآثار</w:t>
      </w:r>
      <w:r w:rsidR="004C7076" w:rsidRPr="004C7076">
        <w:rPr>
          <w:rtl/>
          <w:lang w:bidi="ar-EG"/>
        </w:rPr>
        <w:t xml:space="preserve"> </w:t>
      </w:r>
      <w:r w:rsidR="007614E1">
        <w:rPr>
          <w:rFonts w:hint="cs"/>
          <w:rtl/>
          <w:lang w:bidi="ar-EG"/>
        </w:rPr>
        <w:t>الجديدة للأوبئة</w:t>
      </w:r>
      <w:r w:rsidR="004C7076" w:rsidRPr="004C7076">
        <w:rPr>
          <w:rtl/>
          <w:lang w:bidi="ar-EG"/>
        </w:rPr>
        <w:t xml:space="preserve"> مثل جائحة </w:t>
      </w:r>
      <w:r w:rsidR="007614E1">
        <w:rPr>
          <w:rFonts w:hint="cs"/>
          <w:rtl/>
          <w:lang w:bidi="ar-EG"/>
        </w:rPr>
        <w:t xml:space="preserve">كوفيد-19 </w:t>
      </w:r>
      <w:r w:rsidR="004C7076" w:rsidRPr="004C7076">
        <w:rPr>
          <w:rtl/>
          <w:lang w:bidi="ar-EG"/>
        </w:rPr>
        <w:t xml:space="preserve">على </w:t>
      </w:r>
      <w:r w:rsidR="007614E1">
        <w:rPr>
          <w:rFonts w:hint="cs"/>
          <w:rtl/>
          <w:lang w:bidi="ar-EG"/>
        </w:rPr>
        <w:t>تطوير</w:t>
      </w:r>
      <w:r w:rsidR="004C7076" w:rsidRPr="004C7076">
        <w:rPr>
          <w:rtl/>
          <w:lang w:bidi="ar-EG"/>
        </w:rPr>
        <w:t xml:space="preserve"> المنتجات وإدارة دورة </w:t>
      </w:r>
      <w:r w:rsidR="00791815">
        <w:rPr>
          <w:rFonts w:hint="cs"/>
          <w:rtl/>
          <w:lang w:bidi="ar-EG"/>
        </w:rPr>
        <w:t>حياتها.</w:t>
      </w:r>
    </w:p>
    <w:p w14:paraId="666BEA12" w14:textId="1249FC0A" w:rsidR="00DF5D79" w:rsidRDefault="00DF5D79" w:rsidP="00D517B2">
      <w:pPr>
        <w:rPr>
          <w:rtl/>
          <w:lang w:bidi="ar-EG"/>
        </w:rPr>
      </w:pPr>
      <w:r>
        <w:rPr>
          <w:lang w:bidi="ar-EG"/>
        </w:rPr>
        <w:lastRenderedPageBreak/>
        <w:t>4</w:t>
      </w:r>
      <w:r>
        <w:rPr>
          <w:rtl/>
          <w:lang w:bidi="ar-EG"/>
        </w:rPr>
        <w:tab/>
      </w:r>
      <w:r w:rsidR="0059024F">
        <w:rPr>
          <w:rFonts w:hint="cs"/>
          <w:rtl/>
          <w:lang w:bidi="ar-EG"/>
        </w:rPr>
        <w:t xml:space="preserve">وإن </w:t>
      </w:r>
      <w:r w:rsidR="00DB0D3A">
        <w:rPr>
          <w:rFonts w:hint="cs"/>
          <w:rtl/>
          <w:lang w:bidi="ar-EG"/>
        </w:rPr>
        <w:t>مجتمعات البحوث</w:t>
      </w:r>
      <w:r w:rsidR="0059024F" w:rsidRPr="0059024F">
        <w:rPr>
          <w:rtl/>
          <w:lang w:bidi="ar-EG"/>
        </w:rPr>
        <w:t xml:space="preserve"> والصناعة (</w:t>
      </w:r>
      <w:r w:rsidR="0059024F">
        <w:rPr>
          <w:rFonts w:hint="cs"/>
          <w:rtl/>
          <w:lang w:bidi="ar-EG"/>
        </w:rPr>
        <w:t>بائعو</w:t>
      </w:r>
      <w:r w:rsidR="0059024F" w:rsidRPr="0059024F">
        <w:rPr>
          <w:rtl/>
          <w:lang w:bidi="ar-EG"/>
        </w:rPr>
        <w:t>/</w:t>
      </w:r>
      <w:r w:rsidR="0059024F">
        <w:rPr>
          <w:rFonts w:hint="cs"/>
          <w:rtl/>
          <w:lang w:bidi="ar-EG"/>
        </w:rPr>
        <w:t>موردو</w:t>
      </w:r>
      <w:r w:rsidR="0059024F" w:rsidRPr="0059024F">
        <w:rPr>
          <w:rtl/>
          <w:lang w:bidi="ar-EG"/>
        </w:rPr>
        <w:t xml:space="preserve"> الحلول</w:t>
      </w:r>
      <w:r w:rsidR="0059024F">
        <w:rPr>
          <w:rFonts w:hint="cs"/>
          <w:rtl/>
          <w:lang w:bidi="ar-EG"/>
        </w:rPr>
        <w:t>،</w:t>
      </w:r>
      <w:r w:rsidR="0059024F" w:rsidRPr="0059024F">
        <w:rPr>
          <w:rtl/>
          <w:lang w:bidi="ar-EG"/>
        </w:rPr>
        <w:t xml:space="preserve"> ومقدم</w:t>
      </w:r>
      <w:r w:rsidR="00DB0D3A">
        <w:rPr>
          <w:rFonts w:hint="cs"/>
          <w:rtl/>
          <w:lang w:bidi="ar-EG"/>
        </w:rPr>
        <w:t>و</w:t>
      </w:r>
      <w:r w:rsidR="0059024F" w:rsidRPr="0059024F">
        <w:rPr>
          <w:rtl/>
          <w:lang w:bidi="ar-EG"/>
        </w:rPr>
        <w:t xml:space="preserve"> خدمات الاتصالات (</w:t>
      </w:r>
      <w:r w:rsidR="0059024F" w:rsidRPr="0059024F">
        <w:rPr>
          <w:lang w:bidi="ar-EG"/>
        </w:rPr>
        <w:t>CSP</w:t>
      </w:r>
      <w:r w:rsidR="0059024F" w:rsidRPr="0059024F">
        <w:rPr>
          <w:rtl/>
          <w:lang w:bidi="ar-EG"/>
        </w:rPr>
        <w:t>)</w:t>
      </w:r>
      <w:r w:rsidR="0059024F">
        <w:rPr>
          <w:rFonts w:hint="cs"/>
          <w:rtl/>
          <w:lang w:bidi="ar-EG"/>
        </w:rPr>
        <w:t>،</w:t>
      </w:r>
      <w:r w:rsidR="0059024F" w:rsidRPr="0059024F">
        <w:rPr>
          <w:rtl/>
          <w:lang w:bidi="ar-EG"/>
        </w:rPr>
        <w:t xml:space="preserve"> والمؤسسات</w:t>
      </w:r>
      <w:r w:rsidR="0059024F">
        <w:rPr>
          <w:rFonts w:hint="cs"/>
          <w:rtl/>
          <w:lang w:bidi="ar-EG"/>
        </w:rPr>
        <w:t>،</w:t>
      </w:r>
      <w:r w:rsidR="0059024F" w:rsidRPr="0059024F">
        <w:rPr>
          <w:rtl/>
          <w:lang w:bidi="ar-EG"/>
        </w:rPr>
        <w:t xml:space="preserve"> ومنظمات</w:t>
      </w:r>
      <w:r w:rsidR="0059024F">
        <w:rPr>
          <w:rFonts w:hint="cs"/>
          <w:rtl/>
          <w:lang w:bidi="ar-EG"/>
        </w:rPr>
        <w:t>/اتحادات</w:t>
      </w:r>
      <w:r w:rsidR="0059024F" w:rsidRPr="0059024F">
        <w:rPr>
          <w:rtl/>
          <w:lang w:bidi="ar-EG"/>
        </w:rPr>
        <w:t xml:space="preserve"> وضع المعايير </w:t>
      </w:r>
      <w:r w:rsidR="0059024F" w:rsidRPr="0059024F">
        <w:rPr>
          <w:lang w:bidi="ar-EG"/>
        </w:rPr>
        <w:t>(SDO)</w:t>
      </w:r>
      <w:r w:rsidR="0059024F" w:rsidRPr="0059024F">
        <w:rPr>
          <w:rtl/>
          <w:lang w:bidi="ar-EG"/>
        </w:rPr>
        <w:t xml:space="preserve">) </w:t>
      </w:r>
      <w:r w:rsidR="0059024F">
        <w:rPr>
          <w:rFonts w:hint="cs"/>
          <w:rtl/>
          <w:lang w:bidi="ar-EG"/>
        </w:rPr>
        <w:t xml:space="preserve">لها جميعها </w:t>
      </w:r>
      <w:r w:rsidR="0059024F" w:rsidRPr="0059024F">
        <w:rPr>
          <w:rtl/>
          <w:lang w:bidi="ar-EG"/>
        </w:rPr>
        <w:t xml:space="preserve">أدوار تؤديها في هذا النظام الإيكولوجي </w:t>
      </w:r>
      <w:r w:rsidR="0059024F">
        <w:rPr>
          <w:rFonts w:hint="cs"/>
          <w:rtl/>
          <w:lang w:bidi="ar-EG"/>
        </w:rPr>
        <w:t>المطلوب</w:t>
      </w:r>
      <w:r w:rsidR="0059024F" w:rsidRPr="0059024F">
        <w:rPr>
          <w:rtl/>
          <w:lang w:bidi="ar-EG"/>
        </w:rPr>
        <w:t xml:space="preserve"> الذي ينبغي </w:t>
      </w:r>
      <w:r w:rsidR="0059024F">
        <w:rPr>
          <w:rFonts w:hint="cs"/>
          <w:rtl/>
          <w:lang w:bidi="ar-EG"/>
        </w:rPr>
        <w:t>إقامته</w:t>
      </w:r>
      <w:r w:rsidR="0059024F" w:rsidRPr="0059024F">
        <w:rPr>
          <w:rtl/>
          <w:lang w:bidi="ar-EG"/>
        </w:rPr>
        <w:t xml:space="preserve"> الآن وفي المستقبل في عصر "</w:t>
      </w:r>
      <w:r w:rsidR="0059024F" w:rsidRPr="000A50CB">
        <w:rPr>
          <w:rFonts w:hint="cs"/>
          <w:i/>
          <w:iCs/>
          <w:rtl/>
          <w:lang w:bidi="ar-EG"/>
        </w:rPr>
        <w:t>برمجية</w:t>
      </w:r>
      <w:r w:rsidR="0059024F" w:rsidRPr="0059024F">
        <w:rPr>
          <w:rtl/>
          <w:lang w:bidi="ar-EG"/>
        </w:rPr>
        <w:t>" شبكات تكنولوجيا المعلومات والاتصالات والجيل الخامس وما بعده</w:t>
      </w:r>
      <w:r w:rsidR="00DB0D3A">
        <w:rPr>
          <w:rFonts w:hint="cs"/>
          <w:rtl/>
          <w:lang w:bidi="ar-EG"/>
        </w:rPr>
        <w:t>ا</w:t>
      </w:r>
      <w:r w:rsidR="0059024F" w:rsidRPr="0059024F">
        <w:rPr>
          <w:rtl/>
          <w:lang w:bidi="ar-EG"/>
        </w:rPr>
        <w:t>.</w:t>
      </w:r>
    </w:p>
    <w:p w14:paraId="583687E3" w14:textId="3CE39814" w:rsidR="00DF5D79" w:rsidRDefault="00DF5D79" w:rsidP="00D517B2">
      <w:pPr>
        <w:rPr>
          <w:rtl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59024F">
        <w:rPr>
          <w:rFonts w:hint="cs"/>
          <w:rtl/>
          <w:lang w:bidi="ar-EG"/>
        </w:rPr>
        <w:t>و</w:t>
      </w:r>
      <w:r w:rsidR="00DB0D3A">
        <w:rPr>
          <w:rFonts w:hint="cs"/>
          <w:rtl/>
        </w:rPr>
        <w:t xml:space="preserve">يعدّ </w:t>
      </w:r>
      <w:r w:rsidR="0059024F" w:rsidRPr="0059024F">
        <w:rPr>
          <w:rtl/>
        </w:rPr>
        <w:t xml:space="preserve">قطاع تقييس الاتصالات والمعهد الأوروبي لمعايير الاتصالات ومعهد </w:t>
      </w:r>
      <w:r w:rsidR="00DB0D3A">
        <w:rPr>
          <w:rFonts w:hint="cs"/>
          <w:rtl/>
        </w:rPr>
        <w:t>مهندسي الكهرباء والإلكترونيات</w:t>
      </w:r>
      <w:r w:rsidR="0059024F" w:rsidRPr="0059024F">
        <w:rPr>
          <w:rtl/>
        </w:rPr>
        <w:t xml:space="preserve"> منظمات </w:t>
      </w:r>
      <w:r w:rsidR="0059024F">
        <w:rPr>
          <w:rFonts w:hint="cs"/>
          <w:rtl/>
        </w:rPr>
        <w:t>رئيسية معنية ب</w:t>
      </w:r>
      <w:r w:rsidR="0059024F" w:rsidRPr="0059024F">
        <w:rPr>
          <w:rtl/>
        </w:rPr>
        <w:t xml:space="preserve">وضع المعايير </w:t>
      </w:r>
      <w:r w:rsidR="0059024F">
        <w:rPr>
          <w:rFonts w:hint="cs"/>
          <w:rtl/>
        </w:rPr>
        <w:t>تعمل بشأن</w:t>
      </w:r>
      <w:r w:rsidR="0059024F" w:rsidRPr="0059024F">
        <w:rPr>
          <w:rtl/>
        </w:rPr>
        <w:t xml:space="preserve"> موضوع </w:t>
      </w:r>
      <w:r w:rsidR="0059024F">
        <w:rPr>
          <w:rFonts w:hint="cs"/>
          <w:rtl/>
        </w:rPr>
        <w:t xml:space="preserve">منصات اختبار </w:t>
      </w:r>
      <w:r w:rsidR="004C19B5">
        <w:rPr>
          <w:rFonts w:hint="cs"/>
          <w:rtl/>
        </w:rPr>
        <w:t>شبكات</w:t>
      </w:r>
      <w:r w:rsidR="0059024F" w:rsidRPr="0059024F">
        <w:rPr>
          <w:rtl/>
        </w:rPr>
        <w:t xml:space="preserve"> الجيل الخامس وما بعدها.</w:t>
      </w:r>
      <w:r w:rsidR="0059024F">
        <w:rPr>
          <w:rFonts w:hint="cs"/>
          <w:rtl/>
        </w:rPr>
        <w:t xml:space="preserve"> و</w:t>
      </w:r>
      <w:r w:rsidR="0059024F" w:rsidRPr="0059024F">
        <w:rPr>
          <w:rtl/>
        </w:rPr>
        <w:t>يتمثل جزء من أهداف ورشة العمل هذه في المساعدة على تحديد</w:t>
      </w:r>
      <w:r w:rsidR="004C19B5">
        <w:rPr>
          <w:rFonts w:hint="cs"/>
          <w:rtl/>
        </w:rPr>
        <w:t xml:space="preserve"> </w:t>
      </w:r>
      <w:r w:rsidR="0059024F" w:rsidRPr="0059024F">
        <w:rPr>
          <w:rtl/>
        </w:rPr>
        <w:t>أدوار مختلف أصحاب المصلحة</w:t>
      </w:r>
      <w:r w:rsidR="004C19B5">
        <w:rPr>
          <w:rFonts w:hint="cs"/>
          <w:rtl/>
        </w:rPr>
        <w:t xml:space="preserve"> وعرضها</w:t>
      </w:r>
      <w:r w:rsidR="0059024F" w:rsidRPr="0059024F">
        <w:rPr>
          <w:rtl/>
        </w:rPr>
        <w:t xml:space="preserve"> للمضي قدماً</w:t>
      </w:r>
      <w:r w:rsidR="004C19B5">
        <w:rPr>
          <w:rFonts w:hint="cs"/>
          <w:rtl/>
        </w:rPr>
        <w:t>.</w:t>
      </w:r>
    </w:p>
    <w:p w14:paraId="0878A6BC" w14:textId="1CD7C20F" w:rsidR="00DF5D79" w:rsidRDefault="004C19B5" w:rsidP="00D517B2">
      <w:pPr>
        <w:rPr>
          <w:rtl/>
          <w:lang w:bidi="ar-EG"/>
        </w:rPr>
      </w:pPr>
      <w:r w:rsidRPr="004C19B5">
        <w:rPr>
          <w:rtl/>
          <w:lang w:bidi="ar-EG"/>
        </w:rPr>
        <w:t xml:space="preserve">وتوفر ورشة العمل هذه منصة </w:t>
      </w:r>
      <w:r>
        <w:rPr>
          <w:rFonts w:hint="cs"/>
          <w:rtl/>
          <w:lang w:bidi="ar-EG"/>
        </w:rPr>
        <w:t>لطرح وتبادل</w:t>
      </w:r>
      <w:r w:rsidRPr="004C19B5">
        <w:rPr>
          <w:rtl/>
          <w:lang w:bidi="ar-EG"/>
        </w:rPr>
        <w:t xml:space="preserve"> الأفكار بين قطاع تقييس الاتصالات والمعهد الأوروبي لمعايير الاتصالات ومعهد مهندسي الكهرباء والإلكترونيات بشأن تحديات اتحاد</w:t>
      </w:r>
      <w:r>
        <w:rPr>
          <w:rFonts w:hint="cs"/>
          <w:rtl/>
          <w:lang w:bidi="ar-EG"/>
        </w:rPr>
        <w:t>ات</w:t>
      </w:r>
      <w:r w:rsidRPr="004C19B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منصات الاختبار</w:t>
      </w:r>
      <w:r w:rsidRPr="004C19B5">
        <w:rPr>
          <w:rtl/>
          <w:lang w:bidi="ar-EG"/>
        </w:rPr>
        <w:t xml:space="preserve"> </w:t>
      </w:r>
      <w:r w:rsidR="00DB0D3A">
        <w:rPr>
          <w:rFonts w:hint="cs"/>
          <w:rtl/>
          <w:lang w:bidi="ar-EG"/>
        </w:rPr>
        <w:t>ومنها</w:t>
      </w:r>
      <w:r w:rsidRPr="004C19B5">
        <w:rPr>
          <w:rtl/>
          <w:lang w:bidi="ar-EG"/>
        </w:rPr>
        <w:t>:</w:t>
      </w:r>
    </w:p>
    <w:p w14:paraId="573F485A" w14:textId="38CD7B19" w:rsidR="00DF5D79" w:rsidRDefault="00DF5D79" w:rsidP="00DF5D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84D0B">
        <w:rPr>
          <w:rFonts w:hint="cs"/>
          <w:rtl/>
        </w:rPr>
        <w:t>ال</w:t>
      </w:r>
      <w:r w:rsidR="00F84D0B" w:rsidRPr="00F84D0B">
        <w:rPr>
          <w:rtl/>
        </w:rPr>
        <w:t xml:space="preserve">نموذج </w:t>
      </w:r>
      <w:r w:rsidR="00F84D0B">
        <w:rPr>
          <w:rFonts w:hint="cs"/>
          <w:rtl/>
        </w:rPr>
        <w:t>ال</w:t>
      </w:r>
      <w:r w:rsidR="00F84D0B" w:rsidRPr="00F84D0B">
        <w:rPr>
          <w:rtl/>
        </w:rPr>
        <w:t xml:space="preserve">مرجعي لاتحاد </w:t>
      </w:r>
      <w:r w:rsidR="00F84D0B">
        <w:rPr>
          <w:rFonts w:hint="cs"/>
          <w:rtl/>
        </w:rPr>
        <w:t>منصة الاختبار الذي</w:t>
      </w:r>
      <w:r w:rsidR="00F84D0B" w:rsidRPr="00F84D0B">
        <w:rPr>
          <w:rtl/>
        </w:rPr>
        <w:t xml:space="preserve"> يشترك في تقييسه الاتحاد والمعهد الأوروبي لمعايير الاتصالات؛</w:t>
      </w:r>
    </w:p>
    <w:p w14:paraId="2D5428D9" w14:textId="342E045F" w:rsidR="00DF5D79" w:rsidRDefault="00DF5D79" w:rsidP="00DF5D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84D0B" w:rsidRPr="00F84D0B">
        <w:rPr>
          <w:rtl/>
        </w:rPr>
        <w:t>متطلبات السطوح البينية لبرمجة التطبيقات (</w:t>
      </w:r>
      <w:r w:rsidR="00F84D0B" w:rsidRPr="00F84D0B">
        <w:t>API</w:t>
      </w:r>
      <w:r w:rsidR="00F84D0B" w:rsidRPr="00F84D0B">
        <w:rPr>
          <w:rtl/>
        </w:rPr>
        <w:t xml:space="preserve">) </w:t>
      </w:r>
      <w:r w:rsidR="00F84D0B">
        <w:rPr>
          <w:rFonts w:hint="cs"/>
          <w:rtl/>
        </w:rPr>
        <w:t>فيما يتعلق</w:t>
      </w:r>
      <w:r w:rsidR="00F84D0B" w:rsidRPr="00F84D0B">
        <w:rPr>
          <w:rtl/>
        </w:rPr>
        <w:t xml:space="preserve"> </w:t>
      </w:r>
      <w:r w:rsidR="00F84D0B">
        <w:rPr>
          <w:rFonts w:hint="cs"/>
          <w:rtl/>
        </w:rPr>
        <w:t>ب</w:t>
      </w:r>
      <w:r w:rsidR="00F84D0B" w:rsidRPr="00F84D0B">
        <w:rPr>
          <w:rtl/>
        </w:rPr>
        <w:t xml:space="preserve">اتحادات </w:t>
      </w:r>
      <w:r w:rsidR="00F84D0B">
        <w:rPr>
          <w:rFonts w:hint="cs"/>
          <w:rtl/>
        </w:rPr>
        <w:t>منصات الاختبار</w:t>
      </w:r>
      <w:r w:rsidR="00F84D0B" w:rsidRPr="00F84D0B">
        <w:rPr>
          <w:rtl/>
        </w:rPr>
        <w:t xml:space="preserve"> وما الذي يمكن تحقيقه في</w:t>
      </w:r>
      <w:r w:rsidR="000A50CB">
        <w:rPr>
          <w:rFonts w:hint="cs"/>
          <w:rtl/>
        </w:rPr>
        <w:t> </w:t>
      </w:r>
      <w:r w:rsidR="00F84D0B" w:rsidRPr="00F84D0B">
        <w:rPr>
          <w:rtl/>
        </w:rPr>
        <w:t xml:space="preserve">هذا المجال </w:t>
      </w:r>
      <w:r w:rsidR="004E51C7">
        <w:rPr>
          <w:rFonts w:hint="cs"/>
          <w:rtl/>
        </w:rPr>
        <w:t>بخصوص</w:t>
      </w:r>
      <w:r w:rsidR="00F84D0B" w:rsidRPr="00F84D0B">
        <w:rPr>
          <w:rtl/>
        </w:rPr>
        <w:t xml:space="preserve"> </w:t>
      </w:r>
      <w:r w:rsidR="00F84D0B">
        <w:rPr>
          <w:rFonts w:hint="cs"/>
          <w:rtl/>
        </w:rPr>
        <w:t xml:space="preserve">تنفيذ </w:t>
      </w:r>
      <w:r w:rsidR="00DB0D3A">
        <w:rPr>
          <w:rFonts w:hint="cs"/>
          <w:rtl/>
        </w:rPr>
        <w:t>مجتمعات البحوث</w:t>
      </w:r>
      <w:r w:rsidR="00F84D0B">
        <w:rPr>
          <w:rFonts w:hint="cs"/>
          <w:rtl/>
        </w:rPr>
        <w:t xml:space="preserve"> والصناعة للسطوح البينية</w:t>
      </w:r>
      <w:r w:rsidR="00F84D0B" w:rsidRPr="00F84D0B">
        <w:rPr>
          <w:rtl/>
        </w:rPr>
        <w:t xml:space="preserve"> </w:t>
      </w:r>
      <w:r w:rsidR="00F84D0B">
        <w:t>API</w:t>
      </w:r>
      <w:r w:rsidR="00F84D0B">
        <w:rPr>
          <w:rFonts w:hint="cs"/>
          <w:rtl/>
        </w:rPr>
        <w:t>؛</w:t>
      </w:r>
    </w:p>
    <w:p w14:paraId="693E5748" w14:textId="5838B1C9" w:rsidR="00DF5D79" w:rsidRDefault="00DF5D79" w:rsidP="00DF5D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E51C7" w:rsidRPr="004E51C7">
        <w:rPr>
          <w:rtl/>
        </w:rPr>
        <w:t xml:space="preserve">كيفية استعمال النموذج المرجعي لتوجيه البحوث والصناعة </w:t>
      </w:r>
      <w:r w:rsidR="004E51C7">
        <w:rPr>
          <w:rFonts w:hint="cs"/>
          <w:rtl/>
        </w:rPr>
        <w:t>ل</w:t>
      </w:r>
      <w:r w:rsidR="004E51C7" w:rsidRPr="004E51C7">
        <w:rPr>
          <w:rtl/>
        </w:rPr>
        <w:t>لمساهمة في تطوير السطوح البينية لبرمجة التطبيقات التي يحددها النموذج المرجعي</w:t>
      </w:r>
      <w:r w:rsidR="004E51C7">
        <w:rPr>
          <w:rFonts w:hint="cs"/>
          <w:rtl/>
        </w:rPr>
        <w:t>؛</w:t>
      </w:r>
    </w:p>
    <w:p w14:paraId="2CD643AB" w14:textId="06B3E44A" w:rsidR="00DF5D79" w:rsidRPr="004E51C7" w:rsidRDefault="00DF5D79" w:rsidP="00DF5D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E51C7">
        <w:rPr>
          <w:rFonts w:hint="cs"/>
          <w:rtl/>
        </w:rPr>
        <w:t xml:space="preserve">كيف يمكن </w:t>
      </w:r>
      <w:r w:rsidR="004E51C7" w:rsidRPr="004E51C7">
        <w:rPr>
          <w:rtl/>
        </w:rPr>
        <w:t>لمنظمات وضع المعايير أن تتقاسم</w:t>
      </w:r>
      <w:r w:rsidR="0081770C">
        <w:rPr>
          <w:rFonts w:hint="cs"/>
          <w:rtl/>
        </w:rPr>
        <w:t xml:space="preserve"> إن أمكن</w:t>
      </w:r>
      <w:r w:rsidR="004E51C7" w:rsidRPr="004E51C7">
        <w:rPr>
          <w:rtl/>
        </w:rPr>
        <w:t xml:space="preserve"> العبء </w:t>
      </w:r>
      <w:r w:rsidR="00DB0D3A">
        <w:rPr>
          <w:rFonts w:hint="cs"/>
          <w:rtl/>
        </w:rPr>
        <w:t>بخصوص</w:t>
      </w:r>
      <w:r w:rsidR="004E51C7" w:rsidRPr="004E51C7">
        <w:rPr>
          <w:rtl/>
        </w:rPr>
        <w:t xml:space="preserve"> تقييس السطوح البينية لبرمجة التطبيقات و</w:t>
      </w:r>
      <w:r w:rsidR="00DB0D3A">
        <w:rPr>
          <w:rFonts w:hint="cs"/>
          <w:rtl/>
        </w:rPr>
        <w:t xml:space="preserve">وضع </w:t>
      </w:r>
      <w:r w:rsidR="004E51C7" w:rsidRPr="004E51C7">
        <w:rPr>
          <w:rtl/>
        </w:rPr>
        <w:t>خرائط طريق بطريقة منسقة وتعاونية.</w:t>
      </w:r>
    </w:p>
    <w:p w14:paraId="01B4F435" w14:textId="5B13362E" w:rsidR="00DF5D79" w:rsidRDefault="00DF5D79" w:rsidP="0088258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8258E" w:rsidRPr="0088258E">
        <w:rPr>
          <w:rtl/>
        </w:rPr>
        <w:t xml:space="preserve">نماذج الأعمال الجديدة المحتملة لموردي </w:t>
      </w:r>
      <w:r w:rsidR="0088258E">
        <w:rPr>
          <w:rFonts w:hint="cs"/>
          <w:rtl/>
        </w:rPr>
        <w:t>منصات</w:t>
      </w:r>
      <w:r w:rsidR="0088258E" w:rsidRPr="0088258E">
        <w:rPr>
          <w:rtl/>
        </w:rPr>
        <w:t xml:space="preserve"> الاختبار المستمدة من النموذج المرجعي لاتحادات</w:t>
      </w:r>
      <w:r w:rsidR="0088258E">
        <w:rPr>
          <w:rFonts w:hint="cs"/>
          <w:rtl/>
        </w:rPr>
        <w:t xml:space="preserve"> منصات</w:t>
      </w:r>
      <w:r w:rsidR="0088258E" w:rsidRPr="0088258E">
        <w:rPr>
          <w:rtl/>
        </w:rPr>
        <w:t xml:space="preserve"> الاختبار</w:t>
      </w:r>
      <w:r w:rsidR="001B6A07">
        <w:rPr>
          <w:rFonts w:hint="cs"/>
          <w:rtl/>
        </w:rPr>
        <w:t>.</w:t>
      </w:r>
    </w:p>
    <w:p w14:paraId="3D191F26" w14:textId="2DC0C494" w:rsidR="00DF5D79" w:rsidRPr="001B6A07" w:rsidRDefault="001B6A07" w:rsidP="001B6A07">
      <w:pPr>
        <w:rPr>
          <w:rtl/>
          <w:lang w:val="en" w:bidi="ar-EG"/>
        </w:rPr>
      </w:pPr>
      <w:r w:rsidRPr="001B6A07">
        <w:rPr>
          <w:rtl/>
          <w:lang w:bidi="ar-EG"/>
        </w:rPr>
        <w:t>وتسعى ورشة العمل أيضاً إلى إشراك مختلف أصحاب المصلحة (</w:t>
      </w:r>
      <w:r w:rsidR="001179FF">
        <w:rPr>
          <w:rFonts w:hint="cs"/>
          <w:rtl/>
          <w:lang w:bidi="ar-EG"/>
        </w:rPr>
        <w:t>مجتمعات البحوث،</w:t>
      </w:r>
      <w:r w:rsidRPr="001B6A0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والباحثون في مجال شبكات </w:t>
      </w:r>
      <w:r w:rsidRPr="001B6A07">
        <w:rPr>
          <w:rtl/>
          <w:lang w:bidi="ar-EG"/>
        </w:rPr>
        <w:t>الجيل الخامس وما بعده</w:t>
      </w:r>
      <w:r>
        <w:rPr>
          <w:rFonts w:hint="cs"/>
          <w:rtl/>
          <w:lang w:bidi="ar-EG"/>
        </w:rPr>
        <w:t>ا</w:t>
      </w:r>
      <w:r w:rsidR="00EC14B8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والشركات التي تستخدم</w:t>
      </w:r>
      <w:r w:rsidRPr="001B6A0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منصات</w:t>
      </w:r>
      <w:r w:rsidRPr="001B6A07">
        <w:rPr>
          <w:rtl/>
          <w:lang w:bidi="ar-EG"/>
        </w:rPr>
        <w:t xml:space="preserve"> الاختبار</w:t>
      </w:r>
      <w:r>
        <w:rPr>
          <w:rFonts w:hint="cs"/>
          <w:rtl/>
          <w:lang w:bidi="ar-EG"/>
        </w:rPr>
        <w:t xml:space="preserve">، </w:t>
      </w:r>
      <w:r w:rsidRPr="001B6A07">
        <w:rPr>
          <w:rtl/>
          <w:lang w:bidi="ar-EG"/>
        </w:rPr>
        <w:t>ومورد</w:t>
      </w:r>
      <w:r w:rsidR="00EC14B8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 منصات</w:t>
      </w:r>
      <w:r w:rsidRPr="001B6A0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الاختبار</w:t>
      </w:r>
      <w:r w:rsidRPr="001B6A07">
        <w:rPr>
          <w:rtl/>
          <w:lang w:bidi="ar-EG"/>
        </w:rPr>
        <w:t xml:space="preserve"> من أجل </w:t>
      </w:r>
      <w:r>
        <w:rPr>
          <w:rFonts w:hint="cs"/>
          <w:rtl/>
        </w:rPr>
        <w:t xml:space="preserve">شبكات </w:t>
      </w:r>
      <w:r w:rsidRPr="001B6A07">
        <w:rPr>
          <w:rtl/>
          <w:lang w:bidi="ar-EG"/>
        </w:rPr>
        <w:t>الجيل الخامس</w:t>
      </w:r>
      <w:r w:rsidR="001179FF">
        <w:rPr>
          <w:rFonts w:hint="cs"/>
          <w:rtl/>
          <w:lang w:bidi="ar-EG"/>
        </w:rPr>
        <w:t>،</w:t>
      </w:r>
      <w:r w:rsidRPr="001B6A07">
        <w:rPr>
          <w:rtl/>
          <w:lang w:bidi="ar-EG"/>
        </w:rPr>
        <w:t xml:space="preserve"> ومقدم</w:t>
      </w:r>
      <w:r>
        <w:rPr>
          <w:rFonts w:hint="cs"/>
          <w:rtl/>
          <w:lang w:bidi="ar-EG"/>
        </w:rPr>
        <w:t>و</w:t>
      </w:r>
      <w:r w:rsidRPr="001B6A07">
        <w:rPr>
          <w:rtl/>
          <w:lang w:bidi="ar-EG"/>
        </w:rPr>
        <w:t xml:space="preserve"> خدمات </w:t>
      </w:r>
      <w:r w:rsidR="0081770C">
        <w:rPr>
          <w:rFonts w:hint="cs"/>
          <w:rtl/>
          <w:lang w:bidi="ar-EG"/>
        </w:rPr>
        <w:t>الاتصالات</w:t>
      </w:r>
      <w:r>
        <w:rPr>
          <w:rFonts w:hint="cs"/>
          <w:rtl/>
          <w:lang w:bidi="ar-EG"/>
        </w:rPr>
        <w:t>، وبائعو/موردو</w:t>
      </w:r>
      <w:r w:rsidRPr="001B6A07">
        <w:rPr>
          <w:rtl/>
          <w:lang w:bidi="ar-EG"/>
        </w:rPr>
        <w:t xml:space="preserve"> البنية التحتية من أجل تكنولوجيا المعلومات والاتصالات والقطاعات الرأسية</w:t>
      </w:r>
      <w:r>
        <w:rPr>
          <w:rFonts w:hint="cs"/>
          <w:rtl/>
          <w:lang w:bidi="ar-EG"/>
        </w:rPr>
        <w:t>،</w:t>
      </w:r>
      <w:r w:rsidRPr="001B6A07">
        <w:rPr>
          <w:rtl/>
          <w:lang w:bidi="ar-EG"/>
        </w:rPr>
        <w:t xml:space="preserve"> والمنظم</w:t>
      </w:r>
      <w:r>
        <w:rPr>
          <w:rFonts w:hint="cs"/>
          <w:rtl/>
          <w:lang w:bidi="ar-EG"/>
        </w:rPr>
        <w:t>و</w:t>
      </w:r>
      <w:r w:rsidRPr="001B6A07">
        <w:rPr>
          <w:rtl/>
          <w:lang w:bidi="ar-EG"/>
        </w:rPr>
        <w:t xml:space="preserve">ن وأي أطراف مهتمة أخرى) لمناقشة الأدوار التي يمكن لمختلف أصحاب المصلحة أن يقوموا بها في النظام الإيكولوجي </w:t>
      </w:r>
      <w:r>
        <w:rPr>
          <w:rFonts w:hint="cs"/>
          <w:rtl/>
          <w:lang w:bidi="ar-EG"/>
        </w:rPr>
        <w:t>المطلوب</w:t>
      </w:r>
      <w:r w:rsidRPr="001B6A07">
        <w:rPr>
          <w:rtl/>
          <w:lang w:bidi="ar-EG"/>
        </w:rPr>
        <w:t xml:space="preserve"> الذي </w:t>
      </w:r>
      <w:r>
        <w:rPr>
          <w:rFonts w:hint="cs"/>
          <w:rtl/>
          <w:lang w:bidi="ar-EG"/>
        </w:rPr>
        <w:t>ستضعه</w:t>
      </w:r>
      <w:r w:rsidRPr="001B6A07">
        <w:rPr>
          <w:rtl/>
          <w:lang w:bidi="ar-EG"/>
        </w:rPr>
        <w:t xml:space="preserve"> منظمات وضع المعايير (</w:t>
      </w:r>
      <w:r w:rsidRPr="001B6A07">
        <w:rPr>
          <w:lang w:bidi="ar-EG"/>
        </w:rPr>
        <w:t>SDO</w:t>
      </w:r>
      <w:r w:rsidRPr="001B6A07">
        <w:rPr>
          <w:rtl/>
          <w:lang w:bidi="ar-EG"/>
        </w:rPr>
        <w:t>).</w:t>
      </w:r>
      <w:r>
        <w:rPr>
          <w:rFonts w:hint="cs"/>
          <w:rtl/>
        </w:rPr>
        <w:t xml:space="preserve"> </w:t>
      </w:r>
      <w:r w:rsidR="00AA77EF">
        <w:rPr>
          <w:rFonts w:hint="cs"/>
          <w:rtl/>
          <w:lang w:val="en"/>
        </w:rPr>
        <w:t>وسينصب التركيز</w:t>
      </w:r>
      <w:r>
        <w:rPr>
          <w:rFonts w:hint="cs"/>
          <w:rtl/>
          <w:lang w:val="en"/>
        </w:rPr>
        <w:t xml:space="preserve"> بشكل أساسي على حالات استخدام الصناعة لاتحادات منصات الاختبار.</w:t>
      </w:r>
    </w:p>
    <w:p w14:paraId="496678F4" w14:textId="211E1031" w:rsidR="00DF5D79" w:rsidRDefault="00DF5D79" w:rsidP="00D517B2">
      <w:pPr>
        <w:rPr>
          <w:rtl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6F5004">
        <w:rPr>
          <w:rFonts w:hint="cs"/>
          <w:rtl/>
        </w:rPr>
        <w:t xml:space="preserve">ستركز </w:t>
      </w:r>
      <w:r w:rsidR="0081770C">
        <w:rPr>
          <w:rFonts w:hint="cs"/>
          <w:rtl/>
        </w:rPr>
        <w:t xml:space="preserve">حلقة النقاش </w:t>
      </w:r>
      <w:r w:rsidR="006F5004">
        <w:rPr>
          <w:rFonts w:hint="cs"/>
          <w:rtl/>
        </w:rPr>
        <w:t>على المواضيع التالية:</w:t>
      </w:r>
    </w:p>
    <w:p w14:paraId="6668FF2E" w14:textId="248002C3" w:rsidR="00DF5D79" w:rsidRPr="00583B88" w:rsidRDefault="00DF5D79" w:rsidP="00DF5D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83B88" w:rsidRPr="00583B88">
        <w:rPr>
          <w:rtl/>
        </w:rPr>
        <w:t xml:space="preserve">نماذج الأعمال الجديدة المحتملة لموردي </w:t>
      </w:r>
      <w:r w:rsidR="00583B88">
        <w:rPr>
          <w:rFonts w:hint="cs"/>
          <w:rtl/>
        </w:rPr>
        <w:t>منصات</w:t>
      </w:r>
      <w:r w:rsidR="00583B88" w:rsidRPr="00583B88">
        <w:rPr>
          <w:rtl/>
        </w:rPr>
        <w:t xml:space="preserve"> الاختبار المستمدة من النموذج المرجعي لاتحادات </w:t>
      </w:r>
      <w:r w:rsidR="00583B88">
        <w:rPr>
          <w:rFonts w:hint="cs"/>
          <w:rtl/>
        </w:rPr>
        <w:t xml:space="preserve">منصات </w:t>
      </w:r>
      <w:r w:rsidR="00583B88" w:rsidRPr="00583B88">
        <w:rPr>
          <w:rtl/>
        </w:rPr>
        <w:t>الاختبار</w:t>
      </w:r>
      <w:r w:rsidR="00583B88">
        <w:rPr>
          <w:rFonts w:hint="cs"/>
          <w:rtl/>
        </w:rPr>
        <w:t>؛</w:t>
      </w:r>
    </w:p>
    <w:p w14:paraId="55BE9D37" w14:textId="173E2168" w:rsidR="00DF5D79" w:rsidRDefault="00DF5D79" w:rsidP="00DF5D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D5179" w:rsidRPr="002D5179">
        <w:rPr>
          <w:rtl/>
        </w:rPr>
        <w:t>الجوانب التنظيمية (إن وجدت) ذات الصلة باتحادات</w:t>
      </w:r>
      <w:r w:rsidR="002D5179">
        <w:rPr>
          <w:rFonts w:hint="cs"/>
          <w:rtl/>
        </w:rPr>
        <w:t xml:space="preserve"> منصات</w:t>
      </w:r>
      <w:r w:rsidR="002D5179" w:rsidRPr="002D5179">
        <w:rPr>
          <w:rtl/>
        </w:rPr>
        <w:t xml:space="preserve"> الاختبار</w:t>
      </w:r>
      <w:r w:rsidR="00EC14B8">
        <w:rPr>
          <w:rFonts w:hint="cs"/>
          <w:rtl/>
        </w:rPr>
        <w:t>؛</w:t>
      </w:r>
    </w:p>
    <w:p w14:paraId="23467F22" w14:textId="473D5143" w:rsidR="00DF5D79" w:rsidRPr="000A50CB" w:rsidRDefault="00DF5D79" w:rsidP="00DF5D79">
      <w:pPr>
        <w:pStyle w:val="enumlev1"/>
        <w:rPr>
          <w:spacing w:val="-4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C14B8" w:rsidRPr="000A50CB">
        <w:rPr>
          <w:spacing w:val="-4"/>
          <w:rtl/>
        </w:rPr>
        <w:t xml:space="preserve">التحديات التي يتعين التصدي لها </w:t>
      </w:r>
      <w:r w:rsidR="00EC14B8" w:rsidRPr="000A50CB">
        <w:rPr>
          <w:rFonts w:hint="cs"/>
          <w:spacing w:val="-4"/>
          <w:rtl/>
        </w:rPr>
        <w:t>بالنظر إلى</w:t>
      </w:r>
      <w:r w:rsidR="00EC14B8" w:rsidRPr="000A50CB">
        <w:rPr>
          <w:spacing w:val="-4"/>
          <w:rtl/>
        </w:rPr>
        <w:t xml:space="preserve"> </w:t>
      </w:r>
      <w:r w:rsidR="00EC14B8" w:rsidRPr="000A50CB">
        <w:rPr>
          <w:rFonts w:hint="cs"/>
          <w:spacing w:val="-4"/>
          <w:rtl/>
        </w:rPr>
        <w:t>ا</w:t>
      </w:r>
      <w:r w:rsidR="00EC14B8" w:rsidRPr="000A50CB">
        <w:rPr>
          <w:spacing w:val="-4"/>
          <w:rtl/>
        </w:rPr>
        <w:t xml:space="preserve">لنموذج المرجعي والسطوح البينية لبرمجة التطبيقات لاتحادات </w:t>
      </w:r>
      <w:r w:rsidR="00EC14B8" w:rsidRPr="000A50CB">
        <w:rPr>
          <w:rFonts w:hint="cs"/>
          <w:spacing w:val="-4"/>
          <w:rtl/>
        </w:rPr>
        <w:t xml:space="preserve">منصات </w:t>
      </w:r>
      <w:r w:rsidR="00EC14B8" w:rsidRPr="000A50CB">
        <w:rPr>
          <w:spacing w:val="-4"/>
          <w:rtl/>
        </w:rPr>
        <w:t>الاختبار فيما يتعلق ب</w:t>
      </w:r>
      <w:r w:rsidR="00EC14B8" w:rsidRPr="000A50CB">
        <w:rPr>
          <w:rFonts w:hint="cs"/>
          <w:spacing w:val="-4"/>
          <w:rtl/>
        </w:rPr>
        <w:t xml:space="preserve">شبكات </w:t>
      </w:r>
      <w:r w:rsidR="00EC14B8" w:rsidRPr="000A50CB">
        <w:rPr>
          <w:spacing w:val="-4"/>
          <w:rtl/>
        </w:rPr>
        <w:t>الجيل الخامس وما بعده</w:t>
      </w:r>
      <w:r w:rsidR="00EC14B8" w:rsidRPr="000A50CB">
        <w:rPr>
          <w:rFonts w:hint="cs"/>
          <w:spacing w:val="-4"/>
          <w:rtl/>
        </w:rPr>
        <w:t>ا</w:t>
      </w:r>
      <w:r w:rsidR="00EC14B8" w:rsidRPr="000A50CB">
        <w:rPr>
          <w:spacing w:val="-4"/>
          <w:rtl/>
        </w:rPr>
        <w:t xml:space="preserve"> التي يجري تقييسها من خلال التعاون بين منظمات وضع المعايير</w:t>
      </w:r>
      <w:r w:rsidR="00EC14B8" w:rsidRPr="000A50CB">
        <w:rPr>
          <w:rFonts w:hint="cs"/>
          <w:spacing w:val="-4"/>
          <w:rtl/>
        </w:rPr>
        <w:t>؛</w:t>
      </w:r>
    </w:p>
    <w:p w14:paraId="68DB5FB6" w14:textId="10E71C61" w:rsidR="00DF5D79" w:rsidRDefault="00DF5D79" w:rsidP="00EC14B8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C14B8">
        <w:rPr>
          <w:rFonts w:hint="cs"/>
          <w:rtl/>
        </w:rPr>
        <w:t xml:space="preserve">الأدوار التي يمكن أن يقوم بها أصحاب المصلحة </w:t>
      </w:r>
      <w:r w:rsidR="00EC14B8" w:rsidRPr="001B6A07">
        <w:rPr>
          <w:rtl/>
          <w:lang w:bidi="ar-EG"/>
        </w:rPr>
        <w:t>(</w:t>
      </w:r>
      <w:r w:rsidR="00EC14B8">
        <w:rPr>
          <w:rFonts w:hint="cs"/>
          <w:rtl/>
          <w:lang w:bidi="ar-EG"/>
        </w:rPr>
        <w:t xml:space="preserve">مثل منظمات/اتحادات وضع المعايير، </w:t>
      </w:r>
      <w:r w:rsidR="00AE5B66">
        <w:rPr>
          <w:rFonts w:hint="cs"/>
          <w:rtl/>
          <w:lang w:bidi="ar-EG"/>
        </w:rPr>
        <w:t>ومجتمعات البحوث</w:t>
      </w:r>
      <w:r w:rsidR="00EC14B8">
        <w:rPr>
          <w:rFonts w:hint="cs"/>
          <w:rtl/>
          <w:lang w:bidi="ar-EG"/>
        </w:rPr>
        <w:t>،</w:t>
      </w:r>
      <w:r w:rsidR="00EC14B8" w:rsidRPr="001B6A07">
        <w:rPr>
          <w:rtl/>
          <w:lang w:bidi="ar-EG"/>
        </w:rPr>
        <w:t xml:space="preserve"> </w:t>
      </w:r>
      <w:r w:rsidR="00EC14B8">
        <w:rPr>
          <w:rFonts w:hint="cs"/>
          <w:rtl/>
          <w:lang w:bidi="ar-EG"/>
        </w:rPr>
        <w:t xml:space="preserve">والباحثون في مجال شبكات </w:t>
      </w:r>
      <w:r w:rsidR="00EC14B8" w:rsidRPr="001B6A07">
        <w:rPr>
          <w:rtl/>
          <w:lang w:bidi="ar-EG"/>
        </w:rPr>
        <w:t>الجيل الخامس وما بعده</w:t>
      </w:r>
      <w:r w:rsidR="00EC14B8">
        <w:rPr>
          <w:rFonts w:hint="cs"/>
          <w:rtl/>
          <w:lang w:bidi="ar-EG"/>
        </w:rPr>
        <w:t>ا،</w:t>
      </w:r>
      <w:r w:rsidR="00EC14B8" w:rsidRPr="001B6A07">
        <w:rPr>
          <w:rtl/>
          <w:lang w:bidi="ar-EG"/>
        </w:rPr>
        <w:t xml:space="preserve"> </w:t>
      </w:r>
      <w:r w:rsidR="00EC14B8">
        <w:rPr>
          <w:rFonts w:hint="cs"/>
          <w:rtl/>
          <w:lang w:bidi="ar-EG"/>
        </w:rPr>
        <w:t>والشركات التي تستخدم</w:t>
      </w:r>
      <w:r w:rsidR="00EC14B8" w:rsidRPr="001B6A07">
        <w:rPr>
          <w:rtl/>
          <w:lang w:bidi="ar-EG"/>
        </w:rPr>
        <w:t xml:space="preserve"> </w:t>
      </w:r>
      <w:r w:rsidR="00EC14B8">
        <w:rPr>
          <w:rFonts w:hint="cs"/>
          <w:rtl/>
          <w:lang w:bidi="ar-EG"/>
        </w:rPr>
        <w:t>منصات</w:t>
      </w:r>
      <w:r w:rsidR="00EC14B8" w:rsidRPr="001B6A07">
        <w:rPr>
          <w:rtl/>
          <w:lang w:bidi="ar-EG"/>
        </w:rPr>
        <w:t xml:space="preserve"> الاختبار</w:t>
      </w:r>
      <w:r w:rsidR="00EC14B8">
        <w:rPr>
          <w:rFonts w:hint="cs"/>
          <w:rtl/>
          <w:lang w:bidi="ar-EG"/>
        </w:rPr>
        <w:t xml:space="preserve">، </w:t>
      </w:r>
      <w:r w:rsidR="00EC14B8" w:rsidRPr="001B6A07">
        <w:rPr>
          <w:rtl/>
          <w:lang w:bidi="ar-EG"/>
        </w:rPr>
        <w:t>ومورد</w:t>
      </w:r>
      <w:r w:rsidR="00EC14B8">
        <w:rPr>
          <w:rFonts w:hint="cs"/>
          <w:rtl/>
          <w:lang w:bidi="ar-EG"/>
        </w:rPr>
        <w:t>و منصات</w:t>
      </w:r>
      <w:r w:rsidR="00EC14B8" w:rsidRPr="001B6A07">
        <w:rPr>
          <w:rtl/>
          <w:lang w:bidi="ar-EG"/>
        </w:rPr>
        <w:t xml:space="preserve"> </w:t>
      </w:r>
      <w:r w:rsidR="00EC14B8">
        <w:rPr>
          <w:rFonts w:hint="cs"/>
          <w:rtl/>
          <w:lang w:bidi="ar-EG"/>
        </w:rPr>
        <w:t>الاختبار</w:t>
      </w:r>
      <w:r w:rsidR="00EC14B8" w:rsidRPr="001B6A07">
        <w:rPr>
          <w:rtl/>
          <w:lang w:bidi="ar-EG"/>
        </w:rPr>
        <w:t xml:space="preserve"> من أجل </w:t>
      </w:r>
      <w:r w:rsidR="00EC14B8">
        <w:rPr>
          <w:rFonts w:hint="cs"/>
          <w:rtl/>
        </w:rPr>
        <w:t xml:space="preserve">شبكات </w:t>
      </w:r>
      <w:r w:rsidR="00EC14B8" w:rsidRPr="001B6A07">
        <w:rPr>
          <w:rtl/>
          <w:lang w:bidi="ar-EG"/>
        </w:rPr>
        <w:t>الجيل الخامس</w:t>
      </w:r>
      <w:r w:rsidR="00AE5B66">
        <w:rPr>
          <w:rFonts w:hint="cs"/>
          <w:rtl/>
          <w:lang w:bidi="ar-EG"/>
        </w:rPr>
        <w:t>،</w:t>
      </w:r>
      <w:r w:rsidR="00EC14B8" w:rsidRPr="001B6A07">
        <w:rPr>
          <w:rtl/>
          <w:lang w:bidi="ar-EG"/>
        </w:rPr>
        <w:t xml:space="preserve"> ومقدم</w:t>
      </w:r>
      <w:r w:rsidR="00EC14B8">
        <w:rPr>
          <w:rFonts w:hint="cs"/>
          <w:rtl/>
          <w:lang w:bidi="ar-EG"/>
        </w:rPr>
        <w:t>و</w:t>
      </w:r>
      <w:r w:rsidR="00EC14B8" w:rsidRPr="001B6A07">
        <w:rPr>
          <w:rtl/>
          <w:lang w:bidi="ar-EG"/>
        </w:rPr>
        <w:t xml:space="preserve"> خدمات </w:t>
      </w:r>
      <w:r w:rsidR="0081770C">
        <w:rPr>
          <w:rFonts w:hint="cs"/>
          <w:rtl/>
          <w:lang w:bidi="ar-EG"/>
        </w:rPr>
        <w:t>الاتصالات</w:t>
      </w:r>
      <w:r w:rsidR="00EC14B8">
        <w:rPr>
          <w:rFonts w:hint="cs"/>
          <w:rtl/>
          <w:lang w:bidi="ar-EG"/>
        </w:rPr>
        <w:t>، وبائعو/موردو</w:t>
      </w:r>
      <w:r w:rsidR="00EC14B8" w:rsidRPr="001B6A07">
        <w:rPr>
          <w:rtl/>
          <w:lang w:bidi="ar-EG"/>
        </w:rPr>
        <w:t xml:space="preserve"> البنية التحتية من أجل تكنولوجيا المعلومات والاتصالات والقطاعات الرأسية</w:t>
      </w:r>
      <w:r w:rsidR="00EC14B8">
        <w:rPr>
          <w:rFonts w:hint="cs"/>
          <w:rtl/>
          <w:lang w:bidi="ar-EG"/>
        </w:rPr>
        <w:t>،</w:t>
      </w:r>
      <w:r w:rsidR="00EC14B8" w:rsidRPr="001B6A07">
        <w:rPr>
          <w:rtl/>
          <w:lang w:bidi="ar-EG"/>
        </w:rPr>
        <w:t xml:space="preserve"> </w:t>
      </w:r>
      <w:r w:rsidR="00EC14B8">
        <w:rPr>
          <w:rFonts w:hint="cs"/>
          <w:rtl/>
          <w:lang w:bidi="ar-EG"/>
        </w:rPr>
        <w:t>وال</w:t>
      </w:r>
      <w:r w:rsidR="00EC14B8" w:rsidRPr="00EC14B8">
        <w:rPr>
          <w:rtl/>
          <w:lang w:bidi="ar-EG"/>
        </w:rPr>
        <w:t xml:space="preserve">مشاريع مفتوحة المصدر </w:t>
      </w:r>
      <w:r w:rsidR="00221039">
        <w:rPr>
          <w:rFonts w:hint="cs"/>
          <w:rtl/>
          <w:lang w:bidi="ar-EG"/>
        </w:rPr>
        <w:t>والأجهزة المفتوحة</w:t>
      </w:r>
      <w:r w:rsidR="00EC14B8" w:rsidRPr="00EC14B8">
        <w:rPr>
          <w:rtl/>
          <w:lang w:bidi="ar-EG"/>
        </w:rPr>
        <w:t xml:space="preserve"> </w:t>
      </w:r>
      <w:r w:rsidR="00EC14B8" w:rsidRPr="001B6A07">
        <w:rPr>
          <w:rtl/>
          <w:lang w:bidi="ar-EG"/>
        </w:rPr>
        <w:t>والمنظم</w:t>
      </w:r>
      <w:r w:rsidR="00EC14B8">
        <w:rPr>
          <w:rFonts w:hint="cs"/>
          <w:rtl/>
          <w:lang w:bidi="ar-EG"/>
        </w:rPr>
        <w:t>و</w:t>
      </w:r>
      <w:r w:rsidR="00EC14B8" w:rsidRPr="001B6A07">
        <w:rPr>
          <w:rtl/>
          <w:lang w:bidi="ar-EG"/>
        </w:rPr>
        <w:t>ن</w:t>
      </w:r>
      <w:r w:rsidR="00EC14B8">
        <w:rPr>
          <w:rFonts w:hint="cs"/>
          <w:rtl/>
          <w:lang w:bidi="ar-EG"/>
        </w:rPr>
        <w:t xml:space="preserve">) في النظام الإيكولوجي المطلوب </w:t>
      </w:r>
      <w:r w:rsidR="00AC0456">
        <w:rPr>
          <w:rFonts w:hint="cs"/>
          <w:rtl/>
          <w:lang w:bidi="ar-SA"/>
        </w:rPr>
        <w:t>لاتحادات منصات الاختبار القائمة على المعايير وتطوير السطوح البينية لبرمجة التطبيقات؛</w:t>
      </w:r>
    </w:p>
    <w:p w14:paraId="717703E0" w14:textId="540BB4D9" w:rsidR="00DF5D79" w:rsidRDefault="00DF5D79" w:rsidP="00DF5D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21039" w:rsidRPr="00221039">
        <w:rPr>
          <w:rtl/>
        </w:rPr>
        <w:t xml:space="preserve">تحويل أو تطور </w:t>
      </w:r>
      <w:r w:rsidR="00221039">
        <w:rPr>
          <w:rFonts w:hint="cs"/>
          <w:rtl/>
        </w:rPr>
        <w:t>منصات</w:t>
      </w:r>
      <w:r w:rsidR="00221039" w:rsidRPr="00221039">
        <w:rPr>
          <w:rtl/>
        </w:rPr>
        <w:t xml:space="preserve"> الاختبار الحالية (</w:t>
      </w:r>
      <w:r w:rsidR="00221039">
        <w:rPr>
          <w:rFonts w:hint="cs"/>
          <w:rtl/>
        </w:rPr>
        <w:t>بما في ذلك منصات الاختبار للصناعة ومنصات الاختبار المحتملة المكرسة للبحوث</w:t>
      </w:r>
      <w:r w:rsidR="00221039" w:rsidRPr="00221039">
        <w:rPr>
          <w:rtl/>
        </w:rPr>
        <w:t xml:space="preserve">) </w:t>
      </w:r>
      <w:r w:rsidR="00F57503">
        <w:rPr>
          <w:rFonts w:hint="cs"/>
          <w:rtl/>
        </w:rPr>
        <w:t>وال</w:t>
      </w:r>
      <w:r w:rsidR="00F57503" w:rsidRPr="00221039">
        <w:rPr>
          <w:rtl/>
        </w:rPr>
        <w:t xml:space="preserve">سطوح </w:t>
      </w:r>
      <w:r w:rsidR="00F57503">
        <w:rPr>
          <w:rFonts w:hint="cs"/>
          <w:rtl/>
        </w:rPr>
        <w:t>ال</w:t>
      </w:r>
      <w:r w:rsidR="00F57503" w:rsidRPr="00221039">
        <w:rPr>
          <w:rtl/>
        </w:rPr>
        <w:t xml:space="preserve">بينية </w:t>
      </w:r>
      <w:r w:rsidR="00F57503" w:rsidRPr="00221039">
        <w:t>API</w:t>
      </w:r>
      <w:r w:rsidR="00221039" w:rsidRPr="00221039">
        <w:rPr>
          <w:rtl/>
        </w:rPr>
        <w:t xml:space="preserve"> </w:t>
      </w:r>
      <w:r w:rsidR="00F57503">
        <w:rPr>
          <w:rFonts w:hint="cs"/>
          <w:rtl/>
        </w:rPr>
        <w:t>للاتحادات بحيث تلبي</w:t>
      </w:r>
      <w:r w:rsidR="00221039" w:rsidRPr="00221039">
        <w:rPr>
          <w:rtl/>
        </w:rPr>
        <w:t xml:space="preserve"> متطلبات نموذج </w:t>
      </w:r>
      <w:r w:rsidR="00F57503">
        <w:rPr>
          <w:rFonts w:hint="cs"/>
          <w:rtl/>
        </w:rPr>
        <w:t>اتحاد منصات</w:t>
      </w:r>
      <w:r w:rsidR="00221039" w:rsidRPr="00221039">
        <w:rPr>
          <w:rtl/>
        </w:rPr>
        <w:t xml:space="preserve"> الاختبار الذي يجري تقييسه</w:t>
      </w:r>
      <w:r w:rsidR="008D2F49">
        <w:rPr>
          <w:rFonts w:hint="cs"/>
          <w:rtl/>
        </w:rPr>
        <w:t>؛</w:t>
      </w:r>
    </w:p>
    <w:p w14:paraId="500D0851" w14:textId="6025B961" w:rsidR="00DF5D79" w:rsidRDefault="00DF5D79" w:rsidP="00DF5D79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57503">
        <w:rPr>
          <w:rFonts w:hint="cs"/>
          <w:rtl/>
        </w:rPr>
        <w:t xml:space="preserve">التواصل مع </w:t>
      </w:r>
      <w:r w:rsidR="00F57503" w:rsidRPr="00F57503">
        <w:rPr>
          <w:rtl/>
        </w:rPr>
        <w:t xml:space="preserve">مشاريع المصدر المفتوح ومشاريع </w:t>
      </w:r>
      <w:r w:rsidR="00F57503">
        <w:rPr>
          <w:rFonts w:hint="cs"/>
          <w:rtl/>
        </w:rPr>
        <w:t>الأجهزة</w:t>
      </w:r>
      <w:r w:rsidR="00F57503" w:rsidRPr="00F57503">
        <w:rPr>
          <w:rtl/>
        </w:rPr>
        <w:t xml:space="preserve"> المفتوحة فيما يتعلق بدور </w:t>
      </w:r>
      <w:r w:rsidR="00F57503">
        <w:rPr>
          <w:rFonts w:hint="cs"/>
          <w:rtl/>
        </w:rPr>
        <w:t>هذه البرامج والأجهزة</w:t>
      </w:r>
      <w:r w:rsidR="00F57503" w:rsidRPr="00F57503">
        <w:rPr>
          <w:rtl/>
        </w:rPr>
        <w:t xml:space="preserve"> التي </w:t>
      </w:r>
      <w:r w:rsidR="00F57503">
        <w:rPr>
          <w:rFonts w:hint="cs"/>
          <w:rtl/>
        </w:rPr>
        <w:t>تستخدمها</w:t>
      </w:r>
      <w:r w:rsidR="00F57503" w:rsidRPr="00F57503">
        <w:rPr>
          <w:rtl/>
        </w:rPr>
        <w:t xml:space="preserve"> الصناعة في النظام الإيكولوجي المطلوب لاتحادات </w:t>
      </w:r>
      <w:r w:rsidR="00F57503">
        <w:rPr>
          <w:rFonts w:hint="cs"/>
          <w:rtl/>
        </w:rPr>
        <w:t>منصات</w:t>
      </w:r>
      <w:r w:rsidR="00F57503" w:rsidRPr="00F57503">
        <w:rPr>
          <w:rtl/>
        </w:rPr>
        <w:t xml:space="preserve"> الاختبار ل</w:t>
      </w:r>
      <w:r w:rsidR="00F57503">
        <w:rPr>
          <w:rFonts w:hint="cs"/>
          <w:rtl/>
        </w:rPr>
        <w:t>شبكات ا</w:t>
      </w:r>
      <w:r w:rsidR="00F57503" w:rsidRPr="00F57503">
        <w:rPr>
          <w:rtl/>
        </w:rPr>
        <w:t>لجيل الخامس وما بعده</w:t>
      </w:r>
      <w:r w:rsidR="00F57503">
        <w:rPr>
          <w:rFonts w:hint="cs"/>
          <w:rtl/>
          <w:lang w:bidi="ar-SA"/>
        </w:rPr>
        <w:t>ا</w:t>
      </w:r>
      <w:r w:rsidR="008D2F49">
        <w:rPr>
          <w:rFonts w:hint="cs"/>
          <w:rtl/>
          <w:lang w:bidi="ar-SA"/>
        </w:rPr>
        <w:t>.</w:t>
      </w:r>
    </w:p>
    <w:p w14:paraId="3E2CB974" w14:textId="464A1AD8" w:rsidR="00DF5D79" w:rsidRDefault="00DF5D79" w:rsidP="00DF5D79">
      <w:pPr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Pr="00DF5D79">
        <w:rPr>
          <w:rFonts w:hint="cs"/>
          <w:rtl/>
          <w:lang w:bidi="ar-SY"/>
        </w:rPr>
        <w:t>و</w:t>
      </w:r>
      <w:r>
        <w:rPr>
          <w:rFonts w:hint="cs"/>
          <w:rtl/>
        </w:rPr>
        <w:t xml:space="preserve">باب </w:t>
      </w:r>
      <w:r w:rsidRPr="00DF5D79">
        <w:rPr>
          <w:rtl/>
        </w:rPr>
        <w:t>المشاركة</w:t>
      </w:r>
      <w:r w:rsidRPr="00DF5D79">
        <w:rPr>
          <w:rFonts w:hint="cs"/>
          <w:rtl/>
        </w:rPr>
        <w:t xml:space="preserve"> في </w:t>
      </w:r>
      <w:r w:rsidRPr="00DF5D79">
        <w:rPr>
          <w:rtl/>
        </w:rPr>
        <w:t xml:space="preserve">ورشة العمل </w:t>
      </w:r>
      <w:r>
        <w:rPr>
          <w:rFonts w:hint="cs"/>
          <w:rtl/>
        </w:rPr>
        <w:t>مفتوح</w:t>
      </w:r>
      <w:r w:rsidRPr="00DF5D79">
        <w:rPr>
          <w:rtl/>
        </w:rPr>
        <w:t xml:space="preserve"> أمام الدول الأعضاء في الاتحاد وأعضاء القطاع والمنتسبين </w:t>
      </w:r>
      <w:r w:rsidR="004A2D4D">
        <w:rPr>
          <w:rFonts w:hint="cs"/>
          <w:rtl/>
        </w:rPr>
        <w:t>والمؤسسات</w:t>
      </w:r>
      <w:r w:rsidRPr="00DF5D79">
        <w:rPr>
          <w:rtl/>
        </w:rPr>
        <w:t xml:space="preserve"> الأكاديمية وأمام أي شخص من أي بلد عضو في</w:t>
      </w:r>
      <w:r w:rsidRPr="00DF5D79">
        <w:rPr>
          <w:rFonts w:hint="cs"/>
          <w:rtl/>
        </w:rPr>
        <w:t> </w:t>
      </w:r>
      <w:r w:rsidRPr="00DF5D79">
        <w:rPr>
          <w:rtl/>
        </w:rPr>
        <w:t>الاتحاد يرغب في</w:t>
      </w:r>
      <w:r w:rsidRPr="00DF5D79">
        <w:rPr>
          <w:rFonts w:hint="cs"/>
          <w:rtl/>
        </w:rPr>
        <w:t> </w:t>
      </w:r>
      <w:r w:rsidRPr="00DF5D79">
        <w:rPr>
          <w:rtl/>
        </w:rPr>
        <w:t xml:space="preserve">المساهمة في العمل. </w:t>
      </w:r>
      <w:r w:rsidR="004F08D2" w:rsidRPr="004F08D2">
        <w:rPr>
          <w:rtl/>
        </w:rPr>
        <w:t xml:space="preserve">وباب المشاركة في الحدث مفتوح أمام أعضاء المعهد الأوروبي لمعايير الاتصالات ومعهد مهندسي </w:t>
      </w:r>
      <w:r w:rsidR="00DB0D3A">
        <w:rPr>
          <w:rFonts w:hint="cs"/>
          <w:rtl/>
        </w:rPr>
        <w:t>الكهرباء والإلكترونيات</w:t>
      </w:r>
      <w:r w:rsidR="004F08D2" w:rsidRPr="004F08D2">
        <w:rPr>
          <w:rtl/>
        </w:rPr>
        <w:t xml:space="preserve"> وغير الأعضاء، ولا سيما </w:t>
      </w:r>
      <w:r w:rsidR="00AE5B66">
        <w:rPr>
          <w:rFonts w:hint="cs"/>
          <w:rtl/>
        </w:rPr>
        <w:t>مجتمعات البحوث</w:t>
      </w:r>
      <w:r w:rsidR="004F08D2" w:rsidRPr="004F08D2">
        <w:rPr>
          <w:rtl/>
        </w:rPr>
        <w:t xml:space="preserve"> والباحثين </w:t>
      </w:r>
      <w:r w:rsidR="004F08D2">
        <w:rPr>
          <w:rFonts w:hint="cs"/>
          <w:rtl/>
        </w:rPr>
        <w:t>في مجال شبكات</w:t>
      </w:r>
      <w:r w:rsidR="004F08D2" w:rsidRPr="004F08D2">
        <w:rPr>
          <w:rtl/>
        </w:rPr>
        <w:t xml:space="preserve"> الجيل الخامس وما بعده</w:t>
      </w:r>
      <w:r w:rsidR="004F08D2">
        <w:rPr>
          <w:rFonts w:hint="cs"/>
          <w:rtl/>
        </w:rPr>
        <w:t>ا</w:t>
      </w:r>
      <w:r w:rsidR="004F08D2" w:rsidRPr="004F08D2">
        <w:rPr>
          <w:rtl/>
        </w:rPr>
        <w:t>،</w:t>
      </w:r>
      <w:r w:rsidR="004F08D2">
        <w:rPr>
          <w:rFonts w:hint="cs"/>
          <w:rtl/>
        </w:rPr>
        <w:t xml:space="preserve"> </w:t>
      </w:r>
      <w:r w:rsidR="006E185A">
        <w:rPr>
          <w:rFonts w:hint="cs"/>
          <w:rtl/>
          <w:lang w:bidi="ar-EG"/>
        </w:rPr>
        <w:t>والشركات التي تستخدم</w:t>
      </w:r>
      <w:r w:rsidR="006E185A" w:rsidRPr="001B6A07">
        <w:rPr>
          <w:rtl/>
          <w:lang w:bidi="ar-EG"/>
        </w:rPr>
        <w:t xml:space="preserve"> </w:t>
      </w:r>
      <w:r w:rsidR="006E185A">
        <w:rPr>
          <w:rFonts w:hint="cs"/>
          <w:rtl/>
          <w:lang w:bidi="ar-EG"/>
        </w:rPr>
        <w:t>منصات</w:t>
      </w:r>
      <w:r w:rsidR="006E185A" w:rsidRPr="001B6A07">
        <w:rPr>
          <w:rtl/>
          <w:lang w:bidi="ar-EG"/>
        </w:rPr>
        <w:t xml:space="preserve"> الاختبار</w:t>
      </w:r>
      <w:r w:rsidR="006E185A">
        <w:rPr>
          <w:rFonts w:hint="cs"/>
          <w:rtl/>
          <w:lang w:bidi="ar-EG"/>
        </w:rPr>
        <w:t xml:space="preserve">، </w:t>
      </w:r>
      <w:r w:rsidR="006E185A" w:rsidRPr="001B6A07">
        <w:rPr>
          <w:rtl/>
          <w:lang w:bidi="ar-EG"/>
        </w:rPr>
        <w:t>ومورد</w:t>
      </w:r>
      <w:r w:rsidR="006E185A">
        <w:rPr>
          <w:rFonts w:hint="cs"/>
          <w:rtl/>
          <w:lang w:bidi="ar-EG"/>
        </w:rPr>
        <w:t>ي منصات</w:t>
      </w:r>
      <w:r w:rsidR="006E185A" w:rsidRPr="001B6A07">
        <w:rPr>
          <w:rtl/>
          <w:lang w:bidi="ar-EG"/>
        </w:rPr>
        <w:t xml:space="preserve"> </w:t>
      </w:r>
      <w:r w:rsidR="006E185A">
        <w:rPr>
          <w:rFonts w:hint="cs"/>
          <w:rtl/>
          <w:lang w:bidi="ar-EG"/>
        </w:rPr>
        <w:t>الاختبار</w:t>
      </w:r>
      <w:r w:rsidR="006E185A" w:rsidRPr="001B6A07">
        <w:rPr>
          <w:rtl/>
          <w:lang w:bidi="ar-EG"/>
        </w:rPr>
        <w:t xml:space="preserve"> من أجل </w:t>
      </w:r>
      <w:r w:rsidR="006E185A">
        <w:rPr>
          <w:rFonts w:hint="cs"/>
          <w:rtl/>
        </w:rPr>
        <w:t xml:space="preserve">شبكات </w:t>
      </w:r>
      <w:r w:rsidR="006E185A" w:rsidRPr="001B6A07">
        <w:rPr>
          <w:rtl/>
          <w:lang w:bidi="ar-EG"/>
        </w:rPr>
        <w:t>الجيل الخامس ومقدم</w:t>
      </w:r>
      <w:r w:rsidR="006E185A">
        <w:rPr>
          <w:rFonts w:hint="cs"/>
          <w:rtl/>
          <w:lang w:bidi="ar-EG"/>
        </w:rPr>
        <w:t>ي</w:t>
      </w:r>
      <w:r w:rsidR="006E185A" w:rsidRPr="001B6A07">
        <w:rPr>
          <w:rtl/>
          <w:lang w:bidi="ar-EG"/>
        </w:rPr>
        <w:t xml:space="preserve"> خدمات </w:t>
      </w:r>
      <w:r w:rsidR="0081770C">
        <w:rPr>
          <w:rFonts w:hint="cs"/>
          <w:rtl/>
          <w:lang w:bidi="ar-EG"/>
        </w:rPr>
        <w:t>الاتصالات</w:t>
      </w:r>
      <w:r w:rsidR="006E185A">
        <w:rPr>
          <w:rFonts w:hint="cs"/>
          <w:rtl/>
          <w:lang w:bidi="ar-EG"/>
        </w:rPr>
        <w:t>، وبائعي/موردي</w:t>
      </w:r>
      <w:r w:rsidR="006E185A" w:rsidRPr="001B6A07">
        <w:rPr>
          <w:rtl/>
          <w:lang w:bidi="ar-EG"/>
        </w:rPr>
        <w:t xml:space="preserve"> البنية التحتية من أجل تكنولوجيا المعلومات والاتصالات والقطاعات الرأسية</w:t>
      </w:r>
      <w:r w:rsidR="006E185A">
        <w:rPr>
          <w:rFonts w:hint="cs"/>
          <w:rtl/>
          <w:lang w:bidi="ar-EG"/>
        </w:rPr>
        <w:t>،</w:t>
      </w:r>
      <w:r w:rsidR="006E185A" w:rsidRPr="001B6A07">
        <w:rPr>
          <w:rtl/>
          <w:lang w:bidi="ar-EG"/>
        </w:rPr>
        <w:t xml:space="preserve"> والمنظم</w:t>
      </w:r>
      <w:r w:rsidR="006E185A">
        <w:rPr>
          <w:rFonts w:hint="cs"/>
          <w:rtl/>
          <w:lang w:bidi="ar-EG"/>
        </w:rPr>
        <w:t>ي</w:t>
      </w:r>
      <w:r w:rsidR="006E185A" w:rsidRPr="001B6A07">
        <w:rPr>
          <w:rtl/>
          <w:lang w:bidi="ar-EG"/>
        </w:rPr>
        <w:t>ن وأي أطراف مهتمة أخرى</w:t>
      </w:r>
      <w:r w:rsidR="006E185A">
        <w:rPr>
          <w:rFonts w:hint="cs"/>
          <w:rtl/>
          <w:lang w:bidi="ar-EG"/>
        </w:rPr>
        <w:t xml:space="preserve"> أو أصحاب المصلحة العاملين في المجال.</w:t>
      </w:r>
    </w:p>
    <w:p w14:paraId="6577DF0F" w14:textId="5F19B578" w:rsidR="00DF5D79" w:rsidRDefault="004A2D4D" w:rsidP="004A2D4D">
      <w:pPr>
        <w:rPr>
          <w:rtl/>
          <w:lang w:bidi="ar-EG"/>
        </w:rPr>
      </w:pPr>
      <w:r w:rsidRPr="004A2D4D">
        <w:rPr>
          <w:lang w:bidi="ar-EG"/>
        </w:rPr>
        <w:lastRenderedPageBreak/>
        <w:t>8</w:t>
      </w:r>
      <w:r w:rsidRPr="004A2D4D">
        <w:rPr>
          <w:rtl/>
          <w:lang w:bidi="ar-EG"/>
        </w:rPr>
        <w:tab/>
      </w:r>
      <w:r w:rsidRPr="004A2D4D">
        <w:rPr>
          <w:rFonts w:hint="cs"/>
          <w:rtl/>
          <w:lang w:bidi="ar-EG"/>
        </w:rPr>
        <w:t>وستُتاح جميع المعلومات ذات الصلة بورشة العمل الافتراضية المشتركة هذه بما في ذلك</w:t>
      </w:r>
      <w:r w:rsidR="004A7295">
        <w:rPr>
          <w:rFonts w:hint="cs"/>
          <w:rtl/>
          <w:lang w:bidi="ar-EG"/>
        </w:rPr>
        <w:t xml:space="preserve"> مشروع</w:t>
      </w:r>
      <w:r w:rsidRPr="004A2D4D">
        <w:rPr>
          <w:rFonts w:hint="cs"/>
          <w:rtl/>
          <w:lang w:bidi="ar-EG"/>
        </w:rPr>
        <w:t xml:space="preserve"> البرنامج والمتحدثون والمديرون، وما إلى ذلك في الموقع الإلكتروني للحدث في العنوان: </w:t>
      </w:r>
      <w:hyperlink r:id="rId10" w:history="1">
        <w:r w:rsidRPr="004A2D4D">
          <w:rPr>
            <w:rStyle w:val="Hyperlink"/>
            <w:szCs w:val="24"/>
          </w:rPr>
          <w:t>https://www.itu.int/en/ITU-T/Workshops-and-Seminars/20210316/Pages/default.aspx</w:t>
        </w:r>
      </w:hyperlink>
      <w:r w:rsidRPr="00CF09D8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4A2D4D">
        <w:rPr>
          <w:rtl/>
        </w:rPr>
        <w:t>وسيتم تحديث هذا الموقع الإلكتروني باستمرار كلما توفّرت معلومات جديدة أو معدّلة</w:t>
      </w:r>
      <w:r w:rsidRPr="004A2D4D">
        <w:rPr>
          <w:lang w:bidi="ar-EG"/>
        </w:rPr>
        <w:t>.</w:t>
      </w:r>
      <w:r w:rsidRPr="004A2D4D">
        <w:rPr>
          <w:rFonts w:hint="cs"/>
          <w:rtl/>
          <w:lang w:bidi="ar-EG"/>
        </w:rPr>
        <w:t xml:space="preserve"> </w:t>
      </w:r>
      <w:r w:rsidR="00A07FB1">
        <w:rPr>
          <w:rFonts w:hint="cs"/>
          <w:rtl/>
        </w:rPr>
        <w:t>ويُرجى من المشاركين</w:t>
      </w:r>
      <w:r w:rsidRPr="004A2D4D">
        <w:rPr>
          <w:rtl/>
        </w:rPr>
        <w:t xml:space="preserve"> المواظبة على زيارته للاطلاع على أحدث المعلومات</w:t>
      </w:r>
      <w:r w:rsidRPr="004A2D4D">
        <w:rPr>
          <w:lang w:bidi="ar-EG"/>
        </w:rPr>
        <w:t>.</w:t>
      </w:r>
    </w:p>
    <w:p w14:paraId="34A6CB28" w14:textId="519F04CA" w:rsidR="00A07FB1" w:rsidRPr="004A2D4D" w:rsidRDefault="00A07FB1" w:rsidP="00A07FB1">
      <w:pPr>
        <w:rPr>
          <w:rtl/>
          <w:lang w:bidi="ar-EG"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والتسجيل إلزامي لجميع المشاركين للتمكن من النفاذ إلى أداة المشاركة عن بُعد. </w:t>
      </w:r>
      <w:r w:rsidRPr="00A07FB1">
        <w:rPr>
          <w:rtl/>
        </w:rPr>
        <w:t xml:space="preserve">ويرجى منكم استكمال استمارة التسجيل المتاحة في </w:t>
      </w:r>
      <w:r>
        <w:rPr>
          <w:rFonts w:hint="cs"/>
          <w:rtl/>
        </w:rPr>
        <w:t>الصفحة الإلكترونية</w:t>
      </w:r>
      <w:r w:rsidRPr="00A07FB1">
        <w:rPr>
          <w:rtl/>
        </w:rPr>
        <w:t xml:space="preserve"> </w:t>
      </w:r>
      <w:r>
        <w:rPr>
          <w:rFonts w:hint="cs"/>
          <w:rtl/>
        </w:rPr>
        <w:t xml:space="preserve">للحدث. وستتاح تفاصيل المشاركة عن بُعد </w:t>
      </w:r>
      <w:r w:rsidR="00BA7BA4">
        <w:rPr>
          <w:rFonts w:hint="cs"/>
          <w:rtl/>
          <w:lang w:bidi="ar-EG"/>
        </w:rPr>
        <w:t>وفقاً لذلك.</w:t>
      </w:r>
    </w:p>
    <w:p w14:paraId="62D2E312" w14:textId="3B01475F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99119E9" w14:textId="3B1BEADE" w:rsidR="00E84438" w:rsidRPr="00D517B2" w:rsidRDefault="0055558B" w:rsidP="008D660B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2C900D58" wp14:editId="4C5C3A0F">
            <wp:simplePos x="0" y="0"/>
            <wp:positionH relativeFrom="column">
              <wp:posOffset>5436588</wp:posOffset>
            </wp:positionH>
            <wp:positionV relativeFrom="paragraph">
              <wp:posOffset>58420</wp:posOffset>
            </wp:positionV>
            <wp:extent cx="710847" cy="492125"/>
            <wp:effectExtent l="0" t="0" r="0" b="317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79" cy="49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EF55F" w14:textId="77777777" w:rsidR="00416DDA" w:rsidRDefault="00416DDA" w:rsidP="006C3242">
      <w:pPr>
        <w:spacing w:before="0" w:line="240" w:lineRule="auto"/>
      </w:pPr>
      <w:r>
        <w:separator/>
      </w:r>
    </w:p>
  </w:endnote>
  <w:endnote w:type="continuationSeparator" w:id="0">
    <w:p w14:paraId="2D7D9E2D" w14:textId="77777777" w:rsidR="00416DDA" w:rsidRDefault="00416DD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815CB" w14:textId="4B0A5B4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98DF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</w:r>
    <w:proofErr w:type="gram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Tel:</w:t>
    </w:r>
    <w:proofErr w:type="gram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7B021" w14:textId="77777777" w:rsidR="00416DDA" w:rsidRDefault="00416DDA" w:rsidP="006C3242">
      <w:pPr>
        <w:spacing w:before="0" w:line="240" w:lineRule="auto"/>
      </w:pPr>
      <w:r>
        <w:separator/>
      </w:r>
    </w:p>
  </w:footnote>
  <w:footnote w:type="continuationSeparator" w:id="0">
    <w:p w14:paraId="0C90B96C" w14:textId="77777777" w:rsidR="00416DDA" w:rsidRDefault="00416DD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C8848" w14:textId="122B108B" w:rsidR="00447F32" w:rsidRPr="00DC4F50" w:rsidRDefault="00596808" w:rsidP="00B916A7">
    <w:pPr>
      <w:pStyle w:val="Header"/>
      <w:spacing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DC4F50">
      <w:rPr>
        <w:rFonts w:asciiTheme="minorHAnsi" w:hAnsiTheme="minorHAnsi" w:cstheme="minorHAnsi"/>
        <w:sz w:val="18"/>
        <w:szCs w:val="18"/>
      </w:rPr>
      <w:t xml:space="preserve">- </w:t>
    </w:r>
    <w:r w:rsidRPr="00DC4F50">
      <w:rPr>
        <w:rFonts w:asciiTheme="minorHAnsi" w:hAnsiTheme="minorHAnsi" w:cstheme="minorHAnsi"/>
        <w:sz w:val="18"/>
        <w:szCs w:val="18"/>
      </w:rPr>
      <w:fldChar w:fldCharType="begin"/>
    </w:r>
    <w:r w:rsidRPr="00DC4F50">
      <w:rPr>
        <w:rFonts w:asciiTheme="minorHAnsi" w:hAnsiTheme="minorHAnsi" w:cstheme="minorHAnsi"/>
        <w:sz w:val="18"/>
        <w:szCs w:val="18"/>
      </w:rPr>
      <w:instrText xml:space="preserve"> PAGE </w:instrText>
    </w:r>
    <w:r w:rsidRPr="00DC4F50">
      <w:rPr>
        <w:rFonts w:asciiTheme="minorHAnsi" w:hAnsiTheme="minorHAnsi" w:cstheme="minorHAnsi"/>
        <w:sz w:val="18"/>
        <w:szCs w:val="18"/>
      </w:rPr>
      <w:fldChar w:fldCharType="separate"/>
    </w:r>
    <w:r w:rsidRPr="00DC4F50">
      <w:rPr>
        <w:rFonts w:asciiTheme="minorHAnsi" w:hAnsiTheme="minorHAnsi" w:cstheme="minorHAnsi"/>
        <w:sz w:val="18"/>
        <w:szCs w:val="18"/>
      </w:rPr>
      <w:t>2</w:t>
    </w:r>
    <w:r w:rsidRPr="00DC4F50">
      <w:rPr>
        <w:rFonts w:asciiTheme="minorHAnsi" w:hAnsiTheme="minorHAnsi" w:cstheme="minorHAnsi"/>
        <w:sz w:val="18"/>
        <w:szCs w:val="18"/>
      </w:rPr>
      <w:fldChar w:fldCharType="end"/>
    </w:r>
    <w:r w:rsidRPr="00DC4F50">
      <w:rPr>
        <w:rFonts w:asciiTheme="minorHAnsi" w:hAnsiTheme="minorHAnsi" w:cstheme="minorHAnsi"/>
        <w:sz w:val="18"/>
        <w:szCs w:val="18"/>
      </w:rPr>
      <w:t xml:space="preserve"> -</w:t>
    </w:r>
    <w:r w:rsidR="00E84438">
      <w:rPr>
        <w:sz w:val="20"/>
        <w:szCs w:val="20"/>
        <w:rtl/>
      </w:rPr>
      <w:br/>
    </w:r>
    <w:r w:rsidRPr="00DC4F50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DC4F50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DC4F50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8F6CF0" w:rsidRPr="00DC4F50">
      <w:rPr>
        <w:rFonts w:asciiTheme="minorHAnsi" w:hAnsiTheme="minorHAnsi" w:cstheme="minorHAnsi"/>
        <w:sz w:val="18"/>
        <w:szCs w:val="18"/>
        <w:lang w:val="en-GB"/>
      </w:rPr>
      <w:t>297</w:t>
    </w:r>
    <w:r w:rsidR="00400EC6" w:rsidRPr="00DC4F50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DC4F50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DC4F50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89"/>
    <w:rsid w:val="00002A63"/>
    <w:rsid w:val="0006468A"/>
    <w:rsid w:val="00090574"/>
    <w:rsid w:val="000A50CB"/>
    <w:rsid w:val="000C1C0E"/>
    <w:rsid w:val="000C548A"/>
    <w:rsid w:val="000E327F"/>
    <w:rsid w:val="001179FF"/>
    <w:rsid w:val="001247E5"/>
    <w:rsid w:val="00146FE2"/>
    <w:rsid w:val="00182182"/>
    <w:rsid w:val="00190569"/>
    <w:rsid w:val="00194E50"/>
    <w:rsid w:val="001B6A07"/>
    <w:rsid w:val="001C0169"/>
    <w:rsid w:val="001D1D50"/>
    <w:rsid w:val="001D6745"/>
    <w:rsid w:val="001E446E"/>
    <w:rsid w:val="00203B95"/>
    <w:rsid w:val="00203CAB"/>
    <w:rsid w:val="002154EE"/>
    <w:rsid w:val="00221039"/>
    <w:rsid w:val="002276D2"/>
    <w:rsid w:val="00230357"/>
    <w:rsid w:val="0023283D"/>
    <w:rsid w:val="00261780"/>
    <w:rsid w:val="0026373E"/>
    <w:rsid w:val="00271C43"/>
    <w:rsid w:val="00290728"/>
    <w:rsid w:val="002978F4"/>
    <w:rsid w:val="002B028D"/>
    <w:rsid w:val="002D5179"/>
    <w:rsid w:val="002E196B"/>
    <w:rsid w:val="002E6541"/>
    <w:rsid w:val="003019E5"/>
    <w:rsid w:val="00334924"/>
    <w:rsid w:val="003409BC"/>
    <w:rsid w:val="00357185"/>
    <w:rsid w:val="00383829"/>
    <w:rsid w:val="003A2FE6"/>
    <w:rsid w:val="003A3046"/>
    <w:rsid w:val="003F4B29"/>
    <w:rsid w:val="00400EC6"/>
    <w:rsid w:val="00416DDA"/>
    <w:rsid w:val="0042686F"/>
    <w:rsid w:val="004317D8"/>
    <w:rsid w:val="00434183"/>
    <w:rsid w:val="00443869"/>
    <w:rsid w:val="00447F32"/>
    <w:rsid w:val="00455E00"/>
    <w:rsid w:val="004A2D4D"/>
    <w:rsid w:val="004A7295"/>
    <w:rsid w:val="004B2A41"/>
    <w:rsid w:val="004C19B5"/>
    <w:rsid w:val="004C7076"/>
    <w:rsid w:val="004E11DC"/>
    <w:rsid w:val="004E51C7"/>
    <w:rsid w:val="004F08D2"/>
    <w:rsid w:val="005015A4"/>
    <w:rsid w:val="00521B8F"/>
    <w:rsid w:val="00525DDD"/>
    <w:rsid w:val="005409AC"/>
    <w:rsid w:val="00553B35"/>
    <w:rsid w:val="0055516A"/>
    <w:rsid w:val="0055558B"/>
    <w:rsid w:val="005731DD"/>
    <w:rsid w:val="00583B88"/>
    <w:rsid w:val="0058491B"/>
    <w:rsid w:val="0059024F"/>
    <w:rsid w:val="00592EA5"/>
    <w:rsid w:val="00595B52"/>
    <w:rsid w:val="00596808"/>
    <w:rsid w:val="005A3170"/>
    <w:rsid w:val="005C6AF2"/>
    <w:rsid w:val="006567F6"/>
    <w:rsid w:val="00677396"/>
    <w:rsid w:val="0069200F"/>
    <w:rsid w:val="00692F6D"/>
    <w:rsid w:val="006A65CB"/>
    <w:rsid w:val="006C1530"/>
    <w:rsid w:val="006C3242"/>
    <w:rsid w:val="006C7CC0"/>
    <w:rsid w:val="006E185A"/>
    <w:rsid w:val="006E1BAD"/>
    <w:rsid w:val="006E6F7E"/>
    <w:rsid w:val="006E736B"/>
    <w:rsid w:val="006F5004"/>
    <w:rsid w:val="006F63F7"/>
    <w:rsid w:val="007025C7"/>
    <w:rsid w:val="00703889"/>
    <w:rsid w:val="00706D7A"/>
    <w:rsid w:val="00715ED9"/>
    <w:rsid w:val="00722F0D"/>
    <w:rsid w:val="0074420E"/>
    <w:rsid w:val="007614E1"/>
    <w:rsid w:val="00783E26"/>
    <w:rsid w:val="00791815"/>
    <w:rsid w:val="007C3BC7"/>
    <w:rsid w:val="007C3BCD"/>
    <w:rsid w:val="007D3E56"/>
    <w:rsid w:val="007D4ACF"/>
    <w:rsid w:val="007F0787"/>
    <w:rsid w:val="00810B7B"/>
    <w:rsid w:val="0081770C"/>
    <w:rsid w:val="0082358A"/>
    <w:rsid w:val="008235CD"/>
    <w:rsid w:val="008247DE"/>
    <w:rsid w:val="00840B10"/>
    <w:rsid w:val="008513CB"/>
    <w:rsid w:val="00873469"/>
    <w:rsid w:val="00880794"/>
    <w:rsid w:val="00881F18"/>
    <w:rsid w:val="0088258E"/>
    <w:rsid w:val="008A7F84"/>
    <w:rsid w:val="008D2F49"/>
    <w:rsid w:val="008D660B"/>
    <w:rsid w:val="008F6CF0"/>
    <w:rsid w:val="0091702E"/>
    <w:rsid w:val="00923B0C"/>
    <w:rsid w:val="0094021C"/>
    <w:rsid w:val="0094432F"/>
    <w:rsid w:val="00952F86"/>
    <w:rsid w:val="0096752C"/>
    <w:rsid w:val="00973945"/>
    <w:rsid w:val="00982B28"/>
    <w:rsid w:val="009D313F"/>
    <w:rsid w:val="009F7380"/>
    <w:rsid w:val="00A07FB1"/>
    <w:rsid w:val="00A47A5A"/>
    <w:rsid w:val="00A6683B"/>
    <w:rsid w:val="00A77C90"/>
    <w:rsid w:val="00A9156F"/>
    <w:rsid w:val="00A97F94"/>
    <w:rsid w:val="00AA77EF"/>
    <w:rsid w:val="00AA7EA2"/>
    <w:rsid w:val="00AC0456"/>
    <w:rsid w:val="00AE5B66"/>
    <w:rsid w:val="00AF6B5C"/>
    <w:rsid w:val="00B03099"/>
    <w:rsid w:val="00B05BC8"/>
    <w:rsid w:val="00B32E51"/>
    <w:rsid w:val="00B64B47"/>
    <w:rsid w:val="00B916A7"/>
    <w:rsid w:val="00BA092E"/>
    <w:rsid w:val="00BA7BA4"/>
    <w:rsid w:val="00BB0F08"/>
    <w:rsid w:val="00C002DE"/>
    <w:rsid w:val="00C279CD"/>
    <w:rsid w:val="00C307CA"/>
    <w:rsid w:val="00C53BF8"/>
    <w:rsid w:val="00C66157"/>
    <w:rsid w:val="00C674FE"/>
    <w:rsid w:val="00C67501"/>
    <w:rsid w:val="00C75633"/>
    <w:rsid w:val="00CE2EE1"/>
    <w:rsid w:val="00CE3349"/>
    <w:rsid w:val="00CE36E5"/>
    <w:rsid w:val="00CF09D8"/>
    <w:rsid w:val="00CF27F5"/>
    <w:rsid w:val="00CF3FFD"/>
    <w:rsid w:val="00D10CCF"/>
    <w:rsid w:val="00D22846"/>
    <w:rsid w:val="00D517B2"/>
    <w:rsid w:val="00D77D0F"/>
    <w:rsid w:val="00DA1CF0"/>
    <w:rsid w:val="00DB0D3A"/>
    <w:rsid w:val="00DC1E02"/>
    <w:rsid w:val="00DC24B4"/>
    <w:rsid w:val="00DC4F50"/>
    <w:rsid w:val="00DC5FB0"/>
    <w:rsid w:val="00DD1EBB"/>
    <w:rsid w:val="00DF16DC"/>
    <w:rsid w:val="00DF4139"/>
    <w:rsid w:val="00DF5D79"/>
    <w:rsid w:val="00E44DAA"/>
    <w:rsid w:val="00E45211"/>
    <w:rsid w:val="00E473C5"/>
    <w:rsid w:val="00E84438"/>
    <w:rsid w:val="00E92863"/>
    <w:rsid w:val="00EB796D"/>
    <w:rsid w:val="00EC14B8"/>
    <w:rsid w:val="00EF181A"/>
    <w:rsid w:val="00F058DC"/>
    <w:rsid w:val="00F24FC4"/>
    <w:rsid w:val="00F2676C"/>
    <w:rsid w:val="00F52941"/>
    <w:rsid w:val="00F57503"/>
    <w:rsid w:val="00F84366"/>
    <w:rsid w:val="00F84D0B"/>
    <w:rsid w:val="00F85089"/>
    <w:rsid w:val="00F953FA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232EF"/>
  <w15:chartTrackingRefBased/>
  <w15:docId w15:val="{1834FE3E-AE22-46DC-B305-F8B6FF1B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3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4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7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8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55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20210316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Olivia Charline Cécile Braud</cp:lastModifiedBy>
  <cp:revision>13</cp:revision>
  <cp:lastPrinted>2021-03-04T09:56:00Z</cp:lastPrinted>
  <dcterms:created xsi:type="dcterms:W3CDTF">2021-02-19T11:44:00Z</dcterms:created>
  <dcterms:modified xsi:type="dcterms:W3CDTF">2021-03-04T09:58:00Z</dcterms:modified>
</cp:coreProperties>
</file>