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0" w:rightFromText="180" w:vertAnchor="page" w:horzAnchor="margin" w:tblpY="811"/>
        <w:tblW w:w="963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6"/>
        <w:gridCol w:w="8363"/>
      </w:tblGrid>
      <w:tr w:rsidR="00E35B5E" w:rsidRPr="00AE2DB5" w14:paraId="232AAFF8" w14:textId="77777777" w:rsidTr="00295E9A">
        <w:trPr>
          <w:cantSplit/>
        </w:trPr>
        <w:tc>
          <w:tcPr>
            <w:tcW w:w="1276" w:type="dxa"/>
            <w:vAlign w:val="center"/>
          </w:tcPr>
          <w:p w14:paraId="6EADE0A4" w14:textId="77777777" w:rsidR="00E35B5E" w:rsidRPr="00AE2DB5" w:rsidRDefault="00295E9A" w:rsidP="00AF5E36">
            <w:pPr>
              <w:tabs>
                <w:tab w:val="right" w:pos="8732"/>
              </w:tabs>
              <w:spacing w:before="0"/>
              <w:jc w:val="center"/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AE2DB5">
              <w:rPr>
                <w:rFonts w:ascii="Calibri" w:hAnsi="Calibri"/>
                <w:noProof/>
                <w:sz w:val="24"/>
                <w:szCs w:val="20"/>
                <w:lang w:val="ru-RU"/>
              </w:rPr>
              <w:drawing>
                <wp:inline distT="0" distB="0" distL="0" distR="0" wp14:anchorId="6170334D" wp14:editId="286CECB0">
                  <wp:extent cx="805815" cy="805815"/>
                  <wp:effectExtent l="0" t="0" r="0" b="0"/>
                  <wp:docPr id="2" name="Picture 2" descr="The International Teleocmmunication Union - Connecting the World." title="ITU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The International Teleocmmunication Union - Connecting the World." title="ITU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5815" cy="8058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3" w:type="dxa"/>
            <w:vAlign w:val="center"/>
          </w:tcPr>
          <w:p w14:paraId="1F8FF714" w14:textId="77777777" w:rsidR="00E35B5E" w:rsidRPr="00AE2DB5" w:rsidRDefault="00E35B5E" w:rsidP="00AF5E36">
            <w:pPr>
              <w:spacing w:before="0"/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</w:pPr>
            <w:r w:rsidRPr="00AE2DB5"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  <w:t>Международный союз электросвязи</w:t>
            </w:r>
          </w:p>
          <w:p w14:paraId="71068BB6" w14:textId="77777777" w:rsidR="00E35B5E" w:rsidRPr="00AE2DB5" w:rsidRDefault="00E35B5E" w:rsidP="00AF5E36">
            <w:pPr>
              <w:tabs>
                <w:tab w:val="right" w:pos="8732"/>
              </w:tabs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AE2DB5">
              <w:rPr>
                <w:rFonts w:cs="Times New Roman Bold"/>
                <w:b/>
                <w:bCs/>
                <w:iCs/>
                <w:smallCaps/>
                <w:sz w:val="26"/>
                <w:szCs w:val="26"/>
                <w:lang w:val="ru-RU"/>
              </w:rPr>
              <w:t>Бюро стандартизации электросвязи</w:t>
            </w:r>
          </w:p>
        </w:tc>
      </w:tr>
    </w:tbl>
    <w:p w14:paraId="37AD7178" w14:textId="74536C5F" w:rsidR="00514426" w:rsidRPr="00AE2DB5" w:rsidRDefault="009C2978" w:rsidP="009B03B7">
      <w:pPr>
        <w:tabs>
          <w:tab w:val="clear" w:pos="794"/>
          <w:tab w:val="clear" w:pos="1191"/>
          <w:tab w:val="clear" w:pos="1588"/>
          <w:tab w:val="clear" w:pos="1985"/>
          <w:tab w:val="left" w:pos="5103"/>
        </w:tabs>
        <w:spacing w:before="240" w:after="240"/>
        <w:jc w:val="left"/>
        <w:rPr>
          <w:lang w:val="ru-RU"/>
        </w:rPr>
      </w:pPr>
      <w:r w:rsidRPr="00AE2DB5">
        <w:rPr>
          <w:lang w:val="ru-RU"/>
        </w:rPr>
        <w:tab/>
      </w:r>
      <w:r w:rsidR="00514426" w:rsidRPr="00AE2DB5">
        <w:rPr>
          <w:lang w:val="ru-RU"/>
        </w:rPr>
        <w:t>Женева,</w:t>
      </w:r>
      <w:r w:rsidRPr="00AE2DB5">
        <w:rPr>
          <w:lang w:val="ru-RU"/>
        </w:rPr>
        <w:t xml:space="preserve"> </w:t>
      </w:r>
      <w:r w:rsidR="00B4658A" w:rsidRPr="00AE2DB5">
        <w:rPr>
          <w:lang w:val="ru-RU"/>
        </w:rPr>
        <w:t>21 декабря</w:t>
      </w:r>
      <w:r w:rsidR="0020768E" w:rsidRPr="00AE2DB5">
        <w:rPr>
          <w:lang w:val="ru-RU"/>
        </w:rPr>
        <w:t xml:space="preserve"> 20</w:t>
      </w:r>
      <w:r w:rsidR="00AF5E36" w:rsidRPr="00AE2DB5">
        <w:rPr>
          <w:lang w:val="ru-RU"/>
        </w:rPr>
        <w:t>20</w:t>
      </w:r>
      <w:r w:rsidR="00826959" w:rsidRPr="00AE2DB5">
        <w:rPr>
          <w:lang w:val="ru-RU"/>
        </w:rPr>
        <w:t xml:space="preserve"> года</w:t>
      </w:r>
    </w:p>
    <w:tbl>
      <w:tblPr>
        <w:tblW w:w="9729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6"/>
        <w:gridCol w:w="3827"/>
        <w:gridCol w:w="4626"/>
      </w:tblGrid>
      <w:tr w:rsidR="008F6ADB" w:rsidRPr="00AE2DB5" w14:paraId="10EFBEAB" w14:textId="77777777" w:rsidTr="00796669">
        <w:trPr>
          <w:cantSplit/>
          <w:trHeight w:val="720"/>
        </w:trPr>
        <w:tc>
          <w:tcPr>
            <w:tcW w:w="1276" w:type="dxa"/>
          </w:tcPr>
          <w:p w14:paraId="13E6E129" w14:textId="77777777" w:rsidR="008F6ADB" w:rsidRPr="00AE2DB5" w:rsidRDefault="008F6ADB" w:rsidP="00AF5E36">
            <w:pPr>
              <w:spacing w:before="0"/>
              <w:jc w:val="left"/>
              <w:rPr>
                <w:lang w:val="ru-RU"/>
              </w:rPr>
            </w:pPr>
            <w:r w:rsidRPr="00AE2DB5">
              <w:rPr>
                <w:b/>
                <w:bCs/>
                <w:lang w:val="ru-RU"/>
              </w:rPr>
              <w:t>Осн</w:t>
            </w:r>
            <w:r w:rsidRPr="00AE2DB5">
              <w:rPr>
                <w:lang w:val="ru-RU"/>
              </w:rPr>
              <w:t>.:</w:t>
            </w:r>
          </w:p>
        </w:tc>
        <w:tc>
          <w:tcPr>
            <w:tcW w:w="3827" w:type="dxa"/>
          </w:tcPr>
          <w:p w14:paraId="346C40E3" w14:textId="11F6C2F2" w:rsidR="008F6ADB" w:rsidRPr="00AE2DB5" w:rsidRDefault="008F6ADB" w:rsidP="00EC54FD">
            <w:pPr>
              <w:spacing w:before="0"/>
              <w:jc w:val="left"/>
              <w:rPr>
                <w:lang w:val="ru-RU"/>
              </w:rPr>
            </w:pPr>
            <w:r w:rsidRPr="00AE2DB5">
              <w:rPr>
                <w:b/>
                <w:bCs/>
                <w:lang w:val="ru-RU"/>
              </w:rPr>
              <w:t xml:space="preserve">Циркуляр </w:t>
            </w:r>
            <w:r w:rsidR="00AF5E36" w:rsidRPr="00AE2DB5">
              <w:rPr>
                <w:b/>
                <w:bCs/>
                <w:lang w:val="ru-RU"/>
              </w:rPr>
              <w:t>2</w:t>
            </w:r>
            <w:r w:rsidR="00B4658A" w:rsidRPr="00AE2DB5">
              <w:rPr>
                <w:b/>
                <w:bCs/>
                <w:lang w:val="ru-RU"/>
              </w:rPr>
              <w:t>86</w:t>
            </w:r>
            <w:r w:rsidRPr="00AE2DB5">
              <w:rPr>
                <w:b/>
                <w:bCs/>
                <w:lang w:val="ru-RU"/>
              </w:rPr>
              <w:t xml:space="preserve"> БСЭ</w:t>
            </w:r>
            <w:r w:rsidRPr="00AE2DB5">
              <w:rPr>
                <w:b/>
                <w:bCs/>
                <w:lang w:val="ru-RU"/>
              </w:rPr>
              <w:br/>
            </w:r>
            <w:r w:rsidR="009020A6" w:rsidRPr="00AE2DB5">
              <w:rPr>
                <w:lang w:val="ru-RU"/>
              </w:rPr>
              <w:t>SG</w:t>
            </w:r>
            <w:r w:rsidR="00EC54FD" w:rsidRPr="00AE2DB5">
              <w:rPr>
                <w:lang w:val="ru-RU"/>
              </w:rPr>
              <w:t>2</w:t>
            </w:r>
            <w:r w:rsidR="009020A6" w:rsidRPr="00AE2DB5">
              <w:rPr>
                <w:lang w:val="ru-RU"/>
              </w:rPr>
              <w:t>/</w:t>
            </w:r>
            <w:r w:rsidR="00EC54FD" w:rsidRPr="00AE2DB5">
              <w:rPr>
                <w:lang w:val="ru-RU"/>
              </w:rPr>
              <w:t>RC</w:t>
            </w:r>
          </w:p>
        </w:tc>
        <w:tc>
          <w:tcPr>
            <w:tcW w:w="4626" w:type="dxa"/>
            <w:vMerge w:val="restart"/>
          </w:tcPr>
          <w:p w14:paraId="38020C52" w14:textId="77777777" w:rsidR="008F6ADB" w:rsidRPr="00AE2DB5" w:rsidRDefault="008F6ADB" w:rsidP="00AF5E3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jc w:val="left"/>
              <w:rPr>
                <w:lang w:val="ru-RU"/>
              </w:rPr>
            </w:pPr>
            <w:r w:rsidRPr="00AE2DB5">
              <w:rPr>
                <w:b/>
                <w:bCs/>
                <w:lang w:val="ru-RU"/>
              </w:rPr>
              <w:t>Кому</w:t>
            </w:r>
            <w:r w:rsidRPr="00AE2DB5">
              <w:rPr>
                <w:lang w:val="ru-RU"/>
              </w:rPr>
              <w:t>:</w:t>
            </w:r>
          </w:p>
          <w:p w14:paraId="419F870C" w14:textId="77777777" w:rsidR="008F6ADB" w:rsidRPr="00AE2DB5" w:rsidRDefault="008F6ADB" w:rsidP="00AF5E3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jc w:val="left"/>
              <w:rPr>
                <w:lang w:val="ru-RU"/>
              </w:rPr>
            </w:pPr>
            <w:r w:rsidRPr="00AE2DB5">
              <w:rPr>
                <w:lang w:val="ru-RU"/>
              </w:rPr>
              <w:t>−</w:t>
            </w:r>
            <w:r w:rsidRPr="00AE2DB5">
              <w:rPr>
                <w:lang w:val="ru-RU"/>
              </w:rPr>
              <w:tab/>
              <w:t>Администрациям Государств – Членов Союза</w:t>
            </w:r>
          </w:p>
          <w:p w14:paraId="6CF39522" w14:textId="5C1587A7" w:rsidR="00924D8E" w:rsidRPr="00AE2DB5" w:rsidRDefault="00924D8E" w:rsidP="00924D8E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jc w:val="left"/>
              <w:rPr>
                <w:lang w:val="ru-RU"/>
              </w:rPr>
            </w:pPr>
            <w:r w:rsidRPr="00AE2DB5">
              <w:rPr>
                <w:lang w:val="ru-RU"/>
              </w:rPr>
              <w:t>−</w:t>
            </w:r>
            <w:r w:rsidRPr="00AE2DB5">
              <w:rPr>
                <w:lang w:val="ru-RU"/>
              </w:rPr>
              <w:tab/>
              <w:t>Членам Сектора МСЭ-Т</w:t>
            </w:r>
          </w:p>
          <w:p w14:paraId="01FC88AB" w14:textId="6246FBAA" w:rsidR="00924D8E" w:rsidRPr="00AE2DB5" w:rsidRDefault="00924D8E" w:rsidP="00924D8E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jc w:val="left"/>
              <w:rPr>
                <w:lang w:val="ru-RU"/>
              </w:rPr>
            </w:pPr>
            <w:r w:rsidRPr="00AE2DB5">
              <w:rPr>
                <w:lang w:val="ru-RU"/>
              </w:rPr>
              <w:t>–</w:t>
            </w:r>
            <w:r w:rsidRPr="00AE2DB5">
              <w:rPr>
                <w:lang w:val="ru-RU"/>
              </w:rPr>
              <w:tab/>
            </w:r>
            <w:r w:rsidRPr="00AE2DB5">
              <w:rPr>
                <w:color w:val="000000"/>
                <w:lang w:val="ru-RU"/>
              </w:rPr>
              <w:t xml:space="preserve">Ассоциированным членам, участвующим в работе </w:t>
            </w:r>
            <w:r w:rsidR="00EC54FD" w:rsidRPr="00AE2DB5">
              <w:rPr>
                <w:color w:val="000000"/>
                <w:lang w:val="ru-RU"/>
              </w:rPr>
              <w:t>2</w:t>
            </w:r>
            <w:r w:rsidRPr="00AE2DB5">
              <w:rPr>
                <w:color w:val="000000"/>
                <w:lang w:val="ru-RU"/>
              </w:rPr>
              <w:t>-й Исследовательской комиссии МСЭ-Т</w:t>
            </w:r>
          </w:p>
          <w:p w14:paraId="4101ED61" w14:textId="5013C736" w:rsidR="00924D8E" w:rsidRPr="00AE2DB5" w:rsidRDefault="00924D8E" w:rsidP="00924D8E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jc w:val="left"/>
              <w:rPr>
                <w:lang w:val="ru-RU"/>
              </w:rPr>
            </w:pPr>
            <w:r w:rsidRPr="00AE2DB5">
              <w:rPr>
                <w:lang w:val="ru-RU"/>
              </w:rPr>
              <w:t>−</w:t>
            </w:r>
            <w:r w:rsidRPr="00AE2DB5">
              <w:rPr>
                <w:lang w:val="ru-RU"/>
              </w:rPr>
              <w:tab/>
              <w:t>Академическим организациям − Членам МСЭ</w:t>
            </w:r>
          </w:p>
          <w:p w14:paraId="4CB891AB" w14:textId="6AC99E89" w:rsidR="008F6ADB" w:rsidRPr="00AE2DB5" w:rsidRDefault="008F6ADB" w:rsidP="00AF5E3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ind w:left="284" w:hanging="284"/>
              <w:jc w:val="left"/>
              <w:rPr>
                <w:lang w:val="ru-RU"/>
              </w:rPr>
            </w:pPr>
            <w:r w:rsidRPr="00AE2DB5">
              <w:rPr>
                <w:b/>
                <w:bCs/>
                <w:lang w:val="ru-RU"/>
              </w:rPr>
              <w:t>Копии</w:t>
            </w:r>
            <w:r w:rsidRPr="00AE2DB5">
              <w:rPr>
                <w:lang w:val="ru-RU"/>
              </w:rPr>
              <w:t>:</w:t>
            </w:r>
          </w:p>
          <w:p w14:paraId="5FB938CB" w14:textId="7F96EBCD" w:rsidR="008F6ADB" w:rsidRPr="00AE2DB5" w:rsidRDefault="008F6ADB" w:rsidP="00AF5E3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jc w:val="left"/>
              <w:rPr>
                <w:lang w:val="ru-RU"/>
              </w:rPr>
            </w:pPr>
            <w:r w:rsidRPr="00AE2DB5">
              <w:rPr>
                <w:lang w:val="ru-RU"/>
              </w:rPr>
              <w:t>–</w:t>
            </w:r>
            <w:r w:rsidRPr="00AE2DB5">
              <w:rPr>
                <w:lang w:val="ru-RU"/>
              </w:rPr>
              <w:tab/>
            </w:r>
            <w:r w:rsidR="009020A6" w:rsidRPr="00AE2DB5">
              <w:rPr>
                <w:lang w:val="ru-RU"/>
              </w:rPr>
              <w:t xml:space="preserve">Председателю и заместителям председателя </w:t>
            </w:r>
            <w:r w:rsidR="00EC54FD" w:rsidRPr="00AE2DB5">
              <w:rPr>
                <w:lang w:val="ru-RU"/>
              </w:rPr>
              <w:t>2</w:t>
            </w:r>
            <w:r w:rsidR="009020A6" w:rsidRPr="00AE2DB5">
              <w:rPr>
                <w:lang w:val="ru-RU"/>
              </w:rPr>
              <w:t>-й Исследовательской комиссии МСЭ-Т</w:t>
            </w:r>
          </w:p>
          <w:p w14:paraId="5FC49E42" w14:textId="24843838" w:rsidR="008F6ADB" w:rsidRPr="00AE2DB5" w:rsidRDefault="008F6ADB" w:rsidP="00AF5E3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jc w:val="left"/>
              <w:rPr>
                <w:lang w:val="ru-RU"/>
              </w:rPr>
            </w:pPr>
            <w:r w:rsidRPr="00AE2DB5">
              <w:rPr>
                <w:lang w:val="ru-RU"/>
              </w:rPr>
              <w:t>−</w:t>
            </w:r>
            <w:r w:rsidRPr="00AE2DB5">
              <w:rPr>
                <w:lang w:val="ru-RU"/>
              </w:rPr>
              <w:tab/>
              <w:t xml:space="preserve">Директору </w:t>
            </w:r>
            <w:r w:rsidR="00B4658A" w:rsidRPr="00AE2DB5">
              <w:rPr>
                <w:lang w:val="ru-RU"/>
              </w:rPr>
              <w:t>БРЭ</w:t>
            </w:r>
          </w:p>
          <w:p w14:paraId="14F83401" w14:textId="00542C15" w:rsidR="008F6ADB" w:rsidRPr="00AE2DB5" w:rsidRDefault="008F6ADB" w:rsidP="00AF5E3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jc w:val="left"/>
              <w:rPr>
                <w:lang w:val="ru-RU"/>
              </w:rPr>
            </w:pPr>
            <w:r w:rsidRPr="00AE2DB5">
              <w:rPr>
                <w:lang w:val="ru-RU"/>
              </w:rPr>
              <w:t>−</w:t>
            </w:r>
            <w:r w:rsidRPr="00AE2DB5">
              <w:rPr>
                <w:lang w:val="ru-RU"/>
              </w:rPr>
              <w:tab/>
              <w:t xml:space="preserve">Директору </w:t>
            </w:r>
            <w:r w:rsidR="00B4658A" w:rsidRPr="00AE2DB5">
              <w:rPr>
                <w:lang w:val="ru-RU"/>
              </w:rPr>
              <w:t>БР</w:t>
            </w:r>
          </w:p>
        </w:tc>
      </w:tr>
      <w:tr w:rsidR="008F6ADB" w:rsidRPr="00AE2DB5" w14:paraId="00B90D4A" w14:textId="77777777" w:rsidTr="00796669">
        <w:trPr>
          <w:cantSplit/>
          <w:trHeight w:val="1099"/>
        </w:trPr>
        <w:tc>
          <w:tcPr>
            <w:tcW w:w="1276" w:type="dxa"/>
          </w:tcPr>
          <w:p w14:paraId="5872515B" w14:textId="77777777" w:rsidR="008F6ADB" w:rsidRPr="00AE2DB5" w:rsidRDefault="008F6ADB" w:rsidP="00AF5E36">
            <w:pPr>
              <w:spacing w:before="0"/>
              <w:jc w:val="left"/>
              <w:rPr>
                <w:lang w:val="ru-RU"/>
              </w:rPr>
            </w:pPr>
            <w:r w:rsidRPr="00AE2DB5">
              <w:rPr>
                <w:b/>
                <w:bCs/>
                <w:lang w:val="ru-RU"/>
              </w:rPr>
              <w:t>Тел</w:t>
            </w:r>
            <w:r w:rsidRPr="00AE2DB5">
              <w:rPr>
                <w:lang w:val="ru-RU"/>
              </w:rPr>
              <w:t>.:</w:t>
            </w:r>
            <w:r w:rsidRPr="00AE2DB5">
              <w:rPr>
                <w:lang w:val="ru-RU"/>
              </w:rPr>
              <w:br/>
            </w:r>
            <w:r w:rsidRPr="00AE2DB5">
              <w:rPr>
                <w:b/>
                <w:bCs/>
                <w:lang w:val="ru-RU"/>
              </w:rPr>
              <w:t>Факс</w:t>
            </w:r>
            <w:r w:rsidRPr="00AE2DB5">
              <w:rPr>
                <w:lang w:val="ru-RU"/>
              </w:rPr>
              <w:t>:</w:t>
            </w:r>
            <w:r w:rsidRPr="00AE2DB5">
              <w:rPr>
                <w:lang w:val="ru-RU"/>
              </w:rPr>
              <w:br/>
            </w:r>
            <w:r w:rsidRPr="00AE2DB5">
              <w:rPr>
                <w:b/>
                <w:bCs/>
                <w:lang w:val="ru-RU"/>
              </w:rPr>
              <w:t>Эл. почта</w:t>
            </w:r>
            <w:r w:rsidRPr="00AE2DB5">
              <w:rPr>
                <w:lang w:val="ru-RU"/>
              </w:rPr>
              <w:t>:</w:t>
            </w:r>
          </w:p>
        </w:tc>
        <w:tc>
          <w:tcPr>
            <w:tcW w:w="3827" w:type="dxa"/>
          </w:tcPr>
          <w:p w14:paraId="34A7E27B" w14:textId="01CD41D1" w:rsidR="008F6ADB" w:rsidRPr="00AE2DB5" w:rsidRDefault="009020A6" w:rsidP="00EC54FD">
            <w:pPr>
              <w:spacing w:before="0"/>
              <w:jc w:val="left"/>
              <w:rPr>
                <w:b/>
                <w:bCs/>
                <w:lang w:val="ru-RU"/>
              </w:rPr>
            </w:pPr>
            <w:r w:rsidRPr="00AE2DB5">
              <w:rPr>
                <w:lang w:val="ru-RU"/>
              </w:rPr>
              <w:t xml:space="preserve">+41 22 730 </w:t>
            </w:r>
            <w:r w:rsidR="00EC54FD" w:rsidRPr="00AE2DB5">
              <w:rPr>
                <w:lang w:val="ru-RU"/>
              </w:rPr>
              <w:t>5415</w:t>
            </w:r>
            <w:r w:rsidRPr="00AE2DB5">
              <w:rPr>
                <w:lang w:val="ru-RU"/>
              </w:rPr>
              <w:br/>
              <w:t>+41 22 730 5853</w:t>
            </w:r>
            <w:r w:rsidRPr="00AE2DB5">
              <w:rPr>
                <w:lang w:val="ru-RU"/>
              </w:rPr>
              <w:br/>
            </w:r>
            <w:hyperlink r:id="rId9" w:history="1">
              <w:r w:rsidR="00EC54FD" w:rsidRPr="00AE2DB5">
                <w:rPr>
                  <w:rStyle w:val="Hyperlink"/>
                  <w:lang w:val="ru-RU"/>
                </w:rPr>
                <w:t>tsbsg2@itu.int</w:t>
              </w:r>
            </w:hyperlink>
          </w:p>
        </w:tc>
        <w:tc>
          <w:tcPr>
            <w:tcW w:w="4626" w:type="dxa"/>
            <w:vMerge/>
          </w:tcPr>
          <w:p w14:paraId="27A85B08" w14:textId="77777777" w:rsidR="008F6ADB" w:rsidRPr="00AE2DB5" w:rsidRDefault="008F6ADB" w:rsidP="00AF5E36">
            <w:pPr>
              <w:tabs>
                <w:tab w:val="left" w:pos="284"/>
              </w:tabs>
              <w:spacing w:before="0"/>
              <w:ind w:left="284" w:hanging="284"/>
              <w:jc w:val="left"/>
              <w:rPr>
                <w:b/>
                <w:bCs/>
                <w:lang w:val="ru-RU"/>
              </w:rPr>
            </w:pPr>
          </w:p>
        </w:tc>
      </w:tr>
      <w:tr w:rsidR="008F6ADB" w:rsidRPr="00AE2DB5" w14:paraId="73733CA0" w14:textId="77777777" w:rsidTr="00796669">
        <w:trPr>
          <w:cantSplit/>
          <w:trHeight w:val="1026"/>
        </w:trPr>
        <w:tc>
          <w:tcPr>
            <w:tcW w:w="1276" w:type="dxa"/>
          </w:tcPr>
          <w:p w14:paraId="563F7904" w14:textId="77777777" w:rsidR="008F6ADB" w:rsidRPr="00AE2DB5" w:rsidRDefault="008F6ADB" w:rsidP="00AF5E36">
            <w:pPr>
              <w:spacing w:before="0"/>
              <w:jc w:val="left"/>
              <w:rPr>
                <w:lang w:val="ru-RU"/>
              </w:rPr>
            </w:pPr>
          </w:p>
        </w:tc>
        <w:tc>
          <w:tcPr>
            <w:tcW w:w="3827" w:type="dxa"/>
          </w:tcPr>
          <w:p w14:paraId="5C1283F1" w14:textId="77777777" w:rsidR="008F6ADB" w:rsidRPr="00AE2DB5" w:rsidRDefault="008F6ADB" w:rsidP="00AF5E36">
            <w:pPr>
              <w:spacing w:before="0"/>
              <w:jc w:val="left"/>
              <w:rPr>
                <w:lang w:val="ru-RU"/>
              </w:rPr>
            </w:pPr>
          </w:p>
        </w:tc>
        <w:tc>
          <w:tcPr>
            <w:tcW w:w="4626" w:type="dxa"/>
            <w:vMerge/>
          </w:tcPr>
          <w:p w14:paraId="4D5C92A9" w14:textId="77777777" w:rsidR="008F6ADB" w:rsidRPr="00AE2DB5" w:rsidRDefault="008F6ADB" w:rsidP="00AF5E3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jc w:val="left"/>
              <w:rPr>
                <w:lang w:val="ru-RU"/>
              </w:rPr>
            </w:pPr>
          </w:p>
        </w:tc>
      </w:tr>
    </w:tbl>
    <w:p w14:paraId="26E9C129" w14:textId="77777777" w:rsidR="00A9263A" w:rsidRPr="00AE2DB5" w:rsidRDefault="00A9263A" w:rsidP="00AF5E36">
      <w:pPr>
        <w:spacing w:before="0"/>
        <w:rPr>
          <w:lang w:val="ru-RU"/>
        </w:rPr>
      </w:pPr>
    </w:p>
    <w:tbl>
      <w:tblPr>
        <w:tblW w:w="9729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6"/>
        <w:gridCol w:w="8453"/>
      </w:tblGrid>
      <w:tr w:rsidR="00A9263A" w:rsidRPr="00AE2DB5" w14:paraId="1BE6F12F" w14:textId="77777777" w:rsidTr="00796669">
        <w:trPr>
          <w:cantSplit/>
          <w:trHeight w:val="726"/>
        </w:trPr>
        <w:tc>
          <w:tcPr>
            <w:tcW w:w="1276" w:type="dxa"/>
          </w:tcPr>
          <w:p w14:paraId="70A3FF42" w14:textId="77777777" w:rsidR="00A9263A" w:rsidRPr="00AE2DB5" w:rsidRDefault="00A9263A" w:rsidP="00AF5E36">
            <w:pPr>
              <w:spacing w:before="0"/>
              <w:jc w:val="left"/>
              <w:rPr>
                <w:lang w:val="ru-RU"/>
              </w:rPr>
            </w:pPr>
            <w:r w:rsidRPr="00AE2DB5">
              <w:rPr>
                <w:b/>
                <w:bCs/>
                <w:lang w:val="ru-RU"/>
              </w:rPr>
              <w:t>Предмет</w:t>
            </w:r>
            <w:r w:rsidRPr="00AE2DB5">
              <w:rPr>
                <w:lang w:val="ru-RU"/>
              </w:rPr>
              <w:t>:</w:t>
            </w:r>
          </w:p>
        </w:tc>
        <w:tc>
          <w:tcPr>
            <w:tcW w:w="8453" w:type="dxa"/>
          </w:tcPr>
          <w:p w14:paraId="5E847E1C" w14:textId="6BAE6366" w:rsidR="00A9263A" w:rsidRPr="00AE2DB5" w:rsidRDefault="009020A6" w:rsidP="009E4E91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jc w:val="left"/>
              <w:rPr>
                <w:lang w:val="ru-RU"/>
              </w:rPr>
            </w:pPr>
            <w:r w:rsidRPr="00AE2DB5">
              <w:rPr>
                <w:rFonts w:eastAsia="SimSun"/>
                <w:b/>
                <w:bCs/>
                <w:szCs w:val="22"/>
                <w:lang w:val="ru-RU"/>
              </w:rPr>
              <w:t xml:space="preserve">Статус </w:t>
            </w:r>
            <w:r w:rsidR="001C2373" w:rsidRPr="00AE2DB5">
              <w:rPr>
                <w:rFonts w:eastAsia="SimSun"/>
                <w:b/>
                <w:bCs/>
                <w:szCs w:val="22"/>
                <w:lang w:val="ru-RU"/>
              </w:rPr>
              <w:t xml:space="preserve">Поправки </w:t>
            </w:r>
            <w:r w:rsidR="00B4658A" w:rsidRPr="00AE2DB5">
              <w:rPr>
                <w:rFonts w:eastAsia="SimSun"/>
                <w:b/>
                <w:bCs/>
                <w:szCs w:val="22"/>
                <w:lang w:val="ru-RU"/>
              </w:rPr>
              <w:t>3</w:t>
            </w:r>
            <w:r w:rsidR="009E4E91" w:rsidRPr="00AE2DB5">
              <w:rPr>
                <w:rFonts w:eastAsia="SimSun"/>
                <w:b/>
                <w:bCs/>
                <w:szCs w:val="22"/>
                <w:lang w:val="ru-RU"/>
              </w:rPr>
              <w:t xml:space="preserve"> </w:t>
            </w:r>
            <w:r w:rsidR="001C2373" w:rsidRPr="00AE2DB5">
              <w:rPr>
                <w:rFonts w:eastAsia="SimSun"/>
                <w:b/>
                <w:bCs/>
                <w:szCs w:val="22"/>
                <w:lang w:val="ru-RU"/>
              </w:rPr>
              <w:t>к Рекомендации МСЭ-Т</w:t>
            </w:r>
            <w:r w:rsidR="009E4E91" w:rsidRPr="00AE2DB5">
              <w:rPr>
                <w:rFonts w:eastAsia="SimSun"/>
                <w:b/>
                <w:bCs/>
                <w:szCs w:val="22"/>
                <w:lang w:val="ru-RU"/>
              </w:rPr>
              <w:t xml:space="preserve"> E.212 (2016</w:t>
            </w:r>
            <w:r w:rsidR="001C2373" w:rsidRPr="00AE2DB5">
              <w:rPr>
                <w:rFonts w:eastAsia="SimSun"/>
                <w:b/>
                <w:bCs/>
                <w:szCs w:val="22"/>
                <w:lang w:val="ru-RU"/>
              </w:rPr>
              <w:t xml:space="preserve"> г.</w:t>
            </w:r>
            <w:r w:rsidR="009E4E91" w:rsidRPr="00AE2DB5">
              <w:rPr>
                <w:rFonts w:eastAsia="SimSun"/>
                <w:b/>
                <w:bCs/>
                <w:szCs w:val="22"/>
                <w:lang w:val="ru-RU"/>
              </w:rPr>
              <w:t xml:space="preserve">) </w:t>
            </w:r>
            <w:r w:rsidR="00BB7D84" w:rsidRPr="00AE2DB5">
              <w:rPr>
                <w:rFonts w:eastAsia="SimSun"/>
                <w:b/>
                <w:bCs/>
                <w:szCs w:val="22"/>
                <w:lang w:val="ru-RU"/>
              </w:rPr>
              <w:t xml:space="preserve">после </w:t>
            </w:r>
            <w:r w:rsidR="001C2373" w:rsidRPr="00AE2DB5">
              <w:rPr>
                <w:rFonts w:eastAsia="SimSun"/>
                <w:b/>
                <w:bCs/>
                <w:szCs w:val="22"/>
                <w:lang w:val="ru-RU"/>
              </w:rPr>
              <w:t xml:space="preserve">виртуального </w:t>
            </w:r>
            <w:r w:rsidR="00BB7D84" w:rsidRPr="00AE2DB5">
              <w:rPr>
                <w:rFonts w:eastAsia="SimSun"/>
                <w:b/>
                <w:bCs/>
                <w:szCs w:val="22"/>
                <w:lang w:val="ru-RU"/>
              </w:rPr>
              <w:t xml:space="preserve">собрания </w:t>
            </w:r>
            <w:r w:rsidR="009E4E91" w:rsidRPr="00AE2DB5">
              <w:rPr>
                <w:rFonts w:eastAsia="SimSun"/>
                <w:b/>
                <w:bCs/>
                <w:szCs w:val="22"/>
                <w:lang w:val="ru-RU"/>
              </w:rPr>
              <w:t>2</w:t>
            </w:r>
            <w:r w:rsidR="00CA605D" w:rsidRPr="00AE2DB5">
              <w:rPr>
                <w:rFonts w:eastAsia="SimSun"/>
                <w:b/>
                <w:bCs/>
                <w:szCs w:val="22"/>
                <w:lang w:val="ru-RU"/>
              </w:rPr>
              <w:noBreakHyphen/>
            </w:r>
            <w:r w:rsidR="00BB7D84" w:rsidRPr="00AE2DB5">
              <w:rPr>
                <w:rFonts w:eastAsia="SimSun"/>
                <w:b/>
                <w:bCs/>
                <w:szCs w:val="22"/>
                <w:lang w:val="ru-RU"/>
              </w:rPr>
              <w:t xml:space="preserve">й Исследовательской комиссии </w:t>
            </w:r>
            <w:r w:rsidR="00924D8E" w:rsidRPr="00AE2DB5">
              <w:rPr>
                <w:rFonts w:eastAsia="SimSun"/>
                <w:b/>
                <w:bCs/>
                <w:szCs w:val="22"/>
                <w:lang w:val="ru-RU"/>
              </w:rPr>
              <w:t>МСЭ-T (</w:t>
            </w:r>
            <w:r w:rsidR="00B4658A" w:rsidRPr="00AE2DB5">
              <w:rPr>
                <w:rFonts w:eastAsia="SimSun"/>
                <w:b/>
                <w:bCs/>
                <w:szCs w:val="22"/>
                <w:lang w:val="ru-RU"/>
              </w:rPr>
              <w:t xml:space="preserve">18 декабря </w:t>
            </w:r>
            <w:r w:rsidR="00924D8E" w:rsidRPr="00AE2DB5">
              <w:rPr>
                <w:rFonts w:eastAsia="SimSun"/>
                <w:b/>
                <w:bCs/>
                <w:szCs w:val="22"/>
                <w:lang w:val="ru-RU"/>
              </w:rPr>
              <w:t>2020 г.)</w:t>
            </w:r>
          </w:p>
        </w:tc>
      </w:tr>
    </w:tbl>
    <w:p w14:paraId="05BF58F7" w14:textId="77777777" w:rsidR="00514426" w:rsidRPr="00AE2DB5" w:rsidRDefault="00514426" w:rsidP="00D75798">
      <w:pPr>
        <w:spacing w:before="240"/>
        <w:jc w:val="left"/>
        <w:rPr>
          <w:lang w:val="ru-RU"/>
        </w:rPr>
      </w:pPr>
      <w:r w:rsidRPr="00AE2DB5">
        <w:rPr>
          <w:lang w:val="ru-RU"/>
        </w:rPr>
        <w:t>Уважаемая госпожа,</w:t>
      </w:r>
      <w:r w:rsidRPr="00AE2DB5">
        <w:rPr>
          <w:lang w:val="ru-RU"/>
        </w:rPr>
        <w:br/>
      </w:r>
      <w:r w:rsidR="009C2978" w:rsidRPr="00AE2DB5">
        <w:rPr>
          <w:lang w:val="ru-RU"/>
        </w:rPr>
        <w:t xml:space="preserve">уважаемый </w:t>
      </w:r>
      <w:r w:rsidRPr="00AE2DB5">
        <w:rPr>
          <w:lang w:val="ru-RU"/>
        </w:rPr>
        <w:t>господин,</w:t>
      </w:r>
    </w:p>
    <w:p w14:paraId="08326093" w14:textId="1AAFB975" w:rsidR="00286220" w:rsidRPr="00AE2DB5" w:rsidRDefault="00286220" w:rsidP="00B81074">
      <w:pPr>
        <w:spacing w:after="120"/>
        <w:rPr>
          <w:lang w:val="ru-RU"/>
        </w:rPr>
      </w:pPr>
      <w:r w:rsidRPr="00AE2DB5">
        <w:rPr>
          <w:bCs/>
          <w:lang w:val="ru-RU"/>
        </w:rPr>
        <w:t>1</w:t>
      </w:r>
      <w:r w:rsidRPr="00AE2DB5">
        <w:rPr>
          <w:lang w:val="ru-RU"/>
        </w:rPr>
        <w:tab/>
        <w:t xml:space="preserve">В дополнение к </w:t>
      </w:r>
      <w:hyperlink r:id="rId10" w:history="1">
        <w:r w:rsidRPr="00AE2DB5">
          <w:rPr>
            <w:rStyle w:val="Hyperlink"/>
            <w:lang w:val="ru-RU"/>
          </w:rPr>
          <w:t xml:space="preserve">Циркуляру </w:t>
        </w:r>
        <w:r w:rsidR="009E4E91" w:rsidRPr="00AE2DB5">
          <w:rPr>
            <w:rStyle w:val="Hyperlink"/>
            <w:lang w:val="ru-RU"/>
          </w:rPr>
          <w:t>2</w:t>
        </w:r>
        <w:r w:rsidR="00B4658A" w:rsidRPr="00AE2DB5">
          <w:rPr>
            <w:rStyle w:val="Hyperlink"/>
            <w:lang w:val="ru-RU"/>
          </w:rPr>
          <w:t>54</w:t>
        </w:r>
        <w:r w:rsidRPr="00AE2DB5">
          <w:rPr>
            <w:rStyle w:val="Hyperlink"/>
            <w:lang w:val="ru-RU"/>
          </w:rPr>
          <w:t xml:space="preserve"> БСЭ</w:t>
        </w:r>
      </w:hyperlink>
      <w:r w:rsidRPr="00AE2DB5">
        <w:rPr>
          <w:lang w:val="ru-RU"/>
        </w:rPr>
        <w:t xml:space="preserve"> от </w:t>
      </w:r>
      <w:r w:rsidR="00B4658A" w:rsidRPr="00AE2DB5">
        <w:rPr>
          <w:lang w:val="ru-RU"/>
        </w:rPr>
        <w:t>5 июня</w:t>
      </w:r>
      <w:r w:rsidRPr="00AE2DB5">
        <w:rPr>
          <w:lang w:val="ru-RU"/>
        </w:rPr>
        <w:t xml:space="preserve"> 20</w:t>
      </w:r>
      <w:r w:rsidR="009E4E91" w:rsidRPr="00AE2DB5">
        <w:rPr>
          <w:lang w:val="ru-RU"/>
        </w:rPr>
        <w:t>20</w:t>
      </w:r>
      <w:r w:rsidRPr="00AE2DB5">
        <w:rPr>
          <w:lang w:val="ru-RU"/>
        </w:rPr>
        <w:t> года и в соответствии с п. 9.5 Резолюции 1 (Пересм. Хаммамет, 2016 г.) настоящим довожу до</w:t>
      </w:r>
      <w:r w:rsidR="00886F70" w:rsidRPr="00AE2DB5">
        <w:rPr>
          <w:lang w:val="ru-RU"/>
        </w:rPr>
        <w:t> </w:t>
      </w:r>
      <w:r w:rsidR="00A14525" w:rsidRPr="00AE2DB5">
        <w:rPr>
          <w:lang w:val="ru-RU"/>
        </w:rPr>
        <w:t>в</w:t>
      </w:r>
      <w:r w:rsidR="00B4658A" w:rsidRPr="00AE2DB5">
        <w:rPr>
          <w:lang w:val="ru-RU"/>
        </w:rPr>
        <w:t xml:space="preserve">ашего </w:t>
      </w:r>
      <w:r w:rsidRPr="00AE2DB5">
        <w:rPr>
          <w:lang w:val="ru-RU"/>
        </w:rPr>
        <w:t xml:space="preserve">сведения, что </w:t>
      </w:r>
      <w:r w:rsidR="009E4E91" w:rsidRPr="00AE2DB5">
        <w:rPr>
          <w:lang w:val="ru-RU"/>
        </w:rPr>
        <w:t>2</w:t>
      </w:r>
      <w:r w:rsidRPr="00AE2DB5">
        <w:rPr>
          <w:lang w:val="ru-RU"/>
        </w:rPr>
        <w:noBreakHyphen/>
        <w:t>я Исследовательская комиссия МСЭ</w:t>
      </w:r>
      <w:r w:rsidRPr="00AE2DB5">
        <w:rPr>
          <w:lang w:val="ru-RU"/>
        </w:rPr>
        <w:noBreakHyphen/>
        <w:t xml:space="preserve">Т на своем пленарном заседании, состоявшемся </w:t>
      </w:r>
      <w:r w:rsidR="00B4658A" w:rsidRPr="00AE2DB5">
        <w:rPr>
          <w:lang w:val="ru-RU"/>
        </w:rPr>
        <w:t>18 декабря</w:t>
      </w:r>
      <w:r w:rsidRPr="00AE2DB5">
        <w:rPr>
          <w:lang w:val="ru-RU"/>
        </w:rPr>
        <w:t xml:space="preserve"> 2020 года, </w:t>
      </w:r>
      <w:r w:rsidR="001C2373" w:rsidRPr="00AE2DB5">
        <w:rPr>
          <w:lang w:val="ru-RU"/>
        </w:rPr>
        <w:t xml:space="preserve">утвердила </w:t>
      </w:r>
      <w:r w:rsidR="00B4658A" w:rsidRPr="00AE2DB5">
        <w:rPr>
          <w:lang w:val="ru-RU"/>
        </w:rPr>
        <w:t>следующий</w:t>
      </w:r>
      <w:r w:rsidRPr="00AE2DB5">
        <w:rPr>
          <w:lang w:val="ru-RU"/>
        </w:rPr>
        <w:t xml:space="preserve"> текст: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2"/>
        <w:gridCol w:w="5386"/>
        <w:gridCol w:w="2126"/>
      </w:tblGrid>
      <w:tr w:rsidR="009020A6" w:rsidRPr="00AE2DB5" w14:paraId="71473ACA" w14:textId="77777777" w:rsidTr="00665583">
        <w:trPr>
          <w:cantSplit/>
          <w:tblHeader/>
        </w:trPr>
        <w:tc>
          <w:tcPr>
            <w:tcW w:w="2122" w:type="dxa"/>
            <w:vAlign w:val="center"/>
          </w:tcPr>
          <w:p w14:paraId="4E3D0202" w14:textId="77777777" w:rsidR="009020A6" w:rsidRPr="00AE2DB5" w:rsidRDefault="009020A6" w:rsidP="00AF5E36">
            <w:pPr>
              <w:pStyle w:val="Tablehead"/>
              <w:spacing w:before="60" w:after="60"/>
            </w:pPr>
            <w:r w:rsidRPr="00AE2DB5">
              <w:t>Номер</w:t>
            </w:r>
          </w:p>
        </w:tc>
        <w:tc>
          <w:tcPr>
            <w:tcW w:w="5386" w:type="dxa"/>
            <w:vAlign w:val="center"/>
          </w:tcPr>
          <w:p w14:paraId="1582F1A7" w14:textId="77777777" w:rsidR="009020A6" w:rsidRPr="00AE2DB5" w:rsidRDefault="009020A6" w:rsidP="00AF5E36">
            <w:pPr>
              <w:pStyle w:val="Tablehead"/>
              <w:spacing w:before="60" w:after="60"/>
            </w:pPr>
            <w:r w:rsidRPr="00AE2DB5">
              <w:t>Название</w:t>
            </w:r>
          </w:p>
        </w:tc>
        <w:tc>
          <w:tcPr>
            <w:tcW w:w="2126" w:type="dxa"/>
            <w:vAlign w:val="center"/>
          </w:tcPr>
          <w:p w14:paraId="5B7D4EDC" w14:textId="0DC53ACF" w:rsidR="009020A6" w:rsidRPr="00AE2DB5" w:rsidRDefault="001C2373" w:rsidP="00AF5E36">
            <w:pPr>
              <w:pStyle w:val="Tablehead"/>
              <w:spacing w:before="60" w:after="60"/>
            </w:pPr>
            <w:r w:rsidRPr="00AE2DB5">
              <w:t>Документы</w:t>
            </w:r>
          </w:p>
        </w:tc>
      </w:tr>
      <w:tr w:rsidR="00B4658A" w:rsidRPr="00AE2DB5" w14:paraId="71E0E99F" w14:textId="77777777" w:rsidTr="00B4658A">
        <w:trPr>
          <w:cantSplit/>
        </w:trPr>
        <w:tc>
          <w:tcPr>
            <w:tcW w:w="2122" w:type="dxa"/>
            <w:tcBorders>
              <w:bottom w:val="single" w:sz="4" w:space="0" w:color="auto"/>
            </w:tcBorders>
            <w:vAlign w:val="center"/>
          </w:tcPr>
          <w:p w14:paraId="54A754A9" w14:textId="2E71064A" w:rsidR="00B4658A" w:rsidRPr="00AE2DB5" w:rsidRDefault="00B4658A" w:rsidP="00B4658A">
            <w:pPr>
              <w:pStyle w:val="Tabletext0"/>
              <w:jc w:val="center"/>
              <w:rPr>
                <w:sz w:val="20"/>
                <w:lang w:val="ru-RU"/>
              </w:rPr>
            </w:pPr>
            <w:r w:rsidRPr="00AE2DB5">
              <w:rPr>
                <w:sz w:val="20"/>
                <w:lang w:val="ru-RU"/>
              </w:rPr>
              <w:t>Поправка 3 к Рекомендации МСЭ-T E.212 (2016 г.)</w:t>
            </w:r>
          </w:p>
        </w:tc>
        <w:tc>
          <w:tcPr>
            <w:tcW w:w="5386" w:type="dxa"/>
            <w:tcBorders>
              <w:bottom w:val="single" w:sz="4" w:space="0" w:color="auto"/>
            </w:tcBorders>
          </w:tcPr>
          <w:p w14:paraId="3267CC35" w14:textId="28CE218F" w:rsidR="00B4658A" w:rsidRPr="00AE2DB5" w:rsidRDefault="00B4658A" w:rsidP="00B4658A">
            <w:pPr>
              <w:pStyle w:val="Tabletext0"/>
              <w:rPr>
                <w:sz w:val="20"/>
                <w:lang w:val="ru-RU"/>
              </w:rPr>
            </w:pPr>
            <w:r w:rsidRPr="00AE2DB5">
              <w:rPr>
                <w:sz w:val="20"/>
                <w:lang w:val="ru-RU"/>
              </w:rPr>
              <w:t>План международной идентификации для сетей общего пользования и абонентов − Приложение H: Критерии и процедуры присвоени</w:t>
            </w:r>
            <w:r w:rsidR="00841E60" w:rsidRPr="00AE2DB5">
              <w:rPr>
                <w:sz w:val="20"/>
                <w:lang w:val="ru-RU"/>
              </w:rPr>
              <w:t>я</w:t>
            </w:r>
            <w:r w:rsidRPr="00AE2DB5">
              <w:rPr>
                <w:sz w:val="20"/>
                <w:lang w:val="ru-RU"/>
              </w:rPr>
              <w:t xml:space="preserve"> и возврат</w:t>
            </w:r>
            <w:r w:rsidR="00841E60" w:rsidRPr="00AE2DB5">
              <w:rPr>
                <w:sz w:val="20"/>
                <w:lang w:val="ru-RU"/>
              </w:rPr>
              <w:t>а</w:t>
            </w:r>
            <w:r w:rsidRPr="00AE2DB5">
              <w:rPr>
                <w:sz w:val="20"/>
                <w:lang w:val="ru-RU"/>
              </w:rPr>
              <w:t xml:space="preserve"> общих кодов стран в системе подвижной связи (MCC) по Рекомендации МСЭ-Т E.212 для сетей, соответствующих спецификациям региональных и других международных организаций (РДМО)/организаций по разработке стандартов (ОРС), и их соответствующих кодов сетей подвижной связи (MNC)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14:paraId="5311EDE9" w14:textId="6F08E037" w:rsidR="00B4658A" w:rsidRPr="00AE2DB5" w:rsidRDefault="005364DE" w:rsidP="00B4658A">
            <w:pPr>
              <w:pStyle w:val="Tabletext0"/>
              <w:jc w:val="center"/>
              <w:rPr>
                <w:sz w:val="20"/>
                <w:lang w:val="ru-RU"/>
              </w:rPr>
            </w:pPr>
            <w:hyperlink r:id="rId11" w:history="1">
              <w:r w:rsidR="00B4658A" w:rsidRPr="00AE2DB5">
                <w:rPr>
                  <w:rStyle w:val="Hyperlink"/>
                  <w:sz w:val="20"/>
                  <w:lang w:val="ru-RU"/>
                </w:rPr>
                <w:t>SG2-TD1230-R1</w:t>
              </w:r>
            </w:hyperlink>
          </w:p>
        </w:tc>
      </w:tr>
    </w:tbl>
    <w:p w14:paraId="3AD77F3D" w14:textId="5637BCDF" w:rsidR="009020A6" w:rsidRPr="00AE2DB5" w:rsidRDefault="009020A6" w:rsidP="00AF5E36">
      <w:pPr>
        <w:spacing w:before="240"/>
        <w:rPr>
          <w:lang w:val="ru-RU"/>
        </w:rPr>
      </w:pPr>
      <w:r w:rsidRPr="00AE2DB5">
        <w:rPr>
          <w:lang w:val="ru-RU"/>
        </w:rPr>
        <w:t>2</w:t>
      </w:r>
      <w:r w:rsidRPr="00AE2DB5">
        <w:rPr>
          <w:lang w:val="ru-RU"/>
        </w:rPr>
        <w:tab/>
        <w:t xml:space="preserve">Имеющаяся патентная информация доступна в онлайновом режиме на </w:t>
      </w:r>
      <w:hyperlink r:id="rId12" w:history="1">
        <w:r w:rsidRPr="00AE2DB5">
          <w:rPr>
            <w:rStyle w:val="Hyperlink"/>
            <w:lang w:val="ru-RU"/>
          </w:rPr>
          <w:t>веб-сайте МСЭ-T</w:t>
        </w:r>
      </w:hyperlink>
      <w:r w:rsidRPr="00AE2DB5">
        <w:rPr>
          <w:lang w:val="ru-RU"/>
        </w:rPr>
        <w:t>.</w:t>
      </w:r>
    </w:p>
    <w:p w14:paraId="783929B0" w14:textId="62089EC5" w:rsidR="007271CC" w:rsidRPr="00AE2DB5" w:rsidRDefault="00342289" w:rsidP="00776B5E">
      <w:pPr>
        <w:rPr>
          <w:rStyle w:val="Hyperlink"/>
          <w:color w:val="auto"/>
          <w:u w:val="none"/>
          <w:lang w:val="ru-RU"/>
        </w:rPr>
      </w:pPr>
      <w:r w:rsidRPr="00AE2DB5">
        <w:rPr>
          <w:lang w:val="ru-RU"/>
        </w:rPr>
        <w:t>3</w:t>
      </w:r>
      <w:r w:rsidRPr="00AE2DB5">
        <w:rPr>
          <w:lang w:val="ru-RU"/>
        </w:rPr>
        <w:tab/>
        <w:t>Текст</w:t>
      </w:r>
      <w:r w:rsidR="009020A6" w:rsidRPr="00AE2DB5">
        <w:rPr>
          <w:lang w:val="ru-RU"/>
        </w:rPr>
        <w:t xml:space="preserve"> предварительно опубликованн</w:t>
      </w:r>
      <w:r w:rsidR="00B81074" w:rsidRPr="00AE2DB5">
        <w:rPr>
          <w:lang w:val="ru-RU"/>
        </w:rPr>
        <w:t>ой</w:t>
      </w:r>
      <w:r w:rsidR="009020A6" w:rsidRPr="00AE2DB5">
        <w:rPr>
          <w:lang w:val="ru-RU"/>
        </w:rPr>
        <w:t xml:space="preserve"> Рекомендаци</w:t>
      </w:r>
      <w:r w:rsidR="00B81074" w:rsidRPr="00AE2DB5">
        <w:rPr>
          <w:lang w:val="ru-RU"/>
        </w:rPr>
        <w:t>и</w:t>
      </w:r>
      <w:r w:rsidR="009020A6" w:rsidRPr="00AE2DB5">
        <w:rPr>
          <w:lang w:val="ru-RU"/>
        </w:rPr>
        <w:t xml:space="preserve"> буд</w:t>
      </w:r>
      <w:r w:rsidR="00B81074" w:rsidRPr="00AE2DB5">
        <w:rPr>
          <w:lang w:val="ru-RU"/>
        </w:rPr>
        <w:t>е</w:t>
      </w:r>
      <w:r w:rsidR="009020A6" w:rsidRPr="00AE2DB5">
        <w:rPr>
          <w:lang w:val="ru-RU"/>
        </w:rPr>
        <w:t xml:space="preserve">т в ближайшее время размещен на веб-сайте МСЭ-Т по адресу: </w:t>
      </w:r>
      <w:hyperlink r:id="rId13" w:history="1">
        <w:r w:rsidR="009020A6" w:rsidRPr="00AE2DB5">
          <w:rPr>
            <w:rStyle w:val="Hyperlink"/>
            <w:lang w:val="ru-RU"/>
          </w:rPr>
          <w:t>http://itu.int/itu-t/recommendations/</w:t>
        </w:r>
      </w:hyperlink>
      <w:r w:rsidR="009020A6" w:rsidRPr="00AE2DB5">
        <w:rPr>
          <w:lang w:val="ru-RU"/>
        </w:rPr>
        <w:t>.</w:t>
      </w:r>
    </w:p>
    <w:p w14:paraId="44013FAC" w14:textId="3B7494C7" w:rsidR="009020A6" w:rsidRPr="00AE2DB5" w:rsidRDefault="009020A6" w:rsidP="00AF5E36">
      <w:pPr>
        <w:rPr>
          <w:szCs w:val="22"/>
          <w:lang w:val="ru-RU"/>
        </w:rPr>
      </w:pPr>
      <w:r w:rsidRPr="00AE2DB5">
        <w:rPr>
          <w:bCs/>
          <w:lang w:val="ru-RU"/>
        </w:rPr>
        <w:t>4</w:t>
      </w:r>
      <w:r w:rsidRPr="00AE2DB5">
        <w:rPr>
          <w:lang w:val="ru-RU"/>
        </w:rPr>
        <w:tab/>
        <w:t>Текст утвержденн</w:t>
      </w:r>
      <w:r w:rsidR="00B81074" w:rsidRPr="00AE2DB5">
        <w:rPr>
          <w:lang w:val="ru-RU"/>
        </w:rPr>
        <w:t>ой</w:t>
      </w:r>
      <w:r w:rsidRPr="00AE2DB5">
        <w:rPr>
          <w:lang w:val="ru-RU"/>
        </w:rPr>
        <w:t xml:space="preserve"> Рекомендаци</w:t>
      </w:r>
      <w:r w:rsidR="00B81074" w:rsidRPr="00AE2DB5">
        <w:rPr>
          <w:lang w:val="ru-RU"/>
        </w:rPr>
        <w:t>и</w:t>
      </w:r>
      <w:r w:rsidRPr="00AE2DB5">
        <w:rPr>
          <w:lang w:val="ru-RU"/>
        </w:rPr>
        <w:t xml:space="preserve"> буд</w:t>
      </w:r>
      <w:r w:rsidR="00B81074" w:rsidRPr="00AE2DB5">
        <w:rPr>
          <w:lang w:val="ru-RU"/>
        </w:rPr>
        <w:t>е</w:t>
      </w:r>
      <w:r w:rsidRPr="00AE2DB5">
        <w:rPr>
          <w:lang w:val="ru-RU"/>
        </w:rPr>
        <w:t>т опуб</w:t>
      </w:r>
      <w:r w:rsidR="001221CE" w:rsidRPr="00AE2DB5">
        <w:rPr>
          <w:lang w:val="ru-RU"/>
        </w:rPr>
        <w:t>ликован МСЭ в кратчайшие сроки.</w:t>
      </w:r>
    </w:p>
    <w:p w14:paraId="4D9D9FB2" w14:textId="113BB4BC" w:rsidR="00453697" w:rsidRPr="00AE2DB5" w:rsidRDefault="00F17CFD" w:rsidP="00453697">
      <w:pPr>
        <w:rPr>
          <w:lang w:val="ru-RU"/>
        </w:rPr>
      </w:pPr>
      <w:r w:rsidRPr="00AE2DB5">
        <w:rPr>
          <w:lang w:val="ru-RU"/>
        </w:rPr>
        <w:t>С уважением,</w:t>
      </w:r>
    </w:p>
    <w:p w14:paraId="55FBDFAC" w14:textId="3A9157C8" w:rsidR="00B81074" w:rsidRPr="00AE2DB5" w:rsidRDefault="005364DE" w:rsidP="00580718">
      <w:pPr>
        <w:spacing w:before="960"/>
        <w:jc w:val="left"/>
        <w:rPr>
          <w:szCs w:val="22"/>
          <w:lang w:val="ru-RU"/>
        </w:rPr>
      </w:pPr>
      <w:r>
        <w:rPr>
          <w:noProof/>
          <w:lang w:val="ru-RU"/>
        </w:rPr>
        <w:drawing>
          <wp:anchor distT="0" distB="0" distL="114300" distR="114300" simplePos="0" relativeHeight="251658240" behindDoc="1" locked="0" layoutInCell="1" allowOverlap="1" wp14:anchorId="2B4DB2C3" wp14:editId="793EB178">
            <wp:simplePos x="0" y="0"/>
            <wp:positionH relativeFrom="column">
              <wp:posOffset>-2540</wp:posOffset>
            </wp:positionH>
            <wp:positionV relativeFrom="paragraph">
              <wp:posOffset>140952</wp:posOffset>
            </wp:positionV>
            <wp:extent cx="736600" cy="394988"/>
            <wp:effectExtent l="0" t="0" r="6350" b="5080"/>
            <wp:wrapNone/>
            <wp:docPr id="1" name="Picture 1" descr="A picture containing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logo&#10;&#10;Description automatically generated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44196" cy="39906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81074" w:rsidRPr="00AE2DB5">
        <w:rPr>
          <w:szCs w:val="22"/>
          <w:lang w:val="ru-RU"/>
        </w:rPr>
        <w:t>Чхе Суб Ли</w:t>
      </w:r>
      <w:r w:rsidR="00B81074" w:rsidRPr="00AE2DB5">
        <w:rPr>
          <w:szCs w:val="22"/>
          <w:lang w:val="ru-RU"/>
        </w:rPr>
        <w:br/>
        <w:t>Директор Бюро</w:t>
      </w:r>
      <w:r w:rsidR="00B81074" w:rsidRPr="00AE2DB5">
        <w:rPr>
          <w:szCs w:val="22"/>
          <w:lang w:val="ru-RU"/>
        </w:rPr>
        <w:br/>
        <w:t xml:space="preserve">стандартизации электросвязи </w:t>
      </w:r>
    </w:p>
    <w:sectPr w:rsidR="00B81074" w:rsidRPr="00AE2DB5" w:rsidSect="00AF5E36">
      <w:headerReference w:type="default" r:id="rId15"/>
      <w:footerReference w:type="default" r:id="rId16"/>
      <w:footerReference w:type="first" r:id="rId17"/>
      <w:pgSz w:w="11907" w:h="16840" w:code="9"/>
      <w:pgMar w:top="1418" w:right="1134" w:bottom="1418" w:left="1134" w:header="567" w:footer="567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CC1349C" w14:textId="77777777" w:rsidR="00C85071" w:rsidRDefault="00C85071">
      <w:r>
        <w:separator/>
      </w:r>
    </w:p>
  </w:endnote>
  <w:endnote w:type="continuationSeparator" w:id="0">
    <w:p w14:paraId="1AE45A4D" w14:textId="77777777" w:rsidR="00C85071" w:rsidRDefault="00C850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G Times">
    <w:altName w:val="Times New Roman"/>
    <w:panose1 w:val="00000000000000000000"/>
    <w:charset w:val="00"/>
    <w:family w:val="roman"/>
    <w:notTrueType/>
    <w:pitch w:val="default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D89F5D" w14:textId="44994A0E" w:rsidR="008F6ADB" w:rsidRPr="00796669" w:rsidRDefault="008F6ADB" w:rsidP="001C18F9">
    <w:pPr>
      <w:pStyle w:val="Footer"/>
      <w:tabs>
        <w:tab w:val="clear" w:pos="4703"/>
        <w:tab w:val="left" w:pos="5670"/>
      </w:tabs>
      <w:rPr>
        <w:noProof/>
        <w:lang w:val="fr-FR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22AAD8" w14:textId="77777777" w:rsidR="008F6ADB" w:rsidRPr="00480C12" w:rsidRDefault="00297583" w:rsidP="00297583">
    <w:pPr>
      <w:pStyle w:val="FirstFooter"/>
      <w:spacing w:before="0" w:line="240" w:lineRule="auto"/>
      <w:ind w:left="-397" w:right="-397"/>
      <w:jc w:val="center"/>
      <w:rPr>
        <w:color w:val="0070C0"/>
        <w:sz w:val="18"/>
        <w:szCs w:val="18"/>
        <w:u w:val="single"/>
        <w:lang w:val="fr-CH"/>
      </w:rPr>
    </w:pPr>
    <w:r w:rsidRPr="00480C12">
      <w:rPr>
        <w:color w:val="0070C0"/>
        <w:sz w:val="18"/>
        <w:szCs w:val="18"/>
        <w:lang w:val="fr-CH"/>
      </w:rPr>
      <w:t>International Telecommunication Union • Place des Nations • CH</w:t>
    </w:r>
    <w:r w:rsidRPr="00480C12">
      <w:rPr>
        <w:color w:val="0070C0"/>
        <w:sz w:val="18"/>
        <w:szCs w:val="18"/>
        <w:lang w:val="fr-CH"/>
      </w:rPr>
      <w:noBreakHyphen/>
      <w:t xml:space="preserve">1211 Geneva 20 • Switzerland </w:t>
    </w:r>
    <w:r w:rsidRPr="00480C12">
      <w:rPr>
        <w:color w:val="0070C0"/>
        <w:sz w:val="18"/>
        <w:szCs w:val="18"/>
        <w:lang w:val="fr-CH"/>
      </w:rPr>
      <w:br/>
    </w:r>
    <w:r w:rsidRPr="00480C12">
      <w:rPr>
        <w:color w:val="0070C0"/>
        <w:sz w:val="18"/>
        <w:szCs w:val="18"/>
        <w:lang w:val="ru-RU"/>
      </w:rPr>
      <w:t>Тел</w:t>
    </w:r>
    <w:r w:rsidRPr="00FD1404">
      <w:rPr>
        <w:color w:val="0070C0"/>
        <w:sz w:val="18"/>
        <w:szCs w:val="18"/>
      </w:rPr>
      <w:t>.</w:t>
    </w:r>
    <w:r w:rsidRPr="00480C12">
      <w:rPr>
        <w:color w:val="0070C0"/>
        <w:sz w:val="18"/>
        <w:szCs w:val="18"/>
        <w:lang w:val="fr-CH"/>
      </w:rPr>
      <w:t xml:space="preserve">: +41 22 730 5111 • </w:t>
    </w:r>
    <w:r w:rsidRPr="00480C12">
      <w:rPr>
        <w:color w:val="0070C0"/>
        <w:sz w:val="18"/>
        <w:szCs w:val="18"/>
        <w:lang w:val="ru-RU"/>
      </w:rPr>
      <w:t>Факс</w:t>
    </w:r>
    <w:r w:rsidRPr="00480C12">
      <w:rPr>
        <w:color w:val="0070C0"/>
        <w:sz w:val="18"/>
        <w:szCs w:val="18"/>
        <w:lang w:val="fr-CH"/>
      </w:rPr>
      <w:t>: +41 22 733 7256</w:t>
    </w:r>
    <w:r w:rsidRPr="00FD1404">
      <w:rPr>
        <w:color w:val="0070C0"/>
        <w:sz w:val="18"/>
        <w:szCs w:val="18"/>
      </w:rPr>
      <w:t xml:space="preserve"> </w:t>
    </w:r>
    <w:r w:rsidRPr="00480C12">
      <w:rPr>
        <w:color w:val="0070C0"/>
        <w:sz w:val="18"/>
        <w:szCs w:val="18"/>
        <w:lang w:val="fr-CH"/>
      </w:rPr>
      <w:t xml:space="preserve">• </w:t>
    </w:r>
    <w:r w:rsidRPr="00480C12">
      <w:rPr>
        <w:color w:val="0070C0"/>
        <w:sz w:val="18"/>
        <w:szCs w:val="18"/>
        <w:lang w:val="ru-RU"/>
      </w:rPr>
      <w:t>Эл</w:t>
    </w:r>
    <w:r w:rsidRPr="00FD1404">
      <w:rPr>
        <w:color w:val="0070C0"/>
        <w:sz w:val="18"/>
        <w:szCs w:val="18"/>
      </w:rPr>
      <w:t xml:space="preserve">. </w:t>
    </w:r>
    <w:r w:rsidRPr="00480C12">
      <w:rPr>
        <w:color w:val="0070C0"/>
        <w:sz w:val="18"/>
        <w:szCs w:val="18"/>
        <w:lang w:val="ru-RU"/>
      </w:rPr>
      <w:t>почта</w:t>
    </w:r>
    <w:r w:rsidRPr="00480C12">
      <w:rPr>
        <w:color w:val="0070C0"/>
        <w:sz w:val="18"/>
        <w:szCs w:val="18"/>
        <w:lang w:val="fr-CH"/>
      </w:rPr>
      <w:t xml:space="preserve">: </w:t>
    </w:r>
    <w:hyperlink r:id="rId1" w:history="1">
      <w:r w:rsidRPr="00480C12">
        <w:rPr>
          <w:rStyle w:val="Hyperlink"/>
          <w:color w:val="0070C0"/>
          <w:sz w:val="18"/>
          <w:szCs w:val="18"/>
          <w:lang w:val="fr-CH"/>
        </w:rPr>
        <w:t>itumail@itu.int</w:t>
      </w:r>
    </w:hyperlink>
    <w:r w:rsidRPr="00480C12">
      <w:rPr>
        <w:color w:val="0070C0"/>
        <w:sz w:val="18"/>
        <w:szCs w:val="18"/>
        <w:lang w:val="fr-CH"/>
      </w:rPr>
      <w:t xml:space="preserve"> • </w:t>
    </w:r>
    <w:hyperlink r:id="rId2" w:history="1">
      <w:r w:rsidRPr="00480C12">
        <w:rPr>
          <w:rStyle w:val="Hyperlink"/>
          <w:color w:val="0070C0"/>
          <w:sz w:val="18"/>
          <w:szCs w:val="18"/>
          <w:lang w:val="fr-CH"/>
        </w:rPr>
        <w:t>www.itu.int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8AADE82" w14:textId="77777777" w:rsidR="00C85071" w:rsidRDefault="00C85071">
      <w:r>
        <w:separator/>
      </w:r>
    </w:p>
  </w:footnote>
  <w:footnote w:type="continuationSeparator" w:id="0">
    <w:p w14:paraId="065B454B" w14:textId="77777777" w:rsidR="00C85071" w:rsidRDefault="00C850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2B3AB8" w14:textId="77A00EDD" w:rsidR="008F6ADB" w:rsidRPr="00DB7857" w:rsidRDefault="008F6ADB" w:rsidP="009020A6">
    <w:pPr>
      <w:pStyle w:val="Header"/>
      <w:rPr>
        <w:lang w:val="ru-RU"/>
      </w:rPr>
    </w:pPr>
    <w:r w:rsidRPr="00040901">
      <w:t xml:space="preserve">- </w:t>
    </w:r>
    <w:r w:rsidRPr="00040901">
      <w:fldChar w:fldCharType="begin"/>
    </w:r>
    <w:r w:rsidRPr="00040901">
      <w:instrText xml:space="preserve"> PAGE </w:instrText>
    </w:r>
    <w:r w:rsidRPr="00040901">
      <w:fldChar w:fldCharType="separate"/>
    </w:r>
    <w:r w:rsidR="00CC221F">
      <w:rPr>
        <w:noProof/>
      </w:rPr>
      <w:t>2</w:t>
    </w:r>
    <w:r w:rsidRPr="00040901">
      <w:fldChar w:fldCharType="end"/>
    </w:r>
    <w:r w:rsidRPr="00040901">
      <w:t xml:space="preserve"> -</w:t>
    </w:r>
    <w:r w:rsidR="00DB7857">
      <w:rPr>
        <w:lang w:val="ru-RU"/>
      </w:rPr>
      <w:br/>
    </w:r>
    <w:r w:rsidR="00DB7857" w:rsidRPr="00DB7857">
      <w:rPr>
        <w:lang w:val="ru-RU"/>
      </w:rPr>
      <w:t xml:space="preserve">Циркуляр </w:t>
    </w:r>
    <w:r w:rsidR="001C18F9">
      <w:rPr>
        <w:lang w:val="ru-RU"/>
      </w:rPr>
      <w:t>2</w:t>
    </w:r>
    <w:r w:rsidR="00961850">
      <w:rPr>
        <w:lang w:val="ru-RU"/>
      </w:rPr>
      <w:t>55</w:t>
    </w:r>
    <w:r w:rsidR="00DB7857" w:rsidRPr="00DB7857">
      <w:rPr>
        <w:lang w:val="ru-RU"/>
      </w:rPr>
      <w:t xml:space="preserve"> БСЭ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0674D2D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FD262F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15689D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A06487F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3CACE7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25055B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2245B8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C20E74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628B0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3E90673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1" w15:restartNumberingAfterBreak="0">
    <w:nsid w:val="0831635E"/>
    <w:multiLevelType w:val="hybridMultilevel"/>
    <w:tmpl w:val="8FAC3D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99F4460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12922E9C"/>
    <w:multiLevelType w:val="hybridMultilevel"/>
    <w:tmpl w:val="C6E0FE7C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3EC6A4A"/>
    <w:multiLevelType w:val="multilevel"/>
    <w:tmpl w:val="C3727700"/>
    <w:lvl w:ilvl="0">
      <w:start w:val="1992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8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 w15:restartNumberingAfterBreak="0">
    <w:nsid w:val="1C2453AF"/>
    <w:multiLevelType w:val="hybridMultilevel"/>
    <w:tmpl w:val="A4A25A6E"/>
    <w:lvl w:ilvl="0" w:tplc="40BE33B6">
      <w:numFmt w:val="bullet"/>
      <w:lvlText w:val="–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CEF38B0"/>
    <w:multiLevelType w:val="hybridMultilevel"/>
    <w:tmpl w:val="0094A43A"/>
    <w:lvl w:ilvl="0" w:tplc="E7789060">
      <w:start w:val="1"/>
      <w:numFmt w:val="bullet"/>
      <w:lvlRestart w:val="0"/>
      <w:lvlText w:val="–"/>
      <w:lvlJc w:val="left"/>
      <w:pPr>
        <w:ind w:left="363" w:hanging="363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17" w15:restartNumberingAfterBreak="0">
    <w:nsid w:val="1E4E6045"/>
    <w:multiLevelType w:val="singleLevel"/>
    <w:tmpl w:val="15DE580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1"/>
      </w:rPr>
    </w:lvl>
  </w:abstractNum>
  <w:abstractNum w:abstractNumId="18" w15:restartNumberingAfterBreak="0">
    <w:nsid w:val="220D7432"/>
    <w:multiLevelType w:val="multilevel"/>
    <w:tmpl w:val="3CB2DA18"/>
    <w:lvl w:ilvl="0">
      <w:start w:val="1990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2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9" w15:restartNumberingAfterBreak="0">
    <w:nsid w:val="240C287F"/>
    <w:multiLevelType w:val="multilevel"/>
    <w:tmpl w:val="7E6C54A4"/>
    <w:lvl w:ilvl="0">
      <w:start w:val="1"/>
      <w:numFmt w:val="lowerLetter"/>
      <w:lvlText w:val="%1)"/>
      <w:lvlJc w:val="left"/>
      <w:pPr>
        <w:tabs>
          <w:tab w:val="num" w:pos="1288"/>
        </w:tabs>
        <w:ind w:left="1288" w:hanging="360"/>
      </w:pPr>
    </w:lvl>
    <w:lvl w:ilvl="1">
      <w:start w:val="1"/>
      <w:numFmt w:val="decimal"/>
      <w:lvlText w:val="%2."/>
      <w:lvlJc w:val="left"/>
      <w:pPr>
        <w:tabs>
          <w:tab w:val="num" w:pos="2008"/>
        </w:tabs>
        <w:ind w:left="2008" w:hanging="360"/>
      </w:pPr>
    </w:lvl>
    <w:lvl w:ilvl="2">
      <w:start w:val="1"/>
      <w:numFmt w:val="decimal"/>
      <w:lvlText w:val="%3."/>
      <w:lvlJc w:val="left"/>
      <w:pPr>
        <w:tabs>
          <w:tab w:val="num" w:pos="2728"/>
        </w:tabs>
        <w:ind w:left="2728" w:hanging="360"/>
      </w:pPr>
    </w:lvl>
    <w:lvl w:ilvl="3">
      <w:start w:val="1"/>
      <w:numFmt w:val="decimal"/>
      <w:lvlText w:val="%4."/>
      <w:lvlJc w:val="left"/>
      <w:pPr>
        <w:tabs>
          <w:tab w:val="num" w:pos="3448"/>
        </w:tabs>
        <w:ind w:left="3448" w:hanging="360"/>
      </w:pPr>
    </w:lvl>
    <w:lvl w:ilvl="4">
      <w:start w:val="1"/>
      <w:numFmt w:val="decimal"/>
      <w:lvlText w:val="%5."/>
      <w:lvlJc w:val="left"/>
      <w:pPr>
        <w:tabs>
          <w:tab w:val="num" w:pos="4168"/>
        </w:tabs>
        <w:ind w:left="4168" w:hanging="360"/>
      </w:pPr>
    </w:lvl>
    <w:lvl w:ilvl="5">
      <w:start w:val="1"/>
      <w:numFmt w:val="decimal"/>
      <w:lvlText w:val="%6."/>
      <w:lvlJc w:val="left"/>
      <w:pPr>
        <w:tabs>
          <w:tab w:val="num" w:pos="4888"/>
        </w:tabs>
        <w:ind w:left="4888" w:hanging="360"/>
      </w:pPr>
    </w:lvl>
    <w:lvl w:ilvl="6">
      <w:start w:val="1"/>
      <w:numFmt w:val="decimal"/>
      <w:lvlText w:val="%7."/>
      <w:lvlJc w:val="left"/>
      <w:pPr>
        <w:tabs>
          <w:tab w:val="num" w:pos="5608"/>
        </w:tabs>
        <w:ind w:left="5608" w:hanging="360"/>
      </w:pPr>
    </w:lvl>
    <w:lvl w:ilvl="7">
      <w:start w:val="1"/>
      <w:numFmt w:val="decimal"/>
      <w:lvlText w:val="%8."/>
      <w:lvlJc w:val="left"/>
      <w:pPr>
        <w:tabs>
          <w:tab w:val="num" w:pos="6328"/>
        </w:tabs>
        <w:ind w:left="6328" w:hanging="360"/>
      </w:pPr>
    </w:lvl>
    <w:lvl w:ilvl="8">
      <w:start w:val="1"/>
      <w:numFmt w:val="decimal"/>
      <w:lvlText w:val="%9."/>
      <w:lvlJc w:val="left"/>
      <w:pPr>
        <w:tabs>
          <w:tab w:val="num" w:pos="7048"/>
        </w:tabs>
        <w:ind w:left="7048" w:hanging="360"/>
      </w:pPr>
    </w:lvl>
  </w:abstractNum>
  <w:abstractNum w:abstractNumId="20" w15:restartNumberingAfterBreak="0">
    <w:nsid w:val="2BAC1ED3"/>
    <w:multiLevelType w:val="hybridMultilevel"/>
    <w:tmpl w:val="9B8823B4"/>
    <w:lvl w:ilvl="0" w:tplc="BBF6815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D862202"/>
    <w:multiLevelType w:val="hybridMultilevel"/>
    <w:tmpl w:val="A180301E"/>
    <w:lvl w:ilvl="0" w:tplc="BBF6815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57A3A80"/>
    <w:multiLevelType w:val="singleLevel"/>
    <w:tmpl w:val="FFFFFFFF"/>
    <w:lvl w:ilvl="0">
      <w:numFmt w:val="bullet"/>
      <w:lvlText w:val=""/>
      <w:legacy w:legacy="1" w:legacySpace="0" w:legacyIndent="360"/>
      <w:lvlJc w:val="left"/>
      <w:pPr>
        <w:ind w:left="720" w:hanging="360"/>
      </w:pPr>
      <w:rPr>
        <w:rFonts w:ascii="Symbol" w:hAnsi="Symbol" w:hint="default"/>
      </w:rPr>
    </w:lvl>
  </w:abstractNum>
  <w:abstractNum w:abstractNumId="23" w15:restartNumberingAfterBreak="0">
    <w:nsid w:val="374C21E5"/>
    <w:multiLevelType w:val="hybridMultilevel"/>
    <w:tmpl w:val="183052CA"/>
    <w:lvl w:ilvl="0" w:tplc="EF8214F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EAF4787"/>
    <w:multiLevelType w:val="multilevel"/>
    <w:tmpl w:val="B2027FE8"/>
    <w:lvl w:ilvl="0">
      <w:start w:val="1979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3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5" w15:restartNumberingAfterBreak="0">
    <w:nsid w:val="526530C9"/>
    <w:multiLevelType w:val="hybridMultilevel"/>
    <w:tmpl w:val="7C2412E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5591128"/>
    <w:multiLevelType w:val="multilevel"/>
    <w:tmpl w:val="B7329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58BC7DF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8" w15:restartNumberingAfterBreak="0">
    <w:nsid w:val="5A424D70"/>
    <w:multiLevelType w:val="hybridMultilevel"/>
    <w:tmpl w:val="1A3491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DC3576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5EE135A7"/>
    <w:multiLevelType w:val="singleLevel"/>
    <w:tmpl w:val="54861FB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lang w:val="ru-RU"/>
      </w:rPr>
    </w:lvl>
  </w:abstractNum>
  <w:abstractNum w:abstractNumId="31" w15:restartNumberingAfterBreak="0">
    <w:nsid w:val="612B6FFC"/>
    <w:multiLevelType w:val="hybridMultilevel"/>
    <w:tmpl w:val="EA24F4A2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13B4ED3"/>
    <w:multiLevelType w:val="multilevel"/>
    <w:tmpl w:val="701692F0"/>
    <w:lvl w:ilvl="0">
      <w:start w:val="1984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5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3" w15:restartNumberingAfterBreak="0">
    <w:nsid w:val="68B40CC7"/>
    <w:multiLevelType w:val="hybridMultilevel"/>
    <w:tmpl w:val="788ABB2C"/>
    <w:lvl w:ilvl="0" w:tplc="6FCC4FF2">
      <w:start w:val="3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8ED2616"/>
    <w:multiLevelType w:val="hybridMultilevel"/>
    <w:tmpl w:val="1B5E38B0"/>
    <w:lvl w:ilvl="0" w:tplc="361C44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74CD3D6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27"/>
  </w:num>
  <w:num w:numId="2">
    <w:abstractNumId w:val="18"/>
  </w:num>
  <w:num w:numId="3">
    <w:abstractNumId w:val="35"/>
  </w:num>
  <w:num w:numId="4">
    <w:abstractNumId w:val="14"/>
  </w:num>
  <w:num w:numId="5">
    <w:abstractNumId w:val="29"/>
  </w:num>
  <w:num w:numId="6">
    <w:abstractNumId w:val="12"/>
  </w:num>
  <w:num w:numId="7">
    <w:abstractNumId w:val="32"/>
  </w:num>
  <w:num w:numId="8">
    <w:abstractNumId w:val="24"/>
  </w:num>
  <w:num w:numId="9">
    <w:abstractNumId w:val="26"/>
  </w:num>
  <w:num w:numId="10">
    <w:abstractNumId w:val="17"/>
  </w:num>
  <w:num w:numId="11">
    <w:abstractNumId w:val="30"/>
  </w:num>
  <w:num w:numId="12">
    <w:abstractNumId w:val="10"/>
    <w:lvlOverride w:ilvl="0">
      <w:lvl w:ilvl="0">
        <w:numFmt w:val="bullet"/>
        <w:lvlText w:val=""/>
        <w:legacy w:legacy="1" w:legacySpace="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13">
    <w:abstractNumId w:val="22"/>
  </w:num>
  <w:num w:numId="14">
    <w:abstractNumId w:val="23"/>
  </w:num>
  <w:num w:numId="15">
    <w:abstractNumId w:val="15"/>
  </w:num>
  <w:num w:numId="16">
    <w:abstractNumId w:val="34"/>
  </w:num>
  <w:num w:numId="17">
    <w:abstractNumId w:val="33"/>
  </w:num>
  <w:num w:numId="18">
    <w:abstractNumId w:val="9"/>
  </w:num>
  <w:num w:numId="19">
    <w:abstractNumId w:val="7"/>
  </w:num>
  <w:num w:numId="20">
    <w:abstractNumId w:val="6"/>
  </w:num>
  <w:num w:numId="21">
    <w:abstractNumId w:val="5"/>
  </w:num>
  <w:num w:numId="22">
    <w:abstractNumId w:val="4"/>
  </w:num>
  <w:num w:numId="23">
    <w:abstractNumId w:val="8"/>
  </w:num>
  <w:num w:numId="24">
    <w:abstractNumId w:val="3"/>
  </w:num>
  <w:num w:numId="25">
    <w:abstractNumId w:val="2"/>
  </w:num>
  <w:num w:numId="26">
    <w:abstractNumId w:val="1"/>
  </w:num>
  <w:num w:numId="27">
    <w:abstractNumId w:val="0"/>
  </w:num>
  <w:num w:numId="28">
    <w:abstractNumId w:val="16"/>
  </w:num>
  <w:num w:numId="29">
    <w:abstractNumId w:val="11"/>
  </w:num>
  <w:num w:numId="30">
    <w:abstractNumId w:val="13"/>
  </w:num>
  <w:num w:numId="31">
    <w:abstractNumId w:val="31"/>
  </w:num>
  <w:num w:numId="32">
    <w:abstractNumId w:val="25"/>
  </w:num>
  <w:num w:numId="3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8"/>
  </w:num>
  <w:num w:numId="35">
    <w:abstractNumId w:val="20"/>
  </w:num>
  <w:num w:numId="36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es-ES_tradnl" w:vendorID="64" w:dllVersion="6" w:nlCheck="1" w:checkStyle="1"/>
  <w:activeWritingStyle w:appName="MSWord" w:lang="fr-CH" w:vendorID="64" w:dllVersion="6" w:nlCheck="1" w:checkStyle="0"/>
  <w:activeWritingStyle w:appName="MSWord" w:lang="en-GB" w:vendorID="64" w:dllVersion="6" w:nlCheck="1" w:checkStyle="1"/>
  <w:activeWritingStyle w:appName="MSWord" w:lang="fr-FR" w:vendorID="64" w:dllVersion="6" w:nlCheck="1" w:checkStyle="1"/>
  <w:activeWritingStyle w:appName="MSWord" w:lang="ru-RU" w:vendorID="64" w:dllVersion="0" w:nlCheck="1" w:checkStyle="0"/>
  <w:activeWritingStyle w:appName="MSWord" w:lang="en-US" w:vendorID="64" w:dllVersion="0" w:nlCheck="1" w:checkStyle="0"/>
  <w:activeWritingStyle w:appName="MSWord" w:lang="fr-FR" w:vendorID="64" w:dllVersion="0" w:nlCheck="1" w:checkStyle="0"/>
  <w:activeWritingStyle w:appName="MSWord" w:lang="fr-CH" w:vendorID="64" w:dllVersion="0" w:nlCheck="1" w:checkStyle="0"/>
  <w:activeWritingStyle w:appName="MSWord" w:lang="en-GB" w:vendorID="64" w:dllVersion="0" w:nlCheck="1" w:checkStyle="0"/>
  <w:activeWritingStyle w:appName="MSWord" w:lang="ru-RU" w:vendorID="1" w:dllVersion="512" w:checkStyle="1"/>
  <w:activeWritingStyle w:appName="MSWord" w:lang="fr-FR" w:vendorID="9" w:dllVersion="512" w:checkStyle="1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0925"/>
    <w:rsid w:val="00004E27"/>
    <w:rsid w:val="00007040"/>
    <w:rsid w:val="00024565"/>
    <w:rsid w:val="000251D3"/>
    <w:rsid w:val="0003235D"/>
    <w:rsid w:val="00033B9A"/>
    <w:rsid w:val="00061A82"/>
    <w:rsid w:val="000826B4"/>
    <w:rsid w:val="00082B7B"/>
    <w:rsid w:val="00093336"/>
    <w:rsid w:val="00095EA0"/>
    <w:rsid w:val="000C0E13"/>
    <w:rsid w:val="000C12AC"/>
    <w:rsid w:val="000C2147"/>
    <w:rsid w:val="000C4790"/>
    <w:rsid w:val="000C7D98"/>
    <w:rsid w:val="000D16E1"/>
    <w:rsid w:val="000E2DAC"/>
    <w:rsid w:val="000E705B"/>
    <w:rsid w:val="00103310"/>
    <w:rsid w:val="00103A84"/>
    <w:rsid w:val="00115B49"/>
    <w:rsid w:val="0011640C"/>
    <w:rsid w:val="001221CE"/>
    <w:rsid w:val="00134D64"/>
    <w:rsid w:val="0013799A"/>
    <w:rsid w:val="00145AA0"/>
    <w:rsid w:val="0015441D"/>
    <w:rsid w:val="001629DC"/>
    <w:rsid w:val="001817A3"/>
    <w:rsid w:val="00187C69"/>
    <w:rsid w:val="001A19B9"/>
    <w:rsid w:val="001B4A74"/>
    <w:rsid w:val="001B4C44"/>
    <w:rsid w:val="001C18F9"/>
    <w:rsid w:val="001C2373"/>
    <w:rsid w:val="001D261C"/>
    <w:rsid w:val="001F216D"/>
    <w:rsid w:val="00207341"/>
    <w:rsid w:val="0020768E"/>
    <w:rsid w:val="002241E4"/>
    <w:rsid w:val="0025701E"/>
    <w:rsid w:val="0026232A"/>
    <w:rsid w:val="00281C6B"/>
    <w:rsid w:val="00286220"/>
    <w:rsid w:val="00295E9A"/>
    <w:rsid w:val="00297583"/>
    <w:rsid w:val="002B37F9"/>
    <w:rsid w:val="002D26FD"/>
    <w:rsid w:val="002D3DAA"/>
    <w:rsid w:val="002D6764"/>
    <w:rsid w:val="002E423E"/>
    <w:rsid w:val="002E4C41"/>
    <w:rsid w:val="002F6F0A"/>
    <w:rsid w:val="00314BD4"/>
    <w:rsid w:val="0033434F"/>
    <w:rsid w:val="00336AD1"/>
    <w:rsid w:val="00340304"/>
    <w:rsid w:val="00342289"/>
    <w:rsid w:val="00343FEB"/>
    <w:rsid w:val="00345F21"/>
    <w:rsid w:val="00353355"/>
    <w:rsid w:val="00382BFF"/>
    <w:rsid w:val="003956AC"/>
    <w:rsid w:val="003A15AE"/>
    <w:rsid w:val="003D551D"/>
    <w:rsid w:val="003D64AA"/>
    <w:rsid w:val="003D7633"/>
    <w:rsid w:val="003F5B77"/>
    <w:rsid w:val="00402C40"/>
    <w:rsid w:val="00403D48"/>
    <w:rsid w:val="004167E6"/>
    <w:rsid w:val="0041688E"/>
    <w:rsid w:val="00421AAE"/>
    <w:rsid w:val="00422623"/>
    <w:rsid w:val="00435F43"/>
    <w:rsid w:val="00444B73"/>
    <w:rsid w:val="00450435"/>
    <w:rsid w:val="00453697"/>
    <w:rsid w:val="004543FE"/>
    <w:rsid w:val="00455EFA"/>
    <w:rsid w:val="00475A27"/>
    <w:rsid w:val="00480C12"/>
    <w:rsid w:val="00495F13"/>
    <w:rsid w:val="004A0D07"/>
    <w:rsid w:val="004B35FB"/>
    <w:rsid w:val="004C3B81"/>
    <w:rsid w:val="004C5268"/>
    <w:rsid w:val="004D20E8"/>
    <w:rsid w:val="004E01AE"/>
    <w:rsid w:val="004E643F"/>
    <w:rsid w:val="004F48F0"/>
    <w:rsid w:val="005122D4"/>
    <w:rsid w:val="00514426"/>
    <w:rsid w:val="00514FBE"/>
    <w:rsid w:val="00524D5E"/>
    <w:rsid w:val="00526F05"/>
    <w:rsid w:val="005364DE"/>
    <w:rsid w:val="00544A8F"/>
    <w:rsid w:val="00550E2A"/>
    <w:rsid w:val="005607FA"/>
    <w:rsid w:val="00561DB3"/>
    <w:rsid w:val="00573746"/>
    <w:rsid w:val="00580718"/>
    <w:rsid w:val="005848E6"/>
    <w:rsid w:val="005B7193"/>
    <w:rsid w:val="005C4C69"/>
    <w:rsid w:val="005D044D"/>
    <w:rsid w:val="005D2E33"/>
    <w:rsid w:val="005E616E"/>
    <w:rsid w:val="00602E3F"/>
    <w:rsid w:val="006034AF"/>
    <w:rsid w:val="006139B2"/>
    <w:rsid w:val="00625BAF"/>
    <w:rsid w:val="00626BA4"/>
    <w:rsid w:val="00631F9F"/>
    <w:rsid w:val="0063453A"/>
    <w:rsid w:val="00636D90"/>
    <w:rsid w:val="00660A0E"/>
    <w:rsid w:val="00665583"/>
    <w:rsid w:val="00671988"/>
    <w:rsid w:val="006777D5"/>
    <w:rsid w:val="00683765"/>
    <w:rsid w:val="0068388E"/>
    <w:rsid w:val="006F1984"/>
    <w:rsid w:val="00701561"/>
    <w:rsid w:val="00701BB9"/>
    <w:rsid w:val="0071361F"/>
    <w:rsid w:val="00717255"/>
    <w:rsid w:val="007271CC"/>
    <w:rsid w:val="00741C5B"/>
    <w:rsid w:val="0074232C"/>
    <w:rsid w:val="0074299E"/>
    <w:rsid w:val="00753F18"/>
    <w:rsid w:val="007635F4"/>
    <w:rsid w:val="00763FF3"/>
    <w:rsid w:val="007644B1"/>
    <w:rsid w:val="007648B8"/>
    <w:rsid w:val="007656D7"/>
    <w:rsid w:val="00776B5E"/>
    <w:rsid w:val="007802E4"/>
    <w:rsid w:val="0079397B"/>
    <w:rsid w:val="00796669"/>
    <w:rsid w:val="007D0BFA"/>
    <w:rsid w:val="007D0F35"/>
    <w:rsid w:val="007E440C"/>
    <w:rsid w:val="007F1B4C"/>
    <w:rsid w:val="00802451"/>
    <w:rsid w:val="00807670"/>
    <w:rsid w:val="00820156"/>
    <w:rsid w:val="00821342"/>
    <w:rsid w:val="00826959"/>
    <w:rsid w:val="00826CB4"/>
    <w:rsid w:val="00831FDC"/>
    <w:rsid w:val="00832A5A"/>
    <w:rsid w:val="00832C58"/>
    <w:rsid w:val="00841E60"/>
    <w:rsid w:val="00871131"/>
    <w:rsid w:val="00874B28"/>
    <w:rsid w:val="00886F70"/>
    <w:rsid w:val="008C5C0E"/>
    <w:rsid w:val="008C7044"/>
    <w:rsid w:val="008E0925"/>
    <w:rsid w:val="008F42D9"/>
    <w:rsid w:val="008F6ADB"/>
    <w:rsid w:val="009020A6"/>
    <w:rsid w:val="00920E3C"/>
    <w:rsid w:val="00924D8E"/>
    <w:rsid w:val="009469D2"/>
    <w:rsid w:val="00961850"/>
    <w:rsid w:val="00974648"/>
    <w:rsid w:val="00980EB3"/>
    <w:rsid w:val="00985F78"/>
    <w:rsid w:val="009979B5"/>
    <w:rsid w:val="009A2C9B"/>
    <w:rsid w:val="009B03B7"/>
    <w:rsid w:val="009B6144"/>
    <w:rsid w:val="009C2978"/>
    <w:rsid w:val="009C42DC"/>
    <w:rsid w:val="009E4999"/>
    <w:rsid w:val="009E4E91"/>
    <w:rsid w:val="009E6596"/>
    <w:rsid w:val="00A06265"/>
    <w:rsid w:val="00A0636B"/>
    <w:rsid w:val="00A14341"/>
    <w:rsid w:val="00A14525"/>
    <w:rsid w:val="00A21DD2"/>
    <w:rsid w:val="00A24244"/>
    <w:rsid w:val="00A41D67"/>
    <w:rsid w:val="00A43170"/>
    <w:rsid w:val="00A52EE0"/>
    <w:rsid w:val="00A563C7"/>
    <w:rsid w:val="00A56624"/>
    <w:rsid w:val="00A57977"/>
    <w:rsid w:val="00A6146E"/>
    <w:rsid w:val="00A65159"/>
    <w:rsid w:val="00A654CA"/>
    <w:rsid w:val="00A66683"/>
    <w:rsid w:val="00A66C90"/>
    <w:rsid w:val="00A8170F"/>
    <w:rsid w:val="00A86DF1"/>
    <w:rsid w:val="00A91EB5"/>
    <w:rsid w:val="00A9263A"/>
    <w:rsid w:val="00AA5A03"/>
    <w:rsid w:val="00AB1CE9"/>
    <w:rsid w:val="00AB68D0"/>
    <w:rsid w:val="00AB6E41"/>
    <w:rsid w:val="00AC1229"/>
    <w:rsid w:val="00AD2795"/>
    <w:rsid w:val="00AD3ABE"/>
    <w:rsid w:val="00AD3D11"/>
    <w:rsid w:val="00AD744C"/>
    <w:rsid w:val="00AE2DB5"/>
    <w:rsid w:val="00AF0DA0"/>
    <w:rsid w:val="00AF15D8"/>
    <w:rsid w:val="00AF2B53"/>
    <w:rsid w:val="00AF5E36"/>
    <w:rsid w:val="00B16D86"/>
    <w:rsid w:val="00B27E62"/>
    <w:rsid w:val="00B34D84"/>
    <w:rsid w:val="00B423FA"/>
    <w:rsid w:val="00B4658A"/>
    <w:rsid w:val="00B57FD1"/>
    <w:rsid w:val="00B70B6B"/>
    <w:rsid w:val="00B7177A"/>
    <w:rsid w:val="00B81074"/>
    <w:rsid w:val="00B96A3B"/>
    <w:rsid w:val="00BA04B6"/>
    <w:rsid w:val="00BB7D84"/>
    <w:rsid w:val="00BC1D26"/>
    <w:rsid w:val="00BC33B4"/>
    <w:rsid w:val="00BD5A3E"/>
    <w:rsid w:val="00BD7EE4"/>
    <w:rsid w:val="00BE120F"/>
    <w:rsid w:val="00BE7A1B"/>
    <w:rsid w:val="00C134CB"/>
    <w:rsid w:val="00C176C0"/>
    <w:rsid w:val="00C22D6C"/>
    <w:rsid w:val="00C27A35"/>
    <w:rsid w:val="00C464A2"/>
    <w:rsid w:val="00C60E38"/>
    <w:rsid w:val="00C623F1"/>
    <w:rsid w:val="00C63A4F"/>
    <w:rsid w:val="00C65269"/>
    <w:rsid w:val="00C71F76"/>
    <w:rsid w:val="00C74C6E"/>
    <w:rsid w:val="00C85071"/>
    <w:rsid w:val="00CA605D"/>
    <w:rsid w:val="00CA7686"/>
    <w:rsid w:val="00CC221F"/>
    <w:rsid w:val="00CC4F5F"/>
    <w:rsid w:val="00CE3A6E"/>
    <w:rsid w:val="00D3717A"/>
    <w:rsid w:val="00D47122"/>
    <w:rsid w:val="00D63F61"/>
    <w:rsid w:val="00D75798"/>
    <w:rsid w:val="00D83022"/>
    <w:rsid w:val="00D911F5"/>
    <w:rsid w:val="00DA1127"/>
    <w:rsid w:val="00DB5204"/>
    <w:rsid w:val="00DB7857"/>
    <w:rsid w:val="00DC215D"/>
    <w:rsid w:val="00DC6716"/>
    <w:rsid w:val="00DD1F2E"/>
    <w:rsid w:val="00DD2CE8"/>
    <w:rsid w:val="00DD7242"/>
    <w:rsid w:val="00DF012B"/>
    <w:rsid w:val="00DF109B"/>
    <w:rsid w:val="00E01CA7"/>
    <w:rsid w:val="00E07386"/>
    <w:rsid w:val="00E13CCC"/>
    <w:rsid w:val="00E14A1A"/>
    <w:rsid w:val="00E17F1A"/>
    <w:rsid w:val="00E35055"/>
    <w:rsid w:val="00E35B5E"/>
    <w:rsid w:val="00E45C46"/>
    <w:rsid w:val="00E46711"/>
    <w:rsid w:val="00E534AF"/>
    <w:rsid w:val="00E645B4"/>
    <w:rsid w:val="00E71652"/>
    <w:rsid w:val="00E71953"/>
    <w:rsid w:val="00E7393C"/>
    <w:rsid w:val="00EB1C4A"/>
    <w:rsid w:val="00EB4078"/>
    <w:rsid w:val="00EC2D7A"/>
    <w:rsid w:val="00EC54FD"/>
    <w:rsid w:val="00EE27A3"/>
    <w:rsid w:val="00EF273F"/>
    <w:rsid w:val="00EF4248"/>
    <w:rsid w:val="00F11A1C"/>
    <w:rsid w:val="00F15118"/>
    <w:rsid w:val="00F17CFD"/>
    <w:rsid w:val="00F205F5"/>
    <w:rsid w:val="00F726E1"/>
    <w:rsid w:val="00F7611C"/>
    <w:rsid w:val="00F830DA"/>
    <w:rsid w:val="00F9496A"/>
    <w:rsid w:val="00F956C2"/>
    <w:rsid w:val="00FC019B"/>
    <w:rsid w:val="00FD1404"/>
    <w:rsid w:val="00FD1C10"/>
    <w:rsid w:val="00FD353E"/>
    <w:rsid w:val="00FD678B"/>
    <w:rsid w:val="00FE3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."/>
  <w:listSeparator w:val=","/>
  <w14:docId w14:val="4A5D21B0"/>
  <w15:docId w15:val="{6E171850-DE36-45CE-A1C9-69352D3010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5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33B9A"/>
    <w:pPr>
      <w:tabs>
        <w:tab w:val="left" w:pos="794"/>
        <w:tab w:val="left" w:pos="1191"/>
        <w:tab w:val="left" w:pos="1588"/>
        <w:tab w:val="left" w:pos="1985"/>
      </w:tabs>
      <w:spacing w:before="120"/>
      <w:jc w:val="both"/>
    </w:pPr>
    <w:rPr>
      <w:rFonts w:asciiTheme="minorHAnsi" w:hAnsiTheme="minorHAnsi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cs="Arial"/>
      <w:b/>
      <w:bCs/>
      <w:color w:val="000000"/>
      <w:sz w:val="20"/>
      <w:szCs w:val="20"/>
    </w:rPr>
  </w:style>
  <w:style w:type="paragraph" w:styleId="Heading2">
    <w:name w:val="heading 2"/>
    <w:basedOn w:val="Normal"/>
    <w:next w:val="Normal"/>
    <w:qFormat/>
    <w:pPr>
      <w:keepNext/>
      <w:widowControl w:val="0"/>
      <w:autoSpaceDE w:val="0"/>
      <w:autoSpaceDN w:val="0"/>
      <w:adjustRightInd w:val="0"/>
      <w:jc w:val="center"/>
      <w:outlineLvl w:val="1"/>
    </w:pPr>
    <w:rPr>
      <w:b/>
      <w:bCs/>
      <w:sz w:val="20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bCs/>
      <w:i/>
      <w:iCs/>
      <w:lang w:val="ru-RU"/>
    </w:rPr>
  </w:style>
  <w:style w:type="paragraph" w:styleId="Heading5">
    <w:name w:val="heading 5"/>
    <w:basedOn w:val="Normal"/>
    <w:next w:val="Normal"/>
    <w:qFormat/>
    <w:pPr>
      <w:keepNext/>
      <w:pageBreakBefore/>
      <w:tabs>
        <w:tab w:val="right" w:pos="8647"/>
      </w:tabs>
      <w:spacing w:before="660"/>
      <w:ind w:left="-86" w:firstLine="86"/>
      <w:outlineLvl w:val="4"/>
    </w:pPr>
    <w:rPr>
      <w:spacing w:val="40"/>
      <w:sz w:val="32"/>
      <w:lang w:val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0C12AC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styleId="Footer">
    <w:name w:val="footer"/>
    <w:aliases w:val="fo,pie de página"/>
    <w:basedOn w:val="Normal"/>
    <w:link w:val="FooterChar"/>
    <w:rsid w:val="00F9496A"/>
    <w:pPr>
      <w:tabs>
        <w:tab w:val="center" w:pos="4703"/>
        <w:tab w:val="right" w:pos="9406"/>
      </w:tabs>
      <w:spacing w:before="0"/>
    </w:pPr>
    <w:rPr>
      <w:sz w:val="16"/>
    </w:rPr>
  </w:style>
  <w:style w:type="paragraph" w:styleId="BodyText">
    <w:name w:val="Body Text"/>
    <w:basedOn w:val="Normal"/>
    <w:link w:val="BodyTextChar"/>
    <w:rPr>
      <w:b/>
      <w:bCs/>
      <w:sz w:val="24"/>
    </w:rPr>
  </w:style>
  <w:style w:type="paragraph" w:styleId="Title">
    <w:name w:val="Title"/>
    <w:basedOn w:val="Normal"/>
    <w:link w:val="TitleChar"/>
    <w:uiPriority w:val="5"/>
    <w:qFormat/>
    <w:pPr>
      <w:jc w:val="center"/>
    </w:pPr>
    <w:rPr>
      <w:b/>
      <w:bCs/>
      <w:sz w:val="24"/>
    </w:rPr>
  </w:style>
  <w:style w:type="paragraph" w:customStyle="1" w:styleId="xl24">
    <w:name w:val="xl24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</w:pPr>
    <w:rPr>
      <w:rFonts w:ascii="Arial Unicode MS" w:eastAsia="Arial Unicode MS" w:hAnsi="Arial Unicode MS" w:cs="Arial Unicode MS"/>
      <w:sz w:val="24"/>
    </w:rPr>
  </w:style>
  <w:style w:type="paragraph" w:customStyle="1" w:styleId="xl25">
    <w:name w:val="xl25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  <w:sz w:val="24"/>
    </w:rPr>
  </w:style>
  <w:style w:type="paragraph" w:customStyle="1" w:styleId="Bureau">
    <w:name w:val="Bureau"/>
    <w:basedOn w:val="Normal"/>
    <w:pPr>
      <w:tabs>
        <w:tab w:val="right" w:pos="8732"/>
      </w:tabs>
    </w:pPr>
    <w:rPr>
      <w:rFonts w:ascii="Futura Lt BT" w:hAnsi="Futura Lt BT"/>
      <w:i/>
      <w:sz w:val="28"/>
      <w:szCs w:val="20"/>
      <w:lang w:bidi="he-IL"/>
    </w:rPr>
  </w:style>
  <w:style w:type="paragraph" w:customStyle="1" w:styleId="Logo">
    <w:name w:val="Logo"/>
    <w:basedOn w:val="Normal"/>
    <w:pPr>
      <w:spacing w:before="100"/>
      <w:jc w:val="right"/>
    </w:pPr>
    <w:rPr>
      <w:rFonts w:ascii="Futura Lt BT" w:hAnsi="Futura Lt BT"/>
      <w:color w:val="FFFFFF"/>
      <w:sz w:val="20"/>
      <w:szCs w:val="20"/>
      <w:lang w:bidi="he-IL"/>
    </w:rPr>
  </w:style>
  <w:style w:type="paragraph" w:styleId="TOC1">
    <w:name w:val="toc 1"/>
    <w:basedOn w:val="Normal"/>
    <w:semiHidden/>
    <w:pPr>
      <w:tabs>
        <w:tab w:val="left" w:leader="dot" w:pos="8789"/>
        <w:tab w:val="right" w:pos="9639"/>
      </w:tabs>
      <w:overflowPunct w:val="0"/>
      <w:autoSpaceDE w:val="0"/>
      <w:autoSpaceDN w:val="0"/>
      <w:adjustRightInd w:val="0"/>
      <w:spacing w:before="200"/>
      <w:ind w:left="794" w:hanging="794"/>
      <w:textAlignment w:val="baseline"/>
    </w:pPr>
    <w:rPr>
      <w:sz w:val="24"/>
      <w:szCs w:val="20"/>
      <w:lang w:val="en-GB"/>
    </w:rPr>
  </w:style>
  <w:style w:type="paragraph" w:styleId="Index1">
    <w:name w:val="index 1"/>
    <w:basedOn w:val="Normal"/>
    <w:next w:val="Normal"/>
    <w:semiHidden/>
    <w:pPr>
      <w:overflowPunct w:val="0"/>
      <w:autoSpaceDE w:val="0"/>
      <w:autoSpaceDN w:val="0"/>
      <w:adjustRightInd w:val="0"/>
      <w:textAlignment w:val="baseline"/>
    </w:pPr>
    <w:rPr>
      <w:sz w:val="24"/>
      <w:szCs w:val="20"/>
      <w:lang w:val="en-GB"/>
    </w:rPr>
  </w:style>
  <w:style w:type="paragraph" w:customStyle="1" w:styleId="Table">
    <w:name w:val="Table_#"/>
    <w:basedOn w:val="Normal"/>
    <w:next w:val="Normal"/>
    <w:pPr>
      <w:keepNext/>
      <w:overflowPunct w:val="0"/>
      <w:autoSpaceDE w:val="0"/>
      <w:autoSpaceDN w:val="0"/>
      <w:adjustRightInd w:val="0"/>
      <w:spacing w:before="560" w:after="120"/>
      <w:jc w:val="center"/>
      <w:textAlignment w:val="baseline"/>
    </w:pPr>
    <w:rPr>
      <w:caps/>
      <w:sz w:val="24"/>
      <w:szCs w:val="20"/>
      <w:lang w:val="en-GB"/>
    </w:rPr>
  </w:style>
  <w:style w:type="paragraph" w:customStyle="1" w:styleId="AnnexTitle">
    <w:name w:val="Annex_Title"/>
    <w:basedOn w:val="Normal"/>
    <w:next w:val="Normal"/>
    <w:rsid w:val="00033B9A"/>
    <w:pPr>
      <w:keepNext/>
      <w:keepLines/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b/>
      <w:sz w:val="26"/>
      <w:szCs w:val="20"/>
      <w:lang w:val="en-GB"/>
    </w:rPr>
  </w:style>
  <w:style w:type="paragraph" w:customStyle="1" w:styleId="toc0">
    <w:name w:val="toc 0"/>
    <w:basedOn w:val="Normal"/>
    <w:next w:val="TOC1"/>
    <w:pPr>
      <w:tabs>
        <w:tab w:val="right" w:pos="9781"/>
      </w:tabs>
      <w:overflowPunct w:val="0"/>
      <w:autoSpaceDE w:val="0"/>
      <w:autoSpaceDN w:val="0"/>
      <w:adjustRightInd w:val="0"/>
      <w:textAlignment w:val="baseline"/>
    </w:pPr>
    <w:rPr>
      <w:b/>
      <w:sz w:val="24"/>
      <w:szCs w:val="20"/>
      <w:lang w:val="en-GB"/>
    </w:rPr>
  </w:style>
  <w:style w:type="paragraph" w:styleId="BodyTextIndent">
    <w:name w:val="Body Text Indent"/>
    <w:basedOn w:val="Normal"/>
    <w:link w:val="BodyTextIndentChar"/>
    <w:pPr>
      <w:tabs>
        <w:tab w:val="left" w:pos="141"/>
      </w:tabs>
      <w:ind w:left="141" w:hanging="141"/>
    </w:pPr>
    <w:rPr>
      <w:sz w:val="24"/>
    </w:rPr>
  </w:style>
  <w:style w:type="paragraph" w:styleId="BodyTextIndent2">
    <w:name w:val="Body Text Indent 2"/>
    <w:basedOn w:val="Normal"/>
    <w:pPr>
      <w:tabs>
        <w:tab w:val="left" w:pos="284"/>
        <w:tab w:val="left" w:pos="4111"/>
      </w:tabs>
      <w:ind w:left="284" w:hanging="227"/>
    </w:pPr>
    <w:rPr>
      <w:lang w:val="ru-RU"/>
    </w:rPr>
  </w:style>
  <w:style w:type="paragraph" w:styleId="BodyText2">
    <w:name w:val="Body Text 2"/>
    <w:basedOn w:val="Normal"/>
    <w:link w:val="BodyText2Char"/>
    <w:rPr>
      <w:sz w:val="24"/>
    </w:rPr>
  </w:style>
  <w:style w:type="character" w:styleId="PageNumber">
    <w:name w:val="page number"/>
    <w:basedOn w:val="DefaultParagraphFont"/>
  </w:style>
  <w:style w:type="paragraph" w:customStyle="1" w:styleId="itu">
    <w:name w:val="itu"/>
    <w:basedOn w:val="Normal"/>
    <w:pPr>
      <w:tabs>
        <w:tab w:val="left" w:pos="709"/>
        <w:tab w:val="left" w:pos="1134"/>
      </w:tabs>
    </w:pPr>
    <w:rPr>
      <w:rFonts w:ascii="Futura Lt BT" w:hAnsi="Futura Lt BT"/>
      <w:sz w:val="18"/>
      <w:szCs w:val="20"/>
      <w:lang w:val="en-GB"/>
    </w:rPr>
  </w:style>
  <w:style w:type="character" w:styleId="Hyperlink">
    <w:name w:val="Hyperlink"/>
    <w:aliases w:val="超级链接"/>
    <w:rPr>
      <w:color w:val="0000FF"/>
      <w:u w:val="single"/>
    </w:rPr>
  </w:style>
  <w:style w:type="paragraph" w:styleId="FootnoteText">
    <w:name w:val="footnote text"/>
    <w:basedOn w:val="Normal"/>
    <w:link w:val="FootnoteTextChar"/>
    <w:uiPriority w:val="99"/>
    <w:semiHidden/>
    <w:rsid w:val="00C22D6C"/>
    <w:rPr>
      <w:sz w:val="20"/>
      <w:szCs w:val="20"/>
    </w:rPr>
  </w:style>
  <w:style w:type="character" w:styleId="FootnoteReference">
    <w:name w:val="footnote reference"/>
    <w:semiHidden/>
    <w:rsid w:val="00C22D6C"/>
    <w:rPr>
      <w:position w:val="6"/>
      <w:sz w:val="16"/>
    </w:rPr>
  </w:style>
  <w:style w:type="paragraph" w:customStyle="1" w:styleId="LetterStart">
    <w:name w:val="Letter_Start"/>
    <w:basedOn w:val="Normal"/>
    <w:rsid w:val="00514426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  <w:rPr>
      <w:szCs w:val="20"/>
      <w:lang w:val="en-GB"/>
    </w:rPr>
  </w:style>
  <w:style w:type="paragraph" w:customStyle="1" w:styleId="AnnexNo">
    <w:name w:val="Annex_No"/>
    <w:basedOn w:val="Normal"/>
    <w:next w:val="Normal"/>
    <w:rsid w:val="00033B9A"/>
    <w:pPr>
      <w:keepNext/>
      <w:keepLines/>
      <w:overflowPunct w:val="0"/>
      <w:autoSpaceDE w:val="0"/>
      <w:autoSpaceDN w:val="0"/>
      <w:adjustRightInd w:val="0"/>
      <w:spacing w:before="480" w:after="80"/>
      <w:jc w:val="center"/>
      <w:textAlignment w:val="baseline"/>
    </w:pPr>
    <w:rPr>
      <w:caps/>
      <w:sz w:val="26"/>
      <w:szCs w:val="20"/>
      <w:lang w:val="en-GB"/>
    </w:rPr>
  </w:style>
  <w:style w:type="character" w:customStyle="1" w:styleId="FooterChar">
    <w:name w:val="Footer Char"/>
    <w:aliases w:val="fo Char,pie de página Char"/>
    <w:basedOn w:val="DefaultParagraphFont"/>
    <w:link w:val="Footer"/>
    <w:rsid w:val="00F9496A"/>
    <w:rPr>
      <w:sz w:val="16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0C12AC"/>
    <w:rPr>
      <w:sz w:val="18"/>
      <w:szCs w:val="24"/>
      <w:lang w:eastAsia="en-US"/>
    </w:rPr>
  </w:style>
  <w:style w:type="paragraph" w:customStyle="1" w:styleId="TableText">
    <w:name w:val="Table_Text"/>
    <w:basedOn w:val="Normal"/>
    <w:rsid w:val="00444B73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Cs w:val="20"/>
      <w:lang w:val="en-GB"/>
    </w:rPr>
  </w:style>
  <w:style w:type="paragraph" w:styleId="TOC8">
    <w:name w:val="toc 8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7">
    <w:name w:val="toc 7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3">
    <w:name w:val="toc 3"/>
    <w:basedOn w:val="Normal"/>
    <w:next w:val="Normal"/>
    <w:autoRedefine/>
    <w:rsid w:val="004F48F0"/>
    <w:pPr>
      <w:tabs>
        <w:tab w:val="clear" w:pos="794"/>
        <w:tab w:val="clear" w:pos="1191"/>
        <w:tab w:val="clear" w:pos="1588"/>
        <w:tab w:val="clear" w:pos="1985"/>
      </w:tabs>
      <w:spacing w:after="100"/>
      <w:ind w:left="440"/>
    </w:pPr>
  </w:style>
  <w:style w:type="character" w:customStyle="1" w:styleId="BodyTextChar">
    <w:name w:val="Body Text Char"/>
    <w:basedOn w:val="DefaultParagraphFont"/>
    <w:link w:val="BodyText"/>
    <w:rsid w:val="004F48F0"/>
    <w:rPr>
      <w:b/>
      <w:bCs/>
      <w:sz w:val="24"/>
      <w:szCs w:val="24"/>
      <w:lang w:eastAsia="en-US"/>
    </w:rPr>
  </w:style>
  <w:style w:type="character" w:customStyle="1" w:styleId="BodyTextIndentChar">
    <w:name w:val="Body Text Indent Char"/>
    <w:basedOn w:val="DefaultParagraphFont"/>
    <w:link w:val="BodyTextIndent"/>
    <w:rsid w:val="004F48F0"/>
    <w:rPr>
      <w:sz w:val="24"/>
      <w:szCs w:val="24"/>
      <w:lang w:eastAsia="en-US"/>
    </w:rPr>
  </w:style>
  <w:style w:type="paragraph" w:customStyle="1" w:styleId="Normalaftertitle">
    <w:name w:val="Normal after title"/>
    <w:basedOn w:val="Normal"/>
    <w:next w:val="Normal"/>
    <w:link w:val="NormalaftertitleChar"/>
    <w:rsid w:val="009C2978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280"/>
      <w:textAlignment w:val="baseline"/>
    </w:pPr>
    <w:rPr>
      <w:szCs w:val="20"/>
      <w:lang w:val="en-GB"/>
    </w:rPr>
  </w:style>
  <w:style w:type="paragraph" w:customStyle="1" w:styleId="FirstFooter">
    <w:name w:val="FirstFooter"/>
    <w:basedOn w:val="Normal"/>
    <w:rsid w:val="006034AF"/>
    <w:pPr>
      <w:tabs>
        <w:tab w:val="clear" w:pos="794"/>
        <w:tab w:val="clear" w:pos="1191"/>
        <w:tab w:val="clear" w:pos="1588"/>
        <w:tab w:val="clear" w:pos="1985"/>
      </w:tabs>
      <w:spacing w:before="40" w:line="280" w:lineRule="exact"/>
    </w:pPr>
    <w:rPr>
      <w:rFonts w:ascii="Calibri" w:hAnsi="Calibri" w:cs="Calibri"/>
      <w:sz w:val="16"/>
      <w:szCs w:val="22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FD678B"/>
    <w:rPr>
      <w:rFonts w:asciiTheme="minorHAnsi" w:hAnsiTheme="minorHAnsi"/>
      <w:lang w:eastAsia="en-US"/>
    </w:rPr>
  </w:style>
  <w:style w:type="paragraph" w:customStyle="1" w:styleId="Reasons">
    <w:name w:val="Reasons"/>
    <w:basedOn w:val="Normal"/>
    <w:qFormat/>
    <w:rsid w:val="00FD678B"/>
    <w:pPr>
      <w:tabs>
        <w:tab w:val="clear" w:pos="794"/>
        <w:tab w:val="clear" w:pos="1191"/>
        <w:tab w:val="clear" w:pos="1588"/>
        <w:tab w:val="clear" w:pos="1985"/>
      </w:tabs>
      <w:spacing w:before="0"/>
    </w:pPr>
    <w:rPr>
      <w:rFonts w:ascii="Times New Roman" w:hAnsi="Times New Roman"/>
      <w:sz w:val="24"/>
      <w:szCs w:val="20"/>
    </w:rPr>
  </w:style>
  <w:style w:type="paragraph" w:styleId="NormalWeb">
    <w:name w:val="Normal (Web)"/>
    <w:basedOn w:val="Normal"/>
    <w:rsid w:val="00134D64"/>
    <w:pPr>
      <w:tabs>
        <w:tab w:val="clear" w:pos="794"/>
        <w:tab w:val="clear" w:pos="1191"/>
        <w:tab w:val="clear" w:pos="1588"/>
        <w:tab w:val="clear" w:pos="1985"/>
      </w:tabs>
      <w:spacing w:before="100" w:after="100" w:line="240" w:lineRule="atLeast"/>
      <w:jc w:val="left"/>
    </w:pPr>
    <w:rPr>
      <w:rFonts w:ascii="Verdana" w:eastAsia="SimSun" w:hAnsi="Verdana"/>
      <w:sz w:val="18"/>
      <w:szCs w:val="18"/>
      <w:lang w:eastAsia="zh-CN"/>
    </w:rPr>
  </w:style>
  <w:style w:type="character" w:styleId="FollowedHyperlink">
    <w:name w:val="FollowedHyperlink"/>
    <w:basedOn w:val="DefaultParagraphFont"/>
    <w:semiHidden/>
    <w:unhideWhenUsed/>
    <w:rsid w:val="00A0636B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AC1229"/>
    <w:pPr>
      <w:ind w:left="720"/>
      <w:contextualSpacing/>
    </w:pPr>
  </w:style>
  <w:style w:type="character" w:customStyle="1" w:styleId="TitleChar">
    <w:name w:val="Title Char"/>
    <w:basedOn w:val="DefaultParagraphFont"/>
    <w:link w:val="Title"/>
    <w:uiPriority w:val="5"/>
    <w:rsid w:val="00BE120F"/>
    <w:rPr>
      <w:rFonts w:asciiTheme="minorHAnsi" w:hAnsiTheme="minorHAnsi"/>
      <w:b/>
      <w:bCs/>
      <w:sz w:val="24"/>
      <w:szCs w:val="24"/>
      <w:lang w:eastAsia="en-US"/>
    </w:rPr>
  </w:style>
  <w:style w:type="paragraph" w:customStyle="1" w:styleId="Tabletext0">
    <w:name w:val="Table_text"/>
    <w:basedOn w:val="Normal"/>
    <w:rsid w:val="008F6ADB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87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40" w:after="40"/>
      <w:jc w:val="left"/>
      <w:textAlignment w:val="baseline"/>
    </w:pPr>
    <w:rPr>
      <w:sz w:val="24"/>
      <w:szCs w:val="20"/>
      <w:lang w:val="en-GB"/>
    </w:rPr>
  </w:style>
  <w:style w:type="character" w:styleId="LineNumber">
    <w:name w:val="line number"/>
    <w:basedOn w:val="DefaultParagraphFont"/>
    <w:rsid w:val="008F6ADB"/>
  </w:style>
  <w:style w:type="character" w:customStyle="1" w:styleId="BodyText2Char">
    <w:name w:val="Body Text 2 Char"/>
    <w:basedOn w:val="DefaultParagraphFont"/>
    <w:link w:val="BodyText2"/>
    <w:rsid w:val="008F6ADB"/>
    <w:rPr>
      <w:rFonts w:asciiTheme="minorHAnsi" w:hAnsiTheme="minorHAnsi"/>
      <w:sz w:val="24"/>
      <w:szCs w:val="24"/>
      <w:lang w:eastAsia="en-US"/>
    </w:rPr>
  </w:style>
  <w:style w:type="paragraph" w:customStyle="1" w:styleId="Default">
    <w:name w:val="Default"/>
    <w:rsid w:val="008F6ADB"/>
    <w:pPr>
      <w:autoSpaceDE w:val="0"/>
      <w:autoSpaceDN w:val="0"/>
      <w:adjustRightInd w:val="0"/>
    </w:pPr>
    <w:rPr>
      <w:rFonts w:eastAsiaTheme="minorEastAsia"/>
      <w:color w:val="000000"/>
      <w:sz w:val="24"/>
      <w:szCs w:val="24"/>
    </w:rPr>
  </w:style>
  <w:style w:type="table" w:styleId="TableGrid">
    <w:name w:val="Table Grid"/>
    <w:basedOn w:val="TableNormal"/>
    <w:rsid w:val="008F6ADB"/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aftertitleChar">
    <w:name w:val="Normal after title Char"/>
    <w:basedOn w:val="DefaultParagraphFont"/>
    <w:link w:val="Normalaftertitle"/>
    <w:locked/>
    <w:rsid w:val="00F17CFD"/>
    <w:rPr>
      <w:rFonts w:asciiTheme="minorHAnsi" w:hAnsiTheme="minorHAnsi"/>
      <w:sz w:val="22"/>
      <w:lang w:val="en-GB" w:eastAsia="en-US"/>
    </w:rPr>
  </w:style>
  <w:style w:type="paragraph" w:customStyle="1" w:styleId="enumlev1">
    <w:name w:val="enumlev1"/>
    <w:basedOn w:val="Normal"/>
    <w:rsid w:val="00550E2A"/>
    <w:pPr>
      <w:tabs>
        <w:tab w:val="left" w:pos="2608"/>
        <w:tab w:val="left" w:pos="3345"/>
      </w:tabs>
      <w:overflowPunct w:val="0"/>
      <w:autoSpaceDE w:val="0"/>
      <w:autoSpaceDN w:val="0"/>
      <w:adjustRightInd w:val="0"/>
      <w:spacing w:before="80"/>
      <w:ind w:left="794" w:hanging="794"/>
      <w:jc w:val="left"/>
      <w:textAlignment w:val="baseline"/>
    </w:pPr>
    <w:rPr>
      <w:rFonts w:ascii="Calibri" w:hAnsi="Calibri"/>
      <w:szCs w:val="20"/>
      <w:lang w:val="en-GB"/>
    </w:rPr>
  </w:style>
  <w:style w:type="paragraph" w:customStyle="1" w:styleId="Tablehead">
    <w:name w:val="Table_head"/>
    <w:basedOn w:val="Tabletext0"/>
    <w:rsid w:val="009020A6"/>
    <w:pPr>
      <w:tabs>
        <w:tab w:val="clear" w:pos="284"/>
        <w:tab w:val="clear" w:pos="851"/>
        <w:tab w:val="clear" w:pos="1134"/>
        <w:tab w:val="clear" w:pos="1418"/>
        <w:tab w:val="clear" w:pos="1701"/>
        <w:tab w:val="clear" w:pos="1871"/>
        <w:tab w:val="clear" w:pos="2268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794"/>
        <w:tab w:val="left" w:pos="1191"/>
        <w:tab w:val="left" w:pos="1588"/>
      </w:tabs>
      <w:spacing w:before="120" w:after="120"/>
      <w:jc w:val="center"/>
    </w:pPr>
    <w:rPr>
      <w:b/>
      <w:sz w:val="20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136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1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itu.int/itu-t/recommendations/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itu.int/net4/ipr/search.aspx?sector=ITU&amp;class=PS" TargetMode="Externa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itu.int/md/T17-SG02-201218-TD-GEN-1230/en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s://www.itu.int/md/T17-TSB-CIR-0254/en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mailto:tsbsg2@itu.int" TargetMode="External"/><Relationship Id="rId14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" TargetMode="External"/><Relationship Id="rId1" Type="http://schemas.openxmlformats.org/officeDocument/2006/relationships/hyperlink" Target="mailto:itumail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E85AA1-332B-4825-B501-67369D79E6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324</Words>
  <Characters>1850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ITU Normal.dot</vt:lpstr>
    </vt:vector>
  </TitlesOfParts>
  <Company>ITU</Company>
  <LinksUpToDate>false</LinksUpToDate>
  <CharactersWithSpaces>2170</CharactersWithSpaces>
  <SharedDoc>false</SharedDoc>
  <HLinks>
    <vt:vector size="24" baseType="variant">
      <vt:variant>
        <vt:i4>5832781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http://www.itu.int/itu-t/ipr/</vt:lpwstr>
      </vt:variant>
      <vt:variant>
        <vt:lpwstr/>
      </vt:variant>
      <vt:variant>
        <vt:i4>2424847</vt:i4>
      </vt:variant>
      <vt:variant>
        <vt:i4>3</vt:i4>
      </vt:variant>
      <vt:variant>
        <vt:i4>0</vt:i4>
      </vt:variant>
      <vt:variant>
        <vt:i4>5</vt:i4>
      </vt:variant>
      <vt:variant>
        <vt:lpwstr>mailto:tsbsg17@itu.int</vt:lpwstr>
      </vt:variant>
      <vt:variant>
        <vt:lpwstr/>
      </vt:variant>
      <vt:variant>
        <vt:i4>3932176</vt:i4>
      </vt:variant>
      <vt:variant>
        <vt:i4>0</vt:i4>
      </vt:variant>
      <vt:variant>
        <vt:i4>0</vt:i4>
      </vt:variant>
      <vt:variant>
        <vt:i4>5</vt:i4>
      </vt:variant>
      <vt:variant>
        <vt:lpwstr>mailto:tsbsg..@itu.int</vt:lpwstr>
      </vt:variant>
      <vt:variant>
        <vt:lpwstr/>
      </vt:variant>
      <vt:variant>
        <vt:i4>2752612</vt:i4>
      </vt:variant>
      <vt:variant>
        <vt:i4>6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ITU Normal.dot</dc:title>
  <dc:subject/>
  <dc:creator>POOL</dc:creator>
  <cp:keywords/>
  <dc:description/>
  <cp:lastModifiedBy>Braud, Olivia</cp:lastModifiedBy>
  <cp:revision>6</cp:revision>
  <cp:lastPrinted>2021-01-07T09:26:00Z</cp:lastPrinted>
  <dcterms:created xsi:type="dcterms:W3CDTF">2020-12-22T14:11:00Z</dcterms:created>
  <dcterms:modified xsi:type="dcterms:W3CDTF">2021-01-07T09:27:00Z</dcterms:modified>
</cp:coreProperties>
</file>