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0" w:type="dxa"/>
        <w:jc w:val="center"/>
        <w:tblLayout w:type="fixed"/>
        <w:tblCellMar>
          <w:left w:w="0" w:type="dxa"/>
          <w:right w:w="0" w:type="dxa"/>
        </w:tblCellMar>
        <w:tblLook w:val="0000" w:firstRow="0" w:lastRow="0" w:firstColumn="0" w:lastColumn="0" w:noHBand="0" w:noVBand="0"/>
      </w:tblPr>
      <w:tblGrid>
        <w:gridCol w:w="1134"/>
        <w:gridCol w:w="180"/>
        <w:gridCol w:w="561"/>
        <w:gridCol w:w="2803"/>
        <w:gridCol w:w="3013"/>
        <w:gridCol w:w="2125"/>
        <w:gridCol w:w="14"/>
      </w:tblGrid>
      <w:tr w:rsidR="00036F4F" w:rsidRPr="0001794E" w14:paraId="79862F1E" w14:textId="77777777" w:rsidTr="00A3304B">
        <w:trPr>
          <w:gridAfter w:val="1"/>
          <w:wAfter w:w="14" w:type="dxa"/>
          <w:cantSplit/>
          <w:jc w:val="center"/>
        </w:trPr>
        <w:tc>
          <w:tcPr>
            <w:tcW w:w="1314" w:type="dxa"/>
            <w:gridSpan w:val="2"/>
            <w:vAlign w:val="center"/>
          </w:tcPr>
          <w:p w14:paraId="4359B98D" w14:textId="77777777" w:rsidR="00036F4F" w:rsidRPr="0001794E" w:rsidRDefault="00036F4F" w:rsidP="00A3304B">
            <w:pPr>
              <w:tabs>
                <w:tab w:val="right" w:pos="8732"/>
              </w:tabs>
              <w:spacing w:before="0"/>
              <w:rPr>
                <w:b/>
                <w:bCs/>
                <w:iCs/>
                <w:color w:val="FFFFFF"/>
                <w:sz w:val="30"/>
                <w:szCs w:val="30"/>
              </w:rPr>
            </w:pPr>
            <w:r w:rsidRPr="0001794E">
              <w:rPr>
                <w:noProof/>
                <w:lang w:eastAsia="zh-CN"/>
              </w:rPr>
              <w:drawing>
                <wp:inline distT="0" distB="0" distL="0" distR="0" wp14:anchorId="73FDBB54" wp14:editId="68088A9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7" w:type="dxa"/>
            <w:gridSpan w:val="3"/>
            <w:vAlign w:val="center"/>
          </w:tcPr>
          <w:p w14:paraId="6430256C" w14:textId="77777777" w:rsidR="00036F4F" w:rsidRPr="0001794E" w:rsidRDefault="00036F4F" w:rsidP="00A3304B">
            <w:pPr>
              <w:spacing w:before="0"/>
              <w:rPr>
                <w:rFonts w:cs="Times New Roman Bold"/>
                <w:b/>
                <w:bCs/>
                <w:iCs/>
                <w:smallCaps/>
                <w:sz w:val="34"/>
                <w:szCs w:val="34"/>
              </w:rPr>
            </w:pPr>
            <w:r w:rsidRPr="0001794E">
              <w:rPr>
                <w:rFonts w:cs="Times New Roman Bold"/>
                <w:b/>
                <w:bCs/>
                <w:iCs/>
                <w:smallCaps/>
                <w:sz w:val="34"/>
                <w:szCs w:val="34"/>
              </w:rPr>
              <w:t>Union internationale des télécommunications</w:t>
            </w:r>
          </w:p>
          <w:p w14:paraId="261879DA" w14:textId="77777777" w:rsidR="00036F4F" w:rsidRPr="0001794E" w:rsidRDefault="00036F4F" w:rsidP="00A3304B">
            <w:pPr>
              <w:tabs>
                <w:tab w:val="right" w:pos="8732"/>
              </w:tabs>
              <w:spacing w:before="0"/>
              <w:rPr>
                <w:b/>
                <w:bCs/>
                <w:iCs/>
                <w:color w:val="FFFFFF"/>
                <w:sz w:val="30"/>
                <w:szCs w:val="30"/>
              </w:rPr>
            </w:pPr>
            <w:r w:rsidRPr="0001794E">
              <w:rPr>
                <w:rFonts w:cs="Times New Roman Bold"/>
                <w:b/>
                <w:bCs/>
                <w:iCs/>
                <w:smallCaps/>
                <w:sz w:val="28"/>
                <w:szCs w:val="28"/>
              </w:rPr>
              <w:t>B</w:t>
            </w:r>
            <w:r w:rsidRPr="0001794E">
              <w:rPr>
                <w:b/>
                <w:bCs/>
                <w:iCs/>
                <w:smallCaps/>
                <w:sz w:val="28"/>
                <w:szCs w:val="28"/>
              </w:rPr>
              <w:t>ureau de la Normalisation des Télécommunications</w:t>
            </w:r>
          </w:p>
        </w:tc>
        <w:tc>
          <w:tcPr>
            <w:tcW w:w="2125" w:type="dxa"/>
            <w:vAlign w:val="center"/>
          </w:tcPr>
          <w:p w14:paraId="14075CF7" w14:textId="77777777" w:rsidR="00036F4F" w:rsidRPr="0001794E" w:rsidRDefault="00036F4F" w:rsidP="00A3304B">
            <w:pPr>
              <w:spacing w:before="0"/>
              <w:jc w:val="right"/>
              <w:rPr>
                <w:color w:val="FFFFFF"/>
                <w:sz w:val="26"/>
                <w:szCs w:val="26"/>
              </w:rPr>
            </w:pPr>
          </w:p>
        </w:tc>
      </w:tr>
      <w:tr w:rsidR="00036F4F" w:rsidRPr="0001794E" w14:paraId="544D8D87" w14:textId="77777777" w:rsidTr="0007461F">
        <w:trPr>
          <w:cantSplit/>
          <w:jc w:val="center"/>
        </w:trPr>
        <w:tc>
          <w:tcPr>
            <w:tcW w:w="1875" w:type="dxa"/>
            <w:gridSpan w:val="3"/>
          </w:tcPr>
          <w:p w14:paraId="2BCA855D" w14:textId="77777777" w:rsidR="00036F4F" w:rsidRPr="0001794E" w:rsidRDefault="00036F4F" w:rsidP="00A3304B">
            <w:pPr>
              <w:tabs>
                <w:tab w:val="left" w:pos="4111"/>
              </w:tabs>
              <w:spacing w:before="10"/>
              <w:ind w:left="57"/>
            </w:pPr>
          </w:p>
        </w:tc>
        <w:tc>
          <w:tcPr>
            <w:tcW w:w="2803" w:type="dxa"/>
          </w:tcPr>
          <w:p w14:paraId="136B172E" w14:textId="77777777" w:rsidR="00036F4F" w:rsidRPr="0001794E" w:rsidRDefault="00036F4F" w:rsidP="00A3304B">
            <w:pPr>
              <w:tabs>
                <w:tab w:val="left" w:pos="4111"/>
              </w:tabs>
              <w:spacing w:before="10"/>
              <w:ind w:left="57"/>
              <w:rPr>
                <w:b/>
              </w:rPr>
            </w:pPr>
          </w:p>
        </w:tc>
        <w:tc>
          <w:tcPr>
            <w:tcW w:w="5152" w:type="dxa"/>
            <w:gridSpan w:val="3"/>
          </w:tcPr>
          <w:p w14:paraId="0E6503C0" w14:textId="28394EB0" w:rsidR="00036F4F" w:rsidRPr="0001794E" w:rsidRDefault="00036F4F" w:rsidP="00A3304B">
            <w:pPr>
              <w:tabs>
                <w:tab w:val="clear" w:pos="794"/>
                <w:tab w:val="clear" w:pos="1191"/>
                <w:tab w:val="clear" w:pos="1588"/>
                <w:tab w:val="clear" w:pos="1985"/>
                <w:tab w:val="left" w:pos="284"/>
              </w:tabs>
              <w:spacing w:after="120"/>
              <w:ind w:left="284" w:hanging="281"/>
            </w:pPr>
            <w:r w:rsidRPr="0001794E">
              <w:t>Genève, le</w:t>
            </w:r>
            <w:r w:rsidR="00A3304B" w:rsidRPr="0001794E">
              <w:t xml:space="preserve"> </w:t>
            </w:r>
            <w:r w:rsidR="002A74F6" w:rsidRPr="0001794E">
              <w:rPr>
                <w:szCs w:val="24"/>
              </w:rPr>
              <w:t>18 novembre</w:t>
            </w:r>
            <w:r w:rsidR="00A3304B" w:rsidRPr="0001794E">
              <w:rPr>
                <w:szCs w:val="24"/>
              </w:rPr>
              <w:t xml:space="preserve"> 20</w:t>
            </w:r>
            <w:r w:rsidR="008D5E59" w:rsidRPr="0001794E">
              <w:rPr>
                <w:szCs w:val="24"/>
              </w:rPr>
              <w:t>20</w:t>
            </w:r>
          </w:p>
        </w:tc>
      </w:tr>
      <w:tr w:rsidR="00A3304B" w:rsidRPr="0001794E" w14:paraId="219FF80D" w14:textId="77777777" w:rsidTr="0007461F">
        <w:trPr>
          <w:cantSplit/>
          <w:trHeight w:val="340"/>
          <w:jc w:val="center"/>
        </w:trPr>
        <w:tc>
          <w:tcPr>
            <w:tcW w:w="1134" w:type="dxa"/>
          </w:tcPr>
          <w:p w14:paraId="3E3B5766" w14:textId="77777777" w:rsidR="00A3304B" w:rsidRPr="0001794E" w:rsidRDefault="00A3304B" w:rsidP="00A3304B">
            <w:pPr>
              <w:tabs>
                <w:tab w:val="left" w:pos="4111"/>
              </w:tabs>
              <w:spacing w:before="10"/>
              <w:ind w:left="57"/>
            </w:pPr>
            <w:r w:rsidRPr="0001794E">
              <w:t>Réf.:</w:t>
            </w:r>
          </w:p>
        </w:tc>
        <w:tc>
          <w:tcPr>
            <w:tcW w:w="3544" w:type="dxa"/>
            <w:gridSpan w:val="3"/>
          </w:tcPr>
          <w:p w14:paraId="6B45F919" w14:textId="77777777" w:rsidR="00A3304B" w:rsidRPr="0001794E" w:rsidRDefault="00A3304B" w:rsidP="001F3556">
            <w:pPr>
              <w:tabs>
                <w:tab w:val="left" w:pos="4111"/>
              </w:tabs>
              <w:spacing w:before="10"/>
              <w:ind w:left="57"/>
              <w:rPr>
                <w:b/>
              </w:rPr>
            </w:pPr>
            <w:r w:rsidRPr="0001794E">
              <w:rPr>
                <w:b/>
              </w:rPr>
              <w:t xml:space="preserve">Circulaire TSB </w:t>
            </w:r>
            <w:r w:rsidR="002A74F6" w:rsidRPr="0001794E">
              <w:rPr>
                <w:b/>
              </w:rPr>
              <w:t>280</w:t>
            </w:r>
          </w:p>
          <w:p w14:paraId="3571156F" w14:textId="3D290F8A" w:rsidR="001F3556" w:rsidRPr="0001794E" w:rsidRDefault="001F3556" w:rsidP="001F3556">
            <w:pPr>
              <w:tabs>
                <w:tab w:val="left" w:pos="4111"/>
              </w:tabs>
              <w:spacing w:before="10"/>
              <w:ind w:left="57"/>
              <w:rPr>
                <w:b/>
              </w:rPr>
            </w:pPr>
          </w:p>
        </w:tc>
        <w:tc>
          <w:tcPr>
            <w:tcW w:w="5152" w:type="dxa"/>
            <w:gridSpan w:val="3"/>
            <w:vMerge w:val="restart"/>
          </w:tcPr>
          <w:p w14:paraId="4E501AC4" w14:textId="77777777" w:rsidR="00A3304B" w:rsidRPr="0001794E" w:rsidRDefault="00A3304B" w:rsidP="00A3304B">
            <w:pPr>
              <w:pStyle w:val="Tabletext0"/>
              <w:ind w:left="283" w:hanging="280"/>
              <w:rPr>
                <w:szCs w:val="24"/>
                <w:lang w:val="fr-FR"/>
              </w:rPr>
            </w:pPr>
            <w:bookmarkStart w:id="0" w:name="Addressee_F"/>
            <w:bookmarkEnd w:id="0"/>
            <w:r w:rsidRPr="0001794E">
              <w:rPr>
                <w:lang w:val="fr-FR"/>
              </w:rPr>
              <w:t>-</w:t>
            </w:r>
            <w:r w:rsidRPr="0001794E">
              <w:rPr>
                <w:lang w:val="fr-FR"/>
              </w:rPr>
              <w:tab/>
            </w:r>
            <w:r w:rsidRPr="0001794E">
              <w:rPr>
                <w:szCs w:val="24"/>
                <w:lang w:val="fr-FR"/>
              </w:rPr>
              <w:t>Aux administrations des États Membres de l'Union;</w:t>
            </w:r>
          </w:p>
          <w:p w14:paraId="721FAA11" w14:textId="77777777" w:rsidR="00A3304B" w:rsidRPr="0001794E" w:rsidRDefault="00A3304B" w:rsidP="00A3304B">
            <w:pPr>
              <w:tabs>
                <w:tab w:val="left" w:pos="284"/>
              </w:tabs>
              <w:spacing w:before="0"/>
              <w:ind w:left="284" w:hanging="284"/>
              <w:rPr>
                <w:szCs w:val="24"/>
              </w:rPr>
            </w:pPr>
            <w:r w:rsidRPr="0001794E">
              <w:rPr>
                <w:color w:val="000000"/>
                <w:szCs w:val="24"/>
              </w:rPr>
              <w:t>-</w:t>
            </w:r>
            <w:r w:rsidRPr="0001794E">
              <w:rPr>
                <w:color w:val="000000"/>
                <w:szCs w:val="24"/>
              </w:rPr>
              <w:tab/>
            </w:r>
            <w:r w:rsidRPr="0001794E">
              <w:rPr>
                <w:szCs w:val="24"/>
              </w:rPr>
              <w:t>Aux Membres du Secteur UIT-T;</w:t>
            </w:r>
          </w:p>
          <w:p w14:paraId="43CC3859" w14:textId="77777777" w:rsidR="00A3304B" w:rsidRPr="0001794E" w:rsidRDefault="00A3304B" w:rsidP="00A3304B">
            <w:pPr>
              <w:tabs>
                <w:tab w:val="left" w:pos="284"/>
              </w:tabs>
              <w:spacing w:before="0"/>
              <w:ind w:left="284" w:hanging="284"/>
              <w:rPr>
                <w:szCs w:val="24"/>
              </w:rPr>
            </w:pPr>
            <w:r w:rsidRPr="0001794E">
              <w:rPr>
                <w:szCs w:val="24"/>
              </w:rPr>
              <w:t>-</w:t>
            </w:r>
            <w:r w:rsidRPr="0001794E">
              <w:rPr>
                <w:szCs w:val="24"/>
              </w:rPr>
              <w:tab/>
              <w:t>Aux Associés de l'UIT-T;</w:t>
            </w:r>
          </w:p>
          <w:p w14:paraId="0C9A9703" w14:textId="77777777" w:rsidR="00A3304B" w:rsidRPr="0001794E" w:rsidRDefault="00A3304B" w:rsidP="00A3304B">
            <w:pPr>
              <w:tabs>
                <w:tab w:val="clear" w:pos="794"/>
                <w:tab w:val="clear" w:pos="1191"/>
                <w:tab w:val="clear" w:pos="1588"/>
                <w:tab w:val="clear" w:pos="1985"/>
                <w:tab w:val="left" w:pos="284"/>
              </w:tabs>
              <w:spacing w:before="0"/>
              <w:ind w:left="284" w:hanging="284"/>
            </w:pPr>
            <w:r w:rsidRPr="0001794E">
              <w:rPr>
                <w:szCs w:val="24"/>
              </w:rPr>
              <w:t>-</w:t>
            </w:r>
            <w:r w:rsidRPr="0001794E">
              <w:rPr>
                <w:szCs w:val="24"/>
              </w:rPr>
              <w:tab/>
              <w:t>Aux établissements universitaires participant aux travaux de l'UIT</w:t>
            </w:r>
          </w:p>
        </w:tc>
      </w:tr>
      <w:tr w:rsidR="00A3304B" w:rsidRPr="0001794E" w14:paraId="3D6C1537" w14:textId="77777777" w:rsidTr="0007461F">
        <w:trPr>
          <w:cantSplit/>
          <w:trHeight w:val="210"/>
          <w:jc w:val="center"/>
        </w:trPr>
        <w:tc>
          <w:tcPr>
            <w:tcW w:w="1134" w:type="dxa"/>
          </w:tcPr>
          <w:p w14:paraId="10FBD9C6" w14:textId="3E56E954" w:rsidR="00A3304B" w:rsidRPr="0001794E" w:rsidRDefault="00A3304B" w:rsidP="00A3304B">
            <w:pPr>
              <w:pStyle w:val="Tabletext0"/>
              <w:spacing w:before="0" w:after="0"/>
              <w:ind w:left="56"/>
              <w:rPr>
                <w:szCs w:val="24"/>
                <w:lang w:val="fr-FR"/>
              </w:rPr>
            </w:pPr>
          </w:p>
        </w:tc>
        <w:tc>
          <w:tcPr>
            <w:tcW w:w="3544" w:type="dxa"/>
            <w:gridSpan w:val="3"/>
          </w:tcPr>
          <w:p w14:paraId="28DE4C9C" w14:textId="23D5A273" w:rsidR="00A3304B" w:rsidRPr="0001794E" w:rsidRDefault="00A3304B" w:rsidP="008D5E59">
            <w:pPr>
              <w:pStyle w:val="Tabletext0"/>
              <w:spacing w:before="0" w:after="0"/>
              <w:rPr>
                <w:b/>
                <w:szCs w:val="24"/>
                <w:lang w:val="fr-FR"/>
              </w:rPr>
            </w:pPr>
          </w:p>
        </w:tc>
        <w:tc>
          <w:tcPr>
            <w:tcW w:w="5152" w:type="dxa"/>
            <w:gridSpan w:val="3"/>
            <w:vMerge/>
          </w:tcPr>
          <w:p w14:paraId="732DC1AE" w14:textId="77777777" w:rsidR="00A3304B" w:rsidRPr="0001794E" w:rsidRDefault="00A3304B" w:rsidP="00A3304B">
            <w:pPr>
              <w:tabs>
                <w:tab w:val="left" w:pos="4111"/>
              </w:tabs>
              <w:spacing w:before="0"/>
              <w:rPr>
                <w:b/>
              </w:rPr>
            </w:pPr>
          </w:p>
        </w:tc>
      </w:tr>
      <w:tr w:rsidR="00A3304B" w:rsidRPr="0001794E" w14:paraId="1956D809" w14:textId="77777777" w:rsidTr="0007461F">
        <w:trPr>
          <w:cantSplit/>
          <w:trHeight w:val="209"/>
          <w:jc w:val="center"/>
        </w:trPr>
        <w:tc>
          <w:tcPr>
            <w:tcW w:w="1134" w:type="dxa"/>
          </w:tcPr>
          <w:p w14:paraId="7676B31F" w14:textId="77777777" w:rsidR="00A3304B" w:rsidRPr="0001794E" w:rsidRDefault="00A3304B" w:rsidP="00A3304B">
            <w:pPr>
              <w:tabs>
                <w:tab w:val="left" w:pos="4111"/>
              </w:tabs>
              <w:spacing w:before="10"/>
              <w:ind w:left="57"/>
              <w:rPr>
                <w:sz w:val="20"/>
              </w:rPr>
            </w:pPr>
            <w:r w:rsidRPr="0001794E">
              <w:t>Tél.:</w:t>
            </w:r>
          </w:p>
        </w:tc>
        <w:tc>
          <w:tcPr>
            <w:tcW w:w="3544" w:type="dxa"/>
            <w:gridSpan w:val="3"/>
          </w:tcPr>
          <w:p w14:paraId="42C2ABCA" w14:textId="77777777" w:rsidR="00A3304B" w:rsidRPr="0001794E" w:rsidRDefault="00A3304B" w:rsidP="00A3304B">
            <w:pPr>
              <w:tabs>
                <w:tab w:val="left" w:pos="4111"/>
              </w:tabs>
              <w:spacing w:before="0"/>
              <w:ind w:left="57"/>
            </w:pPr>
            <w:r w:rsidRPr="0001794E">
              <w:t>+41 22 730 6301</w:t>
            </w:r>
          </w:p>
        </w:tc>
        <w:tc>
          <w:tcPr>
            <w:tcW w:w="5152" w:type="dxa"/>
            <w:gridSpan w:val="3"/>
            <w:vMerge/>
          </w:tcPr>
          <w:p w14:paraId="41454437" w14:textId="77777777" w:rsidR="00A3304B" w:rsidRPr="0001794E" w:rsidRDefault="00A3304B" w:rsidP="00A3304B">
            <w:pPr>
              <w:tabs>
                <w:tab w:val="left" w:pos="4111"/>
              </w:tabs>
              <w:spacing w:before="0"/>
              <w:rPr>
                <w:b/>
              </w:rPr>
            </w:pPr>
          </w:p>
        </w:tc>
      </w:tr>
      <w:tr w:rsidR="00A3304B" w:rsidRPr="0001794E" w14:paraId="07DB544B" w14:textId="77777777" w:rsidTr="0007461F">
        <w:trPr>
          <w:cantSplit/>
          <w:jc w:val="center"/>
        </w:trPr>
        <w:tc>
          <w:tcPr>
            <w:tcW w:w="1134" w:type="dxa"/>
          </w:tcPr>
          <w:p w14:paraId="33AA93E2" w14:textId="0BFA2205" w:rsidR="00A3304B" w:rsidRPr="0001794E" w:rsidRDefault="00F7615F" w:rsidP="00A3304B">
            <w:pPr>
              <w:tabs>
                <w:tab w:val="left" w:pos="4111"/>
              </w:tabs>
              <w:spacing w:before="10"/>
              <w:ind w:left="57"/>
              <w:rPr>
                <w:sz w:val="20"/>
              </w:rPr>
            </w:pPr>
            <w:r w:rsidRPr="0001794E">
              <w:t>Télécopie</w:t>
            </w:r>
            <w:r w:rsidR="00A3304B" w:rsidRPr="0001794E">
              <w:t>:</w:t>
            </w:r>
          </w:p>
        </w:tc>
        <w:tc>
          <w:tcPr>
            <w:tcW w:w="3544" w:type="dxa"/>
            <w:gridSpan w:val="3"/>
          </w:tcPr>
          <w:p w14:paraId="31F80AF0" w14:textId="77777777" w:rsidR="00A3304B" w:rsidRPr="0001794E" w:rsidRDefault="00A3304B" w:rsidP="00A3304B">
            <w:pPr>
              <w:tabs>
                <w:tab w:val="left" w:pos="4111"/>
              </w:tabs>
              <w:spacing w:before="0"/>
              <w:ind w:left="57"/>
            </w:pPr>
            <w:r w:rsidRPr="0001794E">
              <w:t>+41 22 730 5853</w:t>
            </w:r>
          </w:p>
        </w:tc>
        <w:tc>
          <w:tcPr>
            <w:tcW w:w="5152" w:type="dxa"/>
            <w:gridSpan w:val="3"/>
            <w:vMerge/>
          </w:tcPr>
          <w:p w14:paraId="13C857C1" w14:textId="77777777" w:rsidR="00A3304B" w:rsidRPr="0001794E" w:rsidRDefault="00A3304B" w:rsidP="00A3304B">
            <w:pPr>
              <w:tabs>
                <w:tab w:val="left" w:pos="4111"/>
              </w:tabs>
              <w:spacing w:before="0"/>
              <w:rPr>
                <w:b/>
              </w:rPr>
            </w:pPr>
          </w:p>
        </w:tc>
      </w:tr>
      <w:tr w:rsidR="00A3304B" w:rsidRPr="0001794E" w14:paraId="66C2748A" w14:textId="77777777" w:rsidTr="0007461F">
        <w:trPr>
          <w:cantSplit/>
          <w:jc w:val="center"/>
        </w:trPr>
        <w:tc>
          <w:tcPr>
            <w:tcW w:w="1134" w:type="dxa"/>
          </w:tcPr>
          <w:p w14:paraId="043D782C" w14:textId="463CEE6D" w:rsidR="00A3304B" w:rsidRPr="0001794E" w:rsidRDefault="00F7615F" w:rsidP="00A3304B">
            <w:pPr>
              <w:tabs>
                <w:tab w:val="left" w:pos="4111"/>
              </w:tabs>
              <w:spacing w:before="10"/>
              <w:ind w:left="57"/>
              <w:rPr>
                <w:sz w:val="20"/>
              </w:rPr>
            </w:pPr>
            <w:r w:rsidRPr="0001794E">
              <w:t>Courriel</w:t>
            </w:r>
            <w:r w:rsidR="00A3304B" w:rsidRPr="0001794E">
              <w:t>:</w:t>
            </w:r>
          </w:p>
        </w:tc>
        <w:tc>
          <w:tcPr>
            <w:tcW w:w="3544" w:type="dxa"/>
            <w:gridSpan w:val="3"/>
          </w:tcPr>
          <w:p w14:paraId="4537E8EE" w14:textId="77777777" w:rsidR="00A3304B" w:rsidRPr="0001794E" w:rsidRDefault="003612F5" w:rsidP="00A3304B">
            <w:pPr>
              <w:tabs>
                <w:tab w:val="left" w:pos="4111"/>
              </w:tabs>
              <w:spacing w:before="0"/>
              <w:ind w:left="57"/>
            </w:pPr>
            <w:hyperlink r:id="rId9" w:history="1">
              <w:r w:rsidR="00A3304B" w:rsidRPr="0001794E">
                <w:rPr>
                  <w:rStyle w:val="Hyperlink"/>
                  <w:szCs w:val="24"/>
                </w:rPr>
                <w:t>u4ssc@itu.int</w:t>
              </w:r>
            </w:hyperlink>
          </w:p>
        </w:tc>
        <w:tc>
          <w:tcPr>
            <w:tcW w:w="5152" w:type="dxa"/>
            <w:gridSpan w:val="3"/>
            <w:vMerge/>
          </w:tcPr>
          <w:p w14:paraId="0CEFCE1A" w14:textId="77777777" w:rsidR="00A3304B" w:rsidRPr="0001794E" w:rsidRDefault="00A3304B" w:rsidP="00A3304B">
            <w:pPr>
              <w:tabs>
                <w:tab w:val="left" w:pos="4111"/>
              </w:tabs>
              <w:spacing w:before="0"/>
              <w:rPr>
                <w:b/>
              </w:rPr>
            </w:pPr>
          </w:p>
        </w:tc>
      </w:tr>
      <w:tr w:rsidR="00517A03" w:rsidRPr="0001794E" w14:paraId="07B5C400" w14:textId="77777777" w:rsidTr="0007461F">
        <w:trPr>
          <w:cantSplit/>
          <w:jc w:val="center"/>
        </w:trPr>
        <w:tc>
          <w:tcPr>
            <w:tcW w:w="1134" w:type="dxa"/>
          </w:tcPr>
          <w:p w14:paraId="4CFDBBB5" w14:textId="77777777" w:rsidR="00517A03" w:rsidRPr="0001794E" w:rsidRDefault="00517A03" w:rsidP="00A3304B">
            <w:pPr>
              <w:tabs>
                <w:tab w:val="left" w:pos="4111"/>
              </w:tabs>
              <w:spacing w:before="10"/>
              <w:ind w:left="57"/>
              <w:rPr>
                <w:sz w:val="20"/>
              </w:rPr>
            </w:pPr>
          </w:p>
        </w:tc>
        <w:tc>
          <w:tcPr>
            <w:tcW w:w="3544" w:type="dxa"/>
            <w:gridSpan w:val="3"/>
          </w:tcPr>
          <w:p w14:paraId="3D16E5F9" w14:textId="77777777" w:rsidR="00517A03" w:rsidRPr="0001794E" w:rsidRDefault="00517A03" w:rsidP="00A3304B">
            <w:pPr>
              <w:tabs>
                <w:tab w:val="left" w:pos="4111"/>
              </w:tabs>
              <w:spacing w:before="0"/>
              <w:ind w:left="57"/>
            </w:pPr>
          </w:p>
        </w:tc>
        <w:tc>
          <w:tcPr>
            <w:tcW w:w="5152" w:type="dxa"/>
            <w:gridSpan w:val="3"/>
          </w:tcPr>
          <w:p w14:paraId="3281456B" w14:textId="77777777" w:rsidR="00517A03" w:rsidRPr="0001794E" w:rsidRDefault="00517A03" w:rsidP="00DA60C1">
            <w:pPr>
              <w:tabs>
                <w:tab w:val="left" w:pos="4111"/>
              </w:tabs>
            </w:pPr>
            <w:r w:rsidRPr="0001794E">
              <w:rPr>
                <w:b/>
              </w:rPr>
              <w:t>Copie</w:t>
            </w:r>
            <w:r w:rsidRPr="0001794E">
              <w:t>:</w:t>
            </w:r>
          </w:p>
          <w:p w14:paraId="6C5B941A" w14:textId="7672175C" w:rsidR="002A74F6" w:rsidRPr="0001794E" w:rsidRDefault="00A3304B" w:rsidP="00A3304B">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lang w:val="fr-FR"/>
              </w:rPr>
            </w:pPr>
            <w:r w:rsidRPr="0001794E">
              <w:rPr>
                <w:szCs w:val="24"/>
                <w:lang w:val="fr-FR"/>
              </w:rPr>
              <w:t>-</w:t>
            </w:r>
            <w:r w:rsidRPr="0001794E">
              <w:rPr>
                <w:szCs w:val="24"/>
                <w:lang w:val="fr-FR"/>
              </w:rPr>
              <w:tab/>
            </w:r>
            <w:r w:rsidR="002A74F6" w:rsidRPr="0001794E">
              <w:rPr>
                <w:szCs w:val="24"/>
                <w:lang w:val="fr-FR"/>
              </w:rPr>
              <w:t>Aux Présidents et Vice-Présidents des Commissions d'études</w:t>
            </w:r>
            <w:r w:rsidR="001F3556" w:rsidRPr="0001794E">
              <w:rPr>
                <w:szCs w:val="24"/>
                <w:lang w:val="fr-FR"/>
              </w:rPr>
              <w:t>;</w:t>
            </w:r>
          </w:p>
          <w:p w14:paraId="4F2F8F79" w14:textId="06DE4714" w:rsidR="00A3304B" w:rsidRPr="0001794E" w:rsidRDefault="002A74F6" w:rsidP="00A3304B">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lang w:val="fr-FR"/>
              </w:rPr>
            </w:pPr>
            <w:r w:rsidRPr="0001794E">
              <w:rPr>
                <w:szCs w:val="24"/>
                <w:lang w:val="fr-FR"/>
              </w:rPr>
              <w:t>-</w:t>
            </w:r>
            <w:r w:rsidRPr="0001794E">
              <w:rPr>
                <w:szCs w:val="24"/>
                <w:lang w:val="fr-FR"/>
              </w:rPr>
              <w:tab/>
            </w:r>
            <w:r w:rsidR="008D5E59" w:rsidRPr="0001794E">
              <w:rPr>
                <w:szCs w:val="24"/>
                <w:lang w:val="fr-FR"/>
              </w:rPr>
              <w:t>À</w:t>
            </w:r>
            <w:r w:rsidR="00A3304B" w:rsidRPr="0001794E">
              <w:rPr>
                <w:szCs w:val="24"/>
                <w:lang w:val="fr-FR"/>
              </w:rPr>
              <w:t xml:space="preserve"> la Directrice du Bureau de développement des télécommunications;</w:t>
            </w:r>
          </w:p>
          <w:p w14:paraId="6E9FE8E0" w14:textId="11F71830" w:rsidR="008D5E59" w:rsidRPr="0001794E" w:rsidRDefault="00A3304B" w:rsidP="001F3556">
            <w:pPr>
              <w:tabs>
                <w:tab w:val="clear" w:pos="794"/>
                <w:tab w:val="left" w:pos="226"/>
                <w:tab w:val="left" w:pos="4111"/>
              </w:tabs>
              <w:spacing w:before="0"/>
              <w:ind w:left="226" w:hanging="226"/>
              <w:rPr>
                <w:szCs w:val="24"/>
              </w:rPr>
            </w:pPr>
            <w:r w:rsidRPr="0001794E">
              <w:rPr>
                <w:szCs w:val="24"/>
              </w:rPr>
              <w:t>-</w:t>
            </w:r>
            <w:r w:rsidRPr="0001794E">
              <w:rPr>
                <w:szCs w:val="24"/>
              </w:rPr>
              <w:tab/>
              <w:t>Au Directeur du Bureau des radiocommunications</w:t>
            </w:r>
          </w:p>
        </w:tc>
      </w:tr>
      <w:tr w:rsidR="00517A03" w:rsidRPr="0001794E" w14:paraId="0C1E4AFD" w14:textId="77777777" w:rsidTr="00E44FE0">
        <w:trPr>
          <w:gridAfter w:val="1"/>
          <w:wAfter w:w="14" w:type="dxa"/>
          <w:cantSplit/>
          <w:trHeight w:val="599"/>
          <w:jc w:val="center"/>
        </w:trPr>
        <w:tc>
          <w:tcPr>
            <w:tcW w:w="1134" w:type="dxa"/>
          </w:tcPr>
          <w:p w14:paraId="632CF9C2" w14:textId="77777777" w:rsidR="00517A03" w:rsidRPr="0001794E" w:rsidRDefault="00517A03" w:rsidP="00A3304B">
            <w:pPr>
              <w:tabs>
                <w:tab w:val="left" w:pos="4111"/>
              </w:tabs>
              <w:spacing w:before="240"/>
              <w:ind w:left="57"/>
              <w:rPr>
                <w:b/>
                <w:bCs/>
                <w:szCs w:val="22"/>
              </w:rPr>
            </w:pPr>
            <w:r w:rsidRPr="0001794E">
              <w:rPr>
                <w:b/>
                <w:bCs/>
                <w:szCs w:val="22"/>
              </w:rPr>
              <w:t>Objet:</w:t>
            </w:r>
          </w:p>
        </w:tc>
        <w:tc>
          <w:tcPr>
            <w:tcW w:w="8682" w:type="dxa"/>
            <w:gridSpan w:val="5"/>
          </w:tcPr>
          <w:p w14:paraId="4F766570" w14:textId="4EAA2B9D" w:rsidR="00517A03" w:rsidRPr="0001794E" w:rsidRDefault="002A74F6" w:rsidP="00A3304B">
            <w:pPr>
              <w:tabs>
                <w:tab w:val="left" w:pos="4111"/>
              </w:tabs>
              <w:spacing w:before="240"/>
              <w:ind w:left="57"/>
              <w:rPr>
                <w:b/>
                <w:bCs/>
                <w:szCs w:val="22"/>
              </w:rPr>
            </w:pPr>
            <w:r w:rsidRPr="0001794E">
              <w:rPr>
                <w:b/>
                <w:bCs/>
              </w:rPr>
              <w:t>Forum virtuel sur "La transformation numérique au service des villes et des communautés</w:t>
            </w:r>
            <w:r w:rsidR="00871288" w:rsidRPr="0001794E">
              <w:rPr>
                <w:b/>
                <w:bCs/>
              </w:rPr>
              <w:t>"</w:t>
            </w:r>
            <w:r w:rsidR="00474F25" w:rsidRPr="0001794E">
              <w:rPr>
                <w:b/>
                <w:bCs/>
              </w:rPr>
              <w:t>,</w:t>
            </w:r>
            <w:r w:rsidRPr="0001794E">
              <w:rPr>
                <w:b/>
                <w:bCs/>
              </w:rPr>
              <w:t xml:space="preserve"> 7 </w:t>
            </w:r>
            <w:r w:rsidR="00871288" w:rsidRPr="0001794E">
              <w:rPr>
                <w:b/>
                <w:bCs/>
              </w:rPr>
              <w:t>décembre 2020</w:t>
            </w:r>
          </w:p>
        </w:tc>
      </w:tr>
    </w:tbl>
    <w:p w14:paraId="012F8276" w14:textId="77777777" w:rsidR="00517A03" w:rsidRPr="0001794E" w:rsidRDefault="00517A03" w:rsidP="00AD548A">
      <w:pPr>
        <w:spacing w:before="360"/>
      </w:pPr>
      <w:bookmarkStart w:id="1" w:name="StartTyping_F"/>
      <w:bookmarkEnd w:id="1"/>
      <w:r w:rsidRPr="0001794E">
        <w:t>Madame, Monsieur,</w:t>
      </w:r>
    </w:p>
    <w:p w14:paraId="16ACA556" w14:textId="4F67B557" w:rsidR="00A3304B" w:rsidRPr="0001794E" w:rsidRDefault="00A3304B" w:rsidP="00DA60C1">
      <w:pPr>
        <w:tabs>
          <w:tab w:val="left" w:pos="567"/>
        </w:tabs>
      </w:pPr>
      <w:r w:rsidRPr="0001794E">
        <w:rPr>
          <w:bCs/>
        </w:rPr>
        <w:t>1</w:t>
      </w:r>
      <w:r w:rsidRPr="0001794E">
        <w:tab/>
        <w:t>J'ai l'honneur de vous informer que l'Union internationale des télécommunications (UIT)</w:t>
      </w:r>
      <w:r w:rsidR="00F7615F" w:rsidRPr="0001794E">
        <w:t>,</w:t>
      </w:r>
      <w:r w:rsidR="0016465F" w:rsidRPr="0001794E">
        <w:t xml:space="preserve"> en coopération</w:t>
      </w:r>
      <w:r w:rsidR="00871288" w:rsidRPr="0001794E">
        <w:t xml:space="preserve"> avec le </w:t>
      </w:r>
      <w:r w:rsidR="002A74F6" w:rsidRPr="0001794E">
        <w:rPr>
          <w:color w:val="000000"/>
        </w:rPr>
        <w:t>Programme des Nations Unies pour les établissements humains (ONU-Habitat)</w:t>
      </w:r>
      <w:r w:rsidR="00871288" w:rsidRPr="0001794E">
        <w:t xml:space="preserve">, </w:t>
      </w:r>
      <w:r w:rsidR="00F7615F" w:rsidRPr="0001794E">
        <w:t xml:space="preserve">organise </w:t>
      </w:r>
      <w:r w:rsidR="00871288" w:rsidRPr="0001794E">
        <w:t xml:space="preserve">un </w:t>
      </w:r>
      <w:r w:rsidR="002A74F6" w:rsidRPr="0001794E">
        <w:rPr>
          <w:b/>
          <w:bCs/>
        </w:rPr>
        <w:t xml:space="preserve">forum virtuel sur </w:t>
      </w:r>
      <w:r w:rsidR="00871288" w:rsidRPr="0001794E">
        <w:rPr>
          <w:b/>
          <w:bCs/>
        </w:rPr>
        <w:t>"</w:t>
      </w:r>
      <w:r w:rsidR="002A74F6" w:rsidRPr="0001794E">
        <w:rPr>
          <w:b/>
          <w:bCs/>
        </w:rPr>
        <w:t>La transformation numérique au service des villes et des communautés</w:t>
      </w:r>
      <w:r w:rsidR="00871288" w:rsidRPr="0001794E">
        <w:rPr>
          <w:b/>
          <w:bCs/>
        </w:rPr>
        <w:t>"</w:t>
      </w:r>
      <w:r w:rsidR="00871288" w:rsidRPr="0001794E">
        <w:t xml:space="preserve">. Ce </w:t>
      </w:r>
      <w:r w:rsidR="002A74F6" w:rsidRPr="0001794E">
        <w:t xml:space="preserve">forum </w:t>
      </w:r>
      <w:r w:rsidR="00871288" w:rsidRPr="0001794E">
        <w:t xml:space="preserve">se déroulera de manière virtuelle le </w:t>
      </w:r>
      <w:r w:rsidR="00E27C0F" w:rsidRPr="0001794E">
        <w:rPr>
          <w:b/>
          <w:bCs/>
        </w:rPr>
        <w:t xml:space="preserve">7 </w:t>
      </w:r>
      <w:r w:rsidR="00871288" w:rsidRPr="0001794E">
        <w:rPr>
          <w:b/>
          <w:bCs/>
        </w:rPr>
        <w:t>décembre 2020</w:t>
      </w:r>
      <w:r w:rsidR="00F7615F" w:rsidRPr="0001794E">
        <w:t xml:space="preserve">, </w:t>
      </w:r>
      <w:r w:rsidR="00871288" w:rsidRPr="0001794E">
        <w:t>de 1</w:t>
      </w:r>
      <w:r w:rsidR="00474F25" w:rsidRPr="0001794E">
        <w:t>2</w:t>
      </w:r>
      <w:r w:rsidR="00B20AA6" w:rsidRPr="0001794E">
        <w:t xml:space="preserve"> h 00 </w:t>
      </w:r>
      <w:r w:rsidR="00871288" w:rsidRPr="0001794E">
        <w:t>à 1</w:t>
      </w:r>
      <w:r w:rsidR="00474F25" w:rsidRPr="0001794E">
        <w:t>4</w:t>
      </w:r>
      <w:r w:rsidR="00B20AA6" w:rsidRPr="0001794E">
        <w:t xml:space="preserve"> h 00 </w:t>
      </w:r>
      <w:r w:rsidR="00871288" w:rsidRPr="0001794E">
        <w:t>(heure de Genève).</w:t>
      </w:r>
      <w:r w:rsidRPr="0001794E">
        <w:t xml:space="preserve"> </w:t>
      </w:r>
    </w:p>
    <w:p w14:paraId="2171F45A" w14:textId="6697C075" w:rsidR="00A3304B" w:rsidRPr="0001794E" w:rsidRDefault="00A3304B" w:rsidP="00A3304B">
      <w:pPr>
        <w:tabs>
          <w:tab w:val="left" w:pos="567"/>
        </w:tabs>
      </w:pPr>
      <w:r w:rsidRPr="0001794E">
        <w:rPr>
          <w:bCs/>
        </w:rPr>
        <w:t>2</w:t>
      </w:r>
      <w:r w:rsidRPr="0001794E">
        <w:tab/>
      </w:r>
      <w:r w:rsidR="00F7615F" w:rsidRPr="0001794E">
        <w:t>L</w:t>
      </w:r>
      <w:r w:rsidRPr="0001794E">
        <w:t xml:space="preserve">e </w:t>
      </w:r>
      <w:r w:rsidR="002A74F6" w:rsidRPr="0001794E">
        <w:t>forum virtuel</w:t>
      </w:r>
      <w:r w:rsidRPr="0001794E">
        <w:t xml:space="preserve"> aura lieu en anglais seulement. </w:t>
      </w:r>
    </w:p>
    <w:p w14:paraId="2BB7DDEA" w14:textId="58A4A485" w:rsidR="00A3304B" w:rsidRPr="0001794E" w:rsidRDefault="00A3304B" w:rsidP="00A3304B">
      <w:pPr>
        <w:tabs>
          <w:tab w:val="left" w:pos="567"/>
        </w:tabs>
      </w:pPr>
      <w:r w:rsidRPr="0001794E">
        <w:t>3</w:t>
      </w:r>
      <w:r w:rsidRPr="0001794E">
        <w:tab/>
        <w:t xml:space="preserve">La participation au </w:t>
      </w:r>
      <w:r w:rsidR="002A74F6" w:rsidRPr="0001794E">
        <w:t>forum virtuel</w:t>
      </w:r>
      <w:r w:rsidRPr="0001794E">
        <w:t xml:space="preserve"> est ouverte aux États Membres de l'UIT, aux Membres de Secteur, aux Associés de l'UIT</w:t>
      </w:r>
      <w:r w:rsidR="00F7615F" w:rsidRPr="0001794E">
        <w:t xml:space="preserve"> et </w:t>
      </w:r>
      <w:r w:rsidRPr="0001794E">
        <w:t>aux établissements universitaires participant aux travaux de l'UIT</w:t>
      </w:r>
      <w:r w:rsidR="00F7615F" w:rsidRPr="0001794E">
        <w:t>,</w:t>
      </w:r>
      <w:r w:rsidRPr="0001794E">
        <w:t xml:space="preserve"> ainsi qu'à toute personne issue d'un pays Membre de l'UIT qui souhaite contribuer aux travaux. </w:t>
      </w:r>
      <w:r w:rsidRPr="0001794E">
        <w:rPr>
          <w:color w:val="000000"/>
        </w:rPr>
        <w:t xml:space="preserve">Il peut s'agir de personnes qui sont aussi membres d'organisations internationales, régionales ou nationales. La participation au </w:t>
      </w:r>
      <w:r w:rsidR="00E27C0F" w:rsidRPr="0001794E">
        <w:rPr>
          <w:color w:val="000000"/>
        </w:rPr>
        <w:t xml:space="preserve">forum virtuel </w:t>
      </w:r>
      <w:r w:rsidRPr="0001794E">
        <w:rPr>
          <w:color w:val="000000"/>
        </w:rPr>
        <w:t xml:space="preserve">est gratuite. </w:t>
      </w:r>
    </w:p>
    <w:p w14:paraId="47C91CD8" w14:textId="566E2D73" w:rsidR="00A3304B" w:rsidRPr="0001794E" w:rsidRDefault="00A3304B" w:rsidP="00B20AA6">
      <w:pPr>
        <w:tabs>
          <w:tab w:val="left" w:pos="567"/>
        </w:tabs>
      </w:pPr>
      <w:r w:rsidRPr="0001794E">
        <w:t>4</w:t>
      </w:r>
      <w:r w:rsidRPr="0001794E">
        <w:tab/>
        <w:t>L'objectif d</w:t>
      </w:r>
      <w:r w:rsidR="00F7615F" w:rsidRPr="0001794E">
        <w:t xml:space="preserve">e ce </w:t>
      </w:r>
      <w:r w:rsidR="002A74F6" w:rsidRPr="0001794E">
        <w:t>forum virtuel</w:t>
      </w:r>
      <w:r w:rsidR="00C0329B" w:rsidRPr="0001794E">
        <w:t xml:space="preserve"> est </w:t>
      </w:r>
      <w:r w:rsidR="002A74F6" w:rsidRPr="0001794E">
        <w:t xml:space="preserve">d'examiner le rôle croissant que joue la transformation numérique pour </w:t>
      </w:r>
      <w:r w:rsidR="00192DB0" w:rsidRPr="0001794E">
        <w:t xml:space="preserve">favoriser </w:t>
      </w:r>
      <w:r w:rsidR="002A74F6" w:rsidRPr="0001794E">
        <w:t xml:space="preserve">l'innovation, une croissance </w:t>
      </w:r>
      <w:r w:rsidR="00192DB0" w:rsidRPr="0001794E">
        <w:t xml:space="preserve">durable </w:t>
      </w:r>
      <w:r w:rsidR="002A74F6" w:rsidRPr="0001794E">
        <w:t xml:space="preserve">et </w:t>
      </w:r>
      <w:r w:rsidR="00192DB0" w:rsidRPr="0001794E">
        <w:t>l'</w:t>
      </w:r>
      <w:r w:rsidR="002A74F6" w:rsidRPr="0001794E">
        <w:t xml:space="preserve">inclusion </w:t>
      </w:r>
      <w:r w:rsidR="00192DB0" w:rsidRPr="0001794E">
        <w:t xml:space="preserve">ainsi que pour </w:t>
      </w:r>
      <w:r w:rsidR="002A74F6" w:rsidRPr="0001794E">
        <w:t xml:space="preserve">faire face aux situations de crise au niveau des villes et des communautés. À l'heure où, sous l'effet de la pandémie, l'adoption des technologies numériques progresse dans les secteurs public et privé, les villes et les communautés doivent revoir leurs stratégies en matière de villes et de communautés intelligentes afin de refléter les nouvelles priorités, tout en limitant leur exposition face aux </w:t>
      </w:r>
      <w:r w:rsidR="00474F25" w:rsidRPr="0001794E">
        <w:t>problèmes persistants qui se posent à l'échelle mondiale</w:t>
      </w:r>
      <w:r w:rsidR="00C0329B" w:rsidRPr="0001794E">
        <w:t>.</w:t>
      </w:r>
      <w:r w:rsidR="00B20AA6" w:rsidRPr="0001794E">
        <w:t xml:space="preserve"> </w:t>
      </w:r>
    </w:p>
    <w:p w14:paraId="09646536" w14:textId="6CC73AF1" w:rsidR="00A3304B" w:rsidRPr="0001794E" w:rsidRDefault="00A3304B" w:rsidP="00B20AA6">
      <w:pPr>
        <w:tabs>
          <w:tab w:val="left" w:pos="567"/>
        </w:tabs>
      </w:pPr>
      <w:r w:rsidRPr="0001794E">
        <w:t>5</w:t>
      </w:r>
      <w:r w:rsidRPr="0001794E">
        <w:tab/>
        <w:t xml:space="preserve">Les informations relatives au </w:t>
      </w:r>
      <w:r w:rsidR="00474F25" w:rsidRPr="0001794E">
        <w:t>forum virtuel</w:t>
      </w:r>
      <w:r w:rsidRPr="0001794E">
        <w:t xml:space="preserve">, </w:t>
      </w:r>
      <w:r w:rsidR="00037099" w:rsidRPr="0001794E">
        <w:t>notamment le projet de programme</w:t>
      </w:r>
      <w:r w:rsidRPr="0001794E">
        <w:t xml:space="preserve"> et les informations pratiques, seront disponibles sur le site web de la manifestation à l'adresse suivante:</w:t>
      </w:r>
      <w:r w:rsidR="00474F25" w:rsidRPr="0001794E">
        <w:t xml:space="preserve"> </w:t>
      </w:r>
      <w:hyperlink r:id="rId10" w:history="1">
        <w:r w:rsidR="00474F25" w:rsidRPr="0001794E">
          <w:rPr>
            <w:rStyle w:val="Hyperlink"/>
          </w:rPr>
          <w:t>https://www.itu.int/en/ITU-T/climatechange/Pages/20201207.aspx</w:t>
        </w:r>
      </w:hyperlink>
      <w:r w:rsidRPr="0001794E">
        <w:t xml:space="preserve">. </w:t>
      </w:r>
      <w:r w:rsidR="00037099" w:rsidRPr="0001794E">
        <w:rPr>
          <w:color w:val="000000"/>
        </w:rPr>
        <w:t>Ce site web sera actualisé à mesure que parviendront des informations nouvelles ou modifiées</w:t>
      </w:r>
      <w:r w:rsidRPr="0001794E">
        <w:t xml:space="preserve">. Les participants sont </w:t>
      </w:r>
      <w:r w:rsidR="00037099" w:rsidRPr="0001794E">
        <w:t>priés de</w:t>
      </w:r>
      <w:r w:rsidRPr="0001794E">
        <w:t xml:space="preserve"> consulter régulièrement le site pour prendre connaissance des </w:t>
      </w:r>
      <w:r w:rsidR="00037099" w:rsidRPr="0001794E">
        <w:t>dernières informations</w:t>
      </w:r>
      <w:r w:rsidRPr="0001794E">
        <w:t xml:space="preserve">. </w:t>
      </w:r>
    </w:p>
    <w:p w14:paraId="6B8B7AD1" w14:textId="392CABB3" w:rsidR="00A3304B" w:rsidRPr="0001794E" w:rsidRDefault="00A3304B" w:rsidP="00B20AA6">
      <w:pPr>
        <w:tabs>
          <w:tab w:val="left" w:pos="567"/>
        </w:tabs>
        <w:rPr>
          <w:b/>
          <w:bCs/>
        </w:rPr>
      </w:pPr>
      <w:r w:rsidRPr="0001794E">
        <w:lastRenderedPageBreak/>
        <w:t>6</w:t>
      </w:r>
      <w:r w:rsidRPr="0001794E">
        <w:tab/>
      </w:r>
      <w:r w:rsidR="00F9222A" w:rsidRPr="0001794E">
        <w:t xml:space="preserve">L'outil </w:t>
      </w:r>
      <w:r w:rsidR="0018136A" w:rsidRPr="0001794E">
        <w:t xml:space="preserve">de participation à distance </w:t>
      </w:r>
      <w:r w:rsidR="00F7615F" w:rsidRPr="0001794E">
        <w:t>de</w:t>
      </w:r>
      <w:r w:rsidR="0018136A" w:rsidRPr="0001794E">
        <w:t xml:space="preserve"> l'UIT-T, </w:t>
      </w:r>
      <w:hyperlink r:id="rId11" w:history="1">
        <w:r w:rsidR="00F9222A" w:rsidRPr="0001794E">
          <w:rPr>
            <w:rStyle w:val="Hyperlink"/>
          </w:rPr>
          <w:t>MyMeetings</w:t>
        </w:r>
      </w:hyperlink>
      <w:r w:rsidR="0018136A" w:rsidRPr="0001794E">
        <w:t xml:space="preserve">, </w:t>
      </w:r>
      <w:r w:rsidR="00F9222A" w:rsidRPr="0001794E">
        <w:t xml:space="preserve">sera utilisé pour </w:t>
      </w:r>
      <w:r w:rsidR="00492D58" w:rsidRPr="0001794E">
        <w:t>le</w:t>
      </w:r>
      <w:r w:rsidR="00F9222A" w:rsidRPr="0001794E">
        <w:t xml:space="preserve"> </w:t>
      </w:r>
      <w:r w:rsidR="00474F25" w:rsidRPr="0001794E">
        <w:t>forum virtuel</w:t>
      </w:r>
      <w:r w:rsidR="00F9222A" w:rsidRPr="0001794E">
        <w:t>.</w:t>
      </w:r>
      <w:r w:rsidRPr="0001794E">
        <w:t xml:space="preserve"> </w:t>
      </w:r>
    </w:p>
    <w:p w14:paraId="7C31ABA6" w14:textId="35DBDC96" w:rsidR="00036F4F" w:rsidRPr="0001794E" w:rsidRDefault="00A3304B" w:rsidP="00B20AA6">
      <w:pPr>
        <w:tabs>
          <w:tab w:val="left" w:pos="567"/>
        </w:tabs>
        <w:rPr>
          <w:bCs/>
        </w:rPr>
      </w:pPr>
      <w:r w:rsidRPr="0001794E">
        <w:t>7</w:t>
      </w:r>
      <w:r w:rsidRPr="0001794E">
        <w:tab/>
      </w:r>
      <w:r w:rsidR="00DB4144" w:rsidRPr="0001794E">
        <w:t>T</w:t>
      </w:r>
      <w:r w:rsidR="00F9222A" w:rsidRPr="0001794E">
        <w:t xml:space="preserve">ous les participants </w:t>
      </w:r>
      <w:r w:rsidR="00DB4144" w:rsidRPr="0001794E">
        <w:t>doivent s</w:t>
      </w:r>
      <w:r w:rsidR="00B20AA6" w:rsidRPr="0001794E">
        <w:t>'</w:t>
      </w:r>
      <w:r w:rsidR="00DB4144" w:rsidRPr="0001794E">
        <w:t>inscrire pour</w:t>
      </w:r>
      <w:r w:rsidR="00F7615F" w:rsidRPr="0001794E">
        <w:t xml:space="preserve"> pouvoir</w:t>
      </w:r>
      <w:r w:rsidR="00F9222A" w:rsidRPr="0001794E">
        <w:t xml:space="preserve"> accéder à l'outil de participation à distance</w:t>
      </w:r>
      <w:r w:rsidR="00490824" w:rsidRPr="0001794E">
        <w:t xml:space="preserve"> </w:t>
      </w:r>
      <w:r w:rsidR="00F7615F" w:rsidRPr="0001794E">
        <w:t>de</w:t>
      </w:r>
      <w:r w:rsidR="00A570DE" w:rsidRPr="0001794E">
        <w:t xml:space="preserve"> </w:t>
      </w:r>
      <w:r w:rsidR="00490824" w:rsidRPr="0001794E">
        <w:t>l'UIT-T</w:t>
      </w:r>
      <w:r w:rsidR="00F7615F" w:rsidRPr="0001794E">
        <w:t xml:space="preserve"> </w:t>
      </w:r>
      <w:hyperlink r:id="rId12" w:history="1">
        <w:r w:rsidR="00F9222A" w:rsidRPr="0001794E">
          <w:rPr>
            <w:rStyle w:val="Hyperlink"/>
          </w:rPr>
          <w:t>MyMeetings</w:t>
        </w:r>
      </w:hyperlink>
      <w:r w:rsidR="00F9222A" w:rsidRPr="0001794E">
        <w:t xml:space="preserve">. </w:t>
      </w:r>
      <w:r w:rsidR="00F9222A" w:rsidRPr="0001794E">
        <w:rPr>
          <w:color w:val="000000"/>
        </w:rPr>
        <w:t>Pour vous inscrire, vous êtes invités à remplir le formulaire en ligne disponible à l'adresse</w:t>
      </w:r>
      <w:r w:rsidR="00474F25" w:rsidRPr="0001794E">
        <w:rPr>
          <w:color w:val="000000"/>
        </w:rPr>
        <w:t xml:space="preserve"> </w:t>
      </w:r>
      <w:hyperlink r:id="rId13" w:history="1">
        <w:r w:rsidR="00474F25" w:rsidRPr="0001794E">
          <w:rPr>
            <w:rStyle w:val="Hyperlink"/>
          </w:rPr>
          <w:t>https://www.itu.int/net4/CRM/xreg/web/Registration.aspx?Event=C-00008870</w:t>
        </w:r>
      </w:hyperlink>
      <w:r w:rsidR="00F9222A" w:rsidRPr="0001794E">
        <w:t>.</w:t>
      </w:r>
    </w:p>
    <w:p w14:paraId="1892F47F" w14:textId="370BDE1D" w:rsidR="00BD6ECF" w:rsidRDefault="00517A03" w:rsidP="00B20AA6">
      <w:r w:rsidRPr="00AD548A">
        <w:t>Veuillez agréer, Madame, Monsieur, l</w:t>
      </w:r>
      <w:r w:rsidR="00167472" w:rsidRPr="00AD548A">
        <w:t>'</w:t>
      </w:r>
      <w:r w:rsidRPr="00AD548A">
        <w:t>assurance de ma</w:t>
      </w:r>
      <w:r w:rsidR="00B20AA6" w:rsidRPr="00AD548A">
        <w:t xml:space="preserve"> </w:t>
      </w:r>
      <w:r w:rsidRPr="00AD548A">
        <w:t>considération</w:t>
      </w:r>
      <w:r w:rsidR="00F7615F" w:rsidRPr="00AD548A">
        <w:t xml:space="preserve"> distinguée</w:t>
      </w:r>
      <w:r w:rsidRPr="00AD548A">
        <w:t>.</w:t>
      </w:r>
    </w:p>
    <w:p w14:paraId="01715605" w14:textId="5D54DEF7" w:rsidR="00517A03" w:rsidRPr="0001794E" w:rsidRDefault="003612F5" w:rsidP="00453AC9">
      <w:pPr>
        <w:spacing w:before="960"/>
      </w:pPr>
      <w:r>
        <w:rPr>
          <w:noProof/>
        </w:rPr>
        <w:drawing>
          <wp:anchor distT="0" distB="0" distL="114300" distR="114300" simplePos="0" relativeHeight="251658240" behindDoc="1" locked="0" layoutInCell="1" allowOverlap="1" wp14:anchorId="0744C26D" wp14:editId="528B3AA7">
            <wp:simplePos x="0" y="0"/>
            <wp:positionH relativeFrom="column">
              <wp:posOffset>635</wp:posOffset>
            </wp:positionH>
            <wp:positionV relativeFrom="paragraph">
              <wp:posOffset>113030</wp:posOffset>
            </wp:positionV>
            <wp:extent cx="554566" cy="415925"/>
            <wp:effectExtent l="0" t="0" r="0"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54566" cy="415925"/>
                    </a:xfrm>
                    <a:prstGeom prst="rect">
                      <a:avLst/>
                    </a:prstGeom>
                  </pic:spPr>
                </pic:pic>
              </a:graphicData>
            </a:graphic>
            <wp14:sizeRelH relativeFrom="margin">
              <wp14:pctWidth>0</wp14:pctWidth>
            </wp14:sizeRelH>
            <wp14:sizeRelV relativeFrom="margin">
              <wp14:pctHeight>0</wp14:pctHeight>
            </wp14:sizeRelV>
          </wp:anchor>
        </w:drawing>
      </w:r>
      <w:r w:rsidR="00036F4F" w:rsidRPr="00AD548A">
        <w:t>Chaesub Lee</w:t>
      </w:r>
      <w:r w:rsidR="00036F4F" w:rsidRPr="00AD548A">
        <w:br/>
        <w:t xml:space="preserve">Directeur du Bureau de la normalisation </w:t>
      </w:r>
      <w:r w:rsidR="00036F4F" w:rsidRPr="00AD548A">
        <w:br/>
        <w:t>des</w:t>
      </w:r>
      <w:r w:rsidR="00036F4F" w:rsidRPr="0001794E">
        <w:t xml:space="preserve"> télécommunications</w:t>
      </w:r>
    </w:p>
    <w:sectPr w:rsidR="00517A03" w:rsidRPr="0001794E"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B6C17" w14:textId="77777777" w:rsidR="00A3304B" w:rsidRDefault="00A3304B">
      <w:r>
        <w:separator/>
      </w:r>
    </w:p>
  </w:endnote>
  <w:endnote w:type="continuationSeparator" w:id="0">
    <w:p w14:paraId="71604D28" w14:textId="77777777" w:rsidR="00A3304B" w:rsidRDefault="00A3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96C4F"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98A6" w14:textId="77777777" w:rsidR="00A3304B" w:rsidRDefault="00A3304B">
      <w:r>
        <w:t>____________________</w:t>
      </w:r>
    </w:p>
  </w:footnote>
  <w:footnote w:type="continuationSeparator" w:id="0">
    <w:p w14:paraId="0A33A88A" w14:textId="77777777" w:rsidR="00A3304B" w:rsidRDefault="00A3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25790" w14:textId="408765A4" w:rsidR="00697BC1" w:rsidRPr="00697BC1" w:rsidRDefault="003612F5" w:rsidP="00DA60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2E7FD3">
          <w:rPr>
            <w:noProof/>
            <w:sz w:val="18"/>
            <w:szCs w:val="16"/>
          </w:rPr>
          <w:t>2</w:t>
        </w:r>
        <w:r w:rsidR="00697BC1" w:rsidRPr="00697BC1">
          <w:rPr>
            <w:noProof/>
            <w:sz w:val="18"/>
            <w:szCs w:val="16"/>
          </w:rPr>
          <w:fldChar w:fldCharType="end"/>
        </w:r>
      </w:sdtContent>
    </w:sdt>
    <w:r w:rsidR="00DA60C1">
      <w:rPr>
        <w:noProof/>
        <w:sz w:val="18"/>
        <w:szCs w:val="16"/>
      </w:rPr>
      <w:br/>
      <w:t xml:space="preserve">Circulaire TSB </w:t>
    </w:r>
    <w:r w:rsidR="00BB61B2">
      <w:rPr>
        <w:noProof/>
        <w:sz w:val="18"/>
        <w:szCs w:val="16"/>
      </w:rPr>
      <w:t>2</w:t>
    </w:r>
    <w:r w:rsidR="001F3556">
      <w:rPr>
        <w:noProof/>
        <w:sz w:val="18"/>
        <w:szCs w:val="16"/>
      </w:rPr>
      <w:t>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A7591D9-53BE-4417-BCB3-E23FBCE0A56C}"/>
    <w:docVar w:name="dgnword-eventsink" w:val="2881829185712"/>
  </w:docVars>
  <w:rsids>
    <w:rsidRoot w:val="00A3304B"/>
    <w:rsid w:val="000039EE"/>
    <w:rsid w:val="00005622"/>
    <w:rsid w:val="00007BDE"/>
    <w:rsid w:val="0001794E"/>
    <w:rsid w:val="0002519E"/>
    <w:rsid w:val="00035B43"/>
    <w:rsid w:val="00036F4F"/>
    <w:rsid w:val="00037099"/>
    <w:rsid w:val="00043035"/>
    <w:rsid w:val="0007461F"/>
    <w:rsid w:val="000758B3"/>
    <w:rsid w:val="00084A99"/>
    <w:rsid w:val="00085F5A"/>
    <w:rsid w:val="000939AC"/>
    <w:rsid w:val="000B0D96"/>
    <w:rsid w:val="000B59D8"/>
    <w:rsid w:val="000C1F6B"/>
    <w:rsid w:val="000C25CC"/>
    <w:rsid w:val="000C56BE"/>
    <w:rsid w:val="000F4CDB"/>
    <w:rsid w:val="001026FD"/>
    <w:rsid w:val="001034C8"/>
    <w:rsid w:val="001077FD"/>
    <w:rsid w:val="00115DD7"/>
    <w:rsid w:val="0016465F"/>
    <w:rsid w:val="00167472"/>
    <w:rsid w:val="00167F92"/>
    <w:rsid w:val="00173738"/>
    <w:rsid w:val="0018136A"/>
    <w:rsid w:val="00192DB0"/>
    <w:rsid w:val="001B79A3"/>
    <w:rsid w:val="001E2189"/>
    <w:rsid w:val="001F3556"/>
    <w:rsid w:val="001F4550"/>
    <w:rsid w:val="002152A3"/>
    <w:rsid w:val="002A74F6"/>
    <w:rsid w:val="002E395D"/>
    <w:rsid w:val="002E7FD3"/>
    <w:rsid w:val="003131F0"/>
    <w:rsid w:val="00333A80"/>
    <w:rsid w:val="00341117"/>
    <w:rsid w:val="003612F5"/>
    <w:rsid w:val="00364E95"/>
    <w:rsid w:val="00372875"/>
    <w:rsid w:val="0039479E"/>
    <w:rsid w:val="003B1E80"/>
    <w:rsid w:val="003B66E8"/>
    <w:rsid w:val="003C3209"/>
    <w:rsid w:val="004033F1"/>
    <w:rsid w:val="00414B0C"/>
    <w:rsid w:val="00423C21"/>
    <w:rsid w:val="004257AC"/>
    <w:rsid w:val="0043711B"/>
    <w:rsid w:val="00451C45"/>
    <w:rsid w:val="00453AC9"/>
    <w:rsid w:val="00474F25"/>
    <w:rsid w:val="00490824"/>
    <w:rsid w:val="00492D58"/>
    <w:rsid w:val="004977C9"/>
    <w:rsid w:val="004B732E"/>
    <w:rsid w:val="004C67C4"/>
    <w:rsid w:val="004D51F4"/>
    <w:rsid w:val="004D64E0"/>
    <w:rsid w:val="005120A2"/>
    <w:rsid w:val="0051210D"/>
    <w:rsid w:val="005136D2"/>
    <w:rsid w:val="00517A03"/>
    <w:rsid w:val="005A3DD9"/>
    <w:rsid w:val="005B1DFC"/>
    <w:rsid w:val="005C60AB"/>
    <w:rsid w:val="00601682"/>
    <w:rsid w:val="00603470"/>
    <w:rsid w:val="006247B0"/>
    <w:rsid w:val="00625E79"/>
    <w:rsid w:val="006333F7"/>
    <w:rsid w:val="006427A1"/>
    <w:rsid w:val="00644741"/>
    <w:rsid w:val="00697BC1"/>
    <w:rsid w:val="006A6FFE"/>
    <w:rsid w:val="006C5A91"/>
    <w:rsid w:val="006F14DA"/>
    <w:rsid w:val="00716BBC"/>
    <w:rsid w:val="007321BC"/>
    <w:rsid w:val="00760063"/>
    <w:rsid w:val="00775E4B"/>
    <w:rsid w:val="0079553B"/>
    <w:rsid w:val="00795679"/>
    <w:rsid w:val="007A40FE"/>
    <w:rsid w:val="007B1AC4"/>
    <w:rsid w:val="00810105"/>
    <w:rsid w:val="008157E0"/>
    <w:rsid w:val="008372C4"/>
    <w:rsid w:val="00850477"/>
    <w:rsid w:val="00854E1D"/>
    <w:rsid w:val="00871288"/>
    <w:rsid w:val="00887FA6"/>
    <w:rsid w:val="008C4397"/>
    <w:rsid w:val="008C465A"/>
    <w:rsid w:val="008D5E59"/>
    <w:rsid w:val="008F2C9B"/>
    <w:rsid w:val="00923CD6"/>
    <w:rsid w:val="00935AA8"/>
    <w:rsid w:val="009659AB"/>
    <w:rsid w:val="00971C9A"/>
    <w:rsid w:val="009D51FA"/>
    <w:rsid w:val="009F1E23"/>
    <w:rsid w:val="00A15179"/>
    <w:rsid w:val="00A23190"/>
    <w:rsid w:val="00A3304B"/>
    <w:rsid w:val="00A51537"/>
    <w:rsid w:val="00A5280F"/>
    <w:rsid w:val="00A5645A"/>
    <w:rsid w:val="00A570DE"/>
    <w:rsid w:val="00A60FC1"/>
    <w:rsid w:val="00A97C37"/>
    <w:rsid w:val="00AA131B"/>
    <w:rsid w:val="00AC37B5"/>
    <w:rsid w:val="00AD548A"/>
    <w:rsid w:val="00AD752F"/>
    <w:rsid w:val="00AE0A26"/>
    <w:rsid w:val="00AF08A4"/>
    <w:rsid w:val="00B20AA6"/>
    <w:rsid w:val="00B27B41"/>
    <w:rsid w:val="00B42659"/>
    <w:rsid w:val="00B8573E"/>
    <w:rsid w:val="00BB24C0"/>
    <w:rsid w:val="00BB61B2"/>
    <w:rsid w:val="00BD6ECF"/>
    <w:rsid w:val="00C0329B"/>
    <w:rsid w:val="00C26F2E"/>
    <w:rsid w:val="00C302E3"/>
    <w:rsid w:val="00C45376"/>
    <w:rsid w:val="00C53FCA"/>
    <w:rsid w:val="00C9028F"/>
    <w:rsid w:val="00CA0416"/>
    <w:rsid w:val="00CB1125"/>
    <w:rsid w:val="00CD042E"/>
    <w:rsid w:val="00CF2560"/>
    <w:rsid w:val="00CF5B46"/>
    <w:rsid w:val="00D46B68"/>
    <w:rsid w:val="00D542A5"/>
    <w:rsid w:val="00DA60C1"/>
    <w:rsid w:val="00DB4144"/>
    <w:rsid w:val="00DC3D47"/>
    <w:rsid w:val="00DD77DA"/>
    <w:rsid w:val="00E06C61"/>
    <w:rsid w:val="00E13DB3"/>
    <w:rsid w:val="00E2408B"/>
    <w:rsid w:val="00E27C0F"/>
    <w:rsid w:val="00E3545D"/>
    <w:rsid w:val="00E44FE0"/>
    <w:rsid w:val="00E62CEA"/>
    <w:rsid w:val="00E72AE1"/>
    <w:rsid w:val="00ED6A7A"/>
    <w:rsid w:val="00EE4C36"/>
    <w:rsid w:val="00F15783"/>
    <w:rsid w:val="00F346CE"/>
    <w:rsid w:val="00F34F98"/>
    <w:rsid w:val="00F40540"/>
    <w:rsid w:val="00F67402"/>
    <w:rsid w:val="00F7615F"/>
    <w:rsid w:val="00F766A2"/>
    <w:rsid w:val="00F77DBA"/>
    <w:rsid w:val="00F9222A"/>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544DA22"/>
  <w15:docId w15:val="{083BFB7B-21BA-4DAE-A810-38DC8D7E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A3304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FollowedHyperlink">
    <w:name w:val="FollowedHyperlink"/>
    <w:basedOn w:val="DefaultParagraphFont"/>
    <w:semiHidden/>
    <w:unhideWhenUsed/>
    <w:rsid w:val="006247B0"/>
    <w:rPr>
      <w:color w:val="800080" w:themeColor="followedHyperlink"/>
      <w:u w:val="single"/>
    </w:rPr>
  </w:style>
  <w:style w:type="character" w:styleId="UnresolvedMention">
    <w:name w:val="Unresolved Mention"/>
    <w:basedOn w:val="DefaultParagraphFont"/>
    <w:uiPriority w:val="99"/>
    <w:semiHidden/>
    <w:unhideWhenUsed/>
    <w:rsid w:val="00474F25"/>
    <w:rPr>
      <w:color w:val="605E5C"/>
      <w:shd w:val="clear" w:color="auto" w:fill="E1DFDD"/>
    </w:rPr>
  </w:style>
  <w:style w:type="paragraph" w:styleId="BalloonText">
    <w:name w:val="Balloon Text"/>
    <w:basedOn w:val="Normal"/>
    <w:link w:val="BalloonTextChar"/>
    <w:semiHidden/>
    <w:unhideWhenUsed/>
    <w:rsid w:val="00F1578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1578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088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mote.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climatechange/Pages/20201207.aspx"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015FB-E007-4E6E-96A1-E606BC65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25</TotalTime>
  <Pages>2</Pages>
  <Words>464</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3571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Royer, Veronique</dc:creator>
  <cp:lastModifiedBy>Olivia Charline Cécile Braud</cp:lastModifiedBy>
  <cp:revision>9</cp:revision>
  <cp:lastPrinted>2020-11-25T15:06:00Z</cp:lastPrinted>
  <dcterms:created xsi:type="dcterms:W3CDTF">2020-11-19T08:10:00Z</dcterms:created>
  <dcterms:modified xsi:type="dcterms:W3CDTF">2020-11-25T15:07:00Z</dcterms:modified>
</cp:coreProperties>
</file>