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8023E6" w14:paraId="7D0C97C8" w14:textId="77777777" w:rsidTr="004852EF">
        <w:trPr>
          <w:gridAfter w:val="1"/>
          <w:wAfter w:w="8" w:type="dxa"/>
          <w:cantSplit/>
          <w:jc w:val="center"/>
        </w:trPr>
        <w:tc>
          <w:tcPr>
            <w:tcW w:w="1418" w:type="dxa"/>
            <w:gridSpan w:val="3"/>
            <w:vAlign w:val="center"/>
          </w:tcPr>
          <w:p w14:paraId="5539AD42" w14:textId="77777777" w:rsidR="00036F4F" w:rsidRPr="008023E6" w:rsidRDefault="00036F4F" w:rsidP="00D14F31">
            <w:pPr>
              <w:tabs>
                <w:tab w:val="right" w:pos="8732"/>
              </w:tabs>
              <w:spacing w:before="0"/>
              <w:rPr>
                <w:b/>
                <w:bCs/>
                <w:iCs/>
                <w:color w:val="FFFFFF"/>
                <w:sz w:val="30"/>
                <w:szCs w:val="30"/>
              </w:rPr>
            </w:pPr>
            <w:r w:rsidRPr="008023E6">
              <w:rPr>
                <w:noProof/>
                <w:lang w:val="en-US"/>
              </w:rPr>
              <w:drawing>
                <wp:inline distT="0" distB="0" distL="0" distR="0" wp14:anchorId="747DB596" wp14:editId="15AC2BD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20B8AF3F" w14:textId="77777777" w:rsidR="00036F4F" w:rsidRPr="008023E6" w:rsidRDefault="00036F4F" w:rsidP="00D14F31">
            <w:pPr>
              <w:spacing w:before="0"/>
              <w:rPr>
                <w:rFonts w:cs="Times New Roman Bold"/>
                <w:b/>
                <w:bCs/>
                <w:iCs/>
                <w:smallCaps/>
                <w:sz w:val="34"/>
                <w:szCs w:val="34"/>
              </w:rPr>
            </w:pPr>
            <w:r w:rsidRPr="008023E6">
              <w:rPr>
                <w:rFonts w:cs="Times New Roman Bold"/>
                <w:b/>
                <w:bCs/>
                <w:iCs/>
                <w:smallCaps/>
                <w:sz w:val="34"/>
                <w:szCs w:val="34"/>
              </w:rPr>
              <w:t>Union internationale des télécommunications</w:t>
            </w:r>
          </w:p>
          <w:p w14:paraId="6827B76F" w14:textId="77777777" w:rsidR="00036F4F" w:rsidRPr="008023E6" w:rsidRDefault="00036F4F" w:rsidP="00D14F31">
            <w:pPr>
              <w:tabs>
                <w:tab w:val="right" w:pos="8732"/>
              </w:tabs>
              <w:spacing w:before="0"/>
              <w:rPr>
                <w:b/>
                <w:bCs/>
                <w:iCs/>
                <w:color w:val="FFFFFF"/>
                <w:sz w:val="30"/>
                <w:szCs w:val="30"/>
              </w:rPr>
            </w:pPr>
            <w:r w:rsidRPr="008023E6">
              <w:rPr>
                <w:rFonts w:cs="Times New Roman Bold"/>
                <w:b/>
                <w:bCs/>
                <w:iCs/>
                <w:smallCaps/>
                <w:sz w:val="28"/>
                <w:szCs w:val="28"/>
              </w:rPr>
              <w:t>B</w:t>
            </w:r>
            <w:r w:rsidRPr="008023E6">
              <w:rPr>
                <w:b/>
                <w:bCs/>
                <w:iCs/>
                <w:smallCaps/>
                <w:sz w:val="28"/>
                <w:szCs w:val="28"/>
              </w:rPr>
              <w:t>ureau de la Normalisation des Télécommunications</w:t>
            </w:r>
          </w:p>
        </w:tc>
        <w:tc>
          <w:tcPr>
            <w:tcW w:w="2126" w:type="dxa"/>
            <w:vAlign w:val="center"/>
          </w:tcPr>
          <w:p w14:paraId="56B51C54" w14:textId="77777777" w:rsidR="00036F4F" w:rsidRPr="008023E6" w:rsidRDefault="00036F4F" w:rsidP="00D14F31">
            <w:pPr>
              <w:spacing w:before="0"/>
              <w:jc w:val="right"/>
              <w:rPr>
                <w:color w:val="FFFFFF"/>
                <w:sz w:val="26"/>
                <w:szCs w:val="26"/>
              </w:rPr>
            </w:pPr>
          </w:p>
        </w:tc>
      </w:tr>
      <w:tr w:rsidR="00036F4F" w:rsidRPr="008023E6" w14:paraId="655BAA5F" w14:textId="77777777" w:rsidTr="004852EF">
        <w:trPr>
          <w:gridBefore w:val="1"/>
          <w:wBefore w:w="8" w:type="dxa"/>
          <w:cantSplit/>
          <w:jc w:val="center"/>
        </w:trPr>
        <w:tc>
          <w:tcPr>
            <w:tcW w:w="1977" w:type="dxa"/>
            <w:gridSpan w:val="3"/>
          </w:tcPr>
          <w:p w14:paraId="6727C89E" w14:textId="77777777" w:rsidR="00036F4F" w:rsidRPr="008023E6" w:rsidRDefault="00036F4F" w:rsidP="00A5280F">
            <w:pPr>
              <w:tabs>
                <w:tab w:val="left" w:pos="4111"/>
              </w:tabs>
              <w:spacing w:before="10"/>
              <w:ind w:left="57"/>
            </w:pPr>
          </w:p>
        </w:tc>
        <w:tc>
          <w:tcPr>
            <w:tcW w:w="2900" w:type="dxa"/>
          </w:tcPr>
          <w:p w14:paraId="7C484410" w14:textId="77777777" w:rsidR="00036F4F" w:rsidRPr="008023E6" w:rsidRDefault="00036F4F" w:rsidP="00A5280F">
            <w:pPr>
              <w:tabs>
                <w:tab w:val="left" w:pos="4111"/>
              </w:tabs>
              <w:spacing w:before="10"/>
              <w:ind w:left="57"/>
              <w:rPr>
                <w:b/>
              </w:rPr>
            </w:pPr>
          </w:p>
        </w:tc>
        <w:tc>
          <w:tcPr>
            <w:tcW w:w="5046" w:type="dxa"/>
            <w:gridSpan w:val="3"/>
          </w:tcPr>
          <w:p w14:paraId="7B6824E0" w14:textId="71FEA4FA" w:rsidR="00036F4F" w:rsidRPr="008023E6" w:rsidRDefault="00036F4F" w:rsidP="004C5F65">
            <w:pPr>
              <w:tabs>
                <w:tab w:val="clear" w:pos="794"/>
                <w:tab w:val="clear" w:pos="1191"/>
                <w:tab w:val="clear" w:pos="1588"/>
                <w:tab w:val="clear" w:pos="1985"/>
                <w:tab w:val="left" w:pos="284"/>
              </w:tabs>
              <w:spacing w:before="240" w:after="240"/>
              <w:ind w:left="284" w:hanging="227"/>
            </w:pPr>
            <w:r w:rsidRPr="008023E6">
              <w:t>Genève, le</w:t>
            </w:r>
            <w:r w:rsidR="002847C6" w:rsidRPr="008023E6">
              <w:t xml:space="preserve"> 19 octobre 2020</w:t>
            </w:r>
          </w:p>
        </w:tc>
      </w:tr>
      <w:tr w:rsidR="00036F4F" w:rsidRPr="008023E6" w14:paraId="2F8D69C8" w14:textId="77777777" w:rsidTr="004852EF">
        <w:trPr>
          <w:gridBefore w:val="1"/>
          <w:wBefore w:w="8" w:type="dxa"/>
          <w:cantSplit/>
          <w:trHeight w:val="340"/>
          <w:jc w:val="center"/>
        </w:trPr>
        <w:tc>
          <w:tcPr>
            <w:tcW w:w="985" w:type="dxa"/>
          </w:tcPr>
          <w:p w14:paraId="13112AF4" w14:textId="676641AA" w:rsidR="00036F4F" w:rsidRPr="008023E6" w:rsidRDefault="00036F4F" w:rsidP="00036F4F">
            <w:pPr>
              <w:tabs>
                <w:tab w:val="left" w:pos="4111"/>
              </w:tabs>
              <w:spacing w:before="10"/>
              <w:ind w:left="57"/>
              <w:rPr>
                <w:b/>
                <w:bCs/>
              </w:rPr>
            </w:pPr>
            <w:r w:rsidRPr="008023E6">
              <w:rPr>
                <w:b/>
                <w:bCs/>
              </w:rPr>
              <w:t>Réf.:</w:t>
            </w:r>
          </w:p>
        </w:tc>
        <w:tc>
          <w:tcPr>
            <w:tcW w:w="3892" w:type="dxa"/>
            <w:gridSpan w:val="3"/>
          </w:tcPr>
          <w:p w14:paraId="47C73058" w14:textId="52CC177F" w:rsidR="00036F4F" w:rsidRPr="008023E6" w:rsidRDefault="00036F4F" w:rsidP="00036F4F">
            <w:pPr>
              <w:tabs>
                <w:tab w:val="left" w:pos="4111"/>
              </w:tabs>
              <w:spacing w:before="10"/>
              <w:ind w:left="57"/>
              <w:rPr>
                <w:b/>
              </w:rPr>
            </w:pPr>
            <w:r w:rsidRPr="008023E6">
              <w:rPr>
                <w:b/>
              </w:rPr>
              <w:t>Circulaire TS</w:t>
            </w:r>
            <w:r w:rsidR="002847C6" w:rsidRPr="008023E6">
              <w:rPr>
                <w:b/>
              </w:rPr>
              <w:t>B 275</w:t>
            </w:r>
          </w:p>
        </w:tc>
        <w:tc>
          <w:tcPr>
            <w:tcW w:w="5046" w:type="dxa"/>
            <w:gridSpan w:val="3"/>
            <w:vMerge w:val="restart"/>
          </w:tcPr>
          <w:p w14:paraId="57874F80" w14:textId="77777777" w:rsidR="002847C6" w:rsidRPr="008023E6" w:rsidRDefault="00036F4F" w:rsidP="002847C6">
            <w:pPr>
              <w:tabs>
                <w:tab w:val="left" w:pos="284"/>
              </w:tabs>
              <w:spacing w:before="0"/>
              <w:ind w:left="284" w:hanging="227"/>
            </w:pPr>
            <w:bookmarkStart w:id="0" w:name="Addressee_F"/>
            <w:bookmarkEnd w:id="0"/>
            <w:r w:rsidRPr="008023E6">
              <w:t>-</w:t>
            </w:r>
            <w:r w:rsidRPr="008023E6">
              <w:tab/>
            </w:r>
            <w:r w:rsidR="002847C6" w:rsidRPr="008023E6">
              <w:t>Aux Administrations des États Membres de l'Union;</w:t>
            </w:r>
          </w:p>
          <w:p w14:paraId="7D01BD22" w14:textId="77777777" w:rsidR="002847C6" w:rsidRPr="008023E6" w:rsidRDefault="002847C6" w:rsidP="002847C6">
            <w:pPr>
              <w:tabs>
                <w:tab w:val="left" w:pos="284"/>
              </w:tabs>
              <w:spacing w:before="0"/>
              <w:ind w:left="284" w:hanging="227"/>
            </w:pPr>
            <w:r w:rsidRPr="008023E6">
              <w:t>-</w:t>
            </w:r>
            <w:r w:rsidRPr="008023E6">
              <w:tab/>
              <w:t>Aux Membres du Secteur de l'UIT-T;</w:t>
            </w:r>
          </w:p>
          <w:p w14:paraId="46C1C72C" w14:textId="77777777" w:rsidR="002847C6" w:rsidRPr="008023E6" w:rsidRDefault="002847C6" w:rsidP="002847C6">
            <w:pPr>
              <w:tabs>
                <w:tab w:val="left" w:pos="284"/>
              </w:tabs>
              <w:spacing w:before="0"/>
              <w:ind w:left="284" w:hanging="227"/>
            </w:pPr>
            <w:r w:rsidRPr="008023E6">
              <w:t>-</w:t>
            </w:r>
            <w:r w:rsidRPr="008023E6">
              <w:tab/>
              <w:t>Aux Associés de l'UIT-T;</w:t>
            </w:r>
          </w:p>
          <w:p w14:paraId="0BC8C07E" w14:textId="7F07816A" w:rsidR="00036F4F" w:rsidRPr="008023E6" w:rsidRDefault="002847C6" w:rsidP="002847C6">
            <w:pPr>
              <w:tabs>
                <w:tab w:val="clear" w:pos="794"/>
                <w:tab w:val="clear" w:pos="1191"/>
                <w:tab w:val="clear" w:pos="1588"/>
                <w:tab w:val="clear" w:pos="1985"/>
                <w:tab w:val="left" w:pos="284"/>
              </w:tabs>
              <w:spacing w:before="0"/>
              <w:ind w:left="284" w:hanging="227"/>
            </w:pPr>
            <w:r w:rsidRPr="008023E6">
              <w:t>-</w:t>
            </w:r>
            <w:r w:rsidRPr="008023E6">
              <w:tab/>
              <w:t>Aux établissements universitaires participant aux travaux de l'UIT</w:t>
            </w:r>
          </w:p>
        </w:tc>
      </w:tr>
      <w:tr w:rsidR="002847C6" w:rsidRPr="008023E6" w14:paraId="0C0B65B6" w14:textId="77777777" w:rsidTr="004852EF">
        <w:trPr>
          <w:gridBefore w:val="1"/>
          <w:wBefore w:w="8" w:type="dxa"/>
          <w:cantSplit/>
          <w:trHeight w:val="340"/>
          <w:jc w:val="center"/>
        </w:trPr>
        <w:tc>
          <w:tcPr>
            <w:tcW w:w="985" w:type="dxa"/>
          </w:tcPr>
          <w:p w14:paraId="46FEE9A6" w14:textId="5C91F721" w:rsidR="002847C6" w:rsidRPr="008023E6" w:rsidRDefault="002847C6" w:rsidP="00036F4F">
            <w:pPr>
              <w:tabs>
                <w:tab w:val="left" w:pos="4111"/>
              </w:tabs>
              <w:spacing w:before="10"/>
              <w:ind w:left="57"/>
              <w:rPr>
                <w:b/>
                <w:bCs/>
              </w:rPr>
            </w:pPr>
            <w:r w:rsidRPr="008023E6">
              <w:rPr>
                <w:b/>
                <w:bCs/>
              </w:rPr>
              <w:t>Contact:</w:t>
            </w:r>
          </w:p>
        </w:tc>
        <w:tc>
          <w:tcPr>
            <w:tcW w:w="3892" w:type="dxa"/>
            <w:gridSpan w:val="3"/>
          </w:tcPr>
          <w:p w14:paraId="3C565F4B" w14:textId="019000AE" w:rsidR="002847C6" w:rsidRPr="008023E6" w:rsidRDefault="002847C6" w:rsidP="00036F4F">
            <w:pPr>
              <w:tabs>
                <w:tab w:val="left" w:pos="4111"/>
              </w:tabs>
              <w:spacing w:before="10"/>
              <w:ind w:left="57"/>
              <w:rPr>
                <w:b/>
              </w:rPr>
            </w:pPr>
            <w:r w:rsidRPr="008023E6">
              <w:rPr>
                <w:b/>
              </w:rPr>
              <w:t>Tatiana Kurakova</w:t>
            </w:r>
          </w:p>
        </w:tc>
        <w:tc>
          <w:tcPr>
            <w:tcW w:w="5046" w:type="dxa"/>
            <w:gridSpan w:val="3"/>
            <w:vMerge/>
          </w:tcPr>
          <w:p w14:paraId="58929FDA" w14:textId="77777777" w:rsidR="002847C6" w:rsidRPr="008023E6" w:rsidRDefault="002847C6" w:rsidP="00A5280F">
            <w:pPr>
              <w:tabs>
                <w:tab w:val="clear" w:pos="794"/>
                <w:tab w:val="clear" w:pos="1191"/>
                <w:tab w:val="clear" w:pos="1588"/>
                <w:tab w:val="clear" w:pos="1985"/>
                <w:tab w:val="left" w:pos="284"/>
              </w:tabs>
              <w:spacing w:before="0"/>
              <w:ind w:left="284" w:hanging="227"/>
            </w:pPr>
          </w:p>
        </w:tc>
      </w:tr>
      <w:tr w:rsidR="00036F4F" w:rsidRPr="008023E6" w14:paraId="302A2B0E" w14:textId="77777777" w:rsidTr="004852EF">
        <w:trPr>
          <w:gridBefore w:val="1"/>
          <w:wBefore w:w="8" w:type="dxa"/>
          <w:cantSplit/>
          <w:jc w:val="center"/>
        </w:trPr>
        <w:tc>
          <w:tcPr>
            <w:tcW w:w="985" w:type="dxa"/>
          </w:tcPr>
          <w:p w14:paraId="5F1FE67C" w14:textId="77777777" w:rsidR="00036F4F" w:rsidRPr="008023E6" w:rsidRDefault="00036F4F" w:rsidP="00A5280F">
            <w:pPr>
              <w:tabs>
                <w:tab w:val="left" w:pos="4111"/>
              </w:tabs>
              <w:spacing w:before="10"/>
              <w:ind w:left="57"/>
              <w:rPr>
                <w:b/>
                <w:bCs/>
                <w:sz w:val="20"/>
              </w:rPr>
            </w:pPr>
            <w:r w:rsidRPr="008023E6">
              <w:rPr>
                <w:b/>
                <w:bCs/>
              </w:rPr>
              <w:t>Tél.:</w:t>
            </w:r>
          </w:p>
        </w:tc>
        <w:tc>
          <w:tcPr>
            <w:tcW w:w="3892" w:type="dxa"/>
            <w:gridSpan w:val="3"/>
          </w:tcPr>
          <w:p w14:paraId="65DA122A" w14:textId="66F994FA" w:rsidR="00036F4F" w:rsidRPr="008023E6" w:rsidRDefault="00036F4F" w:rsidP="00A5280F">
            <w:pPr>
              <w:tabs>
                <w:tab w:val="left" w:pos="4111"/>
              </w:tabs>
              <w:spacing w:before="0"/>
              <w:ind w:left="57"/>
            </w:pPr>
            <w:r w:rsidRPr="008023E6">
              <w:t>+41 22 730</w:t>
            </w:r>
            <w:r w:rsidR="002847C6" w:rsidRPr="008023E6">
              <w:t xml:space="preserve"> 5126</w:t>
            </w:r>
          </w:p>
        </w:tc>
        <w:tc>
          <w:tcPr>
            <w:tcW w:w="5046" w:type="dxa"/>
            <w:gridSpan w:val="3"/>
            <w:vMerge/>
          </w:tcPr>
          <w:p w14:paraId="79F7BD68" w14:textId="77777777" w:rsidR="00036F4F" w:rsidRPr="008023E6" w:rsidRDefault="00036F4F" w:rsidP="00A5280F">
            <w:pPr>
              <w:tabs>
                <w:tab w:val="left" w:pos="4111"/>
              </w:tabs>
              <w:spacing w:before="0"/>
              <w:rPr>
                <w:b/>
              </w:rPr>
            </w:pPr>
          </w:p>
        </w:tc>
      </w:tr>
      <w:tr w:rsidR="00036F4F" w:rsidRPr="008023E6" w14:paraId="0FD5A67C" w14:textId="77777777" w:rsidTr="004852EF">
        <w:trPr>
          <w:gridBefore w:val="1"/>
          <w:wBefore w:w="8" w:type="dxa"/>
          <w:cantSplit/>
          <w:jc w:val="center"/>
        </w:trPr>
        <w:tc>
          <w:tcPr>
            <w:tcW w:w="985" w:type="dxa"/>
          </w:tcPr>
          <w:p w14:paraId="5CC27DB1" w14:textId="77777777" w:rsidR="00036F4F" w:rsidRPr="008023E6" w:rsidRDefault="00036F4F" w:rsidP="00A5280F">
            <w:pPr>
              <w:tabs>
                <w:tab w:val="left" w:pos="4111"/>
              </w:tabs>
              <w:spacing w:before="10"/>
              <w:ind w:left="57"/>
              <w:rPr>
                <w:b/>
                <w:bCs/>
                <w:sz w:val="20"/>
              </w:rPr>
            </w:pPr>
            <w:r w:rsidRPr="008023E6">
              <w:rPr>
                <w:b/>
                <w:bCs/>
              </w:rPr>
              <w:t>Fax:</w:t>
            </w:r>
          </w:p>
        </w:tc>
        <w:tc>
          <w:tcPr>
            <w:tcW w:w="3892" w:type="dxa"/>
            <w:gridSpan w:val="3"/>
          </w:tcPr>
          <w:p w14:paraId="2C5CE5B0" w14:textId="77777777" w:rsidR="00036F4F" w:rsidRPr="008023E6" w:rsidRDefault="00036F4F" w:rsidP="00A5280F">
            <w:pPr>
              <w:tabs>
                <w:tab w:val="left" w:pos="4111"/>
              </w:tabs>
              <w:spacing w:before="0"/>
              <w:ind w:left="57"/>
            </w:pPr>
            <w:r w:rsidRPr="008023E6">
              <w:t>+41 22 730 5853</w:t>
            </w:r>
          </w:p>
        </w:tc>
        <w:tc>
          <w:tcPr>
            <w:tcW w:w="5046" w:type="dxa"/>
            <w:gridSpan w:val="3"/>
            <w:vMerge/>
          </w:tcPr>
          <w:p w14:paraId="02E46A7B" w14:textId="77777777" w:rsidR="00036F4F" w:rsidRPr="008023E6" w:rsidRDefault="00036F4F" w:rsidP="00A5280F">
            <w:pPr>
              <w:tabs>
                <w:tab w:val="left" w:pos="4111"/>
              </w:tabs>
              <w:spacing w:before="0"/>
              <w:rPr>
                <w:b/>
              </w:rPr>
            </w:pPr>
          </w:p>
        </w:tc>
      </w:tr>
      <w:tr w:rsidR="00517A03" w:rsidRPr="008023E6" w14:paraId="5D4A0CB5" w14:textId="77777777" w:rsidTr="004852EF">
        <w:trPr>
          <w:gridBefore w:val="1"/>
          <w:wBefore w:w="8" w:type="dxa"/>
          <w:cantSplit/>
          <w:jc w:val="center"/>
        </w:trPr>
        <w:tc>
          <w:tcPr>
            <w:tcW w:w="985" w:type="dxa"/>
          </w:tcPr>
          <w:p w14:paraId="1260A690" w14:textId="189116AF" w:rsidR="00517A03" w:rsidRPr="008023E6" w:rsidRDefault="008023E6" w:rsidP="00A5280F">
            <w:pPr>
              <w:tabs>
                <w:tab w:val="left" w:pos="4111"/>
              </w:tabs>
              <w:spacing w:before="10"/>
              <w:ind w:left="57"/>
              <w:rPr>
                <w:b/>
                <w:bCs/>
                <w:sz w:val="20"/>
              </w:rPr>
            </w:pPr>
            <w:r w:rsidRPr="008023E6">
              <w:rPr>
                <w:b/>
                <w:bCs/>
              </w:rPr>
              <w:t>Courriel</w:t>
            </w:r>
            <w:r w:rsidR="00036F4F" w:rsidRPr="008023E6">
              <w:rPr>
                <w:b/>
                <w:bCs/>
              </w:rPr>
              <w:t>:</w:t>
            </w:r>
          </w:p>
        </w:tc>
        <w:tc>
          <w:tcPr>
            <w:tcW w:w="3892" w:type="dxa"/>
            <w:gridSpan w:val="3"/>
          </w:tcPr>
          <w:p w14:paraId="20E29FAE" w14:textId="542FCC79" w:rsidR="00517A03" w:rsidRPr="008023E6" w:rsidRDefault="00C52113" w:rsidP="00A5280F">
            <w:pPr>
              <w:tabs>
                <w:tab w:val="left" w:pos="4111"/>
              </w:tabs>
              <w:spacing w:before="0"/>
              <w:ind w:left="57"/>
            </w:pPr>
            <w:hyperlink r:id="rId9" w:history="1">
              <w:r w:rsidR="002847C6" w:rsidRPr="008023E6">
                <w:rPr>
                  <w:rStyle w:val="Hyperlink"/>
                </w:rPr>
                <w:t>tsbevents@itu.int</w:t>
              </w:r>
            </w:hyperlink>
          </w:p>
        </w:tc>
        <w:tc>
          <w:tcPr>
            <w:tcW w:w="5046" w:type="dxa"/>
            <w:gridSpan w:val="3"/>
          </w:tcPr>
          <w:p w14:paraId="3114A6FC" w14:textId="77777777" w:rsidR="00517A03" w:rsidRPr="008023E6" w:rsidRDefault="00517A03" w:rsidP="00A5280F">
            <w:pPr>
              <w:tabs>
                <w:tab w:val="left" w:pos="4111"/>
              </w:tabs>
              <w:spacing w:before="0"/>
            </w:pPr>
            <w:r w:rsidRPr="008023E6">
              <w:rPr>
                <w:b/>
              </w:rPr>
              <w:t>Copie</w:t>
            </w:r>
            <w:r w:rsidRPr="008023E6">
              <w:t>:</w:t>
            </w:r>
          </w:p>
          <w:p w14:paraId="79FFC483" w14:textId="77777777" w:rsidR="002847C6" w:rsidRPr="008023E6" w:rsidRDefault="00517A03" w:rsidP="002847C6">
            <w:pPr>
              <w:tabs>
                <w:tab w:val="clear" w:pos="794"/>
                <w:tab w:val="left" w:pos="226"/>
                <w:tab w:val="left" w:pos="4111"/>
              </w:tabs>
              <w:spacing w:before="0"/>
              <w:ind w:left="226" w:hanging="226"/>
            </w:pPr>
            <w:r w:rsidRPr="008023E6">
              <w:t>-</w:t>
            </w:r>
            <w:r w:rsidRPr="008023E6">
              <w:tab/>
            </w:r>
            <w:r w:rsidR="002847C6" w:rsidRPr="008023E6">
              <w:t>Aux Présidents et Vice-Présidents des Commissions d'études;</w:t>
            </w:r>
          </w:p>
          <w:p w14:paraId="6422D27E" w14:textId="77777777" w:rsidR="002847C6" w:rsidRPr="008023E6" w:rsidRDefault="002847C6" w:rsidP="002847C6">
            <w:pPr>
              <w:tabs>
                <w:tab w:val="clear" w:pos="794"/>
                <w:tab w:val="left" w:pos="226"/>
                <w:tab w:val="left" w:pos="4111"/>
              </w:tabs>
              <w:spacing w:before="0"/>
              <w:ind w:left="226" w:hanging="226"/>
            </w:pPr>
            <w:r w:rsidRPr="008023E6">
              <w:t>-</w:t>
            </w:r>
            <w:r w:rsidRPr="008023E6">
              <w:tab/>
              <w:t>À la Directrice du Bureau de développement des télécommunications;</w:t>
            </w:r>
          </w:p>
          <w:p w14:paraId="20A461D6" w14:textId="26F2242F" w:rsidR="00517A03" w:rsidRPr="008023E6" w:rsidRDefault="002847C6" w:rsidP="002847C6">
            <w:pPr>
              <w:tabs>
                <w:tab w:val="clear" w:pos="794"/>
                <w:tab w:val="left" w:pos="226"/>
                <w:tab w:val="left" w:pos="4111"/>
              </w:tabs>
              <w:spacing w:before="0"/>
              <w:ind w:left="226" w:hanging="226"/>
            </w:pPr>
            <w:r w:rsidRPr="008023E6">
              <w:t>-</w:t>
            </w:r>
            <w:r w:rsidRPr="008023E6">
              <w:tab/>
              <w:t>Au Directeur du Bureau des radiocommunications</w:t>
            </w:r>
          </w:p>
        </w:tc>
      </w:tr>
      <w:tr w:rsidR="00517A03" w:rsidRPr="008023E6" w14:paraId="3C3EE328" w14:textId="77777777" w:rsidTr="004852EF">
        <w:trPr>
          <w:gridBefore w:val="1"/>
          <w:gridAfter w:val="1"/>
          <w:wBefore w:w="8" w:type="dxa"/>
          <w:wAfter w:w="8" w:type="dxa"/>
          <w:cantSplit/>
          <w:trHeight w:val="680"/>
          <w:jc w:val="center"/>
        </w:trPr>
        <w:tc>
          <w:tcPr>
            <w:tcW w:w="985" w:type="dxa"/>
          </w:tcPr>
          <w:p w14:paraId="7CD65DE8" w14:textId="77777777" w:rsidR="00517A03" w:rsidRPr="008023E6" w:rsidRDefault="00517A03" w:rsidP="004852EF">
            <w:pPr>
              <w:tabs>
                <w:tab w:val="left" w:pos="4111"/>
              </w:tabs>
              <w:spacing w:before="240"/>
              <w:ind w:left="57"/>
              <w:rPr>
                <w:b/>
                <w:bCs/>
                <w:szCs w:val="22"/>
              </w:rPr>
            </w:pPr>
            <w:r w:rsidRPr="008023E6">
              <w:rPr>
                <w:b/>
                <w:bCs/>
                <w:szCs w:val="22"/>
              </w:rPr>
              <w:t>Objet:</w:t>
            </w:r>
          </w:p>
        </w:tc>
        <w:tc>
          <w:tcPr>
            <w:tcW w:w="8930" w:type="dxa"/>
            <w:gridSpan w:val="5"/>
          </w:tcPr>
          <w:p w14:paraId="46DD8B89" w14:textId="78DCA386" w:rsidR="00517A03" w:rsidRPr="008023E6" w:rsidRDefault="002847C6" w:rsidP="004852EF">
            <w:pPr>
              <w:tabs>
                <w:tab w:val="left" w:pos="4111"/>
              </w:tabs>
              <w:spacing w:before="240"/>
              <w:ind w:left="57"/>
              <w:rPr>
                <w:b/>
                <w:bCs/>
                <w:szCs w:val="22"/>
              </w:rPr>
            </w:pPr>
            <w:bookmarkStart w:id="1" w:name="_Hlk45791084"/>
            <w:r w:rsidRPr="008023E6">
              <w:rPr>
                <w:b/>
                <w:bCs/>
                <w:szCs w:val="22"/>
              </w:rPr>
              <w:t>Webinaire de l</w:t>
            </w:r>
            <w:r w:rsidR="00B63C4B" w:rsidRPr="008023E6">
              <w:rPr>
                <w:b/>
                <w:bCs/>
                <w:szCs w:val="22"/>
              </w:rPr>
              <w:t>'</w:t>
            </w:r>
            <w:r w:rsidRPr="008023E6">
              <w:rPr>
                <w:b/>
                <w:bCs/>
                <w:szCs w:val="22"/>
              </w:rPr>
              <w:t xml:space="preserve">UIT </w:t>
            </w:r>
            <w:bookmarkStart w:id="2" w:name="_Hlk53395544"/>
            <w:r w:rsidRPr="008023E6">
              <w:rPr>
                <w:b/>
                <w:bCs/>
                <w:szCs w:val="22"/>
              </w:rPr>
              <w:t xml:space="preserve">sur le thème </w:t>
            </w:r>
            <w:r w:rsidR="00B63C4B" w:rsidRPr="008023E6">
              <w:rPr>
                <w:b/>
                <w:bCs/>
                <w:szCs w:val="22"/>
              </w:rPr>
              <w:t>"</w:t>
            </w:r>
            <w:r w:rsidRPr="008023E6">
              <w:rPr>
                <w:b/>
                <w:bCs/>
                <w:szCs w:val="22"/>
              </w:rPr>
              <w:t>Vers l</w:t>
            </w:r>
            <w:r w:rsidR="00B63C4B" w:rsidRPr="008023E6">
              <w:rPr>
                <w:b/>
                <w:bCs/>
                <w:szCs w:val="22"/>
              </w:rPr>
              <w:t>'</w:t>
            </w:r>
            <w:r w:rsidRPr="008023E6">
              <w:rPr>
                <w:b/>
                <w:bCs/>
                <w:szCs w:val="22"/>
              </w:rPr>
              <w:t>autonomie totale des réseaux</w:t>
            </w:r>
            <w:r w:rsidR="00B63C4B" w:rsidRPr="008023E6">
              <w:rPr>
                <w:b/>
                <w:bCs/>
                <w:szCs w:val="22"/>
              </w:rPr>
              <w:t>"</w:t>
            </w:r>
            <w:r w:rsidRPr="008023E6">
              <w:rPr>
                <w:b/>
                <w:bCs/>
                <w:szCs w:val="22"/>
              </w:rPr>
              <w:t xml:space="preserve"> </w:t>
            </w:r>
            <w:r w:rsidRPr="008023E6">
              <w:rPr>
                <w:b/>
                <w:bCs/>
                <w:szCs w:val="22"/>
              </w:rPr>
              <w:br/>
            </w:r>
            <w:bookmarkEnd w:id="1"/>
            <w:bookmarkEnd w:id="2"/>
            <w:r w:rsidRPr="008023E6">
              <w:rPr>
                <w:b/>
                <w:bCs/>
                <w:szCs w:val="22"/>
              </w:rPr>
              <w:t>(Manifestation entièrement virtuelle, 3 novembre 2020)</w:t>
            </w:r>
          </w:p>
        </w:tc>
      </w:tr>
    </w:tbl>
    <w:p w14:paraId="539D4DF2" w14:textId="77777777" w:rsidR="00517A03" w:rsidRPr="008023E6" w:rsidRDefault="00517A03" w:rsidP="00B63C4B">
      <w:pPr>
        <w:spacing w:before="240"/>
      </w:pPr>
      <w:bookmarkStart w:id="3" w:name="StartTyping_F"/>
      <w:bookmarkEnd w:id="3"/>
      <w:r w:rsidRPr="008023E6">
        <w:t>Madame, Monsieur,</w:t>
      </w:r>
    </w:p>
    <w:p w14:paraId="23D28D17" w14:textId="640BFE0A" w:rsidR="002847C6" w:rsidRPr="008023E6" w:rsidRDefault="002847C6" w:rsidP="002847C6">
      <w:pPr>
        <w:rPr>
          <w:shd w:val="clear" w:color="auto" w:fill="FFFFFF"/>
        </w:rPr>
      </w:pPr>
      <w:r w:rsidRPr="008023E6">
        <w:rPr>
          <w:bCs/>
        </w:rPr>
        <w:t>1</w:t>
      </w:r>
      <w:r w:rsidRPr="008023E6">
        <w:tab/>
        <w:t>L</w:t>
      </w:r>
      <w:r w:rsidR="00B63C4B" w:rsidRPr="008023E6">
        <w:t>'</w:t>
      </w:r>
      <w:r w:rsidRPr="008023E6">
        <w:t xml:space="preserve">Union internationale des télécommunications organisera un webinaire sur le thème </w:t>
      </w:r>
      <w:r w:rsidR="00B63C4B" w:rsidRPr="008023E6">
        <w:rPr>
          <w:b/>
        </w:rPr>
        <w:t>"</w:t>
      </w:r>
      <w:r w:rsidR="004852EF">
        <w:rPr>
          <w:b/>
          <w:bCs/>
        </w:rPr>
        <w:t>Vers </w:t>
      </w:r>
      <w:r w:rsidRPr="008023E6">
        <w:rPr>
          <w:b/>
          <w:bCs/>
        </w:rPr>
        <w:t>l</w:t>
      </w:r>
      <w:r w:rsidR="00B63C4B" w:rsidRPr="008023E6">
        <w:rPr>
          <w:b/>
          <w:bCs/>
        </w:rPr>
        <w:t>'</w:t>
      </w:r>
      <w:r w:rsidRPr="008023E6">
        <w:rPr>
          <w:b/>
          <w:bCs/>
        </w:rPr>
        <w:t>autonomie totale des réseaux</w:t>
      </w:r>
      <w:r w:rsidR="00B63C4B" w:rsidRPr="008023E6">
        <w:rPr>
          <w:b/>
          <w:bCs/>
        </w:rPr>
        <w:t>"</w:t>
      </w:r>
      <w:r w:rsidRPr="008023E6">
        <w:t xml:space="preserve"> le </w:t>
      </w:r>
      <w:r w:rsidRPr="008023E6">
        <w:rPr>
          <w:b/>
          <w:bCs/>
        </w:rPr>
        <w:t>3 novembre 2020 de 10 h 00 à 12 h 00 CET</w:t>
      </w:r>
      <w:r w:rsidRPr="004852EF">
        <w:rPr>
          <w:bCs/>
        </w:rPr>
        <w:t>,</w:t>
      </w:r>
      <w:r w:rsidRPr="008023E6">
        <w:rPr>
          <w:b/>
          <w:bCs/>
        </w:rPr>
        <w:t xml:space="preserve"> </w:t>
      </w:r>
      <w:r w:rsidRPr="008023E6">
        <w:t>manifestation entièrement virtuelle.</w:t>
      </w:r>
    </w:p>
    <w:p w14:paraId="5F7B6C8B" w14:textId="4BF59469" w:rsidR="002847C6" w:rsidRPr="008023E6" w:rsidRDefault="002847C6" w:rsidP="002847C6">
      <w:pPr>
        <w:rPr>
          <w:shd w:val="clear" w:color="auto" w:fill="FFFFFF"/>
        </w:rPr>
      </w:pPr>
      <w:r w:rsidRPr="008023E6">
        <w:rPr>
          <w:shd w:val="clear" w:color="auto" w:fill="FFFFFF"/>
        </w:rPr>
        <w:t>2</w:t>
      </w:r>
      <w:r w:rsidRPr="008023E6">
        <w:rPr>
          <w:shd w:val="clear" w:color="auto" w:fill="FFFFFF"/>
        </w:rPr>
        <w:tab/>
        <w:t>Le bon fonctionnement et la fiabilité des réseaux de communication jouent un rôle indispensable au quotidien. Compte tenu de la rapidité avec laquelle des progrès techniques sont accomplis et de l</w:t>
      </w:r>
      <w:r w:rsidR="00B63C4B" w:rsidRPr="008023E6">
        <w:rPr>
          <w:shd w:val="clear" w:color="auto" w:fill="FFFFFF"/>
        </w:rPr>
        <w:t>'</w:t>
      </w:r>
      <w:r w:rsidRPr="008023E6">
        <w:rPr>
          <w:shd w:val="clear" w:color="auto" w:fill="FFFFFF"/>
        </w:rPr>
        <w:t>augmentation de la demande des utilisateurs, les réseaux de demain devront pouvoir s</w:t>
      </w:r>
      <w:r w:rsidR="00B63C4B" w:rsidRPr="008023E6">
        <w:rPr>
          <w:shd w:val="clear" w:color="auto" w:fill="FFFFFF"/>
        </w:rPr>
        <w:t>'</w:t>
      </w:r>
      <w:r w:rsidRPr="008023E6">
        <w:rPr>
          <w:shd w:val="clear" w:color="auto" w:fill="FFFFFF"/>
        </w:rPr>
        <w:t>adapter, s</w:t>
      </w:r>
      <w:r w:rsidR="00B63C4B" w:rsidRPr="008023E6">
        <w:rPr>
          <w:shd w:val="clear" w:color="auto" w:fill="FFFFFF"/>
        </w:rPr>
        <w:t>'</w:t>
      </w:r>
      <w:r w:rsidRPr="008023E6">
        <w:rPr>
          <w:shd w:val="clear" w:color="auto" w:fill="FFFFFF"/>
        </w:rPr>
        <w:t xml:space="preserve">étendre et </w:t>
      </w:r>
      <w:r w:rsidRPr="008023E6">
        <w:rPr>
          <w:i/>
          <w:iCs/>
          <w:shd w:val="clear" w:color="auto" w:fill="FFFFFF"/>
        </w:rPr>
        <w:t xml:space="preserve">évoluer </w:t>
      </w:r>
      <w:r w:rsidRPr="008023E6">
        <w:rPr>
          <w:shd w:val="clear" w:color="auto" w:fill="FFFFFF"/>
        </w:rPr>
        <w:t>pour gérer des situations et des changements imprévus. Le secteur a entamé sa transformation numérique grâce à la virtualisation, qui permet de recourir dans une large mesure à l</w:t>
      </w:r>
      <w:r w:rsidR="00B63C4B" w:rsidRPr="008023E6">
        <w:rPr>
          <w:shd w:val="clear" w:color="auto" w:fill="FFFFFF"/>
        </w:rPr>
        <w:t>'</w:t>
      </w:r>
      <w:r w:rsidRPr="008023E6">
        <w:rPr>
          <w:shd w:val="clear" w:color="auto" w:fill="FFFFFF"/>
        </w:rPr>
        <w:t>automatisation et à l</w:t>
      </w:r>
      <w:r w:rsidR="00B63C4B" w:rsidRPr="008023E6">
        <w:rPr>
          <w:shd w:val="clear" w:color="auto" w:fill="FFFFFF"/>
        </w:rPr>
        <w:t>'</w:t>
      </w:r>
      <w:r w:rsidRPr="008023E6">
        <w:rPr>
          <w:shd w:val="clear" w:color="auto" w:fill="FFFFFF"/>
        </w:rPr>
        <w:t>intelligence artificielle/l</w:t>
      </w:r>
      <w:r w:rsidR="00B63C4B" w:rsidRPr="008023E6">
        <w:rPr>
          <w:shd w:val="clear" w:color="auto" w:fill="FFFFFF"/>
        </w:rPr>
        <w:t>'</w:t>
      </w:r>
      <w:r w:rsidRPr="008023E6">
        <w:rPr>
          <w:shd w:val="clear" w:color="auto" w:fill="FFFFFF"/>
        </w:rPr>
        <w:t>apprentissage automatique pour surveiller et commander les réseaux.</w:t>
      </w:r>
      <w:r w:rsidR="00B63C4B" w:rsidRPr="008023E6">
        <w:rPr>
          <w:shd w:val="clear" w:color="auto" w:fill="FFFFFF"/>
        </w:rPr>
        <w:t xml:space="preserve"> </w:t>
      </w:r>
      <w:r w:rsidRPr="008023E6">
        <w:rPr>
          <w:shd w:val="clear" w:color="auto" w:fill="FFFFFF"/>
        </w:rPr>
        <w:t>Cependant, si l</w:t>
      </w:r>
      <w:r w:rsidR="00B63C4B" w:rsidRPr="008023E6">
        <w:rPr>
          <w:shd w:val="clear" w:color="auto" w:fill="FFFFFF"/>
        </w:rPr>
        <w:t>'</w:t>
      </w:r>
      <w:r w:rsidRPr="008023E6">
        <w:rPr>
          <w:shd w:val="clear" w:color="auto" w:fill="FFFFFF"/>
        </w:rPr>
        <w:t>on veut s</w:t>
      </w:r>
      <w:r w:rsidR="00B63C4B" w:rsidRPr="008023E6">
        <w:rPr>
          <w:shd w:val="clear" w:color="auto" w:fill="FFFFFF"/>
        </w:rPr>
        <w:t>'</w:t>
      </w:r>
      <w:r w:rsidRPr="008023E6">
        <w:rPr>
          <w:shd w:val="clear" w:color="auto" w:fill="FFFFFF"/>
        </w:rPr>
        <w:t>attaquer au problème fondamental lié à l</w:t>
      </w:r>
      <w:r w:rsidR="00B63C4B" w:rsidRPr="008023E6">
        <w:rPr>
          <w:shd w:val="clear" w:color="auto" w:fill="FFFFFF"/>
        </w:rPr>
        <w:t>'</w:t>
      </w:r>
      <w:r w:rsidRPr="008023E6">
        <w:rPr>
          <w:shd w:val="clear" w:color="auto" w:fill="FFFFFF"/>
        </w:rPr>
        <w:t>évolution permanente de l</w:t>
      </w:r>
      <w:r w:rsidR="00B63C4B" w:rsidRPr="008023E6">
        <w:rPr>
          <w:shd w:val="clear" w:color="auto" w:fill="FFFFFF"/>
        </w:rPr>
        <w:t>'</w:t>
      </w:r>
      <w:r w:rsidRPr="008023E6">
        <w:rPr>
          <w:shd w:val="clear" w:color="auto" w:fill="FFFFFF"/>
        </w:rPr>
        <w:t>environnement, il faudra inévitablement que les réseaux fonctionnent de manière autonome.</w:t>
      </w:r>
    </w:p>
    <w:p w14:paraId="1CFFEB63" w14:textId="364780B8" w:rsidR="002847C6" w:rsidRPr="008023E6" w:rsidRDefault="002847C6" w:rsidP="002847C6">
      <w:pPr>
        <w:jc w:val="both"/>
        <w:rPr>
          <w:shd w:val="clear" w:color="auto" w:fill="FFFFFF"/>
        </w:rPr>
      </w:pPr>
      <w:r w:rsidRPr="008023E6">
        <w:rPr>
          <w:shd w:val="clear" w:color="auto" w:fill="FFFFFF"/>
        </w:rPr>
        <w:t>Ce webinaire vise à mettre en contact la communauté et les diverses parties prenantes, c</w:t>
      </w:r>
      <w:r w:rsidR="00B63C4B" w:rsidRPr="008023E6">
        <w:rPr>
          <w:shd w:val="clear" w:color="auto" w:fill="FFFFFF"/>
        </w:rPr>
        <w:t>'</w:t>
      </w:r>
      <w:r w:rsidRPr="008023E6">
        <w:rPr>
          <w:shd w:val="clear" w:color="auto" w:fill="FFFFFF"/>
        </w:rPr>
        <w:t>est-à-dire les organisations du secteur, les opérateurs et les établissements universitaires, et à mettre à leur disposition une plate-forme permettant d</w:t>
      </w:r>
      <w:r w:rsidR="00B63C4B" w:rsidRPr="008023E6">
        <w:rPr>
          <w:shd w:val="clear" w:color="auto" w:fill="FFFFFF"/>
        </w:rPr>
        <w:t>'</w:t>
      </w:r>
      <w:r w:rsidRPr="008023E6">
        <w:rPr>
          <w:shd w:val="clear" w:color="auto" w:fill="FFFFFF"/>
        </w:rPr>
        <w:t>étudier et d</w:t>
      </w:r>
      <w:r w:rsidR="00B63C4B" w:rsidRPr="008023E6">
        <w:rPr>
          <w:shd w:val="clear" w:color="auto" w:fill="FFFFFF"/>
        </w:rPr>
        <w:t>'</w:t>
      </w:r>
      <w:r w:rsidRPr="008023E6">
        <w:rPr>
          <w:shd w:val="clear" w:color="auto" w:fill="FFFFFF"/>
        </w:rPr>
        <w:t>examiner le concept de réseau autonome sous différents points de vue.</w:t>
      </w:r>
    </w:p>
    <w:p w14:paraId="20F5F51B" w14:textId="77777777" w:rsidR="002847C6" w:rsidRPr="008023E6" w:rsidRDefault="002847C6" w:rsidP="002847C6">
      <w:pPr>
        <w:tabs>
          <w:tab w:val="clear" w:pos="794"/>
          <w:tab w:val="left" w:pos="810"/>
        </w:tabs>
      </w:pPr>
      <w:r w:rsidRPr="008023E6">
        <w:t>3</w:t>
      </w:r>
      <w:r w:rsidRPr="008023E6">
        <w:tab/>
        <w:t xml:space="preserve">La participation </w:t>
      </w:r>
      <w:r w:rsidRPr="008023E6">
        <w:rPr>
          <w:color w:val="000000"/>
        </w:rPr>
        <w:t>est ouverte aux États Membres de l'UIT, aux Membres de Secteur, aux Associés de l'UIT et aux établissements universitaires participant aux travaux de l'UIT, ainsi qu'à toute personne issue d'un pays Membre de l'UIT qui souhaite contribuer aux travaux</w:t>
      </w:r>
      <w:r w:rsidRPr="008023E6">
        <w:t xml:space="preserve">. </w:t>
      </w:r>
      <w:r w:rsidRPr="008023E6">
        <w:rPr>
          <w:color w:val="000000"/>
        </w:rPr>
        <w:t>Il peut s'agir de personnes qui sont aussi membres d'organisations internationales, régionales ou nationales</w:t>
      </w:r>
      <w:r w:rsidRPr="008023E6">
        <w:t>.</w:t>
      </w:r>
    </w:p>
    <w:p w14:paraId="16C8D2DF" w14:textId="77777777" w:rsidR="002847C6" w:rsidRPr="008023E6" w:rsidRDefault="002847C6" w:rsidP="002847C6">
      <w:pPr>
        <w:tabs>
          <w:tab w:val="clear" w:pos="794"/>
          <w:tab w:val="clear" w:pos="1191"/>
          <w:tab w:val="clear" w:pos="1588"/>
          <w:tab w:val="clear" w:pos="1985"/>
        </w:tabs>
        <w:overflowPunct/>
        <w:autoSpaceDE/>
        <w:autoSpaceDN/>
        <w:adjustRightInd/>
        <w:spacing w:before="0"/>
        <w:textAlignment w:val="auto"/>
      </w:pPr>
      <w:r w:rsidRPr="008023E6">
        <w:br w:type="page"/>
      </w:r>
    </w:p>
    <w:p w14:paraId="54C423A4" w14:textId="314E621F" w:rsidR="00036F4F" w:rsidRPr="008023E6" w:rsidRDefault="002847C6" w:rsidP="002847C6">
      <w:pPr>
        <w:rPr>
          <w:bCs/>
        </w:rPr>
      </w:pPr>
      <w:r w:rsidRPr="008023E6">
        <w:lastRenderedPageBreak/>
        <w:t>4</w:t>
      </w:r>
      <w:r w:rsidRPr="008023E6">
        <w:tab/>
      </w:r>
      <w:r w:rsidRPr="008023E6">
        <w:rPr>
          <w:color w:val="000000"/>
        </w:rPr>
        <w:t>Toutes les informations utiles concernant ce webinaire (intervenants, lien pour l'inscription, modalités de connexion à distance) seront communiquées sur la page principale consacrée à cette manifestation, à l'adresse suivante</w:t>
      </w:r>
      <w:r w:rsidRPr="008023E6">
        <w:t xml:space="preserve">: </w:t>
      </w:r>
      <w:hyperlink r:id="rId10" w:history="1">
        <w:r w:rsidRPr="008023E6">
          <w:rPr>
            <w:rStyle w:val="Hyperlink"/>
          </w:rPr>
          <w:t>http://www.itu.int/en/ITU-T/webinars/20201103/Pages/default.aspx</w:t>
        </w:r>
      </w:hyperlink>
      <w:r w:rsidRPr="008023E6">
        <w:t xml:space="preserve">. </w:t>
      </w:r>
      <w:r w:rsidRPr="008023E6">
        <w:rPr>
          <w:color w:val="000000"/>
        </w:rPr>
        <w:t>Ce site web sera actualisé à mesure que parviendront des informations nouvelles ou modifiées</w:t>
      </w:r>
      <w:r w:rsidRPr="008023E6">
        <w:t xml:space="preserve">. </w:t>
      </w:r>
      <w:r w:rsidRPr="008023E6">
        <w:rPr>
          <w:color w:val="000000"/>
        </w:rPr>
        <w:t>Les participants sont priés de consulter régulièrement le site pour prendre connaissance des dernières informations</w:t>
      </w:r>
      <w:r w:rsidRPr="008023E6">
        <w:t xml:space="preserve">. </w:t>
      </w:r>
      <w:r w:rsidRPr="008023E6">
        <w:rPr>
          <w:b/>
          <w:bCs/>
        </w:rPr>
        <w:t>Veuillez noter que l'inscription est obligatoire.</w:t>
      </w:r>
    </w:p>
    <w:p w14:paraId="7EE50C99" w14:textId="77777777" w:rsidR="00BD6ECF" w:rsidRPr="008023E6" w:rsidRDefault="00517A03" w:rsidP="00BD6ECF">
      <w:r w:rsidRPr="008023E6">
        <w:t>Veuillez agréer, Madame, Monsieur, l</w:t>
      </w:r>
      <w:r w:rsidR="00167472" w:rsidRPr="008023E6">
        <w:t>'</w:t>
      </w:r>
      <w:r w:rsidRPr="008023E6">
        <w:t>assurance de ma haute considération.</w:t>
      </w:r>
    </w:p>
    <w:p w14:paraId="0A306A42" w14:textId="77777777" w:rsidR="00C52113" w:rsidRPr="008023E6" w:rsidRDefault="00C52113" w:rsidP="00C52113">
      <w:pPr>
        <w:keepNext/>
        <w:keepLines/>
        <w:spacing w:before="480" w:after="480"/>
        <w:rPr>
          <w:i/>
          <w:iCs/>
        </w:rPr>
      </w:pPr>
      <w:r w:rsidRPr="008023E6">
        <w:rPr>
          <w:i/>
          <w:iCs/>
        </w:rPr>
        <w:t>(signé)</w:t>
      </w:r>
    </w:p>
    <w:p w14:paraId="7E433CBA" w14:textId="61014A6F" w:rsidR="00517A03" w:rsidRPr="008023E6" w:rsidRDefault="00036F4F" w:rsidP="00036F4F">
      <w:pPr>
        <w:keepNext/>
        <w:keepLines/>
        <w:spacing w:before="360"/>
        <w:ind w:right="-284"/>
      </w:pPr>
      <w:r w:rsidRPr="008023E6">
        <w:t>Chaesub Lee</w:t>
      </w:r>
      <w:r w:rsidRPr="008023E6">
        <w:br/>
        <w:t xml:space="preserve">Directeur du Bureau de la normalisation </w:t>
      </w:r>
      <w:r w:rsidRPr="008023E6">
        <w:br/>
        <w:t>des télécommunications</w:t>
      </w:r>
    </w:p>
    <w:sectPr w:rsidR="00517A03" w:rsidRPr="008023E6" w:rsidSect="00A15179">
      <w:headerReference w:type="default" r:id="rId11"/>
      <w:footerReference w:type="first" r:id="rId1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074C9" w14:textId="77777777" w:rsidR="00E23EA6" w:rsidRDefault="00E23EA6">
      <w:r>
        <w:separator/>
      </w:r>
    </w:p>
  </w:endnote>
  <w:endnote w:type="continuationSeparator" w:id="0">
    <w:p w14:paraId="13448F33" w14:textId="77777777" w:rsidR="00E23EA6" w:rsidRDefault="00E2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37C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7AF8C" w14:textId="77777777" w:rsidR="00E23EA6" w:rsidRDefault="00E23EA6">
      <w:r>
        <w:t>____________________</w:t>
      </w:r>
    </w:p>
  </w:footnote>
  <w:footnote w:type="continuationSeparator" w:id="0">
    <w:p w14:paraId="00A42780" w14:textId="77777777" w:rsidR="00E23EA6" w:rsidRDefault="00E2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45EA" w14:textId="47F451F3" w:rsidR="00697BC1" w:rsidRPr="00697BC1" w:rsidRDefault="00C5211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AC11E2">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2847C6">
      <w:rPr>
        <w:noProof/>
        <w:sz w:val="18"/>
        <w:szCs w:val="16"/>
      </w:rPr>
      <w:br/>
    </w:r>
    <w:r w:rsidR="002847C6">
      <w:rPr>
        <w:sz w:val="18"/>
        <w:szCs w:val="16"/>
        <w:lang w:val="en-GB"/>
      </w:rPr>
      <w:t>Circulaire TSB</w:t>
    </w:r>
    <w:r w:rsidR="002847C6" w:rsidRPr="002847C6">
      <w:rPr>
        <w:sz w:val="18"/>
        <w:szCs w:val="16"/>
        <w:lang w:val="en-GB"/>
      </w:rPr>
      <w:t xml:space="preserve">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7C6"/>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F50D3"/>
    <w:rsid w:val="002152A3"/>
    <w:rsid w:val="002847C6"/>
    <w:rsid w:val="002E395D"/>
    <w:rsid w:val="003131F0"/>
    <w:rsid w:val="00333A80"/>
    <w:rsid w:val="00341117"/>
    <w:rsid w:val="00364E95"/>
    <w:rsid w:val="00367558"/>
    <w:rsid w:val="00372875"/>
    <w:rsid w:val="003B1E80"/>
    <w:rsid w:val="003B66E8"/>
    <w:rsid w:val="004033F1"/>
    <w:rsid w:val="00414B0C"/>
    <w:rsid w:val="00423C21"/>
    <w:rsid w:val="004257AC"/>
    <w:rsid w:val="0043711B"/>
    <w:rsid w:val="004852EF"/>
    <w:rsid w:val="004977C9"/>
    <w:rsid w:val="004B732E"/>
    <w:rsid w:val="004C5F65"/>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023E6"/>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11E2"/>
    <w:rsid w:val="00AC37B5"/>
    <w:rsid w:val="00AD752F"/>
    <w:rsid w:val="00AF08A4"/>
    <w:rsid w:val="00B27B41"/>
    <w:rsid w:val="00B42659"/>
    <w:rsid w:val="00B63C4B"/>
    <w:rsid w:val="00B8573E"/>
    <w:rsid w:val="00BB24C0"/>
    <w:rsid w:val="00BD6ECF"/>
    <w:rsid w:val="00C26F2E"/>
    <w:rsid w:val="00C302E3"/>
    <w:rsid w:val="00C45376"/>
    <w:rsid w:val="00C52113"/>
    <w:rsid w:val="00C9028F"/>
    <w:rsid w:val="00CA0416"/>
    <w:rsid w:val="00CB1125"/>
    <w:rsid w:val="00CD042E"/>
    <w:rsid w:val="00CF2560"/>
    <w:rsid w:val="00CF5B46"/>
    <w:rsid w:val="00D46B68"/>
    <w:rsid w:val="00D542A5"/>
    <w:rsid w:val="00DC3D47"/>
    <w:rsid w:val="00DD77DA"/>
    <w:rsid w:val="00E06C61"/>
    <w:rsid w:val="00E13DB3"/>
    <w:rsid w:val="00E23EA6"/>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F49282"/>
  <w15:docId w15:val="{E081B54C-F16A-4D07-BA1D-F505A64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alloonText">
    <w:name w:val="Balloon Text"/>
    <w:basedOn w:val="Normal"/>
    <w:link w:val="BalloonTextChar"/>
    <w:semiHidden/>
    <w:unhideWhenUsed/>
    <w:rsid w:val="002847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847C6"/>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2847C6"/>
    <w:rPr>
      <w:color w:val="605E5C"/>
      <w:shd w:val="clear" w:color="auto" w:fill="E1DFDD"/>
    </w:rPr>
  </w:style>
  <w:style w:type="character" w:styleId="FollowedHyperlink">
    <w:name w:val="FollowedHyperlink"/>
    <w:basedOn w:val="DefaultParagraphFont"/>
    <w:semiHidden/>
    <w:unhideWhenUsed/>
    <w:rsid w:val="00B63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en/ITU-T/webinars/20201103/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21D0-AD5C-404D-9DEB-69C5C72E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27</TotalTime>
  <Pages>2</Pages>
  <Words>441</Words>
  <Characters>2886</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3290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Maguire, Mairéad</cp:lastModifiedBy>
  <cp:revision>10</cp:revision>
  <cp:lastPrinted>2011-04-15T08:01:00Z</cp:lastPrinted>
  <dcterms:created xsi:type="dcterms:W3CDTF">2020-10-20T10:26:00Z</dcterms:created>
  <dcterms:modified xsi:type="dcterms:W3CDTF">2020-11-04T09:43:00Z</dcterms:modified>
</cp:coreProperties>
</file>