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865" w:type="dxa"/>
        <w:tblInd w:w="8" w:type="dxa"/>
        <w:tblLayout w:type="fixed"/>
        <w:tblCellMar>
          <w:left w:w="0" w:type="dxa"/>
          <w:right w:w="0" w:type="dxa"/>
        </w:tblCellMar>
        <w:tblLook w:val="0000" w:firstRow="0" w:lastRow="0" w:firstColumn="0" w:lastColumn="0" w:noHBand="0" w:noVBand="0"/>
      </w:tblPr>
      <w:tblGrid>
        <w:gridCol w:w="1342"/>
        <w:gridCol w:w="351"/>
        <w:gridCol w:w="3736"/>
        <w:gridCol w:w="4436"/>
      </w:tblGrid>
      <w:tr w:rsidR="00720F32" w14:paraId="316DE8FE" w14:textId="77777777" w:rsidTr="00720F32">
        <w:trPr>
          <w:cantSplit/>
        </w:trPr>
        <w:tc>
          <w:tcPr>
            <w:tcW w:w="1693" w:type="dxa"/>
            <w:gridSpan w:val="2"/>
          </w:tcPr>
          <w:p w14:paraId="6CEDEDFE" w14:textId="77777777" w:rsidR="00720F32" w:rsidRPr="00720F32" w:rsidRDefault="00720F32" w:rsidP="00956D38">
            <w:pPr>
              <w:tabs>
                <w:tab w:val="left" w:pos="4111"/>
              </w:tabs>
              <w:spacing w:before="10"/>
              <w:rPr>
                <w:b/>
                <w:bCs/>
                <w:szCs w:val="24"/>
                <w:lang w:eastAsia="zh-CN"/>
              </w:rPr>
            </w:pPr>
            <w:r w:rsidRPr="00F1238A">
              <w:rPr>
                <w:noProof/>
                <w:lang w:val="en-US" w:eastAsia="zh-CN"/>
              </w:rPr>
              <w:drawing>
                <wp:inline distT="0" distB="0" distL="0" distR="0" wp14:anchorId="173C677A" wp14:editId="035A7BA1">
                  <wp:extent cx="812165" cy="812165"/>
                  <wp:effectExtent l="0" t="0" r="0" b="0"/>
                  <wp:docPr id="2" name="Picture 2"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he International Teleocmmunication Union - Connecting the World." title="ITU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tc>
        <w:tc>
          <w:tcPr>
            <w:tcW w:w="3736" w:type="dxa"/>
            <w:vAlign w:val="center"/>
          </w:tcPr>
          <w:p w14:paraId="7ED01CF6" w14:textId="77777777" w:rsidR="00720F32" w:rsidRPr="00390EC6" w:rsidRDefault="00720F32" w:rsidP="00720F32">
            <w:pPr>
              <w:tabs>
                <w:tab w:val="right" w:pos="8732"/>
              </w:tabs>
              <w:spacing w:before="0"/>
              <w:rPr>
                <w:rFonts w:hAnsi="SimSun"/>
                <w:b/>
                <w:bCs/>
                <w:sz w:val="28"/>
                <w:szCs w:val="28"/>
                <w:lang w:eastAsia="zh-CN"/>
              </w:rPr>
            </w:pPr>
            <w:r w:rsidRPr="00390EC6">
              <w:rPr>
                <w:rFonts w:hAnsi="SimSun" w:hint="eastAsia"/>
                <w:b/>
                <w:bCs/>
                <w:sz w:val="28"/>
                <w:szCs w:val="28"/>
                <w:lang w:eastAsia="zh-CN"/>
              </w:rPr>
              <w:t>国</w:t>
            </w:r>
            <w:r w:rsidRPr="00390EC6">
              <w:rPr>
                <w:rFonts w:hAnsi="SimSun" w:hint="eastAsia"/>
                <w:b/>
                <w:bCs/>
                <w:sz w:val="28"/>
                <w:szCs w:val="28"/>
                <w:lang w:eastAsia="zh-CN"/>
              </w:rPr>
              <w:t xml:space="preserve"> </w:t>
            </w:r>
            <w:r w:rsidRPr="00390EC6">
              <w:rPr>
                <w:rFonts w:hAnsi="SimSun" w:hint="eastAsia"/>
                <w:b/>
                <w:bCs/>
                <w:sz w:val="28"/>
                <w:szCs w:val="28"/>
                <w:lang w:eastAsia="zh-CN"/>
              </w:rPr>
              <w:t>际</w:t>
            </w:r>
            <w:r w:rsidRPr="00390EC6">
              <w:rPr>
                <w:rFonts w:hAnsi="SimSun" w:hint="eastAsia"/>
                <w:b/>
                <w:bCs/>
                <w:sz w:val="28"/>
                <w:szCs w:val="28"/>
                <w:lang w:eastAsia="zh-CN"/>
              </w:rPr>
              <w:t xml:space="preserve"> </w:t>
            </w:r>
            <w:r w:rsidRPr="00390EC6">
              <w:rPr>
                <w:rFonts w:hAnsi="SimSun" w:hint="eastAsia"/>
                <w:b/>
                <w:bCs/>
                <w:sz w:val="28"/>
                <w:szCs w:val="28"/>
                <w:lang w:eastAsia="zh-CN"/>
              </w:rPr>
              <w:t>电</w:t>
            </w:r>
            <w:r w:rsidRPr="00390EC6">
              <w:rPr>
                <w:rFonts w:hAnsi="SimSun" w:hint="eastAsia"/>
                <w:b/>
                <w:bCs/>
                <w:sz w:val="28"/>
                <w:szCs w:val="28"/>
                <w:lang w:eastAsia="zh-CN"/>
              </w:rPr>
              <w:t xml:space="preserve"> </w:t>
            </w:r>
            <w:r w:rsidRPr="00390EC6">
              <w:rPr>
                <w:rFonts w:hAnsi="SimSun" w:hint="eastAsia"/>
                <w:b/>
                <w:bCs/>
                <w:sz w:val="28"/>
                <w:szCs w:val="28"/>
                <w:lang w:eastAsia="zh-CN"/>
              </w:rPr>
              <w:t>信</w:t>
            </w:r>
            <w:r w:rsidRPr="00390EC6">
              <w:rPr>
                <w:rFonts w:hAnsi="SimSun" w:hint="eastAsia"/>
                <w:b/>
                <w:bCs/>
                <w:sz w:val="28"/>
                <w:szCs w:val="28"/>
                <w:lang w:eastAsia="zh-CN"/>
              </w:rPr>
              <w:t xml:space="preserve"> </w:t>
            </w:r>
            <w:r w:rsidRPr="00390EC6">
              <w:rPr>
                <w:rFonts w:hAnsi="SimSun" w:hint="eastAsia"/>
                <w:b/>
                <w:bCs/>
                <w:sz w:val="28"/>
                <w:szCs w:val="28"/>
                <w:lang w:eastAsia="zh-CN"/>
              </w:rPr>
              <w:t>联</w:t>
            </w:r>
            <w:r w:rsidRPr="00390EC6">
              <w:rPr>
                <w:rFonts w:hAnsi="SimSun" w:hint="eastAsia"/>
                <w:b/>
                <w:bCs/>
                <w:sz w:val="28"/>
                <w:szCs w:val="28"/>
                <w:lang w:eastAsia="zh-CN"/>
              </w:rPr>
              <w:t xml:space="preserve"> </w:t>
            </w:r>
            <w:r w:rsidRPr="00390EC6">
              <w:rPr>
                <w:rFonts w:hAnsi="SimSun" w:hint="eastAsia"/>
                <w:b/>
                <w:bCs/>
                <w:sz w:val="28"/>
                <w:szCs w:val="28"/>
                <w:lang w:eastAsia="zh-CN"/>
              </w:rPr>
              <w:t>盟</w:t>
            </w:r>
          </w:p>
          <w:p w14:paraId="10F3F498" w14:textId="77777777" w:rsidR="00720F32" w:rsidRPr="00841612" w:rsidRDefault="00720F32" w:rsidP="00720F32">
            <w:pPr>
              <w:tabs>
                <w:tab w:val="left" w:pos="4111"/>
              </w:tabs>
              <w:spacing w:before="0"/>
              <w:rPr>
                <w:b/>
                <w:szCs w:val="24"/>
                <w:lang w:eastAsia="zh-CN"/>
              </w:rPr>
            </w:pPr>
            <w:r w:rsidRPr="00B73F4D">
              <w:rPr>
                <w:rFonts w:ascii="SimSun" w:hAnsi="SimSun" w:hint="eastAsia"/>
                <w:b/>
                <w:bCs/>
                <w:sz w:val="28"/>
                <w:szCs w:val="28"/>
                <w:lang w:eastAsia="zh-CN"/>
              </w:rPr>
              <w:t>电信标准化局</w:t>
            </w:r>
          </w:p>
        </w:tc>
        <w:tc>
          <w:tcPr>
            <w:tcW w:w="4436" w:type="dxa"/>
          </w:tcPr>
          <w:p w14:paraId="79FB1BFE" w14:textId="77777777" w:rsidR="00720F32" w:rsidRDefault="00720F32" w:rsidP="00720F32">
            <w:pPr>
              <w:tabs>
                <w:tab w:val="clear" w:pos="794"/>
                <w:tab w:val="left" w:pos="559"/>
                <w:tab w:val="left" w:pos="4111"/>
              </w:tabs>
              <w:ind w:left="559" w:hanging="559"/>
              <w:rPr>
                <w:lang w:eastAsia="zh-CN"/>
              </w:rPr>
            </w:pPr>
          </w:p>
        </w:tc>
      </w:tr>
      <w:tr w:rsidR="00720F32" w:rsidRPr="00600274" w14:paraId="0CE08685" w14:textId="77777777" w:rsidTr="00FB35F9">
        <w:trPr>
          <w:cantSplit/>
        </w:trPr>
        <w:tc>
          <w:tcPr>
            <w:tcW w:w="5429" w:type="dxa"/>
            <w:gridSpan w:val="3"/>
          </w:tcPr>
          <w:p w14:paraId="60902CB7" w14:textId="77777777" w:rsidR="00720F32" w:rsidRPr="00600274" w:rsidRDefault="00720F32" w:rsidP="00956D38">
            <w:pPr>
              <w:tabs>
                <w:tab w:val="left" w:pos="4111"/>
              </w:tabs>
              <w:spacing w:before="0"/>
              <w:rPr>
                <w:b/>
                <w:szCs w:val="24"/>
                <w:lang w:eastAsia="zh-CN"/>
              </w:rPr>
            </w:pPr>
          </w:p>
        </w:tc>
        <w:tc>
          <w:tcPr>
            <w:tcW w:w="4436" w:type="dxa"/>
            <w:vAlign w:val="center"/>
          </w:tcPr>
          <w:p w14:paraId="16105D85" w14:textId="58AE6DB5" w:rsidR="00720F32" w:rsidRPr="00600274" w:rsidRDefault="00885BCC" w:rsidP="005420FD">
            <w:pPr>
              <w:tabs>
                <w:tab w:val="clear" w:pos="794"/>
                <w:tab w:val="left" w:pos="559"/>
                <w:tab w:val="left" w:pos="4111"/>
              </w:tabs>
              <w:spacing w:after="120"/>
              <w:ind w:left="561" w:hanging="561"/>
              <w:rPr>
                <w:b/>
                <w:bCs/>
                <w:szCs w:val="24"/>
                <w:lang w:eastAsia="zh-CN"/>
              </w:rPr>
            </w:pPr>
            <w:r w:rsidRPr="00600274">
              <w:rPr>
                <w:szCs w:val="24"/>
                <w:lang w:eastAsia="zh-CN"/>
              </w:rPr>
              <w:t>2020</w:t>
            </w:r>
            <w:r w:rsidRPr="00600274">
              <w:rPr>
                <w:rFonts w:hint="eastAsia"/>
                <w:szCs w:val="24"/>
                <w:lang w:eastAsia="zh-CN"/>
              </w:rPr>
              <w:t>年</w:t>
            </w:r>
            <w:r w:rsidR="007836EB">
              <w:rPr>
                <w:rFonts w:hint="eastAsia"/>
                <w:szCs w:val="24"/>
                <w:lang w:eastAsia="zh-CN"/>
              </w:rPr>
              <w:t>9</w:t>
            </w:r>
            <w:r w:rsidRPr="00600274">
              <w:rPr>
                <w:rFonts w:hint="eastAsia"/>
                <w:szCs w:val="24"/>
                <w:lang w:eastAsia="zh-CN"/>
              </w:rPr>
              <w:t>月</w:t>
            </w:r>
            <w:r w:rsidR="007836EB">
              <w:rPr>
                <w:rFonts w:hint="eastAsia"/>
                <w:szCs w:val="24"/>
                <w:lang w:eastAsia="zh-CN"/>
              </w:rPr>
              <w:t>10</w:t>
            </w:r>
            <w:r w:rsidRPr="00600274">
              <w:rPr>
                <w:rFonts w:hint="eastAsia"/>
                <w:szCs w:val="24"/>
                <w:lang w:eastAsia="zh-CN"/>
              </w:rPr>
              <w:t>日</w:t>
            </w:r>
            <w:r w:rsidR="00720F32" w:rsidRPr="00600274">
              <w:rPr>
                <w:rFonts w:hint="eastAsia"/>
                <w:szCs w:val="24"/>
                <w:lang w:eastAsia="zh-CN"/>
              </w:rPr>
              <w:t>，日内瓦</w:t>
            </w:r>
          </w:p>
        </w:tc>
      </w:tr>
      <w:tr w:rsidR="005420FD" w:rsidRPr="00600274" w14:paraId="307E82A9" w14:textId="77777777" w:rsidTr="00A70F02">
        <w:trPr>
          <w:cantSplit/>
        </w:trPr>
        <w:tc>
          <w:tcPr>
            <w:tcW w:w="1342" w:type="dxa"/>
          </w:tcPr>
          <w:p w14:paraId="1C954F92" w14:textId="77777777" w:rsidR="005420FD" w:rsidRPr="00600274" w:rsidRDefault="005420FD" w:rsidP="00763E29">
            <w:pPr>
              <w:tabs>
                <w:tab w:val="left" w:pos="4111"/>
              </w:tabs>
              <w:spacing w:before="10"/>
              <w:rPr>
                <w:rFonts w:ascii="Futura Lt BT" w:hAnsi="Futura Lt BT"/>
                <w:b/>
                <w:bCs/>
                <w:szCs w:val="24"/>
                <w:lang w:eastAsia="zh-CN"/>
              </w:rPr>
            </w:pPr>
            <w:r w:rsidRPr="00600274">
              <w:rPr>
                <w:rFonts w:hint="eastAsia"/>
                <w:b/>
                <w:bCs/>
                <w:szCs w:val="24"/>
                <w:lang w:eastAsia="zh-CN"/>
              </w:rPr>
              <w:t>文号：</w:t>
            </w:r>
          </w:p>
        </w:tc>
        <w:tc>
          <w:tcPr>
            <w:tcW w:w="4087" w:type="dxa"/>
            <w:gridSpan w:val="2"/>
          </w:tcPr>
          <w:p w14:paraId="271A50CF" w14:textId="74FD6804" w:rsidR="005420FD" w:rsidRPr="00600274" w:rsidRDefault="005420FD" w:rsidP="00956D38">
            <w:pPr>
              <w:tabs>
                <w:tab w:val="left" w:pos="4111"/>
              </w:tabs>
              <w:spacing w:before="0"/>
              <w:rPr>
                <w:b/>
                <w:szCs w:val="24"/>
                <w:lang w:eastAsia="zh-CN"/>
              </w:rPr>
            </w:pPr>
            <w:r w:rsidRPr="00600274">
              <w:rPr>
                <w:rFonts w:hint="eastAsia"/>
                <w:b/>
                <w:szCs w:val="24"/>
                <w:lang w:eastAsia="zh-CN"/>
              </w:rPr>
              <w:t>电信标准化局第</w:t>
            </w:r>
            <w:r w:rsidRPr="00600274">
              <w:rPr>
                <w:b/>
                <w:szCs w:val="24"/>
                <w:lang w:eastAsia="zh-CN"/>
              </w:rPr>
              <w:t>2</w:t>
            </w:r>
            <w:r w:rsidR="007836EB">
              <w:rPr>
                <w:rFonts w:hint="eastAsia"/>
                <w:b/>
                <w:szCs w:val="24"/>
                <w:lang w:eastAsia="zh-CN"/>
              </w:rPr>
              <w:t>68</w:t>
            </w:r>
            <w:r w:rsidRPr="00600274">
              <w:rPr>
                <w:rFonts w:hint="eastAsia"/>
                <w:b/>
                <w:szCs w:val="24"/>
                <w:lang w:eastAsia="zh-CN"/>
              </w:rPr>
              <w:t>号通函</w:t>
            </w:r>
          </w:p>
          <w:p w14:paraId="379AD497" w14:textId="77777777" w:rsidR="005420FD" w:rsidRPr="00600274" w:rsidRDefault="005420FD" w:rsidP="00720F32">
            <w:pPr>
              <w:tabs>
                <w:tab w:val="left" w:pos="4111"/>
              </w:tabs>
              <w:spacing w:before="0"/>
              <w:rPr>
                <w:b/>
                <w:szCs w:val="24"/>
                <w:lang w:eastAsia="zh-CN"/>
              </w:rPr>
            </w:pPr>
            <w:bookmarkStart w:id="0" w:name="lt_pId025"/>
            <w:r w:rsidRPr="00600274">
              <w:rPr>
                <w:szCs w:val="24"/>
                <w:lang w:val="es-ES" w:eastAsia="zh-CN"/>
              </w:rPr>
              <w:t>SG17/XY</w:t>
            </w:r>
            <w:bookmarkEnd w:id="0"/>
          </w:p>
        </w:tc>
        <w:tc>
          <w:tcPr>
            <w:tcW w:w="4436" w:type="dxa"/>
            <w:vMerge w:val="restart"/>
          </w:tcPr>
          <w:p w14:paraId="49DA71F5" w14:textId="77777777" w:rsidR="005420FD" w:rsidRPr="00600274" w:rsidRDefault="005420FD" w:rsidP="00CC50C4">
            <w:pPr>
              <w:tabs>
                <w:tab w:val="left" w:pos="4111"/>
              </w:tabs>
              <w:spacing w:before="0"/>
              <w:rPr>
                <w:b/>
                <w:bCs/>
                <w:szCs w:val="24"/>
                <w:lang w:eastAsia="zh-CN"/>
              </w:rPr>
            </w:pPr>
            <w:bookmarkStart w:id="1" w:name="Addressee_E"/>
            <w:bookmarkEnd w:id="1"/>
            <w:r w:rsidRPr="00600274">
              <w:rPr>
                <w:rFonts w:hint="eastAsia"/>
                <w:b/>
                <w:bCs/>
                <w:szCs w:val="24"/>
                <w:lang w:eastAsia="zh-CN"/>
              </w:rPr>
              <w:t>致：</w:t>
            </w:r>
          </w:p>
          <w:p w14:paraId="5C529A52" w14:textId="06AC356D" w:rsidR="005420FD" w:rsidRPr="00600274" w:rsidRDefault="005420FD" w:rsidP="005420FD">
            <w:pPr>
              <w:tabs>
                <w:tab w:val="clear" w:pos="794"/>
                <w:tab w:val="clear" w:pos="1191"/>
                <w:tab w:val="clear" w:pos="1588"/>
                <w:tab w:val="clear" w:pos="1985"/>
                <w:tab w:val="left" w:pos="284"/>
              </w:tabs>
              <w:spacing w:before="0"/>
              <w:ind w:left="284" w:hanging="284"/>
              <w:rPr>
                <w:szCs w:val="24"/>
                <w:lang w:eastAsia="zh-CN"/>
              </w:rPr>
            </w:pPr>
            <w:r w:rsidRPr="00600274">
              <w:rPr>
                <w:szCs w:val="24"/>
                <w:lang w:eastAsia="zh-CN"/>
              </w:rPr>
              <w:t>–</w:t>
            </w:r>
            <w:r w:rsidRPr="00600274">
              <w:rPr>
                <w:szCs w:val="24"/>
                <w:lang w:eastAsia="zh-CN"/>
              </w:rPr>
              <w:tab/>
            </w:r>
            <w:proofErr w:type="gramStart"/>
            <w:r w:rsidRPr="00600274">
              <w:rPr>
                <w:rFonts w:hint="eastAsia"/>
                <w:szCs w:val="24"/>
                <w:lang w:eastAsia="zh-CN"/>
              </w:rPr>
              <w:t>国际电联各成员国主管部门</w:t>
            </w:r>
            <w:r w:rsidR="00097D19" w:rsidRPr="00600274">
              <w:rPr>
                <w:rFonts w:hint="eastAsia"/>
                <w:szCs w:val="24"/>
                <w:lang w:eastAsia="zh-CN"/>
              </w:rPr>
              <w:t>；</w:t>
            </w:r>
            <w:proofErr w:type="gramEnd"/>
          </w:p>
          <w:p w14:paraId="67F71F37" w14:textId="77777777" w:rsidR="005420FD" w:rsidRPr="00600274" w:rsidRDefault="005420FD" w:rsidP="005420FD">
            <w:pPr>
              <w:tabs>
                <w:tab w:val="left" w:pos="4111"/>
              </w:tabs>
              <w:spacing w:before="0"/>
              <w:rPr>
                <w:b/>
                <w:szCs w:val="24"/>
                <w:lang w:eastAsia="zh-CN"/>
              </w:rPr>
            </w:pPr>
            <w:r w:rsidRPr="00600274">
              <w:rPr>
                <w:rFonts w:hint="eastAsia"/>
                <w:b/>
                <w:szCs w:val="24"/>
                <w:lang w:eastAsia="zh-CN"/>
              </w:rPr>
              <w:t>抄送：</w:t>
            </w:r>
          </w:p>
          <w:p w14:paraId="0E75829C" w14:textId="77360AAA" w:rsidR="005420FD" w:rsidRPr="00600274" w:rsidRDefault="005420FD" w:rsidP="005420FD">
            <w:pPr>
              <w:tabs>
                <w:tab w:val="clear" w:pos="794"/>
                <w:tab w:val="clear" w:pos="1191"/>
                <w:tab w:val="clear" w:pos="1588"/>
                <w:tab w:val="clear" w:pos="1985"/>
                <w:tab w:val="left" w:pos="284"/>
              </w:tabs>
              <w:spacing w:before="0"/>
              <w:ind w:left="284" w:hanging="284"/>
              <w:rPr>
                <w:szCs w:val="24"/>
                <w:lang w:eastAsia="zh-CN"/>
              </w:rPr>
            </w:pPr>
            <w:r w:rsidRPr="00600274">
              <w:rPr>
                <w:szCs w:val="24"/>
                <w:lang w:eastAsia="zh-CN"/>
              </w:rPr>
              <w:t>–</w:t>
            </w:r>
            <w:r w:rsidRPr="00600274">
              <w:rPr>
                <w:szCs w:val="24"/>
                <w:lang w:eastAsia="zh-CN"/>
              </w:rPr>
              <w:tab/>
            </w:r>
            <w:bookmarkStart w:id="2" w:name="lt_pId028"/>
            <w:r w:rsidRPr="00600274">
              <w:rPr>
                <w:szCs w:val="24"/>
                <w:lang w:eastAsia="zh-CN"/>
              </w:rPr>
              <w:t>ITU-</w:t>
            </w:r>
            <w:proofErr w:type="gramStart"/>
            <w:r w:rsidRPr="00600274">
              <w:rPr>
                <w:szCs w:val="24"/>
                <w:lang w:eastAsia="zh-CN"/>
              </w:rPr>
              <w:t>T</w:t>
            </w:r>
            <w:bookmarkEnd w:id="2"/>
            <w:r w:rsidRPr="00600274">
              <w:rPr>
                <w:rFonts w:hint="eastAsia"/>
                <w:szCs w:val="24"/>
                <w:lang w:eastAsia="zh-CN"/>
              </w:rPr>
              <w:t>部门成员</w:t>
            </w:r>
            <w:r w:rsidR="00CB6415" w:rsidRPr="00600274">
              <w:rPr>
                <w:rFonts w:hint="eastAsia"/>
                <w:szCs w:val="24"/>
                <w:lang w:eastAsia="zh-CN"/>
              </w:rPr>
              <w:t>；</w:t>
            </w:r>
            <w:proofErr w:type="gramEnd"/>
          </w:p>
          <w:p w14:paraId="4D20574A" w14:textId="64ED1B1D" w:rsidR="005420FD" w:rsidRPr="00600274" w:rsidRDefault="005420FD" w:rsidP="005420FD">
            <w:pPr>
              <w:tabs>
                <w:tab w:val="clear" w:pos="794"/>
                <w:tab w:val="clear" w:pos="1191"/>
                <w:tab w:val="clear" w:pos="1588"/>
                <w:tab w:val="clear" w:pos="1985"/>
                <w:tab w:val="left" w:pos="284"/>
              </w:tabs>
              <w:spacing w:before="0"/>
              <w:ind w:left="284" w:hanging="284"/>
              <w:rPr>
                <w:szCs w:val="24"/>
                <w:lang w:eastAsia="zh-CN"/>
              </w:rPr>
            </w:pPr>
            <w:r w:rsidRPr="00600274">
              <w:rPr>
                <w:szCs w:val="24"/>
                <w:lang w:eastAsia="zh-CN"/>
              </w:rPr>
              <w:t>–</w:t>
            </w:r>
            <w:r w:rsidRPr="00600274">
              <w:rPr>
                <w:szCs w:val="24"/>
                <w:lang w:eastAsia="zh-CN"/>
              </w:rPr>
              <w:tab/>
            </w:r>
            <w:bookmarkStart w:id="3" w:name="lt_pId030"/>
            <w:r w:rsidRPr="00600274">
              <w:rPr>
                <w:rFonts w:hint="eastAsia"/>
                <w:szCs w:val="24"/>
                <w:lang w:eastAsia="zh-CN"/>
              </w:rPr>
              <w:t>第</w:t>
            </w:r>
            <w:r w:rsidRPr="00600274">
              <w:rPr>
                <w:rFonts w:hint="eastAsia"/>
                <w:szCs w:val="24"/>
                <w:lang w:eastAsia="zh-CN"/>
              </w:rPr>
              <w:t>17</w:t>
            </w:r>
            <w:r w:rsidRPr="00600274">
              <w:rPr>
                <w:rFonts w:hint="eastAsia"/>
                <w:szCs w:val="24"/>
                <w:lang w:eastAsia="zh-CN"/>
              </w:rPr>
              <w:t>研究组的</w:t>
            </w:r>
            <w:r w:rsidRPr="00600274">
              <w:rPr>
                <w:szCs w:val="24"/>
                <w:lang w:eastAsia="zh-CN"/>
              </w:rPr>
              <w:t>ITU-</w:t>
            </w:r>
            <w:proofErr w:type="gramStart"/>
            <w:r w:rsidRPr="00600274">
              <w:rPr>
                <w:szCs w:val="24"/>
                <w:lang w:eastAsia="zh-CN"/>
              </w:rPr>
              <w:t>T</w:t>
            </w:r>
            <w:r w:rsidRPr="00600274">
              <w:rPr>
                <w:rFonts w:hint="eastAsia"/>
                <w:szCs w:val="24"/>
                <w:lang w:eastAsia="zh-CN"/>
              </w:rPr>
              <w:t>部门准成员</w:t>
            </w:r>
            <w:bookmarkEnd w:id="3"/>
            <w:r w:rsidR="00CB6415" w:rsidRPr="00600274">
              <w:rPr>
                <w:rFonts w:hint="eastAsia"/>
                <w:szCs w:val="24"/>
                <w:lang w:eastAsia="zh-CN"/>
              </w:rPr>
              <w:t>；</w:t>
            </w:r>
            <w:proofErr w:type="gramEnd"/>
          </w:p>
          <w:p w14:paraId="6CC189B2" w14:textId="77777777" w:rsidR="005420FD" w:rsidRPr="00600274" w:rsidRDefault="005420FD" w:rsidP="005420FD">
            <w:pPr>
              <w:tabs>
                <w:tab w:val="clear" w:pos="794"/>
                <w:tab w:val="clear" w:pos="1191"/>
                <w:tab w:val="clear" w:pos="1588"/>
                <w:tab w:val="clear" w:pos="1985"/>
                <w:tab w:val="left" w:pos="284"/>
              </w:tabs>
              <w:spacing w:before="0"/>
              <w:ind w:left="284" w:hanging="284"/>
              <w:rPr>
                <w:szCs w:val="24"/>
                <w:lang w:eastAsia="zh-CN"/>
              </w:rPr>
            </w:pPr>
            <w:r w:rsidRPr="00600274">
              <w:rPr>
                <w:szCs w:val="24"/>
                <w:lang w:eastAsia="zh-CN"/>
              </w:rPr>
              <w:t>–</w:t>
            </w:r>
            <w:r w:rsidRPr="00600274">
              <w:rPr>
                <w:szCs w:val="24"/>
                <w:lang w:eastAsia="zh-CN"/>
              </w:rPr>
              <w:tab/>
            </w:r>
            <w:proofErr w:type="gramStart"/>
            <w:r w:rsidRPr="00600274">
              <w:rPr>
                <w:rFonts w:hint="eastAsia"/>
                <w:szCs w:val="24"/>
                <w:lang w:eastAsia="zh-CN"/>
              </w:rPr>
              <w:t>国际电联学术成员</w:t>
            </w:r>
            <w:r w:rsidR="00A0764E" w:rsidRPr="00600274">
              <w:rPr>
                <w:rFonts w:hint="eastAsia"/>
                <w:szCs w:val="24"/>
                <w:lang w:eastAsia="zh-CN"/>
              </w:rPr>
              <w:t>；</w:t>
            </w:r>
            <w:proofErr w:type="gramEnd"/>
          </w:p>
          <w:p w14:paraId="57CC6D5F" w14:textId="77777777" w:rsidR="005420FD" w:rsidRPr="00600274" w:rsidRDefault="005420FD" w:rsidP="005420FD">
            <w:pPr>
              <w:tabs>
                <w:tab w:val="clear" w:pos="794"/>
                <w:tab w:val="clear" w:pos="1191"/>
                <w:tab w:val="clear" w:pos="1588"/>
                <w:tab w:val="clear" w:pos="1985"/>
                <w:tab w:val="left" w:pos="284"/>
              </w:tabs>
              <w:spacing w:before="0"/>
              <w:ind w:left="284" w:hanging="284"/>
              <w:rPr>
                <w:szCs w:val="24"/>
                <w:lang w:eastAsia="zh-CN"/>
              </w:rPr>
            </w:pPr>
            <w:r w:rsidRPr="00600274">
              <w:rPr>
                <w:szCs w:val="24"/>
                <w:lang w:eastAsia="zh-CN"/>
              </w:rPr>
              <w:t>–</w:t>
            </w:r>
            <w:r w:rsidRPr="00600274">
              <w:rPr>
                <w:szCs w:val="24"/>
                <w:lang w:eastAsia="zh-CN"/>
              </w:rPr>
              <w:tab/>
            </w:r>
            <w:r w:rsidRPr="00600274">
              <w:rPr>
                <w:rFonts w:hint="eastAsia"/>
                <w:szCs w:val="24"/>
                <w:lang w:eastAsia="zh-CN"/>
              </w:rPr>
              <w:t>I</w:t>
            </w:r>
            <w:r w:rsidRPr="00600274">
              <w:rPr>
                <w:szCs w:val="24"/>
                <w:lang w:eastAsia="zh-CN"/>
              </w:rPr>
              <w:t>TU-</w:t>
            </w:r>
            <w:proofErr w:type="gramStart"/>
            <w:r w:rsidRPr="00600274">
              <w:rPr>
                <w:szCs w:val="24"/>
                <w:lang w:eastAsia="zh-CN"/>
              </w:rPr>
              <w:t>T</w:t>
            </w:r>
            <w:r w:rsidRPr="00600274">
              <w:rPr>
                <w:rFonts w:hint="eastAsia"/>
                <w:szCs w:val="24"/>
                <w:lang w:eastAsia="zh-CN"/>
              </w:rPr>
              <w:t>第</w:t>
            </w:r>
            <w:r w:rsidRPr="00600274">
              <w:rPr>
                <w:szCs w:val="24"/>
                <w:lang w:eastAsia="zh-CN"/>
              </w:rPr>
              <w:t>17</w:t>
            </w:r>
            <w:r w:rsidRPr="00600274">
              <w:rPr>
                <w:rFonts w:hint="eastAsia"/>
                <w:szCs w:val="24"/>
                <w:lang w:eastAsia="zh-CN"/>
              </w:rPr>
              <w:t>研究组正副主席；</w:t>
            </w:r>
            <w:proofErr w:type="gramEnd"/>
          </w:p>
          <w:p w14:paraId="588CAB27" w14:textId="77777777" w:rsidR="005420FD" w:rsidRPr="00600274" w:rsidRDefault="005420FD" w:rsidP="005420FD">
            <w:pPr>
              <w:tabs>
                <w:tab w:val="clear" w:pos="794"/>
                <w:tab w:val="clear" w:pos="1191"/>
                <w:tab w:val="clear" w:pos="1588"/>
                <w:tab w:val="clear" w:pos="1985"/>
                <w:tab w:val="left" w:pos="284"/>
              </w:tabs>
              <w:spacing w:before="0"/>
              <w:ind w:left="284" w:hanging="284"/>
              <w:rPr>
                <w:szCs w:val="24"/>
                <w:lang w:eastAsia="zh-CN"/>
              </w:rPr>
            </w:pPr>
            <w:r w:rsidRPr="00600274">
              <w:rPr>
                <w:szCs w:val="24"/>
                <w:lang w:eastAsia="zh-CN"/>
              </w:rPr>
              <w:t>–</w:t>
            </w:r>
            <w:r w:rsidRPr="00600274">
              <w:rPr>
                <w:szCs w:val="24"/>
                <w:lang w:eastAsia="zh-CN"/>
              </w:rPr>
              <w:tab/>
            </w:r>
            <w:proofErr w:type="gramStart"/>
            <w:r w:rsidRPr="00600274">
              <w:rPr>
                <w:rFonts w:hint="eastAsia"/>
                <w:szCs w:val="24"/>
                <w:lang w:eastAsia="zh-CN"/>
              </w:rPr>
              <w:t>电信发展局主任；</w:t>
            </w:r>
            <w:proofErr w:type="gramEnd"/>
          </w:p>
          <w:p w14:paraId="278EE89C" w14:textId="77777777" w:rsidR="005420FD" w:rsidRPr="00600274" w:rsidRDefault="005420FD" w:rsidP="005420FD">
            <w:pPr>
              <w:tabs>
                <w:tab w:val="clear" w:pos="794"/>
                <w:tab w:val="clear" w:pos="1191"/>
                <w:tab w:val="clear" w:pos="1588"/>
                <w:tab w:val="clear" w:pos="1985"/>
                <w:tab w:val="left" w:pos="284"/>
              </w:tabs>
              <w:spacing w:before="0"/>
              <w:ind w:left="284" w:hanging="284"/>
              <w:rPr>
                <w:szCs w:val="24"/>
                <w:lang w:eastAsia="zh-CN"/>
              </w:rPr>
            </w:pPr>
            <w:r w:rsidRPr="00600274">
              <w:rPr>
                <w:szCs w:val="24"/>
                <w:lang w:eastAsia="zh-CN"/>
              </w:rPr>
              <w:t>–</w:t>
            </w:r>
            <w:r w:rsidRPr="00600274">
              <w:rPr>
                <w:szCs w:val="24"/>
                <w:lang w:eastAsia="zh-CN"/>
              </w:rPr>
              <w:tab/>
            </w:r>
            <w:r w:rsidRPr="00600274">
              <w:rPr>
                <w:rFonts w:hint="eastAsia"/>
                <w:szCs w:val="24"/>
                <w:lang w:eastAsia="zh-CN"/>
              </w:rPr>
              <w:t>无线电通信局主任</w:t>
            </w:r>
          </w:p>
        </w:tc>
      </w:tr>
      <w:tr w:rsidR="005420FD" w:rsidRPr="00600274" w14:paraId="05414DC6" w14:textId="77777777" w:rsidTr="00A70F02">
        <w:trPr>
          <w:cantSplit/>
        </w:trPr>
        <w:tc>
          <w:tcPr>
            <w:tcW w:w="1342" w:type="dxa"/>
          </w:tcPr>
          <w:p w14:paraId="00676D02" w14:textId="77777777" w:rsidR="005420FD" w:rsidRPr="00600274" w:rsidRDefault="005420FD" w:rsidP="005420FD">
            <w:pPr>
              <w:spacing w:before="40" w:after="40"/>
              <w:rPr>
                <w:b/>
                <w:bCs/>
                <w:szCs w:val="24"/>
                <w:lang w:eastAsia="zh-CN"/>
              </w:rPr>
            </w:pPr>
            <w:r w:rsidRPr="00600274">
              <w:rPr>
                <w:rFonts w:hint="eastAsia"/>
                <w:b/>
                <w:bCs/>
                <w:szCs w:val="24"/>
                <w:lang w:eastAsia="zh-CN"/>
              </w:rPr>
              <w:t>电话：</w:t>
            </w:r>
          </w:p>
        </w:tc>
        <w:tc>
          <w:tcPr>
            <w:tcW w:w="4087" w:type="dxa"/>
            <w:gridSpan w:val="2"/>
          </w:tcPr>
          <w:p w14:paraId="1ACD9083" w14:textId="77777777" w:rsidR="005420FD" w:rsidRPr="00600274" w:rsidRDefault="005420FD" w:rsidP="005420FD">
            <w:pPr>
              <w:pStyle w:val="Tabletext"/>
              <w:rPr>
                <w:b/>
                <w:szCs w:val="24"/>
                <w:lang w:eastAsia="zh-CN"/>
              </w:rPr>
            </w:pPr>
            <w:r w:rsidRPr="00600274">
              <w:rPr>
                <w:szCs w:val="24"/>
                <w:lang w:val="en-US" w:eastAsia="zh-CN"/>
              </w:rPr>
              <w:t>+41 22 730 6206</w:t>
            </w:r>
          </w:p>
        </w:tc>
        <w:tc>
          <w:tcPr>
            <w:tcW w:w="4436" w:type="dxa"/>
            <w:vMerge/>
          </w:tcPr>
          <w:p w14:paraId="5B2DC090" w14:textId="77777777" w:rsidR="005420FD" w:rsidRPr="00600274" w:rsidRDefault="005420FD" w:rsidP="005420FD">
            <w:pPr>
              <w:tabs>
                <w:tab w:val="left" w:pos="284"/>
              </w:tabs>
              <w:spacing w:before="0"/>
              <w:ind w:left="284" w:hanging="284"/>
              <w:rPr>
                <w:b/>
                <w:szCs w:val="24"/>
                <w:lang w:eastAsia="zh-CN"/>
              </w:rPr>
            </w:pPr>
          </w:p>
        </w:tc>
      </w:tr>
      <w:tr w:rsidR="005420FD" w:rsidRPr="00600274" w14:paraId="119FB342" w14:textId="77777777" w:rsidTr="00A70F02">
        <w:trPr>
          <w:cantSplit/>
        </w:trPr>
        <w:tc>
          <w:tcPr>
            <w:tcW w:w="1342" w:type="dxa"/>
          </w:tcPr>
          <w:p w14:paraId="35516944" w14:textId="77777777" w:rsidR="005420FD" w:rsidRPr="00600274" w:rsidRDefault="005420FD" w:rsidP="005420FD">
            <w:pPr>
              <w:spacing w:before="40" w:after="40"/>
              <w:rPr>
                <w:b/>
                <w:bCs/>
                <w:szCs w:val="24"/>
                <w:lang w:eastAsia="zh-CN"/>
              </w:rPr>
            </w:pPr>
            <w:r w:rsidRPr="00600274">
              <w:rPr>
                <w:rFonts w:hint="eastAsia"/>
                <w:b/>
                <w:bCs/>
                <w:szCs w:val="24"/>
                <w:lang w:eastAsia="zh-CN"/>
              </w:rPr>
              <w:t>传真：</w:t>
            </w:r>
          </w:p>
        </w:tc>
        <w:tc>
          <w:tcPr>
            <w:tcW w:w="4087" w:type="dxa"/>
            <w:gridSpan w:val="2"/>
          </w:tcPr>
          <w:p w14:paraId="0F40225C" w14:textId="77777777" w:rsidR="005420FD" w:rsidRPr="00600274" w:rsidRDefault="005420FD" w:rsidP="005420FD">
            <w:pPr>
              <w:pStyle w:val="Tabletext"/>
              <w:rPr>
                <w:b/>
                <w:szCs w:val="24"/>
                <w:lang w:eastAsia="zh-CN"/>
              </w:rPr>
            </w:pPr>
            <w:r w:rsidRPr="00600274">
              <w:rPr>
                <w:szCs w:val="24"/>
                <w:lang w:eastAsia="zh-CN"/>
              </w:rPr>
              <w:t>+41 22 730 5853</w:t>
            </w:r>
          </w:p>
        </w:tc>
        <w:tc>
          <w:tcPr>
            <w:tcW w:w="4436" w:type="dxa"/>
            <w:vMerge/>
          </w:tcPr>
          <w:p w14:paraId="2A72CFEE" w14:textId="77777777" w:rsidR="005420FD" w:rsidRPr="00600274" w:rsidRDefault="005420FD" w:rsidP="005420FD">
            <w:pPr>
              <w:tabs>
                <w:tab w:val="left" w:pos="284"/>
              </w:tabs>
              <w:spacing w:before="0"/>
              <w:ind w:left="284" w:hanging="284"/>
              <w:rPr>
                <w:b/>
                <w:szCs w:val="24"/>
                <w:lang w:eastAsia="zh-CN"/>
              </w:rPr>
            </w:pPr>
          </w:p>
        </w:tc>
      </w:tr>
      <w:tr w:rsidR="005420FD" w:rsidRPr="00600274" w14:paraId="28AB81A3" w14:textId="77777777" w:rsidTr="00825D5D">
        <w:trPr>
          <w:cantSplit/>
          <w:trHeight w:val="1731"/>
        </w:trPr>
        <w:tc>
          <w:tcPr>
            <w:tcW w:w="1342" w:type="dxa"/>
          </w:tcPr>
          <w:p w14:paraId="36AC9DA1" w14:textId="77777777" w:rsidR="005420FD" w:rsidRPr="00600274" w:rsidRDefault="005420FD" w:rsidP="00191798">
            <w:pPr>
              <w:spacing w:before="40" w:after="40"/>
              <w:rPr>
                <w:b/>
                <w:bCs/>
                <w:szCs w:val="24"/>
                <w:lang w:eastAsia="zh-CN"/>
              </w:rPr>
            </w:pPr>
            <w:r w:rsidRPr="00600274">
              <w:rPr>
                <w:rFonts w:ascii="Calibri" w:hAnsi="Calibri" w:hint="eastAsia"/>
                <w:b/>
                <w:szCs w:val="24"/>
                <w:lang w:eastAsia="zh-CN"/>
              </w:rPr>
              <w:t>电子邮件</w:t>
            </w:r>
            <w:r w:rsidRPr="00600274">
              <w:rPr>
                <w:rFonts w:hint="eastAsia"/>
                <w:b/>
                <w:bCs/>
                <w:szCs w:val="24"/>
                <w:lang w:eastAsia="zh-CN"/>
              </w:rPr>
              <w:t>：</w:t>
            </w:r>
          </w:p>
        </w:tc>
        <w:tc>
          <w:tcPr>
            <w:tcW w:w="4087" w:type="dxa"/>
            <w:gridSpan w:val="2"/>
          </w:tcPr>
          <w:p w14:paraId="1727FB3D" w14:textId="77777777" w:rsidR="005420FD" w:rsidRPr="00600274" w:rsidRDefault="00CE61B8" w:rsidP="005420FD">
            <w:pPr>
              <w:tabs>
                <w:tab w:val="left" w:pos="4111"/>
              </w:tabs>
              <w:spacing w:before="0"/>
              <w:rPr>
                <w:szCs w:val="24"/>
                <w:lang w:eastAsia="zh-CN"/>
              </w:rPr>
            </w:pPr>
            <w:hyperlink r:id="rId8" w:history="1">
              <w:bookmarkStart w:id="4" w:name="lt_pId047"/>
              <w:r w:rsidR="005420FD" w:rsidRPr="00600274">
                <w:rPr>
                  <w:rStyle w:val="Hyperlink"/>
                  <w:szCs w:val="24"/>
                  <w:lang w:eastAsia="zh-CN"/>
                </w:rPr>
                <w:t>tsbsg17@itu.int</w:t>
              </w:r>
              <w:bookmarkEnd w:id="4"/>
            </w:hyperlink>
          </w:p>
        </w:tc>
        <w:tc>
          <w:tcPr>
            <w:tcW w:w="4436" w:type="dxa"/>
            <w:vMerge/>
          </w:tcPr>
          <w:p w14:paraId="73DE0D27" w14:textId="77777777" w:rsidR="005420FD" w:rsidRPr="00600274" w:rsidRDefault="005420FD" w:rsidP="00956D38">
            <w:pPr>
              <w:tabs>
                <w:tab w:val="clear" w:pos="794"/>
                <w:tab w:val="clear" w:pos="1191"/>
                <w:tab w:val="clear" w:pos="1588"/>
                <w:tab w:val="clear" w:pos="1985"/>
                <w:tab w:val="left" w:pos="284"/>
              </w:tabs>
              <w:spacing w:before="0"/>
              <w:ind w:left="284" w:hanging="284"/>
              <w:rPr>
                <w:szCs w:val="24"/>
                <w:lang w:eastAsia="zh-CN"/>
              </w:rPr>
            </w:pPr>
          </w:p>
        </w:tc>
      </w:tr>
      <w:tr w:rsidR="00600274" w:rsidRPr="00C746AA" w14:paraId="2A12E9C4" w14:textId="77777777" w:rsidTr="00A70F02">
        <w:trPr>
          <w:cantSplit/>
        </w:trPr>
        <w:tc>
          <w:tcPr>
            <w:tcW w:w="1342" w:type="dxa"/>
          </w:tcPr>
          <w:p w14:paraId="5699166A" w14:textId="77777777" w:rsidR="00600274" w:rsidRPr="00C746AA" w:rsidRDefault="00600274" w:rsidP="00600274">
            <w:pPr>
              <w:spacing w:before="40" w:after="40"/>
              <w:rPr>
                <w:b/>
                <w:bCs/>
                <w:szCs w:val="24"/>
                <w:lang w:eastAsia="zh-CN"/>
              </w:rPr>
            </w:pPr>
            <w:r w:rsidRPr="00C746AA">
              <w:rPr>
                <w:rFonts w:hint="eastAsia"/>
                <w:b/>
                <w:bCs/>
                <w:szCs w:val="24"/>
                <w:lang w:eastAsia="zh-CN"/>
              </w:rPr>
              <w:t>事由：</w:t>
            </w:r>
          </w:p>
        </w:tc>
        <w:tc>
          <w:tcPr>
            <w:tcW w:w="8523" w:type="dxa"/>
            <w:gridSpan w:val="3"/>
          </w:tcPr>
          <w:p w14:paraId="19E55D12" w14:textId="433D4B40" w:rsidR="00600274" w:rsidRPr="00C746AA" w:rsidRDefault="00600274" w:rsidP="00CB2524">
            <w:pPr>
              <w:spacing w:before="40" w:after="40"/>
              <w:rPr>
                <w:b/>
                <w:bCs/>
                <w:szCs w:val="24"/>
                <w:lang w:eastAsia="zh-CN"/>
              </w:rPr>
            </w:pPr>
            <w:r w:rsidRPr="00C746AA">
              <w:rPr>
                <w:b/>
                <w:bCs/>
                <w:szCs w:val="24"/>
                <w:lang w:eastAsia="zh-CN"/>
              </w:rPr>
              <w:t>有关</w:t>
            </w:r>
            <w:r w:rsidRPr="00C746AA">
              <w:rPr>
                <w:rFonts w:hint="eastAsia"/>
                <w:b/>
                <w:bCs/>
                <w:szCs w:val="24"/>
                <w:lang w:eastAsia="zh-CN"/>
              </w:rPr>
              <w:t>建议</w:t>
            </w:r>
            <w:r w:rsidRPr="00C746AA">
              <w:rPr>
                <w:b/>
                <w:bCs/>
                <w:szCs w:val="24"/>
                <w:lang w:eastAsia="zh-CN"/>
              </w:rPr>
              <w:t>在</w:t>
            </w:r>
            <w:r w:rsidRPr="00C746AA">
              <w:rPr>
                <w:b/>
                <w:bCs/>
                <w:szCs w:val="24"/>
                <w:lang w:eastAsia="zh-CN"/>
              </w:rPr>
              <w:t>ITU-T</w:t>
            </w:r>
            <w:r w:rsidRPr="00C746AA">
              <w:rPr>
                <w:rFonts w:hint="eastAsia"/>
                <w:b/>
                <w:bCs/>
                <w:szCs w:val="24"/>
                <w:lang w:eastAsia="zh-CN"/>
              </w:rPr>
              <w:t>第</w:t>
            </w:r>
            <w:r w:rsidRPr="00C746AA">
              <w:rPr>
                <w:rFonts w:hint="eastAsia"/>
                <w:b/>
                <w:bCs/>
                <w:szCs w:val="24"/>
                <w:lang w:eastAsia="zh-CN"/>
              </w:rPr>
              <w:t>1</w:t>
            </w:r>
            <w:r w:rsidRPr="00C746AA">
              <w:rPr>
                <w:b/>
                <w:bCs/>
                <w:szCs w:val="24"/>
                <w:lang w:eastAsia="zh-CN"/>
              </w:rPr>
              <w:t>7</w:t>
            </w:r>
            <w:r w:rsidRPr="00C746AA">
              <w:rPr>
                <w:rFonts w:hint="eastAsia"/>
                <w:b/>
                <w:bCs/>
                <w:szCs w:val="24"/>
                <w:lang w:eastAsia="zh-CN"/>
              </w:rPr>
              <w:t>研究组</w:t>
            </w:r>
            <w:r w:rsidRPr="00C746AA">
              <w:rPr>
                <w:b/>
                <w:bCs/>
                <w:szCs w:val="24"/>
                <w:lang w:eastAsia="zh-CN"/>
              </w:rPr>
              <w:t>会议</w:t>
            </w:r>
            <w:r w:rsidRPr="00C746AA">
              <w:rPr>
                <w:rFonts w:hint="eastAsia"/>
                <w:b/>
                <w:bCs/>
                <w:szCs w:val="24"/>
                <w:lang w:eastAsia="zh-CN"/>
              </w:rPr>
              <w:t>（</w:t>
            </w:r>
            <w:r w:rsidRPr="00C746AA">
              <w:rPr>
                <w:rFonts w:hint="eastAsia"/>
                <w:b/>
                <w:bCs/>
                <w:szCs w:val="24"/>
                <w:lang w:eastAsia="zh-CN"/>
              </w:rPr>
              <w:t>202</w:t>
            </w:r>
            <w:r w:rsidR="00A94317" w:rsidRPr="00C746AA">
              <w:rPr>
                <w:b/>
                <w:bCs/>
                <w:szCs w:val="24"/>
                <w:lang w:eastAsia="zh-CN"/>
              </w:rPr>
              <w:t>1</w:t>
            </w:r>
            <w:r w:rsidRPr="00C746AA">
              <w:rPr>
                <w:rFonts w:hint="eastAsia"/>
                <w:b/>
                <w:bCs/>
                <w:szCs w:val="24"/>
                <w:lang w:eastAsia="zh-CN"/>
              </w:rPr>
              <w:t>年</w:t>
            </w:r>
            <w:r w:rsidR="00A94317" w:rsidRPr="00C746AA">
              <w:rPr>
                <w:b/>
                <w:bCs/>
                <w:szCs w:val="24"/>
                <w:lang w:eastAsia="zh-CN"/>
              </w:rPr>
              <w:t>1</w:t>
            </w:r>
            <w:r w:rsidR="00CB2524" w:rsidRPr="00C746AA">
              <w:rPr>
                <w:rFonts w:hint="eastAsia"/>
                <w:b/>
                <w:bCs/>
                <w:szCs w:val="24"/>
                <w:lang w:eastAsia="zh-CN"/>
              </w:rPr>
              <w:t>月</w:t>
            </w:r>
            <w:r w:rsidR="00C746AA">
              <w:rPr>
                <w:rFonts w:hint="eastAsia"/>
                <w:b/>
                <w:bCs/>
                <w:szCs w:val="24"/>
                <w:lang w:eastAsia="zh-CN"/>
              </w:rPr>
              <w:t>7</w:t>
            </w:r>
            <w:r w:rsidR="00C746AA">
              <w:rPr>
                <w:rFonts w:hint="eastAsia"/>
                <w:b/>
                <w:bCs/>
                <w:szCs w:val="24"/>
                <w:lang w:eastAsia="zh-CN"/>
              </w:rPr>
              <w:t>日</w:t>
            </w:r>
            <w:r w:rsidR="00C746AA">
              <w:rPr>
                <w:b/>
                <w:bCs/>
                <w:szCs w:val="24"/>
                <w:lang w:eastAsia="zh-CN"/>
              </w:rPr>
              <w:t xml:space="preserve"> </w:t>
            </w:r>
            <w:r w:rsidRPr="00C746AA">
              <w:rPr>
                <w:rFonts w:hint="eastAsia"/>
                <w:b/>
                <w:bCs/>
                <w:szCs w:val="24"/>
                <w:lang w:eastAsia="zh-CN"/>
              </w:rPr>
              <w:t>，</w:t>
            </w:r>
            <w:r w:rsidR="00A70F02" w:rsidRPr="00C746AA">
              <w:rPr>
                <w:rFonts w:hint="eastAsia"/>
                <w:b/>
                <w:bCs/>
                <w:szCs w:val="24"/>
                <w:lang w:eastAsia="zh-CN"/>
              </w:rPr>
              <w:t>虚拟会议</w:t>
            </w:r>
            <w:r w:rsidRPr="00C746AA">
              <w:rPr>
                <w:rFonts w:hint="eastAsia"/>
                <w:b/>
                <w:bCs/>
                <w:szCs w:val="24"/>
                <w:lang w:eastAsia="zh-CN"/>
              </w:rPr>
              <w:t>）</w:t>
            </w:r>
            <w:r w:rsidRPr="00C746AA">
              <w:rPr>
                <w:b/>
                <w:bCs/>
                <w:szCs w:val="24"/>
                <w:lang w:eastAsia="zh-CN"/>
              </w:rPr>
              <w:t>上</w:t>
            </w:r>
            <w:r w:rsidRPr="00C746AA">
              <w:rPr>
                <w:rFonts w:hint="eastAsia"/>
                <w:b/>
                <w:bCs/>
                <w:szCs w:val="24"/>
                <w:lang w:eastAsia="zh-CN"/>
              </w:rPr>
              <w:t>批准已</w:t>
            </w:r>
            <w:r w:rsidRPr="00C746AA">
              <w:rPr>
                <w:b/>
                <w:bCs/>
                <w:szCs w:val="24"/>
                <w:lang w:eastAsia="zh-CN"/>
              </w:rPr>
              <w:t>确定的</w:t>
            </w:r>
            <w:r w:rsidR="00A94317" w:rsidRPr="00C746AA">
              <w:rPr>
                <w:b/>
                <w:lang w:eastAsia="zh-CN"/>
              </w:rPr>
              <w:t>X.1217 (</w:t>
            </w:r>
            <w:proofErr w:type="spellStart"/>
            <w:proofErr w:type="gramStart"/>
            <w:r w:rsidR="00A94317" w:rsidRPr="00C746AA">
              <w:rPr>
                <w:b/>
                <w:lang w:eastAsia="zh-CN"/>
              </w:rPr>
              <w:t>X.fgati</w:t>
            </w:r>
            <w:proofErr w:type="spellEnd"/>
            <w:proofErr w:type="gramEnd"/>
            <w:r w:rsidR="00A94317" w:rsidRPr="00C746AA">
              <w:rPr>
                <w:b/>
                <w:lang w:eastAsia="zh-CN"/>
              </w:rPr>
              <w:t>)</w:t>
            </w:r>
            <w:r w:rsidR="00A94317" w:rsidRPr="00C746AA">
              <w:rPr>
                <w:rFonts w:hint="eastAsia"/>
                <w:b/>
                <w:lang w:eastAsia="zh-CN"/>
              </w:rPr>
              <w:t>、</w:t>
            </w:r>
            <w:r w:rsidR="00A94317" w:rsidRPr="00C746AA">
              <w:rPr>
                <w:b/>
                <w:lang w:eastAsia="zh-CN"/>
              </w:rPr>
              <w:t>X.1368 (</w:t>
            </w:r>
            <w:proofErr w:type="spellStart"/>
            <w:r w:rsidR="00A94317" w:rsidRPr="00C746AA">
              <w:rPr>
                <w:b/>
                <w:lang w:eastAsia="zh-CN"/>
              </w:rPr>
              <w:t>X.secup-iot</w:t>
            </w:r>
            <w:proofErr w:type="spellEnd"/>
            <w:r w:rsidR="00A94317" w:rsidRPr="00C746AA">
              <w:rPr>
                <w:b/>
                <w:lang w:eastAsia="zh-CN"/>
              </w:rPr>
              <w:t>)</w:t>
            </w:r>
            <w:r w:rsidR="00A94317" w:rsidRPr="00C746AA">
              <w:rPr>
                <w:rFonts w:hint="eastAsia"/>
                <w:b/>
                <w:lang w:eastAsia="zh-CN"/>
              </w:rPr>
              <w:t>、</w:t>
            </w:r>
            <w:r w:rsidR="00A94317" w:rsidRPr="00C746AA">
              <w:rPr>
                <w:b/>
                <w:lang w:eastAsia="zh-CN"/>
              </w:rPr>
              <w:t>X.1376 (</w:t>
            </w:r>
            <w:proofErr w:type="spellStart"/>
            <w:r w:rsidR="00A94317" w:rsidRPr="00C746AA">
              <w:rPr>
                <w:b/>
                <w:lang w:eastAsia="zh-CN"/>
              </w:rPr>
              <w:t>X.mdcv</w:t>
            </w:r>
            <w:proofErr w:type="spellEnd"/>
            <w:r w:rsidR="00A94317" w:rsidRPr="00C746AA">
              <w:rPr>
                <w:b/>
                <w:lang w:eastAsia="zh-CN"/>
              </w:rPr>
              <w:t>)</w:t>
            </w:r>
            <w:r w:rsidR="00A94317" w:rsidRPr="00C746AA">
              <w:rPr>
                <w:rFonts w:hint="eastAsia"/>
                <w:b/>
                <w:lang w:eastAsia="zh-CN"/>
              </w:rPr>
              <w:t>和</w:t>
            </w:r>
            <w:r w:rsidR="00A94317" w:rsidRPr="00C746AA">
              <w:rPr>
                <w:b/>
                <w:lang w:eastAsia="zh-CN"/>
              </w:rPr>
              <w:t>X.1811 (X.5Gsec-q)</w:t>
            </w:r>
            <w:r w:rsidRPr="00C746AA">
              <w:rPr>
                <w:rFonts w:hint="eastAsia"/>
                <w:b/>
                <w:bCs/>
                <w:szCs w:val="24"/>
                <w:lang w:eastAsia="zh-CN"/>
              </w:rPr>
              <w:t>建议书草案的成员国磋商</w:t>
            </w:r>
          </w:p>
          <w:p w14:paraId="49FDD64B" w14:textId="77F4F1FB" w:rsidR="007836EB" w:rsidRPr="00C746AA" w:rsidRDefault="007836EB" w:rsidP="00CB2524">
            <w:pPr>
              <w:spacing w:before="40" w:after="40"/>
              <w:rPr>
                <w:b/>
                <w:bCs/>
                <w:szCs w:val="24"/>
                <w:lang w:eastAsia="zh-CN"/>
              </w:rPr>
            </w:pPr>
          </w:p>
        </w:tc>
      </w:tr>
    </w:tbl>
    <w:p w14:paraId="329EDAF9" w14:textId="0C471323" w:rsidR="0063445E" w:rsidRPr="00C746AA" w:rsidRDefault="0063445E" w:rsidP="00CB2524">
      <w:pPr>
        <w:spacing w:before="300" w:after="120"/>
        <w:rPr>
          <w:rFonts w:ascii="Calibri" w:hAnsi="Calibri" w:cstheme="minorHAnsi"/>
          <w:lang w:eastAsia="zh-CN"/>
        </w:rPr>
      </w:pPr>
      <w:bookmarkStart w:id="5" w:name="StartTyping_E"/>
      <w:bookmarkEnd w:id="5"/>
      <w:r w:rsidRPr="00C746AA">
        <w:rPr>
          <w:rFonts w:ascii="Calibri" w:hAnsi="Calibri" w:cs="Microsoft YaHei" w:hint="eastAsia"/>
          <w:lang w:eastAsia="zh-CN"/>
        </w:rPr>
        <w:t>尊敬的先生</w:t>
      </w:r>
      <w:r w:rsidRPr="00C746AA">
        <w:rPr>
          <w:rFonts w:ascii="Calibri" w:hAnsi="Calibri" w:cstheme="minorHAnsi" w:hint="eastAsia"/>
          <w:lang w:eastAsia="zh-CN"/>
        </w:rPr>
        <w:t>/</w:t>
      </w:r>
      <w:r w:rsidRPr="00C746AA">
        <w:rPr>
          <w:rFonts w:ascii="Calibri" w:hAnsi="Calibri" w:cs="Microsoft YaHei" w:hint="eastAsia"/>
          <w:lang w:eastAsia="zh-CN"/>
        </w:rPr>
        <w:t>女士</w:t>
      </w:r>
      <w:r w:rsidR="00465E23" w:rsidRPr="00C746AA">
        <w:rPr>
          <w:rFonts w:ascii="Calibri" w:hAnsi="Calibri" w:cs="Microsoft YaHei" w:hint="eastAsia"/>
          <w:lang w:eastAsia="zh-CN"/>
        </w:rPr>
        <w:t>：</w:t>
      </w:r>
    </w:p>
    <w:p w14:paraId="134342F9" w14:textId="3EA9C6D5" w:rsidR="00600274" w:rsidRPr="00C746AA" w:rsidRDefault="00600274" w:rsidP="00600274">
      <w:pPr>
        <w:rPr>
          <w:szCs w:val="24"/>
          <w:lang w:eastAsia="zh-CN"/>
        </w:rPr>
      </w:pPr>
      <w:r w:rsidRPr="00C746AA">
        <w:rPr>
          <w:bCs/>
          <w:szCs w:val="24"/>
          <w:lang w:eastAsia="zh-CN"/>
        </w:rPr>
        <w:t>1</w:t>
      </w:r>
      <w:r w:rsidRPr="00C746AA">
        <w:rPr>
          <w:szCs w:val="24"/>
          <w:lang w:eastAsia="zh-CN"/>
        </w:rPr>
        <w:tab/>
        <w:t>ITU-T</w:t>
      </w:r>
      <w:r w:rsidRPr="00C746AA">
        <w:rPr>
          <w:szCs w:val="24"/>
          <w:lang w:eastAsia="zh-CN"/>
        </w:rPr>
        <w:t>第</w:t>
      </w:r>
      <w:r w:rsidRPr="00C746AA">
        <w:rPr>
          <w:szCs w:val="24"/>
          <w:lang w:eastAsia="zh-CN"/>
        </w:rPr>
        <w:t>17</w:t>
      </w:r>
      <w:r w:rsidRPr="00C746AA">
        <w:rPr>
          <w:szCs w:val="24"/>
          <w:lang w:eastAsia="zh-CN"/>
        </w:rPr>
        <w:t>研究组（安全</w:t>
      </w:r>
      <w:r w:rsidRPr="00C746AA">
        <w:rPr>
          <w:rFonts w:hint="eastAsia"/>
          <w:szCs w:val="24"/>
          <w:lang w:eastAsia="zh-CN"/>
        </w:rPr>
        <w:t>）准备采用世界</w:t>
      </w:r>
      <w:r w:rsidRPr="00C746AA">
        <w:rPr>
          <w:szCs w:val="24"/>
          <w:lang w:eastAsia="zh-CN"/>
        </w:rPr>
        <w:t>电信标准化全会（</w:t>
      </w:r>
      <w:r w:rsidRPr="00C746AA">
        <w:rPr>
          <w:rFonts w:hint="eastAsia"/>
          <w:szCs w:val="24"/>
          <w:lang w:eastAsia="zh-CN"/>
        </w:rPr>
        <w:t>WTSA</w:t>
      </w:r>
      <w:r w:rsidRPr="00C746AA">
        <w:rPr>
          <w:szCs w:val="24"/>
          <w:lang w:eastAsia="zh-CN"/>
        </w:rPr>
        <w:t>）</w:t>
      </w:r>
      <w:r w:rsidRPr="00C746AA">
        <w:rPr>
          <w:rFonts w:hint="eastAsia"/>
          <w:szCs w:val="24"/>
          <w:lang w:eastAsia="zh-CN"/>
        </w:rPr>
        <w:t>第</w:t>
      </w:r>
      <w:r w:rsidRPr="00C746AA">
        <w:rPr>
          <w:szCs w:val="24"/>
          <w:lang w:eastAsia="zh-CN"/>
        </w:rPr>
        <w:t>1</w:t>
      </w:r>
      <w:r w:rsidRPr="00C746AA">
        <w:rPr>
          <w:rFonts w:hint="eastAsia"/>
          <w:szCs w:val="24"/>
          <w:lang w:eastAsia="zh-CN"/>
        </w:rPr>
        <w:t>号决议（</w:t>
      </w:r>
      <w:r w:rsidRPr="00C746AA">
        <w:rPr>
          <w:rFonts w:hint="eastAsia"/>
          <w:szCs w:val="24"/>
          <w:lang w:eastAsia="zh-CN"/>
        </w:rPr>
        <w:t>2016</w:t>
      </w:r>
      <w:r w:rsidRPr="00C746AA">
        <w:rPr>
          <w:rFonts w:hint="eastAsia"/>
          <w:szCs w:val="24"/>
          <w:lang w:eastAsia="zh-CN"/>
        </w:rPr>
        <w:t>年，哈马马特，修订版）第</w:t>
      </w:r>
      <w:r w:rsidRPr="00C746AA">
        <w:rPr>
          <w:rFonts w:hint="eastAsia"/>
          <w:szCs w:val="24"/>
          <w:lang w:eastAsia="zh-CN"/>
        </w:rPr>
        <w:t>9</w:t>
      </w:r>
      <w:r w:rsidRPr="00C746AA">
        <w:rPr>
          <w:rFonts w:hint="eastAsia"/>
          <w:szCs w:val="24"/>
          <w:lang w:eastAsia="zh-CN"/>
        </w:rPr>
        <w:t>节所述的传统批准程序，在</w:t>
      </w:r>
      <w:r w:rsidR="007F1D53" w:rsidRPr="00C746AA">
        <w:rPr>
          <w:rFonts w:hint="eastAsia"/>
          <w:szCs w:val="24"/>
          <w:lang w:eastAsia="zh-CN"/>
        </w:rPr>
        <w:t>计划于</w:t>
      </w:r>
      <w:r w:rsidRPr="00C746AA">
        <w:rPr>
          <w:rFonts w:hint="eastAsia"/>
          <w:bCs/>
          <w:szCs w:val="24"/>
          <w:lang w:eastAsia="zh-CN"/>
        </w:rPr>
        <w:t>202</w:t>
      </w:r>
      <w:r w:rsidR="00A94317" w:rsidRPr="00C746AA">
        <w:rPr>
          <w:bCs/>
          <w:szCs w:val="24"/>
          <w:lang w:eastAsia="zh-CN"/>
        </w:rPr>
        <w:t>1</w:t>
      </w:r>
      <w:r w:rsidRPr="00C746AA">
        <w:rPr>
          <w:rFonts w:hint="eastAsia"/>
          <w:bCs/>
          <w:szCs w:val="24"/>
          <w:lang w:eastAsia="zh-CN"/>
        </w:rPr>
        <w:t>年</w:t>
      </w:r>
      <w:r w:rsidR="00A94317" w:rsidRPr="00C746AA">
        <w:rPr>
          <w:rFonts w:hint="eastAsia"/>
          <w:bCs/>
          <w:szCs w:val="24"/>
          <w:lang w:eastAsia="zh-CN"/>
        </w:rPr>
        <w:t>1</w:t>
      </w:r>
      <w:r w:rsidR="00763E29" w:rsidRPr="00C746AA">
        <w:rPr>
          <w:rFonts w:hint="eastAsia"/>
          <w:bCs/>
          <w:szCs w:val="24"/>
          <w:lang w:eastAsia="zh-CN"/>
        </w:rPr>
        <w:t>月</w:t>
      </w:r>
      <w:r w:rsidR="00A94317" w:rsidRPr="00C746AA">
        <w:rPr>
          <w:rFonts w:hint="eastAsia"/>
          <w:bCs/>
          <w:szCs w:val="24"/>
          <w:lang w:eastAsia="zh-CN"/>
        </w:rPr>
        <w:t>7</w:t>
      </w:r>
      <w:r w:rsidR="00A94317" w:rsidRPr="00C746AA">
        <w:rPr>
          <w:rFonts w:hint="eastAsia"/>
          <w:bCs/>
          <w:szCs w:val="24"/>
          <w:lang w:eastAsia="zh-CN"/>
        </w:rPr>
        <w:t>日</w:t>
      </w:r>
      <w:r w:rsidRPr="00C746AA">
        <w:rPr>
          <w:rFonts w:hint="eastAsia"/>
          <w:szCs w:val="24"/>
          <w:lang w:eastAsia="zh-CN"/>
        </w:rPr>
        <w:t>召开的研究组</w:t>
      </w:r>
      <w:r w:rsidRPr="00C746AA">
        <w:rPr>
          <w:szCs w:val="24"/>
          <w:lang w:eastAsia="zh-CN"/>
        </w:rPr>
        <w:t>下次</w:t>
      </w:r>
      <w:r w:rsidRPr="00C746AA">
        <w:rPr>
          <w:rFonts w:hint="eastAsia"/>
          <w:szCs w:val="24"/>
          <w:lang w:eastAsia="zh-CN"/>
        </w:rPr>
        <w:t>会议</w:t>
      </w:r>
      <w:r w:rsidR="00465E23" w:rsidRPr="00C746AA">
        <w:rPr>
          <w:rFonts w:hint="eastAsia"/>
          <w:szCs w:val="24"/>
          <w:lang w:eastAsia="zh-CN"/>
        </w:rPr>
        <w:t>（虚拟）</w:t>
      </w:r>
      <w:r w:rsidRPr="00C746AA">
        <w:rPr>
          <w:rFonts w:hint="eastAsia"/>
          <w:szCs w:val="24"/>
          <w:lang w:eastAsia="zh-CN"/>
        </w:rPr>
        <w:t>上批准上述</w:t>
      </w:r>
      <w:r w:rsidR="00A94317" w:rsidRPr="00C746AA">
        <w:rPr>
          <w:szCs w:val="24"/>
          <w:lang w:eastAsia="zh-CN"/>
        </w:rPr>
        <w:t>4</w:t>
      </w:r>
      <w:r w:rsidR="007F1D53" w:rsidRPr="00C746AA">
        <w:rPr>
          <w:rFonts w:hint="eastAsia"/>
          <w:szCs w:val="24"/>
          <w:lang w:eastAsia="zh-CN"/>
        </w:rPr>
        <w:t>份</w:t>
      </w:r>
      <w:r w:rsidRPr="00C746AA">
        <w:rPr>
          <w:rFonts w:hint="eastAsia"/>
          <w:bCs/>
          <w:szCs w:val="24"/>
          <w:lang w:eastAsia="zh-CN"/>
        </w:rPr>
        <w:t>建议书草案</w:t>
      </w:r>
      <w:r w:rsidRPr="00C746AA">
        <w:rPr>
          <w:rFonts w:hint="eastAsia"/>
          <w:szCs w:val="24"/>
          <w:lang w:eastAsia="zh-CN"/>
        </w:rPr>
        <w:t>。</w:t>
      </w:r>
      <w:bookmarkStart w:id="6" w:name="lt_pId044"/>
      <w:r w:rsidRPr="00C746AA">
        <w:rPr>
          <w:rFonts w:hint="eastAsia"/>
          <w:szCs w:val="24"/>
          <w:lang w:eastAsia="zh-CN"/>
        </w:rPr>
        <w:t>有关</w:t>
      </w:r>
      <w:r w:rsidRPr="00C746AA">
        <w:rPr>
          <w:rFonts w:hint="eastAsia"/>
          <w:szCs w:val="24"/>
          <w:lang w:eastAsia="zh-CN"/>
        </w:rPr>
        <w:t>ITU-T</w:t>
      </w:r>
      <w:r w:rsidRPr="00C746AA">
        <w:rPr>
          <w:rFonts w:hint="eastAsia"/>
          <w:szCs w:val="24"/>
          <w:lang w:eastAsia="zh-CN"/>
        </w:rPr>
        <w:t>第</w:t>
      </w:r>
      <w:r w:rsidRPr="00C746AA">
        <w:rPr>
          <w:rFonts w:hint="eastAsia"/>
          <w:szCs w:val="24"/>
          <w:lang w:eastAsia="zh-CN"/>
        </w:rPr>
        <w:t>17</w:t>
      </w:r>
      <w:r w:rsidRPr="00C746AA">
        <w:rPr>
          <w:rFonts w:hint="eastAsia"/>
          <w:szCs w:val="24"/>
          <w:lang w:eastAsia="zh-CN"/>
        </w:rPr>
        <w:t>研究组会议的议程和所有相关信息将在</w:t>
      </w:r>
      <w:bookmarkEnd w:id="6"/>
      <w:r w:rsidRPr="00C746AA">
        <w:rPr>
          <w:rFonts w:hint="eastAsia"/>
          <w:szCs w:val="24"/>
          <w:lang w:eastAsia="zh-CN"/>
        </w:rPr>
        <w:t>第</w:t>
      </w:r>
      <w:r w:rsidR="002C0453">
        <w:fldChar w:fldCharType="begin"/>
      </w:r>
      <w:r w:rsidR="002C0453">
        <w:rPr>
          <w:lang w:eastAsia="zh-CN"/>
        </w:rPr>
        <w:instrText xml:space="preserve"> HYPERLINK "https://www.itu.int/md/T17-SG17-COL-0010/en" </w:instrText>
      </w:r>
      <w:r w:rsidR="002C0453">
        <w:fldChar w:fldCharType="separate"/>
      </w:r>
      <w:r w:rsidR="00C746AA" w:rsidRPr="00EF72D5">
        <w:rPr>
          <w:rStyle w:val="Hyperlink"/>
          <w:rFonts w:cstheme="minorHAnsi"/>
          <w:lang w:eastAsia="zh-CN"/>
        </w:rPr>
        <w:t>10/17</w:t>
      </w:r>
      <w:r w:rsidR="002C0453">
        <w:rPr>
          <w:rStyle w:val="Hyperlink"/>
          <w:rFonts w:cstheme="minorHAnsi"/>
          <w:lang w:eastAsia="zh-CN"/>
        </w:rPr>
        <w:fldChar w:fldCharType="end"/>
      </w:r>
      <w:r w:rsidRPr="00C746AA">
        <w:rPr>
          <w:rFonts w:hint="eastAsia"/>
          <w:szCs w:val="24"/>
          <w:lang w:eastAsia="zh-CN"/>
        </w:rPr>
        <w:t>号</w:t>
      </w:r>
      <w:r w:rsidRPr="00C746AA">
        <w:rPr>
          <w:szCs w:val="24"/>
          <w:lang w:eastAsia="zh-CN"/>
        </w:rPr>
        <w:t>集体函</w:t>
      </w:r>
      <w:r w:rsidRPr="00C746AA">
        <w:rPr>
          <w:rFonts w:hint="eastAsia"/>
          <w:szCs w:val="24"/>
          <w:lang w:eastAsia="zh-CN"/>
        </w:rPr>
        <w:t>中</w:t>
      </w:r>
      <w:r w:rsidRPr="00C746AA">
        <w:rPr>
          <w:szCs w:val="24"/>
          <w:lang w:eastAsia="zh-CN"/>
        </w:rPr>
        <w:t>提供。</w:t>
      </w:r>
    </w:p>
    <w:p w14:paraId="166D0CFF" w14:textId="7FC52D69" w:rsidR="00600274" w:rsidRPr="00C746AA" w:rsidRDefault="00600274" w:rsidP="00600274">
      <w:pPr>
        <w:rPr>
          <w:szCs w:val="24"/>
          <w:lang w:eastAsia="zh-CN"/>
        </w:rPr>
      </w:pPr>
      <w:r w:rsidRPr="00C746AA">
        <w:rPr>
          <w:bCs/>
          <w:szCs w:val="24"/>
          <w:lang w:eastAsia="zh-CN"/>
        </w:rPr>
        <w:t>2</w:t>
      </w:r>
      <w:r w:rsidRPr="00C746AA">
        <w:rPr>
          <w:szCs w:val="24"/>
          <w:lang w:eastAsia="zh-CN"/>
        </w:rPr>
        <w:tab/>
      </w:r>
      <w:r w:rsidRPr="00C746AA">
        <w:rPr>
          <w:rFonts w:hint="eastAsia"/>
          <w:szCs w:val="24"/>
          <w:lang w:eastAsia="zh-CN"/>
        </w:rPr>
        <w:t>建议批准的</w:t>
      </w:r>
      <w:r w:rsidR="00A94317" w:rsidRPr="00C746AA">
        <w:rPr>
          <w:bCs/>
          <w:lang w:eastAsia="zh-CN"/>
        </w:rPr>
        <w:t>X.1217 (</w:t>
      </w:r>
      <w:proofErr w:type="spellStart"/>
      <w:proofErr w:type="gramStart"/>
      <w:r w:rsidR="00A94317" w:rsidRPr="00C746AA">
        <w:rPr>
          <w:bCs/>
          <w:lang w:eastAsia="zh-CN"/>
        </w:rPr>
        <w:t>X.fgati</w:t>
      </w:r>
      <w:proofErr w:type="spellEnd"/>
      <w:proofErr w:type="gramEnd"/>
      <w:r w:rsidR="00A94317" w:rsidRPr="00C746AA">
        <w:rPr>
          <w:bCs/>
          <w:lang w:eastAsia="zh-CN"/>
        </w:rPr>
        <w:t>)</w:t>
      </w:r>
      <w:r w:rsidR="00A94317" w:rsidRPr="00C746AA">
        <w:rPr>
          <w:rFonts w:hint="eastAsia"/>
          <w:bCs/>
          <w:lang w:eastAsia="zh-CN"/>
        </w:rPr>
        <w:t>、</w:t>
      </w:r>
      <w:r w:rsidR="00A94317" w:rsidRPr="00C746AA">
        <w:rPr>
          <w:bCs/>
          <w:lang w:eastAsia="zh-CN"/>
        </w:rPr>
        <w:t>X.1368 (</w:t>
      </w:r>
      <w:proofErr w:type="spellStart"/>
      <w:r w:rsidR="00A94317" w:rsidRPr="00C746AA">
        <w:rPr>
          <w:bCs/>
          <w:lang w:eastAsia="zh-CN"/>
        </w:rPr>
        <w:t>X.secup-iot</w:t>
      </w:r>
      <w:proofErr w:type="spellEnd"/>
      <w:r w:rsidR="00A94317" w:rsidRPr="00C746AA">
        <w:rPr>
          <w:bCs/>
          <w:lang w:eastAsia="zh-CN"/>
        </w:rPr>
        <w:t>)</w:t>
      </w:r>
      <w:r w:rsidR="00A94317" w:rsidRPr="00C746AA">
        <w:rPr>
          <w:rFonts w:hint="eastAsia"/>
          <w:bCs/>
          <w:lang w:eastAsia="zh-CN"/>
        </w:rPr>
        <w:t>、</w:t>
      </w:r>
      <w:r w:rsidR="00A94317" w:rsidRPr="00C746AA">
        <w:rPr>
          <w:bCs/>
          <w:lang w:eastAsia="zh-CN"/>
        </w:rPr>
        <w:t>X.1376 (</w:t>
      </w:r>
      <w:proofErr w:type="spellStart"/>
      <w:r w:rsidR="00A94317" w:rsidRPr="00C746AA">
        <w:rPr>
          <w:bCs/>
          <w:lang w:eastAsia="zh-CN"/>
        </w:rPr>
        <w:t>X.mdcv</w:t>
      </w:r>
      <w:proofErr w:type="spellEnd"/>
      <w:r w:rsidR="00A94317" w:rsidRPr="00C746AA">
        <w:rPr>
          <w:bCs/>
          <w:lang w:eastAsia="zh-CN"/>
        </w:rPr>
        <w:t>)</w:t>
      </w:r>
      <w:r w:rsidR="00A94317" w:rsidRPr="00C746AA">
        <w:rPr>
          <w:rFonts w:hint="eastAsia"/>
          <w:bCs/>
          <w:lang w:eastAsia="zh-CN"/>
        </w:rPr>
        <w:t>和</w:t>
      </w:r>
      <w:r w:rsidR="00A94317" w:rsidRPr="00C746AA">
        <w:rPr>
          <w:bCs/>
          <w:lang w:eastAsia="zh-CN"/>
        </w:rPr>
        <w:t>X.1811 (X.5Gsec-q)</w:t>
      </w:r>
      <w:r w:rsidRPr="00C746AA">
        <w:rPr>
          <w:rFonts w:hint="eastAsia"/>
          <w:bCs/>
          <w:szCs w:val="24"/>
          <w:lang w:eastAsia="zh-CN"/>
        </w:rPr>
        <w:t>建议书草案</w:t>
      </w:r>
      <w:r w:rsidRPr="00C746AA">
        <w:rPr>
          <w:rFonts w:hint="eastAsia"/>
          <w:szCs w:val="24"/>
          <w:lang w:eastAsia="zh-CN"/>
        </w:rPr>
        <w:t>的标题、概要及出处见</w:t>
      </w:r>
      <w:r w:rsidRPr="00C746AA">
        <w:rPr>
          <w:rFonts w:hint="eastAsia"/>
          <w:b/>
          <w:bCs/>
          <w:szCs w:val="24"/>
          <w:lang w:eastAsia="zh-CN"/>
        </w:rPr>
        <w:t>附件</w:t>
      </w:r>
      <w:r w:rsidRPr="00C746AA">
        <w:rPr>
          <w:rFonts w:hint="eastAsia"/>
          <w:b/>
          <w:bCs/>
          <w:szCs w:val="24"/>
          <w:lang w:eastAsia="zh-CN"/>
        </w:rPr>
        <w:t>1</w:t>
      </w:r>
      <w:r w:rsidRPr="00C746AA">
        <w:rPr>
          <w:rFonts w:hint="eastAsia"/>
          <w:szCs w:val="24"/>
          <w:lang w:eastAsia="zh-CN"/>
        </w:rPr>
        <w:t>。</w:t>
      </w:r>
    </w:p>
    <w:p w14:paraId="70985180" w14:textId="2B81CA72" w:rsidR="00600274" w:rsidRPr="00C746AA" w:rsidRDefault="00600274" w:rsidP="00600274">
      <w:pPr>
        <w:rPr>
          <w:bCs/>
          <w:szCs w:val="24"/>
          <w:lang w:eastAsia="zh-CN"/>
        </w:rPr>
      </w:pPr>
      <w:r w:rsidRPr="00C746AA">
        <w:rPr>
          <w:bCs/>
          <w:szCs w:val="24"/>
          <w:lang w:eastAsia="zh-CN"/>
        </w:rPr>
        <w:t>3</w:t>
      </w:r>
      <w:r w:rsidRPr="00C746AA">
        <w:rPr>
          <w:szCs w:val="24"/>
          <w:lang w:eastAsia="zh-CN"/>
        </w:rPr>
        <w:tab/>
      </w:r>
      <w:bookmarkStart w:id="7" w:name="lt_pId048"/>
      <w:r w:rsidRPr="00C746AA">
        <w:rPr>
          <w:rFonts w:hint="eastAsia"/>
          <w:szCs w:val="24"/>
          <w:lang w:eastAsia="zh-CN"/>
        </w:rPr>
        <w:t>本通函根据第</w:t>
      </w:r>
      <w:r w:rsidRPr="00C746AA">
        <w:rPr>
          <w:rFonts w:hint="eastAsia"/>
          <w:szCs w:val="24"/>
          <w:lang w:eastAsia="zh-CN"/>
        </w:rPr>
        <w:t>1</w:t>
      </w:r>
      <w:r w:rsidRPr="00C746AA">
        <w:rPr>
          <w:rFonts w:hint="eastAsia"/>
          <w:szCs w:val="24"/>
          <w:lang w:eastAsia="zh-CN"/>
        </w:rPr>
        <w:t>号决议第</w:t>
      </w:r>
      <w:proofErr w:type="gramStart"/>
      <w:r w:rsidRPr="00C746AA">
        <w:rPr>
          <w:rFonts w:hint="eastAsia"/>
          <w:szCs w:val="24"/>
          <w:lang w:eastAsia="zh-CN"/>
        </w:rPr>
        <w:t>9.4</w:t>
      </w:r>
      <w:r w:rsidRPr="00C746AA">
        <w:rPr>
          <w:rFonts w:hint="eastAsia"/>
          <w:szCs w:val="24"/>
          <w:lang w:eastAsia="zh-CN"/>
        </w:rPr>
        <w:t>节就</w:t>
      </w:r>
      <w:r w:rsidRPr="00C746AA">
        <w:rPr>
          <w:szCs w:val="24"/>
          <w:lang w:eastAsia="zh-CN"/>
        </w:rPr>
        <w:t>是否考虑批准</w:t>
      </w:r>
      <w:r w:rsidRPr="00C746AA">
        <w:rPr>
          <w:rFonts w:hint="eastAsia"/>
          <w:szCs w:val="24"/>
          <w:lang w:eastAsia="zh-CN"/>
        </w:rPr>
        <w:t>这些</w:t>
      </w:r>
      <w:r w:rsidRPr="00C746AA">
        <w:rPr>
          <w:szCs w:val="24"/>
          <w:lang w:eastAsia="zh-CN"/>
        </w:rPr>
        <w:t>案文启动</w:t>
      </w:r>
      <w:r w:rsidRPr="00C746AA">
        <w:rPr>
          <w:rFonts w:hint="eastAsia"/>
          <w:szCs w:val="24"/>
          <w:lang w:eastAsia="zh-CN"/>
        </w:rPr>
        <w:t>与国际电联成员国的正式磋商。请各成员国在</w:t>
      </w:r>
      <w:proofErr w:type="gramEnd"/>
      <w:r w:rsidRPr="00C746AA">
        <w:rPr>
          <w:rFonts w:hint="eastAsia"/>
          <w:b/>
          <w:bCs/>
          <w:szCs w:val="24"/>
          <w:lang w:eastAsia="zh-CN"/>
        </w:rPr>
        <w:t>2020</w:t>
      </w:r>
      <w:r w:rsidRPr="00C746AA">
        <w:rPr>
          <w:rFonts w:hint="eastAsia"/>
          <w:b/>
          <w:bCs/>
          <w:szCs w:val="24"/>
          <w:lang w:eastAsia="zh-CN"/>
        </w:rPr>
        <w:t>年</w:t>
      </w:r>
      <w:r w:rsidR="007836EB" w:rsidRPr="00C746AA">
        <w:rPr>
          <w:rFonts w:hint="eastAsia"/>
          <w:b/>
          <w:bCs/>
          <w:szCs w:val="24"/>
          <w:lang w:eastAsia="zh-CN"/>
        </w:rPr>
        <w:t>12</w:t>
      </w:r>
      <w:r w:rsidRPr="00C746AA">
        <w:rPr>
          <w:rFonts w:hint="eastAsia"/>
          <w:b/>
          <w:bCs/>
          <w:szCs w:val="24"/>
          <w:lang w:eastAsia="zh-CN"/>
        </w:rPr>
        <w:t>月</w:t>
      </w:r>
      <w:r w:rsidR="00741C78" w:rsidRPr="00C746AA">
        <w:rPr>
          <w:rFonts w:hint="eastAsia"/>
          <w:b/>
          <w:bCs/>
          <w:szCs w:val="24"/>
          <w:lang w:eastAsia="zh-CN"/>
        </w:rPr>
        <w:t>1</w:t>
      </w:r>
      <w:r w:rsidR="007836EB" w:rsidRPr="00C746AA">
        <w:rPr>
          <w:rFonts w:hint="eastAsia"/>
          <w:b/>
          <w:bCs/>
          <w:szCs w:val="24"/>
          <w:lang w:eastAsia="zh-CN"/>
        </w:rPr>
        <w:t>8</w:t>
      </w:r>
      <w:r w:rsidRPr="00C746AA">
        <w:rPr>
          <w:rFonts w:hint="eastAsia"/>
          <w:b/>
          <w:bCs/>
          <w:szCs w:val="24"/>
          <w:lang w:eastAsia="zh-CN"/>
        </w:rPr>
        <w:t>日</w:t>
      </w:r>
      <w:r w:rsidRPr="00C746AA">
        <w:rPr>
          <w:rFonts w:hint="eastAsia"/>
          <w:szCs w:val="24"/>
          <w:lang w:eastAsia="zh-CN"/>
        </w:rPr>
        <w:t>23</w:t>
      </w:r>
      <w:r w:rsidRPr="00C746AA">
        <w:rPr>
          <w:rFonts w:hint="eastAsia"/>
          <w:szCs w:val="24"/>
          <w:lang w:eastAsia="zh-CN"/>
        </w:rPr>
        <w:t>时</w:t>
      </w:r>
      <w:r w:rsidRPr="00C746AA">
        <w:rPr>
          <w:rFonts w:hint="eastAsia"/>
          <w:szCs w:val="24"/>
          <w:lang w:eastAsia="zh-CN"/>
        </w:rPr>
        <w:t>59</w:t>
      </w:r>
      <w:r w:rsidRPr="00C746AA">
        <w:rPr>
          <w:rFonts w:hint="eastAsia"/>
          <w:szCs w:val="24"/>
          <w:lang w:eastAsia="zh-CN"/>
        </w:rPr>
        <w:t>分（协调世界时</w:t>
      </w:r>
      <w:r w:rsidR="0073174D" w:rsidRPr="00C746AA">
        <w:rPr>
          <w:rFonts w:hint="eastAsia"/>
          <w:szCs w:val="24"/>
          <w:lang w:eastAsia="zh-CN"/>
        </w:rPr>
        <w:t>（</w:t>
      </w:r>
      <w:r w:rsidR="0073174D" w:rsidRPr="00C746AA">
        <w:rPr>
          <w:rFonts w:hint="eastAsia"/>
          <w:szCs w:val="24"/>
          <w:lang w:eastAsia="zh-CN"/>
        </w:rPr>
        <w:t>UTC</w:t>
      </w:r>
      <w:r w:rsidR="0073174D" w:rsidRPr="00C746AA">
        <w:rPr>
          <w:rFonts w:hint="eastAsia"/>
          <w:szCs w:val="24"/>
          <w:lang w:eastAsia="zh-CN"/>
        </w:rPr>
        <w:t>）</w:t>
      </w:r>
      <w:r w:rsidRPr="00C746AA">
        <w:rPr>
          <w:rFonts w:hint="eastAsia"/>
          <w:szCs w:val="24"/>
          <w:lang w:eastAsia="zh-CN"/>
        </w:rPr>
        <w:t>）之前填妥并返回</w:t>
      </w:r>
      <w:r w:rsidRPr="00C746AA">
        <w:rPr>
          <w:rFonts w:hint="eastAsia"/>
          <w:b/>
          <w:bCs/>
          <w:szCs w:val="24"/>
          <w:lang w:eastAsia="zh-CN"/>
        </w:rPr>
        <w:t>附件</w:t>
      </w:r>
      <w:r w:rsidRPr="00C746AA">
        <w:rPr>
          <w:rFonts w:hint="eastAsia"/>
          <w:b/>
          <w:bCs/>
          <w:szCs w:val="24"/>
          <w:lang w:eastAsia="zh-CN"/>
        </w:rPr>
        <w:t>2</w:t>
      </w:r>
      <w:r w:rsidRPr="00C746AA">
        <w:rPr>
          <w:rFonts w:hint="eastAsia"/>
          <w:szCs w:val="24"/>
          <w:lang w:eastAsia="zh-CN"/>
        </w:rPr>
        <w:t>中的表格。</w:t>
      </w:r>
      <w:bookmarkEnd w:id="7"/>
    </w:p>
    <w:p w14:paraId="1E7B848D" w14:textId="77777777" w:rsidR="00600274" w:rsidRPr="00C746AA" w:rsidRDefault="00600274" w:rsidP="00600274">
      <w:pPr>
        <w:rPr>
          <w:szCs w:val="24"/>
          <w:lang w:eastAsia="zh-CN"/>
        </w:rPr>
      </w:pPr>
      <w:r w:rsidRPr="00C746AA">
        <w:rPr>
          <w:bCs/>
          <w:szCs w:val="24"/>
          <w:lang w:eastAsia="zh-CN"/>
        </w:rPr>
        <w:t>4</w:t>
      </w:r>
      <w:r w:rsidRPr="00C746AA">
        <w:rPr>
          <w:szCs w:val="24"/>
          <w:lang w:eastAsia="zh-CN"/>
        </w:rPr>
        <w:tab/>
      </w:r>
      <w:bookmarkStart w:id="8" w:name="lt_pId052"/>
      <w:r w:rsidRPr="00C746AA">
        <w:rPr>
          <w:rFonts w:hint="eastAsia"/>
          <w:szCs w:val="24"/>
          <w:lang w:eastAsia="zh-CN"/>
        </w:rPr>
        <w:t>如果</w:t>
      </w:r>
      <w:r w:rsidRPr="00C746AA">
        <w:rPr>
          <w:rFonts w:hint="eastAsia"/>
          <w:szCs w:val="24"/>
          <w:lang w:eastAsia="zh-CN"/>
        </w:rPr>
        <w:t>70%</w:t>
      </w:r>
      <w:r w:rsidRPr="00C746AA">
        <w:rPr>
          <w:rFonts w:hint="eastAsia"/>
          <w:szCs w:val="24"/>
          <w:lang w:eastAsia="zh-CN"/>
        </w:rPr>
        <w:t>或</w:t>
      </w:r>
      <w:r w:rsidRPr="00C746AA">
        <w:rPr>
          <w:rFonts w:hint="eastAsia"/>
          <w:szCs w:val="24"/>
          <w:lang w:eastAsia="zh-CN"/>
        </w:rPr>
        <w:t>70</w:t>
      </w:r>
      <w:r w:rsidRPr="00C746AA">
        <w:rPr>
          <w:szCs w:val="24"/>
          <w:lang w:eastAsia="zh-CN"/>
        </w:rPr>
        <w:t>%</w:t>
      </w:r>
      <w:r w:rsidRPr="00C746AA">
        <w:rPr>
          <w:rFonts w:hint="eastAsia"/>
          <w:szCs w:val="24"/>
          <w:lang w:eastAsia="zh-CN"/>
        </w:rPr>
        <w:t>以上的成员国在回复中支持考虑批准，将专门利用一节全体会议的</w:t>
      </w:r>
      <w:r w:rsidRPr="00C746AA">
        <w:rPr>
          <w:szCs w:val="24"/>
          <w:lang w:eastAsia="zh-CN"/>
        </w:rPr>
        <w:t>时间应</w:t>
      </w:r>
      <w:r w:rsidRPr="00C746AA">
        <w:rPr>
          <w:rFonts w:hint="eastAsia"/>
          <w:szCs w:val="24"/>
          <w:lang w:eastAsia="zh-CN"/>
        </w:rPr>
        <w:t>用批准程序。不授权如此</w:t>
      </w:r>
      <w:r w:rsidRPr="00C746AA">
        <w:rPr>
          <w:szCs w:val="24"/>
          <w:lang w:eastAsia="zh-CN"/>
        </w:rPr>
        <w:t>办理</w:t>
      </w:r>
      <w:r w:rsidRPr="00C746AA">
        <w:rPr>
          <w:rFonts w:hint="eastAsia"/>
          <w:szCs w:val="24"/>
          <w:lang w:eastAsia="zh-CN"/>
        </w:rPr>
        <w:t>的成员国应向电信标准化局主任通报其意见的理由并说明可能进行的修改</w:t>
      </w:r>
      <w:r w:rsidRPr="00C746AA">
        <w:rPr>
          <w:szCs w:val="24"/>
          <w:lang w:eastAsia="zh-CN"/>
        </w:rPr>
        <w:t>，从而</w:t>
      </w:r>
      <w:r w:rsidRPr="00C746AA">
        <w:rPr>
          <w:rFonts w:hint="eastAsia"/>
          <w:szCs w:val="24"/>
          <w:lang w:eastAsia="zh-CN"/>
        </w:rPr>
        <w:t>推动此</w:t>
      </w:r>
      <w:r w:rsidRPr="00C746AA">
        <w:rPr>
          <w:szCs w:val="24"/>
          <w:lang w:eastAsia="zh-CN"/>
        </w:rPr>
        <w:t>项工作</w:t>
      </w:r>
      <w:r w:rsidRPr="00C746AA">
        <w:rPr>
          <w:rFonts w:hint="eastAsia"/>
          <w:szCs w:val="24"/>
          <w:lang w:eastAsia="zh-CN"/>
        </w:rPr>
        <w:t>的</w:t>
      </w:r>
      <w:r w:rsidRPr="00C746AA">
        <w:rPr>
          <w:szCs w:val="24"/>
          <w:lang w:eastAsia="zh-CN"/>
        </w:rPr>
        <w:t>进展</w:t>
      </w:r>
      <w:r w:rsidRPr="00C746AA">
        <w:rPr>
          <w:rFonts w:hint="eastAsia"/>
          <w:szCs w:val="24"/>
          <w:lang w:eastAsia="zh-CN"/>
        </w:rPr>
        <w:t>。</w:t>
      </w:r>
      <w:bookmarkEnd w:id="8"/>
    </w:p>
    <w:p w14:paraId="2E50D688" w14:textId="3CE73510" w:rsidR="00A94317" w:rsidRPr="00C746AA" w:rsidRDefault="00741C78" w:rsidP="007836EB">
      <w:pPr>
        <w:spacing w:before="360"/>
        <w:rPr>
          <w:szCs w:val="24"/>
          <w:lang w:eastAsia="zh-CN"/>
        </w:rPr>
      </w:pPr>
      <w:bookmarkStart w:id="9" w:name="lt_pId054"/>
      <w:r w:rsidRPr="00C746AA">
        <w:rPr>
          <w:rFonts w:hint="eastAsia"/>
          <w:szCs w:val="24"/>
          <w:lang w:eastAsia="zh-CN"/>
        </w:rPr>
        <w:t>电信标准化局说明</w:t>
      </w:r>
      <w:r w:rsidRPr="00C746AA">
        <w:rPr>
          <w:szCs w:val="24"/>
          <w:lang w:eastAsia="zh-CN"/>
        </w:rPr>
        <w:t xml:space="preserve">1 – </w:t>
      </w:r>
      <w:r w:rsidRPr="00C746AA">
        <w:rPr>
          <w:rFonts w:hint="eastAsia"/>
          <w:szCs w:val="24"/>
          <w:lang w:eastAsia="zh-CN"/>
        </w:rPr>
        <w:t>截至本通函发布之日，</w:t>
      </w:r>
      <w:bookmarkStart w:id="10" w:name="lt_pId055"/>
      <w:bookmarkEnd w:id="9"/>
      <w:r w:rsidRPr="00C746AA">
        <w:rPr>
          <w:szCs w:val="24"/>
          <w:lang w:eastAsia="zh-CN"/>
        </w:rPr>
        <w:t>电信标准化局收到</w:t>
      </w:r>
      <w:r w:rsidR="00A94317" w:rsidRPr="00C746AA">
        <w:rPr>
          <w:rFonts w:hint="eastAsia"/>
          <w:szCs w:val="24"/>
          <w:lang w:eastAsia="zh-CN"/>
        </w:rPr>
        <w:t>一份</w:t>
      </w:r>
      <w:r w:rsidRPr="00C746AA">
        <w:rPr>
          <w:szCs w:val="24"/>
          <w:lang w:eastAsia="zh-CN"/>
        </w:rPr>
        <w:t>有关</w:t>
      </w:r>
      <w:r w:rsidR="00A94317" w:rsidRPr="00C746AA">
        <w:rPr>
          <w:rFonts w:cstheme="minorHAnsi"/>
          <w:lang w:eastAsia="zh-CN"/>
        </w:rPr>
        <w:t>X.1811 (X.5Gsec-q)</w:t>
      </w:r>
      <w:r w:rsidRPr="00C746AA">
        <w:rPr>
          <w:szCs w:val="24"/>
          <w:lang w:eastAsia="zh-CN"/>
        </w:rPr>
        <w:t>草案的知识产权声</w:t>
      </w:r>
      <w:r w:rsidRPr="00C746AA">
        <w:rPr>
          <w:rFonts w:hint="eastAsia"/>
          <w:szCs w:val="24"/>
          <w:lang w:eastAsia="zh-CN"/>
        </w:rPr>
        <w:t>明。欲了解最新情况，请成员通过以下链接到</w:t>
      </w:r>
      <w:r w:rsidRPr="00C746AA">
        <w:rPr>
          <w:szCs w:val="24"/>
          <w:lang w:eastAsia="zh-CN"/>
        </w:rPr>
        <w:t>IPR</w:t>
      </w:r>
      <w:r w:rsidRPr="00C746AA">
        <w:rPr>
          <w:rFonts w:hint="eastAsia"/>
          <w:szCs w:val="24"/>
          <w:lang w:eastAsia="zh-CN"/>
        </w:rPr>
        <w:t>数据库查阅：</w:t>
      </w:r>
      <w:r w:rsidR="002C0453">
        <w:fldChar w:fldCharType="begin"/>
      </w:r>
      <w:r w:rsidR="002C0453">
        <w:rPr>
          <w:lang w:eastAsia="zh-CN"/>
        </w:rPr>
        <w:instrText xml:space="preserve"> HYPERLINK "http://www.itu.int/ipr/" </w:instrText>
      </w:r>
      <w:r w:rsidR="002C0453">
        <w:fldChar w:fldCharType="separate"/>
      </w:r>
      <w:r w:rsidRPr="00C746AA">
        <w:rPr>
          <w:rStyle w:val="Hyperlink"/>
          <w:szCs w:val="24"/>
          <w:lang w:eastAsia="zh-CN"/>
        </w:rPr>
        <w:t>www.itu.int/ipr/</w:t>
      </w:r>
      <w:r w:rsidR="002C0453">
        <w:rPr>
          <w:rStyle w:val="Hyperlink"/>
          <w:szCs w:val="24"/>
          <w:lang w:eastAsia="zh-CN"/>
        </w:rPr>
        <w:fldChar w:fldCharType="end"/>
      </w:r>
      <w:bookmarkEnd w:id="10"/>
      <w:r w:rsidRPr="00C746AA">
        <w:rPr>
          <w:rFonts w:hint="eastAsia"/>
          <w:szCs w:val="24"/>
          <w:lang w:eastAsia="zh-CN"/>
        </w:rPr>
        <w:t>。</w:t>
      </w:r>
    </w:p>
    <w:p w14:paraId="0398E22E" w14:textId="071943A2" w:rsidR="00741C78" w:rsidRPr="00C746AA" w:rsidRDefault="00741C78" w:rsidP="007836EB">
      <w:pPr>
        <w:rPr>
          <w:szCs w:val="24"/>
          <w:lang w:eastAsia="zh-CN"/>
        </w:rPr>
      </w:pPr>
    </w:p>
    <w:p w14:paraId="1B29A0BB" w14:textId="4738F1F0" w:rsidR="00741C78" w:rsidRPr="00C746AA" w:rsidRDefault="00741C78" w:rsidP="00D60CE4">
      <w:pPr>
        <w:keepNext/>
        <w:rPr>
          <w:szCs w:val="24"/>
          <w:lang w:eastAsia="zh-CN"/>
        </w:rPr>
      </w:pPr>
      <w:bookmarkStart w:id="11" w:name="lt_pId056"/>
      <w:r w:rsidRPr="00C746AA">
        <w:rPr>
          <w:rFonts w:hint="eastAsia"/>
          <w:szCs w:val="24"/>
          <w:lang w:eastAsia="zh-CN"/>
        </w:rPr>
        <w:lastRenderedPageBreak/>
        <w:t>电信标准化局说明</w:t>
      </w:r>
      <w:r w:rsidRPr="00C746AA">
        <w:rPr>
          <w:szCs w:val="24"/>
          <w:lang w:eastAsia="zh-CN"/>
        </w:rPr>
        <w:t>2 –</w:t>
      </w:r>
      <w:r w:rsidR="003F1937" w:rsidRPr="00C746AA">
        <w:rPr>
          <w:szCs w:val="24"/>
          <w:lang w:eastAsia="zh-CN"/>
        </w:rPr>
        <w:t xml:space="preserve"> </w:t>
      </w:r>
      <w:r w:rsidR="00A94317" w:rsidRPr="00C746AA">
        <w:rPr>
          <w:rFonts w:hint="eastAsia"/>
          <w:szCs w:val="24"/>
          <w:lang w:eastAsia="zh-CN"/>
        </w:rPr>
        <w:t>除</w:t>
      </w:r>
      <w:r w:rsidR="00A94317" w:rsidRPr="00C746AA">
        <w:rPr>
          <w:rFonts w:cstheme="minorHAnsi"/>
          <w:lang w:eastAsia="zh-CN"/>
        </w:rPr>
        <w:t>X.1217 (</w:t>
      </w:r>
      <w:proofErr w:type="spellStart"/>
      <w:proofErr w:type="gramStart"/>
      <w:r w:rsidR="00A94317" w:rsidRPr="00C746AA">
        <w:rPr>
          <w:rFonts w:cstheme="minorHAnsi"/>
          <w:lang w:eastAsia="zh-CN"/>
        </w:rPr>
        <w:t>X.fgati</w:t>
      </w:r>
      <w:proofErr w:type="spellEnd"/>
      <w:proofErr w:type="gramEnd"/>
      <w:r w:rsidR="00A94317" w:rsidRPr="00C746AA">
        <w:rPr>
          <w:rFonts w:cstheme="minorHAnsi"/>
          <w:lang w:eastAsia="zh-CN"/>
        </w:rPr>
        <w:t>)</w:t>
      </w:r>
      <w:r w:rsidR="00A94317" w:rsidRPr="00C746AA">
        <w:rPr>
          <w:rFonts w:hint="eastAsia"/>
          <w:szCs w:val="24"/>
          <w:lang w:eastAsia="zh-CN"/>
        </w:rPr>
        <w:t>草案以外，</w:t>
      </w:r>
      <w:r w:rsidRPr="00C746AA">
        <w:rPr>
          <w:rFonts w:hint="eastAsia"/>
          <w:szCs w:val="24"/>
          <w:lang w:eastAsia="zh-CN"/>
        </w:rPr>
        <w:t>未为</w:t>
      </w:r>
      <w:r w:rsidR="00A94317" w:rsidRPr="00C746AA">
        <w:rPr>
          <w:rFonts w:hint="eastAsia"/>
          <w:szCs w:val="24"/>
          <w:lang w:eastAsia="zh-CN"/>
        </w:rPr>
        <w:t>其他已确定的案文草案</w:t>
      </w:r>
      <w:r w:rsidRPr="00C746AA">
        <w:rPr>
          <w:rFonts w:hint="eastAsia"/>
          <w:szCs w:val="24"/>
          <w:lang w:eastAsia="zh-CN"/>
        </w:rPr>
        <w:t>编写</w:t>
      </w:r>
      <w:r w:rsidRPr="00C746AA">
        <w:rPr>
          <w:szCs w:val="24"/>
          <w:lang w:eastAsia="zh-CN"/>
        </w:rPr>
        <w:t>符合</w:t>
      </w:r>
      <w:r w:rsidRPr="00C746AA">
        <w:rPr>
          <w:szCs w:val="24"/>
          <w:lang w:eastAsia="zh-CN"/>
        </w:rPr>
        <w:t>ITU-T A.5</w:t>
      </w:r>
      <w:r w:rsidRPr="00C746AA">
        <w:rPr>
          <w:szCs w:val="24"/>
          <w:lang w:eastAsia="zh-CN"/>
        </w:rPr>
        <w:t>建议书理</w:t>
      </w:r>
      <w:r w:rsidRPr="00C746AA">
        <w:rPr>
          <w:rFonts w:hint="eastAsia"/>
          <w:szCs w:val="24"/>
          <w:lang w:eastAsia="zh-CN"/>
        </w:rPr>
        <w:t>由</w:t>
      </w:r>
      <w:r w:rsidRPr="00C746AA">
        <w:rPr>
          <w:szCs w:val="24"/>
          <w:lang w:eastAsia="zh-CN"/>
        </w:rPr>
        <w:t>的</w:t>
      </w:r>
      <w:bookmarkEnd w:id="11"/>
      <w:r w:rsidRPr="00C746AA">
        <w:rPr>
          <w:rFonts w:hint="eastAsia"/>
          <w:szCs w:val="24"/>
          <w:lang w:eastAsia="zh-CN"/>
        </w:rPr>
        <w:t>文件。</w:t>
      </w:r>
    </w:p>
    <w:p w14:paraId="2707EB3E" w14:textId="735EF114" w:rsidR="00720F32" w:rsidRPr="00C746AA" w:rsidRDefault="00720F32" w:rsidP="00D60CE4">
      <w:pPr>
        <w:keepNext/>
        <w:tabs>
          <w:tab w:val="left" w:pos="1418"/>
          <w:tab w:val="left" w:pos="1702"/>
          <w:tab w:val="left" w:pos="2160"/>
        </w:tabs>
        <w:spacing w:before="720"/>
        <w:rPr>
          <w:lang w:eastAsia="zh-CN"/>
        </w:rPr>
      </w:pPr>
      <w:r w:rsidRPr="00C746AA">
        <w:rPr>
          <w:rFonts w:hint="eastAsia"/>
          <w:lang w:eastAsia="zh-CN"/>
        </w:rPr>
        <w:t>顺致敬意！</w:t>
      </w:r>
    </w:p>
    <w:p w14:paraId="0E4E374C" w14:textId="1C5383DB" w:rsidR="00720F32" w:rsidRPr="00C746AA" w:rsidRDefault="00CE61B8" w:rsidP="00825D5D">
      <w:pPr>
        <w:tabs>
          <w:tab w:val="left" w:pos="1418"/>
          <w:tab w:val="left" w:pos="1702"/>
          <w:tab w:val="left" w:pos="2160"/>
        </w:tabs>
        <w:spacing w:before="960" w:after="20"/>
        <w:ind w:right="91"/>
        <w:rPr>
          <w:lang w:eastAsia="zh-CN"/>
        </w:rPr>
      </w:pPr>
      <w:r>
        <w:rPr>
          <w:rFonts w:hint="eastAsia"/>
          <w:noProof/>
          <w:lang w:val="zh-CN" w:eastAsia="zh-CN"/>
        </w:rPr>
        <w:drawing>
          <wp:anchor distT="0" distB="0" distL="114300" distR="114300" simplePos="0" relativeHeight="251658240" behindDoc="1" locked="0" layoutInCell="1" allowOverlap="1" wp14:anchorId="655AC9BF" wp14:editId="51D6F8FC">
            <wp:simplePos x="0" y="0"/>
            <wp:positionH relativeFrom="column">
              <wp:posOffset>-2539</wp:posOffset>
            </wp:positionH>
            <wp:positionV relativeFrom="paragraph">
              <wp:posOffset>156210</wp:posOffset>
            </wp:positionV>
            <wp:extent cx="853628" cy="320675"/>
            <wp:effectExtent l="0" t="0" r="3810" b="3175"/>
            <wp:wrapNone/>
            <wp:docPr id="3" name="Picture 3"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able&#10;&#10;Description automatically generated"/>
                    <pic:cNvPicPr/>
                  </pic:nvPicPr>
                  <pic:blipFill>
                    <a:blip r:embed="rId9">
                      <a:extLst>
                        <a:ext uri="{28A0092B-C50C-407E-A947-70E740481C1C}">
                          <a14:useLocalDpi xmlns:a14="http://schemas.microsoft.com/office/drawing/2010/main" val="0"/>
                        </a:ext>
                      </a:extLst>
                    </a:blip>
                    <a:stretch>
                      <a:fillRect/>
                    </a:stretch>
                  </pic:blipFill>
                  <pic:spPr>
                    <a:xfrm>
                      <a:off x="0" y="0"/>
                      <a:ext cx="864980" cy="324939"/>
                    </a:xfrm>
                    <a:prstGeom prst="rect">
                      <a:avLst/>
                    </a:prstGeom>
                  </pic:spPr>
                </pic:pic>
              </a:graphicData>
            </a:graphic>
            <wp14:sizeRelH relativeFrom="margin">
              <wp14:pctWidth>0</wp14:pctWidth>
            </wp14:sizeRelH>
            <wp14:sizeRelV relativeFrom="margin">
              <wp14:pctHeight>0</wp14:pctHeight>
            </wp14:sizeRelV>
          </wp:anchor>
        </w:drawing>
      </w:r>
      <w:r w:rsidR="00720F32" w:rsidRPr="00C746AA">
        <w:rPr>
          <w:rFonts w:hint="eastAsia"/>
          <w:lang w:eastAsia="zh-CN"/>
        </w:rPr>
        <w:t>电信标准化局主任</w:t>
      </w:r>
    </w:p>
    <w:p w14:paraId="69AC12FB" w14:textId="77777777" w:rsidR="00600274" w:rsidRPr="00C746AA" w:rsidRDefault="00720F32" w:rsidP="00720F32">
      <w:pPr>
        <w:tabs>
          <w:tab w:val="left" w:pos="1418"/>
          <w:tab w:val="left" w:pos="1702"/>
          <w:tab w:val="left" w:pos="2160"/>
        </w:tabs>
        <w:spacing w:before="0" w:after="20"/>
        <w:ind w:right="91"/>
        <w:rPr>
          <w:rFonts w:ascii="SimSun" w:hAnsi="SimSun"/>
          <w:lang w:eastAsia="zh-CN"/>
        </w:rPr>
      </w:pPr>
      <w:r w:rsidRPr="00C746AA">
        <w:rPr>
          <w:rFonts w:ascii="SimSun" w:hAnsi="SimSun" w:hint="eastAsia"/>
          <w:lang w:eastAsia="zh-CN"/>
        </w:rPr>
        <w:t>李在摄</w:t>
      </w:r>
    </w:p>
    <w:p w14:paraId="0961261E" w14:textId="77777777" w:rsidR="00B943A3" w:rsidRPr="00C746AA" w:rsidRDefault="00B943A3" w:rsidP="00B943A3">
      <w:pPr>
        <w:spacing w:before="960"/>
        <w:rPr>
          <w:rFonts w:cstheme="minorHAnsi"/>
          <w:lang w:eastAsia="zh-CN"/>
        </w:rPr>
      </w:pPr>
    </w:p>
    <w:p w14:paraId="6EFFF4D5" w14:textId="77777777" w:rsidR="00741C78" w:rsidRPr="00C746AA" w:rsidRDefault="00741C78" w:rsidP="00720F32">
      <w:pPr>
        <w:tabs>
          <w:tab w:val="left" w:pos="1418"/>
          <w:tab w:val="left" w:pos="1702"/>
          <w:tab w:val="left" w:pos="2160"/>
        </w:tabs>
        <w:spacing w:before="0" w:after="20"/>
        <w:ind w:right="91"/>
        <w:rPr>
          <w:rFonts w:ascii="SimSun" w:hAnsi="SimSun"/>
          <w:lang w:eastAsia="zh-CN"/>
        </w:rPr>
      </w:pPr>
      <w:r w:rsidRPr="00C746AA">
        <w:rPr>
          <w:rFonts w:ascii="SimSun" w:hAnsi="SimSun" w:hint="eastAsia"/>
          <w:b/>
          <w:lang w:eastAsia="zh-CN"/>
        </w:rPr>
        <w:t>附件</w:t>
      </w:r>
      <w:r w:rsidRPr="00C746AA">
        <w:rPr>
          <w:rFonts w:ascii="SimSun" w:hAnsi="SimSun" w:hint="eastAsia"/>
          <w:lang w:eastAsia="zh-CN"/>
        </w:rPr>
        <w:t>：</w:t>
      </w:r>
      <w:r w:rsidRPr="00C746AA">
        <w:rPr>
          <w:rFonts w:ascii="Calibri" w:hAnsi="Calibri" w:hint="eastAsia"/>
          <w:lang w:eastAsia="zh-CN"/>
        </w:rPr>
        <w:t>2</w:t>
      </w:r>
      <w:r w:rsidRPr="00C746AA">
        <w:rPr>
          <w:rFonts w:ascii="SimSun" w:hAnsi="SimSun" w:hint="eastAsia"/>
          <w:lang w:eastAsia="zh-CN"/>
        </w:rPr>
        <w:t>件</w:t>
      </w:r>
    </w:p>
    <w:p w14:paraId="6C608876" w14:textId="77777777" w:rsidR="00600274" w:rsidRPr="00C746AA" w:rsidRDefault="00600274">
      <w:pPr>
        <w:tabs>
          <w:tab w:val="clear" w:pos="794"/>
          <w:tab w:val="clear" w:pos="1191"/>
          <w:tab w:val="clear" w:pos="1588"/>
          <w:tab w:val="clear" w:pos="1985"/>
        </w:tabs>
        <w:overflowPunct/>
        <w:autoSpaceDE/>
        <w:autoSpaceDN/>
        <w:adjustRightInd/>
        <w:spacing w:before="0"/>
        <w:textAlignment w:val="auto"/>
        <w:rPr>
          <w:rFonts w:ascii="SimSun" w:hAnsi="SimSun"/>
          <w:lang w:eastAsia="zh-CN"/>
        </w:rPr>
      </w:pPr>
      <w:r w:rsidRPr="00C746AA">
        <w:rPr>
          <w:rFonts w:ascii="SimSun" w:hAnsi="SimSun"/>
          <w:lang w:eastAsia="zh-CN"/>
        </w:rPr>
        <w:br w:type="page"/>
      </w:r>
    </w:p>
    <w:p w14:paraId="4E600516" w14:textId="77777777" w:rsidR="00600274" w:rsidRPr="00C746AA" w:rsidRDefault="00600274" w:rsidP="00600274">
      <w:pPr>
        <w:pStyle w:val="AnnexNo"/>
        <w:rPr>
          <w:b/>
          <w:bCs/>
          <w:lang w:eastAsia="zh-CN"/>
        </w:rPr>
      </w:pPr>
      <w:r w:rsidRPr="00C746AA">
        <w:rPr>
          <w:rFonts w:hint="eastAsia"/>
          <w:b/>
          <w:bCs/>
          <w:lang w:eastAsia="zh-CN"/>
        </w:rPr>
        <w:lastRenderedPageBreak/>
        <w:t>附件</w:t>
      </w:r>
      <w:r w:rsidRPr="00C746AA">
        <w:rPr>
          <w:b/>
          <w:bCs/>
          <w:lang w:eastAsia="zh-CN"/>
        </w:rPr>
        <w:t>1</w:t>
      </w:r>
    </w:p>
    <w:p w14:paraId="54AFFE53" w14:textId="4C1DB85A" w:rsidR="00600274" w:rsidRPr="00C746AA" w:rsidRDefault="00600274" w:rsidP="00110F61">
      <w:pPr>
        <w:pStyle w:val="Annextitle"/>
        <w:wordWrap w:val="0"/>
        <w:rPr>
          <w:lang w:eastAsia="zh-CN"/>
        </w:rPr>
      </w:pPr>
      <w:bookmarkStart w:id="12" w:name="lt_pId069"/>
      <w:r w:rsidRPr="00C746AA">
        <w:rPr>
          <w:rFonts w:hint="eastAsia"/>
          <w:spacing w:val="-2"/>
          <w:lang w:eastAsia="zh-CN"/>
        </w:rPr>
        <w:t>已确定的</w:t>
      </w:r>
      <w:bookmarkEnd w:id="12"/>
      <w:r w:rsidR="00A94317" w:rsidRPr="00C746AA">
        <w:rPr>
          <w:lang w:eastAsia="zh-CN"/>
        </w:rPr>
        <w:t>X.1217 (</w:t>
      </w:r>
      <w:proofErr w:type="spellStart"/>
      <w:proofErr w:type="gramStart"/>
      <w:r w:rsidR="00A94317" w:rsidRPr="00C746AA">
        <w:rPr>
          <w:lang w:eastAsia="zh-CN"/>
        </w:rPr>
        <w:t>X.fgati</w:t>
      </w:r>
      <w:proofErr w:type="spellEnd"/>
      <w:proofErr w:type="gramEnd"/>
      <w:r w:rsidR="00A94317" w:rsidRPr="00C746AA">
        <w:rPr>
          <w:lang w:eastAsia="zh-CN"/>
        </w:rPr>
        <w:t>)</w:t>
      </w:r>
      <w:r w:rsidR="00A94317" w:rsidRPr="00C746AA">
        <w:rPr>
          <w:rFonts w:hint="eastAsia"/>
          <w:b w:val="0"/>
          <w:lang w:eastAsia="zh-CN"/>
        </w:rPr>
        <w:t>、</w:t>
      </w:r>
      <w:r w:rsidR="00A94317" w:rsidRPr="00C746AA">
        <w:rPr>
          <w:lang w:eastAsia="zh-CN"/>
        </w:rPr>
        <w:t>X.1368 (</w:t>
      </w:r>
      <w:proofErr w:type="spellStart"/>
      <w:r w:rsidR="00A94317" w:rsidRPr="00C746AA">
        <w:rPr>
          <w:lang w:eastAsia="zh-CN"/>
        </w:rPr>
        <w:t>X.secup-iot</w:t>
      </w:r>
      <w:proofErr w:type="spellEnd"/>
      <w:r w:rsidR="00A94317" w:rsidRPr="00C746AA">
        <w:rPr>
          <w:lang w:eastAsia="zh-CN"/>
        </w:rPr>
        <w:t>)</w:t>
      </w:r>
      <w:r w:rsidR="00A94317" w:rsidRPr="00C746AA">
        <w:rPr>
          <w:rFonts w:hint="eastAsia"/>
          <w:b w:val="0"/>
          <w:lang w:eastAsia="zh-CN"/>
        </w:rPr>
        <w:t>、</w:t>
      </w:r>
      <w:r w:rsidR="00A94317" w:rsidRPr="00C746AA">
        <w:rPr>
          <w:lang w:eastAsia="zh-CN"/>
        </w:rPr>
        <w:t>X.1376 (</w:t>
      </w:r>
      <w:proofErr w:type="spellStart"/>
      <w:r w:rsidR="00A94317" w:rsidRPr="00C746AA">
        <w:rPr>
          <w:lang w:eastAsia="zh-CN"/>
        </w:rPr>
        <w:t>X.mdcv</w:t>
      </w:r>
      <w:proofErr w:type="spellEnd"/>
      <w:r w:rsidR="00A94317" w:rsidRPr="00C746AA">
        <w:rPr>
          <w:lang w:eastAsia="zh-CN"/>
        </w:rPr>
        <w:t>)</w:t>
      </w:r>
      <w:r w:rsidR="00A94317" w:rsidRPr="00C746AA">
        <w:rPr>
          <w:rFonts w:hint="eastAsia"/>
          <w:b w:val="0"/>
          <w:lang w:eastAsia="zh-CN"/>
        </w:rPr>
        <w:t>和</w:t>
      </w:r>
      <w:r w:rsidR="002E3B77">
        <w:rPr>
          <w:b w:val="0"/>
          <w:lang w:eastAsia="zh-CN"/>
        </w:rPr>
        <w:br/>
      </w:r>
      <w:r w:rsidR="00A94317" w:rsidRPr="00C746AA">
        <w:rPr>
          <w:lang w:eastAsia="zh-CN"/>
        </w:rPr>
        <w:t>X.1811 (X.5Gsec-q)</w:t>
      </w:r>
      <w:r w:rsidRPr="00C746AA">
        <w:rPr>
          <w:lang w:eastAsia="zh-CN"/>
        </w:rPr>
        <w:t>建议书草案的概要和出</w:t>
      </w:r>
      <w:r w:rsidRPr="00C746AA">
        <w:rPr>
          <w:rFonts w:hint="eastAsia"/>
          <w:lang w:eastAsia="zh-CN"/>
        </w:rPr>
        <w:t>处</w:t>
      </w:r>
    </w:p>
    <w:p w14:paraId="7EBC8E1D" w14:textId="0F1A7C99" w:rsidR="004A5B0F" w:rsidRPr="001213BE" w:rsidRDefault="009B1055" w:rsidP="009B1055">
      <w:pPr>
        <w:pStyle w:val="Heading1"/>
        <w:rPr>
          <w:lang w:val="fr-CH" w:eastAsia="zh-CN"/>
        </w:rPr>
      </w:pPr>
      <w:bookmarkStart w:id="13" w:name="lt_pId074"/>
      <w:r w:rsidRPr="001213BE">
        <w:rPr>
          <w:rFonts w:hint="eastAsia"/>
          <w:lang w:val="fr-CH" w:eastAsia="zh-CN"/>
        </w:rPr>
        <w:t>1</w:t>
      </w:r>
      <w:r w:rsidRPr="001213BE">
        <w:rPr>
          <w:lang w:val="fr-CH" w:eastAsia="zh-CN"/>
        </w:rPr>
        <w:tab/>
        <w:t xml:space="preserve">ITU-T </w:t>
      </w:r>
      <w:r w:rsidR="001E1293" w:rsidRPr="001213BE">
        <w:rPr>
          <w:lang w:val="fr-CH" w:eastAsia="zh-CN"/>
        </w:rPr>
        <w:t>X.1217 (</w:t>
      </w:r>
      <w:proofErr w:type="gramStart"/>
      <w:r w:rsidR="001E1293" w:rsidRPr="001213BE">
        <w:rPr>
          <w:lang w:val="fr-CH" w:eastAsia="zh-CN"/>
        </w:rPr>
        <w:t>X.fgati</w:t>
      </w:r>
      <w:proofErr w:type="gramEnd"/>
      <w:r w:rsidR="001E1293" w:rsidRPr="001213BE">
        <w:rPr>
          <w:lang w:val="fr-CH" w:eastAsia="zh-CN"/>
        </w:rPr>
        <w:t>)</w:t>
      </w:r>
      <w:r w:rsidR="001E1293" w:rsidRPr="00C746AA">
        <w:rPr>
          <w:rFonts w:hint="eastAsia"/>
          <w:lang w:eastAsia="zh-CN"/>
        </w:rPr>
        <w:t>新</w:t>
      </w:r>
      <w:r w:rsidR="0073174D" w:rsidRPr="00C746AA">
        <w:rPr>
          <w:rFonts w:hint="eastAsia"/>
          <w:lang w:eastAsia="zh-CN"/>
        </w:rPr>
        <w:t>建议书草案</w:t>
      </w:r>
      <w:bookmarkEnd w:id="13"/>
    </w:p>
    <w:p w14:paraId="30021E56" w14:textId="31C4DC02" w:rsidR="007836EB" w:rsidRPr="001213BE" w:rsidRDefault="00086C45" w:rsidP="007836EB">
      <w:pPr>
        <w:pStyle w:val="headingb0"/>
        <w:rPr>
          <w:rFonts w:asciiTheme="minorEastAsia" w:eastAsiaTheme="minorEastAsia" w:hAnsiTheme="minorEastAsia"/>
          <w:lang w:val="fr-CH" w:eastAsia="zh-CN"/>
        </w:rPr>
      </w:pPr>
      <w:r w:rsidRPr="002E3B77">
        <w:rPr>
          <w:rFonts w:asciiTheme="minorEastAsia" w:eastAsiaTheme="minorEastAsia" w:hAnsiTheme="minorEastAsia" w:cs="Microsoft YaHei" w:hint="eastAsia"/>
          <w:bCs/>
          <w:lang w:val="en-GB" w:eastAsia="zh-CN"/>
        </w:rPr>
        <w:t>电信网络运行中威胁情报应用导则</w:t>
      </w:r>
    </w:p>
    <w:p w14:paraId="2DD1CA1D" w14:textId="48E522A9" w:rsidR="004A5B0F" w:rsidRPr="002E3B77" w:rsidRDefault="00465E23" w:rsidP="002E3B77">
      <w:pPr>
        <w:pStyle w:val="headingb0"/>
        <w:rPr>
          <w:rFonts w:asciiTheme="minorEastAsia" w:eastAsiaTheme="minorEastAsia" w:hAnsiTheme="minorEastAsia"/>
          <w:b w:val="0"/>
          <w:bCs/>
          <w:lang w:eastAsia="zh-CN"/>
        </w:rPr>
      </w:pPr>
      <w:r w:rsidRPr="002E3B77">
        <w:rPr>
          <w:rFonts w:asciiTheme="minorEastAsia" w:eastAsiaTheme="minorEastAsia" w:hAnsiTheme="minorEastAsia" w:hint="eastAsia"/>
          <w:bCs/>
          <w:lang w:eastAsia="zh-CN"/>
        </w:rPr>
        <w:t>概要</w:t>
      </w:r>
    </w:p>
    <w:p w14:paraId="528D7530" w14:textId="7C459103" w:rsidR="007836EB" w:rsidRPr="00C746AA" w:rsidRDefault="00086C45" w:rsidP="007836EB">
      <w:pPr>
        <w:ind w:firstLineChars="200" w:firstLine="480"/>
        <w:rPr>
          <w:bCs/>
          <w:color w:val="000000"/>
          <w:lang w:eastAsia="zh-CN"/>
        </w:rPr>
      </w:pPr>
      <w:r w:rsidRPr="00C746AA">
        <w:rPr>
          <w:bCs/>
          <w:color w:val="000000"/>
          <w:lang w:eastAsia="zh-CN"/>
        </w:rPr>
        <w:t>从电信运营商的角度来看</w:t>
      </w:r>
      <w:r w:rsidRPr="001213BE">
        <w:rPr>
          <w:bCs/>
          <w:color w:val="000000"/>
          <w:lang w:val="fr-CH" w:eastAsia="zh-CN"/>
        </w:rPr>
        <w:t>，</w:t>
      </w:r>
      <w:r w:rsidRPr="00C746AA">
        <w:rPr>
          <w:bCs/>
          <w:color w:val="000000"/>
          <w:lang w:eastAsia="zh-CN"/>
        </w:rPr>
        <w:t>威胁情报是</w:t>
      </w:r>
      <w:r w:rsidR="004B35DF" w:rsidRPr="00C746AA">
        <w:rPr>
          <w:bCs/>
          <w:color w:val="000000"/>
          <w:lang w:eastAsia="zh-CN"/>
        </w:rPr>
        <w:t>经过组织、分析和提炼的</w:t>
      </w:r>
      <w:r w:rsidRPr="00C746AA">
        <w:rPr>
          <w:bCs/>
          <w:color w:val="000000"/>
          <w:lang w:eastAsia="zh-CN"/>
        </w:rPr>
        <w:t>关于可能威胁</w:t>
      </w:r>
      <w:r w:rsidR="004B35DF" w:rsidRPr="00C746AA">
        <w:rPr>
          <w:rFonts w:hint="eastAsia"/>
          <w:bCs/>
          <w:color w:val="000000"/>
          <w:lang w:eastAsia="zh-CN"/>
        </w:rPr>
        <w:t>某个</w:t>
      </w:r>
      <w:r w:rsidRPr="00C746AA">
        <w:rPr>
          <w:bCs/>
          <w:color w:val="000000"/>
          <w:lang w:eastAsia="zh-CN"/>
        </w:rPr>
        <w:t>组织的潜在和当前攻击的信息集合。这些信息还可以包括攻击者的动机、意图、特征和方法，以及他们的操作方式或技术、战术和程序。</w:t>
      </w:r>
    </w:p>
    <w:p w14:paraId="145234B0" w14:textId="08F86EC2" w:rsidR="007836EB" w:rsidRPr="00C746AA" w:rsidRDefault="00086C45" w:rsidP="007836EB">
      <w:pPr>
        <w:ind w:firstLineChars="200" w:firstLine="480"/>
        <w:rPr>
          <w:bCs/>
          <w:color w:val="000000"/>
          <w:lang w:eastAsia="zh-CN"/>
        </w:rPr>
      </w:pPr>
      <w:r w:rsidRPr="00C746AA">
        <w:rPr>
          <w:bCs/>
          <w:color w:val="000000"/>
          <w:lang w:eastAsia="zh-CN"/>
        </w:rPr>
        <w:t>在网络和信息安全领域，大规模突发网络安全事件的发生引发了对威胁情报的迫切需求。威胁情报可以帮助</w:t>
      </w:r>
      <w:r w:rsidR="004B35DF" w:rsidRPr="00C746AA">
        <w:rPr>
          <w:rFonts w:hint="eastAsia"/>
          <w:bCs/>
          <w:color w:val="000000"/>
          <w:lang w:eastAsia="zh-CN"/>
        </w:rPr>
        <w:t>一个</w:t>
      </w:r>
      <w:r w:rsidRPr="00C746AA">
        <w:rPr>
          <w:bCs/>
          <w:color w:val="000000"/>
          <w:lang w:eastAsia="zh-CN"/>
        </w:rPr>
        <w:t>组织降低风险，提高整体安全性。已经定义了威胁情报的统一分类、语法和表示，以便不同组织之间可以共享威胁情报。</w:t>
      </w:r>
    </w:p>
    <w:p w14:paraId="752D6040" w14:textId="572BBF8A" w:rsidR="004A5B0F" w:rsidRPr="00C746AA" w:rsidRDefault="00086C45" w:rsidP="007836EB">
      <w:pPr>
        <w:ind w:firstLineChars="200" w:firstLine="480"/>
        <w:rPr>
          <w:rFonts w:eastAsia="Malgun Gothic"/>
          <w:bCs/>
          <w:color w:val="000000"/>
          <w:lang w:eastAsia="zh-CN"/>
        </w:rPr>
      </w:pPr>
      <w:r w:rsidRPr="00C746AA">
        <w:rPr>
          <w:bCs/>
          <w:color w:val="000000"/>
          <w:lang w:eastAsia="zh-CN"/>
        </w:rPr>
        <w:t>本建议</w:t>
      </w:r>
      <w:r w:rsidR="004B35DF" w:rsidRPr="00C746AA">
        <w:rPr>
          <w:rFonts w:hint="eastAsia"/>
          <w:bCs/>
          <w:color w:val="000000"/>
          <w:lang w:eastAsia="zh-CN"/>
        </w:rPr>
        <w:t>书</w:t>
      </w:r>
      <w:r w:rsidRPr="00C746AA">
        <w:rPr>
          <w:bCs/>
          <w:color w:val="000000"/>
          <w:lang w:eastAsia="zh-CN"/>
        </w:rPr>
        <w:t>规定了在进行概述分析后，在电信网络运行中应用威胁情报的</w:t>
      </w:r>
      <w:r w:rsidR="004B35DF" w:rsidRPr="00C746AA">
        <w:rPr>
          <w:rFonts w:hint="eastAsia"/>
          <w:bCs/>
          <w:color w:val="000000"/>
          <w:lang w:eastAsia="zh-CN"/>
        </w:rPr>
        <w:t>导则</w:t>
      </w:r>
      <w:r w:rsidRPr="00C746AA">
        <w:rPr>
          <w:bCs/>
          <w:color w:val="000000"/>
          <w:lang w:eastAsia="zh-CN"/>
        </w:rPr>
        <w:t>。</w:t>
      </w:r>
    </w:p>
    <w:p w14:paraId="386B1406" w14:textId="63D069AF" w:rsidR="007836EB" w:rsidRPr="00C746AA" w:rsidRDefault="00B17D9B" w:rsidP="007836EB">
      <w:pPr>
        <w:ind w:firstLineChars="200" w:firstLine="480"/>
        <w:rPr>
          <w:lang w:eastAsia="zh-CN"/>
        </w:rPr>
      </w:pPr>
      <w:r w:rsidRPr="00C746AA">
        <w:rPr>
          <w:rFonts w:cstheme="minorHAnsi"/>
          <w:szCs w:val="24"/>
          <w:lang w:eastAsia="zh-CN"/>
        </w:rPr>
        <w:t>这</w:t>
      </w:r>
      <w:r w:rsidRPr="00C746AA">
        <w:rPr>
          <w:rFonts w:cstheme="minorHAnsi" w:hint="eastAsia"/>
          <w:szCs w:val="24"/>
          <w:lang w:eastAsia="zh-CN"/>
        </w:rPr>
        <w:t>项已</w:t>
      </w:r>
      <w:r w:rsidRPr="00C746AA">
        <w:rPr>
          <w:rFonts w:cstheme="minorHAnsi"/>
          <w:szCs w:val="24"/>
          <w:lang w:eastAsia="zh-CN"/>
        </w:rPr>
        <w:t>确定的草案</w:t>
      </w:r>
      <w:r w:rsidRPr="00C746AA">
        <w:rPr>
          <w:rFonts w:cstheme="minorHAnsi" w:hint="eastAsia"/>
          <w:szCs w:val="24"/>
          <w:lang w:eastAsia="zh-CN"/>
        </w:rPr>
        <w:t>案文</w:t>
      </w:r>
      <w:r w:rsidRPr="00C746AA">
        <w:rPr>
          <w:rFonts w:cstheme="minorHAnsi"/>
          <w:szCs w:val="24"/>
          <w:lang w:eastAsia="zh-CN"/>
        </w:rPr>
        <w:t>包括需要</w:t>
      </w:r>
      <w:r w:rsidRPr="00C746AA">
        <w:rPr>
          <w:rFonts w:cstheme="minorHAnsi" w:hint="eastAsia"/>
          <w:szCs w:val="24"/>
          <w:lang w:eastAsia="zh-CN"/>
        </w:rPr>
        <w:t>进行</w:t>
      </w:r>
      <w:r w:rsidRPr="00C746AA">
        <w:rPr>
          <w:rFonts w:cstheme="minorHAnsi" w:hint="eastAsia"/>
          <w:szCs w:val="24"/>
          <w:lang w:eastAsia="zh-CN"/>
        </w:rPr>
        <w:t>ITU-T</w:t>
      </w:r>
      <w:r w:rsidRPr="00C746AA">
        <w:rPr>
          <w:rFonts w:cstheme="minorHAnsi"/>
          <w:szCs w:val="24"/>
          <w:lang w:eastAsia="zh-CN"/>
        </w:rPr>
        <w:t xml:space="preserve"> </w:t>
      </w:r>
      <w:r w:rsidRPr="00C746AA">
        <w:rPr>
          <w:rFonts w:cstheme="minorHAnsi" w:hint="eastAsia"/>
          <w:szCs w:val="24"/>
          <w:lang w:eastAsia="zh-CN"/>
        </w:rPr>
        <w:t>A.</w:t>
      </w:r>
      <w:r w:rsidRPr="00C746AA">
        <w:rPr>
          <w:rFonts w:cstheme="minorHAnsi"/>
          <w:szCs w:val="24"/>
          <w:lang w:eastAsia="zh-CN"/>
        </w:rPr>
        <w:t>5</w:t>
      </w:r>
      <w:r w:rsidRPr="00C746AA">
        <w:rPr>
          <w:rFonts w:cstheme="minorHAnsi"/>
          <w:szCs w:val="24"/>
          <w:lang w:eastAsia="zh-CN"/>
        </w:rPr>
        <w:t>论证的规范性参考文献，</w:t>
      </w:r>
      <w:r w:rsidRPr="00C746AA">
        <w:rPr>
          <w:rFonts w:cstheme="minorHAnsi" w:hint="eastAsia"/>
          <w:szCs w:val="24"/>
          <w:lang w:eastAsia="zh-CN"/>
        </w:rPr>
        <w:t>可在</w:t>
      </w:r>
      <w:r w:rsidR="004B35DF" w:rsidRPr="00C746AA">
        <w:rPr>
          <w:rFonts w:cstheme="minorHAnsi" w:hint="eastAsia"/>
          <w:szCs w:val="24"/>
          <w:lang w:eastAsia="zh-CN"/>
        </w:rPr>
        <w:t>第</w:t>
      </w:r>
      <w:r w:rsidR="004B35DF" w:rsidRPr="00C746AA">
        <w:rPr>
          <w:rFonts w:cstheme="minorHAnsi" w:hint="eastAsia"/>
          <w:szCs w:val="24"/>
          <w:lang w:eastAsia="zh-CN"/>
        </w:rPr>
        <w:t>1</w:t>
      </w:r>
      <w:r w:rsidR="004B35DF" w:rsidRPr="00C746AA">
        <w:rPr>
          <w:rFonts w:cstheme="minorHAnsi"/>
          <w:szCs w:val="24"/>
          <w:lang w:eastAsia="zh-CN"/>
        </w:rPr>
        <w:t>7</w:t>
      </w:r>
      <w:r w:rsidR="004B35DF" w:rsidRPr="00C746AA">
        <w:rPr>
          <w:rFonts w:cstheme="minorHAnsi" w:hint="eastAsia"/>
          <w:szCs w:val="24"/>
          <w:lang w:eastAsia="zh-CN"/>
        </w:rPr>
        <w:t>研究组</w:t>
      </w:r>
      <w:r w:rsidR="002C0453">
        <w:fldChar w:fldCharType="begin"/>
      </w:r>
      <w:r w:rsidR="002C0453">
        <w:rPr>
          <w:lang w:eastAsia="zh-CN"/>
        </w:rPr>
        <w:instrText xml:space="preserve"> HYPERLINK "https://www.itu.int/md/T17-SG17-200824-TD-PLEN-3326/en" </w:instrText>
      </w:r>
      <w:r w:rsidR="002C0453">
        <w:fldChar w:fldCharType="separate"/>
      </w:r>
      <w:r w:rsidR="004B35DF" w:rsidRPr="00C746AA">
        <w:rPr>
          <w:rStyle w:val="Hyperlink"/>
          <w:rFonts w:cstheme="minorHAnsi"/>
          <w:szCs w:val="24"/>
          <w:lang w:val="en-US" w:eastAsia="zh-CN"/>
        </w:rPr>
        <w:t>TD3326</w:t>
      </w:r>
      <w:r w:rsidR="002C0453">
        <w:rPr>
          <w:rStyle w:val="Hyperlink"/>
          <w:rFonts w:cstheme="minorHAnsi"/>
          <w:szCs w:val="24"/>
          <w:lang w:val="en-US" w:eastAsia="zh-CN"/>
        </w:rPr>
        <w:fldChar w:fldCharType="end"/>
      </w:r>
      <w:r w:rsidR="004B35DF" w:rsidRPr="00C746AA">
        <w:rPr>
          <w:rFonts w:cstheme="minorHAnsi" w:hint="eastAsia"/>
          <w:szCs w:val="24"/>
          <w:lang w:eastAsia="zh-CN"/>
        </w:rPr>
        <w:t>号文件</w:t>
      </w:r>
      <w:r w:rsidRPr="00C746AA">
        <w:rPr>
          <w:rFonts w:cstheme="minorHAnsi" w:hint="eastAsia"/>
          <w:szCs w:val="24"/>
          <w:lang w:eastAsia="zh-CN"/>
        </w:rPr>
        <w:t>中找到。</w:t>
      </w:r>
    </w:p>
    <w:p w14:paraId="68D264CB" w14:textId="663623D6" w:rsidR="004A5B0F" w:rsidRPr="00C746AA" w:rsidRDefault="009B1055" w:rsidP="009B1055">
      <w:pPr>
        <w:pStyle w:val="Heading1"/>
        <w:rPr>
          <w:rFonts w:eastAsia="SimSun"/>
          <w:lang w:eastAsia="zh-CN"/>
        </w:rPr>
      </w:pPr>
      <w:bookmarkStart w:id="14" w:name="lt_pId093"/>
      <w:r w:rsidRPr="00C746AA">
        <w:rPr>
          <w:rFonts w:eastAsia="SimSun" w:hint="eastAsia"/>
          <w:lang w:eastAsia="zh-CN"/>
        </w:rPr>
        <w:t>2</w:t>
      </w:r>
      <w:r w:rsidRPr="00C746AA">
        <w:rPr>
          <w:rFonts w:eastAsia="SimSun"/>
          <w:lang w:eastAsia="zh-CN"/>
        </w:rPr>
        <w:tab/>
      </w:r>
      <w:r w:rsidR="004A5B0F" w:rsidRPr="00C746AA">
        <w:rPr>
          <w:rFonts w:eastAsia="SimSun"/>
          <w:lang w:eastAsia="zh-CN"/>
        </w:rPr>
        <w:t xml:space="preserve">ITU-T </w:t>
      </w:r>
      <w:bookmarkEnd w:id="14"/>
      <w:r w:rsidR="00086C45" w:rsidRPr="00C746AA">
        <w:rPr>
          <w:rFonts w:eastAsia="SimSun"/>
          <w:lang w:eastAsia="zh-CN"/>
        </w:rPr>
        <w:t>X.1368 (</w:t>
      </w:r>
      <w:proofErr w:type="spellStart"/>
      <w:proofErr w:type="gramStart"/>
      <w:r w:rsidR="00086C45" w:rsidRPr="00C746AA">
        <w:rPr>
          <w:rFonts w:eastAsia="SimSun"/>
          <w:lang w:eastAsia="zh-CN"/>
        </w:rPr>
        <w:t>X.secup</w:t>
      </w:r>
      <w:proofErr w:type="gramEnd"/>
      <w:r w:rsidR="00086C45" w:rsidRPr="00C746AA">
        <w:rPr>
          <w:rFonts w:eastAsia="SimSun"/>
          <w:lang w:eastAsia="zh-CN"/>
        </w:rPr>
        <w:t>-iot</w:t>
      </w:r>
      <w:proofErr w:type="spellEnd"/>
      <w:r w:rsidR="00086C45" w:rsidRPr="00C746AA">
        <w:rPr>
          <w:rFonts w:eastAsia="SimSun"/>
          <w:lang w:eastAsia="zh-CN"/>
        </w:rPr>
        <w:t>)</w:t>
      </w:r>
      <w:r w:rsidR="00E77D0B" w:rsidRPr="00C746AA">
        <w:rPr>
          <w:rFonts w:eastAsia="SimSun" w:hint="eastAsia"/>
          <w:lang w:eastAsia="zh-CN"/>
        </w:rPr>
        <w:t>新建议书草案</w:t>
      </w:r>
    </w:p>
    <w:p w14:paraId="630A7F51" w14:textId="6776D436" w:rsidR="00B17D9B" w:rsidRPr="001213BE" w:rsidRDefault="00086C45" w:rsidP="002C0453">
      <w:pPr>
        <w:pStyle w:val="headingb0"/>
        <w:rPr>
          <w:lang w:val="en-GB" w:eastAsia="zh-CN"/>
        </w:rPr>
      </w:pPr>
      <w:r w:rsidRPr="002C0453">
        <w:rPr>
          <w:rFonts w:ascii="Calibri" w:eastAsia="SimSun" w:hAnsi="Calibri" w:cs="Microsoft YaHei"/>
          <w:lang w:val="en-GB" w:eastAsia="zh-CN"/>
        </w:rPr>
        <w:t>物联网设备的安全固件</w:t>
      </w:r>
      <w:r w:rsidRPr="002C0453">
        <w:rPr>
          <w:rFonts w:ascii="Calibri" w:eastAsia="SimSun" w:hAnsi="Calibri" w:cs="Microsoft YaHei"/>
          <w:lang w:val="en-GB" w:eastAsia="zh-CN"/>
        </w:rPr>
        <w:t>/</w:t>
      </w:r>
      <w:r w:rsidRPr="002C0453">
        <w:rPr>
          <w:rFonts w:ascii="Calibri" w:eastAsia="SimSun" w:hAnsi="Calibri" w:cs="Microsoft YaHei"/>
          <w:lang w:val="en-GB" w:eastAsia="zh-CN"/>
        </w:rPr>
        <w:t>软件更新</w:t>
      </w:r>
    </w:p>
    <w:p w14:paraId="2659BBEC" w14:textId="05AC978F" w:rsidR="004A5B0F" w:rsidRPr="00C746AA" w:rsidRDefault="00465E23" w:rsidP="004A5B0F">
      <w:pPr>
        <w:pStyle w:val="Headingb"/>
        <w:rPr>
          <w:rFonts w:eastAsia="SimSun"/>
          <w:lang w:val="en-US" w:eastAsia="zh-CN"/>
        </w:rPr>
      </w:pPr>
      <w:r w:rsidRPr="00C746AA">
        <w:rPr>
          <w:rFonts w:eastAsia="SimSun" w:cs="SimSun" w:hint="eastAsia"/>
          <w:lang w:eastAsia="zh-CN"/>
        </w:rPr>
        <w:t>概要</w:t>
      </w:r>
    </w:p>
    <w:p w14:paraId="20F9FB64" w14:textId="67F34CF3" w:rsidR="00B17D9B" w:rsidRPr="00C746AA" w:rsidRDefault="00086C45" w:rsidP="00B17D9B">
      <w:pPr>
        <w:ind w:firstLineChars="200" w:firstLine="480"/>
        <w:rPr>
          <w:lang w:eastAsia="zh-CN"/>
        </w:rPr>
      </w:pPr>
      <w:r w:rsidRPr="00C746AA">
        <w:rPr>
          <w:lang w:eastAsia="zh-CN"/>
        </w:rPr>
        <w:t>本建议</w:t>
      </w:r>
      <w:r w:rsidR="004B35DF" w:rsidRPr="00C746AA">
        <w:rPr>
          <w:rFonts w:hint="eastAsia"/>
          <w:lang w:eastAsia="zh-CN"/>
        </w:rPr>
        <w:t>书</w:t>
      </w:r>
      <w:r w:rsidRPr="00C746AA">
        <w:rPr>
          <w:lang w:eastAsia="zh-CN"/>
        </w:rPr>
        <w:t>规定</w:t>
      </w:r>
      <w:r w:rsidR="004B35DF" w:rsidRPr="00C746AA">
        <w:rPr>
          <w:rFonts w:hint="eastAsia"/>
          <w:lang w:eastAsia="zh-CN"/>
        </w:rPr>
        <w:t>：</w:t>
      </w:r>
      <w:r w:rsidRPr="00C746AA">
        <w:rPr>
          <w:lang w:eastAsia="zh-CN"/>
        </w:rPr>
        <w:t>1)</w:t>
      </w:r>
      <w:r w:rsidRPr="00C746AA">
        <w:rPr>
          <w:lang w:eastAsia="zh-CN"/>
        </w:rPr>
        <w:t>安全更新物联网</w:t>
      </w:r>
      <w:r w:rsidR="004B35DF" w:rsidRPr="00C746AA">
        <w:rPr>
          <w:rFonts w:hint="eastAsia"/>
          <w:lang w:eastAsia="zh-CN"/>
        </w:rPr>
        <w:t>（</w:t>
      </w:r>
      <w:r w:rsidR="004B35DF" w:rsidRPr="00C746AA">
        <w:rPr>
          <w:lang w:eastAsia="zh-CN"/>
        </w:rPr>
        <w:t>IoT</w:t>
      </w:r>
      <w:r w:rsidR="004B35DF" w:rsidRPr="00C746AA">
        <w:rPr>
          <w:rFonts w:hint="eastAsia"/>
          <w:lang w:eastAsia="zh-CN"/>
        </w:rPr>
        <w:t>）</w:t>
      </w:r>
      <w:r w:rsidRPr="00C746AA">
        <w:rPr>
          <w:lang w:eastAsia="zh-CN"/>
        </w:rPr>
        <w:t>设备固件</w:t>
      </w:r>
      <w:r w:rsidRPr="00C746AA">
        <w:rPr>
          <w:lang w:eastAsia="zh-CN"/>
        </w:rPr>
        <w:t>/</w:t>
      </w:r>
      <w:proofErr w:type="gramStart"/>
      <w:r w:rsidRPr="00C746AA">
        <w:rPr>
          <w:lang w:eastAsia="zh-CN"/>
        </w:rPr>
        <w:t>软件</w:t>
      </w:r>
      <w:r w:rsidRPr="00C746AA">
        <w:rPr>
          <w:lang w:eastAsia="zh-CN"/>
        </w:rPr>
        <w:t>(</w:t>
      </w:r>
      <w:proofErr w:type="gramEnd"/>
      <w:r w:rsidRPr="00C746AA">
        <w:rPr>
          <w:lang w:eastAsia="zh-CN"/>
        </w:rPr>
        <w:t>FW/SW)</w:t>
      </w:r>
      <w:r w:rsidRPr="00C746AA">
        <w:rPr>
          <w:lang w:eastAsia="zh-CN"/>
        </w:rPr>
        <w:t>的基本模型和程序；以及</w:t>
      </w:r>
      <w:r w:rsidRPr="00C746AA">
        <w:rPr>
          <w:lang w:eastAsia="zh-CN"/>
        </w:rPr>
        <w:t>2)</w:t>
      </w:r>
      <w:r w:rsidRPr="00C746AA">
        <w:rPr>
          <w:lang w:eastAsia="zh-CN"/>
        </w:rPr>
        <w:t>更新物联网固件的要求和能力。</w:t>
      </w:r>
    </w:p>
    <w:p w14:paraId="312DE673" w14:textId="2D583FCE" w:rsidR="00B17D9B" w:rsidRPr="00C746AA" w:rsidRDefault="00086C45" w:rsidP="00B17D9B">
      <w:pPr>
        <w:ind w:firstLineChars="200" w:firstLine="480"/>
        <w:rPr>
          <w:lang w:eastAsia="zh-CN"/>
        </w:rPr>
      </w:pPr>
      <w:r w:rsidRPr="00C746AA">
        <w:rPr>
          <w:lang w:eastAsia="zh-CN"/>
        </w:rPr>
        <w:t>规定了一个通用的安全更新程序</w:t>
      </w:r>
      <w:r w:rsidR="004B35DF" w:rsidRPr="00C746AA">
        <w:rPr>
          <w:rFonts w:hint="eastAsia"/>
          <w:lang w:eastAsia="zh-CN"/>
        </w:rPr>
        <w:t>及</w:t>
      </w:r>
      <w:r w:rsidR="004B35DF" w:rsidRPr="00C746AA">
        <w:rPr>
          <w:lang w:eastAsia="zh-CN"/>
        </w:rPr>
        <w:t>一般要求</w:t>
      </w:r>
      <w:r w:rsidRPr="00C746AA">
        <w:rPr>
          <w:lang w:eastAsia="zh-CN"/>
        </w:rPr>
        <w:t>。该程序允许在物联网环境中的利益</w:t>
      </w:r>
      <w:r w:rsidR="004B35DF" w:rsidRPr="00C746AA">
        <w:rPr>
          <w:rFonts w:hint="eastAsia"/>
          <w:lang w:eastAsia="zh-CN"/>
        </w:rPr>
        <w:t>攸关</w:t>
      </w:r>
      <w:r w:rsidRPr="00C746AA">
        <w:rPr>
          <w:lang w:eastAsia="zh-CN"/>
        </w:rPr>
        <w:t>方</w:t>
      </w:r>
      <w:r w:rsidR="004B35DF" w:rsidRPr="00C746AA">
        <w:rPr>
          <w:rFonts w:hint="eastAsia"/>
          <w:lang w:eastAsia="zh-CN"/>
        </w:rPr>
        <w:t>（</w:t>
      </w:r>
      <w:r w:rsidRPr="00C746AA">
        <w:rPr>
          <w:lang w:eastAsia="zh-CN"/>
        </w:rPr>
        <w:t>如物联网设备开发商和</w:t>
      </w:r>
      <w:proofErr w:type="gramStart"/>
      <w:r w:rsidRPr="00C746AA">
        <w:rPr>
          <w:lang w:eastAsia="zh-CN"/>
        </w:rPr>
        <w:t>物联网</w:t>
      </w:r>
      <w:proofErr w:type="gramEnd"/>
      <w:r w:rsidRPr="00C746AA">
        <w:rPr>
          <w:lang w:eastAsia="zh-CN"/>
        </w:rPr>
        <w:t>系统</w:t>
      </w:r>
      <w:r w:rsidRPr="00C746AA">
        <w:rPr>
          <w:lang w:eastAsia="zh-CN"/>
        </w:rPr>
        <w:t>/</w:t>
      </w:r>
      <w:r w:rsidRPr="00C746AA">
        <w:rPr>
          <w:lang w:eastAsia="zh-CN"/>
        </w:rPr>
        <w:t>服务提供商</w:t>
      </w:r>
      <w:r w:rsidR="004B35DF" w:rsidRPr="00C746AA">
        <w:rPr>
          <w:rFonts w:hint="eastAsia"/>
          <w:lang w:eastAsia="zh-CN"/>
        </w:rPr>
        <w:t>）</w:t>
      </w:r>
      <w:r w:rsidRPr="00C746AA">
        <w:rPr>
          <w:lang w:eastAsia="zh-CN"/>
        </w:rPr>
        <w:t>之间安全地实施通用物联网软件</w:t>
      </w:r>
      <w:r w:rsidRPr="00C746AA">
        <w:rPr>
          <w:lang w:eastAsia="zh-CN"/>
        </w:rPr>
        <w:t>/</w:t>
      </w:r>
      <w:r w:rsidRPr="00C746AA">
        <w:rPr>
          <w:lang w:eastAsia="zh-CN"/>
        </w:rPr>
        <w:t>固件更新。</w:t>
      </w:r>
    </w:p>
    <w:p w14:paraId="5B8B0228" w14:textId="4D7ECFA9" w:rsidR="004A5B0F" w:rsidRPr="00C746AA" w:rsidRDefault="00086C45" w:rsidP="00B17D9B">
      <w:pPr>
        <w:ind w:firstLineChars="200" w:firstLine="480"/>
        <w:jc w:val="both"/>
        <w:rPr>
          <w:rFonts w:eastAsia="Malgun Gothic"/>
          <w:kern w:val="2"/>
          <w:lang w:val="en-US" w:eastAsia="ko-KR"/>
        </w:rPr>
      </w:pPr>
      <w:r w:rsidRPr="00C746AA">
        <w:rPr>
          <w:lang w:eastAsia="zh-CN"/>
        </w:rPr>
        <w:t>本建议</w:t>
      </w:r>
      <w:r w:rsidR="004B35DF" w:rsidRPr="00C746AA">
        <w:rPr>
          <w:rFonts w:hint="eastAsia"/>
          <w:lang w:eastAsia="zh-CN"/>
        </w:rPr>
        <w:t>书</w:t>
      </w:r>
      <w:r w:rsidRPr="00C746AA">
        <w:rPr>
          <w:lang w:eastAsia="zh-CN"/>
        </w:rPr>
        <w:t>侧重于更新固件，但</w:t>
      </w:r>
      <w:r w:rsidR="001D24D8" w:rsidRPr="00C746AA">
        <w:rPr>
          <w:rFonts w:hint="eastAsia"/>
          <w:lang w:eastAsia="zh-CN"/>
        </w:rPr>
        <w:t>也</w:t>
      </w:r>
      <w:r w:rsidRPr="00C746AA">
        <w:rPr>
          <w:lang w:eastAsia="zh-CN"/>
        </w:rPr>
        <w:t>适用于更新物联网设备的任何其他软件。</w:t>
      </w:r>
    </w:p>
    <w:p w14:paraId="7EDEA5EC" w14:textId="3E987A87" w:rsidR="004A5B0F" w:rsidRPr="001213BE" w:rsidRDefault="009B1055" w:rsidP="009B1055">
      <w:pPr>
        <w:pStyle w:val="Heading1"/>
        <w:rPr>
          <w:lang w:val="fr-CH" w:eastAsia="zh-CN"/>
        </w:rPr>
      </w:pPr>
      <w:bookmarkStart w:id="15" w:name="lt_pId099"/>
      <w:r w:rsidRPr="001213BE">
        <w:rPr>
          <w:rFonts w:hint="eastAsia"/>
          <w:lang w:val="fr-CH" w:eastAsia="zh-CN"/>
        </w:rPr>
        <w:t>3</w:t>
      </w:r>
      <w:r w:rsidRPr="001213BE">
        <w:rPr>
          <w:lang w:val="fr-CH" w:eastAsia="zh-CN"/>
        </w:rPr>
        <w:tab/>
      </w:r>
      <w:r w:rsidR="00086C45" w:rsidRPr="001213BE">
        <w:rPr>
          <w:lang w:val="fr-CH" w:eastAsia="zh-CN"/>
        </w:rPr>
        <w:t>ITU-T X.1376 (</w:t>
      </w:r>
      <w:proofErr w:type="gramStart"/>
      <w:r w:rsidR="00086C45" w:rsidRPr="001213BE">
        <w:rPr>
          <w:lang w:val="fr-CH" w:eastAsia="zh-CN"/>
        </w:rPr>
        <w:t>X.mdcv)</w:t>
      </w:r>
      <w:r w:rsidR="00E77D0B" w:rsidRPr="00C746AA">
        <w:rPr>
          <w:rFonts w:hint="eastAsia"/>
          <w:lang w:eastAsia="zh-CN"/>
        </w:rPr>
        <w:t>新建议书草案</w:t>
      </w:r>
      <w:bookmarkEnd w:id="15"/>
      <w:proofErr w:type="gramEnd"/>
    </w:p>
    <w:p w14:paraId="3E90566E" w14:textId="1DCDB4D3" w:rsidR="004A5B0F" w:rsidRPr="001213BE" w:rsidRDefault="00086C45" w:rsidP="0028404A">
      <w:pPr>
        <w:pStyle w:val="headingb0"/>
        <w:rPr>
          <w:rFonts w:ascii="Calibri" w:eastAsia="SimSun" w:hAnsi="Calibri" w:cs="Microsoft YaHei"/>
          <w:lang w:val="fr-CH" w:eastAsia="zh-CN"/>
        </w:rPr>
      </w:pPr>
      <w:r w:rsidRPr="00C746AA">
        <w:rPr>
          <w:rFonts w:ascii="Calibri" w:eastAsia="SimSun" w:hAnsi="Calibri" w:cs="Microsoft YaHei"/>
          <w:lang w:val="en-GB" w:eastAsia="zh-CN"/>
        </w:rPr>
        <w:t>联</w:t>
      </w:r>
      <w:r w:rsidR="001D24D8" w:rsidRPr="00C746AA">
        <w:rPr>
          <w:rFonts w:ascii="Calibri" w:eastAsia="SimSun" w:hAnsi="Calibri" w:cs="Microsoft YaHei" w:hint="eastAsia"/>
          <w:lang w:val="en-GB" w:eastAsia="zh-CN"/>
        </w:rPr>
        <w:t>网</w:t>
      </w:r>
      <w:r w:rsidRPr="00C746AA">
        <w:rPr>
          <w:rFonts w:ascii="Calibri" w:eastAsia="SimSun" w:hAnsi="Calibri" w:cs="Microsoft YaHei"/>
          <w:lang w:val="en-GB" w:eastAsia="zh-CN"/>
        </w:rPr>
        <w:t>车辆的安全相关不当行为检测机制</w:t>
      </w:r>
    </w:p>
    <w:p w14:paraId="42509200" w14:textId="54AACBC8" w:rsidR="004A5B0F" w:rsidRPr="001213BE" w:rsidRDefault="00465E23" w:rsidP="0028404A">
      <w:pPr>
        <w:pStyle w:val="headingb0"/>
        <w:rPr>
          <w:rFonts w:ascii="Calibri" w:eastAsia="SimSun" w:hAnsi="Calibri" w:cs="Microsoft YaHei"/>
          <w:lang w:val="fr-CH" w:eastAsia="zh-CN"/>
        </w:rPr>
      </w:pPr>
      <w:r w:rsidRPr="00C746AA">
        <w:rPr>
          <w:rFonts w:ascii="Calibri" w:eastAsia="SimSun" w:hAnsi="Calibri" w:cs="Microsoft YaHei" w:hint="eastAsia"/>
          <w:lang w:eastAsia="zh-CN"/>
        </w:rPr>
        <w:t>概要</w:t>
      </w:r>
    </w:p>
    <w:p w14:paraId="231E398C" w14:textId="5750FD7F" w:rsidR="00B17D9B" w:rsidRPr="00C746AA" w:rsidRDefault="00086C45" w:rsidP="00B17D9B">
      <w:pPr>
        <w:ind w:firstLineChars="200" w:firstLine="480"/>
        <w:jc w:val="both"/>
        <w:rPr>
          <w:lang w:eastAsia="zh-CN"/>
        </w:rPr>
      </w:pPr>
      <w:r w:rsidRPr="00C746AA">
        <w:rPr>
          <w:lang w:eastAsia="ko-KR"/>
        </w:rPr>
        <w:t>随着车辆连通性的增加</w:t>
      </w:r>
      <w:r w:rsidRPr="001213BE">
        <w:rPr>
          <w:lang w:val="fr-CH" w:eastAsia="ko-KR"/>
        </w:rPr>
        <w:t>，</w:t>
      </w:r>
      <w:r w:rsidRPr="00C746AA">
        <w:rPr>
          <w:lang w:eastAsia="ko-KR"/>
        </w:rPr>
        <w:t>由于复杂技术的发展</w:t>
      </w:r>
      <w:r w:rsidRPr="001213BE">
        <w:rPr>
          <w:lang w:val="fr-CH" w:eastAsia="ko-KR"/>
        </w:rPr>
        <w:t>，</w:t>
      </w:r>
      <w:r w:rsidRPr="00C746AA">
        <w:rPr>
          <w:lang w:eastAsia="ko-KR"/>
        </w:rPr>
        <w:t>漏洞的数量也在增加。这些漏洞给联网车辆带来</w:t>
      </w:r>
      <w:r w:rsidR="001D24D8" w:rsidRPr="00C746AA">
        <w:rPr>
          <w:rFonts w:hint="eastAsia"/>
          <w:lang w:eastAsia="zh-CN"/>
        </w:rPr>
        <w:t>了</w:t>
      </w:r>
      <w:r w:rsidRPr="00C746AA">
        <w:rPr>
          <w:lang w:eastAsia="ko-KR"/>
        </w:rPr>
        <w:t>更多威胁。对大量汽车数据</w:t>
      </w:r>
      <w:r w:rsidR="001D24D8" w:rsidRPr="00C746AA">
        <w:rPr>
          <w:rFonts w:hint="eastAsia"/>
          <w:lang w:eastAsia="zh-CN"/>
        </w:rPr>
        <w:t>进行</w:t>
      </w:r>
      <w:r w:rsidRPr="00C746AA">
        <w:rPr>
          <w:lang w:eastAsia="ko-KR"/>
        </w:rPr>
        <w:t>分析对于评估联网车辆的安全性非常有用。</w:t>
      </w:r>
    </w:p>
    <w:p w14:paraId="27FDF440" w14:textId="3CC50E48" w:rsidR="004A5B0F" w:rsidRPr="00C746AA" w:rsidRDefault="001D24D8" w:rsidP="00B17D9B">
      <w:pPr>
        <w:keepLines/>
        <w:ind w:firstLineChars="200" w:firstLine="480"/>
        <w:rPr>
          <w:rFonts w:eastAsia="Malgun Gothic"/>
          <w:lang w:eastAsia="ko-KR"/>
        </w:rPr>
      </w:pPr>
      <w:r w:rsidRPr="00C746AA">
        <w:rPr>
          <w:lang w:eastAsia="ko-KR"/>
        </w:rPr>
        <w:t>X.1376</w:t>
      </w:r>
      <w:r w:rsidR="00086C45" w:rsidRPr="00C746AA">
        <w:rPr>
          <w:lang w:eastAsia="ko-KR"/>
        </w:rPr>
        <w:t>建议</w:t>
      </w:r>
      <w:r w:rsidRPr="00C746AA">
        <w:rPr>
          <w:rFonts w:hint="eastAsia"/>
          <w:lang w:eastAsia="zh-CN"/>
        </w:rPr>
        <w:t>书</w:t>
      </w:r>
      <w:r w:rsidR="00086C45" w:rsidRPr="00C746AA">
        <w:rPr>
          <w:lang w:eastAsia="ko-KR"/>
        </w:rPr>
        <w:t>描述了一种针对联网车辆的安全相关不当行为检测机制，以帮助利益</w:t>
      </w:r>
      <w:r w:rsidRPr="00C746AA">
        <w:rPr>
          <w:rFonts w:hint="eastAsia"/>
          <w:lang w:eastAsia="zh-CN"/>
        </w:rPr>
        <w:t>攸关</w:t>
      </w:r>
      <w:r w:rsidR="00086C45" w:rsidRPr="00C746AA">
        <w:rPr>
          <w:lang w:eastAsia="ko-KR"/>
        </w:rPr>
        <w:t>方利用汽车数据来提高车辆安全性。</w:t>
      </w:r>
    </w:p>
    <w:p w14:paraId="54900474" w14:textId="27E774E5" w:rsidR="004A5B0F" w:rsidRPr="001213BE" w:rsidRDefault="009B1055" w:rsidP="009B1055">
      <w:pPr>
        <w:pStyle w:val="Heading1"/>
        <w:rPr>
          <w:lang w:val="fr-CH" w:eastAsia="zh-CN"/>
        </w:rPr>
      </w:pPr>
      <w:bookmarkStart w:id="16" w:name="lt_pId104"/>
      <w:r w:rsidRPr="001213BE">
        <w:rPr>
          <w:rFonts w:hint="eastAsia"/>
          <w:lang w:val="fr-CH" w:eastAsia="zh-CN"/>
        </w:rPr>
        <w:lastRenderedPageBreak/>
        <w:t>4</w:t>
      </w:r>
      <w:r w:rsidRPr="001213BE">
        <w:rPr>
          <w:lang w:val="fr-CH" w:eastAsia="zh-CN"/>
        </w:rPr>
        <w:tab/>
      </w:r>
      <w:r w:rsidR="004A5B0F" w:rsidRPr="001213BE">
        <w:rPr>
          <w:lang w:val="fr-CH" w:eastAsia="zh-CN"/>
        </w:rPr>
        <w:t xml:space="preserve">ITU-T </w:t>
      </w:r>
      <w:r w:rsidR="00086C45" w:rsidRPr="001213BE">
        <w:rPr>
          <w:lang w:val="fr-CH" w:eastAsia="zh-CN"/>
        </w:rPr>
        <w:t>X.1811 (X.5GSec-</w:t>
      </w:r>
      <w:proofErr w:type="gramStart"/>
      <w:r w:rsidR="00086C45" w:rsidRPr="001213BE">
        <w:rPr>
          <w:lang w:val="fr-CH" w:eastAsia="zh-CN"/>
        </w:rPr>
        <w:t>q)</w:t>
      </w:r>
      <w:r w:rsidR="00086C45" w:rsidRPr="00C746AA">
        <w:rPr>
          <w:rFonts w:hint="eastAsia"/>
          <w:lang w:eastAsia="zh-CN"/>
        </w:rPr>
        <w:t>新</w:t>
      </w:r>
      <w:r w:rsidR="00E77D0B" w:rsidRPr="00C746AA">
        <w:rPr>
          <w:rFonts w:hint="eastAsia"/>
          <w:lang w:eastAsia="zh-CN"/>
        </w:rPr>
        <w:t>建议书草案</w:t>
      </w:r>
      <w:bookmarkEnd w:id="16"/>
      <w:proofErr w:type="gramEnd"/>
    </w:p>
    <w:p w14:paraId="3407C1BD" w14:textId="45F4F8CA" w:rsidR="004A5B0F" w:rsidRPr="001213BE" w:rsidRDefault="00086C45" w:rsidP="0028404A">
      <w:pPr>
        <w:pStyle w:val="headingb0"/>
        <w:rPr>
          <w:rFonts w:ascii="Calibri" w:eastAsia="SimSun" w:hAnsi="Calibri" w:cs="Microsoft YaHei"/>
          <w:lang w:val="fr-CH" w:eastAsia="zh-CN"/>
        </w:rPr>
      </w:pPr>
      <w:r w:rsidRPr="00C746AA">
        <w:rPr>
          <w:rFonts w:ascii="Calibri" w:eastAsia="SimSun" w:hAnsi="Calibri" w:cs="Microsoft YaHei"/>
          <w:bCs/>
          <w:lang w:val="en-GB" w:eastAsia="zh-CN"/>
        </w:rPr>
        <w:t>在</w:t>
      </w:r>
      <w:r w:rsidRPr="001213BE">
        <w:rPr>
          <w:rFonts w:ascii="Calibri" w:eastAsia="SimSun" w:hAnsi="Calibri" w:cs="Microsoft YaHei"/>
          <w:bCs/>
          <w:lang w:val="fr-CH" w:eastAsia="zh-CN"/>
        </w:rPr>
        <w:t>5G</w:t>
      </w:r>
      <w:r w:rsidRPr="00C746AA">
        <w:rPr>
          <w:rFonts w:ascii="Calibri" w:eastAsia="SimSun" w:hAnsi="Calibri" w:cs="Microsoft YaHei"/>
          <w:bCs/>
          <w:lang w:val="en-GB" w:eastAsia="zh-CN"/>
        </w:rPr>
        <w:t>系统中应用量子安全算法的</w:t>
      </w:r>
      <w:proofErr w:type="gramStart"/>
      <w:r w:rsidRPr="00C746AA">
        <w:rPr>
          <w:rFonts w:ascii="Calibri" w:eastAsia="SimSun" w:hAnsi="Calibri" w:cs="Microsoft YaHei"/>
          <w:bCs/>
          <w:lang w:val="en-GB" w:eastAsia="zh-CN"/>
        </w:rPr>
        <w:t>安全</w:t>
      </w:r>
      <w:r w:rsidR="001D24D8" w:rsidRPr="00C746AA">
        <w:rPr>
          <w:rFonts w:ascii="Calibri" w:eastAsia="SimSun" w:hAnsi="Calibri" w:cs="Microsoft YaHei" w:hint="eastAsia"/>
          <w:bCs/>
          <w:lang w:val="en-GB" w:eastAsia="zh-CN"/>
        </w:rPr>
        <w:t>导</w:t>
      </w:r>
      <w:proofErr w:type="gramEnd"/>
      <w:r w:rsidR="001D24D8" w:rsidRPr="00C746AA">
        <w:rPr>
          <w:rFonts w:ascii="Calibri" w:eastAsia="SimSun" w:hAnsi="Calibri" w:cs="Microsoft YaHei" w:hint="eastAsia"/>
          <w:bCs/>
          <w:lang w:val="en-GB" w:eastAsia="zh-CN"/>
        </w:rPr>
        <w:t>则</w:t>
      </w:r>
    </w:p>
    <w:p w14:paraId="28A04335" w14:textId="6F5602CD" w:rsidR="004A5B0F" w:rsidRPr="001213BE" w:rsidRDefault="00465E23" w:rsidP="0028404A">
      <w:pPr>
        <w:pStyle w:val="headingb0"/>
        <w:rPr>
          <w:rFonts w:ascii="Calibri" w:eastAsia="SimSun" w:hAnsi="Calibri" w:cs="Microsoft YaHei"/>
          <w:lang w:val="fr-CH" w:eastAsia="zh-CN"/>
        </w:rPr>
      </w:pPr>
      <w:r w:rsidRPr="00C746AA">
        <w:rPr>
          <w:rFonts w:ascii="Calibri" w:eastAsia="SimSun" w:hAnsi="Calibri" w:cs="Microsoft YaHei" w:hint="eastAsia"/>
          <w:lang w:eastAsia="zh-CN"/>
        </w:rPr>
        <w:t>概要</w:t>
      </w:r>
    </w:p>
    <w:p w14:paraId="72337B18" w14:textId="0B0A31B1" w:rsidR="00B17D9B" w:rsidRPr="00C746AA" w:rsidRDefault="00086C45" w:rsidP="00B17D9B">
      <w:pPr>
        <w:keepNext/>
        <w:keepLines/>
        <w:spacing w:before="240" w:after="120"/>
        <w:ind w:firstLineChars="200" w:firstLine="480"/>
        <w:jc w:val="both"/>
        <w:rPr>
          <w:lang w:eastAsia="zh-CN"/>
        </w:rPr>
      </w:pPr>
      <w:r w:rsidRPr="00C746AA">
        <w:rPr>
          <w:lang w:eastAsia="zh-CN"/>
        </w:rPr>
        <w:t>本建议</w:t>
      </w:r>
      <w:r w:rsidR="001D24D8" w:rsidRPr="00C746AA">
        <w:rPr>
          <w:rFonts w:hint="eastAsia"/>
          <w:lang w:eastAsia="zh-CN"/>
        </w:rPr>
        <w:t>书</w:t>
      </w:r>
      <w:r w:rsidRPr="00C746AA">
        <w:rPr>
          <w:lang w:eastAsia="zh-CN"/>
        </w:rPr>
        <w:t>通过评估当前使用的加密算法的安全强度</w:t>
      </w:r>
      <w:r w:rsidRPr="001213BE">
        <w:rPr>
          <w:lang w:val="fr-CH" w:eastAsia="zh-CN"/>
        </w:rPr>
        <w:t>，</w:t>
      </w:r>
      <w:r w:rsidR="001D24D8" w:rsidRPr="00C746AA">
        <w:rPr>
          <w:rFonts w:hint="eastAsia"/>
          <w:lang w:eastAsia="zh-CN"/>
        </w:rPr>
        <w:t>确定</w:t>
      </w:r>
      <w:r w:rsidRPr="00C746AA">
        <w:rPr>
          <w:lang w:eastAsia="zh-CN"/>
        </w:rPr>
        <w:t>量子计算对第五代</w:t>
      </w:r>
      <w:r w:rsidR="001D24D8" w:rsidRPr="001213BE">
        <w:rPr>
          <w:rFonts w:hint="eastAsia"/>
          <w:lang w:val="fr-CH" w:eastAsia="zh-CN"/>
        </w:rPr>
        <w:t>（</w:t>
      </w:r>
      <w:r w:rsidRPr="001213BE">
        <w:rPr>
          <w:lang w:val="fr-CH" w:eastAsia="zh-CN"/>
        </w:rPr>
        <w:t>5G</w:t>
      </w:r>
      <w:r w:rsidR="001D24D8" w:rsidRPr="001213BE">
        <w:rPr>
          <w:rFonts w:hint="eastAsia"/>
          <w:lang w:val="fr-CH" w:eastAsia="zh-CN"/>
        </w:rPr>
        <w:t>）</w:t>
      </w:r>
      <w:r w:rsidRPr="00C746AA">
        <w:rPr>
          <w:lang w:eastAsia="zh-CN"/>
        </w:rPr>
        <w:t>系统带来的威胁。本建议</w:t>
      </w:r>
      <w:r w:rsidR="001D24D8" w:rsidRPr="00C746AA">
        <w:rPr>
          <w:rFonts w:hint="eastAsia"/>
          <w:lang w:eastAsia="zh-CN"/>
        </w:rPr>
        <w:t>书</w:t>
      </w:r>
      <w:r w:rsidRPr="00C746AA">
        <w:rPr>
          <w:lang w:eastAsia="zh-CN"/>
        </w:rPr>
        <w:t>简要回顾了量子安全算法</w:t>
      </w:r>
      <w:r w:rsidR="001D24D8" w:rsidRPr="00C746AA">
        <w:rPr>
          <w:rFonts w:hint="eastAsia"/>
          <w:lang w:eastAsia="zh-CN"/>
        </w:rPr>
        <w:t>（</w:t>
      </w:r>
      <w:r w:rsidRPr="00C746AA">
        <w:rPr>
          <w:lang w:eastAsia="zh-CN"/>
        </w:rPr>
        <w:t>包括对称和非对称类型</w:t>
      </w:r>
      <w:r w:rsidR="001D24D8" w:rsidRPr="00C746AA">
        <w:rPr>
          <w:rFonts w:hint="eastAsia"/>
          <w:lang w:eastAsia="zh-CN"/>
        </w:rPr>
        <w:t>）</w:t>
      </w:r>
      <w:r w:rsidRPr="00C746AA">
        <w:rPr>
          <w:lang w:eastAsia="zh-CN"/>
        </w:rPr>
        <w:t>，并提供了在</w:t>
      </w:r>
      <w:r w:rsidRPr="00C746AA">
        <w:rPr>
          <w:lang w:eastAsia="zh-CN"/>
        </w:rPr>
        <w:t>5G</w:t>
      </w:r>
      <w:r w:rsidRPr="00C746AA">
        <w:rPr>
          <w:lang w:eastAsia="zh-CN"/>
        </w:rPr>
        <w:t>系统中应用量子安全算法的</w:t>
      </w:r>
      <w:r w:rsidR="001D24D8" w:rsidRPr="00C746AA">
        <w:rPr>
          <w:rFonts w:hint="eastAsia"/>
          <w:lang w:eastAsia="zh-CN"/>
        </w:rPr>
        <w:t>导则</w:t>
      </w:r>
      <w:r w:rsidRPr="00C746AA">
        <w:rPr>
          <w:lang w:eastAsia="zh-CN"/>
        </w:rPr>
        <w:t>。</w:t>
      </w:r>
    </w:p>
    <w:p w14:paraId="3C062E25" w14:textId="306CB004" w:rsidR="00B17D9B" w:rsidRPr="00C746AA" w:rsidRDefault="00B17D9B" w:rsidP="004F7A59">
      <w:pPr>
        <w:spacing w:before="240"/>
        <w:rPr>
          <w:rFonts w:cstheme="minorHAnsi"/>
          <w:szCs w:val="24"/>
          <w:lang w:eastAsia="zh-CN"/>
        </w:rPr>
      </w:pPr>
      <w:r w:rsidRPr="00325AF8">
        <w:rPr>
          <w:rFonts w:cstheme="minorHAnsi" w:hint="eastAsia"/>
          <w:szCs w:val="24"/>
          <w:lang w:eastAsia="zh-CN"/>
        </w:rPr>
        <w:t>电信</w:t>
      </w:r>
      <w:proofErr w:type="gramStart"/>
      <w:r w:rsidRPr="00325AF8">
        <w:rPr>
          <w:rFonts w:cstheme="minorHAnsi" w:hint="eastAsia"/>
          <w:szCs w:val="24"/>
          <w:lang w:eastAsia="zh-CN"/>
        </w:rPr>
        <w:t>标准化局注</w:t>
      </w:r>
      <w:proofErr w:type="gramEnd"/>
      <w:r w:rsidRPr="00325AF8">
        <w:rPr>
          <w:rFonts w:cstheme="minorHAnsi" w:hint="eastAsia"/>
          <w:szCs w:val="24"/>
          <w:lang w:eastAsia="zh-CN"/>
        </w:rPr>
        <w:t>3</w:t>
      </w:r>
      <w:r w:rsidRPr="001213BE">
        <w:rPr>
          <w:rFonts w:cstheme="minorHAnsi" w:hint="eastAsia"/>
          <w:szCs w:val="24"/>
          <w:lang w:eastAsia="zh-CN"/>
        </w:rPr>
        <w:t xml:space="preserve"> </w:t>
      </w:r>
      <w:r w:rsidRPr="001213BE">
        <w:rPr>
          <w:rFonts w:cstheme="minorHAnsi"/>
          <w:szCs w:val="24"/>
          <w:lang w:eastAsia="zh-CN"/>
        </w:rPr>
        <w:t xml:space="preserve">– </w:t>
      </w:r>
      <w:r w:rsidRPr="00C746AA">
        <w:rPr>
          <w:rFonts w:cstheme="minorHAnsi" w:hint="eastAsia"/>
          <w:szCs w:val="24"/>
          <w:lang w:eastAsia="zh-CN"/>
        </w:rPr>
        <w:t>截至本通函发出之日</w:t>
      </w:r>
      <w:r w:rsidRPr="001213BE">
        <w:rPr>
          <w:rFonts w:cstheme="minorHAnsi" w:hint="eastAsia"/>
          <w:szCs w:val="24"/>
          <w:lang w:eastAsia="zh-CN"/>
        </w:rPr>
        <w:t>，</w:t>
      </w:r>
      <w:r w:rsidRPr="00C746AA">
        <w:rPr>
          <w:rFonts w:cstheme="minorHAnsi" w:hint="eastAsia"/>
          <w:szCs w:val="24"/>
          <w:lang w:eastAsia="zh-CN"/>
        </w:rPr>
        <w:t>电信标准化局收到</w:t>
      </w:r>
      <w:r w:rsidR="001D24D8" w:rsidRPr="00C746AA">
        <w:rPr>
          <w:rFonts w:cstheme="minorHAnsi" w:hint="eastAsia"/>
          <w:szCs w:val="24"/>
          <w:lang w:eastAsia="zh-CN"/>
        </w:rPr>
        <w:t>了一份</w:t>
      </w:r>
      <w:r w:rsidRPr="00C746AA">
        <w:rPr>
          <w:rFonts w:cstheme="minorHAnsi" w:hint="eastAsia"/>
          <w:szCs w:val="24"/>
          <w:lang w:eastAsia="zh-CN"/>
        </w:rPr>
        <w:t>与此案文草案相关的知识产权声明。</w:t>
      </w:r>
      <w:proofErr w:type="gramStart"/>
      <w:r w:rsidRPr="00C746AA">
        <w:rPr>
          <w:rFonts w:cstheme="minorHAnsi" w:hint="eastAsia"/>
          <w:szCs w:val="24"/>
          <w:lang w:eastAsia="zh-CN"/>
        </w:rPr>
        <w:t>请欲了解</w:t>
      </w:r>
      <w:proofErr w:type="gramEnd"/>
      <w:r w:rsidRPr="00C746AA">
        <w:rPr>
          <w:rFonts w:cstheme="minorHAnsi" w:hint="eastAsia"/>
          <w:szCs w:val="24"/>
          <w:lang w:eastAsia="zh-CN"/>
        </w:rPr>
        <w:t>最新信息的成员</w:t>
      </w:r>
      <w:r w:rsidRPr="00C746AA">
        <w:rPr>
          <w:rFonts w:cstheme="minorHAnsi" w:hint="eastAsia"/>
          <w:szCs w:val="24"/>
          <w:lang w:val="fr-CH" w:eastAsia="zh-CN"/>
        </w:rPr>
        <w:t>，</w:t>
      </w:r>
      <w:r w:rsidRPr="00C746AA">
        <w:rPr>
          <w:rFonts w:cstheme="minorHAnsi" w:hint="eastAsia"/>
          <w:szCs w:val="24"/>
          <w:lang w:eastAsia="zh-CN"/>
        </w:rPr>
        <w:t>在此处查询知识产权数据库</w:t>
      </w:r>
      <w:r w:rsidRPr="00C746AA">
        <w:rPr>
          <w:rFonts w:cstheme="minorHAnsi" w:hint="eastAsia"/>
          <w:szCs w:val="24"/>
          <w:lang w:val="fr-CH" w:eastAsia="zh-CN"/>
        </w:rPr>
        <w:t>：</w:t>
      </w:r>
      <w:hyperlink r:id="rId10" w:history="1">
        <w:r w:rsidRPr="00C746AA">
          <w:rPr>
            <w:rStyle w:val="Hyperlink"/>
            <w:rFonts w:cstheme="minorHAnsi"/>
            <w:szCs w:val="24"/>
            <w:lang w:val="fr-CH" w:eastAsia="zh-CN"/>
          </w:rPr>
          <w:t>www.itu.int/ipr/</w:t>
        </w:r>
      </w:hyperlink>
      <w:r w:rsidRPr="00C746AA">
        <w:rPr>
          <w:rFonts w:cstheme="minorHAnsi" w:hint="eastAsia"/>
          <w:szCs w:val="24"/>
          <w:lang w:eastAsia="zh-CN"/>
        </w:rPr>
        <w:t>。</w:t>
      </w:r>
    </w:p>
    <w:p w14:paraId="4BA7E8C2" w14:textId="778631DA" w:rsidR="00427BD6" w:rsidRPr="00C746AA" w:rsidRDefault="00427BD6" w:rsidP="00B17D9B">
      <w:pPr>
        <w:ind w:firstLineChars="200" w:firstLine="480"/>
        <w:rPr>
          <w:lang w:eastAsia="zh-CN"/>
        </w:rPr>
      </w:pPr>
    </w:p>
    <w:p w14:paraId="2A72F76C" w14:textId="77777777" w:rsidR="00600274" w:rsidRPr="00C746AA" w:rsidRDefault="00600274" w:rsidP="00600274">
      <w:pPr>
        <w:keepNext/>
        <w:keepLines/>
        <w:spacing w:after="280"/>
        <w:jc w:val="center"/>
        <w:rPr>
          <w:lang w:val="fr-CH" w:eastAsia="zh-CN"/>
        </w:rPr>
      </w:pPr>
      <w:r w:rsidRPr="00C746AA">
        <w:rPr>
          <w:lang w:val="fr-CH" w:eastAsia="zh-CN"/>
        </w:rPr>
        <w:br w:type="page"/>
      </w:r>
    </w:p>
    <w:p w14:paraId="178ABE62" w14:textId="77777777" w:rsidR="00600274" w:rsidRPr="00C746AA" w:rsidRDefault="00600274" w:rsidP="002D427B">
      <w:pPr>
        <w:pStyle w:val="Annextitle"/>
        <w:spacing w:before="120"/>
        <w:rPr>
          <w:rFonts w:eastAsia="SimSun"/>
          <w:lang w:val="fr-CH" w:eastAsia="zh-CN"/>
        </w:rPr>
      </w:pPr>
      <w:r w:rsidRPr="00C746AA">
        <w:rPr>
          <w:rFonts w:eastAsia="SimSun" w:cs="Microsoft YaHei" w:hint="eastAsia"/>
          <w:lang w:eastAsia="zh-CN"/>
        </w:rPr>
        <w:lastRenderedPageBreak/>
        <w:t>附件</w:t>
      </w:r>
      <w:r w:rsidRPr="00C746AA">
        <w:rPr>
          <w:rFonts w:eastAsia="SimSun"/>
          <w:lang w:val="fr-CH" w:eastAsia="zh-CN"/>
        </w:rPr>
        <w:t>2</w:t>
      </w:r>
    </w:p>
    <w:p w14:paraId="6625B4EB" w14:textId="279E7EEF" w:rsidR="00B17D9B" w:rsidRPr="00C746AA" w:rsidRDefault="00600274" w:rsidP="00B17D9B">
      <w:pPr>
        <w:pStyle w:val="Annextitle"/>
        <w:rPr>
          <w:lang w:val="fr-CH" w:eastAsia="zh-CN"/>
        </w:rPr>
      </w:pPr>
      <w:bookmarkStart w:id="17" w:name="lt_pId112"/>
      <w:r w:rsidRPr="00C746AA">
        <w:rPr>
          <w:rFonts w:hint="eastAsia"/>
          <w:szCs w:val="28"/>
          <w:lang w:eastAsia="zh-CN"/>
        </w:rPr>
        <w:t>事由</w:t>
      </w:r>
      <w:r w:rsidRPr="00C746AA">
        <w:rPr>
          <w:rFonts w:hint="eastAsia"/>
          <w:szCs w:val="28"/>
          <w:lang w:val="fr-CH" w:eastAsia="zh-CN"/>
        </w:rPr>
        <w:t>：</w:t>
      </w:r>
      <w:r w:rsidRPr="00C746AA">
        <w:rPr>
          <w:rFonts w:hint="eastAsia"/>
          <w:szCs w:val="28"/>
          <w:lang w:eastAsia="zh-CN"/>
        </w:rPr>
        <w:t>成员国对电信标准化局第</w:t>
      </w:r>
      <w:r w:rsidRPr="00C746AA">
        <w:rPr>
          <w:rFonts w:hint="eastAsia"/>
          <w:szCs w:val="28"/>
          <w:lang w:val="fr-CH" w:eastAsia="zh-CN"/>
        </w:rPr>
        <w:t>2</w:t>
      </w:r>
      <w:r w:rsidR="004D0A49" w:rsidRPr="00C746AA">
        <w:rPr>
          <w:rFonts w:hint="eastAsia"/>
          <w:szCs w:val="28"/>
          <w:lang w:val="fr-CH" w:eastAsia="zh-CN"/>
        </w:rPr>
        <w:t>6</w:t>
      </w:r>
      <w:r w:rsidR="00B17D9B" w:rsidRPr="00C746AA">
        <w:rPr>
          <w:rFonts w:hint="eastAsia"/>
          <w:szCs w:val="28"/>
          <w:lang w:val="fr-CH" w:eastAsia="zh-CN"/>
        </w:rPr>
        <w:t>8</w:t>
      </w:r>
      <w:r w:rsidRPr="00C746AA">
        <w:rPr>
          <w:rFonts w:hint="eastAsia"/>
          <w:szCs w:val="28"/>
          <w:lang w:eastAsia="zh-CN"/>
        </w:rPr>
        <w:t>号通函</w:t>
      </w:r>
      <w:bookmarkEnd w:id="17"/>
      <w:r w:rsidRPr="00C746AA">
        <w:rPr>
          <w:rFonts w:hint="eastAsia"/>
          <w:szCs w:val="28"/>
          <w:lang w:eastAsia="zh-CN"/>
        </w:rPr>
        <w:t>的回复</w:t>
      </w:r>
      <w:r w:rsidRPr="00C746AA">
        <w:rPr>
          <w:rFonts w:hint="eastAsia"/>
          <w:szCs w:val="28"/>
          <w:lang w:val="fr-CH" w:eastAsia="zh-CN"/>
        </w:rPr>
        <w:t>：</w:t>
      </w:r>
      <w:r w:rsidRPr="00C746AA">
        <w:rPr>
          <w:szCs w:val="28"/>
          <w:lang w:val="fr-CH" w:eastAsia="zh-CN"/>
        </w:rPr>
        <w:br/>
      </w:r>
      <w:r w:rsidRPr="00C746AA">
        <w:rPr>
          <w:rFonts w:hint="eastAsia"/>
          <w:szCs w:val="28"/>
          <w:lang w:val="fr-CH" w:eastAsia="zh-CN"/>
        </w:rPr>
        <w:t>“</w:t>
      </w:r>
      <w:r w:rsidRPr="00C746AA">
        <w:rPr>
          <w:rFonts w:hint="eastAsia"/>
          <w:szCs w:val="28"/>
          <w:lang w:eastAsia="zh-CN"/>
        </w:rPr>
        <w:t>针对已确定的</w:t>
      </w:r>
      <w:r w:rsidR="00A1774A" w:rsidRPr="00C746AA">
        <w:rPr>
          <w:lang w:val="fr-CH" w:eastAsia="zh-CN"/>
        </w:rPr>
        <w:t>X.1217 (</w:t>
      </w:r>
      <w:proofErr w:type="spellStart"/>
      <w:r w:rsidR="00A1774A" w:rsidRPr="00C746AA">
        <w:rPr>
          <w:lang w:val="fr-CH" w:eastAsia="zh-CN"/>
        </w:rPr>
        <w:t>X.fgati</w:t>
      </w:r>
      <w:proofErr w:type="spellEnd"/>
      <w:r w:rsidR="00A1774A" w:rsidRPr="00C746AA">
        <w:rPr>
          <w:lang w:val="fr-CH" w:eastAsia="zh-CN"/>
        </w:rPr>
        <w:t>)</w:t>
      </w:r>
      <w:r w:rsidR="00A1774A" w:rsidRPr="00C746AA">
        <w:rPr>
          <w:rFonts w:hint="eastAsia"/>
          <w:b w:val="0"/>
          <w:lang w:eastAsia="zh-CN"/>
        </w:rPr>
        <w:t>、</w:t>
      </w:r>
      <w:r w:rsidR="00A1774A" w:rsidRPr="00C746AA">
        <w:rPr>
          <w:lang w:val="fr-CH" w:eastAsia="zh-CN"/>
        </w:rPr>
        <w:t>X.1368 (</w:t>
      </w:r>
      <w:proofErr w:type="spellStart"/>
      <w:r w:rsidR="00A1774A" w:rsidRPr="00C746AA">
        <w:rPr>
          <w:lang w:val="fr-CH" w:eastAsia="zh-CN"/>
        </w:rPr>
        <w:t>X.secup-iot</w:t>
      </w:r>
      <w:proofErr w:type="spellEnd"/>
      <w:r w:rsidR="00A1774A" w:rsidRPr="00C746AA">
        <w:rPr>
          <w:lang w:val="fr-CH" w:eastAsia="zh-CN"/>
        </w:rPr>
        <w:t>)</w:t>
      </w:r>
      <w:r w:rsidR="00A1774A" w:rsidRPr="00C746AA">
        <w:rPr>
          <w:rFonts w:hint="eastAsia"/>
          <w:b w:val="0"/>
          <w:lang w:eastAsia="zh-CN"/>
        </w:rPr>
        <w:t>、</w:t>
      </w:r>
      <w:r w:rsidR="00A1774A" w:rsidRPr="00C746AA">
        <w:rPr>
          <w:lang w:val="fr-CH" w:eastAsia="zh-CN"/>
        </w:rPr>
        <w:t>X.1376 (</w:t>
      </w:r>
      <w:proofErr w:type="spellStart"/>
      <w:r w:rsidR="00A1774A" w:rsidRPr="00C746AA">
        <w:rPr>
          <w:lang w:val="fr-CH" w:eastAsia="zh-CN"/>
        </w:rPr>
        <w:t>X.mdcv</w:t>
      </w:r>
      <w:proofErr w:type="spellEnd"/>
      <w:r w:rsidR="00A1774A" w:rsidRPr="00C746AA">
        <w:rPr>
          <w:lang w:val="fr-CH" w:eastAsia="zh-CN"/>
        </w:rPr>
        <w:t>)</w:t>
      </w:r>
      <w:r w:rsidR="00A1774A" w:rsidRPr="00C746AA">
        <w:rPr>
          <w:rFonts w:hint="eastAsia"/>
          <w:b w:val="0"/>
          <w:lang w:eastAsia="zh-CN"/>
        </w:rPr>
        <w:t>和</w:t>
      </w:r>
      <w:r w:rsidR="002C0453" w:rsidRPr="001213BE">
        <w:rPr>
          <w:b w:val="0"/>
          <w:lang w:val="fr-CH" w:eastAsia="zh-CN"/>
        </w:rPr>
        <w:br/>
      </w:r>
      <w:r w:rsidR="00A1774A" w:rsidRPr="00C746AA">
        <w:rPr>
          <w:lang w:val="fr-CH" w:eastAsia="zh-CN"/>
        </w:rPr>
        <w:t>X.1811 (X.5Gsec-q)</w:t>
      </w:r>
      <w:r w:rsidRPr="00C746AA">
        <w:rPr>
          <w:rFonts w:hint="eastAsia"/>
          <w:szCs w:val="28"/>
          <w:lang w:eastAsia="zh-CN"/>
        </w:rPr>
        <w:t>建议书草案进行的磋商</w:t>
      </w:r>
      <w:r w:rsidRPr="00C746AA">
        <w:rPr>
          <w:rFonts w:hint="eastAsia"/>
          <w:szCs w:val="28"/>
          <w:lang w:val="fr-CH" w:eastAsia="zh-CN"/>
        </w:rPr>
        <w:t>”</w:t>
      </w:r>
    </w:p>
    <w:tbl>
      <w:tblPr>
        <w:tblW w:w="9957" w:type="dxa"/>
        <w:tblInd w:w="-176" w:type="dxa"/>
        <w:tblLayout w:type="fixed"/>
        <w:tblLook w:val="04A0" w:firstRow="1" w:lastRow="0" w:firstColumn="1" w:lastColumn="0" w:noHBand="0" w:noVBand="1"/>
      </w:tblPr>
      <w:tblGrid>
        <w:gridCol w:w="1452"/>
        <w:gridCol w:w="4111"/>
        <w:gridCol w:w="1559"/>
        <w:gridCol w:w="2835"/>
      </w:tblGrid>
      <w:tr w:rsidR="00600274" w:rsidRPr="00C746AA" w14:paraId="19B5532A" w14:textId="77777777" w:rsidTr="00E044F7">
        <w:tc>
          <w:tcPr>
            <w:tcW w:w="1452" w:type="dxa"/>
            <w:shd w:val="clear" w:color="auto" w:fill="auto"/>
          </w:tcPr>
          <w:p w14:paraId="30D0171A" w14:textId="77777777" w:rsidR="00600274" w:rsidRPr="00C746AA" w:rsidRDefault="00600274" w:rsidP="00E044F7">
            <w:pPr>
              <w:jc w:val="right"/>
              <w:rPr>
                <w:szCs w:val="24"/>
              </w:rPr>
            </w:pPr>
            <w:bookmarkStart w:id="18" w:name="lt_pId114"/>
            <w:r w:rsidRPr="00C746AA">
              <w:rPr>
                <w:rFonts w:hint="eastAsia"/>
                <w:b/>
                <w:bCs/>
                <w:szCs w:val="24"/>
                <w:lang w:eastAsia="zh-CN"/>
              </w:rPr>
              <w:t>致：</w:t>
            </w:r>
            <w:bookmarkEnd w:id="18"/>
          </w:p>
        </w:tc>
        <w:tc>
          <w:tcPr>
            <w:tcW w:w="4111" w:type="dxa"/>
            <w:tcBorders>
              <w:right w:val="single" w:sz="8" w:space="0" w:color="auto"/>
            </w:tcBorders>
            <w:shd w:val="clear" w:color="auto" w:fill="auto"/>
          </w:tcPr>
          <w:p w14:paraId="3A131890" w14:textId="77777777" w:rsidR="00600274" w:rsidRPr="00C746AA" w:rsidRDefault="00600274" w:rsidP="00E044F7">
            <w:pPr>
              <w:rPr>
                <w:szCs w:val="24"/>
                <w:lang w:eastAsia="zh-CN"/>
              </w:rPr>
            </w:pPr>
            <w:bookmarkStart w:id="19" w:name="lt_pId115"/>
            <w:r w:rsidRPr="00C746AA">
              <w:rPr>
                <w:rFonts w:hint="eastAsia"/>
                <w:szCs w:val="24"/>
                <w:lang w:eastAsia="zh-CN"/>
              </w:rPr>
              <w:t>国际电信联盟</w:t>
            </w:r>
            <w:bookmarkEnd w:id="19"/>
            <w:r w:rsidRPr="00C746AA">
              <w:rPr>
                <w:szCs w:val="24"/>
                <w:lang w:eastAsia="zh-CN"/>
              </w:rPr>
              <w:br/>
            </w:r>
            <w:bookmarkStart w:id="20" w:name="lt_pId116"/>
            <w:r w:rsidRPr="00C746AA">
              <w:rPr>
                <w:rFonts w:hint="eastAsia"/>
                <w:szCs w:val="24"/>
                <w:lang w:eastAsia="zh-CN"/>
              </w:rPr>
              <w:t>电信标准化局主任</w:t>
            </w:r>
            <w:bookmarkEnd w:id="20"/>
          </w:p>
          <w:p w14:paraId="09A2172B" w14:textId="77777777" w:rsidR="00600274" w:rsidRPr="00C746AA" w:rsidRDefault="00600274" w:rsidP="00E044F7">
            <w:pPr>
              <w:spacing w:before="0"/>
              <w:rPr>
                <w:szCs w:val="24"/>
                <w:lang w:val="fr-CH"/>
              </w:rPr>
            </w:pPr>
            <w:bookmarkStart w:id="21" w:name="lt_pId118"/>
            <w:r w:rsidRPr="00C746AA">
              <w:rPr>
                <w:szCs w:val="24"/>
                <w:lang w:val="fr-CH"/>
              </w:rPr>
              <w:t>Place des Nations</w:t>
            </w:r>
            <w:bookmarkEnd w:id="21"/>
          </w:p>
          <w:p w14:paraId="2A5F91B5" w14:textId="77777777" w:rsidR="00600274" w:rsidRPr="00C746AA" w:rsidRDefault="00600274" w:rsidP="00E044F7">
            <w:pPr>
              <w:spacing w:before="0" w:after="120"/>
              <w:rPr>
                <w:szCs w:val="24"/>
                <w:lang w:val="fr-CH"/>
              </w:rPr>
            </w:pPr>
            <w:bookmarkStart w:id="22" w:name="lt_pId119"/>
            <w:r w:rsidRPr="00C746AA">
              <w:rPr>
                <w:szCs w:val="24"/>
                <w:lang w:val="fr-CH"/>
              </w:rPr>
              <w:t xml:space="preserve">CH 1211 Geneva 20, </w:t>
            </w:r>
            <w:proofErr w:type="spellStart"/>
            <w:r w:rsidRPr="00C746AA">
              <w:rPr>
                <w:szCs w:val="24"/>
                <w:lang w:val="fr-CH"/>
              </w:rPr>
              <w:t>Switzerland</w:t>
            </w:r>
            <w:bookmarkEnd w:id="22"/>
            <w:proofErr w:type="spellEnd"/>
          </w:p>
        </w:tc>
        <w:tc>
          <w:tcPr>
            <w:tcW w:w="1559" w:type="dxa"/>
            <w:tcBorders>
              <w:left w:val="single" w:sz="8" w:space="0" w:color="auto"/>
            </w:tcBorders>
            <w:shd w:val="clear" w:color="auto" w:fill="auto"/>
          </w:tcPr>
          <w:p w14:paraId="2F65925D" w14:textId="77777777" w:rsidR="00600274" w:rsidRPr="00C746AA" w:rsidRDefault="00600274" w:rsidP="00E044F7">
            <w:pPr>
              <w:jc w:val="right"/>
              <w:rPr>
                <w:szCs w:val="24"/>
              </w:rPr>
            </w:pPr>
            <w:bookmarkStart w:id="23" w:name="lt_pId120"/>
            <w:r w:rsidRPr="00C746AA">
              <w:rPr>
                <w:rFonts w:hint="eastAsia"/>
                <w:b/>
                <w:bCs/>
                <w:szCs w:val="24"/>
                <w:lang w:eastAsia="zh-CN"/>
              </w:rPr>
              <w:t>发自：</w:t>
            </w:r>
            <w:bookmarkEnd w:id="23"/>
          </w:p>
        </w:tc>
        <w:tc>
          <w:tcPr>
            <w:tcW w:w="2835" w:type="dxa"/>
            <w:shd w:val="clear" w:color="auto" w:fill="auto"/>
          </w:tcPr>
          <w:p w14:paraId="66ACC9CE" w14:textId="77777777" w:rsidR="00600274" w:rsidRPr="00C746AA" w:rsidRDefault="00600274" w:rsidP="00E044F7">
            <w:pPr>
              <w:rPr>
                <w:szCs w:val="24"/>
              </w:rPr>
            </w:pPr>
            <w:bookmarkStart w:id="24" w:name="lt_pId121"/>
            <w:r w:rsidRPr="00C746AA">
              <w:rPr>
                <w:szCs w:val="24"/>
              </w:rPr>
              <w:t>[</w:t>
            </w:r>
            <w:r w:rsidRPr="00C746AA">
              <w:rPr>
                <w:rFonts w:hint="eastAsia"/>
                <w:szCs w:val="24"/>
                <w:lang w:eastAsia="zh-CN"/>
              </w:rPr>
              <w:t>姓名</w:t>
            </w:r>
            <w:r w:rsidRPr="00C746AA">
              <w:rPr>
                <w:szCs w:val="24"/>
              </w:rPr>
              <w:t>]</w:t>
            </w:r>
            <w:bookmarkEnd w:id="24"/>
          </w:p>
          <w:p w14:paraId="0DC6E3BE" w14:textId="77777777" w:rsidR="00600274" w:rsidRPr="00C746AA" w:rsidRDefault="00600274" w:rsidP="00E044F7">
            <w:pPr>
              <w:spacing w:before="0"/>
              <w:rPr>
                <w:szCs w:val="24"/>
              </w:rPr>
            </w:pPr>
            <w:bookmarkStart w:id="25" w:name="lt_pId122"/>
            <w:r w:rsidRPr="00C746AA">
              <w:rPr>
                <w:szCs w:val="24"/>
              </w:rPr>
              <w:t>[</w:t>
            </w:r>
            <w:r w:rsidRPr="00C746AA">
              <w:rPr>
                <w:rFonts w:hint="eastAsia"/>
                <w:szCs w:val="24"/>
                <w:lang w:eastAsia="zh-CN"/>
              </w:rPr>
              <w:t>正式职务</w:t>
            </w:r>
            <w:r w:rsidRPr="00C746AA">
              <w:rPr>
                <w:szCs w:val="24"/>
              </w:rPr>
              <w:t>]</w:t>
            </w:r>
            <w:bookmarkEnd w:id="25"/>
          </w:p>
          <w:p w14:paraId="221BA5D3" w14:textId="77777777" w:rsidR="00600274" w:rsidRPr="00C746AA" w:rsidRDefault="00600274" w:rsidP="00E044F7">
            <w:pPr>
              <w:spacing w:before="0"/>
              <w:rPr>
                <w:szCs w:val="24"/>
              </w:rPr>
            </w:pPr>
            <w:bookmarkStart w:id="26" w:name="lt_pId123"/>
            <w:r w:rsidRPr="00C746AA">
              <w:rPr>
                <w:szCs w:val="24"/>
              </w:rPr>
              <w:t>[</w:t>
            </w:r>
            <w:r w:rsidRPr="00C746AA">
              <w:rPr>
                <w:rFonts w:hint="eastAsia"/>
                <w:szCs w:val="24"/>
                <w:lang w:eastAsia="zh-CN"/>
              </w:rPr>
              <w:t>地址</w:t>
            </w:r>
            <w:r w:rsidRPr="00C746AA">
              <w:rPr>
                <w:szCs w:val="24"/>
              </w:rPr>
              <w:t>]</w:t>
            </w:r>
            <w:bookmarkEnd w:id="26"/>
          </w:p>
        </w:tc>
      </w:tr>
      <w:tr w:rsidR="00600274" w:rsidRPr="00C746AA" w14:paraId="3CCEECEA" w14:textId="77777777" w:rsidTr="00E044F7">
        <w:tc>
          <w:tcPr>
            <w:tcW w:w="1452" w:type="dxa"/>
            <w:shd w:val="clear" w:color="auto" w:fill="auto"/>
          </w:tcPr>
          <w:p w14:paraId="5C443EFC" w14:textId="77777777" w:rsidR="00600274" w:rsidRPr="00C746AA" w:rsidRDefault="00600274" w:rsidP="00E044F7">
            <w:pPr>
              <w:spacing w:before="0"/>
              <w:jc w:val="right"/>
              <w:rPr>
                <w:szCs w:val="24"/>
                <w:lang w:eastAsia="zh-CN"/>
              </w:rPr>
            </w:pPr>
            <w:bookmarkStart w:id="27" w:name="lt_pId124"/>
            <w:r w:rsidRPr="00C746AA">
              <w:rPr>
                <w:rFonts w:hint="eastAsia"/>
                <w:b/>
                <w:bCs/>
                <w:szCs w:val="24"/>
                <w:lang w:eastAsia="zh-CN"/>
              </w:rPr>
              <w:t>传真：</w:t>
            </w:r>
            <w:bookmarkEnd w:id="27"/>
          </w:p>
          <w:p w14:paraId="41312363" w14:textId="77777777" w:rsidR="00600274" w:rsidRPr="00C746AA" w:rsidRDefault="00600274" w:rsidP="00E044F7">
            <w:pPr>
              <w:spacing w:before="0"/>
              <w:jc w:val="right"/>
              <w:rPr>
                <w:szCs w:val="24"/>
                <w:lang w:eastAsia="zh-CN"/>
              </w:rPr>
            </w:pPr>
            <w:bookmarkStart w:id="28" w:name="lt_pId125"/>
            <w:r w:rsidRPr="00C746AA">
              <w:rPr>
                <w:rFonts w:hint="eastAsia"/>
                <w:b/>
                <w:bCs/>
                <w:szCs w:val="24"/>
                <w:lang w:eastAsia="zh-CN"/>
              </w:rPr>
              <w:t>电子邮件：</w:t>
            </w:r>
            <w:bookmarkEnd w:id="28"/>
          </w:p>
        </w:tc>
        <w:tc>
          <w:tcPr>
            <w:tcW w:w="4111" w:type="dxa"/>
            <w:tcBorders>
              <w:right w:val="single" w:sz="8" w:space="0" w:color="auto"/>
            </w:tcBorders>
            <w:shd w:val="clear" w:color="auto" w:fill="auto"/>
          </w:tcPr>
          <w:p w14:paraId="15275EA4" w14:textId="77777777" w:rsidR="00600274" w:rsidRPr="00C746AA" w:rsidRDefault="00600274" w:rsidP="00E044F7">
            <w:pPr>
              <w:spacing w:before="0"/>
              <w:rPr>
                <w:szCs w:val="24"/>
                <w:lang w:eastAsia="zh-CN"/>
              </w:rPr>
            </w:pPr>
            <w:r w:rsidRPr="00C746AA">
              <w:rPr>
                <w:szCs w:val="24"/>
                <w:lang w:eastAsia="zh-CN"/>
              </w:rPr>
              <w:t>+41-22-730-5853</w:t>
            </w:r>
          </w:p>
          <w:p w14:paraId="22666C9B" w14:textId="77777777" w:rsidR="00600274" w:rsidRPr="00C746AA" w:rsidRDefault="00CE61B8" w:rsidP="00E044F7">
            <w:pPr>
              <w:spacing w:before="0"/>
              <w:rPr>
                <w:szCs w:val="24"/>
                <w:lang w:eastAsia="zh-CN"/>
              </w:rPr>
            </w:pPr>
            <w:hyperlink r:id="rId11" w:history="1">
              <w:bookmarkStart w:id="29" w:name="lt_pId127"/>
              <w:r w:rsidR="00600274" w:rsidRPr="00C746AA">
                <w:rPr>
                  <w:color w:val="0000FF"/>
                  <w:szCs w:val="24"/>
                  <w:u w:val="single"/>
                  <w:lang w:eastAsia="zh-CN"/>
                </w:rPr>
                <w:t>tsbdir@itu.int</w:t>
              </w:r>
              <w:bookmarkEnd w:id="29"/>
            </w:hyperlink>
            <w:r w:rsidR="00600274" w:rsidRPr="00C746AA">
              <w:rPr>
                <w:szCs w:val="24"/>
                <w:lang w:eastAsia="zh-CN"/>
              </w:rPr>
              <w:t xml:space="preserve"> </w:t>
            </w:r>
          </w:p>
        </w:tc>
        <w:tc>
          <w:tcPr>
            <w:tcW w:w="1559" w:type="dxa"/>
            <w:tcBorders>
              <w:left w:val="single" w:sz="8" w:space="0" w:color="auto"/>
            </w:tcBorders>
            <w:shd w:val="clear" w:color="auto" w:fill="auto"/>
          </w:tcPr>
          <w:p w14:paraId="4E614488" w14:textId="77777777" w:rsidR="00600274" w:rsidRPr="00C746AA" w:rsidRDefault="00600274" w:rsidP="00E044F7">
            <w:pPr>
              <w:spacing w:before="0"/>
              <w:jc w:val="right"/>
              <w:rPr>
                <w:szCs w:val="24"/>
                <w:lang w:eastAsia="zh-CN"/>
              </w:rPr>
            </w:pPr>
            <w:bookmarkStart w:id="30" w:name="lt_pId128"/>
            <w:r w:rsidRPr="00C746AA">
              <w:rPr>
                <w:rFonts w:hint="eastAsia"/>
                <w:b/>
                <w:bCs/>
                <w:szCs w:val="24"/>
                <w:lang w:eastAsia="zh-CN"/>
              </w:rPr>
              <w:t>传真：</w:t>
            </w:r>
            <w:bookmarkEnd w:id="30"/>
          </w:p>
          <w:p w14:paraId="048F0787" w14:textId="707B9A8E" w:rsidR="00325AF8" w:rsidRPr="00C746AA" w:rsidRDefault="00600274" w:rsidP="00325AF8">
            <w:pPr>
              <w:spacing w:before="0"/>
              <w:jc w:val="right"/>
              <w:rPr>
                <w:szCs w:val="24"/>
                <w:lang w:eastAsia="zh-CN"/>
              </w:rPr>
            </w:pPr>
            <w:bookmarkStart w:id="31" w:name="lt_pId129"/>
            <w:r w:rsidRPr="00C746AA">
              <w:rPr>
                <w:rFonts w:hint="eastAsia"/>
                <w:b/>
                <w:bCs/>
                <w:szCs w:val="24"/>
                <w:lang w:eastAsia="zh-CN"/>
              </w:rPr>
              <w:t>电子邮件：</w:t>
            </w:r>
            <w:bookmarkEnd w:id="31"/>
          </w:p>
        </w:tc>
        <w:tc>
          <w:tcPr>
            <w:tcW w:w="2835" w:type="dxa"/>
            <w:shd w:val="clear" w:color="auto" w:fill="auto"/>
          </w:tcPr>
          <w:p w14:paraId="7E206BA7" w14:textId="77777777" w:rsidR="00600274" w:rsidRPr="00C746AA" w:rsidRDefault="00600274" w:rsidP="00E044F7">
            <w:pPr>
              <w:spacing w:before="0"/>
              <w:rPr>
                <w:szCs w:val="24"/>
                <w:lang w:eastAsia="zh-CN"/>
              </w:rPr>
            </w:pPr>
          </w:p>
        </w:tc>
      </w:tr>
      <w:tr w:rsidR="00325AF8" w:rsidRPr="00C746AA" w14:paraId="48B17341" w14:textId="77777777" w:rsidTr="00E044F7">
        <w:tc>
          <w:tcPr>
            <w:tcW w:w="1452" w:type="dxa"/>
            <w:shd w:val="clear" w:color="auto" w:fill="auto"/>
          </w:tcPr>
          <w:p w14:paraId="75112544" w14:textId="77777777" w:rsidR="00325AF8" w:rsidRPr="00C746AA" w:rsidRDefault="00325AF8" w:rsidP="00E044F7">
            <w:pPr>
              <w:spacing w:before="0"/>
              <w:jc w:val="right"/>
              <w:rPr>
                <w:b/>
                <w:bCs/>
                <w:szCs w:val="24"/>
                <w:lang w:eastAsia="zh-CN"/>
              </w:rPr>
            </w:pPr>
          </w:p>
        </w:tc>
        <w:tc>
          <w:tcPr>
            <w:tcW w:w="4111" w:type="dxa"/>
            <w:tcBorders>
              <w:right w:val="single" w:sz="8" w:space="0" w:color="auto"/>
            </w:tcBorders>
            <w:shd w:val="clear" w:color="auto" w:fill="auto"/>
          </w:tcPr>
          <w:p w14:paraId="2DCFA5BA" w14:textId="77777777" w:rsidR="00325AF8" w:rsidRPr="00C746AA" w:rsidRDefault="00325AF8" w:rsidP="00E044F7">
            <w:pPr>
              <w:spacing w:before="0"/>
              <w:rPr>
                <w:szCs w:val="24"/>
                <w:lang w:eastAsia="zh-CN"/>
              </w:rPr>
            </w:pPr>
          </w:p>
        </w:tc>
        <w:tc>
          <w:tcPr>
            <w:tcW w:w="1559" w:type="dxa"/>
            <w:tcBorders>
              <w:left w:val="single" w:sz="8" w:space="0" w:color="auto"/>
            </w:tcBorders>
            <w:shd w:val="clear" w:color="auto" w:fill="auto"/>
          </w:tcPr>
          <w:p w14:paraId="1215AC83" w14:textId="353800D3" w:rsidR="00325AF8" w:rsidRPr="00C746AA" w:rsidRDefault="00325AF8" w:rsidP="00E044F7">
            <w:pPr>
              <w:spacing w:before="0"/>
              <w:jc w:val="right"/>
              <w:rPr>
                <w:b/>
                <w:bCs/>
                <w:szCs w:val="24"/>
                <w:lang w:eastAsia="zh-CN"/>
              </w:rPr>
            </w:pPr>
            <w:r>
              <w:rPr>
                <w:rFonts w:hint="eastAsia"/>
                <w:b/>
                <w:bCs/>
                <w:szCs w:val="24"/>
                <w:lang w:eastAsia="zh-CN"/>
              </w:rPr>
              <w:t>日期：</w:t>
            </w:r>
          </w:p>
        </w:tc>
        <w:tc>
          <w:tcPr>
            <w:tcW w:w="2835" w:type="dxa"/>
            <w:shd w:val="clear" w:color="auto" w:fill="auto"/>
          </w:tcPr>
          <w:p w14:paraId="6487CC31" w14:textId="2F1D9838" w:rsidR="00325AF8" w:rsidRPr="00C746AA" w:rsidRDefault="00325AF8" w:rsidP="00E044F7">
            <w:pPr>
              <w:spacing w:before="0"/>
              <w:rPr>
                <w:szCs w:val="24"/>
                <w:lang w:eastAsia="zh-CN"/>
              </w:rPr>
            </w:pPr>
            <w:r w:rsidRPr="00C746AA">
              <w:rPr>
                <w:szCs w:val="24"/>
              </w:rPr>
              <w:t>[</w:t>
            </w:r>
            <w:r w:rsidR="00EA6778">
              <w:rPr>
                <w:rFonts w:hint="eastAsia"/>
                <w:szCs w:val="24"/>
                <w:lang w:eastAsia="zh-CN"/>
              </w:rPr>
              <w:t>日期</w:t>
            </w:r>
            <w:r w:rsidRPr="00C746AA">
              <w:rPr>
                <w:szCs w:val="24"/>
              </w:rPr>
              <w:t>] [</w:t>
            </w:r>
            <w:r w:rsidR="00EA6778">
              <w:rPr>
                <w:rFonts w:hint="eastAsia"/>
                <w:szCs w:val="24"/>
                <w:lang w:eastAsia="zh-CN"/>
              </w:rPr>
              <w:t>地点</w:t>
            </w:r>
            <w:r w:rsidRPr="00C746AA">
              <w:rPr>
                <w:szCs w:val="24"/>
              </w:rPr>
              <w:t>]</w:t>
            </w:r>
          </w:p>
        </w:tc>
      </w:tr>
    </w:tbl>
    <w:p w14:paraId="6963A19A" w14:textId="77777777" w:rsidR="00600274" w:rsidRPr="00C746AA" w:rsidRDefault="00600274" w:rsidP="00600274">
      <w:pPr>
        <w:spacing w:before="360" w:after="120"/>
        <w:rPr>
          <w:szCs w:val="24"/>
          <w:lang w:val="es-ES" w:eastAsia="zh-CN"/>
        </w:rPr>
      </w:pPr>
      <w:bookmarkStart w:id="32" w:name="lt_pId132"/>
      <w:r w:rsidRPr="00C746AA">
        <w:rPr>
          <w:rFonts w:hint="eastAsia"/>
          <w:szCs w:val="24"/>
          <w:lang w:eastAsia="zh-CN"/>
        </w:rPr>
        <w:t>尊敬的先生</w:t>
      </w:r>
      <w:r w:rsidRPr="00C746AA">
        <w:rPr>
          <w:rFonts w:hint="eastAsia"/>
          <w:szCs w:val="24"/>
          <w:lang w:val="es-ES" w:eastAsia="zh-CN"/>
        </w:rPr>
        <w:t>/</w:t>
      </w:r>
      <w:r w:rsidRPr="00C746AA">
        <w:rPr>
          <w:rFonts w:hint="eastAsia"/>
          <w:szCs w:val="24"/>
          <w:lang w:eastAsia="zh-CN"/>
        </w:rPr>
        <w:t>女士</w:t>
      </w:r>
      <w:r w:rsidRPr="00C746AA">
        <w:rPr>
          <w:rFonts w:hint="eastAsia"/>
          <w:szCs w:val="24"/>
          <w:lang w:val="es-ES" w:eastAsia="zh-CN"/>
        </w:rPr>
        <w:t>：</w:t>
      </w:r>
      <w:bookmarkEnd w:id="32"/>
    </w:p>
    <w:p w14:paraId="2E3B6D8F" w14:textId="6773E817" w:rsidR="00600274" w:rsidRPr="001213BE" w:rsidRDefault="00600274" w:rsidP="00600274">
      <w:pPr>
        <w:spacing w:before="240" w:after="120"/>
        <w:ind w:firstLineChars="200" w:firstLine="480"/>
        <w:rPr>
          <w:szCs w:val="24"/>
          <w:lang w:val="es-ES" w:eastAsia="zh-CN"/>
        </w:rPr>
      </w:pPr>
      <w:bookmarkStart w:id="33" w:name="lt_pId133"/>
      <w:r w:rsidRPr="00C746AA">
        <w:rPr>
          <w:rFonts w:hint="eastAsia"/>
          <w:szCs w:val="24"/>
          <w:lang w:eastAsia="zh-CN"/>
        </w:rPr>
        <w:t>关于针对电信标准化局第</w:t>
      </w:r>
      <w:r w:rsidRPr="00C746AA">
        <w:rPr>
          <w:rFonts w:hint="eastAsia"/>
          <w:szCs w:val="24"/>
          <w:lang w:val="es-ES" w:eastAsia="zh-CN"/>
        </w:rPr>
        <w:t>2</w:t>
      </w:r>
      <w:r w:rsidR="00B17D9B" w:rsidRPr="00C746AA">
        <w:rPr>
          <w:rFonts w:hint="eastAsia"/>
          <w:szCs w:val="24"/>
          <w:lang w:val="es-ES" w:eastAsia="zh-CN"/>
        </w:rPr>
        <w:t>68</w:t>
      </w:r>
      <w:r w:rsidRPr="00C746AA">
        <w:rPr>
          <w:rFonts w:hint="eastAsia"/>
          <w:szCs w:val="24"/>
          <w:lang w:eastAsia="zh-CN"/>
        </w:rPr>
        <w:t>号通函中所列的已确定案文草案与成员国进行磋商一事</w:t>
      </w:r>
      <w:r w:rsidRPr="00C746AA">
        <w:rPr>
          <w:rFonts w:hint="eastAsia"/>
          <w:szCs w:val="24"/>
          <w:lang w:val="es-ES" w:eastAsia="zh-CN"/>
        </w:rPr>
        <w:t>，</w:t>
      </w:r>
      <w:r w:rsidRPr="00C746AA">
        <w:rPr>
          <w:rFonts w:hint="eastAsia"/>
          <w:szCs w:val="24"/>
          <w:lang w:eastAsia="zh-CN"/>
        </w:rPr>
        <w:t>我谨向您通报本主管部门的意见</w:t>
      </w:r>
      <w:r w:rsidRPr="00C746AA">
        <w:rPr>
          <w:rFonts w:hint="eastAsia"/>
          <w:szCs w:val="24"/>
          <w:lang w:val="es-ES" w:eastAsia="zh-CN"/>
        </w:rPr>
        <w:t>，</w:t>
      </w:r>
      <w:r w:rsidRPr="00C746AA">
        <w:rPr>
          <w:szCs w:val="24"/>
          <w:lang w:eastAsia="zh-CN"/>
        </w:rPr>
        <w:t>如</w:t>
      </w:r>
      <w:r w:rsidRPr="00C746AA">
        <w:rPr>
          <w:rFonts w:hint="eastAsia"/>
          <w:szCs w:val="24"/>
          <w:lang w:eastAsia="zh-CN"/>
        </w:rPr>
        <w:t>下表所述。</w:t>
      </w:r>
      <w:bookmarkEnd w:id="33"/>
    </w:p>
    <w:p w14:paraId="38E6CDE8" w14:textId="77777777" w:rsidR="0095727B" w:rsidRPr="001213BE" w:rsidRDefault="0095727B" w:rsidP="0095727B">
      <w:pPr>
        <w:rPr>
          <w:rFonts w:ascii="Calibri" w:eastAsia="Times New Roman" w:hAnsi="Calibri"/>
          <w:szCs w:val="24"/>
          <w:lang w:val="es-ES"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6"/>
        <w:gridCol w:w="7563"/>
      </w:tblGrid>
      <w:tr w:rsidR="00600274" w:rsidRPr="001213BE" w14:paraId="51AC7C73" w14:textId="77777777" w:rsidTr="00E044F7">
        <w:trPr>
          <w:tblHeader/>
        </w:trPr>
        <w:tc>
          <w:tcPr>
            <w:tcW w:w="2066" w:type="dxa"/>
            <w:shd w:val="clear" w:color="auto" w:fill="auto"/>
            <w:vAlign w:val="center"/>
          </w:tcPr>
          <w:p w14:paraId="097617A6" w14:textId="77777777" w:rsidR="00600274" w:rsidRPr="00C746AA" w:rsidRDefault="00600274" w:rsidP="00E044F7">
            <w:pPr>
              <w:spacing w:before="60" w:after="60"/>
              <w:jc w:val="center"/>
              <w:rPr>
                <w:b/>
                <w:bCs/>
                <w:szCs w:val="24"/>
                <w:lang w:val="es-ES" w:eastAsia="zh-CN"/>
              </w:rPr>
            </w:pPr>
          </w:p>
        </w:tc>
        <w:tc>
          <w:tcPr>
            <w:tcW w:w="7563" w:type="dxa"/>
            <w:shd w:val="clear" w:color="auto" w:fill="auto"/>
            <w:vAlign w:val="center"/>
          </w:tcPr>
          <w:p w14:paraId="1275F108" w14:textId="77777777" w:rsidR="00600274" w:rsidRPr="001213BE" w:rsidRDefault="00600274" w:rsidP="00E044F7">
            <w:pPr>
              <w:tabs>
                <w:tab w:val="clear" w:pos="794"/>
                <w:tab w:val="clear" w:pos="1191"/>
                <w:tab w:val="clear" w:pos="1588"/>
                <w:tab w:val="clear" w:pos="1985"/>
              </w:tabs>
              <w:spacing w:before="60" w:after="60"/>
              <w:ind w:left="939" w:hanging="459"/>
              <w:jc w:val="center"/>
              <w:rPr>
                <w:b/>
                <w:bCs/>
                <w:szCs w:val="24"/>
                <w:lang w:val="es-ES" w:eastAsia="zh-CN"/>
              </w:rPr>
            </w:pPr>
            <w:bookmarkStart w:id="34" w:name="lt_pId134"/>
            <w:r w:rsidRPr="00C746AA">
              <w:rPr>
                <w:rFonts w:hint="eastAsia"/>
                <w:b/>
                <w:bCs/>
                <w:szCs w:val="24"/>
                <w:lang w:eastAsia="zh-CN"/>
              </w:rPr>
              <w:t>请选择两个方框中的一个</w:t>
            </w:r>
            <w:bookmarkEnd w:id="34"/>
          </w:p>
        </w:tc>
      </w:tr>
      <w:tr w:rsidR="00600274" w:rsidRPr="001213BE" w14:paraId="7A22BF81" w14:textId="77777777" w:rsidTr="00E044F7">
        <w:trPr>
          <w:trHeight w:val="748"/>
        </w:trPr>
        <w:tc>
          <w:tcPr>
            <w:tcW w:w="2066" w:type="dxa"/>
            <w:vMerge w:val="restart"/>
            <w:shd w:val="clear" w:color="auto" w:fill="auto"/>
            <w:vAlign w:val="center"/>
          </w:tcPr>
          <w:p w14:paraId="5E2F207B" w14:textId="5AE9FCB5" w:rsidR="00600274" w:rsidRPr="00C746AA" w:rsidRDefault="00456187" w:rsidP="004D0A49">
            <w:pPr>
              <w:spacing w:before="60" w:after="60"/>
              <w:jc w:val="center"/>
              <w:rPr>
                <w:b/>
                <w:bCs/>
                <w:szCs w:val="24"/>
                <w:lang w:val="fr-CH" w:eastAsia="zh-CN"/>
              </w:rPr>
            </w:pPr>
            <w:r w:rsidRPr="00C746AA">
              <w:rPr>
                <w:b/>
                <w:bCs/>
                <w:szCs w:val="24"/>
                <w:lang w:val="fr-CH"/>
              </w:rPr>
              <w:t>ITU-T X.1217 (</w:t>
            </w:r>
            <w:proofErr w:type="spellStart"/>
            <w:proofErr w:type="gramStart"/>
            <w:r w:rsidRPr="00C746AA">
              <w:rPr>
                <w:b/>
                <w:bCs/>
                <w:szCs w:val="24"/>
                <w:lang w:val="fr-CH"/>
              </w:rPr>
              <w:t>X.fgati</w:t>
            </w:r>
            <w:proofErr w:type="spellEnd"/>
            <w:proofErr w:type="gramEnd"/>
            <w:r w:rsidRPr="00C746AA">
              <w:rPr>
                <w:b/>
                <w:bCs/>
                <w:szCs w:val="24"/>
                <w:lang w:val="fr-CH"/>
              </w:rPr>
              <w:t>)</w:t>
            </w:r>
            <w:r w:rsidR="00761865" w:rsidRPr="00C746AA">
              <w:rPr>
                <w:b/>
                <w:bCs/>
                <w:szCs w:val="24"/>
                <w:lang w:val="fr-CH" w:eastAsia="zh-CN"/>
              </w:rPr>
              <w:br/>
            </w:r>
            <w:r w:rsidR="002D0783" w:rsidRPr="00C746AA">
              <w:rPr>
                <w:rFonts w:hint="eastAsia"/>
                <w:b/>
                <w:bCs/>
                <w:szCs w:val="24"/>
                <w:lang w:val="fr-CH" w:eastAsia="zh-CN"/>
              </w:rPr>
              <w:t>建议书修订草案</w:t>
            </w:r>
          </w:p>
          <w:p w14:paraId="66D08B96" w14:textId="0CCC451C" w:rsidR="00B17D9B" w:rsidRPr="00C746AA" w:rsidRDefault="00B17D9B" w:rsidP="00B17D9B">
            <w:pPr>
              <w:spacing w:before="60" w:after="60"/>
              <w:jc w:val="center"/>
              <w:rPr>
                <w:b/>
                <w:bCs/>
                <w:szCs w:val="24"/>
                <w:lang w:val="fr-CH" w:eastAsia="zh-CN"/>
              </w:rPr>
            </w:pPr>
          </w:p>
        </w:tc>
        <w:tc>
          <w:tcPr>
            <w:tcW w:w="7563" w:type="dxa"/>
            <w:shd w:val="clear" w:color="auto" w:fill="auto"/>
            <w:vAlign w:val="center"/>
          </w:tcPr>
          <w:p w14:paraId="6987F50C" w14:textId="58A046AE" w:rsidR="00600274" w:rsidRPr="00C746AA" w:rsidRDefault="00A67429" w:rsidP="00E044F7">
            <w:pPr>
              <w:tabs>
                <w:tab w:val="clear" w:pos="794"/>
                <w:tab w:val="clear" w:pos="1191"/>
                <w:tab w:val="clear" w:pos="1588"/>
                <w:tab w:val="clear" w:pos="1985"/>
              </w:tabs>
              <w:spacing w:after="120"/>
              <w:ind w:left="459" w:hanging="459"/>
              <w:rPr>
                <w:szCs w:val="24"/>
                <w:lang w:val="fr-CH" w:eastAsia="zh-CN"/>
              </w:rPr>
            </w:pPr>
            <w:r w:rsidRPr="00C746AA">
              <w:rPr>
                <w:szCs w:val="24"/>
                <w:shd w:val="clear" w:color="auto" w:fill="FFFFFF" w:themeFill="background1"/>
                <w:lang w:val="fr-FR"/>
              </w:rPr>
              <w:fldChar w:fldCharType="begin">
                <w:ffData>
                  <w:name w:val="Check1"/>
                  <w:enabled/>
                  <w:calcOnExit w:val="0"/>
                  <w:checkBox>
                    <w:sizeAuto/>
                    <w:default w:val="0"/>
                  </w:checkBox>
                </w:ffData>
              </w:fldChar>
            </w:r>
            <w:r w:rsidRPr="00C746AA">
              <w:rPr>
                <w:szCs w:val="24"/>
                <w:shd w:val="clear" w:color="auto" w:fill="FFFFFF" w:themeFill="background1"/>
                <w:lang w:val="fr-FR" w:eastAsia="zh-CN"/>
              </w:rPr>
              <w:instrText xml:space="preserve"> FORMCHECKBOX </w:instrText>
            </w:r>
            <w:r w:rsidR="00CE61B8">
              <w:rPr>
                <w:szCs w:val="24"/>
                <w:shd w:val="clear" w:color="auto" w:fill="FFFFFF" w:themeFill="background1"/>
                <w:lang w:val="fr-FR"/>
              </w:rPr>
            </w:r>
            <w:r w:rsidR="00CE61B8">
              <w:rPr>
                <w:szCs w:val="24"/>
                <w:shd w:val="clear" w:color="auto" w:fill="FFFFFF" w:themeFill="background1"/>
                <w:lang w:val="fr-FR"/>
              </w:rPr>
              <w:fldChar w:fldCharType="separate"/>
            </w:r>
            <w:r w:rsidRPr="00C746AA">
              <w:rPr>
                <w:szCs w:val="24"/>
                <w:shd w:val="clear" w:color="auto" w:fill="FFFFFF" w:themeFill="background1"/>
              </w:rPr>
              <w:fldChar w:fldCharType="end"/>
            </w:r>
            <w:r w:rsidR="00600274" w:rsidRPr="00C746AA">
              <w:rPr>
                <w:szCs w:val="24"/>
                <w:lang w:val="fr-CH" w:eastAsia="zh-CN"/>
              </w:rPr>
              <w:tab/>
            </w:r>
            <w:bookmarkStart w:id="35" w:name="lt_pId136"/>
            <w:r w:rsidR="00600274" w:rsidRPr="00C746AA">
              <w:rPr>
                <w:rFonts w:hint="eastAsia"/>
                <w:b/>
                <w:bCs/>
                <w:szCs w:val="24"/>
                <w:lang w:eastAsia="zh-CN"/>
              </w:rPr>
              <w:t>授权</w:t>
            </w:r>
            <w:r w:rsidR="00600274" w:rsidRPr="00C746AA">
              <w:rPr>
                <w:rFonts w:hint="eastAsia"/>
                <w:szCs w:val="24"/>
                <w:lang w:val="fr-CH" w:eastAsia="zh-CN"/>
              </w:rPr>
              <w:t>第</w:t>
            </w:r>
            <w:r w:rsidR="00600274" w:rsidRPr="00C746AA">
              <w:rPr>
                <w:szCs w:val="24"/>
                <w:lang w:val="fr-CH" w:eastAsia="zh-CN"/>
              </w:rPr>
              <w:t>1</w:t>
            </w:r>
            <w:r w:rsidR="00600274" w:rsidRPr="00C746AA">
              <w:rPr>
                <w:rFonts w:hint="eastAsia"/>
                <w:szCs w:val="24"/>
                <w:lang w:val="fr-CH" w:eastAsia="zh-CN"/>
              </w:rPr>
              <w:t>7</w:t>
            </w:r>
            <w:r w:rsidR="00600274" w:rsidRPr="00C746AA">
              <w:rPr>
                <w:rFonts w:hint="eastAsia"/>
                <w:szCs w:val="24"/>
                <w:lang w:val="fr-CH" w:eastAsia="zh-CN"/>
              </w:rPr>
              <w:t>研究组考虑批准该草案</w:t>
            </w:r>
            <w:r w:rsidR="00600274" w:rsidRPr="00C746AA">
              <w:rPr>
                <w:szCs w:val="24"/>
                <w:lang w:val="fr-CH" w:eastAsia="zh-CN"/>
              </w:rPr>
              <w:t>（</w:t>
            </w:r>
            <w:r w:rsidR="00600274" w:rsidRPr="00C746AA">
              <w:rPr>
                <w:rFonts w:hint="eastAsia"/>
                <w:szCs w:val="24"/>
                <w:lang w:val="fr-CH" w:eastAsia="zh-CN"/>
              </w:rPr>
              <w:t>在这种情况下，请选择两种方案</w:t>
            </w:r>
            <w:r w:rsidR="00600274" w:rsidRPr="00C746AA">
              <w:rPr>
                <w:szCs w:val="24"/>
                <w:lang w:val="fr-CH" w:eastAsia="zh-CN"/>
              </w:rPr>
              <w:t>⃝</w:t>
            </w:r>
            <w:r w:rsidR="00600274" w:rsidRPr="00C746AA">
              <w:rPr>
                <w:rFonts w:hint="eastAsia"/>
                <w:szCs w:val="24"/>
                <w:lang w:val="fr-CH" w:eastAsia="zh-CN"/>
              </w:rPr>
              <w:t>中的一种）：</w:t>
            </w:r>
            <w:bookmarkEnd w:id="35"/>
          </w:p>
          <w:p w14:paraId="1FD0BB5B" w14:textId="77777777" w:rsidR="00600274" w:rsidRPr="001213BE" w:rsidRDefault="00600274" w:rsidP="00E044F7">
            <w:pPr>
              <w:tabs>
                <w:tab w:val="clear" w:pos="794"/>
                <w:tab w:val="clear" w:pos="1191"/>
                <w:tab w:val="clear" w:pos="1588"/>
                <w:tab w:val="clear" w:pos="1985"/>
              </w:tabs>
              <w:spacing w:after="120"/>
              <w:ind w:left="939" w:hanging="459"/>
              <w:rPr>
                <w:szCs w:val="24"/>
                <w:lang w:val="fr-CH" w:eastAsia="zh-CN"/>
              </w:rPr>
            </w:pPr>
            <w:r w:rsidRPr="001213BE">
              <w:rPr>
                <w:szCs w:val="24"/>
                <w:lang w:val="fr-CH" w:eastAsia="zh-CN"/>
              </w:rPr>
              <w:t>⃝</w:t>
            </w:r>
            <w:r w:rsidRPr="001213BE">
              <w:rPr>
                <w:szCs w:val="24"/>
                <w:lang w:val="fr-CH" w:eastAsia="zh-CN"/>
              </w:rPr>
              <w:tab/>
            </w:r>
            <w:bookmarkStart w:id="36" w:name="lt_pId138"/>
            <w:r w:rsidRPr="00C746AA">
              <w:rPr>
                <w:rFonts w:hint="eastAsia"/>
                <w:szCs w:val="24"/>
                <w:lang w:eastAsia="zh-CN"/>
              </w:rPr>
              <w:t>无意见或无建议</w:t>
            </w:r>
            <w:bookmarkEnd w:id="36"/>
            <w:r w:rsidRPr="00C746AA">
              <w:rPr>
                <w:rFonts w:hint="eastAsia"/>
                <w:szCs w:val="24"/>
                <w:lang w:eastAsia="zh-CN"/>
              </w:rPr>
              <w:t>修改</w:t>
            </w:r>
          </w:p>
          <w:p w14:paraId="25B05E6A" w14:textId="77777777" w:rsidR="00600274" w:rsidRPr="001213BE" w:rsidRDefault="00600274" w:rsidP="00E044F7">
            <w:pPr>
              <w:tabs>
                <w:tab w:val="clear" w:pos="794"/>
                <w:tab w:val="clear" w:pos="1191"/>
                <w:tab w:val="clear" w:pos="1588"/>
                <w:tab w:val="clear" w:pos="1985"/>
              </w:tabs>
              <w:spacing w:after="120"/>
              <w:ind w:left="939" w:hanging="459"/>
              <w:rPr>
                <w:szCs w:val="24"/>
                <w:lang w:val="fr-CH" w:eastAsia="zh-CN"/>
              </w:rPr>
            </w:pPr>
            <w:r w:rsidRPr="001213BE">
              <w:rPr>
                <w:szCs w:val="24"/>
                <w:lang w:val="fr-CH" w:eastAsia="zh-CN"/>
              </w:rPr>
              <w:t>⃝</w:t>
            </w:r>
            <w:r w:rsidRPr="001213BE">
              <w:rPr>
                <w:szCs w:val="24"/>
                <w:lang w:val="fr-CH" w:eastAsia="zh-CN"/>
              </w:rPr>
              <w:tab/>
            </w:r>
            <w:bookmarkStart w:id="37" w:name="lt_pId140"/>
            <w:r w:rsidRPr="00C746AA">
              <w:rPr>
                <w:rFonts w:hint="eastAsia"/>
                <w:szCs w:val="24"/>
                <w:lang w:eastAsia="zh-CN"/>
              </w:rPr>
              <w:t>附意见和建议的</w:t>
            </w:r>
            <w:bookmarkEnd w:id="37"/>
            <w:r w:rsidRPr="00C746AA">
              <w:rPr>
                <w:rFonts w:hint="eastAsia"/>
                <w:szCs w:val="24"/>
                <w:lang w:eastAsia="zh-CN"/>
              </w:rPr>
              <w:t>修改</w:t>
            </w:r>
          </w:p>
        </w:tc>
      </w:tr>
      <w:tr w:rsidR="00600274" w:rsidRPr="00C746AA" w14:paraId="377160EC" w14:textId="77777777" w:rsidTr="00E044F7">
        <w:trPr>
          <w:trHeight w:val="747"/>
        </w:trPr>
        <w:tc>
          <w:tcPr>
            <w:tcW w:w="2066" w:type="dxa"/>
            <w:vMerge/>
            <w:shd w:val="clear" w:color="auto" w:fill="auto"/>
            <w:vAlign w:val="center"/>
          </w:tcPr>
          <w:p w14:paraId="22199E24" w14:textId="77777777" w:rsidR="00600274" w:rsidRPr="001213BE" w:rsidRDefault="00600274" w:rsidP="00E044F7">
            <w:pPr>
              <w:spacing w:before="60" w:after="60"/>
              <w:jc w:val="center"/>
              <w:rPr>
                <w:b/>
                <w:bCs/>
                <w:szCs w:val="24"/>
                <w:lang w:val="fr-CH" w:eastAsia="zh-CN"/>
              </w:rPr>
            </w:pPr>
          </w:p>
        </w:tc>
        <w:tc>
          <w:tcPr>
            <w:tcW w:w="7563" w:type="dxa"/>
            <w:shd w:val="clear" w:color="auto" w:fill="auto"/>
            <w:vAlign w:val="center"/>
          </w:tcPr>
          <w:p w14:paraId="4BD4A2AB" w14:textId="77777777" w:rsidR="00600274" w:rsidRPr="00C746AA" w:rsidRDefault="00600274" w:rsidP="00E044F7">
            <w:pPr>
              <w:tabs>
                <w:tab w:val="clear" w:pos="794"/>
                <w:tab w:val="clear" w:pos="1191"/>
                <w:tab w:val="clear" w:pos="1588"/>
                <w:tab w:val="clear" w:pos="1985"/>
                <w:tab w:val="left" w:pos="250"/>
              </w:tabs>
              <w:spacing w:after="120"/>
              <w:ind w:left="459" w:hanging="459"/>
              <w:rPr>
                <w:szCs w:val="24"/>
                <w:lang w:eastAsia="zh-CN"/>
              </w:rPr>
            </w:pPr>
            <w:r w:rsidRPr="00C746AA">
              <w:rPr>
                <w:szCs w:val="24"/>
              </w:rPr>
              <w:fldChar w:fldCharType="begin">
                <w:ffData>
                  <w:name w:val="Check1"/>
                  <w:enabled/>
                  <w:calcOnExit w:val="0"/>
                  <w:checkBox>
                    <w:sizeAuto/>
                    <w:default w:val="0"/>
                  </w:checkBox>
                </w:ffData>
              </w:fldChar>
            </w:r>
            <w:r w:rsidRPr="00C746AA">
              <w:rPr>
                <w:szCs w:val="24"/>
                <w:lang w:eastAsia="zh-CN"/>
              </w:rPr>
              <w:instrText xml:space="preserve"> FORMCHECKBOX </w:instrText>
            </w:r>
            <w:r w:rsidR="00CE61B8">
              <w:rPr>
                <w:szCs w:val="24"/>
              </w:rPr>
            </w:r>
            <w:r w:rsidR="00CE61B8">
              <w:rPr>
                <w:szCs w:val="24"/>
              </w:rPr>
              <w:fldChar w:fldCharType="separate"/>
            </w:r>
            <w:r w:rsidRPr="00C746AA">
              <w:rPr>
                <w:szCs w:val="24"/>
              </w:rPr>
              <w:fldChar w:fldCharType="end"/>
            </w:r>
            <w:r w:rsidRPr="00C746AA">
              <w:rPr>
                <w:szCs w:val="24"/>
                <w:lang w:eastAsia="zh-CN"/>
              </w:rPr>
              <w:tab/>
            </w:r>
            <w:bookmarkStart w:id="38" w:name="lt_pId141"/>
            <w:r w:rsidRPr="00C746AA">
              <w:rPr>
                <w:rFonts w:hint="eastAsia"/>
                <w:b/>
                <w:bCs/>
                <w:szCs w:val="24"/>
                <w:lang w:eastAsia="zh-CN"/>
              </w:rPr>
              <w:t>不授权</w:t>
            </w:r>
            <w:r w:rsidRPr="00C746AA">
              <w:rPr>
                <w:rFonts w:hint="eastAsia"/>
                <w:szCs w:val="24"/>
                <w:lang w:val="fr-CH" w:eastAsia="zh-CN"/>
              </w:rPr>
              <w:t>第</w:t>
            </w:r>
            <w:r w:rsidRPr="00C746AA">
              <w:rPr>
                <w:szCs w:val="24"/>
                <w:lang w:val="en-US" w:eastAsia="zh-CN"/>
              </w:rPr>
              <w:t>1</w:t>
            </w:r>
            <w:r w:rsidRPr="00C746AA">
              <w:rPr>
                <w:rFonts w:hint="eastAsia"/>
                <w:szCs w:val="24"/>
                <w:lang w:val="en-US" w:eastAsia="zh-CN"/>
              </w:rPr>
              <w:t>7</w:t>
            </w:r>
            <w:r w:rsidRPr="00C746AA">
              <w:rPr>
                <w:rFonts w:hint="eastAsia"/>
                <w:szCs w:val="24"/>
                <w:lang w:val="fr-CH" w:eastAsia="zh-CN"/>
              </w:rPr>
              <w:t>研究组考虑批准该草案</w:t>
            </w:r>
            <w:r w:rsidRPr="00C746AA">
              <w:rPr>
                <w:szCs w:val="24"/>
                <w:lang w:val="en-US" w:eastAsia="zh-CN"/>
              </w:rPr>
              <w:t>（</w:t>
            </w:r>
            <w:proofErr w:type="gramStart"/>
            <w:r w:rsidRPr="00C746AA">
              <w:rPr>
                <w:rFonts w:hint="eastAsia"/>
                <w:szCs w:val="24"/>
                <w:lang w:eastAsia="zh-CN"/>
              </w:rPr>
              <w:t>附反对</w:t>
            </w:r>
            <w:proofErr w:type="gramEnd"/>
            <w:r w:rsidRPr="00C746AA">
              <w:rPr>
                <w:rFonts w:hint="eastAsia"/>
                <w:szCs w:val="24"/>
                <w:lang w:eastAsia="zh-CN"/>
              </w:rPr>
              <w:t>意见的理由并说明可能推动该项工作进展的可能修改概述</w:t>
            </w:r>
            <w:r w:rsidRPr="00C746AA">
              <w:rPr>
                <w:rFonts w:hint="eastAsia"/>
                <w:szCs w:val="24"/>
                <w:lang w:val="en-US" w:eastAsia="zh-CN"/>
              </w:rPr>
              <w:t>）</w:t>
            </w:r>
            <w:bookmarkEnd w:id="38"/>
          </w:p>
        </w:tc>
      </w:tr>
      <w:tr w:rsidR="00600274" w:rsidRPr="00C746AA" w14:paraId="5F3E9A19" w14:textId="77777777" w:rsidTr="00E044F7">
        <w:trPr>
          <w:trHeight w:val="748"/>
        </w:trPr>
        <w:tc>
          <w:tcPr>
            <w:tcW w:w="2066" w:type="dxa"/>
            <w:vMerge w:val="restart"/>
            <w:shd w:val="clear" w:color="auto" w:fill="auto"/>
            <w:vAlign w:val="center"/>
          </w:tcPr>
          <w:p w14:paraId="2C38EC83" w14:textId="75B8A2B1" w:rsidR="00600274" w:rsidRPr="001213BE" w:rsidRDefault="00456187" w:rsidP="0094258A">
            <w:pPr>
              <w:spacing w:before="60" w:after="60"/>
              <w:jc w:val="center"/>
              <w:rPr>
                <w:b/>
                <w:bCs/>
                <w:szCs w:val="24"/>
                <w:lang w:eastAsia="zh-CN"/>
              </w:rPr>
            </w:pPr>
            <w:r w:rsidRPr="001213BE">
              <w:rPr>
                <w:b/>
                <w:bCs/>
                <w:szCs w:val="24"/>
              </w:rPr>
              <w:t>ITU-T X.1368 (</w:t>
            </w:r>
            <w:proofErr w:type="gramStart"/>
            <w:r w:rsidRPr="001213BE">
              <w:rPr>
                <w:b/>
                <w:bCs/>
                <w:szCs w:val="24"/>
              </w:rPr>
              <w:t>X.secup</w:t>
            </w:r>
            <w:proofErr w:type="gramEnd"/>
            <w:r w:rsidRPr="001213BE">
              <w:rPr>
                <w:b/>
                <w:bCs/>
                <w:szCs w:val="24"/>
              </w:rPr>
              <w:t>-iot)</w:t>
            </w:r>
            <w:r w:rsidR="00600274" w:rsidRPr="001213BE">
              <w:rPr>
                <w:b/>
                <w:bCs/>
                <w:szCs w:val="24"/>
                <w:lang w:eastAsia="zh-CN"/>
              </w:rPr>
              <w:br/>
            </w:r>
            <w:r w:rsidR="00A0764E" w:rsidRPr="00C746AA">
              <w:rPr>
                <w:rFonts w:hint="eastAsia"/>
                <w:b/>
                <w:bCs/>
                <w:szCs w:val="24"/>
                <w:lang w:val="fr-CH" w:eastAsia="zh-CN"/>
              </w:rPr>
              <w:t>新</w:t>
            </w:r>
            <w:r w:rsidR="00600274" w:rsidRPr="00C746AA">
              <w:rPr>
                <w:rFonts w:hint="eastAsia"/>
                <w:b/>
                <w:bCs/>
                <w:szCs w:val="24"/>
                <w:lang w:val="fr-CH" w:eastAsia="zh-CN"/>
              </w:rPr>
              <w:t>建议书草案</w:t>
            </w:r>
          </w:p>
          <w:p w14:paraId="13A01FAB" w14:textId="4746527E" w:rsidR="00B17D9B" w:rsidRPr="001213BE" w:rsidRDefault="00B17D9B" w:rsidP="0094258A">
            <w:pPr>
              <w:spacing w:before="60" w:after="60"/>
              <w:jc w:val="center"/>
              <w:rPr>
                <w:b/>
                <w:bCs/>
                <w:szCs w:val="24"/>
              </w:rPr>
            </w:pPr>
          </w:p>
        </w:tc>
        <w:tc>
          <w:tcPr>
            <w:tcW w:w="7563" w:type="dxa"/>
            <w:shd w:val="clear" w:color="auto" w:fill="auto"/>
            <w:vAlign w:val="center"/>
          </w:tcPr>
          <w:p w14:paraId="00EBA61C" w14:textId="77777777" w:rsidR="00600274" w:rsidRPr="001213BE" w:rsidRDefault="00600274" w:rsidP="00E044F7">
            <w:pPr>
              <w:tabs>
                <w:tab w:val="clear" w:pos="794"/>
                <w:tab w:val="clear" w:pos="1191"/>
                <w:tab w:val="clear" w:pos="1588"/>
                <w:tab w:val="clear" w:pos="1985"/>
              </w:tabs>
              <w:spacing w:after="120"/>
              <w:ind w:left="459" w:hanging="459"/>
              <w:rPr>
                <w:szCs w:val="24"/>
                <w:lang w:eastAsia="zh-CN"/>
              </w:rPr>
            </w:pPr>
            <w:r w:rsidRPr="00C746AA">
              <w:rPr>
                <w:szCs w:val="24"/>
                <w:shd w:val="clear" w:color="auto" w:fill="FFFFFF" w:themeFill="background1"/>
              </w:rPr>
              <w:fldChar w:fldCharType="begin">
                <w:ffData>
                  <w:name w:val="Check1"/>
                  <w:enabled/>
                  <w:calcOnExit w:val="0"/>
                  <w:checkBox>
                    <w:sizeAuto/>
                    <w:default w:val="0"/>
                  </w:checkBox>
                </w:ffData>
              </w:fldChar>
            </w:r>
            <w:r w:rsidRPr="001213BE">
              <w:rPr>
                <w:szCs w:val="24"/>
                <w:shd w:val="clear" w:color="auto" w:fill="FFFFFF" w:themeFill="background1"/>
                <w:lang w:eastAsia="zh-CN"/>
              </w:rPr>
              <w:instrText xml:space="preserve"> FORMCHECKBOX </w:instrText>
            </w:r>
            <w:r w:rsidR="00CE61B8">
              <w:rPr>
                <w:szCs w:val="24"/>
                <w:shd w:val="clear" w:color="auto" w:fill="FFFFFF" w:themeFill="background1"/>
              </w:rPr>
            </w:r>
            <w:r w:rsidR="00CE61B8">
              <w:rPr>
                <w:szCs w:val="24"/>
                <w:shd w:val="clear" w:color="auto" w:fill="FFFFFF" w:themeFill="background1"/>
              </w:rPr>
              <w:fldChar w:fldCharType="separate"/>
            </w:r>
            <w:r w:rsidRPr="00C746AA">
              <w:rPr>
                <w:szCs w:val="24"/>
                <w:shd w:val="clear" w:color="auto" w:fill="FFFFFF" w:themeFill="background1"/>
              </w:rPr>
              <w:fldChar w:fldCharType="end"/>
            </w:r>
            <w:r w:rsidRPr="001213BE">
              <w:rPr>
                <w:szCs w:val="24"/>
                <w:lang w:eastAsia="zh-CN"/>
              </w:rPr>
              <w:tab/>
            </w:r>
            <w:r w:rsidRPr="00C746AA">
              <w:rPr>
                <w:rFonts w:hint="eastAsia"/>
                <w:b/>
                <w:bCs/>
                <w:szCs w:val="24"/>
                <w:lang w:eastAsia="zh-CN"/>
              </w:rPr>
              <w:t>授权</w:t>
            </w:r>
            <w:r w:rsidRPr="00C746AA">
              <w:rPr>
                <w:rFonts w:hint="eastAsia"/>
                <w:szCs w:val="24"/>
                <w:lang w:val="fr-CH" w:eastAsia="zh-CN"/>
              </w:rPr>
              <w:t>第</w:t>
            </w:r>
            <w:r w:rsidRPr="001213BE">
              <w:rPr>
                <w:szCs w:val="24"/>
                <w:lang w:eastAsia="zh-CN"/>
              </w:rPr>
              <w:t>1</w:t>
            </w:r>
            <w:r w:rsidRPr="001213BE">
              <w:rPr>
                <w:rFonts w:hint="eastAsia"/>
                <w:szCs w:val="24"/>
                <w:lang w:eastAsia="zh-CN"/>
              </w:rPr>
              <w:t>7</w:t>
            </w:r>
            <w:r w:rsidRPr="00C746AA">
              <w:rPr>
                <w:rFonts w:hint="eastAsia"/>
                <w:szCs w:val="24"/>
                <w:lang w:val="fr-CH" w:eastAsia="zh-CN"/>
              </w:rPr>
              <w:t>研究组考虑批准该草案</w:t>
            </w:r>
            <w:r w:rsidRPr="001213BE">
              <w:rPr>
                <w:szCs w:val="24"/>
                <w:lang w:eastAsia="zh-CN"/>
              </w:rPr>
              <w:t>（</w:t>
            </w:r>
            <w:r w:rsidRPr="00C746AA">
              <w:rPr>
                <w:rFonts w:hint="eastAsia"/>
                <w:szCs w:val="24"/>
                <w:lang w:val="fr-CH" w:eastAsia="zh-CN"/>
              </w:rPr>
              <w:t>在这种情况下</w:t>
            </w:r>
            <w:r w:rsidRPr="001213BE">
              <w:rPr>
                <w:rFonts w:hint="eastAsia"/>
                <w:szCs w:val="24"/>
                <w:lang w:eastAsia="zh-CN"/>
              </w:rPr>
              <w:t>，</w:t>
            </w:r>
            <w:r w:rsidRPr="00C746AA">
              <w:rPr>
                <w:rFonts w:hint="eastAsia"/>
                <w:szCs w:val="24"/>
                <w:lang w:val="fr-CH" w:eastAsia="zh-CN"/>
              </w:rPr>
              <w:t>请选择两种方案</w:t>
            </w:r>
            <w:r w:rsidRPr="001213BE">
              <w:rPr>
                <w:szCs w:val="24"/>
                <w:lang w:eastAsia="zh-CN"/>
              </w:rPr>
              <w:t>⃝</w:t>
            </w:r>
            <w:r w:rsidRPr="00C746AA">
              <w:rPr>
                <w:rFonts w:hint="eastAsia"/>
                <w:szCs w:val="24"/>
                <w:lang w:val="fr-CH" w:eastAsia="zh-CN"/>
              </w:rPr>
              <w:t>中的一种</w:t>
            </w:r>
            <w:r w:rsidRPr="001213BE">
              <w:rPr>
                <w:rFonts w:hint="eastAsia"/>
                <w:szCs w:val="24"/>
                <w:lang w:eastAsia="zh-CN"/>
              </w:rPr>
              <w:t>）：</w:t>
            </w:r>
          </w:p>
          <w:p w14:paraId="6B50427B" w14:textId="77777777" w:rsidR="00600274" w:rsidRPr="00C746AA" w:rsidRDefault="00600274" w:rsidP="00E044F7">
            <w:pPr>
              <w:tabs>
                <w:tab w:val="clear" w:pos="794"/>
                <w:tab w:val="clear" w:pos="1191"/>
                <w:tab w:val="clear" w:pos="1588"/>
                <w:tab w:val="clear" w:pos="1985"/>
              </w:tabs>
              <w:spacing w:after="120"/>
              <w:ind w:left="939" w:hanging="459"/>
              <w:rPr>
                <w:szCs w:val="24"/>
                <w:lang w:eastAsia="zh-CN"/>
              </w:rPr>
            </w:pPr>
            <w:r w:rsidRPr="00C746AA">
              <w:rPr>
                <w:szCs w:val="24"/>
                <w:lang w:eastAsia="zh-CN"/>
              </w:rPr>
              <w:t>⃝</w:t>
            </w:r>
            <w:r w:rsidRPr="00C746AA">
              <w:rPr>
                <w:szCs w:val="24"/>
                <w:lang w:eastAsia="zh-CN"/>
              </w:rPr>
              <w:tab/>
            </w:r>
            <w:r w:rsidRPr="00C746AA">
              <w:rPr>
                <w:rFonts w:hint="eastAsia"/>
                <w:szCs w:val="24"/>
                <w:lang w:eastAsia="zh-CN"/>
              </w:rPr>
              <w:t>无意见或无建议修改</w:t>
            </w:r>
          </w:p>
          <w:p w14:paraId="01135F60" w14:textId="77777777" w:rsidR="00600274" w:rsidRPr="00C746AA" w:rsidRDefault="00600274" w:rsidP="00E044F7">
            <w:pPr>
              <w:tabs>
                <w:tab w:val="clear" w:pos="794"/>
                <w:tab w:val="clear" w:pos="1191"/>
                <w:tab w:val="clear" w:pos="1588"/>
                <w:tab w:val="clear" w:pos="1985"/>
              </w:tabs>
              <w:spacing w:after="120"/>
              <w:ind w:left="939" w:hanging="459"/>
              <w:rPr>
                <w:szCs w:val="24"/>
                <w:lang w:eastAsia="zh-CN"/>
              </w:rPr>
            </w:pPr>
            <w:r w:rsidRPr="00C746AA">
              <w:rPr>
                <w:szCs w:val="24"/>
                <w:lang w:eastAsia="zh-CN"/>
              </w:rPr>
              <w:t>⃝</w:t>
            </w:r>
            <w:r w:rsidRPr="00C746AA">
              <w:rPr>
                <w:szCs w:val="24"/>
                <w:lang w:eastAsia="zh-CN"/>
              </w:rPr>
              <w:tab/>
            </w:r>
            <w:r w:rsidRPr="00C746AA">
              <w:rPr>
                <w:rFonts w:hint="eastAsia"/>
                <w:szCs w:val="24"/>
                <w:lang w:eastAsia="zh-CN"/>
              </w:rPr>
              <w:t>附意见和建议的修改</w:t>
            </w:r>
          </w:p>
        </w:tc>
      </w:tr>
      <w:tr w:rsidR="00600274" w:rsidRPr="00C746AA" w14:paraId="5A157899" w14:textId="77777777" w:rsidTr="00E044F7">
        <w:trPr>
          <w:trHeight w:val="747"/>
        </w:trPr>
        <w:tc>
          <w:tcPr>
            <w:tcW w:w="2066" w:type="dxa"/>
            <w:vMerge/>
            <w:shd w:val="clear" w:color="auto" w:fill="auto"/>
            <w:vAlign w:val="center"/>
          </w:tcPr>
          <w:p w14:paraId="7FAAA212" w14:textId="77777777" w:rsidR="00600274" w:rsidRPr="00C746AA" w:rsidRDefault="00600274" w:rsidP="00E044F7">
            <w:pPr>
              <w:spacing w:before="60" w:after="60"/>
              <w:jc w:val="center"/>
              <w:rPr>
                <w:b/>
                <w:bCs/>
                <w:szCs w:val="24"/>
                <w:lang w:val="en-US" w:eastAsia="zh-CN"/>
              </w:rPr>
            </w:pPr>
          </w:p>
        </w:tc>
        <w:tc>
          <w:tcPr>
            <w:tcW w:w="7563" w:type="dxa"/>
            <w:shd w:val="clear" w:color="auto" w:fill="auto"/>
            <w:vAlign w:val="center"/>
          </w:tcPr>
          <w:p w14:paraId="501894E8" w14:textId="77777777" w:rsidR="00600274" w:rsidRPr="00C746AA" w:rsidRDefault="00600274" w:rsidP="00E044F7">
            <w:pPr>
              <w:tabs>
                <w:tab w:val="clear" w:pos="794"/>
                <w:tab w:val="clear" w:pos="1191"/>
                <w:tab w:val="clear" w:pos="1588"/>
                <w:tab w:val="clear" w:pos="1985"/>
                <w:tab w:val="left" w:pos="250"/>
              </w:tabs>
              <w:spacing w:after="120"/>
              <w:ind w:left="459" w:hanging="459"/>
              <w:rPr>
                <w:szCs w:val="24"/>
                <w:lang w:eastAsia="zh-CN"/>
              </w:rPr>
            </w:pPr>
            <w:r w:rsidRPr="00C746AA">
              <w:rPr>
                <w:szCs w:val="24"/>
              </w:rPr>
              <w:fldChar w:fldCharType="begin">
                <w:ffData>
                  <w:name w:val="Check1"/>
                  <w:enabled/>
                  <w:calcOnExit w:val="0"/>
                  <w:checkBox>
                    <w:sizeAuto/>
                    <w:default w:val="0"/>
                  </w:checkBox>
                </w:ffData>
              </w:fldChar>
            </w:r>
            <w:r w:rsidRPr="00C746AA">
              <w:rPr>
                <w:szCs w:val="24"/>
                <w:lang w:eastAsia="zh-CN"/>
              </w:rPr>
              <w:instrText xml:space="preserve"> FORMCHECKBOX </w:instrText>
            </w:r>
            <w:r w:rsidR="00CE61B8">
              <w:rPr>
                <w:szCs w:val="24"/>
              </w:rPr>
            </w:r>
            <w:r w:rsidR="00CE61B8">
              <w:rPr>
                <w:szCs w:val="24"/>
              </w:rPr>
              <w:fldChar w:fldCharType="separate"/>
            </w:r>
            <w:r w:rsidRPr="00C746AA">
              <w:rPr>
                <w:szCs w:val="24"/>
              </w:rPr>
              <w:fldChar w:fldCharType="end"/>
            </w:r>
            <w:r w:rsidRPr="00C746AA">
              <w:rPr>
                <w:szCs w:val="24"/>
                <w:lang w:eastAsia="zh-CN"/>
              </w:rPr>
              <w:tab/>
            </w:r>
            <w:r w:rsidRPr="00C746AA">
              <w:rPr>
                <w:rFonts w:hint="eastAsia"/>
                <w:b/>
                <w:bCs/>
                <w:szCs w:val="24"/>
                <w:lang w:eastAsia="zh-CN"/>
              </w:rPr>
              <w:t>不授权</w:t>
            </w:r>
            <w:r w:rsidRPr="00C746AA">
              <w:rPr>
                <w:rFonts w:hint="eastAsia"/>
                <w:szCs w:val="24"/>
                <w:lang w:val="fr-CH" w:eastAsia="zh-CN"/>
              </w:rPr>
              <w:t>第</w:t>
            </w:r>
            <w:r w:rsidRPr="00C746AA">
              <w:rPr>
                <w:szCs w:val="24"/>
                <w:lang w:val="en-US" w:eastAsia="zh-CN"/>
              </w:rPr>
              <w:t>1</w:t>
            </w:r>
            <w:r w:rsidRPr="00C746AA">
              <w:rPr>
                <w:rFonts w:hint="eastAsia"/>
                <w:szCs w:val="24"/>
                <w:lang w:val="en-US" w:eastAsia="zh-CN"/>
              </w:rPr>
              <w:t>7</w:t>
            </w:r>
            <w:r w:rsidRPr="00C746AA">
              <w:rPr>
                <w:rFonts w:hint="eastAsia"/>
                <w:szCs w:val="24"/>
                <w:lang w:val="fr-CH" w:eastAsia="zh-CN"/>
              </w:rPr>
              <w:t>研究组考虑批准该草案</w:t>
            </w:r>
            <w:r w:rsidRPr="00C746AA">
              <w:rPr>
                <w:szCs w:val="24"/>
                <w:lang w:val="en-US" w:eastAsia="zh-CN"/>
              </w:rPr>
              <w:t>（</w:t>
            </w:r>
            <w:proofErr w:type="gramStart"/>
            <w:r w:rsidRPr="00C746AA">
              <w:rPr>
                <w:rFonts w:hint="eastAsia"/>
                <w:szCs w:val="24"/>
                <w:lang w:eastAsia="zh-CN"/>
              </w:rPr>
              <w:t>附反对</w:t>
            </w:r>
            <w:proofErr w:type="gramEnd"/>
            <w:r w:rsidRPr="00C746AA">
              <w:rPr>
                <w:rFonts w:hint="eastAsia"/>
                <w:szCs w:val="24"/>
                <w:lang w:eastAsia="zh-CN"/>
              </w:rPr>
              <w:t>意见的理由并说明可能推动该项工作进展的可能修改概述</w:t>
            </w:r>
            <w:r w:rsidRPr="00C746AA">
              <w:rPr>
                <w:rFonts w:hint="eastAsia"/>
                <w:szCs w:val="24"/>
                <w:lang w:val="en-US" w:eastAsia="zh-CN"/>
              </w:rPr>
              <w:t>）</w:t>
            </w:r>
          </w:p>
        </w:tc>
      </w:tr>
      <w:tr w:rsidR="00280FE6" w:rsidRPr="001213BE" w14:paraId="4211DB7B" w14:textId="77777777" w:rsidTr="00E044F7">
        <w:trPr>
          <w:trHeight w:val="748"/>
        </w:trPr>
        <w:tc>
          <w:tcPr>
            <w:tcW w:w="2066" w:type="dxa"/>
            <w:vMerge w:val="restart"/>
            <w:shd w:val="clear" w:color="auto" w:fill="auto"/>
            <w:vAlign w:val="center"/>
          </w:tcPr>
          <w:p w14:paraId="025BB81A" w14:textId="6E4267D3" w:rsidR="00456187" w:rsidRPr="00C746AA" w:rsidRDefault="00456187" w:rsidP="00456187">
            <w:pPr>
              <w:keepNext/>
              <w:keepLines/>
              <w:spacing w:before="60" w:after="60"/>
              <w:jc w:val="center"/>
              <w:rPr>
                <w:b/>
                <w:bCs/>
                <w:szCs w:val="22"/>
                <w:lang w:val="fr-CH"/>
              </w:rPr>
            </w:pPr>
            <w:r w:rsidRPr="00C746AA">
              <w:rPr>
                <w:b/>
                <w:bCs/>
                <w:szCs w:val="22"/>
                <w:lang w:val="fr-CH"/>
              </w:rPr>
              <w:lastRenderedPageBreak/>
              <w:t xml:space="preserve">ITU-T </w:t>
            </w:r>
            <w:r w:rsidRPr="00C746AA">
              <w:rPr>
                <w:b/>
                <w:lang w:val="fr-CH"/>
              </w:rPr>
              <w:t>X.1376 (</w:t>
            </w:r>
            <w:proofErr w:type="spellStart"/>
            <w:r w:rsidRPr="00C746AA">
              <w:rPr>
                <w:b/>
                <w:lang w:val="fr-CH"/>
              </w:rPr>
              <w:t>X.mdcv</w:t>
            </w:r>
            <w:proofErr w:type="spellEnd"/>
            <w:r w:rsidRPr="00C746AA">
              <w:rPr>
                <w:b/>
                <w:lang w:val="fr-CH"/>
              </w:rPr>
              <w:t>)</w:t>
            </w:r>
          </w:p>
          <w:p w14:paraId="64B49169" w14:textId="06929B86" w:rsidR="00280FE6" w:rsidRPr="00C746AA" w:rsidRDefault="002D0783" w:rsidP="00280FE6">
            <w:pPr>
              <w:keepNext/>
              <w:keepLines/>
              <w:spacing w:before="60" w:after="60"/>
              <w:jc w:val="center"/>
              <w:rPr>
                <w:b/>
                <w:bCs/>
                <w:szCs w:val="24"/>
                <w:lang w:val="fr-CH"/>
              </w:rPr>
            </w:pPr>
            <w:r w:rsidRPr="00C746AA">
              <w:rPr>
                <w:rFonts w:hint="eastAsia"/>
                <w:b/>
                <w:lang w:val="fr-CH" w:eastAsia="zh-CN"/>
              </w:rPr>
              <w:t>新建议书草案</w:t>
            </w:r>
          </w:p>
        </w:tc>
        <w:tc>
          <w:tcPr>
            <w:tcW w:w="7563" w:type="dxa"/>
            <w:shd w:val="clear" w:color="auto" w:fill="auto"/>
            <w:vAlign w:val="center"/>
          </w:tcPr>
          <w:p w14:paraId="7E3B5B08" w14:textId="77777777" w:rsidR="00280FE6" w:rsidRPr="00C746AA" w:rsidRDefault="00280FE6" w:rsidP="00280FE6">
            <w:pPr>
              <w:tabs>
                <w:tab w:val="clear" w:pos="794"/>
                <w:tab w:val="clear" w:pos="1191"/>
                <w:tab w:val="clear" w:pos="1588"/>
                <w:tab w:val="clear" w:pos="1985"/>
              </w:tabs>
              <w:spacing w:after="120"/>
              <w:ind w:left="459" w:hanging="459"/>
              <w:rPr>
                <w:szCs w:val="24"/>
                <w:lang w:val="fr-CH" w:eastAsia="zh-CN"/>
              </w:rPr>
            </w:pPr>
            <w:r w:rsidRPr="00C746AA">
              <w:rPr>
                <w:szCs w:val="24"/>
                <w:shd w:val="clear" w:color="auto" w:fill="FFFFFF" w:themeFill="background1"/>
              </w:rPr>
              <w:fldChar w:fldCharType="begin">
                <w:ffData>
                  <w:name w:val="Check1"/>
                  <w:enabled/>
                  <w:calcOnExit w:val="0"/>
                  <w:checkBox>
                    <w:sizeAuto/>
                    <w:default w:val="0"/>
                  </w:checkBox>
                </w:ffData>
              </w:fldChar>
            </w:r>
            <w:r w:rsidRPr="00C746AA">
              <w:rPr>
                <w:szCs w:val="24"/>
                <w:shd w:val="clear" w:color="auto" w:fill="FFFFFF" w:themeFill="background1"/>
                <w:lang w:val="fr-CH" w:eastAsia="zh-CN"/>
              </w:rPr>
              <w:instrText xml:space="preserve"> FORMCHECKBOX </w:instrText>
            </w:r>
            <w:r w:rsidR="00CE61B8">
              <w:rPr>
                <w:szCs w:val="24"/>
                <w:shd w:val="clear" w:color="auto" w:fill="FFFFFF" w:themeFill="background1"/>
              </w:rPr>
            </w:r>
            <w:r w:rsidR="00CE61B8">
              <w:rPr>
                <w:szCs w:val="24"/>
                <w:shd w:val="clear" w:color="auto" w:fill="FFFFFF" w:themeFill="background1"/>
              </w:rPr>
              <w:fldChar w:fldCharType="separate"/>
            </w:r>
            <w:r w:rsidRPr="00C746AA">
              <w:rPr>
                <w:szCs w:val="24"/>
                <w:shd w:val="clear" w:color="auto" w:fill="FFFFFF" w:themeFill="background1"/>
              </w:rPr>
              <w:fldChar w:fldCharType="end"/>
            </w:r>
            <w:r w:rsidRPr="00C746AA">
              <w:rPr>
                <w:szCs w:val="24"/>
                <w:lang w:val="fr-CH" w:eastAsia="zh-CN"/>
              </w:rPr>
              <w:tab/>
            </w:r>
            <w:r w:rsidRPr="00C746AA">
              <w:rPr>
                <w:rFonts w:hint="eastAsia"/>
                <w:b/>
                <w:bCs/>
                <w:szCs w:val="24"/>
                <w:lang w:eastAsia="zh-CN"/>
              </w:rPr>
              <w:t>授权</w:t>
            </w:r>
            <w:r w:rsidRPr="00C746AA">
              <w:rPr>
                <w:rFonts w:hint="eastAsia"/>
                <w:szCs w:val="24"/>
                <w:lang w:val="fr-CH" w:eastAsia="zh-CN"/>
              </w:rPr>
              <w:t>第</w:t>
            </w:r>
            <w:r w:rsidRPr="00C746AA">
              <w:rPr>
                <w:szCs w:val="24"/>
                <w:lang w:val="fr-CH" w:eastAsia="zh-CN"/>
              </w:rPr>
              <w:t>1</w:t>
            </w:r>
            <w:r w:rsidRPr="00C746AA">
              <w:rPr>
                <w:rFonts w:hint="eastAsia"/>
                <w:szCs w:val="24"/>
                <w:lang w:val="fr-CH" w:eastAsia="zh-CN"/>
              </w:rPr>
              <w:t>7</w:t>
            </w:r>
            <w:r w:rsidRPr="00C746AA">
              <w:rPr>
                <w:rFonts w:hint="eastAsia"/>
                <w:szCs w:val="24"/>
                <w:lang w:val="fr-CH" w:eastAsia="zh-CN"/>
              </w:rPr>
              <w:t>研究组考虑批准该草案</w:t>
            </w:r>
            <w:r w:rsidRPr="00C746AA">
              <w:rPr>
                <w:szCs w:val="24"/>
                <w:lang w:val="fr-CH" w:eastAsia="zh-CN"/>
              </w:rPr>
              <w:t>（</w:t>
            </w:r>
            <w:r w:rsidRPr="00C746AA">
              <w:rPr>
                <w:rFonts w:hint="eastAsia"/>
                <w:szCs w:val="24"/>
                <w:lang w:val="fr-CH" w:eastAsia="zh-CN"/>
              </w:rPr>
              <w:t>在这种情况下，请选择两种方案</w:t>
            </w:r>
            <w:r w:rsidRPr="00C746AA">
              <w:rPr>
                <w:szCs w:val="24"/>
                <w:lang w:val="fr-CH" w:eastAsia="zh-CN"/>
              </w:rPr>
              <w:t>⃝</w:t>
            </w:r>
            <w:r w:rsidRPr="00C746AA">
              <w:rPr>
                <w:rFonts w:hint="eastAsia"/>
                <w:szCs w:val="24"/>
                <w:lang w:val="fr-CH" w:eastAsia="zh-CN"/>
              </w:rPr>
              <w:t>中的一种）：</w:t>
            </w:r>
          </w:p>
          <w:p w14:paraId="462045B4" w14:textId="77777777" w:rsidR="00280FE6" w:rsidRPr="001213BE" w:rsidRDefault="00280FE6" w:rsidP="00280FE6">
            <w:pPr>
              <w:tabs>
                <w:tab w:val="clear" w:pos="794"/>
                <w:tab w:val="clear" w:pos="1191"/>
                <w:tab w:val="clear" w:pos="1588"/>
                <w:tab w:val="clear" w:pos="1985"/>
              </w:tabs>
              <w:spacing w:after="120"/>
              <w:ind w:left="939" w:hanging="459"/>
              <w:rPr>
                <w:szCs w:val="24"/>
                <w:lang w:val="fr-CH" w:eastAsia="zh-CN"/>
              </w:rPr>
            </w:pPr>
            <w:r w:rsidRPr="001213BE">
              <w:rPr>
                <w:szCs w:val="24"/>
                <w:lang w:val="fr-CH" w:eastAsia="zh-CN"/>
              </w:rPr>
              <w:t>⃝</w:t>
            </w:r>
            <w:r w:rsidRPr="001213BE">
              <w:rPr>
                <w:szCs w:val="24"/>
                <w:lang w:val="fr-CH" w:eastAsia="zh-CN"/>
              </w:rPr>
              <w:tab/>
            </w:r>
            <w:r w:rsidRPr="00C746AA">
              <w:rPr>
                <w:rFonts w:hint="eastAsia"/>
                <w:szCs w:val="24"/>
                <w:lang w:eastAsia="zh-CN"/>
              </w:rPr>
              <w:t>无意见或无建议修改</w:t>
            </w:r>
          </w:p>
          <w:p w14:paraId="5F1EF7B6" w14:textId="77777777" w:rsidR="00280FE6" w:rsidRPr="001213BE" w:rsidRDefault="00280FE6" w:rsidP="00280FE6">
            <w:pPr>
              <w:tabs>
                <w:tab w:val="clear" w:pos="794"/>
                <w:tab w:val="clear" w:pos="1191"/>
                <w:tab w:val="clear" w:pos="1588"/>
                <w:tab w:val="clear" w:pos="1985"/>
              </w:tabs>
              <w:spacing w:after="120"/>
              <w:ind w:left="939" w:hanging="459"/>
              <w:rPr>
                <w:szCs w:val="24"/>
                <w:lang w:val="fr-CH" w:eastAsia="zh-CN"/>
              </w:rPr>
            </w:pPr>
            <w:r w:rsidRPr="001213BE">
              <w:rPr>
                <w:szCs w:val="24"/>
                <w:lang w:val="fr-CH" w:eastAsia="zh-CN"/>
              </w:rPr>
              <w:t>⃝</w:t>
            </w:r>
            <w:r w:rsidRPr="001213BE">
              <w:rPr>
                <w:szCs w:val="24"/>
                <w:lang w:val="fr-CH" w:eastAsia="zh-CN"/>
              </w:rPr>
              <w:tab/>
            </w:r>
            <w:r w:rsidRPr="00C746AA">
              <w:rPr>
                <w:rFonts w:hint="eastAsia"/>
                <w:szCs w:val="24"/>
                <w:lang w:eastAsia="zh-CN"/>
              </w:rPr>
              <w:t>附意见和建议的修改</w:t>
            </w:r>
          </w:p>
        </w:tc>
      </w:tr>
      <w:tr w:rsidR="00280FE6" w:rsidRPr="00C746AA" w14:paraId="1E9B1BCF" w14:textId="77777777" w:rsidTr="00E044F7">
        <w:trPr>
          <w:trHeight w:val="747"/>
        </w:trPr>
        <w:tc>
          <w:tcPr>
            <w:tcW w:w="2066" w:type="dxa"/>
            <w:vMerge/>
            <w:shd w:val="clear" w:color="auto" w:fill="auto"/>
            <w:vAlign w:val="center"/>
          </w:tcPr>
          <w:p w14:paraId="421DD9C5" w14:textId="77777777" w:rsidR="00280FE6" w:rsidRPr="001213BE" w:rsidRDefault="00280FE6" w:rsidP="00E044F7">
            <w:pPr>
              <w:spacing w:before="60" w:after="60"/>
              <w:jc w:val="center"/>
              <w:rPr>
                <w:b/>
                <w:bCs/>
                <w:szCs w:val="24"/>
                <w:lang w:val="fr-CH" w:eastAsia="zh-CN"/>
              </w:rPr>
            </w:pPr>
          </w:p>
        </w:tc>
        <w:tc>
          <w:tcPr>
            <w:tcW w:w="7563" w:type="dxa"/>
            <w:shd w:val="clear" w:color="auto" w:fill="auto"/>
            <w:vAlign w:val="center"/>
          </w:tcPr>
          <w:p w14:paraId="0E383D7A" w14:textId="77777777" w:rsidR="00280FE6" w:rsidRPr="00C746AA" w:rsidRDefault="00280FE6" w:rsidP="00E044F7">
            <w:pPr>
              <w:tabs>
                <w:tab w:val="clear" w:pos="794"/>
                <w:tab w:val="clear" w:pos="1191"/>
                <w:tab w:val="clear" w:pos="1588"/>
                <w:tab w:val="clear" w:pos="1985"/>
                <w:tab w:val="left" w:pos="250"/>
              </w:tabs>
              <w:spacing w:after="120"/>
              <w:ind w:left="459" w:hanging="459"/>
              <w:rPr>
                <w:szCs w:val="24"/>
                <w:lang w:eastAsia="zh-CN"/>
              </w:rPr>
            </w:pPr>
            <w:r w:rsidRPr="00C746AA">
              <w:rPr>
                <w:szCs w:val="24"/>
              </w:rPr>
              <w:fldChar w:fldCharType="begin">
                <w:ffData>
                  <w:name w:val="Check1"/>
                  <w:enabled/>
                  <w:calcOnExit w:val="0"/>
                  <w:checkBox>
                    <w:sizeAuto/>
                    <w:default w:val="0"/>
                  </w:checkBox>
                </w:ffData>
              </w:fldChar>
            </w:r>
            <w:r w:rsidRPr="00C746AA">
              <w:rPr>
                <w:szCs w:val="24"/>
                <w:lang w:eastAsia="zh-CN"/>
              </w:rPr>
              <w:instrText xml:space="preserve"> FORMCHECKBOX </w:instrText>
            </w:r>
            <w:r w:rsidR="00CE61B8">
              <w:rPr>
                <w:szCs w:val="24"/>
              </w:rPr>
            </w:r>
            <w:r w:rsidR="00CE61B8">
              <w:rPr>
                <w:szCs w:val="24"/>
              </w:rPr>
              <w:fldChar w:fldCharType="separate"/>
            </w:r>
            <w:r w:rsidRPr="00C746AA">
              <w:rPr>
                <w:szCs w:val="24"/>
              </w:rPr>
              <w:fldChar w:fldCharType="end"/>
            </w:r>
            <w:r w:rsidRPr="00C746AA">
              <w:rPr>
                <w:szCs w:val="24"/>
                <w:lang w:eastAsia="zh-CN"/>
              </w:rPr>
              <w:tab/>
            </w:r>
            <w:r w:rsidRPr="00C746AA">
              <w:rPr>
                <w:rFonts w:hint="eastAsia"/>
                <w:b/>
                <w:bCs/>
                <w:szCs w:val="24"/>
                <w:lang w:eastAsia="zh-CN"/>
              </w:rPr>
              <w:t>不授权</w:t>
            </w:r>
            <w:r w:rsidRPr="00C746AA">
              <w:rPr>
                <w:rFonts w:hint="eastAsia"/>
                <w:szCs w:val="24"/>
                <w:lang w:val="fr-CH" w:eastAsia="zh-CN"/>
              </w:rPr>
              <w:t>第</w:t>
            </w:r>
            <w:r w:rsidRPr="00C746AA">
              <w:rPr>
                <w:szCs w:val="24"/>
                <w:lang w:val="en-US" w:eastAsia="zh-CN"/>
              </w:rPr>
              <w:t>1</w:t>
            </w:r>
            <w:r w:rsidRPr="00C746AA">
              <w:rPr>
                <w:rFonts w:hint="eastAsia"/>
                <w:szCs w:val="24"/>
                <w:lang w:val="en-US" w:eastAsia="zh-CN"/>
              </w:rPr>
              <w:t>7</w:t>
            </w:r>
            <w:r w:rsidRPr="00C746AA">
              <w:rPr>
                <w:rFonts w:hint="eastAsia"/>
                <w:szCs w:val="24"/>
                <w:lang w:val="fr-CH" w:eastAsia="zh-CN"/>
              </w:rPr>
              <w:t>研究组考虑批准该草案</w:t>
            </w:r>
            <w:r w:rsidRPr="00C746AA">
              <w:rPr>
                <w:szCs w:val="24"/>
                <w:lang w:val="en-US" w:eastAsia="zh-CN"/>
              </w:rPr>
              <w:t>（</w:t>
            </w:r>
            <w:proofErr w:type="gramStart"/>
            <w:r w:rsidRPr="00C746AA">
              <w:rPr>
                <w:rFonts w:hint="eastAsia"/>
                <w:szCs w:val="24"/>
                <w:lang w:eastAsia="zh-CN"/>
              </w:rPr>
              <w:t>附反对</w:t>
            </w:r>
            <w:proofErr w:type="gramEnd"/>
            <w:r w:rsidRPr="00C746AA">
              <w:rPr>
                <w:rFonts w:hint="eastAsia"/>
                <w:szCs w:val="24"/>
                <w:lang w:eastAsia="zh-CN"/>
              </w:rPr>
              <w:t>意见的理由并说明可能推动该项工作进展的可能修改概述</w:t>
            </w:r>
            <w:r w:rsidRPr="00C746AA">
              <w:rPr>
                <w:rFonts w:hint="eastAsia"/>
                <w:szCs w:val="24"/>
                <w:lang w:val="en-US" w:eastAsia="zh-CN"/>
              </w:rPr>
              <w:t>）</w:t>
            </w:r>
          </w:p>
        </w:tc>
      </w:tr>
      <w:tr w:rsidR="00280FE6" w:rsidRPr="001213BE" w14:paraId="33242D81" w14:textId="77777777" w:rsidTr="00E044F7">
        <w:trPr>
          <w:trHeight w:val="748"/>
        </w:trPr>
        <w:tc>
          <w:tcPr>
            <w:tcW w:w="2066" w:type="dxa"/>
            <w:vMerge w:val="restart"/>
            <w:shd w:val="clear" w:color="auto" w:fill="auto"/>
            <w:vAlign w:val="center"/>
          </w:tcPr>
          <w:p w14:paraId="0D8FF461" w14:textId="0807403F" w:rsidR="00456187" w:rsidRPr="00C746AA" w:rsidRDefault="00456187" w:rsidP="00456187">
            <w:pPr>
              <w:spacing w:before="60" w:after="60"/>
              <w:jc w:val="center"/>
              <w:rPr>
                <w:b/>
                <w:bCs/>
                <w:szCs w:val="24"/>
                <w:lang w:val="fr-CH" w:eastAsia="zh-CN"/>
              </w:rPr>
            </w:pPr>
            <w:r w:rsidRPr="00C746AA">
              <w:rPr>
                <w:b/>
                <w:bCs/>
                <w:szCs w:val="24"/>
                <w:lang w:val="fr-CH"/>
              </w:rPr>
              <w:t>ITU-T X.1811 (X.5GSec-q)</w:t>
            </w:r>
          </w:p>
          <w:p w14:paraId="27016A2B" w14:textId="38C3BF7E" w:rsidR="00280FE6" w:rsidRPr="00C746AA" w:rsidRDefault="00456187" w:rsidP="00280FE6">
            <w:pPr>
              <w:spacing w:before="60" w:after="60"/>
              <w:jc w:val="center"/>
              <w:rPr>
                <w:b/>
                <w:bCs/>
                <w:szCs w:val="24"/>
                <w:lang w:val="fr-CH" w:eastAsia="zh-CN"/>
              </w:rPr>
            </w:pPr>
            <w:r w:rsidRPr="00C746AA">
              <w:rPr>
                <w:rFonts w:hint="eastAsia"/>
                <w:b/>
                <w:bCs/>
                <w:szCs w:val="24"/>
                <w:lang w:val="fr-CH" w:eastAsia="zh-CN"/>
              </w:rPr>
              <w:t>新</w:t>
            </w:r>
            <w:r w:rsidR="002D0783" w:rsidRPr="00C746AA">
              <w:rPr>
                <w:rFonts w:hint="eastAsia"/>
                <w:b/>
                <w:bCs/>
                <w:szCs w:val="24"/>
                <w:lang w:val="fr-CH" w:eastAsia="zh-CN"/>
              </w:rPr>
              <w:t>建议书草案</w:t>
            </w:r>
          </w:p>
        </w:tc>
        <w:tc>
          <w:tcPr>
            <w:tcW w:w="7563" w:type="dxa"/>
            <w:shd w:val="clear" w:color="auto" w:fill="auto"/>
            <w:vAlign w:val="center"/>
          </w:tcPr>
          <w:p w14:paraId="7C52BB40" w14:textId="77777777" w:rsidR="00280FE6" w:rsidRPr="00C746AA" w:rsidRDefault="00280FE6" w:rsidP="00280FE6">
            <w:pPr>
              <w:tabs>
                <w:tab w:val="clear" w:pos="794"/>
                <w:tab w:val="clear" w:pos="1191"/>
                <w:tab w:val="clear" w:pos="1588"/>
                <w:tab w:val="clear" w:pos="1985"/>
              </w:tabs>
              <w:spacing w:after="120"/>
              <w:ind w:left="459" w:hanging="459"/>
              <w:rPr>
                <w:szCs w:val="24"/>
                <w:lang w:val="fr-CH" w:eastAsia="zh-CN"/>
              </w:rPr>
            </w:pPr>
            <w:r w:rsidRPr="00C746AA">
              <w:rPr>
                <w:szCs w:val="24"/>
                <w:shd w:val="clear" w:color="auto" w:fill="FFFFFF" w:themeFill="background1"/>
              </w:rPr>
              <w:fldChar w:fldCharType="begin">
                <w:ffData>
                  <w:name w:val="Check1"/>
                  <w:enabled/>
                  <w:calcOnExit w:val="0"/>
                  <w:checkBox>
                    <w:sizeAuto/>
                    <w:default w:val="0"/>
                  </w:checkBox>
                </w:ffData>
              </w:fldChar>
            </w:r>
            <w:r w:rsidRPr="00C746AA">
              <w:rPr>
                <w:szCs w:val="24"/>
                <w:shd w:val="clear" w:color="auto" w:fill="FFFFFF" w:themeFill="background1"/>
                <w:lang w:val="fr-CH" w:eastAsia="zh-CN"/>
              </w:rPr>
              <w:instrText xml:space="preserve"> FORMCHECKBOX </w:instrText>
            </w:r>
            <w:r w:rsidR="00CE61B8">
              <w:rPr>
                <w:szCs w:val="24"/>
                <w:shd w:val="clear" w:color="auto" w:fill="FFFFFF" w:themeFill="background1"/>
              </w:rPr>
            </w:r>
            <w:r w:rsidR="00CE61B8">
              <w:rPr>
                <w:szCs w:val="24"/>
                <w:shd w:val="clear" w:color="auto" w:fill="FFFFFF" w:themeFill="background1"/>
              </w:rPr>
              <w:fldChar w:fldCharType="separate"/>
            </w:r>
            <w:r w:rsidRPr="00C746AA">
              <w:rPr>
                <w:szCs w:val="24"/>
                <w:shd w:val="clear" w:color="auto" w:fill="FFFFFF" w:themeFill="background1"/>
              </w:rPr>
              <w:fldChar w:fldCharType="end"/>
            </w:r>
            <w:r w:rsidRPr="00C746AA">
              <w:rPr>
                <w:szCs w:val="24"/>
                <w:lang w:val="fr-CH" w:eastAsia="zh-CN"/>
              </w:rPr>
              <w:tab/>
            </w:r>
            <w:r w:rsidRPr="00C746AA">
              <w:rPr>
                <w:rFonts w:hint="eastAsia"/>
                <w:b/>
                <w:bCs/>
                <w:szCs w:val="24"/>
                <w:lang w:eastAsia="zh-CN"/>
              </w:rPr>
              <w:t>授权</w:t>
            </w:r>
            <w:r w:rsidRPr="00C746AA">
              <w:rPr>
                <w:rFonts w:hint="eastAsia"/>
                <w:szCs w:val="24"/>
                <w:lang w:val="fr-CH" w:eastAsia="zh-CN"/>
              </w:rPr>
              <w:t>第</w:t>
            </w:r>
            <w:r w:rsidRPr="00C746AA">
              <w:rPr>
                <w:szCs w:val="24"/>
                <w:lang w:val="fr-CH" w:eastAsia="zh-CN"/>
              </w:rPr>
              <w:t>1</w:t>
            </w:r>
            <w:r w:rsidRPr="00C746AA">
              <w:rPr>
                <w:rFonts w:hint="eastAsia"/>
                <w:szCs w:val="24"/>
                <w:lang w:val="fr-CH" w:eastAsia="zh-CN"/>
              </w:rPr>
              <w:t>7</w:t>
            </w:r>
            <w:r w:rsidRPr="00C746AA">
              <w:rPr>
                <w:rFonts w:hint="eastAsia"/>
                <w:szCs w:val="24"/>
                <w:lang w:val="fr-CH" w:eastAsia="zh-CN"/>
              </w:rPr>
              <w:t>研究组考虑批准该草案</w:t>
            </w:r>
            <w:r w:rsidRPr="00C746AA">
              <w:rPr>
                <w:szCs w:val="24"/>
                <w:lang w:val="fr-CH" w:eastAsia="zh-CN"/>
              </w:rPr>
              <w:t>（</w:t>
            </w:r>
            <w:r w:rsidRPr="00C746AA">
              <w:rPr>
                <w:rFonts w:hint="eastAsia"/>
                <w:szCs w:val="24"/>
                <w:lang w:val="fr-CH" w:eastAsia="zh-CN"/>
              </w:rPr>
              <w:t>在这种情况下，请选择两种方案</w:t>
            </w:r>
            <w:r w:rsidRPr="00C746AA">
              <w:rPr>
                <w:szCs w:val="24"/>
                <w:lang w:val="fr-CH" w:eastAsia="zh-CN"/>
              </w:rPr>
              <w:t>⃝</w:t>
            </w:r>
            <w:r w:rsidRPr="00C746AA">
              <w:rPr>
                <w:rFonts w:hint="eastAsia"/>
                <w:szCs w:val="24"/>
                <w:lang w:val="fr-CH" w:eastAsia="zh-CN"/>
              </w:rPr>
              <w:t>中的一种）：</w:t>
            </w:r>
          </w:p>
          <w:p w14:paraId="0CE678F8" w14:textId="77777777" w:rsidR="00280FE6" w:rsidRPr="001213BE" w:rsidRDefault="00280FE6" w:rsidP="00280FE6">
            <w:pPr>
              <w:tabs>
                <w:tab w:val="clear" w:pos="794"/>
                <w:tab w:val="clear" w:pos="1191"/>
                <w:tab w:val="clear" w:pos="1588"/>
                <w:tab w:val="clear" w:pos="1985"/>
              </w:tabs>
              <w:spacing w:after="120"/>
              <w:ind w:left="939" w:hanging="459"/>
              <w:rPr>
                <w:szCs w:val="24"/>
                <w:lang w:val="fr-CH" w:eastAsia="zh-CN"/>
              </w:rPr>
            </w:pPr>
            <w:r w:rsidRPr="001213BE">
              <w:rPr>
                <w:szCs w:val="24"/>
                <w:lang w:val="fr-CH" w:eastAsia="zh-CN"/>
              </w:rPr>
              <w:t>⃝</w:t>
            </w:r>
            <w:r w:rsidRPr="001213BE">
              <w:rPr>
                <w:szCs w:val="24"/>
                <w:lang w:val="fr-CH" w:eastAsia="zh-CN"/>
              </w:rPr>
              <w:tab/>
            </w:r>
            <w:r w:rsidRPr="00C746AA">
              <w:rPr>
                <w:rFonts w:hint="eastAsia"/>
                <w:szCs w:val="24"/>
                <w:lang w:eastAsia="zh-CN"/>
              </w:rPr>
              <w:t>无意见或无建议修改</w:t>
            </w:r>
          </w:p>
          <w:p w14:paraId="00BB792C" w14:textId="77777777" w:rsidR="00280FE6" w:rsidRPr="001213BE" w:rsidRDefault="00280FE6" w:rsidP="00280FE6">
            <w:pPr>
              <w:tabs>
                <w:tab w:val="clear" w:pos="794"/>
                <w:tab w:val="clear" w:pos="1191"/>
                <w:tab w:val="clear" w:pos="1588"/>
                <w:tab w:val="clear" w:pos="1985"/>
              </w:tabs>
              <w:spacing w:after="120"/>
              <w:ind w:left="939" w:hanging="459"/>
              <w:rPr>
                <w:szCs w:val="24"/>
                <w:lang w:val="fr-CH" w:eastAsia="zh-CN"/>
              </w:rPr>
            </w:pPr>
            <w:r w:rsidRPr="001213BE">
              <w:rPr>
                <w:szCs w:val="24"/>
                <w:lang w:val="fr-CH" w:eastAsia="zh-CN"/>
              </w:rPr>
              <w:t>⃝</w:t>
            </w:r>
            <w:r w:rsidRPr="001213BE">
              <w:rPr>
                <w:szCs w:val="24"/>
                <w:lang w:val="fr-CH" w:eastAsia="zh-CN"/>
              </w:rPr>
              <w:tab/>
            </w:r>
            <w:r w:rsidRPr="00C746AA">
              <w:rPr>
                <w:rFonts w:hint="eastAsia"/>
                <w:szCs w:val="24"/>
                <w:lang w:eastAsia="zh-CN"/>
              </w:rPr>
              <w:t>附意见和建议的修改</w:t>
            </w:r>
          </w:p>
        </w:tc>
      </w:tr>
      <w:tr w:rsidR="00280FE6" w:rsidRPr="00C746AA" w14:paraId="10CEA6C2" w14:textId="77777777" w:rsidTr="00E044F7">
        <w:trPr>
          <w:trHeight w:val="747"/>
        </w:trPr>
        <w:tc>
          <w:tcPr>
            <w:tcW w:w="2066" w:type="dxa"/>
            <w:vMerge/>
            <w:shd w:val="clear" w:color="auto" w:fill="auto"/>
            <w:vAlign w:val="center"/>
          </w:tcPr>
          <w:p w14:paraId="0DF28143" w14:textId="77777777" w:rsidR="00280FE6" w:rsidRPr="001213BE" w:rsidRDefault="00280FE6" w:rsidP="00280FE6">
            <w:pPr>
              <w:spacing w:before="60" w:after="60"/>
              <w:jc w:val="center"/>
              <w:rPr>
                <w:b/>
                <w:bCs/>
                <w:szCs w:val="24"/>
                <w:lang w:val="fr-CH" w:eastAsia="zh-CN"/>
              </w:rPr>
            </w:pPr>
          </w:p>
        </w:tc>
        <w:tc>
          <w:tcPr>
            <w:tcW w:w="7563" w:type="dxa"/>
            <w:shd w:val="clear" w:color="auto" w:fill="auto"/>
            <w:vAlign w:val="center"/>
          </w:tcPr>
          <w:p w14:paraId="2B55ACB0" w14:textId="77777777" w:rsidR="00280FE6" w:rsidRPr="00C746AA" w:rsidRDefault="00280FE6" w:rsidP="00280FE6">
            <w:pPr>
              <w:tabs>
                <w:tab w:val="clear" w:pos="794"/>
                <w:tab w:val="clear" w:pos="1191"/>
                <w:tab w:val="clear" w:pos="1588"/>
                <w:tab w:val="clear" w:pos="1985"/>
                <w:tab w:val="left" w:pos="250"/>
              </w:tabs>
              <w:spacing w:after="120"/>
              <w:ind w:left="459" w:hanging="459"/>
              <w:rPr>
                <w:szCs w:val="24"/>
                <w:lang w:eastAsia="zh-CN"/>
              </w:rPr>
            </w:pPr>
            <w:r w:rsidRPr="00C746AA">
              <w:rPr>
                <w:szCs w:val="24"/>
              </w:rPr>
              <w:fldChar w:fldCharType="begin">
                <w:ffData>
                  <w:name w:val="Check1"/>
                  <w:enabled/>
                  <w:calcOnExit w:val="0"/>
                  <w:checkBox>
                    <w:sizeAuto/>
                    <w:default w:val="0"/>
                  </w:checkBox>
                </w:ffData>
              </w:fldChar>
            </w:r>
            <w:r w:rsidRPr="00C746AA">
              <w:rPr>
                <w:szCs w:val="24"/>
                <w:lang w:eastAsia="zh-CN"/>
              </w:rPr>
              <w:instrText xml:space="preserve"> FORMCHECKBOX </w:instrText>
            </w:r>
            <w:r w:rsidR="00CE61B8">
              <w:rPr>
                <w:szCs w:val="24"/>
              </w:rPr>
            </w:r>
            <w:r w:rsidR="00CE61B8">
              <w:rPr>
                <w:szCs w:val="24"/>
              </w:rPr>
              <w:fldChar w:fldCharType="separate"/>
            </w:r>
            <w:r w:rsidRPr="00C746AA">
              <w:rPr>
                <w:szCs w:val="24"/>
              </w:rPr>
              <w:fldChar w:fldCharType="end"/>
            </w:r>
            <w:r w:rsidRPr="00C746AA">
              <w:rPr>
                <w:szCs w:val="24"/>
                <w:lang w:eastAsia="zh-CN"/>
              </w:rPr>
              <w:tab/>
            </w:r>
            <w:r w:rsidRPr="00C746AA">
              <w:rPr>
                <w:rFonts w:hint="eastAsia"/>
                <w:b/>
                <w:bCs/>
                <w:szCs w:val="24"/>
                <w:lang w:eastAsia="zh-CN"/>
              </w:rPr>
              <w:t>不授权</w:t>
            </w:r>
            <w:r w:rsidRPr="00C746AA">
              <w:rPr>
                <w:rFonts w:hint="eastAsia"/>
                <w:szCs w:val="24"/>
                <w:lang w:val="fr-CH" w:eastAsia="zh-CN"/>
              </w:rPr>
              <w:t>第</w:t>
            </w:r>
            <w:r w:rsidRPr="00C746AA">
              <w:rPr>
                <w:szCs w:val="24"/>
                <w:lang w:val="en-US" w:eastAsia="zh-CN"/>
              </w:rPr>
              <w:t>1</w:t>
            </w:r>
            <w:r w:rsidRPr="00C746AA">
              <w:rPr>
                <w:rFonts w:hint="eastAsia"/>
                <w:szCs w:val="24"/>
                <w:lang w:val="en-US" w:eastAsia="zh-CN"/>
              </w:rPr>
              <w:t>7</w:t>
            </w:r>
            <w:r w:rsidRPr="00C746AA">
              <w:rPr>
                <w:rFonts w:hint="eastAsia"/>
                <w:szCs w:val="24"/>
                <w:lang w:val="fr-CH" w:eastAsia="zh-CN"/>
              </w:rPr>
              <w:t>研究组考虑批准该草案</w:t>
            </w:r>
            <w:r w:rsidRPr="00C746AA">
              <w:rPr>
                <w:szCs w:val="24"/>
                <w:lang w:val="en-US" w:eastAsia="zh-CN"/>
              </w:rPr>
              <w:t>（</w:t>
            </w:r>
            <w:proofErr w:type="gramStart"/>
            <w:r w:rsidRPr="00C746AA">
              <w:rPr>
                <w:rFonts w:hint="eastAsia"/>
                <w:szCs w:val="24"/>
                <w:lang w:eastAsia="zh-CN"/>
              </w:rPr>
              <w:t>附反对</w:t>
            </w:r>
            <w:proofErr w:type="gramEnd"/>
            <w:r w:rsidRPr="00C746AA">
              <w:rPr>
                <w:rFonts w:hint="eastAsia"/>
                <w:szCs w:val="24"/>
                <w:lang w:eastAsia="zh-CN"/>
              </w:rPr>
              <w:t>意见的理由并说明可能推动该项工作进展的可能修改概述</w:t>
            </w:r>
            <w:r w:rsidRPr="00C746AA">
              <w:rPr>
                <w:rFonts w:hint="eastAsia"/>
                <w:szCs w:val="24"/>
                <w:lang w:val="en-US" w:eastAsia="zh-CN"/>
              </w:rPr>
              <w:t>）</w:t>
            </w:r>
          </w:p>
        </w:tc>
      </w:tr>
    </w:tbl>
    <w:p w14:paraId="3CF9528E" w14:textId="77777777" w:rsidR="00600274" w:rsidRPr="00C746AA" w:rsidRDefault="00600274" w:rsidP="00600274">
      <w:pPr>
        <w:rPr>
          <w:szCs w:val="24"/>
          <w:lang w:eastAsia="zh-CN"/>
        </w:rPr>
      </w:pPr>
      <w:r w:rsidRPr="00C746AA">
        <w:rPr>
          <w:rFonts w:hint="eastAsia"/>
          <w:szCs w:val="24"/>
          <w:lang w:eastAsia="zh-CN"/>
        </w:rPr>
        <w:t>顺致敬意！</w:t>
      </w:r>
    </w:p>
    <w:p w14:paraId="43E0EFEC" w14:textId="77777777" w:rsidR="00600274" w:rsidRPr="00C746AA" w:rsidRDefault="00600274" w:rsidP="00600274">
      <w:pPr>
        <w:rPr>
          <w:szCs w:val="24"/>
          <w:lang w:eastAsia="zh-CN"/>
        </w:rPr>
      </w:pPr>
    </w:p>
    <w:p w14:paraId="2760FE83" w14:textId="77777777" w:rsidR="00600274" w:rsidRPr="00C746AA" w:rsidRDefault="00600274" w:rsidP="00600274">
      <w:pPr>
        <w:spacing w:before="360"/>
        <w:rPr>
          <w:szCs w:val="24"/>
          <w:lang w:eastAsia="zh-CN"/>
        </w:rPr>
      </w:pPr>
      <w:bookmarkStart w:id="39" w:name="lt_pId166"/>
      <w:bookmarkStart w:id="40" w:name="lt_pId164"/>
      <w:r w:rsidRPr="00C746AA">
        <w:rPr>
          <w:szCs w:val="24"/>
          <w:lang w:eastAsia="zh-CN"/>
        </w:rPr>
        <w:t>[</w:t>
      </w:r>
      <w:r w:rsidRPr="00C746AA">
        <w:rPr>
          <w:rFonts w:hint="eastAsia"/>
          <w:szCs w:val="24"/>
          <w:lang w:eastAsia="zh-CN"/>
        </w:rPr>
        <w:t>成员国</w:t>
      </w:r>
      <w:r w:rsidRPr="00C746AA">
        <w:rPr>
          <w:szCs w:val="24"/>
          <w:lang w:eastAsia="zh-CN"/>
        </w:rPr>
        <w:t>]</w:t>
      </w:r>
      <w:bookmarkEnd w:id="39"/>
      <w:r w:rsidRPr="00C746AA">
        <w:rPr>
          <w:rFonts w:hint="eastAsia"/>
          <w:szCs w:val="24"/>
          <w:lang w:eastAsia="zh-CN"/>
        </w:rPr>
        <w:t>主管部门</w:t>
      </w:r>
      <w:bookmarkEnd w:id="40"/>
    </w:p>
    <w:p w14:paraId="4F10AFE5" w14:textId="77777777" w:rsidR="00600274" w:rsidRPr="00C746AA" w:rsidRDefault="00600274" w:rsidP="00600274">
      <w:pPr>
        <w:tabs>
          <w:tab w:val="clear" w:pos="1588"/>
          <w:tab w:val="clear" w:pos="1985"/>
          <w:tab w:val="left" w:pos="3679"/>
        </w:tabs>
        <w:rPr>
          <w:szCs w:val="24"/>
          <w:lang w:eastAsia="zh-CN"/>
        </w:rPr>
      </w:pPr>
      <w:bookmarkStart w:id="41" w:name="lt_pId165"/>
      <w:r w:rsidRPr="00C746AA">
        <w:rPr>
          <w:szCs w:val="24"/>
          <w:lang w:eastAsia="zh-CN"/>
        </w:rPr>
        <w:t>[</w:t>
      </w:r>
      <w:r w:rsidRPr="00C746AA">
        <w:rPr>
          <w:rFonts w:hint="eastAsia"/>
          <w:szCs w:val="24"/>
          <w:lang w:eastAsia="zh-CN"/>
        </w:rPr>
        <w:t>正式职务</w:t>
      </w:r>
      <w:r w:rsidRPr="00C746AA">
        <w:rPr>
          <w:szCs w:val="24"/>
          <w:lang w:eastAsia="zh-CN"/>
        </w:rPr>
        <w:t>]</w:t>
      </w:r>
      <w:bookmarkEnd w:id="41"/>
    </w:p>
    <w:p w14:paraId="4E38C8E5" w14:textId="77777777" w:rsidR="00600274" w:rsidRDefault="00600274" w:rsidP="00600274">
      <w:pPr>
        <w:rPr>
          <w:szCs w:val="24"/>
          <w:lang w:eastAsia="zh-CN"/>
        </w:rPr>
      </w:pPr>
      <w:r w:rsidRPr="00C746AA">
        <w:rPr>
          <w:szCs w:val="24"/>
          <w:lang w:eastAsia="zh-CN"/>
        </w:rPr>
        <w:t>[</w:t>
      </w:r>
      <w:r w:rsidRPr="00C746AA">
        <w:rPr>
          <w:rFonts w:hint="eastAsia"/>
          <w:szCs w:val="24"/>
          <w:lang w:eastAsia="zh-CN"/>
        </w:rPr>
        <w:t>姓名</w:t>
      </w:r>
      <w:r w:rsidRPr="00C746AA">
        <w:rPr>
          <w:szCs w:val="24"/>
          <w:lang w:eastAsia="zh-CN"/>
        </w:rPr>
        <w:t>]</w:t>
      </w:r>
    </w:p>
    <w:p w14:paraId="737FD7D3" w14:textId="77777777" w:rsidR="00600274" w:rsidRDefault="00600274" w:rsidP="00600274">
      <w:pPr>
        <w:rPr>
          <w:szCs w:val="24"/>
          <w:lang w:eastAsia="zh-CN"/>
        </w:rPr>
      </w:pPr>
    </w:p>
    <w:p w14:paraId="0A87A34E" w14:textId="77777777" w:rsidR="00600274" w:rsidRDefault="00600274" w:rsidP="00600274">
      <w:pPr>
        <w:jc w:val="center"/>
      </w:pPr>
      <w:r>
        <w:t>______________</w:t>
      </w:r>
    </w:p>
    <w:sectPr w:rsidR="00600274">
      <w:headerReference w:type="default" r:id="rId12"/>
      <w:footerReference w:type="first" r:id="rId13"/>
      <w:pgSz w:w="11907" w:h="16840" w:code="9"/>
      <w:pgMar w:top="1134" w:right="1134" w:bottom="1134" w:left="1134" w:header="567" w:footer="567" w:gutter="0"/>
      <w:paperSrc w:first="15" w:other="15"/>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3F97DB" w14:textId="77777777" w:rsidR="00E044F7" w:rsidRDefault="00E044F7">
      <w:r>
        <w:separator/>
      </w:r>
    </w:p>
  </w:endnote>
  <w:endnote w:type="continuationSeparator" w:id="0">
    <w:p w14:paraId="1B1958C4" w14:textId="77777777" w:rsidR="00E044F7" w:rsidRDefault="00E044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Futura Lt BT">
    <w:altName w:val="Arial"/>
    <w:charset w:val="00"/>
    <w:family w:val="swiss"/>
    <w:pitch w:val="variable"/>
    <w:sig w:usb0="00000087" w:usb1="00000000" w:usb2="00000000" w:usb3="00000000" w:csb0="0000001B" w:csb1="00000000"/>
  </w:font>
  <w:font w:name="Courier New">
    <w:panose1 w:val="02070309020205020404"/>
    <w:charset w:val="00"/>
    <w:family w:val="modern"/>
    <w:pitch w:val="fixed"/>
    <w:sig w:usb0="E0002EFF" w:usb1="C0007843"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19DF6C" w14:textId="77777777" w:rsidR="00E044F7" w:rsidRPr="00763E29" w:rsidRDefault="00E044F7" w:rsidP="00763E29">
    <w:pPr>
      <w:tabs>
        <w:tab w:val="left" w:pos="5954"/>
        <w:tab w:val="right" w:pos="9639"/>
      </w:tabs>
      <w:jc w:val="center"/>
      <w:rPr>
        <w:caps/>
        <w:noProof/>
        <w:sz w:val="16"/>
      </w:rPr>
    </w:pPr>
    <w:r w:rsidRPr="002A0C17">
      <w:rPr>
        <w:rFonts w:cs="Calibri"/>
        <w:noProof/>
        <w:color w:val="0070C0"/>
        <w:sz w:val="18"/>
        <w:szCs w:val="18"/>
        <w:lang w:val="fr-CH"/>
      </w:rPr>
      <w:t xml:space="preserve">International Telecommunication Union • Place des Nations </w:t>
    </w:r>
    <w:r w:rsidRPr="002A0C17">
      <w:rPr>
        <w:rFonts w:cs="Calibri"/>
        <w:caps/>
        <w:noProof/>
        <w:color w:val="0070C0"/>
        <w:sz w:val="18"/>
        <w:szCs w:val="18"/>
        <w:lang w:val="fr-CH"/>
      </w:rPr>
      <w:t>•</w:t>
    </w:r>
    <w:r w:rsidRPr="002A0C17">
      <w:rPr>
        <w:rFonts w:cs="Calibri"/>
        <w:noProof/>
        <w:color w:val="0070C0"/>
        <w:sz w:val="18"/>
        <w:szCs w:val="18"/>
        <w:lang w:val="fr-CH"/>
      </w:rPr>
      <w:t xml:space="preserve"> CH</w:t>
    </w:r>
    <w:r w:rsidRPr="002A0C17">
      <w:rPr>
        <w:rFonts w:cs="Calibri"/>
        <w:noProof/>
        <w:color w:val="0070C0"/>
        <w:sz w:val="18"/>
        <w:szCs w:val="18"/>
        <w:lang w:val="fr-CH"/>
      </w:rPr>
      <w:noBreakHyphen/>
      <w:t xml:space="preserve">1211 Geneva 20 </w:t>
    </w:r>
    <w:r w:rsidRPr="002A0C17">
      <w:rPr>
        <w:rFonts w:cs="Calibri"/>
        <w:caps/>
        <w:noProof/>
        <w:color w:val="0070C0"/>
        <w:sz w:val="18"/>
        <w:szCs w:val="18"/>
        <w:lang w:val="fr-CH"/>
      </w:rPr>
      <w:t>•</w:t>
    </w:r>
    <w:r w:rsidRPr="002A0C17">
      <w:rPr>
        <w:rFonts w:cs="Calibri"/>
        <w:noProof/>
        <w:color w:val="0070C0"/>
        <w:sz w:val="18"/>
        <w:szCs w:val="18"/>
        <w:lang w:val="fr-CH"/>
      </w:rPr>
      <w:t xml:space="preserve"> Switzerland </w:t>
    </w:r>
    <w:r w:rsidRPr="002A0C17">
      <w:rPr>
        <w:rFonts w:cs="Calibri"/>
        <w:caps/>
        <w:noProof/>
        <w:color w:val="0070C0"/>
        <w:sz w:val="18"/>
        <w:szCs w:val="18"/>
        <w:lang w:val="fr-CH"/>
      </w:rPr>
      <w:br/>
    </w:r>
    <w:r w:rsidRPr="002A0C17">
      <w:rPr>
        <w:rFonts w:cs="Calibri"/>
        <w:noProof/>
        <w:color w:val="0070C0"/>
        <w:sz w:val="18"/>
        <w:szCs w:val="18"/>
        <w:lang w:val="fr-CH"/>
      </w:rPr>
      <w:t>Tel:</w:t>
    </w:r>
    <w:r w:rsidRPr="002A0C17">
      <w:rPr>
        <w:rFonts w:cs="Calibri"/>
        <w:caps/>
        <w:noProof/>
        <w:color w:val="0070C0"/>
        <w:sz w:val="18"/>
        <w:szCs w:val="18"/>
        <w:lang w:val="fr-CH"/>
      </w:rPr>
      <w:t xml:space="preserve"> +41 22 730 5111 • </w:t>
    </w:r>
    <w:r w:rsidRPr="002A0C17">
      <w:rPr>
        <w:rFonts w:cs="Calibri"/>
        <w:noProof/>
        <w:color w:val="0070C0"/>
        <w:sz w:val="18"/>
        <w:szCs w:val="18"/>
        <w:lang w:val="fr-CH"/>
      </w:rPr>
      <w:t>Fax</w:t>
    </w:r>
    <w:r w:rsidRPr="002A0C17">
      <w:rPr>
        <w:rFonts w:cs="Calibri"/>
        <w:caps/>
        <w:noProof/>
        <w:color w:val="0070C0"/>
        <w:sz w:val="18"/>
        <w:szCs w:val="18"/>
        <w:lang w:val="fr-CH"/>
      </w:rPr>
      <w:t>: +41 22 733 7256 • E-</w:t>
    </w:r>
    <w:r w:rsidRPr="002A0C17">
      <w:rPr>
        <w:rFonts w:cs="Calibri"/>
        <w:noProof/>
        <w:color w:val="0070C0"/>
        <w:sz w:val="18"/>
        <w:szCs w:val="18"/>
        <w:lang w:val="fr-CH"/>
      </w:rPr>
      <w:t>mail</w:t>
    </w:r>
    <w:r w:rsidRPr="002A0C17">
      <w:rPr>
        <w:rFonts w:cs="Calibri"/>
        <w:caps/>
        <w:noProof/>
        <w:color w:val="0070C0"/>
        <w:sz w:val="18"/>
        <w:szCs w:val="18"/>
        <w:lang w:val="fr-CH"/>
      </w:rPr>
      <w:t xml:space="preserve">: </w:t>
    </w:r>
    <w:hyperlink r:id="rId1" w:history="1">
      <w:r w:rsidRPr="002A0C17">
        <w:rPr>
          <w:rFonts w:cs="Calibri"/>
          <w:noProof/>
          <w:color w:val="0070C0"/>
          <w:sz w:val="18"/>
          <w:szCs w:val="18"/>
          <w:u w:val="single"/>
          <w:lang w:val="fr-CH"/>
        </w:rPr>
        <w:t>itumail@itu.int</w:t>
      </w:r>
    </w:hyperlink>
    <w:r w:rsidRPr="002A0C17">
      <w:rPr>
        <w:rFonts w:cs="Calibri"/>
        <w:noProof/>
        <w:color w:val="0070C0"/>
        <w:sz w:val="18"/>
        <w:szCs w:val="18"/>
        <w:lang w:val="fr-CH"/>
      </w:rPr>
      <w:t xml:space="preserve"> • </w:t>
    </w:r>
    <w:hyperlink r:id="rId2" w:history="1">
      <w:r w:rsidRPr="002A0C17">
        <w:rPr>
          <w:rFonts w:cs="Calibri"/>
          <w:noProof/>
          <w:color w:val="0070C0"/>
          <w:sz w:val="18"/>
          <w:szCs w:val="18"/>
          <w:u w:val="single"/>
          <w:lang w:val="fr-CH"/>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458DD4" w14:textId="77777777" w:rsidR="00E044F7" w:rsidRDefault="00E044F7">
      <w:r>
        <w:separator/>
      </w:r>
    </w:p>
  </w:footnote>
  <w:footnote w:type="continuationSeparator" w:id="0">
    <w:p w14:paraId="6643B5F4" w14:textId="77777777" w:rsidR="00E044F7" w:rsidRDefault="00E044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BFB273" w14:textId="348B2960" w:rsidR="00E044F7" w:rsidRDefault="00E044F7" w:rsidP="00590119">
    <w:pPr>
      <w:pStyle w:val="Header"/>
      <w:rPr>
        <w:sz w:val="18"/>
        <w:szCs w:val="16"/>
      </w:rPr>
    </w:pPr>
    <w:r w:rsidRPr="002D2024">
      <w:rPr>
        <w:sz w:val="18"/>
        <w:szCs w:val="16"/>
      </w:rPr>
      <w:t xml:space="preserve">- </w:t>
    </w:r>
    <w:r w:rsidRPr="002D2024">
      <w:rPr>
        <w:sz w:val="18"/>
        <w:szCs w:val="16"/>
      </w:rPr>
      <w:fldChar w:fldCharType="begin"/>
    </w:r>
    <w:r w:rsidRPr="002D2024">
      <w:rPr>
        <w:sz w:val="18"/>
        <w:szCs w:val="16"/>
      </w:rPr>
      <w:instrText>PAGE</w:instrText>
    </w:r>
    <w:r w:rsidRPr="002D2024">
      <w:rPr>
        <w:sz w:val="18"/>
        <w:szCs w:val="16"/>
      </w:rPr>
      <w:fldChar w:fldCharType="separate"/>
    </w:r>
    <w:r w:rsidR="00453649">
      <w:rPr>
        <w:noProof/>
        <w:sz w:val="18"/>
        <w:szCs w:val="16"/>
      </w:rPr>
      <w:t>2</w:t>
    </w:r>
    <w:r w:rsidRPr="002D2024">
      <w:rPr>
        <w:sz w:val="18"/>
        <w:szCs w:val="16"/>
      </w:rPr>
      <w:fldChar w:fldCharType="end"/>
    </w:r>
    <w:r w:rsidRPr="002D2024">
      <w:rPr>
        <w:sz w:val="18"/>
        <w:szCs w:val="16"/>
      </w:rPr>
      <w:t xml:space="preserve"> -</w:t>
    </w:r>
  </w:p>
  <w:p w14:paraId="7B2DC036" w14:textId="178F6CE2" w:rsidR="00E044F7" w:rsidRDefault="00E044F7" w:rsidP="00590119">
    <w:pPr>
      <w:pStyle w:val="Header"/>
      <w:rPr>
        <w:sz w:val="18"/>
        <w:szCs w:val="16"/>
      </w:rPr>
    </w:pPr>
    <w:proofErr w:type="spellStart"/>
    <w:r w:rsidRPr="007A4C6B">
      <w:rPr>
        <w:rFonts w:hint="eastAsia"/>
        <w:sz w:val="18"/>
        <w:szCs w:val="16"/>
      </w:rPr>
      <w:t>电信标准化局第</w:t>
    </w:r>
    <w:proofErr w:type="spellEnd"/>
    <w:r>
      <w:rPr>
        <w:rFonts w:hint="eastAsia"/>
        <w:sz w:val="18"/>
        <w:szCs w:val="16"/>
      </w:rPr>
      <w:t>26</w:t>
    </w:r>
    <w:r w:rsidR="00423A6B">
      <w:rPr>
        <w:rFonts w:hint="eastAsia"/>
        <w:sz w:val="18"/>
        <w:szCs w:val="16"/>
        <w:lang w:eastAsia="zh-CN"/>
      </w:rPr>
      <w:t>8</w:t>
    </w:r>
    <w:proofErr w:type="spellStart"/>
    <w:r w:rsidRPr="007A4C6B">
      <w:rPr>
        <w:rFonts w:hint="eastAsia"/>
        <w:sz w:val="18"/>
        <w:szCs w:val="16"/>
      </w:rPr>
      <w:t>号通函</w:t>
    </w:r>
    <w:proofErr w:type="spellEnd"/>
  </w:p>
  <w:p w14:paraId="7450D824" w14:textId="77777777" w:rsidR="00825D5D" w:rsidRPr="002D2024" w:rsidRDefault="00825D5D" w:rsidP="00590119">
    <w:pPr>
      <w:pStyle w:val="Header"/>
      <w:rPr>
        <w:sz w:val="18"/>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B184E2D"/>
    <w:multiLevelType w:val="hybridMultilevel"/>
    <w:tmpl w:val="DA4AED4C"/>
    <w:lvl w:ilvl="0" w:tplc="208AD216">
      <w:start w:val="1"/>
      <w:numFmt w:val="decimal"/>
      <w:lvlText w:val="%1"/>
      <w:lvlJc w:val="left"/>
      <w:pPr>
        <w:ind w:left="789" w:hanging="789"/>
      </w:pPr>
      <w:rPr>
        <w:rFonts w:hint="default"/>
      </w:rPr>
    </w:lvl>
    <w:lvl w:ilvl="1" w:tplc="22322B9E" w:tentative="1">
      <w:start w:val="1"/>
      <w:numFmt w:val="lowerLetter"/>
      <w:lvlText w:val="%2."/>
      <w:lvlJc w:val="left"/>
      <w:pPr>
        <w:ind w:left="1080" w:hanging="360"/>
      </w:pPr>
    </w:lvl>
    <w:lvl w:ilvl="2" w:tplc="B31238F6" w:tentative="1">
      <w:start w:val="1"/>
      <w:numFmt w:val="lowerRoman"/>
      <w:lvlText w:val="%3."/>
      <w:lvlJc w:val="right"/>
      <w:pPr>
        <w:ind w:left="1800" w:hanging="180"/>
      </w:pPr>
    </w:lvl>
    <w:lvl w:ilvl="3" w:tplc="BDFAA5C2" w:tentative="1">
      <w:start w:val="1"/>
      <w:numFmt w:val="decimal"/>
      <w:lvlText w:val="%4."/>
      <w:lvlJc w:val="left"/>
      <w:pPr>
        <w:ind w:left="2520" w:hanging="360"/>
      </w:pPr>
    </w:lvl>
    <w:lvl w:ilvl="4" w:tplc="82DEDC7C" w:tentative="1">
      <w:start w:val="1"/>
      <w:numFmt w:val="lowerLetter"/>
      <w:lvlText w:val="%5."/>
      <w:lvlJc w:val="left"/>
      <w:pPr>
        <w:ind w:left="3240" w:hanging="360"/>
      </w:pPr>
    </w:lvl>
    <w:lvl w:ilvl="5" w:tplc="197E3F2A" w:tentative="1">
      <w:start w:val="1"/>
      <w:numFmt w:val="lowerRoman"/>
      <w:lvlText w:val="%6."/>
      <w:lvlJc w:val="right"/>
      <w:pPr>
        <w:ind w:left="3960" w:hanging="180"/>
      </w:pPr>
    </w:lvl>
    <w:lvl w:ilvl="6" w:tplc="775684BE" w:tentative="1">
      <w:start w:val="1"/>
      <w:numFmt w:val="decimal"/>
      <w:lvlText w:val="%7."/>
      <w:lvlJc w:val="left"/>
      <w:pPr>
        <w:ind w:left="4680" w:hanging="360"/>
      </w:pPr>
    </w:lvl>
    <w:lvl w:ilvl="7" w:tplc="D9508320" w:tentative="1">
      <w:start w:val="1"/>
      <w:numFmt w:val="lowerLetter"/>
      <w:lvlText w:val="%8."/>
      <w:lvlJc w:val="left"/>
      <w:pPr>
        <w:ind w:left="5400" w:hanging="360"/>
      </w:pPr>
    </w:lvl>
    <w:lvl w:ilvl="8" w:tplc="CFD24F5C"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noLineBreaksAfter w:lang="zh-CN" w:val="$([{£¥·‘“〈《「『【〔〖〝﹙﹛﹝＄（．［｛￡￥"/>
  <w:noLineBreaksBefore w:lang="zh-CN" w:val="!%),.:;&gt;?]}¢¨°·ˇˉ―‖’”…‰′″›℃∶、。〃〉》」』】〕〗〞︶︺︾﹀﹄﹚﹜﹞！＂％＇），．：；？］｀｜｝～￠"/>
  <w:hdrShapeDefaults>
    <o:shapedefaults v:ext="edit" spidmax="2662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5BCC"/>
    <w:rsid w:val="00017FF1"/>
    <w:rsid w:val="00027EE3"/>
    <w:rsid w:val="00081BA5"/>
    <w:rsid w:val="00086C45"/>
    <w:rsid w:val="00090840"/>
    <w:rsid w:val="00090E72"/>
    <w:rsid w:val="00094C0B"/>
    <w:rsid w:val="00097D19"/>
    <w:rsid w:val="000A04AF"/>
    <w:rsid w:val="000A2484"/>
    <w:rsid w:val="00110F61"/>
    <w:rsid w:val="00117471"/>
    <w:rsid w:val="001213BE"/>
    <w:rsid w:val="00124B7E"/>
    <w:rsid w:val="00143CB7"/>
    <w:rsid w:val="00160A43"/>
    <w:rsid w:val="0018538A"/>
    <w:rsid w:val="00191798"/>
    <w:rsid w:val="001D24D8"/>
    <w:rsid w:val="001D6E70"/>
    <w:rsid w:val="001E1293"/>
    <w:rsid w:val="001E39B9"/>
    <w:rsid w:val="00234A9B"/>
    <w:rsid w:val="00280FE6"/>
    <w:rsid w:val="00282732"/>
    <w:rsid w:val="0028404A"/>
    <w:rsid w:val="00284869"/>
    <w:rsid w:val="002C0453"/>
    <w:rsid w:val="002D0783"/>
    <w:rsid w:val="002D2024"/>
    <w:rsid w:val="002D427B"/>
    <w:rsid w:val="002E05E3"/>
    <w:rsid w:val="002E3B77"/>
    <w:rsid w:val="00303A2A"/>
    <w:rsid w:val="003064AD"/>
    <w:rsid w:val="00325AF8"/>
    <w:rsid w:val="00334A24"/>
    <w:rsid w:val="0035674D"/>
    <w:rsid w:val="00361BD4"/>
    <w:rsid w:val="0038630E"/>
    <w:rsid w:val="00391225"/>
    <w:rsid w:val="003D607F"/>
    <w:rsid w:val="003E4691"/>
    <w:rsid w:val="003F1937"/>
    <w:rsid w:val="003F1CCA"/>
    <w:rsid w:val="00423A6B"/>
    <w:rsid w:val="00427BD6"/>
    <w:rsid w:val="00453649"/>
    <w:rsid w:val="00456187"/>
    <w:rsid w:val="00464015"/>
    <w:rsid w:val="00465E23"/>
    <w:rsid w:val="00486359"/>
    <w:rsid w:val="004A5B0F"/>
    <w:rsid w:val="004B35DF"/>
    <w:rsid w:val="004D0A49"/>
    <w:rsid w:val="004E4CD1"/>
    <w:rsid w:val="004F7A59"/>
    <w:rsid w:val="00527574"/>
    <w:rsid w:val="00531404"/>
    <w:rsid w:val="00535893"/>
    <w:rsid w:val="005420FD"/>
    <w:rsid w:val="00582BAF"/>
    <w:rsid w:val="00590119"/>
    <w:rsid w:val="005C26FD"/>
    <w:rsid w:val="00600274"/>
    <w:rsid w:val="00601747"/>
    <w:rsid w:val="00624E27"/>
    <w:rsid w:val="00627AE8"/>
    <w:rsid w:val="0063445E"/>
    <w:rsid w:val="006B463C"/>
    <w:rsid w:val="006B63C6"/>
    <w:rsid w:val="006D22B1"/>
    <w:rsid w:val="006D2EA5"/>
    <w:rsid w:val="006D42C6"/>
    <w:rsid w:val="006F129A"/>
    <w:rsid w:val="00703904"/>
    <w:rsid w:val="00703B30"/>
    <w:rsid w:val="00715F88"/>
    <w:rsid w:val="0072027F"/>
    <w:rsid w:val="00720F32"/>
    <w:rsid w:val="0073174D"/>
    <w:rsid w:val="00741C78"/>
    <w:rsid w:val="007568DA"/>
    <w:rsid w:val="00761865"/>
    <w:rsid w:val="00763E29"/>
    <w:rsid w:val="007836EB"/>
    <w:rsid w:val="007A4C6B"/>
    <w:rsid w:val="007B645F"/>
    <w:rsid w:val="007F1D53"/>
    <w:rsid w:val="00825D5D"/>
    <w:rsid w:val="0084043F"/>
    <w:rsid w:val="00841612"/>
    <w:rsid w:val="0084436D"/>
    <w:rsid w:val="00867A7E"/>
    <w:rsid w:val="00885BCC"/>
    <w:rsid w:val="008B2BDA"/>
    <w:rsid w:val="008B5FD8"/>
    <w:rsid w:val="008C3439"/>
    <w:rsid w:val="008F7254"/>
    <w:rsid w:val="009128F1"/>
    <w:rsid w:val="009214AE"/>
    <w:rsid w:val="009424FC"/>
    <w:rsid w:val="0094258A"/>
    <w:rsid w:val="009454C8"/>
    <w:rsid w:val="00953947"/>
    <w:rsid w:val="00956D38"/>
    <w:rsid w:val="0095727B"/>
    <w:rsid w:val="00957835"/>
    <w:rsid w:val="009727EA"/>
    <w:rsid w:val="00974486"/>
    <w:rsid w:val="009B1055"/>
    <w:rsid w:val="009B3481"/>
    <w:rsid w:val="009C2FF6"/>
    <w:rsid w:val="009E1FA2"/>
    <w:rsid w:val="00A0764E"/>
    <w:rsid w:val="00A1090D"/>
    <w:rsid w:val="00A16AB0"/>
    <w:rsid w:val="00A1774A"/>
    <w:rsid w:val="00A55D76"/>
    <w:rsid w:val="00A64FB6"/>
    <w:rsid w:val="00A67429"/>
    <w:rsid w:val="00A70F02"/>
    <w:rsid w:val="00A94317"/>
    <w:rsid w:val="00AA3151"/>
    <w:rsid w:val="00AB62F8"/>
    <w:rsid w:val="00AE3160"/>
    <w:rsid w:val="00B01F79"/>
    <w:rsid w:val="00B17D9B"/>
    <w:rsid w:val="00B56B75"/>
    <w:rsid w:val="00B943A3"/>
    <w:rsid w:val="00BB5392"/>
    <w:rsid w:val="00BB6D00"/>
    <w:rsid w:val="00BC7AEE"/>
    <w:rsid w:val="00BE339D"/>
    <w:rsid w:val="00C03E87"/>
    <w:rsid w:val="00C302FD"/>
    <w:rsid w:val="00C6016A"/>
    <w:rsid w:val="00C7008A"/>
    <w:rsid w:val="00C746AA"/>
    <w:rsid w:val="00C916ED"/>
    <w:rsid w:val="00C96D2F"/>
    <w:rsid w:val="00CA7B6C"/>
    <w:rsid w:val="00CB2524"/>
    <w:rsid w:val="00CB6415"/>
    <w:rsid w:val="00CC50C4"/>
    <w:rsid w:val="00CE61B8"/>
    <w:rsid w:val="00CE775B"/>
    <w:rsid w:val="00D16F47"/>
    <w:rsid w:val="00D2501B"/>
    <w:rsid w:val="00D34F86"/>
    <w:rsid w:val="00D60CE4"/>
    <w:rsid w:val="00D66535"/>
    <w:rsid w:val="00DA734F"/>
    <w:rsid w:val="00DD6124"/>
    <w:rsid w:val="00E044F7"/>
    <w:rsid w:val="00E35907"/>
    <w:rsid w:val="00E41E39"/>
    <w:rsid w:val="00E43642"/>
    <w:rsid w:val="00E47AFF"/>
    <w:rsid w:val="00E77D0B"/>
    <w:rsid w:val="00EA6778"/>
    <w:rsid w:val="00EB1420"/>
    <w:rsid w:val="00EB3DD7"/>
    <w:rsid w:val="00EB6711"/>
    <w:rsid w:val="00EE4E5E"/>
    <w:rsid w:val="00EF1E52"/>
    <w:rsid w:val="00F07A3C"/>
    <w:rsid w:val="00F15E2A"/>
    <w:rsid w:val="00F330BE"/>
    <w:rsid w:val="00F346AB"/>
    <w:rsid w:val="00F42ECF"/>
    <w:rsid w:val="00F9383A"/>
    <w:rsid w:val="00F9477A"/>
    <w:rsid w:val="00FB35F9"/>
    <w:rsid w:val="00FC2396"/>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7BC895AF"/>
  <w15:docId w15:val="{2BFFE059-933D-4B42-9487-8C93AB583E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D6E70"/>
    <w:pPr>
      <w:tabs>
        <w:tab w:val="left" w:pos="794"/>
        <w:tab w:val="left" w:pos="1191"/>
        <w:tab w:val="left" w:pos="1588"/>
        <w:tab w:val="left" w:pos="1985"/>
      </w:tabs>
      <w:overflowPunct w:val="0"/>
      <w:autoSpaceDE w:val="0"/>
      <w:autoSpaceDN w:val="0"/>
      <w:adjustRightInd w:val="0"/>
      <w:spacing w:before="120"/>
      <w:textAlignment w:val="baseline"/>
    </w:pPr>
    <w:rPr>
      <w:rFonts w:asciiTheme="minorHAnsi" w:hAnsiTheme="minorHAnsi"/>
      <w:sz w:val="24"/>
      <w:lang w:val="en-GB" w:eastAsia="en-US"/>
    </w:rPr>
  </w:style>
  <w:style w:type="paragraph" w:styleId="Heading1">
    <w:name w:val="heading 1"/>
    <w:basedOn w:val="Normal"/>
    <w:next w:val="Normal"/>
    <w:link w:val="Heading1Char"/>
    <w:qFormat/>
    <w:rsid w:val="00600274"/>
    <w:pPr>
      <w:keepNext/>
      <w:keepLines/>
      <w:spacing w:before="280"/>
      <w:ind w:left="1134" w:hanging="1134"/>
      <w:outlineLvl w:val="0"/>
    </w:pPr>
    <w:rPr>
      <w:rFonts w:ascii="Calibri" w:eastAsiaTheme="minorEastAsia" w:hAnsi="Calibri"/>
      <w:b/>
      <w:sz w:val="28"/>
    </w:rPr>
  </w:style>
  <w:style w:type="paragraph" w:styleId="Heading2">
    <w:name w:val="heading 2"/>
    <w:basedOn w:val="Normal"/>
    <w:next w:val="Normal"/>
    <w:link w:val="Heading2Char"/>
    <w:unhideWhenUsed/>
    <w:qFormat/>
    <w:rsid w:val="00600274"/>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semiHidden/>
    <w:unhideWhenUsed/>
    <w:qFormat/>
    <w:rsid w:val="00E43642"/>
    <w:pPr>
      <w:keepNext/>
      <w:keepLines/>
      <w:spacing w:before="40"/>
      <w:outlineLvl w:val="2"/>
    </w:pPr>
    <w:rPr>
      <w:rFonts w:asciiTheme="majorHAnsi" w:eastAsiaTheme="majorEastAsia" w:hAnsiTheme="majorHAnsi" w:cstheme="majorBidi"/>
      <w:color w:val="243F60"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Index1">
    <w:name w:val="index 1"/>
    <w:basedOn w:val="Normal"/>
    <w:next w:val="Normal"/>
    <w:semiHidden/>
    <w:rsid w:val="0063445E"/>
  </w:style>
  <w:style w:type="paragraph" w:styleId="Footer">
    <w:name w:val="footer"/>
    <w:basedOn w:val="Normal"/>
    <w:rsid w:val="0063445E"/>
    <w:pPr>
      <w:tabs>
        <w:tab w:val="clear" w:pos="794"/>
        <w:tab w:val="clear" w:pos="1191"/>
        <w:tab w:val="clear" w:pos="1588"/>
        <w:tab w:val="clear" w:pos="1985"/>
        <w:tab w:val="left" w:pos="5954"/>
        <w:tab w:val="right" w:pos="9639"/>
      </w:tabs>
      <w:spacing w:before="0"/>
    </w:pPr>
    <w:rPr>
      <w:caps/>
      <w:sz w:val="18"/>
    </w:rPr>
  </w:style>
  <w:style w:type="paragraph" w:styleId="Header">
    <w:name w:val="header"/>
    <w:basedOn w:val="Normal"/>
    <w:rsid w:val="0063445E"/>
    <w:pPr>
      <w:tabs>
        <w:tab w:val="clear" w:pos="794"/>
        <w:tab w:val="clear" w:pos="1191"/>
        <w:tab w:val="clear" w:pos="1588"/>
        <w:tab w:val="clear" w:pos="1985"/>
      </w:tabs>
      <w:spacing w:before="0"/>
      <w:jc w:val="center"/>
    </w:pPr>
    <w:rPr>
      <w:sz w:val="22"/>
    </w:rPr>
  </w:style>
  <w:style w:type="paragraph" w:customStyle="1" w:styleId="FigureLegend">
    <w:name w:val="Figure_Legend"/>
    <w:basedOn w:val="Normal"/>
    <w:rsid w:val="0063445E"/>
    <w:pPr>
      <w:keepNext/>
      <w:keepLines/>
      <w:tabs>
        <w:tab w:val="clear" w:pos="794"/>
        <w:tab w:val="clear" w:pos="1191"/>
        <w:tab w:val="clear" w:pos="1588"/>
        <w:tab w:val="clear" w:pos="1985"/>
      </w:tabs>
      <w:spacing w:before="20" w:after="20"/>
    </w:pPr>
    <w:rPr>
      <w:sz w:val="18"/>
    </w:rPr>
  </w:style>
  <w:style w:type="paragraph" w:styleId="BodyText">
    <w:name w:val="Body Text"/>
    <w:basedOn w:val="Normal"/>
    <w:rsid w:val="0063445E"/>
    <w:pPr>
      <w:pBdr>
        <w:top w:val="single" w:sz="4" w:space="5" w:color="auto"/>
      </w:pBdr>
      <w:tabs>
        <w:tab w:val="clear" w:pos="794"/>
        <w:tab w:val="clear" w:pos="1191"/>
        <w:tab w:val="clear" w:pos="1588"/>
        <w:tab w:val="left" w:pos="2693"/>
        <w:tab w:val="left" w:pos="3261"/>
        <w:tab w:val="left" w:pos="5387"/>
        <w:tab w:val="left" w:pos="7655"/>
        <w:tab w:val="left" w:pos="8789"/>
        <w:tab w:val="left" w:pos="9072"/>
        <w:tab w:val="right" w:pos="10858"/>
      </w:tabs>
      <w:textAlignment w:val="auto"/>
    </w:pPr>
    <w:rPr>
      <w:rFonts w:ascii="Futura Lt BT" w:hAnsi="Futura Lt BT"/>
      <w:sz w:val="18"/>
      <w:lang w:val="fr-FR"/>
    </w:rPr>
  </w:style>
  <w:style w:type="character" w:styleId="Hyperlink">
    <w:name w:val="Hyperlink"/>
    <w:aliases w:val="超级链接"/>
    <w:basedOn w:val="DefaultParagraphFont"/>
    <w:rsid w:val="0063445E"/>
    <w:rPr>
      <w:color w:val="0000FF"/>
      <w:u w:val="single"/>
    </w:rPr>
  </w:style>
  <w:style w:type="table" w:styleId="TableGrid">
    <w:name w:val="Table Grid"/>
    <w:basedOn w:val="TableNormal"/>
    <w:rsid w:val="0063445E"/>
    <w:pPr>
      <w:tabs>
        <w:tab w:val="left" w:pos="794"/>
        <w:tab w:val="left" w:pos="1191"/>
        <w:tab w:val="left" w:pos="1588"/>
        <w:tab w:val="left" w:pos="1985"/>
      </w:tabs>
      <w:overflowPunct w:val="0"/>
      <w:autoSpaceDE w:val="0"/>
      <w:autoSpaceDN w:val="0"/>
      <w:adjustRightInd w:val="0"/>
      <w:spacing w:before="12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irstFooter">
    <w:name w:val="FirstFooter"/>
    <w:basedOn w:val="Footer"/>
    <w:rsid w:val="001D6E70"/>
    <w:pPr>
      <w:tabs>
        <w:tab w:val="clear" w:pos="5954"/>
        <w:tab w:val="clear" w:pos="9639"/>
      </w:tabs>
      <w:overflowPunct/>
      <w:autoSpaceDE/>
      <w:autoSpaceDN/>
      <w:adjustRightInd/>
      <w:spacing w:before="40"/>
      <w:textAlignment w:val="auto"/>
    </w:pPr>
    <w:rPr>
      <w:rFonts w:ascii="Times New Roman" w:hAnsi="Times New Roman"/>
      <w:caps w:val="0"/>
      <w:sz w:val="16"/>
      <w:lang w:val="fr-FR"/>
    </w:rPr>
  </w:style>
  <w:style w:type="paragraph" w:customStyle="1" w:styleId="Tabletext">
    <w:name w:val="Table_text"/>
    <w:basedOn w:val="Normal"/>
    <w:rsid w:val="005420FD"/>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rFonts w:ascii="Calibri" w:eastAsia="Times New Roman" w:hAnsi="Calibri"/>
    </w:rPr>
  </w:style>
  <w:style w:type="character" w:customStyle="1" w:styleId="Heading1Char">
    <w:name w:val="Heading 1 Char"/>
    <w:basedOn w:val="DefaultParagraphFont"/>
    <w:link w:val="Heading1"/>
    <w:rsid w:val="00600274"/>
    <w:rPr>
      <w:rFonts w:ascii="Calibri" w:eastAsiaTheme="minorEastAsia" w:hAnsi="Calibri"/>
      <w:b/>
      <w:sz w:val="28"/>
      <w:lang w:val="en-GB" w:eastAsia="en-US"/>
    </w:rPr>
  </w:style>
  <w:style w:type="character" w:customStyle="1" w:styleId="Heading2Char">
    <w:name w:val="Heading 2 Char"/>
    <w:basedOn w:val="DefaultParagraphFont"/>
    <w:link w:val="Heading2"/>
    <w:rsid w:val="00600274"/>
    <w:rPr>
      <w:rFonts w:asciiTheme="majorHAnsi" w:eastAsiaTheme="majorEastAsia" w:hAnsiTheme="majorHAnsi" w:cstheme="majorBidi"/>
      <w:color w:val="365F91" w:themeColor="accent1" w:themeShade="BF"/>
      <w:sz w:val="26"/>
      <w:szCs w:val="26"/>
      <w:lang w:val="en-GB" w:eastAsia="en-US"/>
    </w:rPr>
  </w:style>
  <w:style w:type="paragraph" w:customStyle="1" w:styleId="Note">
    <w:name w:val="Note"/>
    <w:basedOn w:val="Normal"/>
    <w:rsid w:val="00600274"/>
    <w:pPr>
      <w:tabs>
        <w:tab w:val="left" w:pos="284"/>
      </w:tabs>
      <w:spacing w:before="80"/>
    </w:pPr>
    <w:rPr>
      <w:rFonts w:ascii="Calibri" w:eastAsiaTheme="minorEastAsia" w:hAnsi="Calibri"/>
    </w:rPr>
  </w:style>
  <w:style w:type="paragraph" w:customStyle="1" w:styleId="AnnexNo">
    <w:name w:val="Annex_No"/>
    <w:basedOn w:val="Normal"/>
    <w:next w:val="Normal"/>
    <w:rsid w:val="00600274"/>
    <w:pPr>
      <w:keepNext/>
      <w:keepLines/>
      <w:spacing w:before="480" w:after="80"/>
      <w:jc w:val="center"/>
    </w:pPr>
    <w:rPr>
      <w:rFonts w:ascii="Calibri" w:eastAsiaTheme="minorEastAsia" w:hAnsi="Calibri"/>
      <w:caps/>
      <w:sz w:val="28"/>
    </w:rPr>
  </w:style>
  <w:style w:type="paragraph" w:customStyle="1" w:styleId="Annextitle">
    <w:name w:val="Annex_title"/>
    <w:basedOn w:val="Normal"/>
    <w:next w:val="Normal"/>
    <w:rsid w:val="00600274"/>
    <w:pPr>
      <w:keepNext/>
      <w:keepLines/>
      <w:spacing w:before="240" w:after="280"/>
      <w:jc w:val="center"/>
    </w:pPr>
    <w:rPr>
      <w:rFonts w:ascii="Calibri" w:eastAsiaTheme="minorEastAsia" w:hAnsi="Calibri"/>
      <w:b/>
      <w:sz w:val="28"/>
    </w:rPr>
  </w:style>
  <w:style w:type="paragraph" w:styleId="HTMLPreformatted">
    <w:name w:val="HTML Preformatted"/>
    <w:basedOn w:val="Normal"/>
    <w:link w:val="HTMLPreformattedChar"/>
    <w:uiPriority w:val="99"/>
    <w:semiHidden/>
    <w:unhideWhenUsed/>
    <w:rsid w:val="00600274"/>
    <w:pPr>
      <w:tabs>
        <w:tab w:val="clear" w:pos="794"/>
        <w:tab w:val="clear" w:pos="1191"/>
        <w:tab w:val="clear" w:pos="1588"/>
        <w:tab w:val="clear" w:pos="198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spacing w:before="0"/>
      <w:textAlignment w:val="auto"/>
    </w:pPr>
    <w:rPr>
      <w:rFonts w:ascii="Courier New" w:eastAsia="Times New Roman" w:hAnsi="Courier New" w:cs="Courier New"/>
      <w:sz w:val="20"/>
      <w:lang w:eastAsia="zh-CN"/>
    </w:rPr>
  </w:style>
  <w:style w:type="character" w:customStyle="1" w:styleId="HTMLPreformattedChar">
    <w:name w:val="HTML Preformatted Char"/>
    <w:basedOn w:val="DefaultParagraphFont"/>
    <w:link w:val="HTMLPreformatted"/>
    <w:uiPriority w:val="99"/>
    <w:semiHidden/>
    <w:rsid w:val="00600274"/>
    <w:rPr>
      <w:rFonts w:ascii="Courier New" w:eastAsia="Times New Roman" w:hAnsi="Courier New" w:cs="Courier New"/>
      <w:lang w:val="en-GB"/>
    </w:rPr>
  </w:style>
  <w:style w:type="paragraph" w:styleId="ListParagraph">
    <w:name w:val="List Paragraph"/>
    <w:basedOn w:val="Normal"/>
    <w:uiPriority w:val="34"/>
    <w:qFormat/>
    <w:rsid w:val="00600274"/>
    <w:pPr>
      <w:ind w:left="720"/>
      <w:contextualSpacing/>
    </w:pPr>
  </w:style>
  <w:style w:type="paragraph" w:customStyle="1" w:styleId="Headingb">
    <w:name w:val="Heading_b"/>
    <w:basedOn w:val="Normal"/>
    <w:next w:val="Normal"/>
    <w:qFormat/>
    <w:rsid w:val="004A5B0F"/>
    <w:pPr>
      <w:keepNext/>
      <w:spacing w:before="160"/>
    </w:pPr>
    <w:rPr>
      <w:rFonts w:ascii="Calibri" w:eastAsia="Times New Roman" w:hAnsi="Calibri"/>
      <w:b/>
    </w:rPr>
  </w:style>
  <w:style w:type="character" w:styleId="FollowedHyperlink">
    <w:name w:val="FollowedHyperlink"/>
    <w:basedOn w:val="DefaultParagraphFont"/>
    <w:semiHidden/>
    <w:unhideWhenUsed/>
    <w:rsid w:val="004A5B0F"/>
    <w:rPr>
      <w:color w:val="800080" w:themeColor="followedHyperlink"/>
      <w:u w:val="single"/>
    </w:rPr>
  </w:style>
  <w:style w:type="paragraph" w:customStyle="1" w:styleId="enumlev1">
    <w:name w:val="enumlev1"/>
    <w:basedOn w:val="Normal"/>
    <w:rsid w:val="004A5B0F"/>
    <w:pPr>
      <w:spacing w:before="80"/>
      <w:ind w:left="794" w:hanging="794"/>
      <w:jc w:val="both"/>
    </w:pPr>
    <w:rPr>
      <w:rFonts w:ascii="Times New Roman" w:hAnsi="Times New Roman"/>
    </w:rPr>
  </w:style>
  <w:style w:type="paragraph" w:customStyle="1" w:styleId="12">
    <w:name w:val="12"/>
    <w:basedOn w:val="Normal"/>
    <w:rsid w:val="009B1055"/>
    <w:rPr>
      <w:rFonts w:cs="Calibri"/>
      <w:b/>
      <w:bCs/>
      <w:color w:val="800000"/>
      <w:sz w:val="22"/>
      <w:lang w:eastAsia="zh-CN"/>
    </w:rPr>
  </w:style>
  <w:style w:type="paragraph" w:customStyle="1" w:styleId="headingb0">
    <w:name w:val="heading_b"/>
    <w:basedOn w:val="Heading3"/>
    <w:next w:val="Normal"/>
    <w:rsid w:val="00E43642"/>
    <w:pPr>
      <w:tabs>
        <w:tab w:val="clear" w:pos="1191"/>
        <w:tab w:val="clear" w:pos="1588"/>
        <w:tab w:val="clear" w:pos="1985"/>
        <w:tab w:val="left" w:pos="2127"/>
        <w:tab w:val="left" w:pos="2410"/>
        <w:tab w:val="left" w:pos="2921"/>
        <w:tab w:val="left" w:pos="3261"/>
      </w:tabs>
      <w:spacing w:before="160"/>
      <w:outlineLvl w:val="9"/>
    </w:pPr>
    <w:rPr>
      <w:rFonts w:asciiTheme="minorHAnsi" w:eastAsia="Times New Roman" w:hAnsiTheme="minorHAnsi" w:cs="Times New Roman"/>
      <w:b/>
      <w:color w:val="auto"/>
      <w:szCs w:val="20"/>
      <w:lang w:val="fr-FR"/>
    </w:rPr>
  </w:style>
  <w:style w:type="character" w:customStyle="1" w:styleId="Heading3Char">
    <w:name w:val="Heading 3 Char"/>
    <w:basedOn w:val="DefaultParagraphFont"/>
    <w:link w:val="Heading3"/>
    <w:semiHidden/>
    <w:rsid w:val="00E43642"/>
    <w:rPr>
      <w:rFonts w:asciiTheme="majorHAnsi" w:eastAsiaTheme="majorEastAsia" w:hAnsiTheme="majorHAnsi" w:cstheme="majorBidi"/>
      <w:color w:val="243F60" w:themeColor="accent1" w:themeShade="7F"/>
      <w:sz w:val="24"/>
      <w:szCs w:val="24"/>
      <w:lang w:val="en-GB" w:eastAsia="en-US"/>
    </w:rPr>
  </w:style>
  <w:style w:type="character" w:styleId="UnresolvedMention">
    <w:name w:val="Unresolved Mention"/>
    <w:basedOn w:val="DefaultParagraphFont"/>
    <w:uiPriority w:val="99"/>
    <w:semiHidden/>
    <w:unhideWhenUsed/>
    <w:rsid w:val="007836EB"/>
    <w:rPr>
      <w:color w:val="605E5C"/>
      <w:shd w:val="clear" w:color="auto" w:fill="E1DFDD"/>
    </w:rPr>
  </w:style>
  <w:style w:type="character" w:styleId="FootnoteReference">
    <w:name w:val="footnote reference"/>
    <w:rsid w:val="007836EB"/>
    <w:rPr>
      <w:rFonts w:ascii="Calibri" w:hAnsi="Calibri"/>
      <w:position w:val="6"/>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sbsg17@itu.int"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tsbdir@itu.int"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www.itu.int/ipr/" TargetMode="External"/><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Liziqian\AppData\Roaming\Microsoft\Templates\POOL%20C%20-%20ITU\PC_TSBCIRC.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PC_TSBCIRC.dotx</Template>
  <TotalTime>6</TotalTime>
  <Pages>6</Pages>
  <Words>2109</Words>
  <Characters>1461</Characters>
  <Application>Microsoft Office Word</Application>
  <DocSecurity>0</DocSecurity>
  <Lines>12</Lines>
  <Paragraphs>7</Paragraphs>
  <ScaleCrop>false</ScaleCrop>
  <HeadingPairs>
    <vt:vector size="2" baseType="variant">
      <vt:variant>
        <vt:lpstr>Title</vt:lpstr>
      </vt:variant>
      <vt:variant>
        <vt:i4>1</vt:i4>
      </vt:variant>
    </vt:vector>
  </HeadingPairs>
  <TitlesOfParts>
    <vt:vector size="1" baseType="lpstr">
      <vt:lpstr>国际电信联盟</vt:lpstr>
    </vt:vector>
  </TitlesOfParts>
  <Company>ITU</Company>
  <LinksUpToDate>false</LinksUpToDate>
  <CharactersWithSpaces>3563</CharactersWithSpaces>
  <SharedDoc>false</SharedDoc>
  <HLinks>
    <vt:vector size="18" baseType="variant">
      <vt:variant>
        <vt:i4>5832781</vt:i4>
      </vt:variant>
      <vt:variant>
        <vt:i4>3</vt:i4>
      </vt:variant>
      <vt:variant>
        <vt:i4>0</vt:i4>
      </vt:variant>
      <vt:variant>
        <vt:i4>5</vt:i4>
      </vt:variant>
      <vt:variant>
        <vt:lpwstr>http://www.itu.int/itu-t/ipr/</vt:lpwstr>
      </vt:variant>
      <vt:variant>
        <vt:lpwstr/>
      </vt:variant>
      <vt:variant>
        <vt:i4>4784191</vt:i4>
      </vt:variant>
      <vt:variant>
        <vt:i4>0</vt:i4>
      </vt:variant>
      <vt:variant>
        <vt:i4>0</vt:i4>
      </vt:variant>
      <vt:variant>
        <vt:i4>5</vt:i4>
      </vt:variant>
      <vt:variant>
        <vt:lpwstr>mailto:tsbsg...@itu.int</vt:lpwstr>
      </vt:variant>
      <vt:variant>
        <vt:lpwstr/>
      </vt:variant>
      <vt:variant>
        <vt:i4>2752612</vt:i4>
      </vt:variant>
      <vt:variant>
        <vt:i4>12</vt:i4>
      </vt:variant>
      <vt:variant>
        <vt:i4>0</vt:i4>
      </vt:variant>
      <vt:variant>
        <vt:i4>5</vt:i4>
      </vt:variant>
      <vt:variant>
        <vt:lpwstr>http://www.itu.int/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国际电信联盟</dc:title>
  <dc:creator>LI, Ziqian</dc:creator>
  <cp:lastModifiedBy>Braud, Olivia</cp:lastModifiedBy>
  <cp:revision>7</cp:revision>
  <cp:lastPrinted>2020-09-16T13:15:00Z</cp:lastPrinted>
  <dcterms:created xsi:type="dcterms:W3CDTF">2020-09-14T08:17:00Z</dcterms:created>
  <dcterms:modified xsi:type="dcterms:W3CDTF">2020-09-16T13:15:00Z</dcterms:modified>
</cp:coreProperties>
</file>