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7E03543F" w14:textId="77777777" w:rsidTr="00720F32">
        <w:trPr>
          <w:cantSplit/>
        </w:trPr>
        <w:tc>
          <w:tcPr>
            <w:tcW w:w="1693" w:type="dxa"/>
            <w:gridSpan w:val="2"/>
          </w:tcPr>
          <w:p w14:paraId="5D543388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D5F1BE4" wp14:editId="74BDE34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0249CD7D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45CE928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5B699EF0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0441F5D2" w14:textId="77777777" w:rsidTr="00FB35F9">
        <w:trPr>
          <w:cantSplit/>
        </w:trPr>
        <w:tc>
          <w:tcPr>
            <w:tcW w:w="5429" w:type="dxa"/>
            <w:gridSpan w:val="3"/>
          </w:tcPr>
          <w:p w14:paraId="60C3E6C7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56793DBA" w14:textId="5657D5A1" w:rsidR="00720F32" w:rsidRPr="0055099D" w:rsidRDefault="001E3331" w:rsidP="001E3331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55099D">
              <w:t>20</w:t>
            </w:r>
            <w:r>
              <w:t>20</w:t>
            </w:r>
            <w:r w:rsidRPr="0055099D"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4</w:t>
            </w:r>
            <w:r w:rsidRPr="0055099D"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>2</w:t>
            </w:r>
            <w:r w:rsidR="00997057"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1E3331" w14:paraId="03AEFCDE" w14:textId="77777777" w:rsidTr="00CC50C4">
        <w:trPr>
          <w:cantSplit/>
        </w:trPr>
        <w:tc>
          <w:tcPr>
            <w:tcW w:w="1268" w:type="dxa"/>
          </w:tcPr>
          <w:p w14:paraId="71802651" w14:textId="77777777" w:rsidR="001E3331" w:rsidRPr="00720F32" w:rsidRDefault="001E3331" w:rsidP="007F4E18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5C4AF7FF" w14:textId="77777777" w:rsidR="001E3331" w:rsidRPr="001E3331" w:rsidRDefault="001E3331" w:rsidP="001E3331">
            <w:pPr>
              <w:tabs>
                <w:tab w:val="right" w:pos="8732"/>
              </w:tabs>
              <w:spacing w:before="40" w:after="40"/>
              <w:ind w:left="142"/>
              <w:rPr>
                <w:b/>
                <w:bCs/>
                <w:lang w:eastAsia="zh-CN"/>
              </w:rPr>
            </w:pPr>
            <w:r w:rsidRPr="001E3331">
              <w:rPr>
                <w:rFonts w:hint="eastAsia"/>
                <w:b/>
                <w:bCs/>
                <w:lang w:eastAsia="zh-CN"/>
              </w:rPr>
              <w:t>电信标准化局第</w:t>
            </w:r>
            <w:r w:rsidRPr="001E3331">
              <w:rPr>
                <w:b/>
                <w:bCs/>
                <w:lang w:eastAsia="zh-CN"/>
              </w:rPr>
              <w:t>242</w:t>
            </w:r>
            <w:r w:rsidRPr="001E3331">
              <w:rPr>
                <w:rFonts w:hint="eastAsia"/>
                <w:b/>
                <w:bCs/>
                <w:lang w:eastAsia="zh-CN"/>
              </w:rPr>
              <w:t>号通函</w:t>
            </w:r>
          </w:p>
          <w:p w14:paraId="4318D42B" w14:textId="77777777" w:rsidR="001E3331" w:rsidRPr="001E3331" w:rsidRDefault="001E3331" w:rsidP="001E3331">
            <w:pPr>
              <w:tabs>
                <w:tab w:val="right" w:pos="8732"/>
              </w:tabs>
              <w:spacing w:before="40" w:after="40"/>
              <w:ind w:left="142"/>
              <w:rPr>
                <w:bCs/>
                <w:lang w:eastAsia="zh-CN"/>
              </w:rPr>
            </w:pPr>
            <w:r w:rsidRPr="001E3331">
              <w:rPr>
                <w:bCs/>
                <w:lang w:eastAsia="zh-CN"/>
              </w:rPr>
              <w:t>SG3/ME</w:t>
            </w:r>
          </w:p>
        </w:tc>
        <w:tc>
          <w:tcPr>
            <w:tcW w:w="4436" w:type="dxa"/>
            <w:vMerge w:val="restart"/>
          </w:tcPr>
          <w:p w14:paraId="2A9049FE" w14:textId="77777777" w:rsidR="001E3331" w:rsidRPr="0055099D" w:rsidRDefault="001E3331" w:rsidP="00E21405">
            <w:pPr>
              <w:tabs>
                <w:tab w:val="left" w:pos="4111"/>
              </w:tabs>
              <w:spacing w:before="40" w:after="40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7C735CFA" w14:textId="6D77BA43" w:rsidR="001E3331" w:rsidRPr="00013508" w:rsidRDefault="001E3331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013508">
              <w:rPr>
                <w:rFonts w:ascii="Calibri" w:hAnsi="Calibri"/>
                <w:lang w:eastAsia="zh-CN"/>
              </w:rPr>
              <w:t>-</w:t>
            </w:r>
            <w:r w:rsidRPr="00013508">
              <w:rPr>
                <w:rFonts w:ascii="Calibri" w:hAnsi="Calibri"/>
                <w:lang w:eastAsia="zh-CN"/>
              </w:rPr>
              <w:tab/>
            </w:r>
            <w:r w:rsidRPr="00013508">
              <w:rPr>
                <w:rFonts w:ascii="Calibri" w:hAnsi="Calibri" w:hint="eastAsia"/>
                <w:lang w:eastAsia="zh-CN"/>
              </w:rPr>
              <w:t>国际电联各成员国主管部门</w:t>
            </w:r>
          </w:p>
          <w:p w14:paraId="70C2DC80" w14:textId="77777777" w:rsidR="001E3331" w:rsidRDefault="001E3331" w:rsidP="00E21405">
            <w:pPr>
              <w:tabs>
                <w:tab w:val="left" w:pos="4111"/>
              </w:tabs>
              <w:spacing w:before="40" w:after="4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7E921A19" w14:textId="77777777" w:rsidR="00B204F0" w:rsidRPr="0055099D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b/>
                <w:bCs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 w:hint="eastAsia"/>
                <w:lang w:eastAsia="zh-CN"/>
              </w:rPr>
              <w:tab/>
            </w:r>
            <w:r w:rsidRPr="00E02380">
              <w:rPr>
                <w:rFonts w:ascii="Calibri" w:hAnsi="Calibri"/>
                <w:lang w:eastAsia="zh-CN"/>
              </w:rPr>
              <w:t>ITU-T</w:t>
            </w:r>
            <w:r>
              <w:rPr>
                <w:rFonts w:ascii="Calibri" w:hAnsi="Calibri"/>
                <w:lang w:eastAsia="zh-CN"/>
              </w:rPr>
              <w:t>部门成员</w:t>
            </w:r>
            <w:r w:rsidRPr="0055099D">
              <w:rPr>
                <w:rFonts w:ascii="Calibri" w:hAnsi="Calibri" w:hint="eastAsia"/>
                <w:lang w:eastAsia="zh-CN"/>
              </w:rPr>
              <w:t>；</w:t>
            </w:r>
          </w:p>
          <w:p w14:paraId="46003E2C" w14:textId="1CC6075D" w:rsidR="00B204F0" w:rsidRPr="0055099D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E02380">
              <w:rPr>
                <w:rFonts w:ascii="Calibri" w:hAnsi="Calibri"/>
                <w:lang w:eastAsia="zh-CN"/>
              </w:rPr>
              <w:t>ITU-T</w:t>
            </w:r>
            <w:r>
              <w:rPr>
                <w:rFonts w:ascii="Calibri" w:hAnsi="Calibri" w:hint="eastAsia"/>
                <w:lang w:eastAsia="zh-CN"/>
              </w:rPr>
              <w:t>第</w:t>
            </w:r>
            <w:r>
              <w:rPr>
                <w:rFonts w:ascii="Calibri" w:hAnsi="Calibri" w:hint="eastAsia"/>
                <w:lang w:eastAsia="zh-CN"/>
              </w:rPr>
              <w:t>3</w:t>
            </w:r>
            <w:r>
              <w:rPr>
                <w:rFonts w:ascii="Calibri" w:hAnsi="Calibri" w:hint="eastAsia"/>
                <w:lang w:eastAsia="zh-CN"/>
              </w:rPr>
              <w:t>研究组</w:t>
            </w:r>
            <w:r w:rsidR="00F52A9E">
              <w:rPr>
                <w:rFonts w:ascii="Calibri" w:hAnsi="Calibri" w:hint="eastAsia"/>
                <w:lang w:eastAsia="zh-CN"/>
              </w:rPr>
              <w:t>的</w:t>
            </w:r>
            <w:r w:rsidRPr="00E02380">
              <w:rPr>
                <w:rFonts w:ascii="Calibri" w:hAnsi="Calibri"/>
                <w:lang w:eastAsia="zh-CN"/>
              </w:rPr>
              <w:t>部门准成员；</w:t>
            </w:r>
          </w:p>
          <w:p w14:paraId="125DF906" w14:textId="77777777" w:rsidR="00B204F0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38372D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Pr="0038372D">
              <w:rPr>
                <w:rFonts w:asciiTheme="minorEastAsia" w:hAnsiTheme="minorEastAsia" w:cs="Microsoft YaHei"/>
                <w:lang w:eastAsia="zh-CN"/>
              </w:rPr>
              <w:t>电联</w:t>
            </w:r>
            <w:r w:rsidRPr="0038372D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  <w:r w:rsidRPr="00E02380">
              <w:rPr>
                <w:rFonts w:ascii="Calibri" w:hAnsi="Calibri"/>
                <w:lang w:eastAsia="zh-CN"/>
              </w:rPr>
              <w:t>；</w:t>
            </w:r>
          </w:p>
          <w:p w14:paraId="3A272941" w14:textId="77777777" w:rsidR="00B204F0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 w:rsidRPr="00E02380">
              <w:rPr>
                <w:rFonts w:ascii="Calibri" w:hAnsi="Calibri"/>
                <w:lang w:eastAsia="zh-CN"/>
              </w:rPr>
              <w:t>第</w:t>
            </w:r>
            <w:r>
              <w:rPr>
                <w:rFonts w:ascii="Calibri" w:hAnsi="Calibri" w:hint="eastAsia"/>
                <w:lang w:eastAsia="zh-CN"/>
              </w:rPr>
              <w:t>3</w:t>
            </w:r>
            <w:r w:rsidRPr="00E02380">
              <w:rPr>
                <w:rFonts w:ascii="Calibri" w:hAnsi="Calibri"/>
                <w:lang w:eastAsia="zh-CN"/>
              </w:rPr>
              <w:t>研究组正副主席；</w:t>
            </w:r>
          </w:p>
          <w:p w14:paraId="0B6686CC" w14:textId="77777777" w:rsidR="00B204F0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E02380">
              <w:rPr>
                <w:rFonts w:ascii="Calibri" w:hAnsi="Calibri"/>
                <w:lang w:eastAsia="zh-CN"/>
              </w:rPr>
              <w:t>电信发展局主任；</w:t>
            </w:r>
          </w:p>
          <w:p w14:paraId="774DEDF6" w14:textId="77777777" w:rsidR="001E3331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</w:tc>
      </w:tr>
      <w:tr w:rsidR="001E3331" w14:paraId="02B914D6" w14:textId="77777777" w:rsidTr="00CC50C4">
        <w:trPr>
          <w:cantSplit/>
        </w:trPr>
        <w:tc>
          <w:tcPr>
            <w:tcW w:w="1268" w:type="dxa"/>
          </w:tcPr>
          <w:p w14:paraId="6B2785EC" w14:textId="77777777" w:rsidR="001E3331" w:rsidRPr="00720F32" w:rsidRDefault="001E3331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66498E31" w14:textId="77777777" w:rsidR="001E3331" w:rsidRPr="001E3331" w:rsidRDefault="001E3331" w:rsidP="001E3331">
            <w:pPr>
              <w:pStyle w:val="Tabletext"/>
              <w:ind w:left="142"/>
              <w:rPr>
                <w:lang w:val="en-US" w:eastAsia="zh-CN"/>
              </w:rPr>
            </w:pPr>
            <w:r w:rsidRPr="001D0199">
              <w:t>+41 22 730 5866</w:t>
            </w:r>
          </w:p>
        </w:tc>
        <w:tc>
          <w:tcPr>
            <w:tcW w:w="4436" w:type="dxa"/>
            <w:vMerge/>
          </w:tcPr>
          <w:p w14:paraId="2EE0D787" w14:textId="77777777" w:rsidR="001E3331" w:rsidRDefault="001E3331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7F4E18" w14:paraId="437E6BAD" w14:textId="77777777" w:rsidTr="006C7F69">
        <w:trPr>
          <w:cantSplit/>
          <w:trHeight w:val="2349"/>
        </w:trPr>
        <w:tc>
          <w:tcPr>
            <w:tcW w:w="1268" w:type="dxa"/>
          </w:tcPr>
          <w:p w14:paraId="11611177" w14:textId="77777777" w:rsidR="007F4E18" w:rsidRPr="00720F32" w:rsidRDefault="007F4E18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  <w:p w14:paraId="53E7ACCB" w14:textId="77777777" w:rsidR="007F4E18" w:rsidRPr="00720F32" w:rsidRDefault="007F4E18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17004">
              <w:rPr>
                <w:rFonts w:ascii="Calibri" w:hAnsi="Calibri" w:hint="eastAsia"/>
                <w:b/>
                <w:lang w:eastAsia="zh-CN"/>
              </w:rPr>
              <w:t>电子邮件</w:t>
            </w: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79DCB8D1" w14:textId="77777777" w:rsidR="007F4E18" w:rsidRPr="001E3331" w:rsidRDefault="007F4E18" w:rsidP="001E3331">
            <w:pPr>
              <w:pStyle w:val="Tabletext"/>
              <w:ind w:left="142"/>
              <w:rPr>
                <w:lang w:val="en-US"/>
              </w:rPr>
            </w:pPr>
            <w:r w:rsidRPr="001E3331">
              <w:rPr>
                <w:lang w:val="en-US" w:eastAsia="zh-CN"/>
              </w:rPr>
              <w:t>+41 22 730 5853</w:t>
            </w:r>
          </w:p>
          <w:p w14:paraId="23AB184C" w14:textId="77777777" w:rsidR="007F4E18" w:rsidRPr="001E3331" w:rsidRDefault="00011A9A" w:rsidP="007F4E18">
            <w:pPr>
              <w:pStyle w:val="Tabletext"/>
              <w:ind w:left="142"/>
              <w:rPr>
                <w:lang w:val="en-US"/>
              </w:rPr>
            </w:pPr>
            <w:hyperlink r:id="rId8" w:history="1">
              <w:r w:rsidR="007F4E18" w:rsidRPr="009570F1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4436" w:type="dxa"/>
            <w:vMerge/>
          </w:tcPr>
          <w:p w14:paraId="75CFE483" w14:textId="77777777" w:rsidR="007F4E18" w:rsidRDefault="007F4E18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1E3331" w14:paraId="50BED531" w14:textId="77777777" w:rsidTr="00CC50C4">
        <w:trPr>
          <w:cantSplit/>
        </w:trPr>
        <w:tc>
          <w:tcPr>
            <w:tcW w:w="1268" w:type="dxa"/>
          </w:tcPr>
          <w:p w14:paraId="63F5AFE0" w14:textId="77777777" w:rsidR="001E3331" w:rsidRPr="00720F32" w:rsidRDefault="001E3331" w:rsidP="001E3331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63691105" w14:textId="1C975E50" w:rsidR="001E3331" w:rsidRPr="0055099D" w:rsidRDefault="001E3331" w:rsidP="005B522E">
            <w:pPr>
              <w:tabs>
                <w:tab w:val="left" w:pos="4111"/>
              </w:tabs>
              <w:spacing w:before="40" w:after="40"/>
              <w:ind w:left="57" w:right="28"/>
              <w:rPr>
                <w:rFonts w:ascii="Calibri" w:hAnsi="Calibri"/>
                <w:b/>
                <w:lang w:eastAsia="zh-CN"/>
              </w:rPr>
            </w:pPr>
            <w:r>
              <w:rPr>
                <w:b/>
                <w:lang w:eastAsia="zh-CN"/>
              </w:rPr>
              <w:t>ITU-T</w:t>
            </w:r>
            <w:r w:rsidRPr="008B1EB3">
              <w:rPr>
                <w:rFonts w:hint="eastAsia"/>
                <w:b/>
                <w:lang w:eastAsia="zh-CN"/>
              </w:rPr>
              <w:t>第</w:t>
            </w:r>
            <w:r>
              <w:rPr>
                <w:rFonts w:hint="eastAsia"/>
                <w:b/>
                <w:lang w:eastAsia="zh-CN"/>
              </w:rPr>
              <w:t>3</w:t>
            </w:r>
            <w:r w:rsidRPr="008B1EB3">
              <w:rPr>
                <w:rFonts w:hint="eastAsia"/>
                <w:b/>
                <w:lang w:eastAsia="zh-CN"/>
              </w:rPr>
              <w:t>研究组</w:t>
            </w:r>
            <w:r>
              <w:rPr>
                <w:rFonts w:hint="eastAsia"/>
                <w:b/>
                <w:lang w:eastAsia="zh-CN"/>
              </w:rPr>
              <w:t>会议</w:t>
            </w:r>
            <w:r>
              <w:rPr>
                <w:b/>
                <w:lang w:eastAsia="zh-CN"/>
              </w:rPr>
              <w:t>（</w:t>
            </w:r>
            <w:r w:rsidR="00F52A9E">
              <w:rPr>
                <w:rFonts w:hint="eastAsia"/>
                <w:b/>
                <w:lang w:eastAsia="zh-CN"/>
              </w:rPr>
              <w:t>虚拟会议，</w:t>
            </w:r>
            <w:r w:rsidR="00101F0B">
              <w:rPr>
                <w:b/>
                <w:lang w:eastAsia="zh-CN"/>
              </w:rPr>
              <w:t>2020</w:t>
            </w:r>
            <w:r>
              <w:rPr>
                <w:rFonts w:hint="eastAsia"/>
                <w:b/>
                <w:lang w:eastAsia="zh-CN"/>
              </w:rPr>
              <w:t>年</w:t>
            </w:r>
            <w:r w:rsidR="00101F0B">
              <w:rPr>
                <w:b/>
                <w:lang w:eastAsia="zh-CN"/>
              </w:rPr>
              <w:t>3</w:t>
            </w:r>
            <w:r>
              <w:rPr>
                <w:rFonts w:hint="eastAsia"/>
                <w:b/>
                <w:lang w:eastAsia="zh-CN"/>
              </w:rPr>
              <w:t>月</w:t>
            </w:r>
            <w:r w:rsidR="00101F0B">
              <w:rPr>
                <w:b/>
                <w:lang w:eastAsia="zh-CN"/>
              </w:rPr>
              <w:t>31</w:t>
            </w:r>
            <w:r>
              <w:rPr>
                <w:rFonts w:hint="eastAsia"/>
                <w:b/>
                <w:lang w:eastAsia="zh-CN"/>
              </w:rPr>
              <w:t>日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 w:rsidRPr="001E3331">
              <w:rPr>
                <w:b/>
                <w:lang w:eastAsia="zh-CN"/>
              </w:rPr>
              <w:t>–</w:t>
            </w:r>
            <w:r>
              <w:rPr>
                <w:b/>
                <w:lang w:eastAsia="zh-CN"/>
              </w:rPr>
              <w:t xml:space="preserve"> </w:t>
            </w:r>
            <w:r w:rsidR="00101F0B">
              <w:rPr>
                <w:b/>
                <w:lang w:eastAsia="zh-CN"/>
              </w:rPr>
              <w:t>4</w:t>
            </w:r>
            <w:r>
              <w:rPr>
                <w:rFonts w:hint="eastAsia"/>
                <w:b/>
                <w:lang w:eastAsia="zh-CN"/>
              </w:rPr>
              <w:t>月</w:t>
            </w:r>
            <w:r w:rsidR="00101F0B">
              <w:rPr>
                <w:b/>
                <w:lang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日</w:t>
            </w:r>
            <w:r>
              <w:rPr>
                <w:b/>
                <w:lang w:eastAsia="zh-CN"/>
              </w:rPr>
              <w:t>）</w:t>
            </w:r>
            <w:r w:rsidR="00F52A9E">
              <w:rPr>
                <w:rFonts w:hint="eastAsia"/>
                <w:b/>
                <w:lang w:eastAsia="zh-CN"/>
              </w:rPr>
              <w:t>之</w:t>
            </w:r>
            <w:r>
              <w:rPr>
                <w:rFonts w:hint="eastAsia"/>
                <w:b/>
                <w:lang w:eastAsia="zh-CN"/>
              </w:rPr>
              <w:t>后</w:t>
            </w:r>
            <w:r w:rsidR="00997057">
              <w:rPr>
                <w:b/>
                <w:lang w:eastAsia="zh-CN"/>
              </w:rPr>
              <w:br/>
            </w:r>
            <w:r w:rsidRPr="00294328">
              <w:rPr>
                <w:b/>
                <w:lang w:eastAsia="zh-CN"/>
              </w:rPr>
              <w:t>D.</w:t>
            </w:r>
            <w:r w:rsidR="00101F0B">
              <w:rPr>
                <w:b/>
                <w:lang w:eastAsia="zh-CN"/>
              </w:rPr>
              <w:t>264</w:t>
            </w:r>
            <w:r w:rsidRPr="00294328">
              <w:rPr>
                <w:b/>
                <w:lang w:eastAsia="zh-CN"/>
              </w:rPr>
              <w:t xml:space="preserve"> </w:t>
            </w:r>
            <w:r w:rsidR="00101F0B" w:rsidRPr="00A91CD7">
              <w:rPr>
                <w:b/>
                <w:lang w:eastAsia="zh-CN"/>
              </w:rPr>
              <w:t>(</w:t>
            </w:r>
            <w:proofErr w:type="spellStart"/>
            <w:proofErr w:type="gramStart"/>
            <w:r w:rsidR="00101F0B" w:rsidRPr="00A91CD7">
              <w:rPr>
                <w:b/>
                <w:lang w:eastAsia="zh-CN"/>
              </w:rPr>
              <w:t>D.SpectrumShare</w:t>
            </w:r>
            <w:proofErr w:type="spellEnd"/>
            <w:proofErr w:type="gramEnd"/>
            <w:r w:rsidR="00101F0B" w:rsidRPr="00A91CD7">
              <w:rPr>
                <w:b/>
                <w:lang w:eastAsia="zh-CN"/>
              </w:rPr>
              <w:t>)</w:t>
            </w:r>
            <w:r>
              <w:rPr>
                <w:b/>
                <w:lang w:eastAsia="zh-CN"/>
              </w:rPr>
              <w:t>建议书</w:t>
            </w:r>
            <w:r w:rsidRPr="00223861">
              <w:rPr>
                <w:rFonts w:hint="eastAsia"/>
                <w:b/>
                <w:lang w:eastAsia="zh-CN"/>
              </w:rPr>
              <w:t>的</w:t>
            </w:r>
            <w:r w:rsidRPr="00223861">
              <w:rPr>
                <w:b/>
                <w:lang w:eastAsia="zh-CN"/>
              </w:rPr>
              <w:t>状态</w:t>
            </w:r>
          </w:p>
        </w:tc>
      </w:tr>
    </w:tbl>
    <w:p w14:paraId="4405939D" w14:textId="77777777" w:rsidR="0063445E" w:rsidRDefault="0063445E" w:rsidP="0063445E">
      <w:pPr>
        <w:rPr>
          <w:lang w:eastAsia="zh-CN"/>
        </w:rPr>
      </w:pPr>
      <w:bookmarkStart w:id="1" w:name="StartTyping_E"/>
      <w:bookmarkEnd w:id="1"/>
    </w:p>
    <w:p w14:paraId="24FCCD92" w14:textId="77777777" w:rsidR="0063445E" w:rsidRDefault="0063445E" w:rsidP="0063445E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14:paraId="11672439" w14:textId="461E5BA1" w:rsidR="001E3331" w:rsidRDefault="001E3331" w:rsidP="001E3331">
      <w:pPr>
        <w:spacing w:before="240" w:after="240"/>
        <w:rPr>
          <w:lang w:eastAsia="zh-CN"/>
        </w:rPr>
      </w:pPr>
      <w:r w:rsidRPr="008B1EB3">
        <w:rPr>
          <w:bCs/>
          <w:szCs w:val="22"/>
          <w:lang w:eastAsia="zh-CN"/>
        </w:rPr>
        <w:t>1</w:t>
      </w:r>
      <w:r w:rsidRPr="008B1EB3">
        <w:rPr>
          <w:szCs w:val="22"/>
          <w:lang w:eastAsia="zh-CN"/>
        </w:rPr>
        <w:tab/>
      </w:r>
      <w:r>
        <w:rPr>
          <w:rFonts w:hint="eastAsia"/>
          <w:spacing w:val="-6"/>
          <w:szCs w:val="22"/>
          <w:lang w:eastAsia="zh-CN"/>
        </w:rPr>
        <w:t>继</w:t>
      </w:r>
      <w:r>
        <w:rPr>
          <w:rFonts w:hint="eastAsia"/>
          <w:spacing w:val="-6"/>
          <w:szCs w:val="22"/>
          <w:lang w:eastAsia="zh-CN"/>
        </w:rPr>
        <w:t>201</w:t>
      </w:r>
      <w:r w:rsidR="00101F0B">
        <w:rPr>
          <w:spacing w:val="-6"/>
          <w:szCs w:val="22"/>
          <w:lang w:eastAsia="zh-CN"/>
        </w:rPr>
        <w:t>9</w:t>
      </w:r>
      <w:r>
        <w:rPr>
          <w:rFonts w:hint="eastAsia"/>
          <w:spacing w:val="-6"/>
          <w:szCs w:val="22"/>
          <w:lang w:eastAsia="zh-CN"/>
        </w:rPr>
        <w:t>年</w:t>
      </w:r>
      <w:r w:rsidR="00101F0B">
        <w:rPr>
          <w:spacing w:val="-6"/>
          <w:szCs w:val="22"/>
          <w:lang w:eastAsia="zh-CN"/>
        </w:rPr>
        <w:t>10</w:t>
      </w:r>
      <w:r>
        <w:rPr>
          <w:rFonts w:hint="eastAsia"/>
          <w:lang w:eastAsia="zh-CN"/>
        </w:rPr>
        <w:t>月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lang w:eastAsia="zh-CN"/>
        </w:rPr>
        <w:t>的</w:t>
      </w:r>
      <w:r w:rsidRPr="00294328">
        <w:rPr>
          <w:lang w:eastAsia="zh-CN"/>
        </w:rPr>
        <w:t>电信标准化局第</w:t>
      </w:r>
      <w:hyperlink r:id="rId9" w:history="1">
        <w:r w:rsidR="00101F0B" w:rsidRPr="00207EE2">
          <w:rPr>
            <w:rStyle w:val="Hyperlink"/>
          </w:rPr>
          <w:t>167</w:t>
        </w:r>
      </w:hyperlink>
      <w:r w:rsidRPr="00294328">
        <w:rPr>
          <w:lang w:eastAsia="zh-CN"/>
        </w:rPr>
        <w:t>号通函</w:t>
      </w:r>
      <w:r>
        <w:rPr>
          <w:rFonts w:hint="eastAsia"/>
          <w:lang w:eastAsia="zh-CN"/>
        </w:rPr>
        <w:t>之后，</w:t>
      </w:r>
      <w:r>
        <w:rPr>
          <w:lang w:eastAsia="zh-CN"/>
        </w:rPr>
        <w:t>并根据第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号决议（</w:t>
      </w:r>
      <w:r w:rsidRPr="00B63DA6">
        <w:rPr>
          <w:rFonts w:hint="eastAsia"/>
          <w:lang w:eastAsia="zh-CN"/>
        </w:rPr>
        <w:t>201</w:t>
      </w:r>
      <w:r>
        <w:rPr>
          <w:lang w:eastAsia="zh-CN"/>
        </w:rPr>
        <w:t>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>
        <w:rPr>
          <w:rFonts w:hint="eastAsia"/>
          <w:lang w:eastAsia="zh-CN"/>
        </w:rPr>
        <w:t>哈</w:t>
      </w:r>
      <w:r>
        <w:rPr>
          <w:lang w:eastAsia="zh-CN"/>
        </w:rPr>
        <w:t>马马特</w:t>
      </w:r>
      <w:r>
        <w:rPr>
          <w:rFonts w:hint="eastAsia"/>
          <w:lang w:eastAsia="zh-CN"/>
        </w:rPr>
        <w:t>，修订版）第</w:t>
      </w:r>
      <w:r>
        <w:rPr>
          <w:lang w:eastAsia="zh-CN"/>
        </w:rPr>
        <w:t>9.5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</w:t>
      </w:r>
      <w:r>
        <w:rPr>
          <w:rFonts w:hint="eastAsia"/>
          <w:spacing w:val="-6"/>
          <w:szCs w:val="22"/>
          <w:lang w:eastAsia="zh-CN"/>
        </w:rPr>
        <w:t>谨在此</w:t>
      </w:r>
      <w:r w:rsidRPr="00EC44DB">
        <w:rPr>
          <w:rFonts w:hint="eastAsia"/>
          <w:spacing w:val="-6"/>
          <w:szCs w:val="22"/>
          <w:lang w:eastAsia="zh-CN"/>
        </w:rPr>
        <w:t>告知您，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 w:rsidRPr="00EC44DB">
        <w:rPr>
          <w:rFonts w:hint="eastAsia"/>
          <w:spacing w:val="-6"/>
          <w:szCs w:val="22"/>
          <w:lang w:eastAsia="zh-CN"/>
        </w:rPr>
        <w:t>研究组</w:t>
      </w:r>
      <w:r>
        <w:rPr>
          <w:rFonts w:hint="eastAsia"/>
          <w:spacing w:val="-6"/>
          <w:szCs w:val="22"/>
          <w:lang w:eastAsia="zh-CN"/>
        </w:rPr>
        <w:t>在</w:t>
      </w:r>
      <w:r>
        <w:rPr>
          <w:lang w:eastAsia="zh-CN"/>
        </w:rPr>
        <w:t>20</w:t>
      </w:r>
      <w:r w:rsidR="00101F0B">
        <w:rPr>
          <w:lang w:eastAsia="zh-CN"/>
        </w:rPr>
        <w:t>20</w:t>
      </w:r>
      <w:r>
        <w:rPr>
          <w:rFonts w:hint="eastAsia"/>
          <w:lang w:eastAsia="zh-CN"/>
        </w:rPr>
        <w:t>年</w:t>
      </w:r>
      <w:r w:rsidR="00101F0B">
        <w:rPr>
          <w:lang w:eastAsia="zh-CN"/>
        </w:rPr>
        <w:t>4</w:t>
      </w:r>
      <w:r>
        <w:rPr>
          <w:rFonts w:hint="eastAsia"/>
          <w:lang w:eastAsia="zh-CN"/>
        </w:rPr>
        <w:t>月</w:t>
      </w:r>
      <w:r w:rsidR="00101F0B">
        <w:rPr>
          <w:lang w:eastAsia="zh-CN"/>
        </w:rPr>
        <w:t>3</w:t>
      </w:r>
      <w:r>
        <w:rPr>
          <w:rFonts w:hint="eastAsia"/>
          <w:lang w:eastAsia="zh-CN"/>
        </w:rPr>
        <w:t>日举行</w:t>
      </w:r>
      <w:r>
        <w:rPr>
          <w:lang w:eastAsia="zh-CN"/>
        </w:rPr>
        <w:t>的全体会议上</w:t>
      </w:r>
      <w:r>
        <w:rPr>
          <w:rFonts w:hint="eastAsia"/>
          <w:lang w:eastAsia="zh-CN"/>
        </w:rPr>
        <w:t>就以下</w:t>
      </w:r>
      <w:r>
        <w:rPr>
          <w:rFonts w:hint="eastAsia"/>
          <w:lang w:eastAsia="zh-CN"/>
        </w:rPr>
        <w:t>ITU-T</w:t>
      </w:r>
      <w:r>
        <w:rPr>
          <w:lang w:eastAsia="zh-CN"/>
        </w:rPr>
        <w:t>建议书草案做出如下决定：</w:t>
      </w: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250"/>
        <w:gridCol w:w="993"/>
      </w:tblGrid>
      <w:tr w:rsidR="001E3331" w:rsidRPr="00D31AE5" w14:paraId="76C55C44" w14:textId="77777777" w:rsidTr="00997057">
        <w:trPr>
          <w:cantSplit/>
          <w:tblHeader/>
          <w:jc w:val="center"/>
        </w:trPr>
        <w:tc>
          <w:tcPr>
            <w:tcW w:w="1133" w:type="pct"/>
          </w:tcPr>
          <w:p w14:paraId="3CE54B71" w14:textId="77777777" w:rsidR="001E3331" w:rsidRPr="00D31AE5" w:rsidRDefault="001E3331" w:rsidP="002E3E26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编号</w:t>
            </w:r>
          </w:p>
        </w:tc>
        <w:tc>
          <w:tcPr>
            <w:tcW w:w="3337" w:type="pct"/>
          </w:tcPr>
          <w:p w14:paraId="438BF263" w14:textId="77777777" w:rsidR="001E3331" w:rsidRPr="00D31AE5" w:rsidRDefault="001E3331" w:rsidP="002E3E26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标题</w:t>
            </w:r>
          </w:p>
        </w:tc>
        <w:tc>
          <w:tcPr>
            <w:tcW w:w="530" w:type="pct"/>
          </w:tcPr>
          <w:p w14:paraId="6ADE8C9D" w14:textId="77777777" w:rsidR="001E3331" w:rsidRPr="00D31AE5" w:rsidRDefault="001E3331" w:rsidP="002E3E26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决定</w:t>
            </w:r>
          </w:p>
        </w:tc>
      </w:tr>
      <w:tr w:rsidR="0019606C" w:rsidRPr="00D31AE5" w14:paraId="4CF8ABA1" w14:textId="77777777" w:rsidTr="00997057">
        <w:trPr>
          <w:cantSplit/>
          <w:jc w:val="center"/>
        </w:trPr>
        <w:tc>
          <w:tcPr>
            <w:tcW w:w="1133" w:type="pct"/>
            <w:vAlign w:val="center"/>
          </w:tcPr>
          <w:p w14:paraId="0C719903" w14:textId="77777777" w:rsidR="0019606C" w:rsidRPr="006A016C" w:rsidRDefault="0019606C" w:rsidP="001960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lang w:val="fr-FR"/>
              </w:rPr>
            </w:pPr>
            <w:r w:rsidRPr="006A016C">
              <w:rPr>
                <w:lang w:val="fr-FR"/>
              </w:rPr>
              <w:t>ITU-T D.</w:t>
            </w:r>
            <w:r>
              <w:rPr>
                <w:lang w:val="fr-FR"/>
              </w:rPr>
              <w:t>264 (</w:t>
            </w:r>
            <w:proofErr w:type="spellStart"/>
            <w:r>
              <w:rPr>
                <w:lang w:val="fr-FR"/>
              </w:rPr>
              <w:t>D.SpectrumShare</w:t>
            </w:r>
            <w:proofErr w:type="spellEnd"/>
            <w:r>
              <w:rPr>
                <w:lang w:val="fr-FR"/>
              </w:rPr>
              <w:t>)</w:t>
            </w:r>
          </w:p>
        </w:tc>
        <w:tc>
          <w:tcPr>
            <w:tcW w:w="3337" w:type="pct"/>
            <w:vAlign w:val="center"/>
          </w:tcPr>
          <w:p w14:paraId="7D07C8C0" w14:textId="635260AF" w:rsidR="0019606C" w:rsidRPr="00F52A9E" w:rsidRDefault="0019606C" w:rsidP="001960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 w:eastAsia="zh-CN"/>
              </w:rPr>
            </w:pPr>
            <w:r w:rsidRPr="00B91714">
              <w:rPr>
                <w:rFonts w:eastAsiaTheme="minorEastAsia" w:hint="eastAsia"/>
                <w:lang w:eastAsia="zh-CN"/>
              </w:rPr>
              <w:t>将电信基础设施共用作为提高电信效率的可能方法</w:t>
            </w:r>
          </w:p>
        </w:tc>
        <w:tc>
          <w:tcPr>
            <w:tcW w:w="530" w:type="pct"/>
            <w:vAlign w:val="center"/>
          </w:tcPr>
          <w:p w14:paraId="2EAD6496" w14:textId="77777777" w:rsidR="0019606C" w:rsidRPr="00D31AE5" w:rsidRDefault="0019606C" w:rsidP="0019606C">
            <w:pPr>
              <w:pStyle w:val="Tabletext"/>
              <w:rPr>
                <w:rFonts w:ascii="Calibri" w:eastAsia="SimSun" w:hAnsi="Calibri" w:cs="Calibri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已</w:t>
            </w:r>
            <w:r w:rsidRPr="00D31AE5">
              <w:rPr>
                <w:rFonts w:ascii="Calibri" w:eastAsia="SimSun" w:hAnsi="Calibri" w:cs="Calibri"/>
                <w:lang w:eastAsia="zh-CN"/>
              </w:rPr>
              <w:t>批准</w:t>
            </w:r>
          </w:p>
        </w:tc>
      </w:tr>
    </w:tbl>
    <w:p w14:paraId="7ADD10DB" w14:textId="77777777" w:rsidR="001E3331" w:rsidRDefault="001E3331" w:rsidP="0019606C">
      <w:pPr>
        <w:spacing w:before="240" w:after="12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hyperlink r:id="rId10" w:history="1">
        <w:r>
          <w:rPr>
            <w:rStyle w:val="Hyperlink"/>
            <w:lang w:eastAsia="zh-CN"/>
          </w:rPr>
          <w:t>ITU-T</w:t>
        </w:r>
        <w:r w:rsidRPr="00A576E2">
          <w:rPr>
            <w:rFonts w:hint="eastAsia"/>
            <w:lang w:eastAsia="zh-CN"/>
          </w:rPr>
          <w:t>网站</w:t>
        </w:r>
      </w:hyperlink>
      <w:r w:rsidRPr="00A576E2">
        <w:rPr>
          <w:rFonts w:hint="eastAsia"/>
          <w:lang w:eastAsia="zh-CN"/>
        </w:rPr>
        <w:t>可以在线查到已公布的专利信息</w:t>
      </w:r>
      <w:r>
        <w:rPr>
          <w:rFonts w:hint="eastAsia"/>
          <w:lang w:eastAsia="zh-CN"/>
        </w:rPr>
        <w:t>。</w:t>
      </w:r>
    </w:p>
    <w:p w14:paraId="0DDCABCE" w14:textId="0E704BFF" w:rsidR="001E3331" w:rsidRDefault="001E3331" w:rsidP="001E3331">
      <w:pPr>
        <w:spacing w:after="120"/>
        <w:rPr>
          <w:lang w:eastAsia="zh-CN"/>
        </w:rPr>
      </w:pPr>
      <w:r>
        <w:t>3</w:t>
      </w:r>
      <w:r>
        <w:tab/>
      </w:r>
      <w:r w:rsidR="00F52A9E">
        <w:rPr>
          <w:rFonts w:hint="eastAsia"/>
          <w:lang w:eastAsia="zh-CN"/>
        </w:rPr>
        <w:t>这些建议书的</w:t>
      </w:r>
      <w:r w:rsidR="00F52A9E" w:rsidRPr="00896DB0">
        <w:rPr>
          <w:rFonts w:hint="eastAsia"/>
          <w:lang w:eastAsia="zh-CN"/>
        </w:rPr>
        <w:t>预出版案文将</w:t>
      </w:r>
      <w:r w:rsidR="00F52A9E">
        <w:rPr>
          <w:rFonts w:hint="eastAsia"/>
          <w:lang w:eastAsia="zh-CN"/>
        </w:rPr>
        <w:t>在</w:t>
      </w:r>
      <w:r w:rsidRPr="00896DB0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</w:t>
      </w:r>
      <w:hyperlink r:id="rId11" w:history="1">
        <w:r>
          <w:rPr>
            <w:rStyle w:val="Hyperlink"/>
          </w:rPr>
          <w:t>http://itu.int/itu-t/recommendations/</w:t>
        </w:r>
      </w:hyperlink>
      <w:r w:rsidR="00F52A9E">
        <w:rPr>
          <w:rFonts w:hint="eastAsia"/>
          <w:lang w:eastAsia="zh-CN"/>
        </w:rPr>
        <w:t>上</w:t>
      </w:r>
      <w:r w:rsidR="00F52A9E" w:rsidRPr="00896DB0">
        <w:rPr>
          <w:rFonts w:hint="eastAsia"/>
          <w:lang w:eastAsia="zh-CN"/>
        </w:rPr>
        <w:t>提供</w:t>
      </w:r>
      <w:r>
        <w:rPr>
          <w:rFonts w:hint="eastAsia"/>
          <w:lang w:eastAsia="zh-CN"/>
        </w:rPr>
        <w:t>。</w:t>
      </w:r>
    </w:p>
    <w:p w14:paraId="65B7B641" w14:textId="77777777" w:rsidR="001E3331" w:rsidRDefault="001E3331" w:rsidP="001E3331">
      <w:pPr>
        <w:spacing w:after="120"/>
        <w:rPr>
          <w:lang w:eastAsia="zh-CN"/>
        </w:rPr>
      </w:pPr>
      <w:r>
        <w:rPr>
          <w:bCs/>
          <w:lang w:eastAsia="zh-CN"/>
        </w:rPr>
        <w:t>4</w:t>
      </w:r>
      <w:r>
        <w:rPr>
          <w:lang w:eastAsia="zh-CN"/>
        </w:rPr>
        <w:tab/>
      </w:r>
      <w:r w:rsidRPr="00A576E2">
        <w:rPr>
          <w:rFonts w:hint="eastAsia"/>
          <w:lang w:eastAsia="zh-CN"/>
        </w:rPr>
        <w:t>国际电联将尽快出版这些</w:t>
      </w:r>
      <w:r>
        <w:rPr>
          <w:rFonts w:hint="eastAsia"/>
          <w:lang w:eastAsia="zh-CN"/>
        </w:rPr>
        <w:t>已批准的</w:t>
      </w:r>
      <w:r w:rsidRPr="00A576E2">
        <w:rPr>
          <w:rFonts w:hint="eastAsia"/>
          <w:lang w:eastAsia="zh-CN"/>
        </w:rPr>
        <w:t>建议书</w:t>
      </w:r>
      <w:r w:rsidRPr="00896DB0">
        <w:rPr>
          <w:rFonts w:hint="eastAsia"/>
          <w:lang w:val="en-US" w:eastAsia="zh-CN"/>
        </w:rPr>
        <w:t>。</w:t>
      </w:r>
    </w:p>
    <w:p w14:paraId="53D7D333" w14:textId="34C9FF07" w:rsidR="00720F32" w:rsidRDefault="00720F32" w:rsidP="00720F32">
      <w:pPr>
        <w:tabs>
          <w:tab w:val="left" w:pos="1418"/>
          <w:tab w:val="left" w:pos="1702"/>
          <w:tab w:val="left" w:pos="2160"/>
        </w:tabs>
        <w:spacing w:before="72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13E6DF8C" w14:textId="44498B8E" w:rsidR="00720F32" w:rsidRPr="00714A1B" w:rsidRDefault="00011A9A" w:rsidP="006C7F69">
      <w:pPr>
        <w:tabs>
          <w:tab w:val="left" w:pos="1418"/>
          <w:tab w:val="left" w:pos="1702"/>
          <w:tab w:val="left" w:pos="2160"/>
        </w:tabs>
        <w:spacing w:before="960" w:after="20"/>
        <w:ind w:right="86"/>
        <w:rPr>
          <w:lang w:eastAsia="zh-CN"/>
        </w:rPr>
      </w:pPr>
      <w:r>
        <w:rPr>
          <w:rFonts w:hint="eastAsia"/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0E40DE5B" wp14:editId="5EAEB552">
            <wp:simplePos x="0" y="0"/>
            <wp:positionH relativeFrom="column">
              <wp:posOffset>3810</wp:posOffset>
            </wp:positionH>
            <wp:positionV relativeFrom="paragraph">
              <wp:posOffset>113665</wp:posOffset>
            </wp:positionV>
            <wp:extent cx="963501" cy="361950"/>
            <wp:effectExtent l="0" t="0" r="8255" b="0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CH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547" cy="363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F32">
        <w:rPr>
          <w:rFonts w:hint="eastAsia"/>
          <w:lang w:eastAsia="zh-CN"/>
        </w:rPr>
        <w:t>电信标准化局主任</w:t>
      </w:r>
    </w:p>
    <w:p w14:paraId="1B1AC75E" w14:textId="69CB1DEC" w:rsidR="00720F32" w:rsidRPr="006C7F69" w:rsidRDefault="00720F32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720F32" w:rsidRPr="006C7F69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80DEC" w14:textId="77777777" w:rsidR="00344D54" w:rsidRDefault="00344D54">
      <w:r>
        <w:separator/>
      </w:r>
    </w:p>
  </w:endnote>
  <w:endnote w:type="continuationSeparator" w:id="0">
    <w:p w14:paraId="1656284E" w14:textId="77777777" w:rsidR="00344D54" w:rsidRDefault="0034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A590A" w14:textId="525D79B8" w:rsidR="00841612" w:rsidRPr="00011A9A" w:rsidRDefault="00841612" w:rsidP="003F1CCA">
    <w:pPr>
      <w:pStyle w:val="Footer"/>
      <w:rPr>
        <w:lang w:val="en-US"/>
      </w:rPr>
    </w:pPr>
    <w:r>
      <w:fldChar w:fldCharType="begin"/>
    </w:r>
    <w:r w:rsidRPr="00011A9A">
      <w:rPr>
        <w:lang w:val="en-US"/>
      </w:rPr>
      <w:instrText xml:space="preserve"> FILENAME \p \* MERGEFORMAT </w:instrText>
    </w:r>
    <w:r>
      <w:fldChar w:fldCharType="separate"/>
    </w:r>
    <w:r w:rsidR="00011A9A" w:rsidRPr="00011A9A">
      <w:rPr>
        <w:noProof/>
        <w:lang w:val="en-US"/>
      </w:rPr>
      <w:t>M:\OFFICE\Circ-Coll\Circular\2020\242\242C.DOCX</w:t>
    </w:r>
    <w:r>
      <w:fldChar w:fldCharType="end"/>
    </w:r>
    <w:r w:rsidR="00E87F6E" w:rsidRPr="00011A9A">
      <w:rPr>
        <w:lang w:val="en-US"/>
      </w:rPr>
      <w:t xml:space="preserve"> (470337)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D83C7" w14:textId="52ED70EA" w:rsidR="00A517BE" w:rsidRPr="00207EE2" w:rsidRDefault="00AB24AD" w:rsidP="00207EE2">
    <w:pPr>
      <w:tabs>
        <w:tab w:val="left" w:pos="5954"/>
        <w:tab w:val="right" w:pos="9639"/>
      </w:tabs>
      <w:jc w:val="center"/>
      <w:rPr>
        <w:rFonts w:ascii="Calibri" w:eastAsia="Times New Roman" w:hAnsi="Calibri" w:cs="Calibri"/>
        <w:noProof/>
        <w:color w:val="0070C0"/>
        <w:sz w:val="18"/>
        <w:szCs w:val="18"/>
        <w:u w:val="single"/>
        <w:lang w:val="fr-CH"/>
      </w:rPr>
    </w:pP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•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CH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•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Switzerland 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br/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Tel: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Fax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: +41 22 733 7256 • E-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mail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AB24A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AB24A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3FDF8" w14:textId="77777777" w:rsidR="00344D54" w:rsidRDefault="00344D54">
      <w:r>
        <w:separator/>
      </w:r>
    </w:p>
  </w:footnote>
  <w:footnote w:type="continuationSeparator" w:id="0">
    <w:p w14:paraId="017B69E2" w14:textId="77777777" w:rsidR="00344D54" w:rsidRDefault="00344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DC3DE" w14:textId="77777777" w:rsidR="006B436D" w:rsidRPr="002C2EDC" w:rsidRDefault="00011A9A" w:rsidP="006B436D">
    <w:pPr>
      <w:spacing w:before="0"/>
      <w:jc w:val="center"/>
      <w:rPr>
        <w:rFonts w:ascii="Calibri" w:eastAsia="Times New Roman" w:hAnsi="Calibri"/>
        <w:noProof/>
        <w:sz w:val="18"/>
        <w:lang w:eastAsia="zh-CN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B436D" w:rsidRPr="002C2EDC">
          <w:rPr>
            <w:rFonts w:ascii="Calibri" w:eastAsia="Times New Roman" w:hAnsi="Calibri"/>
            <w:noProof/>
            <w:sz w:val="18"/>
          </w:rPr>
          <w:t>-</w:t>
        </w:r>
        <w:r w:rsidR="006B436D" w:rsidRPr="002C2EDC">
          <w:rPr>
            <w:rFonts w:ascii="Calibri" w:eastAsia="Times New Roman" w:hAnsi="Calibri"/>
            <w:sz w:val="18"/>
          </w:rPr>
          <w:t xml:space="preserve"> </w:t>
        </w:r>
        <w:r w:rsidR="006B436D" w:rsidRPr="002C2EDC">
          <w:rPr>
            <w:rFonts w:ascii="Calibri" w:eastAsia="Times New Roman" w:hAnsi="Calibri"/>
            <w:sz w:val="18"/>
          </w:rPr>
          <w:fldChar w:fldCharType="begin"/>
        </w:r>
        <w:r w:rsidR="006B436D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6B436D" w:rsidRPr="002C2EDC">
          <w:rPr>
            <w:rFonts w:ascii="Calibri" w:eastAsia="Times New Roman" w:hAnsi="Calibri"/>
            <w:sz w:val="18"/>
          </w:rPr>
          <w:fldChar w:fldCharType="separate"/>
        </w:r>
        <w:r w:rsidR="00F80CC9">
          <w:rPr>
            <w:rFonts w:ascii="Calibri" w:eastAsia="Times New Roman" w:hAnsi="Calibri"/>
            <w:noProof/>
            <w:sz w:val="18"/>
          </w:rPr>
          <w:t>2</w:t>
        </w:r>
        <w:r w:rsidR="006B436D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6B436D" w:rsidRPr="002C2EDC">
      <w:rPr>
        <w:rFonts w:ascii="Calibri" w:eastAsia="Times New Roman" w:hAnsi="Calibri"/>
        <w:noProof/>
        <w:sz w:val="18"/>
        <w:lang w:eastAsia="zh-CN"/>
      </w:rPr>
      <w:t xml:space="preserve"> -</w:t>
    </w:r>
  </w:p>
  <w:p w14:paraId="728FDBA3" w14:textId="77777777" w:rsidR="00841612" w:rsidRPr="006B436D" w:rsidRDefault="006B436D" w:rsidP="006B436D">
    <w:pPr>
      <w:spacing w:before="0" w:after="480"/>
      <w:jc w:val="center"/>
      <w:rPr>
        <w:rFonts w:eastAsiaTheme="minorEastAsia" w:cs="Microsoft YaHei"/>
        <w:noProof/>
        <w:sz w:val="18"/>
        <w:lang w:eastAsia="zh-CN"/>
      </w:rPr>
    </w:pPr>
    <w:r w:rsidRPr="00997B88">
      <w:rPr>
        <w:rFonts w:eastAsiaTheme="minorEastAsia" w:cs="Microsoft YaHei"/>
        <w:noProof/>
        <w:sz w:val="18"/>
        <w:lang w:eastAsia="zh-CN"/>
      </w:rPr>
      <w:t>电信标准化局第</w:t>
    </w:r>
    <w:r>
      <w:rPr>
        <w:rFonts w:eastAsiaTheme="minorEastAsia"/>
        <w:noProof/>
        <w:sz w:val="18"/>
        <w:lang w:eastAsia="zh-CN"/>
      </w:rPr>
      <w:t>242</w:t>
    </w:r>
    <w:r w:rsidRPr="00997B88">
      <w:rPr>
        <w:rFonts w:eastAsiaTheme="minorEastAsia" w:cs="Microsoft YaHei"/>
        <w:noProof/>
        <w:sz w:val="18"/>
        <w:lang w:eastAsia="zh-CN"/>
      </w:rPr>
      <w:t>号通函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D54"/>
    <w:rsid w:val="00011A9A"/>
    <w:rsid w:val="00013508"/>
    <w:rsid w:val="00027EE3"/>
    <w:rsid w:val="0003102C"/>
    <w:rsid w:val="00081BA5"/>
    <w:rsid w:val="00090E72"/>
    <w:rsid w:val="00094C0B"/>
    <w:rsid w:val="000A2484"/>
    <w:rsid w:val="00101F0B"/>
    <w:rsid w:val="00117471"/>
    <w:rsid w:val="00124B7E"/>
    <w:rsid w:val="00160A43"/>
    <w:rsid w:val="00191798"/>
    <w:rsid w:val="0019606C"/>
    <w:rsid w:val="001D6E70"/>
    <w:rsid w:val="001E3331"/>
    <w:rsid w:val="00207EE2"/>
    <w:rsid w:val="00234A9B"/>
    <w:rsid w:val="00252208"/>
    <w:rsid w:val="00253183"/>
    <w:rsid w:val="00282732"/>
    <w:rsid w:val="00284869"/>
    <w:rsid w:val="002D2024"/>
    <w:rsid w:val="002E05E3"/>
    <w:rsid w:val="00303A2A"/>
    <w:rsid w:val="003064AD"/>
    <w:rsid w:val="00330691"/>
    <w:rsid w:val="00334A24"/>
    <w:rsid w:val="00344D54"/>
    <w:rsid w:val="0035674D"/>
    <w:rsid w:val="0038630E"/>
    <w:rsid w:val="003F1CCA"/>
    <w:rsid w:val="00464015"/>
    <w:rsid w:val="00486359"/>
    <w:rsid w:val="00515A56"/>
    <w:rsid w:val="00572A81"/>
    <w:rsid w:val="00590119"/>
    <w:rsid w:val="005B522E"/>
    <w:rsid w:val="005C26FD"/>
    <w:rsid w:val="00624E27"/>
    <w:rsid w:val="00627AE8"/>
    <w:rsid w:val="0063445E"/>
    <w:rsid w:val="00674120"/>
    <w:rsid w:val="006B436D"/>
    <w:rsid w:val="006B463C"/>
    <w:rsid w:val="006C7F69"/>
    <w:rsid w:val="006D22B1"/>
    <w:rsid w:val="006D42C6"/>
    <w:rsid w:val="00720F32"/>
    <w:rsid w:val="007568DA"/>
    <w:rsid w:val="007B645F"/>
    <w:rsid w:val="007F4E18"/>
    <w:rsid w:val="00841612"/>
    <w:rsid w:val="0084436D"/>
    <w:rsid w:val="008B2BDA"/>
    <w:rsid w:val="009128F1"/>
    <w:rsid w:val="009424FC"/>
    <w:rsid w:val="00956D38"/>
    <w:rsid w:val="009727EA"/>
    <w:rsid w:val="00974486"/>
    <w:rsid w:val="00997057"/>
    <w:rsid w:val="009C2FF6"/>
    <w:rsid w:val="00A1090D"/>
    <w:rsid w:val="00A16AB0"/>
    <w:rsid w:val="00A517BE"/>
    <w:rsid w:val="00A55D76"/>
    <w:rsid w:val="00AA3151"/>
    <w:rsid w:val="00AB24AD"/>
    <w:rsid w:val="00AF575E"/>
    <w:rsid w:val="00B01F79"/>
    <w:rsid w:val="00B10968"/>
    <w:rsid w:val="00B204F0"/>
    <w:rsid w:val="00B56B75"/>
    <w:rsid w:val="00B91714"/>
    <w:rsid w:val="00BB5392"/>
    <w:rsid w:val="00BC7AEE"/>
    <w:rsid w:val="00BE339D"/>
    <w:rsid w:val="00C03E87"/>
    <w:rsid w:val="00C6016A"/>
    <w:rsid w:val="00C7008A"/>
    <w:rsid w:val="00C916ED"/>
    <w:rsid w:val="00CA3F24"/>
    <w:rsid w:val="00CB1EB7"/>
    <w:rsid w:val="00CC1643"/>
    <w:rsid w:val="00CC50C4"/>
    <w:rsid w:val="00CC6031"/>
    <w:rsid w:val="00D16F47"/>
    <w:rsid w:val="00D2501B"/>
    <w:rsid w:val="00D34F86"/>
    <w:rsid w:val="00E21405"/>
    <w:rsid w:val="00E35907"/>
    <w:rsid w:val="00E41E39"/>
    <w:rsid w:val="00E47AFF"/>
    <w:rsid w:val="00E87F6E"/>
    <w:rsid w:val="00F07A3C"/>
    <w:rsid w:val="00F346AB"/>
    <w:rsid w:val="00F52A9E"/>
    <w:rsid w:val="00F80CC9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BC54F55"/>
  <w15:docId w15:val="{BBEAA76E-0A49-4858-B6EB-7B3D90FD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1E333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Tablehead">
    <w:name w:val="Table_head"/>
    <w:basedOn w:val="Tabletext"/>
    <w:next w:val="Tabletext"/>
    <w:rsid w:val="001E3331"/>
    <w:pPr>
      <w:keepNext/>
      <w:spacing w:before="80" w:after="80"/>
      <w:jc w:val="center"/>
    </w:pPr>
    <w:rPr>
      <w:b/>
    </w:rPr>
  </w:style>
  <w:style w:type="character" w:customStyle="1" w:styleId="TabletextChar">
    <w:name w:val="Table_text Char"/>
    <w:link w:val="Tabletext"/>
    <w:rsid w:val="001E3331"/>
    <w:rPr>
      <w:rFonts w:asciiTheme="minorHAnsi" w:eastAsia="Times New Roman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B917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3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tu.int/itu-t/recommendation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B-CIR-0167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qian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065B8-DCB0-4570-A024-4C2F7B28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64</TotalTime>
  <Pages>1</Pages>
  <Words>388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859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LI, Ziqian</dc:creator>
  <cp:lastModifiedBy>Braud, Olivia</cp:lastModifiedBy>
  <cp:revision>32</cp:revision>
  <cp:lastPrinted>2020-05-01T14:32:00Z</cp:lastPrinted>
  <dcterms:created xsi:type="dcterms:W3CDTF">2020-04-22T09:31:00Z</dcterms:created>
  <dcterms:modified xsi:type="dcterms:W3CDTF">2020-05-01T14:33:00Z</dcterms:modified>
</cp:coreProperties>
</file>