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1"/>
      </w:tblGrid>
      <w:tr w:rsidR="007B6316" w14:paraId="26D7A6C4" w14:textId="77777777" w:rsidTr="00571312">
        <w:trPr>
          <w:cantSplit/>
        </w:trPr>
        <w:tc>
          <w:tcPr>
            <w:tcW w:w="1410" w:type="dxa"/>
            <w:gridSpan w:val="2"/>
          </w:tcPr>
          <w:p w14:paraId="4E000884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093CD42B" wp14:editId="7DA4217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vAlign w:val="center"/>
          </w:tcPr>
          <w:p w14:paraId="7253973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BDC8B4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68AA017" w14:textId="77777777" w:rsidTr="00571312">
        <w:trPr>
          <w:cantSplit/>
        </w:trPr>
        <w:tc>
          <w:tcPr>
            <w:tcW w:w="1126" w:type="dxa"/>
          </w:tcPr>
          <w:p w14:paraId="3A2578B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A957B5E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1" w:type="dxa"/>
          </w:tcPr>
          <w:p w14:paraId="63AAB264" w14:textId="32A57288" w:rsidR="007B6316" w:rsidRDefault="00190A36" w:rsidP="005619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190A36">
              <w:rPr>
                <w:szCs w:val="24"/>
              </w:rPr>
              <w:t xml:space="preserve">Ginebra, </w:t>
            </w:r>
            <w:r w:rsidR="00BD64D6">
              <w:rPr>
                <w:szCs w:val="24"/>
              </w:rPr>
              <w:t>1</w:t>
            </w:r>
            <w:r w:rsidR="00B9017C">
              <w:rPr>
                <w:szCs w:val="24"/>
              </w:rPr>
              <w:t>7</w:t>
            </w:r>
            <w:r w:rsidR="00BD64D6">
              <w:rPr>
                <w:szCs w:val="24"/>
              </w:rPr>
              <w:t xml:space="preserve"> de </w:t>
            </w:r>
            <w:r w:rsidR="00B9017C">
              <w:rPr>
                <w:szCs w:val="24"/>
              </w:rPr>
              <w:t>marzo</w:t>
            </w:r>
            <w:r w:rsidR="00BD64D6">
              <w:rPr>
                <w:szCs w:val="24"/>
              </w:rPr>
              <w:t xml:space="preserve"> de 2020</w:t>
            </w:r>
          </w:p>
        </w:tc>
      </w:tr>
      <w:tr w:rsidR="007B6316" w14:paraId="0FB900F1" w14:textId="77777777" w:rsidTr="00571312">
        <w:trPr>
          <w:cantSplit/>
        </w:trPr>
        <w:tc>
          <w:tcPr>
            <w:tcW w:w="1126" w:type="dxa"/>
          </w:tcPr>
          <w:p w14:paraId="5174230F" w14:textId="42F5CBA4" w:rsidR="007B6316" w:rsidRPr="00135DDC" w:rsidRDefault="007B6316" w:rsidP="00135DDC">
            <w:pPr>
              <w:spacing w:before="40" w:after="40"/>
              <w:ind w:left="57"/>
            </w:pPr>
            <w:r w:rsidRPr="00135DDC">
              <w:t>Ref.:</w:t>
            </w:r>
          </w:p>
        </w:tc>
        <w:tc>
          <w:tcPr>
            <w:tcW w:w="3751" w:type="dxa"/>
            <w:gridSpan w:val="2"/>
          </w:tcPr>
          <w:p w14:paraId="29EFF0BC" w14:textId="77777777" w:rsidR="00B9017C" w:rsidRPr="0042511F" w:rsidRDefault="00B9017C" w:rsidP="00135DDC">
            <w:pPr>
              <w:spacing w:before="40" w:after="40"/>
              <w:ind w:left="57"/>
              <w:rPr>
                <w:b/>
                <w:bCs/>
                <w:lang w:val="es-ES"/>
              </w:rPr>
            </w:pPr>
            <w:r w:rsidRPr="0042511F">
              <w:rPr>
                <w:b/>
                <w:bCs/>
                <w:lang w:val="es-ES"/>
              </w:rPr>
              <w:t xml:space="preserve">Addéndum 1 a la </w:t>
            </w:r>
          </w:p>
          <w:p w14:paraId="44198708" w14:textId="29CFF4D2" w:rsidR="007B6316" w:rsidRPr="0042511F" w:rsidRDefault="007B6316" w:rsidP="00135DDC">
            <w:pPr>
              <w:spacing w:before="40" w:after="40"/>
              <w:ind w:left="57"/>
              <w:rPr>
                <w:lang w:val="es-ES"/>
              </w:rPr>
            </w:pPr>
            <w:r w:rsidRPr="0042511F">
              <w:rPr>
                <w:b/>
                <w:bCs/>
                <w:lang w:val="es-ES"/>
              </w:rPr>
              <w:t xml:space="preserve">Circular TSB </w:t>
            </w:r>
            <w:r w:rsidR="00BD64D6" w:rsidRPr="0042511F">
              <w:rPr>
                <w:b/>
                <w:bCs/>
                <w:lang w:val="es-ES"/>
              </w:rPr>
              <w:t>230</w:t>
            </w:r>
            <w:r w:rsidR="00A0071B" w:rsidRPr="0042511F">
              <w:rPr>
                <w:b/>
                <w:bCs/>
                <w:lang w:val="es-ES"/>
              </w:rPr>
              <w:br/>
            </w:r>
            <w:r w:rsidR="00190A36" w:rsidRPr="0042511F">
              <w:rPr>
                <w:lang w:val="es-ES"/>
              </w:rPr>
              <w:t>TSB Events/XY</w:t>
            </w:r>
          </w:p>
        </w:tc>
        <w:tc>
          <w:tcPr>
            <w:tcW w:w="5321" w:type="dxa"/>
            <w:vMerge w:val="restart"/>
          </w:tcPr>
          <w:p w14:paraId="50901BDC" w14:textId="14CEC926" w:rsidR="00135DDC" w:rsidRDefault="00135DDC" w:rsidP="00135DDC">
            <w:pPr>
              <w:tabs>
                <w:tab w:val="left" w:pos="4111"/>
              </w:tabs>
              <w:spacing w:before="40"/>
              <w:ind w:left="57"/>
            </w:pPr>
            <w:bookmarkStart w:id="0" w:name="Addressee_S"/>
            <w:bookmarkEnd w:id="0"/>
            <w:r>
              <w:rPr>
                <w:b/>
              </w:rPr>
              <w:t>A</w:t>
            </w:r>
            <w:r>
              <w:t>:</w:t>
            </w:r>
          </w:p>
          <w:p w14:paraId="17728805" w14:textId="4D36475C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las Administraciones de los Estados Miembros de</w:t>
            </w:r>
            <w:r w:rsidR="00571312">
              <w:t> </w:t>
            </w:r>
            <w:r w:rsidR="00A0071B">
              <w:t>la Unión;</w:t>
            </w:r>
          </w:p>
          <w:p w14:paraId="1FD8F658" w14:textId="3C675A54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16F4F3B" w14:textId="1B87039C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Asociados del UIT-T;</w:t>
            </w:r>
          </w:p>
          <w:p w14:paraId="225E1E31" w14:textId="5DADF0D0" w:rsidR="007B6316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3D14AEC9" w14:textId="77777777" w:rsidTr="00571312">
        <w:trPr>
          <w:cantSplit/>
        </w:trPr>
        <w:tc>
          <w:tcPr>
            <w:tcW w:w="1126" w:type="dxa"/>
          </w:tcPr>
          <w:p w14:paraId="4765C770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Tel.:</w:t>
            </w:r>
          </w:p>
        </w:tc>
        <w:tc>
          <w:tcPr>
            <w:tcW w:w="3751" w:type="dxa"/>
            <w:gridSpan w:val="2"/>
          </w:tcPr>
          <w:p w14:paraId="26A0DBC5" w14:textId="4FFC36C5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+41 22 730 5860</w:t>
            </w:r>
          </w:p>
        </w:tc>
        <w:tc>
          <w:tcPr>
            <w:tcW w:w="5321" w:type="dxa"/>
            <w:vMerge/>
          </w:tcPr>
          <w:p w14:paraId="041BE45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B7505D3" w14:textId="77777777" w:rsidTr="00571312">
        <w:trPr>
          <w:cantSplit/>
        </w:trPr>
        <w:tc>
          <w:tcPr>
            <w:tcW w:w="1126" w:type="dxa"/>
          </w:tcPr>
          <w:p w14:paraId="5D82172E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Fax:</w:t>
            </w:r>
          </w:p>
        </w:tc>
        <w:tc>
          <w:tcPr>
            <w:tcW w:w="3751" w:type="dxa"/>
            <w:gridSpan w:val="2"/>
          </w:tcPr>
          <w:p w14:paraId="62C02875" w14:textId="49C70696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+41 22 730 5853</w:t>
            </w:r>
          </w:p>
        </w:tc>
        <w:tc>
          <w:tcPr>
            <w:tcW w:w="5321" w:type="dxa"/>
            <w:vMerge/>
          </w:tcPr>
          <w:p w14:paraId="00DD0E2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091F3A94" w14:textId="77777777" w:rsidTr="00571312">
        <w:trPr>
          <w:cantSplit/>
        </w:trPr>
        <w:tc>
          <w:tcPr>
            <w:tcW w:w="1126" w:type="dxa"/>
          </w:tcPr>
          <w:p w14:paraId="136D3BB5" w14:textId="77777777" w:rsidR="00C34772" w:rsidRPr="007B6316" w:rsidRDefault="00C34772" w:rsidP="00135DDC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51" w:type="dxa"/>
            <w:gridSpan w:val="2"/>
          </w:tcPr>
          <w:p w14:paraId="60985BB4" w14:textId="03B53C69" w:rsidR="00C34772" w:rsidRDefault="000E2994" w:rsidP="00135DDC">
            <w:pPr>
              <w:spacing w:before="40" w:after="40"/>
              <w:ind w:left="57"/>
            </w:pPr>
            <w:hyperlink r:id="rId9" w:history="1">
              <w:r w:rsidR="00190A36" w:rsidRPr="00604B8A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1" w:type="dxa"/>
          </w:tcPr>
          <w:p w14:paraId="5002F722" w14:textId="77777777" w:rsidR="00C34772" w:rsidRDefault="00C34772" w:rsidP="00135DDC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7BCF7A77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a los Presidentes y Vicepresidentes de las Comisiones de Estudio del UIT-T;</w:t>
            </w:r>
          </w:p>
          <w:p w14:paraId="619A28EE" w14:textId="3F7A6261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04353AD9" w14:textId="0B84D24A" w:rsidR="00C34772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:rsidRPr="0056199A" w14:paraId="345A9C90" w14:textId="77777777" w:rsidTr="00571312">
        <w:trPr>
          <w:cantSplit/>
        </w:trPr>
        <w:tc>
          <w:tcPr>
            <w:tcW w:w="1126" w:type="dxa"/>
          </w:tcPr>
          <w:p w14:paraId="0E16E588" w14:textId="77777777" w:rsidR="007B6316" w:rsidRPr="0056199A" w:rsidRDefault="007B6316" w:rsidP="0056199A">
            <w:pPr>
              <w:spacing w:before="240" w:after="120"/>
              <w:ind w:left="58"/>
              <w:rPr>
                <w:b/>
              </w:rPr>
            </w:pPr>
            <w:r w:rsidRPr="0056199A">
              <w:rPr>
                <w:b/>
              </w:rPr>
              <w:t>Asunto:</w:t>
            </w:r>
          </w:p>
        </w:tc>
        <w:tc>
          <w:tcPr>
            <w:tcW w:w="9072" w:type="dxa"/>
            <w:gridSpan w:val="3"/>
          </w:tcPr>
          <w:p w14:paraId="1F705ADD" w14:textId="2464E948" w:rsidR="007B6316" w:rsidRPr="0056199A" w:rsidRDefault="00190A36" w:rsidP="0056199A">
            <w:pPr>
              <w:spacing w:before="240" w:after="120"/>
              <w:ind w:left="58"/>
              <w:rPr>
                <w:b/>
                <w:bCs/>
              </w:rPr>
            </w:pPr>
            <w:r w:rsidRPr="0056199A">
              <w:rPr>
                <w:b/>
                <w:bCs/>
              </w:rPr>
              <w:t xml:space="preserve">Taller de la UIT sobre </w:t>
            </w:r>
            <w:r w:rsidR="00FB7233">
              <w:rPr>
                <w:b/>
                <w:bCs/>
              </w:rPr>
              <w:t>"</w:t>
            </w:r>
            <w:r w:rsidRPr="0056199A">
              <w:rPr>
                <w:b/>
                <w:bCs/>
              </w:rPr>
              <w:t>Tecnología de la información cuántica para redes</w:t>
            </w:r>
            <w:r w:rsidR="00FB7233">
              <w:rPr>
                <w:b/>
                <w:bCs/>
              </w:rPr>
              <w:t>"</w:t>
            </w:r>
            <w:r w:rsidRPr="0056199A">
              <w:rPr>
                <w:b/>
                <w:bCs/>
              </w:rPr>
              <w:t xml:space="preserve"> </w:t>
            </w:r>
            <w:r w:rsidR="00571312">
              <w:rPr>
                <w:b/>
                <w:bCs/>
              </w:rPr>
              <w:br/>
            </w:r>
            <w:r w:rsidRPr="0056199A">
              <w:rPr>
                <w:b/>
                <w:bCs/>
              </w:rPr>
              <w:t>(</w:t>
            </w:r>
            <w:r w:rsidR="00BD64D6">
              <w:rPr>
                <w:b/>
                <w:bCs/>
              </w:rPr>
              <w:t>20 de abril</w:t>
            </w:r>
            <w:r w:rsidRPr="0056199A">
              <w:rPr>
                <w:b/>
                <w:bCs/>
              </w:rPr>
              <w:t xml:space="preserve"> de 2020) y </w:t>
            </w:r>
            <w:r w:rsidR="00BD64D6">
              <w:rPr>
                <w:b/>
                <w:bCs/>
              </w:rPr>
              <w:t>3</w:t>
            </w:r>
            <w:r w:rsidRPr="0056199A">
              <w:rPr>
                <w:b/>
                <w:bCs/>
              </w:rPr>
              <w:t xml:space="preserve">ª reunión del </w:t>
            </w:r>
            <w:r w:rsidR="00BD64D6">
              <w:rPr>
                <w:b/>
                <w:bCs/>
              </w:rPr>
              <w:t>GT</w:t>
            </w:r>
            <w:r w:rsidRPr="0056199A">
              <w:rPr>
                <w:b/>
                <w:bCs/>
              </w:rPr>
              <w:t>-QIT4N (</w:t>
            </w:r>
            <w:r w:rsidR="00BD64D6">
              <w:rPr>
                <w:b/>
                <w:bCs/>
              </w:rPr>
              <w:t>21-23 de abril</w:t>
            </w:r>
            <w:r w:rsidRPr="0056199A">
              <w:rPr>
                <w:b/>
                <w:bCs/>
              </w:rPr>
              <w:t xml:space="preserve"> de 2020) </w:t>
            </w:r>
            <w:r w:rsidR="00571312">
              <w:rPr>
                <w:b/>
                <w:bCs/>
              </w:rPr>
              <w:br/>
            </w:r>
            <w:r w:rsidRPr="0056199A">
              <w:rPr>
                <w:b/>
                <w:bCs/>
              </w:rPr>
              <w:t xml:space="preserve">en </w:t>
            </w:r>
            <w:r w:rsidR="00BD64D6">
              <w:rPr>
                <w:b/>
                <w:bCs/>
              </w:rPr>
              <w:t>San Petersburgo (Federación de Rusia</w:t>
            </w:r>
            <w:r w:rsidRPr="0056199A">
              <w:rPr>
                <w:b/>
                <w:bCs/>
              </w:rPr>
              <w:t>)</w:t>
            </w:r>
          </w:p>
        </w:tc>
      </w:tr>
    </w:tbl>
    <w:p w14:paraId="133516B5" w14:textId="6BD38C68" w:rsidR="00C34772" w:rsidRDefault="0056199A" w:rsidP="00135DD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14:paraId="51321FB3" w14:textId="52ED83BD" w:rsidR="00190A36" w:rsidRPr="00190A36" w:rsidRDefault="00190A36" w:rsidP="00190A36">
      <w:pPr>
        <w:rPr>
          <w:bCs/>
        </w:rPr>
      </w:pPr>
      <w:r w:rsidRPr="00190A36">
        <w:rPr>
          <w:bCs/>
        </w:rPr>
        <w:t>1</w:t>
      </w:r>
      <w:r w:rsidRPr="00190A36">
        <w:rPr>
          <w:bCs/>
        </w:rPr>
        <w:tab/>
      </w:r>
      <w:r w:rsidR="00B9017C">
        <w:rPr>
          <w:bCs/>
        </w:rPr>
        <w:t xml:space="preserve">Como continuación de la </w:t>
      </w:r>
      <w:hyperlink r:id="rId10" w:history="1">
        <w:r w:rsidR="00B9017C" w:rsidRPr="00B9017C">
          <w:rPr>
            <w:rStyle w:val="Hyperlink"/>
            <w:bCs/>
          </w:rPr>
          <w:t>Circular TSB 230</w:t>
        </w:r>
      </w:hyperlink>
      <w:r w:rsidR="00B9017C">
        <w:rPr>
          <w:bCs/>
        </w:rPr>
        <w:t xml:space="preserve"> del 18 de febrero de 2020, lamento informarle que, como precaución frente al COVID-19 y en consulta con el equipo directivo del Grupo Temático y el anfitrión Rostelecom, </w:t>
      </w:r>
      <w:r w:rsidRPr="00190A36">
        <w:rPr>
          <w:bCs/>
        </w:rPr>
        <w:t xml:space="preserve">la </w:t>
      </w:r>
      <w:r w:rsidR="00BD64D6">
        <w:rPr>
          <w:bCs/>
        </w:rPr>
        <w:t>3</w:t>
      </w:r>
      <w:r w:rsidRPr="00190A36">
        <w:rPr>
          <w:bCs/>
        </w:rPr>
        <w:t>ª</w:t>
      </w:r>
      <w:r w:rsidR="00A65D3F">
        <w:rPr>
          <w:bCs/>
        </w:rPr>
        <w:t> </w:t>
      </w:r>
      <w:r w:rsidRPr="00190A36">
        <w:rPr>
          <w:bCs/>
        </w:rPr>
        <w:t xml:space="preserve">reunión del </w:t>
      </w:r>
      <w:hyperlink r:id="rId11" w:history="1">
        <w:r w:rsidRPr="00190A36">
          <w:rPr>
            <w:rStyle w:val="Hyperlink"/>
            <w:bCs/>
          </w:rPr>
          <w:t>Grupo Temático del UIT-T sobre tecnología de la información cuántica para redes (FG</w:t>
        </w:r>
        <w:r>
          <w:rPr>
            <w:rStyle w:val="Hyperlink"/>
            <w:bCs/>
          </w:rPr>
          <w:noBreakHyphen/>
        </w:r>
        <w:r w:rsidRPr="00190A36">
          <w:rPr>
            <w:rStyle w:val="Hyperlink"/>
            <w:bCs/>
          </w:rPr>
          <w:t>QIT4N)</w:t>
        </w:r>
      </w:hyperlink>
      <w:r w:rsidR="00B9017C">
        <w:rPr>
          <w:bCs/>
        </w:rPr>
        <w:t xml:space="preserve">, </w:t>
      </w:r>
      <w:r w:rsidR="00B9017C" w:rsidRPr="00190A36">
        <w:rPr>
          <w:bCs/>
        </w:rPr>
        <w:t>precedid</w:t>
      </w:r>
      <w:r w:rsidR="00B9017C">
        <w:rPr>
          <w:bCs/>
        </w:rPr>
        <w:t>a</w:t>
      </w:r>
      <w:r w:rsidR="00B9017C" w:rsidRPr="00190A36">
        <w:rPr>
          <w:bCs/>
        </w:rPr>
        <w:t xml:space="preserve"> por un </w:t>
      </w:r>
      <w:r w:rsidR="00B9017C">
        <w:rPr>
          <w:bCs/>
        </w:rPr>
        <w:t>Foro</w:t>
      </w:r>
      <w:r w:rsidR="00B9017C" w:rsidRPr="00190A36">
        <w:rPr>
          <w:bCs/>
        </w:rPr>
        <w:t xml:space="preserve"> sobre </w:t>
      </w:r>
      <w:r w:rsidR="00B9017C">
        <w:rPr>
          <w:bCs/>
        </w:rPr>
        <w:t>"</w:t>
      </w:r>
      <w:r w:rsidR="00B9017C" w:rsidRPr="00190A36">
        <w:rPr>
          <w:bCs/>
        </w:rPr>
        <w:t>Tecnología de la información cuántica para redes</w:t>
      </w:r>
      <w:r w:rsidR="00B9017C">
        <w:rPr>
          <w:bCs/>
        </w:rPr>
        <w:t>"</w:t>
      </w:r>
      <w:r w:rsidR="00B9017C" w:rsidRPr="00190A36">
        <w:rPr>
          <w:bCs/>
        </w:rPr>
        <w:t xml:space="preserve">, </w:t>
      </w:r>
      <w:r w:rsidR="00F47DFD">
        <w:rPr>
          <w:bCs/>
        </w:rPr>
        <w:t xml:space="preserve">ya </w:t>
      </w:r>
      <w:r w:rsidR="00B9017C">
        <w:rPr>
          <w:bCs/>
        </w:rPr>
        <w:t xml:space="preserve">no se celebrarán en </w:t>
      </w:r>
      <w:r w:rsidR="009802BF">
        <w:rPr>
          <w:bCs/>
        </w:rPr>
        <w:t xml:space="preserve">San Petersburgo </w:t>
      </w:r>
      <w:r w:rsidR="00B9017C">
        <w:rPr>
          <w:bCs/>
        </w:rPr>
        <w:t>(</w:t>
      </w:r>
      <w:r w:rsidR="009802BF">
        <w:rPr>
          <w:bCs/>
        </w:rPr>
        <w:t>Federación de Rusia)</w:t>
      </w:r>
      <w:r w:rsidRPr="00190A36">
        <w:rPr>
          <w:bCs/>
        </w:rPr>
        <w:t>.</w:t>
      </w:r>
    </w:p>
    <w:p w14:paraId="0AF6F245" w14:textId="490139BE" w:rsidR="00190A36" w:rsidRPr="00190A36" w:rsidRDefault="00190A36" w:rsidP="00190A36">
      <w:pPr>
        <w:rPr>
          <w:bCs/>
        </w:rPr>
      </w:pPr>
      <w:r w:rsidRPr="00190A36">
        <w:rPr>
          <w:bCs/>
        </w:rPr>
        <w:t>2</w:t>
      </w:r>
      <w:r w:rsidRPr="00190A36">
        <w:rPr>
          <w:bCs/>
        </w:rPr>
        <w:tab/>
      </w:r>
      <w:r w:rsidR="00B9017C" w:rsidRPr="00B9017C">
        <w:rPr>
          <w:bCs/>
        </w:rPr>
        <w:t xml:space="preserve">Se ha cambiado el formato de la </w:t>
      </w:r>
      <w:r w:rsidR="00B9017C">
        <w:rPr>
          <w:bCs/>
        </w:rPr>
        <w:t>3</w:t>
      </w:r>
      <w:r w:rsidR="00B9017C" w:rsidRPr="00B9017C">
        <w:rPr>
          <w:bCs/>
        </w:rPr>
        <w:t xml:space="preserve">ª reunión del FG-QIT4N al de una reunión por medios electrónicos y tendrá lugar durante la semana del </w:t>
      </w:r>
      <w:r w:rsidR="00B9017C">
        <w:rPr>
          <w:bCs/>
        </w:rPr>
        <w:t>20</w:t>
      </w:r>
      <w:r w:rsidR="00B9017C" w:rsidRPr="00B9017C">
        <w:rPr>
          <w:bCs/>
        </w:rPr>
        <w:t xml:space="preserve"> de </w:t>
      </w:r>
      <w:r w:rsidR="00B9017C">
        <w:rPr>
          <w:bCs/>
        </w:rPr>
        <w:t>abril</w:t>
      </w:r>
      <w:r w:rsidR="00B9017C" w:rsidRPr="00B9017C">
        <w:rPr>
          <w:bCs/>
        </w:rPr>
        <w:t xml:space="preserve"> de 2020. La información relativa al programa de la reunión electrónica, incluido el proyecto de orden del día y la información de conexión, estarán disponibles en la página principal del Grupo Temático: </w:t>
      </w:r>
      <w:hyperlink r:id="rId12" w:history="1">
        <w:r w:rsidR="00B9017C" w:rsidRPr="00DC70C0">
          <w:rPr>
            <w:rStyle w:val="Hyperlink"/>
            <w:bCs/>
          </w:rPr>
          <w:t>https://www.itu.int/en/ITU-T/focusgroups/qit4n/Pages/default.aspx</w:t>
        </w:r>
      </w:hyperlink>
      <w:r w:rsidR="00B9017C">
        <w:rPr>
          <w:bCs/>
        </w:rPr>
        <w:t xml:space="preserve">. </w:t>
      </w:r>
      <w:r w:rsidR="00B9017C" w:rsidRPr="00B9017C">
        <w:rPr>
          <w:bCs/>
        </w:rPr>
        <w:t>Se ruega a los participantes que consulten periódicamente el sitio web para conocer las nuevas actualizaciones</w:t>
      </w:r>
      <w:r w:rsidRPr="00190A36">
        <w:rPr>
          <w:bCs/>
        </w:rPr>
        <w:t>.</w:t>
      </w:r>
    </w:p>
    <w:p w14:paraId="12111CFE" w14:textId="77777777" w:rsidR="0042511F" w:rsidRDefault="004251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14:paraId="3EB8E52F" w14:textId="1B43C60A" w:rsidR="00190A36" w:rsidRPr="00190A36" w:rsidRDefault="00190A36" w:rsidP="00190A36">
      <w:pPr>
        <w:rPr>
          <w:bCs/>
        </w:rPr>
      </w:pPr>
      <w:r w:rsidRPr="00190A36">
        <w:rPr>
          <w:bCs/>
        </w:rPr>
        <w:lastRenderedPageBreak/>
        <w:t>3</w:t>
      </w:r>
      <w:r w:rsidRPr="00190A36">
        <w:rPr>
          <w:bCs/>
        </w:rPr>
        <w:tab/>
      </w:r>
      <w:r w:rsidR="00B9017C" w:rsidRPr="00B9017C">
        <w:rPr>
          <w:bCs/>
        </w:rPr>
        <w:t>La participación en</w:t>
      </w:r>
      <w:r w:rsidR="00B9017C">
        <w:rPr>
          <w:bCs/>
        </w:rPr>
        <w:t xml:space="preserve"> la</w:t>
      </w:r>
      <w:r w:rsidR="00B9017C" w:rsidRPr="00B9017C">
        <w:rPr>
          <w:bCs/>
        </w:rPr>
        <w:t xml:space="preserve"> reunión por medios electrónicos está abierta a los Estados Miembros, los Miembros de Sector, los Asociados y las Instituciones Académicas de la UIT, así como a cualquier nacional de un Estado Miembro de la UIT que desee contribuir a los trabajos. Esto incluye a las personas que también sean miembros de organizaciones nacionales, regionales e internacionales</w:t>
      </w:r>
      <w:r w:rsidRPr="00190A36">
        <w:rPr>
          <w:bCs/>
        </w:rPr>
        <w:t>.</w:t>
      </w:r>
    </w:p>
    <w:p w14:paraId="7D13CD1B" w14:textId="1C68E671" w:rsidR="007B6316" w:rsidRDefault="007B6316" w:rsidP="007B6316">
      <w:r w:rsidRPr="00081FE5">
        <w:t>Atentamente,</w:t>
      </w:r>
    </w:p>
    <w:p w14:paraId="6AA43C19" w14:textId="38AA89AA" w:rsidR="00190A36" w:rsidRPr="00A0071B" w:rsidRDefault="002D227E" w:rsidP="0056199A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46E58" wp14:editId="6A6EC420">
            <wp:simplePos x="0" y="0"/>
            <wp:positionH relativeFrom="column">
              <wp:posOffset>3810</wp:posOffset>
            </wp:positionH>
            <wp:positionV relativeFrom="paragraph">
              <wp:posOffset>157480</wp:posOffset>
            </wp:positionV>
            <wp:extent cx="685800" cy="308872"/>
            <wp:effectExtent l="0" t="0" r="0" b="0"/>
            <wp:wrapNone/>
            <wp:docPr id="4" name="Picture 4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  <w:t xml:space="preserve">Director de la Oficina de </w:t>
      </w:r>
      <w:r w:rsidR="007B6316" w:rsidRPr="00081FE5">
        <w:br/>
        <w:t>Normalización de las Te</w:t>
      </w:r>
      <w:bookmarkStart w:id="4" w:name="_GoBack"/>
      <w:bookmarkEnd w:id="4"/>
      <w:r w:rsidR="007B6316" w:rsidRPr="00081FE5">
        <w:t>lecomunicaciones</w:t>
      </w:r>
    </w:p>
    <w:sectPr w:rsidR="00190A36" w:rsidRPr="00A0071B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6F74" w14:textId="77777777" w:rsidR="002F2C87" w:rsidRDefault="002F2C87">
      <w:r>
        <w:separator/>
      </w:r>
    </w:p>
  </w:endnote>
  <w:endnote w:type="continuationSeparator" w:id="0">
    <w:p w14:paraId="52755DE3" w14:textId="77777777" w:rsidR="002F2C87" w:rsidRDefault="002F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2B09" w14:textId="1821814E" w:rsidR="00F47DFD" w:rsidRPr="000E2994" w:rsidRDefault="000E2994">
    <w:pPr>
      <w:pStyle w:val="Footer"/>
      <w:rPr>
        <w:lang w:val="en-US"/>
      </w:rPr>
    </w:pPr>
    <w:r>
      <w:fldChar w:fldCharType="begin"/>
    </w:r>
    <w:r w:rsidRPr="0042511F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P:\ESP\ITU-T\BUREAU\CIRC\200\230ADD01S.docx</w:t>
    </w:r>
    <w:r>
      <w:rPr>
        <w:noProof/>
      </w:rPr>
      <w:fldChar w:fldCharType="end"/>
    </w:r>
    <w:r w:rsidRPr="000E2994">
      <w:rPr>
        <w:noProof/>
        <w:lang w:val="en-US"/>
      </w:rPr>
      <w:t xml:space="preserve"> </w:t>
    </w:r>
    <w:r>
      <w:rPr>
        <w:noProof/>
        <w:lang w:val="en-US"/>
      </w:rPr>
      <w:t>(469606)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EA16" w14:textId="124D33C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35D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89B5" w14:textId="77777777" w:rsidR="002F2C87" w:rsidRDefault="002F2C87">
      <w:r>
        <w:t>____________________</w:t>
      </w:r>
    </w:p>
  </w:footnote>
  <w:footnote w:type="continuationSeparator" w:id="0">
    <w:p w14:paraId="77199BFD" w14:textId="77777777" w:rsidR="002F2C87" w:rsidRDefault="002F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D006" w14:textId="66053E54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57BCC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135DDC">
      <w:rPr>
        <w:rStyle w:val="PageNumber"/>
        <w:sz w:val="18"/>
        <w:szCs w:val="18"/>
      </w:rPr>
      <w:br/>
    </w:r>
    <w:r w:rsidR="00135DDC" w:rsidRPr="00135DDC">
      <w:rPr>
        <w:sz w:val="18"/>
        <w:szCs w:val="18"/>
      </w:rPr>
      <w:t xml:space="preserve">Circular TSB </w:t>
    </w:r>
    <w:r w:rsidR="00ED7637">
      <w:rPr>
        <w:sz w:val="18"/>
        <w:szCs w:val="18"/>
      </w:rPr>
      <w:t>230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DC"/>
    <w:rsid w:val="00002529"/>
    <w:rsid w:val="00037084"/>
    <w:rsid w:val="00085662"/>
    <w:rsid w:val="000C382F"/>
    <w:rsid w:val="000E0A33"/>
    <w:rsid w:val="000E2994"/>
    <w:rsid w:val="00105022"/>
    <w:rsid w:val="001173CC"/>
    <w:rsid w:val="00135DDC"/>
    <w:rsid w:val="0014464D"/>
    <w:rsid w:val="00157BCC"/>
    <w:rsid w:val="001731E1"/>
    <w:rsid w:val="00190A36"/>
    <w:rsid w:val="001A54CC"/>
    <w:rsid w:val="001E7AA2"/>
    <w:rsid w:val="00257FB4"/>
    <w:rsid w:val="002679E6"/>
    <w:rsid w:val="002D227E"/>
    <w:rsid w:val="002E496E"/>
    <w:rsid w:val="002F2C87"/>
    <w:rsid w:val="00303D62"/>
    <w:rsid w:val="00335367"/>
    <w:rsid w:val="00355F69"/>
    <w:rsid w:val="00370C2D"/>
    <w:rsid w:val="003D1E8D"/>
    <w:rsid w:val="003D673B"/>
    <w:rsid w:val="003F2855"/>
    <w:rsid w:val="00401B05"/>
    <w:rsid w:val="00401C20"/>
    <w:rsid w:val="0042511F"/>
    <w:rsid w:val="004A18F5"/>
    <w:rsid w:val="004A7957"/>
    <w:rsid w:val="004C4144"/>
    <w:rsid w:val="0055719E"/>
    <w:rsid w:val="0056199A"/>
    <w:rsid w:val="00571312"/>
    <w:rsid w:val="006969B4"/>
    <w:rsid w:val="006E4F7B"/>
    <w:rsid w:val="00727B9E"/>
    <w:rsid w:val="00743218"/>
    <w:rsid w:val="007601EF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802BF"/>
    <w:rsid w:val="009A0BA0"/>
    <w:rsid w:val="009B58CB"/>
    <w:rsid w:val="00A0071B"/>
    <w:rsid w:val="00A136F3"/>
    <w:rsid w:val="00A54E47"/>
    <w:rsid w:val="00A65D3F"/>
    <w:rsid w:val="00AB6E3A"/>
    <w:rsid w:val="00AE7093"/>
    <w:rsid w:val="00B422BC"/>
    <w:rsid w:val="00B43F77"/>
    <w:rsid w:val="00B55A3E"/>
    <w:rsid w:val="00B87E9E"/>
    <w:rsid w:val="00B9017C"/>
    <w:rsid w:val="00B95F0A"/>
    <w:rsid w:val="00B96180"/>
    <w:rsid w:val="00BC7602"/>
    <w:rsid w:val="00BD64D6"/>
    <w:rsid w:val="00C116FE"/>
    <w:rsid w:val="00C17AC0"/>
    <w:rsid w:val="00C34772"/>
    <w:rsid w:val="00C5465A"/>
    <w:rsid w:val="00CA0536"/>
    <w:rsid w:val="00D102CB"/>
    <w:rsid w:val="00D54642"/>
    <w:rsid w:val="00DD77C9"/>
    <w:rsid w:val="00DF3538"/>
    <w:rsid w:val="00E839B0"/>
    <w:rsid w:val="00E92C09"/>
    <w:rsid w:val="00EA5BF2"/>
    <w:rsid w:val="00ED7637"/>
    <w:rsid w:val="00F14380"/>
    <w:rsid w:val="00F47DFD"/>
    <w:rsid w:val="00F6461F"/>
    <w:rsid w:val="00FB7233"/>
    <w:rsid w:val="00FC416A"/>
    <w:rsid w:val="00FD2B2D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4DE924"/>
  <w15:docId w15:val="{8879DA29-6387-46B2-98E5-43806FA1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50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05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502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3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F639-D316-47E3-B131-619B203E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</TotalTime>
  <Pages>2</Pages>
  <Words>360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2601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Ayala Martinez, Beatriz</cp:lastModifiedBy>
  <cp:revision>3</cp:revision>
  <cp:lastPrinted>2020-03-10T13:27:00Z</cp:lastPrinted>
  <dcterms:created xsi:type="dcterms:W3CDTF">2020-03-23T11:08:00Z</dcterms:created>
  <dcterms:modified xsi:type="dcterms:W3CDTF">2020-03-23T11:08:00Z</dcterms:modified>
</cp:coreProperties>
</file>