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9F00C2" w:rsidRPr="00256B0A" w14:paraId="59A6FBCB" w14:textId="77777777" w:rsidTr="004F4B20">
        <w:trPr>
          <w:cantSplit/>
          <w:trHeight w:val="80"/>
        </w:trPr>
        <w:tc>
          <w:tcPr>
            <w:tcW w:w="1276" w:type="dxa"/>
            <w:vAlign w:val="center"/>
          </w:tcPr>
          <w:p w14:paraId="645097F6" w14:textId="77777777" w:rsidR="009F00C2" w:rsidRPr="00256B0A" w:rsidRDefault="009F00C2" w:rsidP="007C0AD3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59A3F677" wp14:editId="023328B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02E2AC23" w14:textId="77777777" w:rsidR="009F00C2" w:rsidRPr="00256B0A" w:rsidRDefault="009F00C2" w:rsidP="007C0AD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256B0A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14:paraId="4CF2602E" w14:textId="77777777" w:rsidR="009F00C2" w:rsidRPr="00256B0A" w:rsidRDefault="009F00C2" w:rsidP="007C0AD3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256B0A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256B0A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14:paraId="096097AA" w14:textId="77777777" w:rsidR="009F00C2" w:rsidRPr="00256B0A" w:rsidRDefault="009F00C2" w:rsidP="007C0AD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9F00C2" w:rsidRPr="00256B0A" w14:paraId="0AD74331" w14:textId="77777777" w:rsidTr="004F4B20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76168CEF" w14:textId="77777777" w:rsidR="009F00C2" w:rsidRPr="00256B0A" w:rsidRDefault="009F00C2" w:rsidP="007C0AD3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A29A622" w14:textId="69449DF5" w:rsidR="009F00C2" w:rsidRPr="00256B0A" w:rsidRDefault="009F00C2" w:rsidP="007C0AD3">
            <w:pPr>
              <w:pStyle w:val="Tabletext"/>
              <w:spacing w:before="480" w:after="120"/>
              <w:rPr>
                <w:lang w:eastAsia="zh-CN"/>
              </w:rPr>
            </w:pPr>
            <w:r>
              <w:t>2019</w:t>
            </w:r>
            <w:r w:rsidRPr="00256B0A">
              <w:rPr>
                <w:rFonts w:hint="eastAsia"/>
                <w:lang w:eastAsia="zh-CN"/>
              </w:rPr>
              <w:t>年</w:t>
            </w:r>
            <w:r w:rsidR="00E11B73">
              <w:rPr>
                <w:lang w:eastAsia="zh-CN"/>
              </w:rPr>
              <w:t>12</w:t>
            </w:r>
            <w:r w:rsidRPr="00256B0A">
              <w:rPr>
                <w:rFonts w:hint="eastAsia"/>
                <w:lang w:eastAsia="zh-CN"/>
              </w:rPr>
              <w:t>月</w:t>
            </w:r>
            <w:r w:rsidR="00E11B73">
              <w:rPr>
                <w:lang w:eastAsia="zh-CN"/>
              </w:rPr>
              <w:t>20</w:t>
            </w:r>
            <w:r w:rsidRPr="00256B0A">
              <w:rPr>
                <w:rFonts w:hint="eastAsia"/>
                <w:lang w:eastAsia="zh-CN"/>
              </w:rPr>
              <w:t>日</w:t>
            </w:r>
            <w:r w:rsidRPr="00256B0A">
              <w:rPr>
                <w:lang w:eastAsia="zh-CN"/>
              </w:rPr>
              <w:t>，日内瓦</w:t>
            </w:r>
          </w:p>
        </w:tc>
      </w:tr>
      <w:tr w:rsidR="009F00C2" w:rsidRPr="00256B0A" w14:paraId="2C9D77C6" w14:textId="77777777" w:rsidTr="004F4B20">
        <w:trPr>
          <w:cantSplit/>
          <w:trHeight w:val="700"/>
        </w:trPr>
        <w:tc>
          <w:tcPr>
            <w:tcW w:w="1276" w:type="dxa"/>
          </w:tcPr>
          <w:p w14:paraId="7F39644C" w14:textId="77777777" w:rsidR="009F00C2" w:rsidRPr="00256B0A" w:rsidRDefault="009F00C2" w:rsidP="007C0AD3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6ED74CBD" w14:textId="3EE27983" w:rsidR="009F00C2" w:rsidRPr="00250D49" w:rsidRDefault="009F00C2" w:rsidP="00250D49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="00250D49">
              <w:rPr>
                <w:b/>
                <w:lang w:eastAsia="zh-CN"/>
              </w:rPr>
              <w:t>221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</w:p>
        </w:tc>
        <w:tc>
          <w:tcPr>
            <w:tcW w:w="4394" w:type="dxa"/>
            <w:gridSpan w:val="2"/>
            <w:vMerge w:val="restart"/>
          </w:tcPr>
          <w:p w14:paraId="54A7F455" w14:textId="77777777" w:rsidR="009F00C2" w:rsidRPr="00256B0A" w:rsidRDefault="009F00C2" w:rsidP="007C0AD3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14:paraId="4A553C84" w14:textId="77777777" w:rsidR="009F00C2" w:rsidRPr="00256B0A" w:rsidRDefault="009F00C2" w:rsidP="007C0AD3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国际电联</w:t>
            </w:r>
            <w:r w:rsidRPr="00256B0A">
              <w:rPr>
                <w:lang w:eastAsia="zh-CN"/>
              </w:rPr>
              <w:t>各成员国主管部门；</w:t>
            </w:r>
          </w:p>
          <w:p w14:paraId="42FF7369" w14:textId="77777777" w:rsidR="009F00C2" w:rsidRPr="006973F1" w:rsidRDefault="009F00C2" w:rsidP="007C0AD3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5CFB6CB8" w14:textId="77777777" w:rsidR="009F00C2" w:rsidRPr="006973F1" w:rsidRDefault="009F00C2" w:rsidP="007C0AD3">
            <w:pPr>
              <w:pStyle w:val="Tabletext"/>
              <w:ind w:left="283" w:hanging="283"/>
              <w:rPr>
                <w:color w:val="000000"/>
                <w:lang w:eastAsia="zh-CN"/>
              </w:rPr>
            </w:pPr>
            <w:r w:rsidRPr="006973F1">
              <w:rPr>
                <w:color w:val="000000"/>
                <w:lang w:eastAsia="zh-CN"/>
              </w:rPr>
              <w:t>-</w:t>
            </w:r>
            <w:r w:rsidRPr="006973F1">
              <w:rPr>
                <w:color w:val="000000"/>
                <w:lang w:eastAsia="zh-CN"/>
              </w:rPr>
              <w:tab/>
              <w:t>ITU-T</w:t>
            </w:r>
            <w:r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Pr="00256B0A">
              <w:rPr>
                <w:color w:val="000000"/>
                <w:lang w:val="fr-CH" w:eastAsia="zh-CN"/>
              </w:rPr>
              <w:t>准成员</w:t>
            </w:r>
            <w:r w:rsidRPr="006973F1">
              <w:rPr>
                <w:color w:val="000000"/>
                <w:lang w:eastAsia="zh-CN"/>
              </w:rPr>
              <w:t>；</w:t>
            </w:r>
          </w:p>
          <w:p w14:paraId="3486A610" w14:textId="77777777" w:rsidR="009F00C2" w:rsidRPr="006973F1" w:rsidRDefault="009F00C2" w:rsidP="007C0AD3">
            <w:pPr>
              <w:pStyle w:val="Tabletext"/>
              <w:ind w:left="283" w:hanging="283"/>
            </w:pPr>
            <w:r w:rsidRPr="006973F1">
              <w:rPr>
                <w:color w:val="000000"/>
              </w:rPr>
              <w:t>-</w:t>
            </w:r>
            <w:r w:rsidRPr="006973F1">
              <w:rPr>
                <w:color w:val="000000"/>
              </w:rPr>
              <w:tab/>
            </w:r>
            <w:r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F00C2" w:rsidRPr="00256B0A" w14:paraId="1AC1855C" w14:textId="77777777" w:rsidTr="004F4B20">
        <w:trPr>
          <w:cantSplit/>
          <w:trHeight w:val="221"/>
        </w:trPr>
        <w:tc>
          <w:tcPr>
            <w:tcW w:w="1276" w:type="dxa"/>
          </w:tcPr>
          <w:p w14:paraId="791C6BED" w14:textId="77777777" w:rsidR="009F00C2" w:rsidRPr="00256B0A" w:rsidRDefault="009F00C2" w:rsidP="007C0AD3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52656074" w14:textId="66FEA01C" w:rsidR="009F00C2" w:rsidRPr="00256B0A" w:rsidRDefault="00250D49" w:rsidP="007C0AD3">
            <w:pPr>
              <w:pStyle w:val="Tabletext"/>
              <w:rPr>
                <w:b/>
              </w:rPr>
            </w:pPr>
            <w:r w:rsidRPr="00250D49">
              <w:t>+41 22 730 6828</w:t>
            </w:r>
          </w:p>
        </w:tc>
        <w:tc>
          <w:tcPr>
            <w:tcW w:w="4394" w:type="dxa"/>
            <w:gridSpan w:val="2"/>
            <w:vMerge/>
          </w:tcPr>
          <w:p w14:paraId="163217A3" w14:textId="77777777" w:rsidR="009F00C2" w:rsidRPr="00256B0A" w:rsidRDefault="009F00C2" w:rsidP="007C0AD3">
            <w:pPr>
              <w:pStyle w:val="Tabletext"/>
              <w:ind w:left="142" w:hanging="142"/>
            </w:pPr>
          </w:p>
        </w:tc>
      </w:tr>
      <w:tr w:rsidR="009F00C2" w:rsidRPr="00256B0A" w14:paraId="0EBB07E1" w14:textId="77777777" w:rsidTr="004F4B20">
        <w:trPr>
          <w:cantSplit/>
          <w:trHeight w:val="282"/>
        </w:trPr>
        <w:tc>
          <w:tcPr>
            <w:tcW w:w="1276" w:type="dxa"/>
          </w:tcPr>
          <w:p w14:paraId="0D25D64B" w14:textId="77777777" w:rsidR="009F00C2" w:rsidRPr="00256B0A" w:rsidRDefault="009F00C2" w:rsidP="007C0AD3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7F9AB3BD" w14:textId="2BC59D87" w:rsidR="009F00C2" w:rsidRPr="00256B0A" w:rsidRDefault="00250D49" w:rsidP="007C0AD3">
            <w:pPr>
              <w:pStyle w:val="Tabletext"/>
              <w:rPr>
                <w:b/>
              </w:rPr>
            </w:pPr>
            <w:r w:rsidRPr="00250D49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CEE5836" w14:textId="77777777" w:rsidR="009F00C2" w:rsidRPr="00256B0A" w:rsidRDefault="009F00C2" w:rsidP="007C0AD3">
            <w:pPr>
              <w:pStyle w:val="Tabletext"/>
              <w:ind w:left="142" w:hanging="142"/>
            </w:pPr>
          </w:p>
        </w:tc>
      </w:tr>
      <w:tr w:rsidR="009F00C2" w:rsidRPr="00256B0A" w14:paraId="3AC16DF0" w14:textId="77777777" w:rsidTr="004F4B20">
        <w:trPr>
          <w:cantSplit/>
          <w:trHeight w:val="1381"/>
        </w:trPr>
        <w:tc>
          <w:tcPr>
            <w:tcW w:w="1276" w:type="dxa"/>
          </w:tcPr>
          <w:p w14:paraId="382A0ABF" w14:textId="77777777" w:rsidR="009F00C2" w:rsidRPr="00256B0A" w:rsidRDefault="009F00C2" w:rsidP="007C0AD3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14:paraId="3FEB0A38" w14:textId="54723CFE" w:rsidR="009F00C2" w:rsidRPr="00256B0A" w:rsidRDefault="00250D49" w:rsidP="007C0AD3">
            <w:pPr>
              <w:pStyle w:val="Tabletext"/>
            </w:pPr>
            <w:r w:rsidRPr="00250D49">
              <w:rPr>
                <w:rStyle w:val="Hyperlink"/>
                <w:szCs w:val="22"/>
              </w:rPr>
              <w:t>martin.adolph@itu.int</w:t>
            </w:r>
          </w:p>
        </w:tc>
        <w:tc>
          <w:tcPr>
            <w:tcW w:w="4394" w:type="dxa"/>
            <w:gridSpan w:val="2"/>
          </w:tcPr>
          <w:p w14:paraId="36F3CF1A" w14:textId="77777777" w:rsidR="009F00C2" w:rsidRPr="00256B0A" w:rsidRDefault="009F00C2" w:rsidP="007C0AD3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14:paraId="425CDA3C" w14:textId="2A9F8D00" w:rsidR="009F00C2" w:rsidRDefault="00E11B73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9F00C2" w:rsidRPr="00256B0A">
              <w:rPr>
                <w:rFonts w:hint="eastAsia"/>
                <w:lang w:eastAsia="zh-CN"/>
              </w:rPr>
              <w:t>各</w:t>
            </w:r>
            <w:r w:rsidR="009F00C2" w:rsidRPr="00256B0A">
              <w:rPr>
                <w:lang w:eastAsia="zh-CN"/>
              </w:rPr>
              <w:t>研究组正副主席；</w:t>
            </w:r>
          </w:p>
          <w:p w14:paraId="7E3BCF5D" w14:textId="578F18CC" w:rsidR="00E11B73" w:rsidRDefault="00E11B73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Pr="00256B0A">
              <w:rPr>
                <w:rFonts w:hint="eastAsia"/>
                <w:lang w:eastAsia="zh-CN"/>
              </w:rPr>
              <w:t>电信</w:t>
            </w:r>
            <w:r w:rsidRPr="00256B0A">
              <w:rPr>
                <w:lang w:eastAsia="zh-CN"/>
              </w:rPr>
              <w:t>发展局主任；</w:t>
            </w:r>
          </w:p>
          <w:p w14:paraId="3937D3D3" w14:textId="114F5D04" w:rsidR="009B1C20" w:rsidRPr="00256B0A" w:rsidRDefault="003E50D6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645405">
              <w:rPr>
                <w:rFonts w:hint="eastAsia"/>
                <w:lang w:eastAsia="zh-CN"/>
              </w:rPr>
              <w:t>无线电通信局主任；</w:t>
            </w:r>
          </w:p>
          <w:p w14:paraId="7F2CF5B4" w14:textId="51211BFE" w:rsidR="009F00C2" w:rsidRPr="00256B0A" w:rsidRDefault="009F00C2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</w:p>
          <w:p w14:paraId="7ADAE649" w14:textId="17B39158" w:rsidR="009F00C2" w:rsidRPr="00256B0A" w:rsidRDefault="009F00C2" w:rsidP="007C0AD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</w:p>
        </w:tc>
      </w:tr>
      <w:tr w:rsidR="009F00C2" w:rsidRPr="00256B0A" w14:paraId="50F079AF" w14:textId="77777777" w:rsidTr="004F4B20">
        <w:trPr>
          <w:cantSplit/>
          <w:trHeight w:val="80"/>
        </w:trPr>
        <w:tc>
          <w:tcPr>
            <w:tcW w:w="1276" w:type="dxa"/>
          </w:tcPr>
          <w:p w14:paraId="29A36DED" w14:textId="77777777" w:rsidR="009F00C2" w:rsidRPr="00256B0A" w:rsidRDefault="009F00C2" w:rsidP="007C0AD3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DBCD97D" w14:textId="3BFF7822" w:rsidR="009F00C2" w:rsidRPr="00256B0A" w:rsidRDefault="00E11B73" w:rsidP="00E11B73">
            <w:pPr>
              <w:pStyle w:val="Tabletext"/>
              <w:spacing w:before="240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关于</w:t>
            </w:r>
            <w:r w:rsidRPr="00E11B73">
              <w:rPr>
                <w:rFonts w:hint="eastAsia"/>
                <w:b/>
                <w:bCs/>
                <w:lang w:eastAsia="zh-CN"/>
              </w:rPr>
              <w:t>人工智能与数据共享</w:t>
            </w:r>
            <w:r>
              <w:rPr>
                <w:rFonts w:hint="eastAsia"/>
                <w:b/>
                <w:bCs/>
                <w:lang w:eastAsia="zh-CN"/>
              </w:rPr>
              <w:t>全球举措的圆桌会议</w:t>
            </w:r>
            <w:r w:rsidR="003E50D6" w:rsidRPr="00043456">
              <w:rPr>
                <w:rFonts w:ascii="Calibri" w:hAnsi="Calibri"/>
                <w:b/>
                <w:bCs/>
                <w:lang w:eastAsia="zh-CN"/>
              </w:rPr>
              <w:br/>
            </w:r>
            <w:r w:rsidR="003E50D6" w:rsidRPr="00043456">
              <w:rPr>
                <w:rFonts w:ascii="Calibri" w:hAnsi="Calibri" w:cstheme="majorBidi"/>
                <w:b/>
                <w:lang w:eastAsia="zh-CN"/>
              </w:rPr>
              <w:t>（</w:t>
            </w:r>
            <w:r>
              <w:rPr>
                <w:rFonts w:ascii="Calibri" w:hAnsi="Calibri" w:cstheme="majorBidi"/>
                <w:b/>
                <w:lang w:eastAsia="zh-CN"/>
              </w:rPr>
              <w:t>2020</w:t>
            </w:r>
            <w:r w:rsidR="003E50D6"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>
              <w:rPr>
                <w:rFonts w:ascii="Calibri" w:hAnsi="Calibri" w:cstheme="majorBidi" w:hint="eastAsia"/>
                <w:b/>
                <w:lang w:eastAsia="zh-CN"/>
              </w:rPr>
              <w:t>1</w:t>
            </w:r>
            <w:r w:rsidR="003E50D6" w:rsidRPr="00043456">
              <w:rPr>
                <w:rFonts w:ascii="Calibri" w:hAnsi="Calibri" w:cstheme="majorBidi"/>
                <w:b/>
                <w:lang w:eastAsia="zh-CN"/>
              </w:rPr>
              <w:t>月</w:t>
            </w:r>
            <w:r>
              <w:rPr>
                <w:rFonts w:ascii="Calibri" w:hAnsi="Calibri" w:cstheme="majorBidi" w:hint="eastAsia"/>
                <w:b/>
                <w:lang w:eastAsia="zh-CN"/>
              </w:rPr>
              <w:t>30-31</w:t>
            </w:r>
            <w:r>
              <w:rPr>
                <w:rFonts w:ascii="Calibri" w:hAnsi="Calibri" w:cstheme="majorBidi"/>
                <w:b/>
                <w:lang w:eastAsia="zh-CN"/>
              </w:rPr>
              <w:t>日，</w:t>
            </w:r>
            <w:r w:rsidR="003E50D6" w:rsidRPr="00043456">
              <w:rPr>
                <w:rFonts w:ascii="Calibri" w:hAnsi="Calibri" w:cstheme="majorBidi"/>
                <w:b/>
                <w:lang w:eastAsia="zh-CN"/>
              </w:rPr>
              <w:t>日内瓦）</w:t>
            </w:r>
          </w:p>
        </w:tc>
      </w:tr>
    </w:tbl>
    <w:p w14:paraId="1896114B" w14:textId="77777777" w:rsidR="00E71589" w:rsidRPr="00D90211" w:rsidRDefault="00E71589" w:rsidP="007C0AD3">
      <w:pPr>
        <w:spacing w:before="720" w:after="20"/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14:paraId="7C2DFCD5" w14:textId="6BBCF0F3" w:rsidR="00E71589" w:rsidRDefault="00E71589" w:rsidP="00E11B73">
      <w:pPr>
        <w:spacing w:before="240"/>
        <w:rPr>
          <w:lang w:eastAsia="zh-CN"/>
        </w:rPr>
      </w:pPr>
      <w:bookmarkStart w:id="1" w:name="suitetext"/>
      <w:bookmarkStart w:id="2" w:name="text"/>
      <w:bookmarkEnd w:id="1"/>
      <w:bookmarkEnd w:id="2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3" w:name="lt_pId053"/>
      <w:r w:rsidR="005A2A5E">
        <w:rPr>
          <w:rFonts w:ascii="Calibri" w:hAnsi="Calibri" w:hint="eastAsia"/>
          <w:lang w:eastAsia="zh-CN"/>
        </w:rPr>
        <w:t>我</w:t>
      </w:r>
      <w:r w:rsidR="004A4295">
        <w:rPr>
          <w:rFonts w:ascii="Calibri" w:hAnsi="Calibri" w:hint="eastAsia"/>
          <w:lang w:eastAsia="zh-CN"/>
        </w:rPr>
        <w:t>谨</w:t>
      </w:r>
      <w:r>
        <w:rPr>
          <w:rFonts w:ascii="Calibri" w:hAnsi="Calibri" w:hint="eastAsia"/>
          <w:lang w:eastAsia="zh-CN"/>
        </w:rPr>
        <w:t>通知您，</w:t>
      </w:r>
      <w:r w:rsidRPr="00A27786">
        <w:rPr>
          <w:rFonts w:hint="eastAsia"/>
          <w:lang w:eastAsia="zh-CN"/>
        </w:rPr>
        <w:t>国际电信联盟</w:t>
      </w:r>
      <w:r>
        <w:rPr>
          <w:rFonts w:ascii="Calibri" w:hAnsi="Calibri" w:hint="eastAsia"/>
          <w:lang w:eastAsia="zh-CN"/>
        </w:rPr>
        <w:t>正在组织</w:t>
      </w:r>
      <w:r w:rsidR="00E11B73">
        <w:rPr>
          <w:rFonts w:ascii="Calibri" w:hAnsi="Calibri" w:hint="eastAsia"/>
          <w:lang w:eastAsia="zh-CN"/>
        </w:rPr>
        <w:t>将于</w:t>
      </w:r>
      <w:r w:rsidR="00E11B73" w:rsidRPr="00E11B73">
        <w:rPr>
          <w:rFonts w:ascii="Calibri" w:hAnsi="Calibri" w:hint="eastAsia"/>
          <w:b/>
          <w:bCs/>
          <w:lang w:eastAsia="zh-CN"/>
        </w:rPr>
        <w:t>2020</w:t>
      </w:r>
      <w:r w:rsidR="00E11B73" w:rsidRPr="00E11B73">
        <w:rPr>
          <w:rFonts w:ascii="Calibri" w:hAnsi="Calibri" w:hint="eastAsia"/>
          <w:b/>
          <w:bCs/>
          <w:lang w:eastAsia="zh-CN"/>
        </w:rPr>
        <w:t>年</w:t>
      </w:r>
      <w:r w:rsidR="00E11B73" w:rsidRPr="00E11B73">
        <w:rPr>
          <w:rFonts w:ascii="Calibri" w:hAnsi="Calibri" w:hint="eastAsia"/>
          <w:b/>
          <w:bCs/>
          <w:lang w:eastAsia="zh-CN"/>
        </w:rPr>
        <w:t>1</w:t>
      </w:r>
      <w:r w:rsidR="00E11B73" w:rsidRPr="00E11B73">
        <w:rPr>
          <w:rFonts w:ascii="Calibri" w:hAnsi="Calibri" w:hint="eastAsia"/>
          <w:b/>
          <w:bCs/>
          <w:lang w:eastAsia="zh-CN"/>
        </w:rPr>
        <w:t>月</w:t>
      </w:r>
      <w:r w:rsidR="00E11B73" w:rsidRPr="00E11B73">
        <w:rPr>
          <w:rFonts w:ascii="Calibri" w:hAnsi="Calibri" w:hint="eastAsia"/>
          <w:b/>
          <w:bCs/>
          <w:lang w:eastAsia="zh-CN"/>
        </w:rPr>
        <w:t>30</w:t>
      </w:r>
      <w:r w:rsidR="00E11B73" w:rsidRPr="00E11B73">
        <w:rPr>
          <w:rFonts w:ascii="Calibri" w:hAnsi="Calibri" w:hint="eastAsia"/>
          <w:b/>
          <w:bCs/>
          <w:lang w:eastAsia="zh-CN"/>
        </w:rPr>
        <w:t>和</w:t>
      </w:r>
      <w:r w:rsidR="00E11B73" w:rsidRPr="00E11B73">
        <w:rPr>
          <w:rFonts w:ascii="Calibri" w:hAnsi="Calibri" w:hint="eastAsia"/>
          <w:b/>
          <w:bCs/>
          <w:lang w:eastAsia="zh-CN"/>
        </w:rPr>
        <w:t>31</w:t>
      </w:r>
      <w:r w:rsidR="00E11B73" w:rsidRPr="00E11B73">
        <w:rPr>
          <w:rFonts w:ascii="Calibri" w:hAnsi="Calibri" w:hint="eastAsia"/>
          <w:b/>
          <w:bCs/>
          <w:lang w:eastAsia="zh-CN"/>
        </w:rPr>
        <w:t>日</w:t>
      </w:r>
      <w:r w:rsidR="00E11B73">
        <w:rPr>
          <w:rFonts w:ascii="Calibri" w:hAnsi="Calibri" w:hint="eastAsia"/>
          <w:lang w:eastAsia="zh-CN"/>
        </w:rPr>
        <w:t>在</w:t>
      </w:r>
      <w:r w:rsidR="00E11B73" w:rsidRPr="00E11B73">
        <w:rPr>
          <w:rFonts w:ascii="Calibri" w:hAnsi="Calibri" w:hint="eastAsia"/>
          <w:b/>
          <w:bCs/>
          <w:lang w:eastAsia="zh-CN"/>
        </w:rPr>
        <w:t>瑞士日内瓦国际电联总部</w:t>
      </w:r>
      <w:r w:rsidR="0056466F">
        <w:rPr>
          <w:rFonts w:ascii="Calibri" w:hAnsi="Calibri" w:hint="eastAsia"/>
          <w:lang w:eastAsia="zh-CN"/>
        </w:rPr>
        <w:t>召开</w:t>
      </w:r>
      <w:r w:rsidR="00E11B73">
        <w:rPr>
          <w:rFonts w:ascii="Calibri" w:hAnsi="Calibri" w:hint="eastAsia"/>
          <w:lang w:eastAsia="zh-CN"/>
        </w:rPr>
        <w:t>的</w:t>
      </w:r>
      <w:r w:rsidR="00E11B73" w:rsidRPr="00E11B73">
        <w:rPr>
          <w:rFonts w:ascii="Calibri" w:hAnsi="Calibri" w:hint="eastAsia"/>
          <w:b/>
          <w:bCs/>
          <w:lang w:eastAsia="zh-CN"/>
        </w:rPr>
        <w:t>关于人工智能与数据共享全球举措</w:t>
      </w:r>
      <w:r w:rsidR="00E11B73" w:rsidRPr="00E11B73">
        <w:rPr>
          <w:rFonts w:ascii="Calibri" w:hAnsi="Calibri" w:hint="eastAsia"/>
          <w:lang w:eastAsia="zh-CN"/>
        </w:rPr>
        <w:t>的圆桌会议</w:t>
      </w:r>
      <w:r w:rsidRPr="00E71DD8">
        <w:rPr>
          <w:rFonts w:ascii="SimSun" w:hAnsi="SimSun" w:cstheme="majorBidi" w:hint="eastAsia"/>
          <w:lang w:eastAsia="zh-CN"/>
        </w:rPr>
        <w:t>。</w:t>
      </w:r>
      <w:bookmarkEnd w:id="3"/>
    </w:p>
    <w:p w14:paraId="26218B96" w14:textId="563927C1" w:rsidR="00E71589" w:rsidRDefault="00E71589" w:rsidP="0056466F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56466F">
        <w:rPr>
          <w:rFonts w:hint="eastAsia"/>
          <w:lang w:eastAsia="zh-CN"/>
        </w:rPr>
        <w:t>对这项举措</w:t>
      </w:r>
      <w:r w:rsidR="004D7C80">
        <w:rPr>
          <w:rFonts w:hint="eastAsia"/>
          <w:lang w:eastAsia="zh-CN"/>
        </w:rPr>
        <w:t>的需求</w:t>
      </w:r>
      <w:r w:rsidR="0056466F">
        <w:rPr>
          <w:rFonts w:hint="eastAsia"/>
          <w:lang w:val="en-US" w:eastAsia="zh-CN"/>
        </w:rPr>
        <w:t>在</w:t>
      </w:r>
      <w:r w:rsidR="004D7C80" w:rsidRPr="004D7C80">
        <w:rPr>
          <w:rFonts w:hint="eastAsia"/>
          <w:lang w:eastAsia="zh-CN"/>
        </w:rPr>
        <w:t>2019</w:t>
      </w:r>
      <w:r w:rsidR="004D7C80" w:rsidRPr="004D7C80">
        <w:rPr>
          <w:rFonts w:hint="eastAsia"/>
          <w:lang w:eastAsia="zh-CN"/>
        </w:rPr>
        <w:t>年</w:t>
      </w:r>
      <w:r w:rsidR="004D7C80" w:rsidRPr="004D7C80">
        <w:rPr>
          <w:rFonts w:hint="eastAsia"/>
          <w:lang w:eastAsia="zh-CN"/>
        </w:rPr>
        <w:t>5</w:t>
      </w:r>
      <w:r w:rsidR="0056466F">
        <w:rPr>
          <w:rFonts w:hint="eastAsia"/>
          <w:lang w:eastAsia="zh-CN"/>
        </w:rPr>
        <w:t>月</w:t>
      </w:r>
      <w:r w:rsidR="0056466F">
        <w:rPr>
          <w:rFonts w:hint="eastAsia"/>
          <w:lang w:val="en-US" w:eastAsia="zh-CN"/>
        </w:rPr>
        <w:t>于</w:t>
      </w:r>
      <w:r w:rsidR="004D7C80">
        <w:rPr>
          <w:rFonts w:hint="eastAsia"/>
          <w:lang w:eastAsia="zh-CN"/>
        </w:rPr>
        <w:t>日内瓦召开的</w:t>
      </w:r>
      <w:hyperlink r:id="rId8" w:history="1">
        <w:r w:rsidR="004D7C80" w:rsidRPr="0056466F">
          <w:rPr>
            <w:rStyle w:val="Hyperlink"/>
            <w:rFonts w:ascii="inherit" w:hAnsi="inherit"/>
            <w:shd w:val="clear" w:color="auto" w:fill="FFFFFF"/>
            <w:lang w:eastAsia="zh-CN"/>
          </w:rPr>
          <w:t>第三届人工智能惠及人类全球峰会</w:t>
        </w:r>
        <w:r w:rsidR="004D7C80" w:rsidRPr="0056466F">
          <w:rPr>
            <w:rStyle w:val="Hyperlink"/>
            <w:rFonts w:ascii="SimSun" w:hAnsi="SimSun" w:cs="SimSun"/>
            <w:shd w:val="clear" w:color="auto" w:fill="FFFFFF"/>
            <w:lang w:eastAsia="zh-CN"/>
          </w:rPr>
          <w:t>上</w:t>
        </w:r>
        <w:r w:rsidR="0056466F" w:rsidRPr="0056466F">
          <w:rPr>
            <w:rStyle w:val="Hyperlink"/>
            <w:rFonts w:hint="eastAsia"/>
            <w:lang w:val="en-US" w:eastAsia="zh-CN"/>
          </w:rPr>
          <w:t>提出</w:t>
        </w:r>
      </w:hyperlink>
      <w:r w:rsidR="004D7C80" w:rsidRPr="004D7C80">
        <w:rPr>
          <w:rFonts w:hint="eastAsia"/>
          <w:lang w:eastAsia="zh-CN"/>
        </w:rPr>
        <w:t>，</w:t>
      </w:r>
      <w:r w:rsidR="0056466F" w:rsidRPr="004D7C80">
        <w:rPr>
          <w:rFonts w:hint="eastAsia"/>
          <w:lang w:eastAsia="zh-CN"/>
        </w:rPr>
        <w:t>2019</w:t>
      </w:r>
      <w:r w:rsidR="0056466F" w:rsidRPr="004D7C80">
        <w:rPr>
          <w:rFonts w:hint="eastAsia"/>
          <w:lang w:eastAsia="zh-CN"/>
        </w:rPr>
        <w:t>年</w:t>
      </w:r>
      <w:r w:rsidR="0056466F" w:rsidRPr="004D7C80">
        <w:rPr>
          <w:rFonts w:hint="eastAsia"/>
          <w:lang w:eastAsia="zh-CN"/>
        </w:rPr>
        <w:t>9</w:t>
      </w:r>
      <w:r w:rsidR="0056466F">
        <w:rPr>
          <w:rFonts w:hint="eastAsia"/>
          <w:lang w:eastAsia="zh-CN"/>
        </w:rPr>
        <w:t>月</w:t>
      </w:r>
      <w:r w:rsidR="004D7C80">
        <w:rPr>
          <w:rFonts w:hint="eastAsia"/>
          <w:lang w:eastAsia="zh-CN"/>
        </w:rPr>
        <w:t>由</w:t>
      </w:r>
      <w:r w:rsidR="004D7C80" w:rsidRPr="004D7C80">
        <w:rPr>
          <w:rFonts w:hint="eastAsia"/>
          <w:lang w:eastAsia="zh-CN"/>
        </w:rPr>
        <w:t>国际电联电信标准化顾问组</w:t>
      </w:r>
      <w:r w:rsidR="0056466F">
        <w:rPr>
          <w:rFonts w:hint="eastAsia"/>
          <w:lang w:val="en-US" w:eastAsia="zh-CN"/>
        </w:rPr>
        <w:t>在</w:t>
      </w:r>
      <w:r w:rsidR="0056466F">
        <w:rPr>
          <w:rFonts w:hint="eastAsia"/>
          <w:lang w:eastAsia="zh-CN"/>
        </w:rPr>
        <w:t>日内瓦</w:t>
      </w:r>
      <w:r w:rsidR="004D7C80" w:rsidRPr="004D7C80">
        <w:rPr>
          <w:rFonts w:hint="eastAsia"/>
          <w:lang w:eastAsia="zh-CN"/>
        </w:rPr>
        <w:t>进一步讨论。</w:t>
      </w:r>
    </w:p>
    <w:p w14:paraId="6FF4AFAA" w14:textId="7BE4B8C9" w:rsidR="00E71589" w:rsidRDefault="00E71589" w:rsidP="002A1314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4D7C80">
        <w:rPr>
          <w:rFonts w:hint="eastAsia"/>
          <w:lang w:eastAsia="zh-CN"/>
        </w:rPr>
        <w:t>该举措的目标是</w:t>
      </w:r>
      <w:r w:rsidR="00BB67F0">
        <w:rPr>
          <w:rFonts w:hint="eastAsia"/>
          <w:lang w:eastAsia="zh-CN"/>
        </w:rPr>
        <w:t>开发</w:t>
      </w:r>
      <w:r w:rsidR="004D7C80">
        <w:rPr>
          <w:rFonts w:hint="eastAsia"/>
          <w:lang w:eastAsia="zh-CN"/>
        </w:rPr>
        <w:t>有利的基础设施，帮助</w:t>
      </w:r>
      <w:r w:rsidR="00BB67F0">
        <w:rPr>
          <w:rFonts w:hint="eastAsia"/>
          <w:lang w:eastAsia="zh-CN"/>
        </w:rPr>
        <w:t>遇到</w:t>
      </w:r>
      <w:r w:rsidR="004D7C80">
        <w:rPr>
          <w:rFonts w:hint="eastAsia"/>
          <w:lang w:eastAsia="zh-CN"/>
        </w:rPr>
        <w:t>问题</w:t>
      </w:r>
      <w:r w:rsidR="00BB67F0">
        <w:rPr>
          <w:rFonts w:hint="eastAsia"/>
          <w:lang w:eastAsia="zh-CN"/>
        </w:rPr>
        <w:t>的人</w:t>
      </w:r>
      <w:r w:rsidR="004D7C80" w:rsidRPr="004D7C80">
        <w:rPr>
          <w:rFonts w:hint="eastAsia"/>
          <w:lang w:eastAsia="zh-CN"/>
        </w:rPr>
        <w:t>和</w:t>
      </w:r>
      <w:r w:rsidR="004D7C80">
        <w:rPr>
          <w:rFonts w:hint="eastAsia"/>
          <w:lang w:eastAsia="zh-CN"/>
        </w:rPr>
        <w:t>人工智能</w:t>
      </w:r>
      <w:r w:rsidR="004D7C80" w:rsidRPr="004D7C80">
        <w:rPr>
          <w:rFonts w:hint="eastAsia"/>
          <w:lang w:eastAsia="zh-CN"/>
        </w:rPr>
        <w:t>创新者</w:t>
      </w:r>
      <w:r w:rsidR="00BB67F0">
        <w:rPr>
          <w:rFonts w:hint="eastAsia"/>
          <w:lang w:eastAsia="zh-CN"/>
        </w:rPr>
        <w:t>开展</w:t>
      </w:r>
      <w:r w:rsidR="004D7C80" w:rsidRPr="004D7C80">
        <w:rPr>
          <w:rFonts w:hint="eastAsia"/>
          <w:lang w:eastAsia="zh-CN"/>
        </w:rPr>
        <w:t>协作</w:t>
      </w:r>
      <w:r w:rsidR="004D7C80">
        <w:rPr>
          <w:rFonts w:hint="eastAsia"/>
          <w:lang w:eastAsia="zh-CN"/>
        </w:rPr>
        <w:t>并</w:t>
      </w:r>
      <w:r w:rsidR="004D7C80" w:rsidRPr="004D7C80">
        <w:rPr>
          <w:rFonts w:hint="eastAsia"/>
          <w:lang w:eastAsia="zh-CN"/>
        </w:rPr>
        <w:t>加快实现</w:t>
      </w:r>
      <w:r w:rsidR="004D7C80" w:rsidRPr="004D7C80">
        <w:rPr>
          <w:rFonts w:hint="eastAsia"/>
          <w:lang w:eastAsia="zh-CN"/>
        </w:rPr>
        <w:t>2030</w:t>
      </w:r>
      <w:r w:rsidR="002A1314">
        <w:rPr>
          <w:rFonts w:hint="eastAsia"/>
          <w:lang w:eastAsia="zh-CN"/>
        </w:rPr>
        <w:t>年可持续发展目标</w:t>
      </w:r>
      <w:r w:rsidR="00D67749">
        <w:rPr>
          <w:rFonts w:hint="eastAsia"/>
          <w:lang w:eastAsia="zh-CN"/>
        </w:rPr>
        <w:t>进程</w:t>
      </w:r>
      <w:r w:rsidR="004D7C80" w:rsidRPr="004D7C80">
        <w:rPr>
          <w:rFonts w:hint="eastAsia"/>
          <w:lang w:eastAsia="zh-CN"/>
        </w:rPr>
        <w:t>。</w:t>
      </w:r>
      <w:r w:rsidR="00BB67F0">
        <w:rPr>
          <w:rFonts w:hint="eastAsia"/>
          <w:lang w:eastAsia="zh-CN"/>
        </w:rPr>
        <w:t>这一</w:t>
      </w:r>
      <w:r w:rsidR="00D67749">
        <w:rPr>
          <w:rFonts w:hint="eastAsia"/>
          <w:lang w:eastAsia="zh-CN"/>
        </w:rPr>
        <w:t>举措</w:t>
      </w:r>
      <w:r w:rsidR="004D7C80" w:rsidRPr="004D7C80">
        <w:rPr>
          <w:rFonts w:hint="eastAsia"/>
          <w:lang w:eastAsia="zh-CN"/>
        </w:rPr>
        <w:t>旨在定义如何使用</w:t>
      </w:r>
      <w:r w:rsidR="00D67749">
        <w:rPr>
          <w:rFonts w:hint="eastAsia"/>
          <w:lang w:eastAsia="zh-CN"/>
        </w:rPr>
        <w:t>人工智能</w:t>
      </w:r>
      <w:r w:rsidR="004D7C80" w:rsidRPr="004D7C80">
        <w:rPr>
          <w:rFonts w:hint="eastAsia"/>
          <w:lang w:eastAsia="zh-CN"/>
        </w:rPr>
        <w:t>和数据</w:t>
      </w:r>
      <w:r w:rsidR="002A1314">
        <w:rPr>
          <w:rFonts w:hint="eastAsia"/>
          <w:lang w:eastAsia="zh-CN"/>
        </w:rPr>
        <w:t>解决</w:t>
      </w:r>
      <w:r w:rsidR="00D67749">
        <w:rPr>
          <w:rFonts w:hint="eastAsia"/>
          <w:lang w:eastAsia="zh-CN"/>
        </w:rPr>
        <w:t>问题</w:t>
      </w:r>
      <w:r w:rsidR="004D7C80" w:rsidRPr="004D7C80">
        <w:rPr>
          <w:rFonts w:hint="eastAsia"/>
          <w:lang w:eastAsia="zh-CN"/>
        </w:rPr>
        <w:t>，并</w:t>
      </w:r>
      <w:r w:rsidR="00D67749">
        <w:rPr>
          <w:rFonts w:hint="eastAsia"/>
          <w:lang w:eastAsia="zh-CN"/>
        </w:rPr>
        <w:t>且</w:t>
      </w:r>
      <w:r w:rsidR="00BB67F0">
        <w:rPr>
          <w:rFonts w:hint="eastAsia"/>
          <w:lang w:eastAsia="zh-CN"/>
        </w:rPr>
        <w:t>将此</w:t>
      </w:r>
      <w:r w:rsidR="004D7C80" w:rsidRPr="004D7C80">
        <w:rPr>
          <w:rFonts w:hint="eastAsia"/>
          <w:lang w:eastAsia="zh-CN"/>
        </w:rPr>
        <w:t>作为</w:t>
      </w:r>
      <w:r w:rsidR="00D67749">
        <w:rPr>
          <w:rFonts w:hint="eastAsia"/>
          <w:lang w:eastAsia="zh-CN"/>
        </w:rPr>
        <w:t>公共资源提供，实现规模化</w:t>
      </w:r>
      <w:r w:rsidR="004D7C80" w:rsidRPr="004D7C80">
        <w:rPr>
          <w:rFonts w:hint="eastAsia"/>
          <w:lang w:eastAsia="zh-CN"/>
        </w:rPr>
        <w:t>。</w:t>
      </w:r>
    </w:p>
    <w:p w14:paraId="56517D4B" w14:textId="3674E09F" w:rsidR="00E71589" w:rsidRDefault="00E71589" w:rsidP="0056466F">
      <w:pPr>
        <w:tabs>
          <w:tab w:val="left" w:pos="567"/>
        </w:tabs>
        <w:rPr>
          <w:lang w:eastAsia="zh-CN"/>
        </w:rPr>
      </w:pPr>
      <w:r>
        <w:rPr>
          <w:lang w:eastAsia="zh-CN"/>
        </w:rPr>
        <w:t>4</w:t>
      </w:r>
      <w:r>
        <w:rPr>
          <w:rFonts w:ascii="Calibri" w:hAnsi="Calibri" w:cstheme="majorBidi"/>
          <w:lang w:eastAsia="zh-CN"/>
        </w:rPr>
        <w:tab/>
      </w:r>
      <w:r w:rsidR="008E25AA">
        <w:rPr>
          <w:rFonts w:hint="eastAsia"/>
          <w:lang w:eastAsia="zh-CN"/>
        </w:rPr>
        <w:t>该举措</w:t>
      </w:r>
      <w:r w:rsidR="00727421">
        <w:rPr>
          <w:rFonts w:hint="eastAsia"/>
          <w:lang w:eastAsia="zh-CN"/>
        </w:rPr>
        <w:t>将</w:t>
      </w:r>
      <w:r w:rsidR="00BB67F0">
        <w:rPr>
          <w:rFonts w:hint="eastAsia"/>
          <w:lang w:eastAsia="zh-CN"/>
        </w:rPr>
        <w:t>汇集</w:t>
      </w:r>
      <w:r w:rsidR="00727421">
        <w:rPr>
          <w:rFonts w:hint="eastAsia"/>
          <w:lang w:eastAsia="zh-CN"/>
        </w:rPr>
        <w:t>来自行业、学术界、成员国、</w:t>
      </w:r>
      <w:r w:rsidR="00D67749" w:rsidRPr="00D67749">
        <w:rPr>
          <w:rFonts w:hint="eastAsia"/>
          <w:lang w:eastAsia="zh-CN"/>
        </w:rPr>
        <w:t>联合国机构和民间社会的</w:t>
      </w:r>
      <w:r w:rsidR="00727421">
        <w:rPr>
          <w:rFonts w:hint="eastAsia"/>
          <w:lang w:val="en-US" w:eastAsia="zh-CN"/>
        </w:rPr>
        <w:t>人工智能</w:t>
      </w:r>
      <w:r w:rsidR="00727421">
        <w:rPr>
          <w:rFonts w:hint="eastAsia"/>
          <w:lang w:eastAsia="zh-CN"/>
        </w:rPr>
        <w:t>专家和数据所有者，在共享数据集、测试和模拟环境、协作沙盒、</w:t>
      </w:r>
      <w:r w:rsidR="00727421">
        <w:rPr>
          <w:rFonts w:hint="eastAsia"/>
          <w:lang w:val="en-US" w:eastAsia="zh-CN"/>
        </w:rPr>
        <w:t>人工智能</w:t>
      </w:r>
      <w:r w:rsidR="00727421">
        <w:rPr>
          <w:rFonts w:hint="eastAsia"/>
          <w:lang w:eastAsia="zh-CN"/>
        </w:rPr>
        <w:t>模型和相关软件、数据可发现性</w:t>
      </w:r>
      <w:r w:rsidR="00727421" w:rsidRPr="00D67749">
        <w:rPr>
          <w:rFonts w:hint="eastAsia"/>
          <w:lang w:eastAsia="zh-CN"/>
        </w:rPr>
        <w:t>以及存储和计算资源</w:t>
      </w:r>
      <w:r w:rsidR="00727421">
        <w:rPr>
          <w:rFonts w:hint="eastAsia"/>
          <w:lang w:eastAsia="zh-CN"/>
        </w:rPr>
        <w:t>的帮助下，</w:t>
      </w:r>
      <w:r w:rsidR="00BB67F0">
        <w:rPr>
          <w:rFonts w:hint="eastAsia"/>
          <w:lang w:eastAsia="zh-CN"/>
        </w:rPr>
        <w:t>发展</w:t>
      </w:r>
      <w:r w:rsidR="00727421">
        <w:rPr>
          <w:rFonts w:hint="eastAsia"/>
          <w:lang w:eastAsia="zh-CN"/>
        </w:rPr>
        <w:t>知识、</w:t>
      </w:r>
      <w:r w:rsidR="00727421">
        <w:rPr>
          <w:rFonts w:hint="eastAsia"/>
          <w:lang w:val="en-US" w:eastAsia="zh-CN"/>
        </w:rPr>
        <w:t>制定</w:t>
      </w:r>
      <w:r w:rsidR="00D67749" w:rsidRPr="00D67749">
        <w:rPr>
          <w:rFonts w:hint="eastAsia"/>
          <w:lang w:eastAsia="zh-CN"/>
        </w:rPr>
        <w:t>规范和指南，</w:t>
      </w:r>
      <w:r w:rsidR="00BB67F0">
        <w:rPr>
          <w:rFonts w:hint="eastAsia"/>
          <w:lang w:eastAsia="zh-CN"/>
        </w:rPr>
        <w:t>以</w:t>
      </w:r>
      <w:r w:rsidR="00727421">
        <w:rPr>
          <w:rFonts w:hint="eastAsia"/>
          <w:lang w:eastAsia="zh-CN"/>
        </w:rPr>
        <w:t>将人工智能解决方案规模化</w:t>
      </w:r>
      <w:r w:rsidR="00D67749">
        <w:rPr>
          <w:rFonts w:hint="eastAsia"/>
          <w:lang w:eastAsia="zh-CN"/>
        </w:rPr>
        <w:t>。</w:t>
      </w:r>
    </w:p>
    <w:p w14:paraId="64F1DD6E" w14:textId="16A25ED6" w:rsidR="00E11B73" w:rsidRDefault="00E529C7" w:rsidP="00BB67F0">
      <w:pPr>
        <w:rPr>
          <w:lang w:eastAsia="zh-CN"/>
        </w:rPr>
      </w:pPr>
      <w:r w:rsidRPr="00E529C7">
        <w:rPr>
          <w:rFonts w:hint="eastAsia"/>
          <w:lang w:eastAsia="zh-CN"/>
        </w:rPr>
        <w:t>还</w:t>
      </w:r>
      <w:r w:rsidR="00491583">
        <w:rPr>
          <w:rFonts w:hint="eastAsia"/>
          <w:lang w:eastAsia="zh-CN"/>
        </w:rPr>
        <w:t>预期这一举措对</w:t>
      </w:r>
      <w:r w:rsidRPr="00E529C7">
        <w:rPr>
          <w:rFonts w:hint="eastAsia"/>
          <w:lang w:eastAsia="zh-CN"/>
        </w:rPr>
        <w:t>许多标准化工作提供交叉支持，</w:t>
      </w:r>
      <w:r w:rsidR="00491583">
        <w:rPr>
          <w:rFonts w:hint="eastAsia"/>
          <w:lang w:eastAsia="zh-CN"/>
        </w:rPr>
        <w:t>其中包括国际电联</w:t>
      </w:r>
      <w:r w:rsidR="00BB67F0">
        <w:rPr>
          <w:rFonts w:hint="eastAsia"/>
          <w:lang w:eastAsia="zh-CN"/>
        </w:rPr>
        <w:t>围绕</w:t>
      </w:r>
      <w:r w:rsidR="00491583">
        <w:rPr>
          <w:rFonts w:hint="eastAsia"/>
          <w:lang w:val="en-US" w:eastAsia="zh-CN"/>
        </w:rPr>
        <w:t>人工智能</w:t>
      </w:r>
      <w:r w:rsidR="00491583">
        <w:rPr>
          <w:rFonts w:hint="eastAsia"/>
          <w:lang w:eastAsia="zh-CN"/>
        </w:rPr>
        <w:t>和卫生、</w:t>
      </w:r>
      <w:r w:rsidRPr="00E529C7">
        <w:rPr>
          <w:rFonts w:hint="eastAsia"/>
          <w:lang w:eastAsia="zh-CN"/>
        </w:rPr>
        <w:t>机器学习和</w:t>
      </w:r>
      <w:r w:rsidRPr="00E529C7">
        <w:rPr>
          <w:rFonts w:hint="eastAsia"/>
          <w:lang w:eastAsia="zh-CN"/>
        </w:rPr>
        <w:t>IMT-2020</w:t>
      </w:r>
      <w:r w:rsidRPr="00E529C7">
        <w:rPr>
          <w:rFonts w:hint="eastAsia"/>
          <w:lang w:eastAsia="zh-CN"/>
        </w:rPr>
        <w:t>（</w:t>
      </w:r>
      <w:r w:rsidRPr="00E529C7">
        <w:rPr>
          <w:rFonts w:hint="eastAsia"/>
          <w:lang w:eastAsia="zh-CN"/>
        </w:rPr>
        <w:t>5G</w:t>
      </w:r>
      <w:r w:rsidR="00491583">
        <w:rPr>
          <w:rFonts w:hint="eastAsia"/>
          <w:lang w:eastAsia="zh-CN"/>
        </w:rPr>
        <w:t>）系统、</w:t>
      </w:r>
      <w:r w:rsidR="00491583">
        <w:rPr>
          <w:rFonts w:hint="eastAsia"/>
          <w:lang w:val="en-US" w:eastAsia="zh-CN"/>
        </w:rPr>
        <w:t>人工智能的</w:t>
      </w:r>
      <w:r w:rsidRPr="00E529C7">
        <w:rPr>
          <w:rFonts w:hint="eastAsia"/>
          <w:lang w:eastAsia="zh-CN"/>
        </w:rPr>
        <w:t>环境效率以及</w:t>
      </w:r>
      <w:r w:rsidR="00491583">
        <w:rPr>
          <w:rFonts w:hint="eastAsia"/>
          <w:lang w:val="en-US" w:eastAsia="zh-CN"/>
        </w:rPr>
        <w:t>人工智能</w:t>
      </w:r>
      <w:r w:rsidR="00491583">
        <w:rPr>
          <w:rFonts w:hint="eastAsia"/>
          <w:lang w:eastAsia="zh-CN"/>
        </w:rPr>
        <w:t>系统在道路上的</w:t>
      </w:r>
      <w:r w:rsidR="002A1314">
        <w:rPr>
          <w:rFonts w:hint="eastAsia"/>
          <w:lang w:eastAsia="zh-CN"/>
        </w:rPr>
        <w:t>表现</w:t>
      </w:r>
      <w:r w:rsidR="00BB67F0">
        <w:rPr>
          <w:rFonts w:hint="eastAsia"/>
          <w:lang w:eastAsia="zh-CN"/>
        </w:rPr>
        <w:t>正在开展</w:t>
      </w:r>
      <w:r w:rsidRPr="00E529C7">
        <w:rPr>
          <w:rFonts w:hint="eastAsia"/>
          <w:lang w:eastAsia="zh-CN"/>
        </w:rPr>
        <w:t>的研究。</w:t>
      </w:r>
    </w:p>
    <w:p w14:paraId="6A787330" w14:textId="2584539D" w:rsidR="00E11B73" w:rsidRDefault="00E11B73" w:rsidP="00BB67F0">
      <w:pPr>
        <w:rPr>
          <w:rFonts w:cstheme="minorHAnsi"/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F92F68" w:rsidRPr="00F92F68">
        <w:rPr>
          <w:rFonts w:cstheme="minorHAnsi" w:hint="eastAsia"/>
          <w:lang w:eastAsia="zh-CN"/>
        </w:rPr>
        <w:t>我</w:t>
      </w:r>
      <w:r w:rsidR="00F92F68">
        <w:rPr>
          <w:rFonts w:cstheme="minorHAnsi" w:hint="eastAsia"/>
          <w:lang w:eastAsia="zh-CN"/>
        </w:rPr>
        <w:t>已邀请</w:t>
      </w:r>
      <w:r w:rsidR="00F92F68" w:rsidRPr="00F92F68">
        <w:rPr>
          <w:rFonts w:cstheme="minorHAnsi" w:hint="eastAsia"/>
          <w:lang w:eastAsia="zh-CN"/>
        </w:rPr>
        <w:t>XPRIZE</w:t>
      </w:r>
      <w:r w:rsidR="00F92F68" w:rsidRPr="00F92F68">
        <w:rPr>
          <w:rFonts w:cstheme="minorHAnsi" w:hint="eastAsia"/>
          <w:lang w:eastAsia="zh-CN"/>
        </w:rPr>
        <w:t>首席创新官</w:t>
      </w:r>
      <w:r w:rsidR="00F92F68" w:rsidRPr="0003485A">
        <w:rPr>
          <w:lang w:eastAsia="zh-CN"/>
        </w:rPr>
        <w:t>Amir Banifatemi</w:t>
      </w:r>
      <w:r w:rsidR="00F92F68">
        <w:rPr>
          <w:rFonts w:cstheme="minorHAnsi" w:hint="eastAsia"/>
          <w:lang w:eastAsia="zh-CN"/>
        </w:rPr>
        <w:t>主持圆桌会议，期望会议</w:t>
      </w:r>
      <w:r w:rsidR="00BB67F0">
        <w:rPr>
          <w:rFonts w:cstheme="minorHAnsi" w:hint="eastAsia"/>
          <w:lang w:eastAsia="zh-CN"/>
        </w:rPr>
        <w:t>使该举措得以正式</w:t>
      </w:r>
      <w:r w:rsidR="00F92F68">
        <w:rPr>
          <w:rFonts w:cstheme="minorHAnsi" w:hint="eastAsia"/>
          <w:lang w:eastAsia="zh-CN"/>
        </w:rPr>
        <w:t>敲定并启动</w:t>
      </w:r>
      <w:r w:rsidR="00F92F68" w:rsidRPr="00F92F68">
        <w:rPr>
          <w:rFonts w:cstheme="minorHAnsi" w:hint="eastAsia"/>
          <w:lang w:eastAsia="zh-CN"/>
        </w:rPr>
        <w:t>。其他世界领先的</w:t>
      </w:r>
      <w:r w:rsidR="00F92F68">
        <w:rPr>
          <w:rFonts w:cstheme="minorHAnsi" w:hint="eastAsia"/>
          <w:lang w:eastAsia="zh-CN"/>
        </w:rPr>
        <w:t>人工智能专家已表明对</w:t>
      </w:r>
      <w:r w:rsidR="002A1314">
        <w:rPr>
          <w:rFonts w:cstheme="minorHAnsi" w:hint="eastAsia"/>
          <w:lang w:eastAsia="zh-CN"/>
        </w:rPr>
        <w:t>这一</w:t>
      </w:r>
      <w:r w:rsidR="00F92F68">
        <w:rPr>
          <w:rFonts w:cstheme="minorHAnsi" w:hint="eastAsia"/>
          <w:lang w:eastAsia="zh-CN"/>
        </w:rPr>
        <w:t>举措的支持。</w:t>
      </w:r>
    </w:p>
    <w:p w14:paraId="6C246967" w14:textId="14F50610" w:rsidR="00F92F68" w:rsidRPr="00E11B73" w:rsidRDefault="00F92F68" w:rsidP="0056466F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t>6</w:t>
      </w:r>
      <w:r>
        <w:rPr>
          <w:rFonts w:cstheme="minorHAnsi"/>
          <w:lang w:eastAsia="zh-CN"/>
        </w:rPr>
        <w:tab/>
      </w:r>
      <w:r w:rsidR="00387B5A">
        <w:rPr>
          <w:rFonts w:hint="eastAsia"/>
          <w:lang w:eastAsia="zh-CN"/>
        </w:rPr>
        <w:t>本次活动</w:t>
      </w:r>
      <w:r w:rsidR="0056466F">
        <w:rPr>
          <w:lang w:eastAsia="zh-CN"/>
        </w:rPr>
        <w:t>不收取任何费用，且向</w:t>
      </w:r>
      <w:r>
        <w:rPr>
          <w:rFonts w:cstheme="minorHAnsi" w:hint="eastAsia"/>
          <w:lang w:eastAsia="zh-CN"/>
        </w:rPr>
        <w:t>国际电联成员国</w:t>
      </w:r>
      <w:r w:rsidR="004F4AEF">
        <w:rPr>
          <w:rFonts w:cstheme="minorHAnsi" w:hint="eastAsia"/>
          <w:lang w:eastAsia="zh-CN"/>
        </w:rPr>
        <w:t>所有感兴趣的</w:t>
      </w:r>
      <w:r w:rsidRPr="00F92F68">
        <w:rPr>
          <w:rFonts w:cstheme="minorHAnsi" w:hint="eastAsia"/>
          <w:lang w:eastAsia="zh-CN"/>
        </w:rPr>
        <w:t>各方</w:t>
      </w:r>
      <w:r w:rsidR="0056466F">
        <w:rPr>
          <w:rFonts w:cstheme="minorHAnsi" w:hint="eastAsia"/>
          <w:lang w:eastAsia="zh-CN"/>
        </w:rPr>
        <w:t>开放</w:t>
      </w:r>
      <w:r w:rsidRPr="00F92F68">
        <w:rPr>
          <w:rFonts w:cstheme="minorHAnsi" w:hint="eastAsia"/>
          <w:lang w:eastAsia="zh-CN"/>
        </w:rPr>
        <w:t>。活动将仅用英文举行。</w:t>
      </w:r>
    </w:p>
    <w:p w14:paraId="16F65048" w14:textId="77777777" w:rsidR="000F6FF0" w:rsidRDefault="00A4450B" w:rsidP="00A4450B">
      <w:pPr>
        <w:rPr>
          <w:rFonts w:ascii="Calibri" w:hAnsi="Calibri"/>
          <w:lang w:eastAsia="zh-CN"/>
        </w:rPr>
      </w:pPr>
      <w:r>
        <w:rPr>
          <w:rFonts w:ascii="Calibri" w:hAnsi="Calibri" w:hint="eastAsia"/>
          <w:lang w:eastAsia="zh-CN"/>
        </w:rPr>
        <w:lastRenderedPageBreak/>
        <w:t>7</w:t>
      </w:r>
      <w:r w:rsidR="00E71589" w:rsidRPr="008D5DC5">
        <w:rPr>
          <w:rFonts w:ascii="Calibri" w:hAnsi="Calibri"/>
          <w:lang w:eastAsia="zh-CN"/>
        </w:rPr>
        <w:tab/>
      </w:r>
      <w:r w:rsidR="00E71589" w:rsidRPr="008D5DC5">
        <w:rPr>
          <w:rFonts w:ascii="Calibri" w:hAnsi="Calibri"/>
          <w:lang w:eastAsia="zh-CN"/>
        </w:rPr>
        <w:t>包括</w:t>
      </w:r>
      <w:r w:rsidR="00C028F8">
        <w:rPr>
          <w:rFonts w:ascii="Calibri" w:hAnsi="Calibri" w:hint="eastAsia"/>
          <w:lang w:eastAsia="zh-CN"/>
        </w:rPr>
        <w:t>日程</w:t>
      </w:r>
      <w:r w:rsidR="00E71589" w:rsidRPr="008D5DC5">
        <w:rPr>
          <w:rFonts w:ascii="Calibri" w:hAnsi="Calibri" w:hint="eastAsia"/>
          <w:lang w:eastAsia="zh-CN"/>
        </w:rPr>
        <w:t>草案</w:t>
      </w:r>
      <w:r w:rsidR="00E71589" w:rsidRPr="008D5DC5">
        <w:rPr>
          <w:rFonts w:ascii="Calibri" w:hAnsi="Calibri"/>
          <w:lang w:eastAsia="zh-CN"/>
        </w:rPr>
        <w:t>在内的</w:t>
      </w:r>
      <w:r w:rsidR="00F92F68">
        <w:rPr>
          <w:rFonts w:ascii="Calibri" w:hAnsi="Calibri" w:hint="eastAsia"/>
          <w:lang w:eastAsia="zh-CN"/>
        </w:rPr>
        <w:t>活动</w:t>
      </w:r>
      <w:r w:rsidR="00E71589" w:rsidRPr="008D5DC5">
        <w:rPr>
          <w:rFonts w:ascii="Calibri" w:hAnsi="Calibri" w:hint="eastAsia"/>
          <w:lang w:eastAsia="zh-CN"/>
        </w:rPr>
        <w:t>相关信息</w:t>
      </w:r>
      <w:r w:rsidR="00E71589" w:rsidRPr="008D5DC5">
        <w:rPr>
          <w:rFonts w:ascii="Calibri" w:hAnsi="Calibri"/>
          <w:lang w:eastAsia="zh-CN"/>
        </w:rPr>
        <w:t>将在</w:t>
      </w:r>
      <w:r>
        <w:rPr>
          <w:rFonts w:ascii="Calibri" w:hAnsi="Calibri" w:hint="eastAsia"/>
          <w:lang w:eastAsia="zh-CN"/>
        </w:rPr>
        <w:t>以下网页</w:t>
      </w:r>
      <w:r w:rsidR="00E71589" w:rsidRPr="008D5DC5">
        <w:rPr>
          <w:rFonts w:ascii="Calibri" w:hAnsi="Calibri"/>
          <w:lang w:eastAsia="zh-CN"/>
        </w:rPr>
        <w:t>提</w:t>
      </w:r>
      <w:r w:rsidR="00E71589" w:rsidRPr="008D5DC5">
        <w:rPr>
          <w:rFonts w:ascii="Calibri" w:hAnsi="Calibri" w:hint="eastAsia"/>
          <w:lang w:eastAsia="zh-CN"/>
        </w:rPr>
        <w:t>供：</w:t>
      </w:r>
      <w:r w:rsidR="00E42119">
        <w:fldChar w:fldCharType="begin"/>
      </w:r>
      <w:r w:rsidR="00E42119">
        <w:rPr>
          <w:lang w:eastAsia="zh-CN"/>
        </w:rPr>
        <w:instrText xml:space="preserve"> HYPERLINK "https://itu.int/en/ITU-T/extcoop/ai-data-commons" </w:instrText>
      </w:r>
      <w:r w:rsidR="00E42119">
        <w:fldChar w:fldCharType="separate"/>
      </w:r>
      <w:r w:rsidRPr="00A4450B">
        <w:rPr>
          <w:rStyle w:val="Hyperlink"/>
          <w:rFonts w:ascii="Calibri" w:hAnsi="Calibri"/>
          <w:lang w:eastAsia="zh-CN"/>
        </w:rPr>
        <w:t>https://itu.int/en/ITU-T/extcoop/ai-data-commons</w:t>
      </w:r>
      <w:r w:rsidR="00E42119">
        <w:rPr>
          <w:rStyle w:val="Hyperlink"/>
          <w:rFonts w:ascii="Calibri" w:hAnsi="Calibri"/>
          <w:lang w:eastAsia="zh-CN"/>
        </w:rPr>
        <w:fldChar w:fldCharType="end"/>
      </w:r>
      <w:r w:rsidR="00E71589" w:rsidRPr="008D5DC5">
        <w:rPr>
          <w:rFonts w:ascii="Calibri" w:hAnsi="Calibri" w:hint="eastAsia"/>
          <w:lang w:eastAsia="zh-CN"/>
        </w:rPr>
        <w:t>。</w:t>
      </w:r>
    </w:p>
    <w:p w14:paraId="7DCF9AEF" w14:textId="0FB85365" w:rsidR="00E71589" w:rsidRPr="008D5DC5" w:rsidRDefault="00A4450B" w:rsidP="00A4450B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该</w:t>
      </w:r>
      <w:r>
        <w:rPr>
          <w:rFonts w:ascii="Calibri" w:hAnsi="Calibri" w:hint="eastAsia"/>
          <w:lang w:eastAsia="zh-CN"/>
        </w:rPr>
        <w:t>网页</w:t>
      </w:r>
      <w:r w:rsidR="00E71589" w:rsidRPr="008D5DC5">
        <w:rPr>
          <w:rFonts w:ascii="Calibri" w:hAnsi="Calibri"/>
          <w:lang w:eastAsia="zh-CN"/>
        </w:rPr>
        <w:t>将</w:t>
      </w:r>
      <w:r w:rsidR="00E71589" w:rsidRPr="008D5DC5">
        <w:rPr>
          <w:rFonts w:ascii="Calibri" w:hAnsi="Calibri" w:hint="eastAsia"/>
          <w:lang w:eastAsia="zh-CN"/>
        </w:rPr>
        <w:t>定期</w:t>
      </w:r>
      <w:r w:rsidR="000F6FF0">
        <w:rPr>
          <w:rFonts w:ascii="Calibri" w:hAnsi="Calibri"/>
          <w:lang w:eastAsia="zh-CN"/>
        </w:rPr>
        <w:t>更新，</w:t>
      </w:r>
      <w:r w:rsidR="00E71589" w:rsidRPr="008D5DC5">
        <w:rPr>
          <w:rFonts w:ascii="Calibri" w:hAnsi="Calibri"/>
          <w:lang w:eastAsia="zh-CN"/>
        </w:rPr>
        <w:t>增添或修改相关信息</w:t>
      </w:r>
      <w:r>
        <w:rPr>
          <w:rFonts w:ascii="Calibri" w:hAnsi="Calibri" w:hint="eastAsia"/>
          <w:lang w:eastAsia="zh-CN"/>
        </w:rPr>
        <w:t>。请与会者定期查看最新</w:t>
      </w:r>
      <w:r w:rsidR="00E71589" w:rsidRPr="008D5DC5">
        <w:rPr>
          <w:rFonts w:ascii="Calibri" w:hAnsi="Calibri" w:hint="eastAsia"/>
          <w:lang w:eastAsia="zh-CN"/>
        </w:rPr>
        <w:t>信息。</w:t>
      </w:r>
    </w:p>
    <w:p w14:paraId="60C0974D" w14:textId="200F6BD2" w:rsidR="004C24A7" w:rsidRDefault="00E71589" w:rsidP="00A4450B">
      <w:pPr>
        <w:rPr>
          <w:lang w:eastAsia="zh-CN"/>
        </w:rPr>
      </w:pPr>
      <w:r>
        <w:rPr>
          <w:rFonts w:ascii="Calibri" w:hAnsi="Calibri"/>
          <w:lang w:eastAsia="zh-CN"/>
        </w:rPr>
        <w:t>8</w:t>
      </w:r>
      <w:r>
        <w:rPr>
          <w:rFonts w:ascii="Calibri" w:hAnsi="Calibri" w:hint="eastAsia"/>
          <w:lang w:eastAsia="zh-CN"/>
        </w:rPr>
        <w:tab/>
      </w:r>
      <w:r w:rsidRPr="00D90211">
        <w:rPr>
          <w:rFonts w:ascii="Calibri" w:hAnsi="Calibri"/>
          <w:lang w:eastAsia="zh-CN"/>
        </w:rPr>
        <w:t>为便于</w:t>
      </w:r>
      <w:r w:rsidR="00A4450B">
        <w:rPr>
          <w:rFonts w:ascii="Calibri" w:hAnsi="Calibri" w:hint="eastAsia"/>
          <w:lang w:eastAsia="zh-CN"/>
        </w:rPr>
        <w:t>国际电联</w:t>
      </w:r>
      <w:r w:rsidRPr="00D90211">
        <w:rPr>
          <w:rFonts w:ascii="Calibri" w:hAnsi="Calibri"/>
          <w:lang w:eastAsia="zh-CN"/>
        </w:rPr>
        <w:t>做出必要安排，希望您能</w:t>
      </w:r>
      <w:r>
        <w:rPr>
          <w:rFonts w:ascii="Calibri" w:hAnsi="Calibri" w:hint="eastAsia"/>
          <w:lang w:eastAsia="zh-CN"/>
        </w:rPr>
        <w:t>尽快，</w:t>
      </w:r>
      <w:r w:rsidRPr="000F6FF0">
        <w:rPr>
          <w:rFonts w:ascii="Calibri" w:hAnsi="Calibri" w:hint="eastAsia"/>
          <w:lang w:eastAsia="zh-CN"/>
        </w:rPr>
        <w:t>但不迟于</w:t>
      </w:r>
      <w:r w:rsidR="00A4450B" w:rsidRPr="000F6FF0">
        <w:rPr>
          <w:rFonts w:ascii="Calibri" w:hAnsi="Calibri" w:hint="eastAsia"/>
          <w:lang w:eastAsia="zh-CN"/>
        </w:rPr>
        <w:t>2020</w:t>
      </w:r>
      <w:r w:rsidRPr="000F6FF0">
        <w:rPr>
          <w:rFonts w:ascii="Calibri" w:hAnsi="Calibri" w:hint="eastAsia"/>
          <w:lang w:eastAsia="zh-CN"/>
        </w:rPr>
        <w:t>年</w:t>
      </w:r>
      <w:r w:rsidR="00A4450B" w:rsidRPr="000F6FF0">
        <w:rPr>
          <w:rFonts w:ascii="Calibri" w:hAnsi="Calibri" w:hint="eastAsia"/>
          <w:lang w:eastAsia="zh-CN"/>
        </w:rPr>
        <w:t>1</w:t>
      </w:r>
      <w:r w:rsidRPr="000F6FF0">
        <w:rPr>
          <w:rFonts w:ascii="Calibri" w:hAnsi="Calibri" w:hint="eastAsia"/>
          <w:lang w:eastAsia="zh-CN"/>
        </w:rPr>
        <w:t>月</w:t>
      </w:r>
      <w:r w:rsidR="00A4450B" w:rsidRPr="000F6FF0">
        <w:rPr>
          <w:rFonts w:ascii="Calibri" w:hAnsi="Calibri" w:hint="eastAsia"/>
          <w:lang w:eastAsia="zh-CN"/>
        </w:rPr>
        <w:t>20</w:t>
      </w:r>
      <w:r w:rsidRPr="000F6FF0">
        <w:rPr>
          <w:rFonts w:ascii="Calibri" w:hAnsi="Calibri" w:hint="eastAsia"/>
          <w:lang w:eastAsia="zh-CN"/>
        </w:rPr>
        <w:t>日通过</w:t>
      </w:r>
      <w:hyperlink r:id="rId9" w:history="1">
        <w:r w:rsidR="00A4450B" w:rsidRPr="00A4450B">
          <w:rPr>
            <w:rStyle w:val="Hyperlink"/>
            <w:rFonts w:ascii="Calibri" w:hAnsi="Calibri"/>
            <w:lang w:eastAsia="zh-CN"/>
          </w:rPr>
          <w:t>https://www.itu.int/net4/CRM/xreg/web/Registration.aspx?Event=C-00007297</w:t>
        </w:r>
      </w:hyperlink>
      <w:r>
        <w:rPr>
          <w:rFonts w:ascii="Calibri" w:hAnsi="Calibri" w:hint="eastAsia"/>
          <w:lang w:eastAsia="zh-CN"/>
        </w:rPr>
        <w:t>提供的在线</w:t>
      </w:r>
      <w:r>
        <w:rPr>
          <w:rFonts w:ascii="Calibri" w:hAnsi="Calibri"/>
          <w:lang w:eastAsia="zh-CN"/>
        </w:rPr>
        <w:t>表格</w:t>
      </w:r>
      <w:r>
        <w:rPr>
          <w:rFonts w:ascii="Calibri" w:hAnsi="Calibri" w:hint="eastAsia"/>
          <w:lang w:eastAsia="zh-CN"/>
        </w:rPr>
        <w:t>完成注册。</w:t>
      </w:r>
      <w:r w:rsidR="00A4450B" w:rsidRPr="000F6FF0">
        <w:rPr>
          <w:rFonts w:hint="eastAsia"/>
          <w:lang w:eastAsia="zh-CN"/>
        </w:rPr>
        <w:t>请注意，</w:t>
      </w:r>
      <w:r w:rsidRPr="000F6FF0">
        <w:rPr>
          <w:rFonts w:hint="eastAsia"/>
          <w:lang w:eastAsia="zh-CN"/>
        </w:rPr>
        <w:t>与会者均</w:t>
      </w:r>
      <w:r w:rsidRPr="000F6FF0">
        <w:rPr>
          <w:lang w:eastAsia="zh-CN"/>
        </w:rPr>
        <w:t>必须进行预注册，</w:t>
      </w:r>
      <w:r w:rsidRPr="000F6FF0">
        <w:rPr>
          <w:rFonts w:hint="eastAsia"/>
          <w:lang w:eastAsia="zh-CN"/>
        </w:rPr>
        <w:t>且预注册仅以</w:t>
      </w:r>
      <w:r w:rsidRPr="00AB65CB">
        <w:rPr>
          <w:rFonts w:asciiTheme="minorEastAsia" w:eastAsiaTheme="minorEastAsia" w:hAnsiTheme="minorEastAsia" w:hint="eastAsia"/>
          <w:lang w:eastAsia="zh-CN"/>
        </w:rPr>
        <w:t>在线方式</w:t>
      </w:r>
      <w:r w:rsidRPr="000F6FF0">
        <w:rPr>
          <w:rFonts w:hint="eastAsia"/>
          <w:lang w:eastAsia="zh-CN"/>
        </w:rPr>
        <w:t>进行。</w:t>
      </w:r>
    </w:p>
    <w:p w14:paraId="7F33BEF4" w14:textId="3CADCAF9" w:rsidR="00304DB2" w:rsidRDefault="004C24A7" w:rsidP="00A4450B">
      <w:pPr>
        <w:rPr>
          <w:rFonts w:ascii="Calibri" w:hAnsi="Calibri"/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ab/>
      </w:r>
      <w:r w:rsidR="00A4450B" w:rsidRPr="000F6FF0">
        <w:rPr>
          <w:rFonts w:hint="eastAsia"/>
          <w:lang w:eastAsia="zh-CN"/>
        </w:rPr>
        <w:t>通过上述表格注册的与会者</w:t>
      </w:r>
      <w:r>
        <w:rPr>
          <w:rFonts w:hint="eastAsia"/>
          <w:lang w:eastAsia="zh-CN"/>
        </w:rPr>
        <w:t>将</w:t>
      </w:r>
      <w:r w:rsidR="00A4450B" w:rsidRPr="000F6FF0">
        <w:rPr>
          <w:rFonts w:hint="eastAsia"/>
          <w:lang w:eastAsia="zh-CN"/>
        </w:rPr>
        <w:t>可远程参会。</w:t>
      </w:r>
    </w:p>
    <w:p w14:paraId="029BB163" w14:textId="3D4DB6F4" w:rsidR="00304DB2" w:rsidRDefault="004C24A7" w:rsidP="00A4450B">
      <w:pPr>
        <w:rPr>
          <w:lang w:eastAsia="zh-CN"/>
        </w:rPr>
      </w:pPr>
      <w:r>
        <w:rPr>
          <w:rFonts w:ascii="Calibri" w:hAnsi="Calibri"/>
          <w:lang w:eastAsia="zh-CN"/>
        </w:rPr>
        <w:t>10</w:t>
      </w:r>
      <w:r w:rsidR="00E71589" w:rsidRPr="00D90211">
        <w:rPr>
          <w:rFonts w:ascii="Calibri" w:hAnsi="Calibri"/>
          <w:lang w:eastAsia="zh-CN"/>
        </w:rPr>
        <w:tab/>
      </w:r>
      <w:r w:rsidR="00E71589" w:rsidRPr="00CB7401">
        <w:rPr>
          <w:lang w:eastAsia="zh-CN"/>
        </w:rPr>
        <w:t>一些国家的公民需要获得签证才能入境瑞士并在此逗留。</w:t>
      </w:r>
      <w:r w:rsidR="00E71589" w:rsidRPr="009D6CFF">
        <w:rPr>
          <w:bCs/>
          <w:lang w:eastAsia="zh-CN"/>
        </w:rPr>
        <w:t>签证</w:t>
      </w:r>
      <w:r w:rsidR="00C028F8">
        <w:rPr>
          <w:rFonts w:hint="eastAsia"/>
          <w:bCs/>
          <w:lang w:eastAsia="zh-CN"/>
        </w:rPr>
        <w:t>须</w:t>
      </w:r>
      <w:r w:rsidR="00E71589" w:rsidRPr="009D6CFF">
        <w:rPr>
          <w:bCs/>
          <w:lang w:eastAsia="zh-CN"/>
        </w:rPr>
        <w:t>向</w:t>
      </w:r>
      <w:r w:rsidR="00E71589" w:rsidRPr="00CB7401">
        <w:rPr>
          <w:bCs/>
          <w:lang w:eastAsia="zh-CN"/>
        </w:rPr>
        <w:t>驻贵国的瑞士代表机构（使馆或领事馆）申请，并随后领取。</w:t>
      </w:r>
      <w:r w:rsidR="00E71589" w:rsidRPr="00CB7401">
        <w:rPr>
          <w:lang w:eastAsia="zh-CN"/>
        </w:rPr>
        <w:t>如贵国没有此类机构，则请向驻离出发国最近的国家的此类机构申请并领取</w:t>
      </w:r>
      <w:r w:rsidR="00E71589" w:rsidRPr="00CB7401">
        <w:rPr>
          <w:rFonts w:hint="eastAsia"/>
          <w:lang w:eastAsia="zh-CN"/>
        </w:rPr>
        <w:t>。</w:t>
      </w:r>
    </w:p>
    <w:p w14:paraId="1B3BB453" w14:textId="047EB440" w:rsidR="00304DB2" w:rsidRDefault="00E71589" w:rsidP="007C0AD3">
      <w:pPr>
        <w:spacing w:after="240"/>
        <w:ind w:firstLineChars="200" w:firstLine="480"/>
        <w:rPr>
          <w:lang w:eastAsia="zh-CN"/>
        </w:rPr>
      </w:pPr>
      <w:r>
        <w:rPr>
          <w:lang w:eastAsia="zh-CN"/>
        </w:rPr>
        <w:t>如遇</w:t>
      </w:r>
      <w:r w:rsidRPr="00CB7401">
        <w:rPr>
          <w:lang w:eastAsia="zh-CN"/>
        </w:rPr>
        <w:t>问题，国际电联可根据</w:t>
      </w:r>
      <w:r w:rsidRPr="00F835B5">
        <w:rPr>
          <w:rFonts w:hint="eastAsia"/>
          <w:b/>
          <w:bCs/>
          <w:lang w:eastAsia="zh-CN"/>
        </w:rPr>
        <w:t>国际电联成员国、部门成员、部门准成员和学术机构</w:t>
      </w:r>
      <w:r w:rsidR="00A4450B">
        <w:rPr>
          <w:lang w:eastAsia="zh-CN"/>
        </w:rPr>
        <w:t>向</w:t>
      </w:r>
      <w:r w:rsidR="00A4450B">
        <w:rPr>
          <w:rFonts w:hint="eastAsia"/>
          <w:lang w:eastAsia="zh-CN"/>
        </w:rPr>
        <w:t>国际电联</w:t>
      </w:r>
      <w:r w:rsidR="004C24A7">
        <w:rPr>
          <w:lang w:eastAsia="zh-CN"/>
        </w:rPr>
        <w:t>提出的正式请求与</w:t>
      </w:r>
      <w:r w:rsidR="004C24A7">
        <w:rPr>
          <w:rFonts w:hint="eastAsia"/>
          <w:lang w:eastAsia="zh-CN"/>
        </w:rPr>
        <w:t>主管的</w:t>
      </w:r>
      <w:r w:rsidRPr="00CB7401">
        <w:rPr>
          <w:lang w:eastAsia="zh-CN"/>
        </w:rPr>
        <w:t>瑞士当局接触，以便为发放签证提供方便。此类请求应</w:t>
      </w:r>
      <w:r>
        <w:rPr>
          <w:rFonts w:hint="eastAsia"/>
          <w:lang w:eastAsia="zh-CN"/>
        </w:rPr>
        <w:t>在</w:t>
      </w:r>
      <w:r>
        <w:rPr>
          <w:lang w:eastAsia="zh-CN"/>
        </w:rPr>
        <w:t>活动</w:t>
      </w:r>
      <w:r w:rsidR="009D6CFF">
        <w:rPr>
          <w:rFonts w:hint="eastAsia"/>
          <w:lang w:eastAsia="zh-CN"/>
        </w:rPr>
        <w:t>开始前</w:t>
      </w:r>
      <w:r w:rsidRPr="00CB7401">
        <w:rPr>
          <w:lang w:eastAsia="zh-CN"/>
        </w:rPr>
        <w:t>通过</w:t>
      </w:r>
      <w:r>
        <w:rPr>
          <w:rFonts w:hint="eastAsia"/>
          <w:lang w:eastAsia="zh-CN"/>
        </w:rPr>
        <w:t>勾选</w:t>
      </w:r>
      <w:r>
        <w:rPr>
          <w:lang w:eastAsia="zh-CN"/>
        </w:rPr>
        <w:t>注册表中的</w:t>
      </w:r>
      <w:r>
        <w:rPr>
          <w:rFonts w:hint="eastAsia"/>
          <w:lang w:eastAsia="zh-CN"/>
        </w:rPr>
        <w:t>相应</w:t>
      </w:r>
      <w:r>
        <w:rPr>
          <w:lang w:eastAsia="zh-CN"/>
        </w:rPr>
        <w:t>方框</w:t>
      </w:r>
      <w:r w:rsidRPr="00CB7401">
        <w:rPr>
          <w:lang w:eastAsia="zh-CN"/>
        </w:rPr>
        <w:t>提出。</w:t>
      </w:r>
      <w:r>
        <w:rPr>
          <w:rFonts w:hint="eastAsia"/>
          <w:lang w:eastAsia="zh-CN"/>
        </w:rPr>
        <w:t>如有疑问</w:t>
      </w:r>
      <w:r>
        <w:rPr>
          <w:lang w:eastAsia="zh-CN"/>
        </w:rPr>
        <w:t>，请</w:t>
      </w:r>
      <w:r>
        <w:rPr>
          <w:rFonts w:hint="eastAsia"/>
          <w:lang w:eastAsia="zh-CN"/>
        </w:rPr>
        <w:t>发送</w:t>
      </w:r>
      <w:r w:rsidRPr="00CB7401">
        <w:rPr>
          <w:lang w:eastAsia="zh-CN"/>
        </w:rPr>
        <w:t>电子邮件</w:t>
      </w:r>
      <w:r>
        <w:rPr>
          <w:rFonts w:hint="eastAsia"/>
          <w:lang w:eastAsia="zh-CN"/>
        </w:rPr>
        <w:t>至</w:t>
      </w:r>
      <w:r>
        <w:rPr>
          <w:lang w:eastAsia="zh-CN"/>
        </w:rPr>
        <w:t>国际电联差旅科</w:t>
      </w:r>
      <w:r w:rsidRPr="00CB7401">
        <w:rPr>
          <w:lang w:eastAsia="zh-CN"/>
        </w:rPr>
        <w:t>（</w:t>
      </w:r>
      <w:hyperlink r:id="rId10" w:history="1">
        <w:r w:rsidRPr="002064D3">
          <w:rPr>
            <w:rStyle w:val="Hyperlink"/>
            <w:lang w:val="en-US" w:eastAsia="zh-CN"/>
          </w:rPr>
          <w:t>travel@itu.int</w:t>
        </w:r>
      </w:hyperlink>
      <w:r w:rsidRPr="00CB7401">
        <w:rPr>
          <w:lang w:eastAsia="zh-CN"/>
        </w:rPr>
        <w:t>）</w:t>
      </w:r>
      <w:r>
        <w:rPr>
          <w:lang w:eastAsia="zh-CN"/>
        </w:rPr>
        <w:t>，</w:t>
      </w:r>
      <w:r w:rsidRPr="00CB7401">
        <w:rPr>
          <w:lang w:eastAsia="zh-CN"/>
        </w:rPr>
        <w:t>注明</w:t>
      </w:r>
      <w:r w:rsidRPr="009D6CFF">
        <w:rPr>
          <w:rFonts w:asciiTheme="minorEastAsia" w:eastAsiaTheme="minorEastAsia" w:hAnsiTheme="minorEastAsia"/>
          <w:b/>
          <w:bCs/>
          <w:lang w:eastAsia="zh-CN"/>
        </w:rPr>
        <w:t>“</w:t>
      </w:r>
      <w:r w:rsidR="009D6CFF" w:rsidRPr="009D6CFF">
        <w:rPr>
          <w:rFonts w:asciiTheme="minorEastAsia" w:eastAsiaTheme="minorEastAsia" w:hAnsiTheme="minorEastAsia" w:hint="eastAsia"/>
          <w:b/>
          <w:bCs/>
          <w:lang w:eastAsia="zh-CN"/>
        </w:rPr>
        <w:t>签证</w:t>
      </w:r>
      <w:r w:rsidRPr="009D6CFF">
        <w:rPr>
          <w:rFonts w:asciiTheme="minorEastAsia" w:eastAsiaTheme="minorEastAsia" w:hAnsiTheme="minorEastAsia" w:hint="eastAsia"/>
          <w:b/>
          <w:bCs/>
          <w:lang w:eastAsia="zh-CN"/>
        </w:rPr>
        <w:t>协办</w:t>
      </w:r>
      <w:r w:rsidRPr="00E71DD8">
        <w:rPr>
          <w:rFonts w:asciiTheme="minorEastAsia" w:eastAsiaTheme="minorEastAsia" w:hAnsiTheme="minorEastAsia" w:hint="eastAsia"/>
          <w:b/>
          <w:bCs/>
          <w:lang w:eastAsia="zh-CN"/>
        </w:rPr>
        <w:t>（</w:t>
      </w:r>
      <w:r w:rsidRPr="00CB7401">
        <w:rPr>
          <w:b/>
          <w:lang w:eastAsia="zh-CN"/>
        </w:rPr>
        <w:t>visa</w:t>
      </w:r>
      <w:r>
        <w:rPr>
          <w:b/>
          <w:lang w:eastAsia="zh-CN"/>
        </w:rPr>
        <w:t xml:space="preserve"> support</w:t>
      </w:r>
      <w:r>
        <w:rPr>
          <w:rFonts w:hint="eastAsia"/>
          <w:b/>
          <w:lang w:eastAsia="zh-CN"/>
        </w:rPr>
        <w:t>）</w:t>
      </w:r>
      <w:r w:rsidRPr="0086796D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。</w:t>
      </w:r>
    </w:p>
    <w:p w14:paraId="2005FBEE" w14:textId="77777777" w:rsidR="00827C25" w:rsidRDefault="00827C25" w:rsidP="00827C25">
      <w:pPr>
        <w:spacing w:before="240"/>
        <w:rPr>
          <w:lang w:eastAsia="zh-CN"/>
        </w:rPr>
      </w:pPr>
    </w:p>
    <w:p w14:paraId="240296AA" w14:textId="119BC5F5" w:rsidR="00827C25" w:rsidRPr="00323DE6" w:rsidRDefault="00827C25" w:rsidP="00827C25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125AC7DC" w14:textId="77777777" w:rsidR="00827C25" w:rsidRPr="00323DE6" w:rsidRDefault="00827C25" w:rsidP="00827C25">
      <w:pPr>
        <w:spacing w:before="0"/>
        <w:rPr>
          <w:lang w:eastAsia="zh-CN"/>
        </w:rPr>
      </w:pPr>
    </w:p>
    <w:p w14:paraId="3FB1FD11" w14:textId="77777777" w:rsidR="00827C25" w:rsidRPr="00323DE6" w:rsidRDefault="00827C25" w:rsidP="00827C25">
      <w:pPr>
        <w:spacing w:before="0"/>
        <w:rPr>
          <w:i/>
          <w:iCs/>
          <w:lang w:eastAsia="zh-CN"/>
        </w:rPr>
      </w:pPr>
      <w:r w:rsidRPr="002B612B">
        <w:rPr>
          <w:rFonts w:ascii="KaiTi" w:eastAsia="STKaiti" w:hAnsi="KaiTi" w:hint="eastAsia"/>
          <w:lang w:eastAsia="zh-CN"/>
        </w:rPr>
        <w:t>（原件已签）</w:t>
      </w:r>
    </w:p>
    <w:p w14:paraId="2A464D38" w14:textId="4293C251" w:rsidR="00827C25" w:rsidRDefault="00827C25" w:rsidP="00827C25">
      <w:pPr>
        <w:spacing w:before="0"/>
        <w:rPr>
          <w:lang w:eastAsia="zh-CN"/>
        </w:rPr>
      </w:pPr>
    </w:p>
    <w:p w14:paraId="3992807B" w14:textId="77777777" w:rsidR="00827C25" w:rsidRPr="00323DE6" w:rsidRDefault="00827C25" w:rsidP="00827C25">
      <w:pPr>
        <w:spacing w:before="0"/>
        <w:rPr>
          <w:lang w:eastAsia="zh-CN"/>
        </w:rPr>
      </w:pPr>
    </w:p>
    <w:p w14:paraId="40EE1E38" w14:textId="0A0A2756" w:rsidR="00827C25" w:rsidRPr="0037017A" w:rsidRDefault="00827C25" w:rsidP="00827C25">
      <w:pPr>
        <w:pStyle w:val="Reasons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电信标准化局主任</w:t>
      </w:r>
      <w:r>
        <w:rPr>
          <w:lang w:eastAsia="zh-CN"/>
        </w:rPr>
        <w:br/>
      </w:r>
      <w:proofErr w:type="spellStart"/>
      <w:r>
        <w:rPr>
          <w:rFonts w:ascii="SimSun" w:hAnsi="SimSun" w:hint="eastAsia"/>
          <w:lang w:eastAsia="zh-CN"/>
        </w:rPr>
        <w:t>李在摄</w:t>
      </w:r>
      <w:proofErr w:type="spellEnd"/>
    </w:p>
    <w:sectPr w:rsidR="00827C25" w:rsidRPr="0037017A" w:rsidSect="00B35F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089" w:bottom="567" w:left="1089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58CE" w14:textId="77777777" w:rsidR="00632936" w:rsidRDefault="00632936">
      <w:r>
        <w:separator/>
      </w:r>
    </w:p>
  </w:endnote>
  <w:endnote w:type="continuationSeparator" w:id="0">
    <w:p w14:paraId="0B5FBAD3" w14:textId="77777777" w:rsidR="00632936" w:rsidRDefault="006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1EAF" w14:textId="77777777" w:rsidR="00E42119" w:rsidRDefault="00E4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CBAB" w14:textId="28BA5F94" w:rsidR="003E50D6" w:rsidRPr="00E42119" w:rsidRDefault="003E50D6" w:rsidP="00E42119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DC9A" w14:textId="77777777" w:rsidR="00005909" w:rsidRDefault="00005909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  <w:lang w:val="fr-CH"/>
      </w:rPr>
    </w:pPr>
  </w:p>
  <w:p w14:paraId="333ECFBF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5A72" w14:textId="77777777" w:rsidR="00632936" w:rsidRDefault="00632936">
      <w:r>
        <w:separator/>
      </w:r>
    </w:p>
  </w:footnote>
  <w:footnote w:type="continuationSeparator" w:id="0">
    <w:p w14:paraId="14FF6B96" w14:textId="77777777" w:rsidR="00632936" w:rsidRDefault="0063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4F8D" w14:textId="77777777" w:rsidR="00E42119" w:rsidRDefault="00E42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DCC1" w14:textId="5A82DFE3" w:rsidR="00841612" w:rsidRPr="00846C43" w:rsidRDefault="002D2024" w:rsidP="00590119">
    <w:pPr>
      <w:pStyle w:val="Header"/>
      <w:rPr>
        <w:rFonts w:cstheme="minorHAnsi"/>
        <w:sz w:val="18"/>
        <w:szCs w:val="16"/>
      </w:rPr>
    </w:pPr>
    <w:r w:rsidRPr="00846C43">
      <w:rPr>
        <w:rFonts w:cstheme="minorHAnsi"/>
        <w:sz w:val="18"/>
        <w:szCs w:val="16"/>
      </w:rPr>
      <w:t xml:space="preserve">- </w:t>
    </w:r>
    <w:r w:rsidR="00841612" w:rsidRPr="00846C43">
      <w:rPr>
        <w:rFonts w:cstheme="minorHAnsi"/>
        <w:sz w:val="18"/>
        <w:szCs w:val="16"/>
      </w:rPr>
      <w:fldChar w:fldCharType="begin"/>
    </w:r>
    <w:r w:rsidR="00841612" w:rsidRPr="00846C43">
      <w:rPr>
        <w:rFonts w:cstheme="minorHAnsi"/>
        <w:sz w:val="18"/>
        <w:szCs w:val="16"/>
      </w:rPr>
      <w:instrText>PAGE</w:instrText>
    </w:r>
    <w:r w:rsidR="00841612" w:rsidRPr="00846C43">
      <w:rPr>
        <w:rFonts w:cstheme="minorHAnsi"/>
        <w:sz w:val="18"/>
        <w:szCs w:val="16"/>
      </w:rPr>
      <w:fldChar w:fldCharType="separate"/>
    </w:r>
    <w:r w:rsidR="002A1314">
      <w:rPr>
        <w:rFonts w:cstheme="minorHAnsi"/>
        <w:noProof/>
        <w:sz w:val="18"/>
        <w:szCs w:val="16"/>
      </w:rPr>
      <w:t>2</w:t>
    </w:r>
    <w:r w:rsidR="00841612" w:rsidRPr="00846C43">
      <w:rPr>
        <w:rFonts w:cstheme="minorHAnsi"/>
        <w:sz w:val="18"/>
        <w:szCs w:val="16"/>
      </w:rPr>
      <w:fldChar w:fldCharType="end"/>
    </w:r>
    <w:r w:rsidRPr="00846C43">
      <w:rPr>
        <w:rFonts w:cstheme="minorHAnsi"/>
        <w:sz w:val="18"/>
        <w:szCs w:val="16"/>
      </w:rPr>
      <w:t xml:space="preserve"> -</w:t>
    </w:r>
  </w:p>
  <w:p w14:paraId="2A86C19D" w14:textId="0672888C" w:rsidR="00005909" w:rsidRPr="00846C43" w:rsidRDefault="00005909" w:rsidP="00005909">
    <w:pPr>
      <w:pStyle w:val="Header"/>
      <w:spacing w:after="240"/>
      <w:rPr>
        <w:rFonts w:cstheme="minorHAnsi"/>
        <w:sz w:val="18"/>
        <w:szCs w:val="18"/>
        <w:lang w:eastAsia="zh-CN"/>
      </w:rPr>
    </w:pPr>
    <w:r w:rsidRPr="00846C43">
      <w:rPr>
        <w:rFonts w:cstheme="minorHAnsi"/>
        <w:sz w:val="18"/>
        <w:szCs w:val="18"/>
        <w:lang w:eastAsia="zh-CN"/>
      </w:rPr>
      <w:t>电信标准化局第</w:t>
    </w:r>
    <w:r w:rsidR="00827C25">
      <w:rPr>
        <w:rFonts w:cstheme="minorHAnsi" w:hint="eastAsia"/>
        <w:sz w:val="18"/>
        <w:szCs w:val="18"/>
        <w:lang w:eastAsia="zh-CN"/>
      </w:rPr>
      <w:t>2</w:t>
    </w:r>
    <w:r w:rsidR="00827C25">
      <w:rPr>
        <w:rFonts w:cstheme="minorHAnsi"/>
        <w:sz w:val="18"/>
        <w:szCs w:val="18"/>
        <w:lang w:eastAsia="zh-CN"/>
      </w:rPr>
      <w:t>2</w:t>
    </w:r>
    <w:r w:rsidR="00F35FE6" w:rsidRPr="00846C43">
      <w:rPr>
        <w:rFonts w:cstheme="minorHAnsi"/>
        <w:noProof/>
        <w:sz w:val="18"/>
        <w:szCs w:val="18"/>
        <w:lang w:eastAsia="zh-CN"/>
      </w:rPr>
      <w:t>1</w:t>
    </w:r>
    <w:r w:rsidRPr="00846C43">
      <w:rPr>
        <w:rFonts w:cstheme="minorHAnsi"/>
        <w:sz w:val="18"/>
        <w:szCs w:val="18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756D1" w14:textId="77777777" w:rsidR="00E42119" w:rsidRDefault="00E42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1860"/>
    <w:multiLevelType w:val="hybridMultilevel"/>
    <w:tmpl w:val="296C587A"/>
    <w:lvl w:ilvl="0" w:tplc="229ADC8A">
      <w:start w:val="10"/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62"/>
    <w:rsid w:val="00005909"/>
    <w:rsid w:val="00027EE3"/>
    <w:rsid w:val="00036210"/>
    <w:rsid w:val="00081BA5"/>
    <w:rsid w:val="00090E72"/>
    <w:rsid w:val="00094C0B"/>
    <w:rsid w:val="000A2484"/>
    <w:rsid w:val="000B2887"/>
    <w:rsid w:val="000F4FE3"/>
    <w:rsid w:val="000F6FF0"/>
    <w:rsid w:val="0010397B"/>
    <w:rsid w:val="00117471"/>
    <w:rsid w:val="00124B7E"/>
    <w:rsid w:val="00125AF2"/>
    <w:rsid w:val="00160A43"/>
    <w:rsid w:val="00191798"/>
    <w:rsid w:val="001D016D"/>
    <w:rsid w:val="001D6E70"/>
    <w:rsid w:val="00234A30"/>
    <w:rsid w:val="00234A9B"/>
    <w:rsid w:val="00250D49"/>
    <w:rsid w:val="00282732"/>
    <w:rsid w:val="00284869"/>
    <w:rsid w:val="002A1314"/>
    <w:rsid w:val="002B45A6"/>
    <w:rsid w:val="002D2024"/>
    <w:rsid w:val="002E05E3"/>
    <w:rsid w:val="002F70EC"/>
    <w:rsid w:val="00303A2A"/>
    <w:rsid w:val="00304DB2"/>
    <w:rsid w:val="003064AD"/>
    <w:rsid w:val="00334A24"/>
    <w:rsid w:val="00337F97"/>
    <w:rsid w:val="0035674D"/>
    <w:rsid w:val="0037017A"/>
    <w:rsid w:val="0038630E"/>
    <w:rsid w:val="00387B5A"/>
    <w:rsid w:val="003B4979"/>
    <w:rsid w:val="003E10AF"/>
    <w:rsid w:val="003E50D6"/>
    <w:rsid w:val="003E7D21"/>
    <w:rsid w:val="003F1CCA"/>
    <w:rsid w:val="0040283F"/>
    <w:rsid w:val="00464015"/>
    <w:rsid w:val="00470126"/>
    <w:rsid w:val="00486359"/>
    <w:rsid w:val="00491583"/>
    <w:rsid w:val="00497103"/>
    <w:rsid w:val="004A4295"/>
    <w:rsid w:val="004C24A7"/>
    <w:rsid w:val="004D7C80"/>
    <w:rsid w:val="004F4AEF"/>
    <w:rsid w:val="004F4C4C"/>
    <w:rsid w:val="0056466F"/>
    <w:rsid w:val="00590119"/>
    <w:rsid w:val="00595126"/>
    <w:rsid w:val="005A2A5E"/>
    <w:rsid w:val="005B6F11"/>
    <w:rsid w:val="005C26FD"/>
    <w:rsid w:val="00605368"/>
    <w:rsid w:val="00624E27"/>
    <w:rsid w:val="00627AE8"/>
    <w:rsid w:val="00632936"/>
    <w:rsid w:val="0063445E"/>
    <w:rsid w:val="00645405"/>
    <w:rsid w:val="00676FCF"/>
    <w:rsid w:val="006973F1"/>
    <w:rsid w:val="006B463C"/>
    <w:rsid w:val="006D22B1"/>
    <w:rsid w:val="006D42C6"/>
    <w:rsid w:val="00720F32"/>
    <w:rsid w:val="00727421"/>
    <w:rsid w:val="00727A17"/>
    <w:rsid w:val="00740A0C"/>
    <w:rsid w:val="007514EA"/>
    <w:rsid w:val="00751E80"/>
    <w:rsid w:val="007568DA"/>
    <w:rsid w:val="007921C0"/>
    <w:rsid w:val="007A3C49"/>
    <w:rsid w:val="007B645F"/>
    <w:rsid w:val="007C0AD3"/>
    <w:rsid w:val="00827C25"/>
    <w:rsid w:val="00841612"/>
    <w:rsid w:val="0084436D"/>
    <w:rsid w:val="00846C43"/>
    <w:rsid w:val="00873ABF"/>
    <w:rsid w:val="008A7E7F"/>
    <w:rsid w:val="008B2BDA"/>
    <w:rsid w:val="008B4260"/>
    <w:rsid w:val="008E25AA"/>
    <w:rsid w:val="009128F1"/>
    <w:rsid w:val="009424FC"/>
    <w:rsid w:val="00956D38"/>
    <w:rsid w:val="009727EA"/>
    <w:rsid w:val="00974486"/>
    <w:rsid w:val="009B1C20"/>
    <w:rsid w:val="009B487C"/>
    <w:rsid w:val="009B6DA7"/>
    <w:rsid w:val="009C2FF6"/>
    <w:rsid w:val="009D6CFF"/>
    <w:rsid w:val="009F00C2"/>
    <w:rsid w:val="009F6192"/>
    <w:rsid w:val="00A1090D"/>
    <w:rsid w:val="00A16AB0"/>
    <w:rsid w:val="00A4450B"/>
    <w:rsid w:val="00A55D76"/>
    <w:rsid w:val="00AA3151"/>
    <w:rsid w:val="00AA3362"/>
    <w:rsid w:val="00AB65CB"/>
    <w:rsid w:val="00B01F79"/>
    <w:rsid w:val="00B16EA1"/>
    <w:rsid w:val="00B24787"/>
    <w:rsid w:val="00B35F6D"/>
    <w:rsid w:val="00B56B75"/>
    <w:rsid w:val="00B64F87"/>
    <w:rsid w:val="00B65192"/>
    <w:rsid w:val="00BB5392"/>
    <w:rsid w:val="00BB67F0"/>
    <w:rsid w:val="00BC034E"/>
    <w:rsid w:val="00BC7AEE"/>
    <w:rsid w:val="00BE339D"/>
    <w:rsid w:val="00BE573F"/>
    <w:rsid w:val="00C028F8"/>
    <w:rsid w:val="00C03E87"/>
    <w:rsid w:val="00C21E5A"/>
    <w:rsid w:val="00C44107"/>
    <w:rsid w:val="00C55BCF"/>
    <w:rsid w:val="00C55E48"/>
    <w:rsid w:val="00C6016A"/>
    <w:rsid w:val="00C7008A"/>
    <w:rsid w:val="00C916ED"/>
    <w:rsid w:val="00CC50C4"/>
    <w:rsid w:val="00CE6FAD"/>
    <w:rsid w:val="00CE7110"/>
    <w:rsid w:val="00D04BF3"/>
    <w:rsid w:val="00D144B7"/>
    <w:rsid w:val="00D16F47"/>
    <w:rsid w:val="00D2501B"/>
    <w:rsid w:val="00D33ABE"/>
    <w:rsid w:val="00D34F86"/>
    <w:rsid w:val="00D4418E"/>
    <w:rsid w:val="00D67749"/>
    <w:rsid w:val="00D9369B"/>
    <w:rsid w:val="00DB7B89"/>
    <w:rsid w:val="00DC714A"/>
    <w:rsid w:val="00DE0BF7"/>
    <w:rsid w:val="00DE3FD7"/>
    <w:rsid w:val="00E02880"/>
    <w:rsid w:val="00E0753F"/>
    <w:rsid w:val="00E11B73"/>
    <w:rsid w:val="00E3346A"/>
    <w:rsid w:val="00E35907"/>
    <w:rsid w:val="00E41E39"/>
    <w:rsid w:val="00E42119"/>
    <w:rsid w:val="00E47AFF"/>
    <w:rsid w:val="00E529C7"/>
    <w:rsid w:val="00E52EFC"/>
    <w:rsid w:val="00E71589"/>
    <w:rsid w:val="00E8418C"/>
    <w:rsid w:val="00F03BC9"/>
    <w:rsid w:val="00F07A3C"/>
    <w:rsid w:val="00F346AB"/>
    <w:rsid w:val="00F35FE6"/>
    <w:rsid w:val="00F45E45"/>
    <w:rsid w:val="00F92F68"/>
    <w:rsid w:val="00F9383A"/>
    <w:rsid w:val="00F93AA8"/>
    <w:rsid w:val="00FB35F9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B33F5A"/>
  <w15:docId w15:val="{F17A9272-A69D-4ADA-AF26-3312A2E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E7D21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3E7D21"/>
    <w:rPr>
      <w:rFonts w:ascii="Calibri" w:eastAsiaTheme="minorEastAsia" w:hAnsi="Calibri"/>
      <w:b/>
      <w:sz w:val="24"/>
      <w:lang w:val="en-GB" w:eastAsia="en-US"/>
    </w:rPr>
  </w:style>
  <w:style w:type="paragraph" w:customStyle="1" w:styleId="enumlev1">
    <w:name w:val="enumlev1"/>
    <w:basedOn w:val="Normal"/>
    <w:rsid w:val="00005909"/>
    <w:pPr>
      <w:spacing w:before="80"/>
      <w:ind w:left="1134" w:hanging="1134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005909"/>
    <w:pPr>
      <w:keepNext/>
      <w:spacing w:before="160"/>
    </w:pPr>
    <w:rPr>
      <w:rFonts w:ascii="Calibri" w:eastAsiaTheme="minorEastAsia" w:hAnsi="Calibri"/>
      <w:b/>
    </w:rPr>
  </w:style>
  <w:style w:type="paragraph" w:customStyle="1" w:styleId="Normalaftertitle">
    <w:name w:val="Normal after title"/>
    <w:basedOn w:val="Normal"/>
    <w:next w:val="Normal"/>
    <w:rsid w:val="00005909"/>
    <w:pPr>
      <w:spacing w:before="280"/>
    </w:pPr>
    <w:rPr>
      <w:rFonts w:ascii="Calibri" w:eastAsiaTheme="minorEastAsia" w:hAnsi="Calibri"/>
    </w:rPr>
  </w:style>
  <w:style w:type="character" w:customStyle="1" w:styleId="HeaderChar">
    <w:name w:val="Header Char"/>
    <w:link w:val="Header"/>
    <w:rsid w:val="00005909"/>
    <w:rPr>
      <w:rFonts w:asciiTheme="minorHAnsi" w:hAnsiTheme="minorHAnsi"/>
      <w:sz w:val="22"/>
      <w:lang w:val="en-GB" w:eastAsia="en-US"/>
    </w:rPr>
  </w:style>
  <w:style w:type="paragraph" w:customStyle="1" w:styleId="Reasons">
    <w:name w:val="Reasons"/>
    <w:basedOn w:val="Normal"/>
    <w:qFormat/>
    <w:rsid w:val="00727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9F00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F00C2"/>
    <w:rPr>
      <w:rFonts w:asciiTheme="minorHAnsi" w:hAnsiTheme="minorHAnsi"/>
      <w:sz w:val="24"/>
      <w:lang w:val="en-GB" w:eastAsia="en-US"/>
    </w:rPr>
  </w:style>
  <w:style w:type="paragraph" w:customStyle="1" w:styleId="Tabletext">
    <w:name w:val="Table_text"/>
    <w:basedOn w:val="Normal"/>
    <w:rsid w:val="009F00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EFC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B288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441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053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368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E028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8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88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880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itu.int/introducing-ai-common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ravel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net4/CRM/xreg/web/Registration.aspx?Event=C-00007297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</TotalTime>
  <Pages>2</Pages>
  <Words>1113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1692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Al-Mnini, Lara</cp:lastModifiedBy>
  <cp:revision>4</cp:revision>
  <cp:lastPrinted>2020-01-14T14:41:00Z</cp:lastPrinted>
  <dcterms:created xsi:type="dcterms:W3CDTF">2020-01-15T08:54:00Z</dcterms:created>
  <dcterms:modified xsi:type="dcterms:W3CDTF">2020-01-16T12:56:00Z</dcterms:modified>
</cp:coreProperties>
</file>