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418CC6B" w14:textId="77777777" w:rsidTr="00D517B2">
        <w:trPr>
          <w:cantSplit/>
          <w:trHeight w:val="1134"/>
        </w:trPr>
        <w:tc>
          <w:tcPr>
            <w:tcW w:w="798" w:type="pct"/>
          </w:tcPr>
          <w:p w14:paraId="2ACF6518" w14:textId="77777777" w:rsidR="00D517B2" w:rsidRPr="00D517B2" w:rsidRDefault="00D517B2" w:rsidP="00D517B2">
            <w:pPr>
              <w:spacing w:before="0" w:line="240" w:lineRule="auto"/>
              <w:rPr>
                <w:b/>
                <w:bCs/>
                <w:rtl/>
                <w:lang w:bidi="ar-EG"/>
              </w:rPr>
            </w:pPr>
            <w:r w:rsidRPr="00D517B2">
              <w:rPr>
                <w:noProof/>
              </w:rPr>
              <w:drawing>
                <wp:inline distT="0" distB="0" distL="0" distR="0" wp14:anchorId="52786316" wp14:editId="6F7E336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71660489"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1C8EC29"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59"/>
        <w:gridCol w:w="3827"/>
        <w:gridCol w:w="4253"/>
      </w:tblGrid>
      <w:tr w:rsidR="00D517B2" w:rsidRPr="00D517B2" w14:paraId="20B94178" w14:textId="77777777" w:rsidTr="006666E7">
        <w:trPr>
          <w:cantSplit/>
          <w:trHeight w:val="142"/>
          <w:jc w:val="center"/>
        </w:trPr>
        <w:tc>
          <w:tcPr>
            <w:tcW w:w="809" w:type="pct"/>
          </w:tcPr>
          <w:p w14:paraId="0666F187" w14:textId="77777777" w:rsidR="00D517B2" w:rsidRPr="00D517B2" w:rsidRDefault="00D517B2" w:rsidP="00E715C6">
            <w:pPr>
              <w:spacing w:line="200" w:lineRule="exact"/>
              <w:jc w:val="left"/>
              <w:rPr>
                <w:position w:val="2"/>
              </w:rPr>
            </w:pPr>
          </w:p>
        </w:tc>
        <w:tc>
          <w:tcPr>
            <w:tcW w:w="1985" w:type="pct"/>
          </w:tcPr>
          <w:p w14:paraId="364C748D" w14:textId="77777777" w:rsidR="00D517B2" w:rsidRPr="00D517B2" w:rsidRDefault="00D517B2" w:rsidP="00E715C6">
            <w:pPr>
              <w:spacing w:line="200" w:lineRule="exact"/>
              <w:jc w:val="left"/>
              <w:rPr>
                <w:position w:val="2"/>
              </w:rPr>
            </w:pPr>
          </w:p>
        </w:tc>
        <w:tc>
          <w:tcPr>
            <w:tcW w:w="2206" w:type="pct"/>
          </w:tcPr>
          <w:p w14:paraId="2E201B04" w14:textId="77777777" w:rsidR="00D517B2" w:rsidRPr="00873469" w:rsidRDefault="00D517B2" w:rsidP="00E715C6">
            <w:pPr>
              <w:spacing w:line="200" w:lineRule="exact"/>
              <w:jc w:val="left"/>
              <w:rPr>
                <w:position w:val="2"/>
                <w:lang w:bidi="ar-EG"/>
              </w:rPr>
            </w:pPr>
          </w:p>
        </w:tc>
      </w:tr>
      <w:tr w:rsidR="00DB198F" w:rsidRPr="00D517B2" w14:paraId="0F3C19B0" w14:textId="77777777" w:rsidTr="006666E7">
        <w:trPr>
          <w:cantSplit/>
          <w:trHeight w:val="148"/>
          <w:jc w:val="center"/>
        </w:trPr>
        <w:tc>
          <w:tcPr>
            <w:tcW w:w="809" w:type="pct"/>
          </w:tcPr>
          <w:p w14:paraId="7E116A56" w14:textId="77777777" w:rsidR="00DB198F" w:rsidRPr="00D517B2" w:rsidRDefault="00DB198F" w:rsidP="00DB198F">
            <w:pPr>
              <w:spacing w:before="80" w:after="60" w:line="300" w:lineRule="exact"/>
              <w:jc w:val="left"/>
              <w:rPr>
                <w:position w:val="2"/>
              </w:rPr>
            </w:pPr>
          </w:p>
        </w:tc>
        <w:tc>
          <w:tcPr>
            <w:tcW w:w="1985" w:type="pct"/>
          </w:tcPr>
          <w:p w14:paraId="7D296BF6" w14:textId="77777777" w:rsidR="00DB198F" w:rsidRPr="00D517B2" w:rsidRDefault="00DB198F" w:rsidP="00DB198F">
            <w:pPr>
              <w:spacing w:before="80" w:after="60" w:line="300" w:lineRule="exact"/>
              <w:jc w:val="left"/>
              <w:rPr>
                <w:position w:val="2"/>
                <w:lang w:bidi="ar-EG"/>
              </w:rPr>
            </w:pPr>
          </w:p>
        </w:tc>
        <w:tc>
          <w:tcPr>
            <w:tcW w:w="2206" w:type="pct"/>
          </w:tcPr>
          <w:p w14:paraId="391FACFC" w14:textId="5E31CEF3" w:rsidR="00DB198F" w:rsidRPr="00D517B2" w:rsidRDefault="00DB198F" w:rsidP="00DB198F">
            <w:pPr>
              <w:spacing w:before="80" w:after="60" w:line="300" w:lineRule="exact"/>
              <w:jc w:val="left"/>
              <w:rPr>
                <w:position w:val="2"/>
                <w:rtl/>
                <w:lang w:bidi="ar-EG"/>
              </w:rPr>
            </w:pPr>
            <w:r w:rsidRPr="00E7081E">
              <w:rPr>
                <w:rFonts w:hint="cs"/>
                <w:rtl/>
              </w:rPr>
              <w:t xml:space="preserve">جنيف، </w:t>
            </w:r>
            <w:r w:rsidR="00E54046">
              <w:t>20</w:t>
            </w:r>
            <w:r w:rsidRPr="00E7081E">
              <w:rPr>
                <w:rFonts w:hint="cs"/>
                <w:rtl/>
                <w:lang w:bidi="ar-EG"/>
              </w:rPr>
              <w:t xml:space="preserve"> </w:t>
            </w:r>
            <w:r w:rsidR="00FD2CA6">
              <w:rPr>
                <w:rFonts w:hint="cs"/>
                <w:rtl/>
                <w:lang w:bidi="ar-SY"/>
              </w:rPr>
              <w:t>ديسمبر</w:t>
            </w:r>
            <w:r w:rsidRPr="00E7081E">
              <w:rPr>
                <w:rFonts w:hint="cs"/>
                <w:rtl/>
                <w:lang w:bidi="ar-EG"/>
              </w:rPr>
              <w:t xml:space="preserve"> </w:t>
            </w:r>
            <w:r w:rsidRPr="00D13C05">
              <w:t>201</w:t>
            </w:r>
            <w:r>
              <w:t>9</w:t>
            </w:r>
          </w:p>
        </w:tc>
      </w:tr>
      <w:tr w:rsidR="006666E7" w:rsidRPr="006666E7" w14:paraId="10181411" w14:textId="77777777" w:rsidTr="006666E7">
        <w:trPr>
          <w:cantSplit/>
          <w:trHeight w:val="229"/>
          <w:jc w:val="center"/>
        </w:trPr>
        <w:tc>
          <w:tcPr>
            <w:tcW w:w="809" w:type="pct"/>
          </w:tcPr>
          <w:p w14:paraId="3E0D9243" w14:textId="77777777" w:rsidR="006666E7" w:rsidRPr="006666E7" w:rsidRDefault="006666E7" w:rsidP="00DB198F">
            <w:pPr>
              <w:spacing w:before="80" w:after="60" w:line="300" w:lineRule="exact"/>
              <w:jc w:val="left"/>
              <w:rPr>
                <w:position w:val="2"/>
              </w:rPr>
            </w:pPr>
            <w:r w:rsidRPr="006666E7">
              <w:rPr>
                <w:rFonts w:hint="cs"/>
                <w:position w:val="2"/>
                <w:rtl/>
              </w:rPr>
              <w:t>المرجع:</w:t>
            </w:r>
          </w:p>
        </w:tc>
        <w:tc>
          <w:tcPr>
            <w:tcW w:w="1985" w:type="pct"/>
          </w:tcPr>
          <w:p w14:paraId="43B93A2B" w14:textId="28D2E7A6" w:rsidR="006666E7" w:rsidRPr="006666E7" w:rsidRDefault="006666E7" w:rsidP="00DB198F">
            <w:pPr>
              <w:spacing w:before="80" w:after="60" w:line="300" w:lineRule="exact"/>
              <w:jc w:val="left"/>
              <w:rPr>
                <w:b/>
                <w:position w:val="2"/>
              </w:rPr>
            </w:pPr>
            <w:r w:rsidRPr="006666E7">
              <w:rPr>
                <w:b/>
                <w:position w:val="2"/>
                <w:lang w:bidi="ar-SY"/>
              </w:rPr>
              <w:t>TSB Circular 221</w:t>
            </w:r>
          </w:p>
        </w:tc>
        <w:tc>
          <w:tcPr>
            <w:tcW w:w="2206" w:type="pct"/>
            <w:vMerge w:val="restart"/>
          </w:tcPr>
          <w:p w14:paraId="6760B0E0" w14:textId="77777777" w:rsidR="006666E7" w:rsidRPr="006666E7" w:rsidRDefault="006666E7" w:rsidP="00DB198F">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Pr>
            </w:pPr>
            <w:r w:rsidRPr="006666E7">
              <w:rPr>
                <w:rFonts w:hint="cs"/>
                <w:b/>
                <w:bCs/>
                <w:position w:val="2"/>
                <w:rtl/>
              </w:rPr>
              <w:t>إلى:</w:t>
            </w:r>
          </w:p>
          <w:p w14:paraId="036E7225" w14:textId="77777777" w:rsidR="006666E7" w:rsidRPr="006666E7" w:rsidRDefault="006666E7" w:rsidP="00DB198F">
            <w:pPr>
              <w:tabs>
                <w:tab w:val="left" w:pos="284"/>
                <w:tab w:val="left" w:pos="4111"/>
              </w:tabs>
              <w:spacing w:before="20" w:line="340" w:lineRule="exact"/>
              <w:ind w:left="284" w:hanging="284"/>
              <w:rPr>
                <w:position w:val="2"/>
                <w:rtl/>
                <w:lang w:bidi="ar-EG"/>
              </w:rPr>
            </w:pPr>
            <w:r w:rsidRPr="006666E7">
              <w:rPr>
                <w:rFonts w:hint="cs"/>
                <w:position w:val="2"/>
                <w:rtl/>
              </w:rPr>
              <w:t>-</w:t>
            </w:r>
            <w:r w:rsidRPr="006666E7">
              <w:rPr>
                <w:position w:val="2"/>
                <w:rtl/>
              </w:rPr>
              <w:tab/>
            </w:r>
            <w:r w:rsidRPr="006666E7">
              <w:rPr>
                <w:rFonts w:hint="cs"/>
                <w:position w:val="2"/>
                <w:rtl/>
              </w:rPr>
              <w:t>إدارات الدول الأعضاء في الاتحاد</w:t>
            </w:r>
            <w:r w:rsidRPr="006666E7">
              <w:rPr>
                <w:rFonts w:hint="cs"/>
                <w:position w:val="2"/>
                <w:rtl/>
                <w:lang w:bidi="ar-EG"/>
              </w:rPr>
              <w:t>؛</w:t>
            </w:r>
          </w:p>
          <w:p w14:paraId="3F1DB714" w14:textId="77777777" w:rsidR="006666E7" w:rsidRPr="006666E7" w:rsidRDefault="006666E7" w:rsidP="00DB198F">
            <w:pPr>
              <w:tabs>
                <w:tab w:val="left" w:pos="284"/>
                <w:tab w:val="left" w:pos="4111"/>
              </w:tabs>
              <w:spacing w:before="20" w:line="340" w:lineRule="exact"/>
              <w:ind w:left="284" w:hanging="284"/>
              <w:rPr>
                <w:position w:val="2"/>
                <w:lang w:bidi="ar-EG"/>
              </w:rPr>
            </w:pPr>
            <w:r w:rsidRPr="006666E7">
              <w:rPr>
                <w:rFonts w:hint="cs"/>
                <w:position w:val="2"/>
                <w:rtl/>
              </w:rPr>
              <w:t>-</w:t>
            </w:r>
            <w:r w:rsidRPr="006666E7">
              <w:rPr>
                <w:position w:val="2"/>
                <w:rtl/>
              </w:rPr>
              <w:tab/>
            </w:r>
            <w:r w:rsidRPr="006666E7">
              <w:rPr>
                <w:rFonts w:hint="cs"/>
                <w:position w:val="2"/>
                <w:rtl/>
                <w:lang w:bidi="ar-EG"/>
              </w:rPr>
              <w:t xml:space="preserve">أعضاء قطاع تقييس الاتصالات </w:t>
            </w:r>
            <w:r w:rsidRPr="006666E7">
              <w:rPr>
                <w:rFonts w:hint="cs"/>
                <w:position w:val="2"/>
                <w:rtl/>
              </w:rPr>
              <w:t>في الاتحاد</w:t>
            </w:r>
            <w:r w:rsidRPr="006666E7">
              <w:rPr>
                <w:rFonts w:hint="cs"/>
                <w:position w:val="2"/>
                <w:rtl/>
                <w:lang w:bidi="ar-EG"/>
              </w:rPr>
              <w:t>؛</w:t>
            </w:r>
          </w:p>
          <w:p w14:paraId="72055899" w14:textId="77777777" w:rsidR="006666E7" w:rsidRPr="006666E7" w:rsidRDefault="006666E7" w:rsidP="00DB198F">
            <w:pPr>
              <w:tabs>
                <w:tab w:val="left" w:pos="284"/>
                <w:tab w:val="left" w:pos="4111"/>
              </w:tabs>
              <w:spacing w:before="20" w:line="340" w:lineRule="exact"/>
              <w:ind w:left="284" w:hanging="284"/>
              <w:rPr>
                <w:position w:val="2"/>
                <w:lang w:bidi="ar-EG"/>
              </w:rPr>
            </w:pPr>
            <w:r w:rsidRPr="006666E7">
              <w:rPr>
                <w:rFonts w:hint="cs"/>
                <w:position w:val="2"/>
                <w:rtl/>
              </w:rPr>
              <w:t>-</w:t>
            </w:r>
            <w:r w:rsidRPr="006666E7">
              <w:rPr>
                <w:position w:val="2"/>
                <w:rtl/>
              </w:rPr>
              <w:tab/>
            </w:r>
            <w:r w:rsidRPr="006666E7">
              <w:rPr>
                <w:rFonts w:hint="cs"/>
                <w:position w:val="2"/>
                <w:rtl/>
              </w:rPr>
              <w:t>المنتسبين إلى قطاع تقييس الاتصالات؛</w:t>
            </w:r>
          </w:p>
          <w:p w14:paraId="20873549" w14:textId="6AC156A9" w:rsidR="006666E7" w:rsidRPr="006666E7" w:rsidRDefault="006666E7" w:rsidP="00DB198F">
            <w:pPr>
              <w:tabs>
                <w:tab w:val="clear" w:pos="794"/>
                <w:tab w:val="left" w:pos="284"/>
              </w:tabs>
              <w:spacing w:before="80" w:after="60" w:line="300" w:lineRule="exact"/>
              <w:ind w:left="284" w:hanging="284"/>
              <w:jc w:val="left"/>
              <w:rPr>
                <w:position w:val="2"/>
                <w:rtl/>
              </w:rPr>
            </w:pPr>
            <w:r w:rsidRPr="006666E7">
              <w:rPr>
                <w:rFonts w:hint="cs"/>
                <w:position w:val="2"/>
                <w:rtl/>
              </w:rPr>
              <w:t>-</w:t>
            </w:r>
            <w:r w:rsidRPr="006666E7">
              <w:rPr>
                <w:position w:val="2"/>
                <w:rtl/>
              </w:rPr>
              <w:tab/>
            </w:r>
            <w:r w:rsidRPr="006666E7">
              <w:rPr>
                <w:rFonts w:hint="cs"/>
                <w:position w:val="2"/>
                <w:rtl/>
              </w:rPr>
              <w:t>الهيئات الأكاديمية المنضمة إلى</w:t>
            </w:r>
            <w:r w:rsidRPr="006666E7">
              <w:rPr>
                <w:rFonts w:hint="cs"/>
                <w:position w:val="2"/>
                <w:rtl/>
                <w:lang w:bidi="ar-EG"/>
              </w:rPr>
              <w:t xml:space="preserve"> الاتحاد</w:t>
            </w:r>
            <w:r w:rsidRPr="006666E7">
              <w:rPr>
                <w:position w:val="2"/>
                <w:rtl/>
              </w:rPr>
              <w:t xml:space="preserve"> </w:t>
            </w:r>
          </w:p>
          <w:p w14:paraId="7E13F3AE" w14:textId="77777777" w:rsidR="006666E7" w:rsidRPr="006666E7" w:rsidRDefault="006666E7" w:rsidP="00E715C6">
            <w:pPr>
              <w:tabs>
                <w:tab w:val="clear" w:pos="794"/>
                <w:tab w:val="left" w:pos="284"/>
              </w:tabs>
              <w:spacing w:after="60" w:line="300" w:lineRule="exact"/>
              <w:ind w:left="284" w:hanging="284"/>
              <w:jc w:val="left"/>
              <w:rPr>
                <w:b/>
                <w:bCs/>
                <w:position w:val="2"/>
                <w:rtl/>
              </w:rPr>
            </w:pPr>
            <w:r w:rsidRPr="006666E7">
              <w:rPr>
                <w:rFonts w:hint="cs"/>
                <w:b/>
                <w:bCs/>
                <w:position w:val="2"/>
                <w:rtl/>
              </w:rPr>
              <w:t>نسخة إلى:</w:t>
            </w:r>
          </w:p>
          <w:p w14:paraId="4D7312E0" w14:textId="3DED5255" w:rsidR="006666E7" w:rsidRPr="006666E7" w:rsidRDefault="006666E7" w:rsidP="00DB198F">
            <w:pPr>
              <w:tabs>
                <w:tab w:val="clear" w:pos="794"/>
                <w:tab w:val="left" w:pos="284"/>
              </w:tabs>
              <w:spacing w:before="80" w:after="60" w:line="300" w:lineRule="exact"/>
              <w:ind w:left="284" w:hanging="284"/>
              <w:jc w:val="left"/>
              <w:rPr>
                <w:position w:val="2"/>
              </w:rPr>
            </w:pPr>
            <w:r w:rsidRPr="006666E7">
              <w:rPr>
                <w:rFonts w:hint="cs"/>
                <w:position w:val="2"/>
                <w:rtl/>
              </w:rPr>
              <w:t>-</w:t>
            </w:r>
            <w:r w:rsidRPr="006666E7">
              <w:rPr>
                <w:position w:val="2"/>
                <w:rtl/>
              </w:rPr>
              <w:tab/>
            </w:r>
            <w:r w:rsidRPr="006666E7">
              <w:rPr>
                <w:rFonts w:hint="cs"/>
                <w:position w:val="2"/>
                <w:rtl/>
              </w:rPr>
              <w:t>رؤساء لجان دراسات ونوابهم؛</w:t>
            </w:r>
          </w:p>
          <w:p w14:paraId="5E7842F6" w14:textId="6B0128CD" w:rsidR="006666E7" w:rsidRPr="006666E7" w:rsidRDefault="006666E7" w:rsidP="00DB198F">
            <w:pPr>
              <w:tabs>
                <w:tab w:val="clear" w:pos="794"/>
                <w:tab w:val="left" w:pos="284"/>
              </w:tabs>
              <w:spacing w:before="80" w:after="60" w:line="300" w:lineRule="exact"/>
              <w:ind w:left="284" w:hanging="284"/>
              <w:jc w:val="left"/>
              <w:rPr>
                <w:position w:val="2"/>
                <w:rtl/>
                <w:lang w:bidi="ar-EG"/>
              </w:rPr>
            </w:pPr>
            <w:r w:rsidRPr="006666E7">
              <w:rPr>
                <w:rFonts w:hint="cs"/>
                <w:position w:val="2"/>
                <w:rtl/>
              </w:rPr>
              <w:t>-</w:t>
            </w:r>
            <w:r w:rsidRPr="006666E7">
              <w:rPr>
                <w:position w:val="2"/>
                <w:rtl/>
              </w:rPr>
              <w:tab/>
              <w:t>مدير</w:t>
            </w:r>
            <w:r w:rsidRPr="006666E7">
              <w:rPr>
                <w:rFonts w:hint="cs"/>
                <w:position w:val="2"/>
                <w:rtl/>
              </w:rPr>
              <w:t>ة</w:t>
            </w:r>
            <w:r w:rsidRPr="006666E7">
              <w:rPr>
                <w:position w:val="2"/>
                <w:rtl/>
              </w:rPr>
              <w:t xml:space="preserve"> مكتب تنمية الاتصالات</w:t>
            </w:r>
            <w:r w:rsidRPr="006666E7">
              <w:rPr>
                <w:rFonts w:hint="cs"/>
                <w:position w:val="2"/>
                <w:rtl/>
                <w:lang w:bidi="ar-EG"/>
              </w:rPr>
              <w:t>؛</w:t>
            </w:r>
          </w:p>
          <w:p w14:paraId="46ADAECF" w14:textId="3A99565A" w:rsidR="006666E7" w:rsidRPr="006666E7" w:rsidRDefault="006666E7" w:rsidP="00E54046">
            <w:pPr>
              <w:tabs>
                <w:tab w:val="clear" w:pos="794"/>
                <w:tab w:val="left" w:pos="284"/>
              </w:tabs>
              <w:spacing w:before="80" w:after="60" w:line="300" w:lineRule="exact"/>
              <w:ind w:left="284" w:hanging="284"/>
              <w:jc w:val="left"/>
              <w:rPr>
                <w:position w:val="2"/>
                <w:rtl/>
              </w:rPr>
            </w:pPr>
            <w:r w:rsidRPr="006666E7">
              <w:rPr>
                <w:rFonts w:hint="cs"/>
                <w:position w:val="2"/>
                <w:rtl/>
              </w:rPr>
              <w:t>-</w:t>
            </w:r>
            <w:r w:rsidRPr="006666E7">
              <w:rPr>
                <w:position w:val="2"/>
                <w:rtl/>
              </w:rPr>
              <w:tab/>
              <w:t>مدير مكتب الاتصالات الراديوية</w:t>
            </w:r>
          </w:p>
        </w:tc>
      </w:tr>
      <w:tr w:rsidR="006666E7" w:rsidRPr="006666E7" w14:paraId="64DB4DC1" w14:textId="77777777" w:rsidTr="006666E7">
        <w:trPr>
          <w:cantSplit/>
          <w:trHeight w:val="229"/>
          <w:jc w:val="center"/>
        </w:trPr>
        <w:tc>
          <w:tcPr>
            <w:tcW w:w="809" w:type="pct"/>
          </w:tcPr>
          <w:p w14:paraId="43F8549D" w14:textId="30FD4DF4" w:rsidR="006666E7" w:rsidRPr="006666E7" w:rsidRDefault="006666E7" w:rsidP="006666E7">
            <w:pPr>
              <w:spacing w:before="80" w:after="60" w:line="300" w:lineRule="exact"/>
              <w:jc w:val="left"/>
              <w:rPr>
                <w:position w:val="2"/>
                <w:rtl/>
              </w:rPr>
            </w:pPr>
            <w:r w:rsidRPr="006666E7">
              <w:rPr>
                <w:rFonts w:hint="cs"/>
                <w:position w:val="2"/>
                <w:rtl/>
                <w:lang w:bidi="ar-SY"/>
              </w:rPr>
              <w:t>الهاتف</w:t>
            </w:r>
            <w:r w:rsidRPr="006666E7">
              <w:rPr>
                <w:rFonts w:hint="cs"/>
                <w:position w:val="2"/>
                <w:rtl/>
              </w:rPr>
              <w:t>:</w:t>
            </w:r>
          </w:p>
        </w:tc>
        <w:tc>
          <w:tcPr>
            <w:tcW w:w="1985" w:type="pct"/>
          </w:tcPr>
          <w:p w14:paraId="42598B76" w14:textId="00A45E64" w:rsidR="006666E7" w:rsidRPr="006666E7" w:rsidRDefault="006666E7" w:rsidP="006666E7">
            <w:pPr>
              <w:spacing w:before="80" w:after="60" w:line="300" w:lineRule="exact"/>
              <w:jc w:val="left"/>
              <w:rPr>
                <w:position w:val="2"/>
                <w:rtl/>
              </w:rPr>
            </w:pPr>
            <w:r w:rsidRPr="006666E7">
              <w:rPr>
                <w:position w:val="2"/>
              </w:rPr>
              <w:t>+41 22 730 6828</w:t>
            </w:r>
          </w:p>
        </w:tc>
        <w:tc>
          <w:tcPr>
            <w:tcW w:w="2206" w:type="pct"/>
            <w:vMerge/>
          </w:tcPr>
          <w:p w14:paraId="0047FDAC" w14:textId="77777777" w:rsidR="006666E7" w:rsidRPr="006666E7" w:rsidRDefault="006666E7" w:rsidP="006666E7">
            <w:pPr>
              <w:tabs>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794" w:hanging="794"/>
              <w:jc w:val="left"/>
              <w:rPr>
                <w:b/>
                <w:bCs/>
                <w:position w:val="2"/>
                <w:rtl/>
              </w:rPr>
            </w:pPr>
          </w:p>
        </w:tc>
      </w:tr>
      <w:tr w:rsidR="006666E7" w:rsidRPr="006666E7" w14:paraId="34899211" w14:textId="77777777" w:rsidTr="006666E7">
        <w:trPr>
          <w:cantSplit/>
          <w:trHeight w:val="340"/>
          <w:jc w:val="center"/>
        </w:trPr>
        <w:tc>
          <w:tcPr>
            <w:tcW w:w="809" w:type="pct"/>
          </w:tcPr>
          <w:p w14:paraId="06C693FD" w14:textId="3CC5C026" w:rsidR="006666E7" w:rsidRPr="006666E7" w:rsidRDefault="006666E7" w:rsidP="006666E7">
            <w:pPr>
              <w:spacing w:before="80" w:after="60" w:line="300" w:lineRule="exact"/>
              <w:jc w:val="left"/>
              <w:rPr>
                <w:position w:val="2"/>
              </w:rPr>
            </w:pPr>
            <w:r w:rsidRPr="006666E7">
              <w:rPr>
                <w:rFonts w:hint="cs"/>
                <w:position w:val="2"/>
                <w:rtl/>
              </w:rPr>
              <w:t>الفاكس:</w:t>
            </w:r>
          </w:p>
        </w:tc>
        <w:tc>
          <w:tcPr>
            <w:tcW w:w="1985" w:type="pct"/>
          </w:tcPr>
          <w:p w14:paraId="0B281326" w14:textId="096956E3" w:rsidR="006666E7" w:rsidRPr="006666E7" w:rsidRDefault="006666E7" w:rsidP="006666E7">
            <w:pPr>
              <w:spacing w:before="80" w:after="60" w:line="300" w:lineRule="exact"/>
              <w:jc w:val="left"/>
              <w:rPr>
                <w:b/>
                <w:position w:val="2"/>
              </w:rPr>
            </w:pPr>
            <w:r w:rsidRPr="006666E7">
              <w:rPr>
                <w:position w:val="2"/>
              </w:rPr>
              <w:t>+41 22 730 5853</w:t>
            </w:r>
          </w:p>
        </w:tc>
        <w:tc>
          <w:tcPr>
            <w:tcW w:w="2206" w:type="pct"/>
            <w:vMerge/>
          </w:tcPr>
          <w:p w14:paraId="1B736229" w14:textId="77777777" w:rsidR="006666E7" w:rsidRPr="006666E7" w:rsidRDefault="006666E7" w:rsidP="006666E7">
            <w:pPr>
              <w:spacing w:before="80" w:after="60" w:line="300" w:lineRule="exact"/>
              <w:jc w:val="left"/>
              <w:rPr>
                <w:position w:val="2"/>
                <w:rtl/>
              </w:rPr>
            </w:pPr>
          </w:p>
        </w:tc>
      </w:tr>
      <w:tr w:rsidR="006666E7" w:rsidRPr="006666E7" w14:paraId="28B2C46B" w14:textId="77777777" w:rsidTr="006666E7">
        <w:trPr>
          <w:cantSplit/>
          <w:trHeight w:val="340"/>
          <w:jc w:val="center"/>
        </w:trPr>
        <w:tc>
          <w:tcPr>
            <w:tcW w:w="809" w:type="pct"/>
          </w:tcPr>
          <w:p w14:paraId="1CB5617B" w14:textId="293702AE" w:rsidR="006666E7" w:rsidRPr="006666E7" w:rsidRDefault="006666E7" w:rsidP="006666E7">
            <w:pPr>
              <w:spacing w:before="80" w:after="60" w:line="300" w:lineRule="exact"/>
              <w:jc w:val="left"/>
              <w:rPr>
                <w:position w:val="2"/>
                <w:rtl/>
                <w:lang w:bidi="ar-EG"/>
              </w:rPr>
            </w:pPr>
            <w:r w:rsidRPr="006666E7">
              <w:rPr>
                <w:rFonts w:hint="cs"/>
                <w:position w:val="2"/>
                <w:rtl/>
              </w:rPr>
              <w:t>البريد الإلكتروني:</w:t>
            </w:r>
          </w:p>
        </w:tc>
        <w:tc>
          <w:tcPr>
            <w:tcW w:w="1985" w:type="pct"/>
          </w:tcPr>
          <w:p w14:paraId="75697436" w14:textId="3E6E9A3D" w:rsidR="006666E7" w:rsidRPr="006666E7" w:rsidRDefault="00094A71" w:rsidP="006666E7">
            <w:pPr>
              <w:spacing w:before="80" w:after="60" w:line="300" w:lineRule="exact"/>
              <w:jc w:val="left"/>
              <w:rPr>
                <w:position w:val="2"/>
              </w:rPr>
            </w:pPr>
            <w:hyperlink r:id="rId9" w:history="1">
              <w:bookmarkStart w:id="0" w:name="lt_pId036"/>
              <w:r w:rsidR="006666E7" w:rsidRPr="006666E7">
                <w:rPr>
                  <w:rStyle w:val="Hyperlink"/>
                  <w:position w:val="2"/>
                  <w:lang w:val="en-GB"/>
                </w:rPr>
                <w:t>martin.adolph@itu.int</w:t>
              </w:r>
              <w:bookmarkEnd w:id="0"/>
            </w:hyperlink>
          </w:p>
        </w:tc>
        <w:tc>
          <w:tcPr>
            <w:tcW w:w="2206" w:type="pct"/>
            <w:vMerge/>
          </w:tcPr>
          <w:p w14:paraId="699C3539" w14:textId="77777777" w:rsidR="006666E7" w:rsidRPr="006666E7" w:rsidRDefault="006666E7" w:rsidP="006666E7">
            <w:pPr>
              <w:spacing w:before="80" w:after="60" w:line="300" w:lineRule="exact"/>
              <w:jc w:val="left"/>
              <w:rPr>
                <w:position w:val="2"/>
                <w:rtl/>
              </w:rPr>
            </w:pPr>
          </w:p>
        </w:tc>
      </w:tr>
      <w:tr w:rsidR="006666E7" w:rsidRPr="006666E7" w14:paraId="7D2645E3" w14:textId="77777777" w:rsidTr="006666E7">
        <w:trPr>
          <w:cantSplit/>
          <w:jc w:val="center"/>
        </w:trPr>
        <w:tc>
          <w:tcPr>
            <w:tcW w:w="809" w:type="pct"/>
          </w:tcPr>
          <w:p w14:paraId="6D26083F" w14:textId="4EA68B34" w:rsidR="006666E7" w:rsidRPr="006666E7" w:rsidRDefault="006666E7" w:rsidP="00E54046">
            <w:pPr>
              <w:spacing w:before="80" w:after="60" w:line="300" w:lineRule="exact"/>
              <w:jc w:val="left"/>
              <w:rPr>
                <w:position w:val="2"/>
                <w:rtl/>
                <w:lang w:bidi="ar-EG"/>
              </w:rPr>
            </w:pPr>
          </w:p>
        </w:tc>
        <w:tc>
          <w:tcPr>
            <w:tcW w:w="1985" w:type="pct"/>
          </w:tcPr>
          <w:p w14:paraId="67174EBF" w14:textId="20E6BB27" w:rsidR="006666E7" w:rsidRPr="006666E7" w:rsidRDefault="006666E7" w:rsidP="00E54046">
            <w:pPr>
              <w:spacing w:before="80" w:after="60" w:line="300" w:lineRule="exact"/>
              <w:jc w:val="left"/>
              <w:rPr>
                <w:position w:val="2"/>
              </w:rPr>
            </w:pPr>
          </w:p>
        </w:tc>
        <w:tc>
          <w:tcPr>
            <w:tcW w:w="2206" w:type="pct"/>
            <w:vMerge/>
          </w:tcPr>
          <w:p w14:paraId="0434EAF4" w14:textId="77777777" w:rsidR="006666E7" w:rsidRPr="006666E7" w:rsidRDefault="006666E7" w:rsidP="00E54046">
            <w:pPr>
              <w:spacing w:before="80" w:after="60" w:line="300" w:lineRule="exact"/>
              <w:jc w:val="left"/>
              <w:rPr>
                <w:position w:val="2"/>
                <w:rtl/>
              </w:rPr>
            </w:pPr>
          </w:p>
        </w:tc>
      </w:tr>
      <w:tr w:rsidR="006666E7" w:rsidRPr="006666E7" w14:paraId="2FED8320" w14:textId="77777777" w:rsidTr="006666E7">
        <w:trPr>
          <w:cantSplit/>
          <w:jc w:val="center"/>
        </w:trPr>
        <w:tc>
          <w:tcPr>
            <w:tcW w:w="809" w:type="pct"/>
          </w:tcPr>
          <w:p w14:paraId="40541EF5" w14:textId="187D0161" w:rsidR="006666E7" w:rsidRPr="006666E7" w:rsidRDefault="006666E7" w:rsidP="00DB198F">
            <w:pPr>
              <w:spacing w:before="80" w:after="60" w:line="300" w:lineRule="exact"/>
              <w:jc w:val="left"/>
              <w:rPr>
                <w:position w:val="2"/>
                <w:rtl/>
                <w:lang w:bidi="ar-EG"/>
              </w:rPr>
            </w:pPr>
          </w:p>
        </w:tc>
        <w:tc>
          <w:tcPr>
            <w:tcW w:w="1985" w:type="pct"/>
          </w:tcPr>
          <w:p w14:paraId="763482D4" w14:textId="7953A20F" w:rsidR="006666E7" w:rsidRPr="006666E7" w:rsidRDefault="006666E7" w:rsidP="00DB198F">
            <w:pPr>
              <w:spacing w:before="80" w:after="60" w:line="300" w:lineRule="exact"/>
              <w:jc w:val="left"/>
              <w:rPr>
                <w:position w:val="2"/>
              </w:rPr>
            </w:pPr>
          </w:p>
        </w:tc>
        <w:tc>
          <w:tcPr>
            <w:tcW w:w="2206" w:type="pct"/>
            <w:vMerge/>
          </w:tcPr>
          <w:p w14:paraId="578BF973" w14:textId="77777777" w:rsidR="006666E7" w:rsidRPr="006666E7" w:rsidRDefault="006666E7" w:rsidP="00DB198F">
            <w:pPr>
              <w:spacing w:before="80" w:after="60" w:line="300" w:lineRule="exact"/>
              <w:jc w:val="left"/>
              <w:rPr>
                <w:position w:val="2"/>
                <w:rtl/>
              </w:rPr>
            </w:pPr>
          </w:p>
        </w:tc>
      </w:tr>
      <w:tr w:rsidR="00DB198F" w:rsidRPr="00D517B2" w14:paraId="38870C69" w14:textId="77777777" w:rsidTr="006666E7">
        <w:trPr>
          <w:cantSplit/>
          <w:jc w:val="center"/>
        </w:trPr>
        <w:tc>
          <w:tcPr>
            <w:tcW w:w="809" w:type="pct"/>
          </w:tcPr>
          <w:p w14:paraId="45CC2E01" w14:textId="77777777" w:rsidR="00DB198F" w:rsidRPr="00D517B2" w:rsidRDefault="00DB198F" w:rsidP="00E715C6">
            <w:pPr>
              <w:spacing w:after="60" w:line="300" w:lineRule="exact"/>
              <w:jc w:val="left"/>
              <w:rPr>
                <w:position w:val="2"/>
                <w:rtl/>
                <w:lang w:bidi="ar-SY"/>
              </w:rPr>
            </w:pPr>
            <w:r w:rsidRPr="00D517B2">
              <w:rPr>
                <w:rFonts w:hint="cs"/>
                <w:position w:val="2"/>
                <w:rtl/>
              </w:rPr>
              <w:t>الموضوع:</w:t>
            </w:r>
          </w:p>
        </w:tc>
        <w:tc>
          <w:tcPr>
            <w:tcW w:w="4191" w:type="pct"/>
            <w:gridSpan w:val="2"/>
          </w:tcPr>
          <w:p w14:paraId="450DABDD" w14:textId="7BFBC801" w:rsidR="00DB198F" w:rsidRPr="00826359" w:rsidRDefault="00826359" w:rsidP="00E715C6">
            <w:pPr>
              <w:spacing w:after="60" w:line="300" w:lineRule="exact"/>
              <w:jc w:val="left"/>
              <w:rPr>
                <w:position w:val="2"/>
                <w:rtl/>
                <w:lang w:bidi="ar-EG"/>
              </w:rPr>
            </w:pPr>
            <w:r w:rsidRPr="00826359">
              <w:rPr>
                <w:rFonts w:hint="cs"/>
                <w:b/>
                <w:bCs/>
                <w:position w:val="2"/>
                <w:rtl/>
              </w:rPr>
              <w:t>مائدة مستديرة حول المبادرة العالمية بشأن الموارد المشتركة للذكاء الاصطناعي والبيانات</w:t>
            </w:r>
            <w:r w:rsidRPr="00826359">
              <w:rPr>
                <w:b/>
                <w:bCs/>
                <w:position w:val="2"/>
                <w:rtl/>
              </w:rPr>
              <w:br/>
            </w:r>
            <w:r w:rsidRPr="00826359">
              <w:rPr>
                <w:rFonts w:hint="cs"/>
                <w:b/>
                <w:bCs/>
                <w:position w:val="2"/>
                <w:rtl/>
              </w:rPr>
              <w:t>(جنيف،</w:t>
            </w:r>
            <w:r w:rsidRPr="00826359">
              <w:rPr>
                <w:rFonts w:hint="cs"/>
                <w:b/>
                <w:bCs/>
                <w:position w:val="2"/>
                <w:rtl/>
                <w:lang w:bidi="ar"/>
              </w:rPr>
              <w:t xml:space="preserve"> </w:t>
            </w:r>
            <w:r w:rsidRPr="00826359">
              <w:rPr>
                <w:b/>
                <w:bCs/>
                <w:position w:val="2"/>
                <w:lang w:bidi="ar-EG"/>
              </w:rPr>
              <w:t>31-30</w:t>
            </w:r>
            <w:r w:rsidRPr="00826359">
              <w:rPr>
                <w:rFonts w:hint="cs"/>
                <w:b/>
                <w:bCs/>
                <w:position w:val="2"/>
                <w:rtl/>
                <w:lang w:bidi="ar-EG"/>
              </w:rPr>
              <w:t xml:space="preserve"> يناير </w:t>
            </w:r>
            <w:r w:rsidRPr="00826359">
              <w:rPr>
                <w:b/>
                <w:bCs/>
                <w:position w:val="2"/>
                <w:lang w:bidi="ar-EG"/>
              </w:rPr>
              <w:t>2020</w:t>
            </w:r>
            <w:r w:rsidRPr="00826359">
              <w:rPr>
                <w:rFonts w:hint="cs"/>
                <w:b/>
                <w:bCs/>
                <w:position w:val="2"/>
                <w:rtl/>
                <w:lang w:bidi="ar-EG"/>
              </w:rPr>
              <w:t>)</w:t>
            </w:r>
          </w:p>
        </w:tc>
      </w:tr>
      <w:tr w:rsidR="00DB198F" w:rsidRPr="00D517B2" w14:paraId="32A0E23B" w14:textId="77777777" w:rsidTr="006666E7">
        <w:trPr>
          <w:cantSplit/>
          <w:jc w:val="center"/>
        </w:trPr>
        <w:tc>
          <w:tcPr>
            <w:tcW w:w="809" w:type="pct"/>
          </w:tcPr>
          <w:p w14:paraId="2FF3EACB" w14:textId="77777777" w:rsidR="00DB198F" w:rsidRPr="00D517B2" w:rsidRDefault="00DB198F" w:rsidP="00DB198F">
            <w:pPr>
              <w:spacing w:before="80" w:after="60" w:line="300" w:lineRule="exact"/>
              <w:jc w:val="left"/>
              <w:rPr>
                <w:position w:val="2"/>
                <w:rtl/>
              </w:rPr>
            </w:pPr>
          </w:p>
        </w:tc>
        <w:tc>
          <w:tcPr>
            <w:tcW w:w="4191" w:type="pct"/>
            <w:gridSpan w:val="2"/>
          </w:tcPr>
          <w:p w14:paraId="3B832EA2" w14:textId="77777777" w:rsidR="00DB198F" w:rsidRDefault="00DB198F" w:rsidP="00DB198F">
            <w:pPr>
              <w:spacing w:before="80" w:after="60" w:line="300" w:lineRule="exact"/>
              <w:jc w:val="left"/>
              <w:rPr>
                <w:b/>
                <w:bCs/>
                <w:position w:val="2"/>
                <w:rtl/>
              </w:rPr>
            </w:pPr>
          </w:p>
        </w:tc>
      </w:tr>
    </w:tbl>
    <w:p w14:paraId="470BB248" w14:textId="77777777" w:rsidR="00826359" w:rsidRPr="00826359" w:rsidRDefault="00826359" w:rsidP="0098328B">
      <w:pPr>
        <w:spacing w:before="360"/>
        <w:rPr>
          <w:lang w:bidi="ar-SY"/>
        </w:rPr>
      </w:pPr>
      <w:r w:rsidRPr="00826359">
        <w:rPr>
          <w:rFonts w:hint="cs"/>
          <w:rtl/>
          <w:lang w:bidi="ar-SY"/>
        </w:rPr>
        <w:t>حضرات السادة والسيدات،</w:t>
      </w:r>
    </w:p>
    <w:p w14:paraId="26C357AA" w14:textId="77777777" w:rsidR="00826359" w:rsidRPr="00826359" w:rsidRDefault="00826359" w:rsidP="00826359">
      <w:pPr>
        <w:rPr>
          <w:rtl/>
          <w:lang w:bidi="ar-EG"/>
        </w:rPr>
      </w:pPr>
      <w:r w:rsidRPr="00826359">
        <w:rPr>
          <w:rFonts w:hint="cs"/>
          <w:rtl/>
        </w:rPr>
        <w:t>تحية طيبة وبعد،</w:t>
      </w:r>
    </w:p>
    <w:p w14:paraId="2F06D0A0" w14:textId="428944BB" w:rsidR="00826359" w:rsidRPr="00826359" w:rsidRDefault="00826359" w:rsidP="00826359">
      <w:pPr>
        <w:rPr>
          <w:lang w:bidi="ar-SY"/>
        </w:rPr>
      </w:pPr>
      <w:r w:rsidRPr="00826359">
        <w:rPr>
          <w:lang w:bidi="ar-SY"/>
        </w:rPr>
        <w:t>1</w:t>
      </w:r>
      <w:r w:rsidRPr="00826359">
        <w:rPr>
          <w:rtl/>
        </w:rPr>
        <w:tab/>
      </w:r>
      <w:r w:rsidRPr="00826359">
        <w:rPr>
          <w:rFonts w:hint="cs"/>
          <w:rtl/>
        </w:rPr>
        <w:t>أود أن أحيطكم علماً بأن الاتحاد الدولي للاتصالات سينظم مائدة مستديرة حول</w:t>
      </w:r>
      <w:r w:rsidRPr="00826359">
        <w:rPr>
          <w:b/>
          <w:bCs/>
          <w:lang w:bidi="ar-SY"/>
        </w:rPr>
        <w:t xml:space="preserve"> </w:t>
      </w:r>
      <w:r w:rsidRPr="00826359">
        <w:rPr>
          <w:rFonts w:hint="cs"/>
          <w:b/>
          <w:bCs/>
          <w:rtl/>
        </w:rPr>
        <w:t>المبادرة العالمية</w:t>
      </w:r>
      <w:r w:rsidRPr="00826359">
        <w:rPr>
          <w:b/>
          <w:bCs/>
          <w:rtl/>
        </w:rPr>
        <w:t xml:space="preserve"> </w:t>
      </w:r>
      <w:r w:rsidRPr="00826359">
        <w:rPr>
          <w:rFonts w:hint="cs"/>
          <w:b/>
          <w:bCs/>
          <w:rtl/>
        </w:rPr>
        <w:t>بشأن الموارد المشتركة للذكاء الاصطناعي والبيانات</w:t>
      </w:r>
      <w:r w:rsidRPr="00826359">
        <w:rPr>
          <w:rFonts w:hint="cs"/>
          <w:rtl/>
          <w:lang w:bidi="ar-EG"/>
        </w:rPr>
        <w:t xml:space="preserve"> </w:t>
      </w:r>
      <w:r w:rsidRPr="00826359">
        <w:rPr>
          <w:rFonts w:hint="cs"/>
          <w:b/>
          <w:bCs/>
          <w:rtl/>
          <w:lang w:bidi="ar-EG"/>
        </w:rPr>
        <w:t xml:space="preserve">يومَي </w:t>
      </w:r>
      <w:r w:rsidRPr="00826359">
        <w:rPr>
          <w:b/>
          <w:bCs/>
          <w:lang w:bidi="ar-SY"/>
        </w:rPr>
        <w:t>30</w:t>
      </w:r>
      <w:r w:rsidRPr="00826359">
        <w:rPr>
          <w:rFonts w:hint="cs"/>
          <w:b/>
          <w:bCs/>
          <w:rtl/>
          <w:lang w:bidi="ar-EG"/>
        </w:rPr>
        <w:t xml:space="preserve"> و</w:t>
      </w:r>
      <w:r w:rsidRPr="00826359">
        <w:rPr>
          <w:b/>
          <w:bCs/>
          <w:lang w:bidi="ar-SY"/>
        </w:rPr>
        <w:t>31</w:t>
      </w:r>
      <w:r w:rsidRPr="00826359">
        <w:rPr>
          <w:rFonts w:hint="cs"/>
          <w:b/>
          <w:bCs/>
          <w:rtl/>
          <w:lang w:bidi="ar-EG"/>
        </w:rPr>
        <w:t xml:space="preserve"> يناير </w:t>
      </w:r>
      <w:r w:rsidRPr="00826359">
        <w:rPr>
          <w:b/>
          <w:bCs/>
          <w:lang w:bidi="ar-SY"/>
        </w:rPr>
        <w:t>2020</w:t>
      </w:r>
      <w:r w:rsidRPr="00826359">
        <w:rPr>
          <w:rFonts w:hint="cs"/>
          <w:b/>
          <w:bCs/>
          <w:rtl/>
          <w:lang w:bidi="ar-EG"/>
        </w:rPr>
        <w:t xml:space="preserve"> </w:t>
      </w:r>
      <w:r w:rsidRPr="00826359">
        <w:rPr>
          <w:rFonts w:hint="cs"/>
          <w:b/>
          <w:bCs/>
          <w:rtl/>
        </w:rPr>
        <w:t>في</w:t>
      </w:r>
      <w:r w:rsidRPr="00826359">
        <w:rPr>
          <w:rFonts w:hint="eastAsia"/>
          <w:b/>
          <w:bCs/>
          <w:rtl/>
        </w:rPr>
        <w:t> </w:t>
      </w:r>
      <w:r w:rsidRPr="00826359">
        <w:rPr>
          <w:rFonts w:hint="cs"/>
          <w:b/>
          <w:bCs/>
          <w:rtl/>
        </w:rPr>
        <w:t>مقره في جنيف بسويسرا.</w:t>
      </w:r>
    </w:p>
    <w:p w14:paraId="337E68FC" w14:textId="43C7C713" w:rsidR="00826359" w:rsidRPr="00826359" w:rsidRDefault="00826359" w:rsidP="00826359">
      <w:pPr>
        <w:rPr>
          <w:rtl/>
          <w:lang w:bidi="ar-EG"/>
        </w:rPr>
      </w:pPr>
      <w:r w:rsidRPr="00826359">
        <w:rPr>
          <w:lang w:val="fr-CH" w:bidi="ar-SY"/>
        </w:rPr>
        <w:t>2</w:t>
      </w:r>
      <w:r w:rsidRPr="00826359">
        <w:rPr>
          <w:lang w:val="fr-CH" w:bidi="ar-SY"/>
        </w:rPr>
        <w:tab/>
      </w:r>
      <w:r w:rsidRPr="00826359">
        <w:rPr>
          <w:rFonts w:hint="cs"/>
          <w:rtl/>
          <w:lang w:bidi="ar-EG"/>
        </w:rPr>
        <w:t xml:space="preserve">وقد برز الطلب بشأن هذه المبادرة في </w:t>
      </w:r>
      <w:hyperlink r:id="rId10" w:history="1">
        <w:r w:rsidRPr="00826359">
          <w:rPr>
            <w:rStyle w:val="Hyperlink"/>
            <w:rFonts w:hint="cs"/>
            <w:rtl/>
            <w:lang w:bidi="ar-EG"/>
          </w:rPr>
          <w:t>القمة العالمية الثالثة بشأن الذكاء الاصطناعي من أجل الصالح العام</w:t>
        </w:r>
      </w:hyperlink>
      <w:r w:rsidRPr="00826359">
        <w:rPr>
          <w:rFonts w:hint="cs"/>
          <w:rtl/>
          <w:lang w:bidi="ar-EG"/>
        </w:rPr>
        <w:t xml:space="preserve"> في جنيف، في شهر مايو </w:t>
      </w:r>
      <w:r w:rsidR="006666E7">
        <w:rPr>
          <w:lang w:bidi="ar-EG"/>
        </w:rPr>
        <w:t>2019</w:t>
      </w:r>
      <w:r w:rsidRPr="00826359">
        <w:rPr>
          <w:rFonts w:hint="cs"/>
          <w:rtl/>
          <w:lang w:bidi="ar-EG"/>
        </w:rPr>
        <w:t xml:space="preserve">، ثم واصل مناقشته الفريق الاستشاري لتقييس الاتصالات التابع للاتحاد في جنيف في شهر سبتمبر </w:t>
      </w:r>
      <w:r w:rsidR="006666E7">
        <w:rPr>
          <w:lang w:bidi="ar-EG"/>
        </w:rPr>
        <w:t>2019</w:t>
      </w:r>
      <w:r w:rsidRPr="00826359">
        <w:rPr>
          <w:rFonts w:hint="cs"/>
          <w:rtl/>
          <w:lang w:bidi="ar-EG"/>
        </w:rPr>
        <w:t>.</w:t>
      </w:r>
    </w:p>
    <w:p w14:paraId="138E63BE" w14:textId="1AD36771" w:rsidR="00826359" w:rsidRPr="00826359" w:rsidRDefault="00826359" w:rsidP="00826359">
      <w:pPr>
        <w:rPr>
          <w:lang w:val="fr-CH" w:bidi="ar-SY"/>
        </w:rPr>
      </w:pPr>
      <w:r w:rsidRPr="00826359">
        <w:rPr>
          <w:lang w:val="fr-CH" w:bidi="ar-SY"/>
        </w:rPr>
        <w:t>3</w:t>
      </w:r>
      <w:r w:rsidRPr="00826359">
        <w:rPr>
          <w:lang w:val="fr-CH" w:bidi="ar-SY"/>
        </w:rPr>
        <w:tab/>
      </w:r>
      <w:r w:rsidRPr="00826359">
        <w:rPr>
          <w:rFonts w:hint="cs"/>
          <w:rtl/>
          <w:lang w:bidi="ar-EG"/>
        </w:rPr>
        <w:t xml:space="preserve">والهدف من هذه المبادرة هو تطوير بنية تحتية تمكينية لمساعدة الذين يواجهون مشاكل والمبتكرين في مجال الذكاء الاصطناعي على التعاون والتعجيل بالتقدم نحو تحقيق أهداف التنمية المستدامة لعام </w:t>
      </w:r>
      <w:r w:rsidR="006666E7">
        <w:rPr>
          <w:lang w:bidi="ar-EG"/>
        </w:rPr>
        <w:t>2030</w:t>
      </w:r>
      <w:r w:rsidRPr="00826359">
        <w:rPr>
          <w:rFonts w:hint="cs"/>
          <w:rtl/>
          <w:lang w:bidi="ar-EG"/>
        </w:rPr>
        <w:t>. وترمي المبادرة إلى تحديد كيف يمكن حل المشاكل بفضل الذكاء الاصطناعي والبيانات والسعي إلى توفير مورد مشترك على نطاق واسع.</w:t>
      </w:r>
    </w:p>
    <w:p w14:paraId="58951B7B" w14:textId="77777777" w:rsidR="00826359" w:rsidRPr="00826359" w:rsidRDefault="00826359" w:rsidP="00826359">
      <w:pPr>
        <w:rPr>
          <w:spacing w:val="-2"/>
          <w:rtl/>
          <w:lang w:bidi="ar-EG"/>
        </w:rPr>
      </w:pPr>
      <w:r w:rsidRPr="00826359">
        <w:rPr>
          <w:spacing w:val="-2"/>
          <w:lang w:val="fr-CH" w:bidi="ar-SY"/>
        </w:rPr>
        <w:t>4</w:t>
      </w:r>
      <w:r w:rsidRPr="00826359">
        <w:rPr>
          <w:spacing w:val="-2"/>
          <w:lang w:val="fr-CH" w:bidi="ar-SY"/>
        </w:rPr>
        <w:tab/>
      </w:r>
      <w:r w:rsidRPr="00826359">
        <w:rPr>
          <w:rFonts w:hint="cs"/>
          <w:spacing w:val="-2"/>
          <w:rtl/>
          <w:lang w:bidi="ar-EG"/>
        </w:rPr>
        <w:t>وسوف تجمع المبادرة بين المتخصصين في مجال الذكاء الاصطناعي وأصحاب البيانات، من الصناعة والهيئات الأكاديمية والدول الأعضاء ووكالات الأمم المتحدة والمجتمع المدني، من أجل تطوير المعارف ووضع المواصفات والمبادئ التوجيهية للاستفادة من حلول الذكاء الاصطناعي على نطاق واسع بالاستعانة بمجموعات البيانات المشتركة وبيئات الاختبار والمحاكاة وآليات التعاون ونماذج الذكاء الاصطناعي والبرمجيات ذات الصلة وإمكانيات اكتشاف البيانات وتخزينها وموارد الحوسبة.</w:t>
      </w:r>
    </w:p>
    <w:p w14:paraId="6B4C2502" w14:textId="3CCB6DD8" w:rsidR="00826359" w:rsidRPr="00826359" w:rsidRDefault="00826359" w:rsidP="00826359">
      <w:pPr>
        <w:rPr>
          <w:lang w:val="fr-CH" w:bidi="ar-SY"/>
        </w:rPr>
      </w:pPr>
      <w:r w:rsidRPr="00826359">
        <w:rPr>
          <w:rFonts w:hint="cs"/>
          <w:rtl/>
          <w:lang w:bidi="ar-EG"/>
        </w:rPr>
        <w:t>ومن المتوقع أيضاً من المبادرة أن توفر دعماً شاملاً للكثير من جهود التقييس بما فيها الدراسات التي يجريها الاتحاد بشأن الذكاء الاصطناعي والصحة، وأنظمة التعلم الآلي والاتصالات المتنقلة الدولية-</w:t>
      </w:r>
      <w:r w:rsidR="006666E7">
        <w:rPr>
          <w:lang w:bidi="ar-EG"/>
        </w:rPr>
        <w:t>2020</w:t>
      </w:r>
      <w:r w:rsidRPr="00826359">
        <w:rPr>
          <w:rFonts w:hint="cs"/>
          <w:rtl/>
          <w:lang w:bidi="ar-EG"/>
        </w:rPr>
        <w:t xml:space="preserve"> (الجيل الخامس)، والكفاءة البيئية للذكاء الاصطناعي، وأداء أنظمة الذكاء الاصطناعي على طرقنا.</w:t>
      </w:r>
    </w:p>
    <w:p w14:paraId="6334AA12" w14:textId="77777777" w:rsidR="00826359" w:rsidRPr="00826359" w:rsidRDefault="00826359" w:rsidP="00826359">
      <w:pPr>
        <w:rPr>
          <w:rtl/>
        </w:rPr>
      </w:pPr>
      <w:r w:rsidRPr="00826359">
        <w:rPr>
          <w:lang w:val="fr-CH" w:bidi="ar-SY"/>
        </w:rPr>
        <w:t>5</w:t>
      </w:r>
      <w:r w:rsidRPr="00826359">
        <w:rPr>
          <w:lang w:val="fr-CH" w:bidi="ar-SY"/>
        </w:rPr>
        <w:tab/>
      </w:r>
      <w:r w:rsidRPr="00826359">
        <w:rPr>
          <w:rFonts w:hint="cs"/>
          <w:rtl/>
        </w:rPr>
        <w:t xml:space="preserve">وقد دعوت السيد أمير بني فاطمي، رئيس شؤون الابتكار في مؤسسة </w:t>
      </w:r>
      <w:r w:rsidRPr="00826359">
        <w:rPr>
          <w:lang w:val="fr-CH" w:bidi="ar-SY"/>
        </w:rPr>
        <w:t>XPRIZE</w:t>
      </w:r>
      <w:r w:rsidRPr="00826359">
        <w:rPr>
          <w:rFonts w:hint="cs"/>
          <w:rtl/>
        </w:rPr>
        <w:t>، إلى أن يتولى تيسير مداولات المائدة المستديرة المتوقع لها أن تؤدي إلى إعطاء الشكل الرسمي للمبادرة وإطلاقها. ولقد أعرب خبراء بارزون آخرون في مجال الذكاء الاصطناعي على الصعيد العالمي عن دعمهم لهذه المبادرة.</w:t>
      </w:r>
    </w:p>
    <w:p w14:paraId="204EAF73" w14:textId="77777777" w:rsidR="00826359" w:rsidRPr="00826359" w:rsidRDefault="00826359" w:rsidP="0098328B">
      <w:pPr>
        <w:keepNext/>
        <w:keepLines/>
        <w:rPr>
          <w:lang w:bidi="ar-SY"/>
        </w:rPr>
      </w:pPr>
      <w:r w:rsidRPr="00826359">
        <w:rPr>
          <w:lang w:bidi="ar-SY"/>
        </w:rPr>
        <w:lastRenderedPageBreak/>
        <w:t>6</w:t>
      </w:r>
      <w:r w:rsidRPr="00826359">
        <w:rPr>
          <w:lang w:bidi="ar-SY"/>
        </w:rPr>
        <w:tab/>
      </w:r>
      <w:r w:rsidRPr="00826359">
        <w:rPr>
          <w:rFonts w:hint="cs"/>
          <w:rtl/>
          <w:lang w:bidi="ar-EG"/>
        </w:rPr>
        <w:t xml:space="preserve">والمشاركة في هذا الحدث مجانية ومفتوحة لجميع الأطراف المهتمة من الدول الأعضاء في الاتحاد. وسيجري الحدث </w:t>
      </w:r>
      <w:r w:rsidRPr="00826359">
        <w:rPr>
          <w:rFonts w:hint="cs"/>
          <w:rtl/>
          <w:lang w:bidi="ar-SY"/>
        </w:rPr>
        <w:t>باللغة الإنكليزية فقط</w:t>
      </w:r>
      <w:r w:rsidRPr="00826359">
        <w:rPr>
          <w:rFonts w:hint="cs"/>
          <w:rtl/>
        </w:rPr>
        <w:t>.</w:t>
      </w:r>
    </w:p>
    <w:p w14:paraId="05AD8F5F" w14:textId="77777777" w:rsidR="00826359" w:rsidRPr="00826359" w:rsidRDefault="00826359" w:rsidP="0098328B">
      <w:pPr>
        <w:keepNext/>
        <w:keepLines/>
        <w:rPr>
          <w:lang w:bidi="ar-SY"/>
        </w:rPr>
      </w:pPr>
      <w:r w:rsidRPr="00826359">
        <w:rPr>
          <w:lang w:bidi="ar-SY"/>
        </w:rPr>
        <w:t>7</w:t>
      </w:r>
      <w:r w:rsidRPr="00826359">
        <w:rPr>
          <w:rFonts w:hint="cs"/>
          <w:rtl/>
          <w:lang w:bidi="ar-SY"/>
        </w:rPr>
        <w:tab/>
      </w:r>
      <w:r w:rsidRPr="00826359">
        <w:rPr>
          <w:rtl/>
        </w:rPr>
        <w:t xml:space="preserve">وستتاح المعلومات المتعلقة </w:t>
      </w:r>
      <w:r w:rsidRPr="00826359">
        <w:rPr>
          <w:rFonts w:hint="cs"/>
          <w:rtl/>
        </w:rPr>
        <w:t>بالحدث،</w:t>
      </w:r>
      <w:r w:rsidRPr="00826359">
        <w:rPr>
          <w:rtl/>
        </w:rPr>
        <w:t xml:space="preserve"> بما في ذلك مشروع البرنامج</w:t>
      </w:r>
      <w:r w:rsidRPr="00826359">
        <w:rPr>
          <w:rFonts w:hint="cs"/>
          <w:rtl/>
        </w:rPr>
        <w:t>،</w:t>
      </w:r>
      <w:r w:rsidRPr="00826359">
        <w:rPr>
          <w:i/>
          <w:iCs/>
          <w:rtl/>
        </w:rPr>
        <w:t xml:space="preserve"> </w:t>
      </w:r>
      <w:r w:rsidRPr="00826359">
        <w:rPr>
          <w:rtl/>
        </w:rPr>
        <w:t xml:space="preserve">في </w:t>
      </w:r>
      <w:r w:rsidRPr="00826359">
        <w:rPr>
          <w:rFonts w:hint="cs"/>
          <w:rtl/>
        </w:rPr>
        <w:t>الصفحة</w:t>
      </w:r>
      <w:r w:rsidRPr="00826359">
        <w:rPr>
          <w:rtl/>
        </w:rPr>
        <w:t xml:space="preserve"> الإلكتروني</w:t>
      </w:r>
      <w:r w:rsidRPr="00826359">
        <w:rPr>
          <w:rFonts w:hint="cs"/>
          <w:rtl/>
        </w:rPr>
        <w:t>ة</w:t>
      </w:r>
      <w:r w:rsidRPr="00826359">
        <w:rPr>
          <w:rtl/>
        </w:rPr>
        <w:t xml:space="preserve"> التالي</w:t>
      </w:r>
      <w:r w:rsidRPr="00826359">
        <w:rPr>
          <w:rFonts w:hint="cs"/>
          <w:rtl/>
        </w:rPr>
        <w:t>ة</w:t>
      </w:r>
      <w:r w:rsidRPr="00826359">
        <w:rPr>
          <w:rFonts w:hint="cs"/>
          <w:rtl/>
          <w:lang w:bidi="ar-SY"/>
        </w:rPr>
        <w:t xml:space="preserve">: </w:t>
      </w:r>
      <w:hyperlink r:id="rId11" w:history="1">
        <w:r w:rsidRPr="00826359">
          <w:rPr>
            <w:rStyle w:val="Hyperlink"/>
            <w:lang w:bidi="ar-SY"/>
          </w:rPr>
          <w:t>https://itu.int/en/ITU-T/extcoop/ai-data-commons</w:t>
        </w:r>
      </w:hyperlink>
    </w:p>
    <w:p w14:paraId="6E61D2A7" w14:textId="77777777" w:rsidR="00826359" w:rsidRPr="00826359" w:rsidRDefault="00826359" w:rsidP="00826359">
      <w:pPr>
        <w:rPr>
          <w:rtl/>
          <w:lang w:bidi="ar-SY"/>
        </w:rPr>
      </w:pPr>
      <w:r w:rsidRPr="00826359">
        <w:rPr>
          <w:rtl/>
        </w:rPr>
        <w:t>وسيتم تحديث هذ</w:t>
      </w:r>
      <w:r w:rsidRPr="00826359">
        <w:rPr>
          <w:rFonts w:hint="cs"/>
          <w:rtl/>
        </w:rPr>
        <w:t xml:space="preserve">ه الصفحة الإلكترونية </w:t>
      </w:r>
      <w:r w:rsidRPr="00826359">
        <w:rPr>
          <w:rtl/>
        </w:rPr>
        <w:t>باستمرار كلما توفّرت معلومات جديدة أو معدّلة</w:t>
      </w:r>
      <w:r w:rsidRPr="00826359">
        <w:rPr>
          <w:rFonts w:hint="cs"/>
          <w:rtl/>
        </w:rPr>
        <w:t>.</w:t>
      </w:r>
      <w:r w:rsidRPr="00826359">
        <w:rPr>
          <w:rtl/>
        </w:rPr>
        <w:t xml:space="preserve"> ويرجى من المشاركين </w:t>
      </w:r>
      <w:r w:rsidRPr="00826359">
        <w:rPr>
          <w:rFonts w:hint="cs"/>
          <w:rtl/>
        </w:rPr>
        <w:t>المواظبة على</w:t>
      </w:r>
      <w:r w:rsidRPr="00826359">
        <w:rPr>
          <w:rtl/>
        </w:rPr>
        <w:t xml:space="preserve"> </w:t>
      </w:r>
      <w:r w:rsidRPr="00826359">
        <w:rPr>
          <w:rFonts w:hint="cs"/>
          <w:rtl/>
        </w:rPr>
        <w:t>الاطلاع عليها للحصول على</w:t>
      </w:r>
      <w:r w:rsidRPr="00826359">
        <w:rPr>
          <w:rtl/>
        </w:rPr>
        <w:t xml:space="preserve"> أحدث المعلومات</w:t>
      </w:r>
      <w:r w:rsidRPr="00826359">
        <w:rPr>
          <w:rFonts w:hint="cs"/>
          <w:rtl/>
        </w:rPr>
        <w:t>.</w:t>
      </w:r>
    </w:p>
    <w:p w14:paraId="39DB31C7" w14:textId="1CF98E29" w:rsidR="00826359" w:rsidRPr="00826359" w:rsidRDefault="00826359" w:rsidP="00826359">
      <w:pPr>
        <w:rPr>
          <w:rtl/>
          <w:lang w:bidi="ar-EG"/>
        </w:rPr>
      </w:pPr>
      <w:r w:rsidRPr="00826359">
        <w:rPr>
          <w:lang w:bidi="ar-SY"/>
        </w:rPr>
        <w:t>8</w:t>
      </w:r>
      <w:r w:rsidRPr="00826359">
        <w:rPr>
          <w:rtl/>
          <w:lang w:bidi="ar-EG"/>
        </w:rPr>
        <w:tab/>
      </w:r>
      <w:r w:rsidRPr="00826359">
        <w:rPr>
          <w:rFonts w:hint="cs"/>
          <w:rtl/>
        </w:rPr>
        <w:t>ولتمكين الاتحاد من اتخاذ الترتيبات اللازمة</w:t>
      </w:r>
      <w:r w:rsidRPr="00826359">
        <w:rPr>
          <w:rFonts w:hint="cs"/>
          <w:rtl/>
          <w:lang w:bidi="ar-SY"/>
        </w:rPr>
        <w:t>،</w:t>
      </w:r>
      <w:r w:rsidRPr="00826359">
        <w:rPr>
          <w:rFonts w:hint="cs"/>
          <w:rtl/>
        </w:rPr>
        <w:t xml:space="preserve"> أكون شاكراً لو</w:t>
      </w:r>
      <w:r w:rsidRPr="00826359">
        <w:rPr>
          <w:rFonts w:hint="eastAsia"/>
          <w:rtl/>
        </w:rPr>
        <w:t> </w:t>
      </w:r>
      <w:r w:rsidRPr="00826359">
        <w:rPr>
          <w:rFonts w:hint="cs"/>
          <w:rtl/>
        </w:rPr>
        <w:t xml:space="preserve">تكرمتم بالتسجيل من خلال الاستمارة المتاحة على الإنترنت في الرابط التالي: </w:t>
      </w:r>
      <w:hyperlink r:id="rId12" w:history="1">
        <w:r w:rsidRPr="00826359">
          <w:rPr>
            <w:rStyle w:val="Hyperlink"/>
            <w:lang w:bidi="ar-SY"/>
          </w:rPr>
          <w:t>https://www.itu.int/net4/CRM/xreg/web/Registration.aspx?Event=C-00007297</w:t>
        </w:r>
      </w:hyperlink>
      <w:r w:rsidRPr="00826359">
        <w:rPr>
          <w:rFonts w:hint="cs"/>
          <w:rtl/>
        </w:rPr>
        <w:t xml:space="preserve"> بأسرع وقت ممكن، ولكن في</w:t>
      </w:r>
      <w:r w:rsidRPr="00826359">
        <w:rPr>
          <w:rFonts w:hint="eastAsia"/>
          <w:rtl/>
        </w:rPr>
        <w:t> </w:t>
      </w:r>
      <w:r w:rsidRPr="00826359">
        <w:rPr>
          <w:rFonts w:hint="cs"/>
          <w:rtl/>
        </w:rPr>
        <w:t>موعد أقصاه</w:t>
      </w:r>
      <w:r w:rsidRPr="00826359">
        <w:rPr>
          <w:rFonts w:hint="cs"/>
          <w:rtl/>
          <w:lang w:bidi="ar-EG"/>
        </w:rPr>
        <w:t xml:space="preserve"> </w:t>
      </w:r>
      <w:r w:rsidRPr="00826359">
        <w:rPr>
          <w:lang w:val="fr-CH" w:bidi="ar-SY"/>
        </w:rPr>
        <w:t>20</w:t>
      </w:r>
      <w:r w:rsidRPr="00826359">
        <w:rPr>
          <w:rFonts w:hint="eastAsia"/>
          <w:rtl/>
          <w:lang w:bidi="ar-SY"/>
        </w:rPr>
        <w:t> </w:t>
      </w:r>
      <w:r w:rsidRPr="00826359">
        <w:rPr>
          <w:rFonts w:hint="cs"/>
          <w:rtl/>
          <w:lang w:bidi="ar-SY"/>
        </w:rPr>
        <w:t xml:space="preserve">يناير </w:t>
      </w:r>
      <w:r w:rsidRPr="00826359">
        <w:rPr>
          <w:lang w:bidi="ar-SY"/>
        </w:rPr>
        <w:t>20</w:t>
      </w:r>
      <w:r w:rsidR="007D5E7B">
        <w:rPr>
          <w:lang w:bidi="ar-SY"/>
        </w:rPr>
        <w:t>20</w:t>
      </w:r>
      <w:r w:rsidRPr="00826359">
        <w:rPr>
          <w:rFonts w:hint="cs"/>
          <w:rtl/>
          <w:lang w:bidi="ar-EG"/>
        </w:rPr>
        <w:t>. ويرجى ملاحظة أن التسجيل المسبق للمشاركين إلزامي ويجري على الخط حصراً.</w:t>
      </w:r>
    </w:p>
    <w:p w14:paraId="2911625B" w14:textId="77777777" w:rsidR="00826359" w:rsidRPr="00826359" w:rsidRDefault="00826359" w:rsidP="00826359">
      <w:pPr>
        <w:rPr>
          <w:rtl/>
          <w:lang w:bidi="ar-EG"/>
        </w:rPr>
      </w:pPr>
      <w:r w:rsidRPr="00826359">
        <w:rPr>
          <w:lang w:bidi="ar-SY"/>
        </w:rPr>
        <w:t>9</w:t>
      </w:r>
      <w:r w:rsidRPr="00826359">
        <w:rPr>
          <w:lang w:bidi="ar-SY"/>
        </w:rPr>
        <w:tab/>
      </w:r>
      <w:r w:rsidRPr="00826359">
        <w:rPr>
          <w:rFonts w:hint="cs"/>
          <w:rtl/>
          <w:lang w:bidi="ar-EG"/>
        </w:rPr>
        <w:t>وستتاح وسائل المشاركة عن بُعد للمشاركين المسجلين من خلال الاستمارة المذكورة أعلاه.</w:t>
      </w:r>
    </w:p>
    <w:p w14:paraId="1AF70657" w14:textId="77777777" w:rsidR="00826359" w:rsidRPr="00826359" w:rsidRDefault="00826359" w:rsidP="00826359">
      <w:pPr>
        <w:rPr>
          <w:rtl/>
        </w:rPr>
      </w:pPr>
      <w:r w:rsidRPr="00826359">
        <w:rPr>
          <w:lang w:bidi="ar-SY"/>
        </w:rPr>
        <w:t>10</w:t>
      </w:r>
      <w:r w:rsidRPr="00826359">
        <w:rPr>
          <w:rtl/>
          <w:lang w:bidi="ar-SY"/>
        </w:rPr>
        <w:tab/>
      </w:r>
      <w:r w:rsidRPr="00826359">
        <w:rPr>
          <w:rFonts w:hint="cs"/>
          <w:rtl/>
        </w:rPr>
        <w:t xml:space="preserve">وأود أن أذكركم بأن على مواطني بعض البلدان الحصول على تأشيرة للدخول إلى </w:t>
      </w:r>
      <w:r w:rsidRPr="00826359">
        <w:rPr>
          <w:rFonts w:hint="cs"/>
          <w:rtl/>
          <w:lang w:bidi="ar-SY"/>
        </w:rPr>
        <w:t>سويسرا</w:t>
      </w:r>
      <w:r w:rsidRPr="00826359">
        <w:rPr>
          <w:rFonts w:hint="cs"/>
          <w:rtl/>
        </w:rPr>
        <w:t xml:space="preserve"> وقضاء بعض الوقت فيها. ويجب طلب التأشيرة</w:t>
      </w:r>
      <w:r w:rsidRPr="00826359">
        <w:rPr>
          <w:rFonts w:hint="cs"/>
          <w:b/>
          <w:bCs/>
          <w:rtl/>
        </w:rPr>
        <w:t xml:space="preserve"> </w:t>
      </w:r>
      <w:r w:rsidRPr="00826359">
        <w:rPr>
          <w:rFonts w:hint="cs"/>
          <w:rtl/>
        </w:rPr>
        <w:t>والحصول عليها من المكتب (السفارة أو</w:t>
      </w:r>
      <w:r w:rsidRPr="00826359">
        <w:rPr>
          <w:rFonts w:hint="eastAsia"/>
          <w:rtl/>
        </w:rPr>
        <w:t> </w:t>
      </w:r>
      <w:r w:rsidRPr="00826359">
        <w:rPr>
          <w:rFonts w:hint="cs"/>
          <w:rtl/>
        </w:rPr>
        <w:t>القنصلية) الذي يمثل سويسرا في بلدكم، أو من أقرب مكتب من بلد المغادرة في حالة عدم وجود مثل هذا</w:t>
      </w:r>
      <w:r w:rsidRPr="00826359">
        <w:rPr>
          <w:rFonts w:hint="eastAsia"/>
          <w:rtl/>
        </w:rPr>
        <w:t> </w:t>
      </w:r>
      <w:r w:rsidRPr="00826359">
        <w:rPr>
          <w:rFonts w:hint="cs"/>
          <w:rtl/>
        </w:rPr>
        <w:t>المكتب في</w:t>
      </w:r>
      <w:r w:rsidRPr="00826359">
        <w:rPr>
          <w:rFonts w:hint="eastAsia"/>
          <w:rtl/>
        </w:rPr>
        <w:t> </w:t>
      </w:r>
      <w:r w:rsidRPr="00826359">
        <w:rPr>
          <w:rFonts w:hint="cs"/>
          <w:rtl/>
        </w:rPr>
        <w:t>بلدكم.</w:t>
      </w:r>
    </w:p>
    <w:p w14:paraId="11BB03D0" w14:textId="77777777" w:rsidR="00826359" w:rsidRPr="00826359" w:rsidRDefault="00826359" w:rsidP="00826359">
      <w:pPr>
        <w:rPr>
          <w:rtl/>
          <w:lang w:bidi="ar-EG"/>
        </w:rPr>
      </w:pPr>
      <w:r w:rsidRPr="00826359">
        <w:rPr>
          <w:rtl/>
        </w:rPr>
        <w:t xml:space="preserve">وإذا واجهت </w:t>
      </w:r>
      <w:r w:rsidRPr="00826359">
        <w:rPr>
          <w:b/>
          <w:bCs/>
          <w:rtl/>
        </w:rPr>
        <w:t>الدول الأعضاء في الاتحاد أو أعضاء القطاعات أو المنتسب</w:t>
      </w:r>
      <w:r w:rsidRPr="00826359">
        <w:rPr>
          <w:rFonts w:hint="cs"/>
          <w:b/>
          <w:bCs/>
          <w:rtl/>
        </w:rPr>
        <w:t>ي</w:t>
      </w:r>
      <w:r w:rsidRPr="00826359">
        <w:rPr>
          <w:b/>
          <w:bCs/>
          <w:rtl/>
        </w:rPr>
        <w:t>ن</w:t>
      </w:r>
      <w:r w:rsidRPr="00826359">
        <w:rPr>
          <w:rFonts w:hint="cs"/>
          <w:rtl/>
        </w:rPr>
        <w:t xml:space="preserve"> </w:t>
      </w:r>
      <w:r w:rsidRPr="00826359">
        <w:rPr>
          <w:rFonts w:hint="cs"/>
          <w:b/>
          <w:bCs/>
          <w:rtl/>
        </w:rPr>
        <w:t>أو المؤسسات الأكاديمية</w:t>
      </w:r>
      <w:r w:rsidRPr="00826359">
        <w:rPr>
          <w:rtl/>
        </w:rPr>
        <w:t xml:space="preserve"> مشاكل بهذا الشأن، يمكن للاتحاد بناءً على طلب رسمي منهم إلى </w:t>
      </w:r>
      <w:r w:rsidRPr="00826359">
        <w:rPr>
          <w:rFonts w:hint="cs"/>
          <w:rtl/>
        </w:rPr>
        <w:t>الاتحاد</w:t>
      </w:r>
      <w:r w:rsidRPr="00826359">
        <w:rPr>
          <w:rtl/>
        </w:rPr>
        <w:t>، التدخل لدى السلطات السويسرية المختصة لتيسير إصدار التأشيرة.</w:t>
      </w:r>
      <w:r w:rsidRPr="00826359">
        <w:rPr>
          <w:rtl/>
          <w:lang w:bidi="ar-EG"/>
        </w:rPr>
        <w:t xml:space="preserve"> وينبغي </w:t>
      </w:r>
      <w:r w:rsidRPr="00826359">
        <w:rPr>
          <w:rFonts w:hint="cs"/>
          <w:rtl/>
          <w:lang w:bidi="ar-EG"/>
        </w:rPr>
        <w:t xml:space="preserve">تقديم أي </w:t>
      </w:r>
      <w:r w:rsidRPr="00826359">
        <w:rPr>
          <w:rtl/>
          <w:lang w:bidi="ar-EG"/>
        </w:rPr>
        <w:t xml:space="preserve">طلب </w:t>
      </w:r>
      <w:r w:rsidRPr="00826359">
        <w:rPr>
          <w:rFonts w:hint="cs"/>
          <w:rtl/>
          <w:lang w:bidi="ar-EG"/>
        </w:rPr>
        <w:t xml:space="preserve">من هذا القبيل من خلال وضع علامة في </w:t>
      </w:r>
      <w:r w:rsidRPr="00826359">
        <w:rPr>
          <w:rtl/>
        </w:rPr>
        <w:t xml:space="preserve">المربع المناسب </w:t>
      </w:r>
      <w:r w:rsidRPr="00826359">
        <w:rPr>
          <w:rFonts w:hint="cs"/>
          <w:rtl/>
        </w:rPr>
        <w:t>في استمارة</w:t>
      </w:r>
      <w:r w:rsidRPr="00826359">
        <w:rPr>
          <w:rtl/>
        </w:rPr>
        <w:t xml:space="preserve"> التسجيل </w:t>
      </w:r>
      <w:r w:rsidRPr="00826359">
        <w:rPr>
          <w:rFonts w:hint="cs"/>
          <w:rtl/>
          <w:lang w:bidi="ar-EG"/>
        </w:rPr>
        <w:t xml:space="preserve">قبل الحدث. وينبغي إرسال </w:t>
      </w:r>
      <w:r w:rsidRPr="00826359">
        <w:rPr>
          <w:rFonts w:hint="cs"/>
          <w:rtl/>
          <w:lang w:bidi="ar-SY"/>
        </w:rPr>
        <w:t>الطلبات</w:t>
      </w:r>
      <w:r w:rsidRPr="00826359">
        <w:rPr>
          <w:rtl/>
          <w:lang w:bidi="ar-EG"/>
        </w:rPr>
        <w:t xml:space="preserve"> إلى </w:t>
      </w:r>
      <w:r w:rsidRPr="00826359">
        <w:rPr>
          <w:rFonts w:hint="cs"/>
          <w:rtl/>
          <w:lang w:bidi="ar-EG"/>
        </w:rPr>
        <w:t>قسم</w:t>
      </w:r>
      <w:r w:rsidRPr="00826359">
        <w:rPr>
          <w:rtl/>
          <w:lang w:bidi="ar-EG"/>
        </w:rPr>
        <w:t xml:space="preserve"> </w:t>
      </w:r>
      <w:r w:rsidRPr="00826359">
        <w:rPr>
          <w:rFonts w:hint="cs"/>
          <w:rtl/>
          <w:lang w:bidi="ar-EG"/>
        </w:rPr>
        <w:t>السفر في الاتحاد</w:t>
      </w:r>
      <w:r w:rsidRPr="00826359">
        <w:rPr>
          <w:rFonts w:hint="eastAsia"/>
          <w:rtl/>
          <w:lang w:bidi="ar-EG"/>
        </w:rPr>
        <w:t> </w:t>
      </w:r>
      <w:r w:rsidRPr="00826359">
        <w:rPr>
          <w:lang w:bidi="ar-SY"/>
        </w:rPr>
        <w:t>(</w:t>
      </w:r>
      <w:hyperlink r:id="rId13" w:history="1">
        <w:r w:rsidRPr="00826359">
          <w:rPr>
            <w:rStyle w:val="Hyperlink"/>
            <w:lang w:bidi="ar-SY"/>
          </w:rPr>
          <w:t>travel@itu.int</w:t>
        </w:r>
      </w:hyperlink>
      <w:r w:rsidRPr="00826359">
        <w:rPr>
          <w:lang w:bidi="ar-SY"/>
        </w:rPr>
        <w:t>)</w:t>
      </w:r>
      <w:r w:rsidRPr="00826359">
        <w:rPr>
          <w:rFonts w:hint="cs"/>
          <w:rtl/>
          <w:lang w:bidi="ar-SY"/>
        </w:rPr>
        <w:t xml:space="preserve"> </w:t>
      </w:r>
      <w:r w:rsidRPr="00826359">
        <w:rPr>
          <w:rFonts w:hint="cs"/>
          <w:rtl/>
          <w:lang w:bidi="ar-EG"/>
        </w:rPr>
        <w:t xml:space="preserve">حاملة عبارة </w:t>
      </w:r>
      <w:r w:rsidRPr="00826359">
        <w:rPr>
          <w:rFonts w:hint="cs"/>
          <w:b/>
          <w:bCs/>
          <w:rtl/>
          <w:lang w:bidi="ar-EG"/>
        </w:rPr>
        <w:t>"دعم طلب التأشيرة"</w:t>
      </w:r>
      <w:r w:rsidRPr="00826359">
        <w:rPr>
          <w:rFonts w:hint="cs"/>
          <w:rtl/>
          <w:lang w:bidi="ar-EG"/>
        </w:rPr>
        <w:t>.</w:t>
      </w:r>
    </w:p>
    <w:p w14:paraId="4E8DEB9F" w14:textId="77777777" w:rsidR="00826359" w:rsidRPr="00826359" w:rsidRDefault="00826359" w:rsidP="0098328B">
      <w:pPr>
        <w:spacing w:before="240"/>
        <w:rPr>
          <w:rtl/>
          <w:lang w:bidi="ar-EG"/>
        </w:rPr>
      </w:pPr>
      <w:r w:rsidRPr="00826359">
        <w:rPr>
          <w:rFonts w:hint="cs"/>
          <w:rtl/>
          <w:lang w:bidi="ar-EG"/>
        </w:rPr>
        <w:t>وتفضلوا بقبول فائق التقدير والاحترام.</w:t>
      </w:r>
    </w:p>
    <w:p w14:paraId="6E7220D0" w14:textId="77777777" w:rsidR="0098328B" w:rsidRPr="00B51751" w:rsidRDefault="0098328B" w:rsidP="00B30F2C">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after="720"/>
        <w:rPr>
          <w:i/>
          <w:iCs/>
          <w:rtl/>
          <w:lang w:bidi="ar-EG"/>
        </w:rPr>
      </w:pPr>
      <w:r w:rsidRPr="00B51751">
        <w:rPr>
          <w:rFonts w:hint="cs"/>
          <w:i/>
          <w:iCs/>
          <w:rtl/>
          <w:lang w:bidi="ar-EG"/>
        </w:rPr>
        <w:t>(توقيع)</w:t>
      </w:r>
    </w:p>
    <w:p w14:paraId="352A9DED" w14:textId="77777777" w:rsidR="00826359" w:rsidRPr="00826359" w:rsidRDefault="00826359" w:rsidP="00826359">
      <w:pPr>
        <w:rPr>
          <w:lang w:bidi="ar-SY"/>
        </w:rPr>
      </w:pPr>
      <w:proofErr w:type="spellStart"/>
      <w:r w:rsidRPr="00826359">
        <w:rPr>
          <w:rFonts w:hint="cs"/>
          <w:rtl/>
          <w:lang w:bidi="ar-SY"/>
        </w:rPr>
        <w:t>تشيساب</w:t>
      </w:r>
      <w:proofErr w:type="spellEnd"/>
      <w:r w:rsidRPr="00826359">
        <w:rPr>
          <w:rFonts w:hint="cs"/>
          <w:rtl/>
          <w:lang w:bidi="ar-SY"/>
        </w:rPr>
        <w:t> لي</w:t>
      </w:r>
      <w:r w:rsidRPr="00826359">
        <w:rPr>
          <w:rtl/>
          <w:lang w:bidi="ar-SY"/>
        </w:rPr>
        <w:br/>
      </w:r>
      <w:r w:rsidRPr="00826359">
        <w:rPr>
          <w:rFonts w:hint="cs"/>
          <w:rtl/>
          <w:lang w:bidi="ar-SY"/>
        </w:rPr>
        <w:t>مدير</w:t>
      </w:r>
      <w:r w:rsidRPr="00826359">
        <w:rPr>
          <w:rtl/>
          <w:lang w:bidi="ar-SY"/>
        </w:rPr>
        <w:t xml:space="preserve"> </w:t>
      </w:r>
      <w:r w:rsidRPr="00826359">
        <w:rPr>
          <w:rFonts w:hint="cs"/>
          <w:rtl/>
          <w:lang w:bidi="ar-SY"/>
        </w:rPr>
        <w:t>مكتب</w:t>
      </w:r>
      <w:r w:rsidRPr="00826359">
        <w:rPr>
          <w:rtl/>
          <w:lang w:bidi="ar-SY"/>
        </w:rPr>
        <w:t xml:space="preserve"> </w:t>
      </w:r>
      <w:r w:rsidRPr="00826359">
        <w:rPr>
          <w:rFonts w:hint="cs"/>
          <w:rtl/>
          <w:lang w:bidi="ar-SY"/>
        </w:rPr>
        <w:t>تقييس</w:t>
      </w:r>
      <w:r w:rsidRPr="00826359">
        <w:rPr>
          <w:rtl/>
          <w:lang w:bidi="ar-SY"/>
        </w:rPr>
        <w:t xml:space="preserve"> </w:t>
      </w:r>
      <w:r w:rsidRPr="00826359">
        <w:rPr>
          <w:rFonts w:hint="cs"/>
          <w:rtl/>
          <w:lang w:bidi="ar-SY"/>
        </w:rPr>
        <w:t>الاتصالات</w:t>
      </w:r>
    </w:p>
    <w:sectPr w:rsidR="00826359" w:rsidRPr="00826359" w:rsidSect="006C3242">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0D3E" w14:textId="77777777" w:rsidR="00DB198F" w:rsidRDefault="00DB198F" w:rsidP="006C3242">
      <w:pPr>
        <w:spacing w:before="0" w:line="240" w:lineRule="auto"/>
      </w:pPr>
      <w:r>
        <w:separator/>
      </w:r>
    </w:p>
  </w:endnote>
  <w:endnote w:type="continuationSeparator" w:id="0">
    <w:p w14:paraId="7B82DAA3" w14:textId="77777777" w:rsidR="00DB198F" w:rsidRDefault="00DB198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25AF9" w14:textId="77777777" w:rsidR="00094A71" w:rsidRDefault="00094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43068" w14:textId="3FE59AB0" w:rsidR="006C3242" w:rsidRPr="00094A71" w:rsidRDefault="006C3242" w:rsidP="00094A71">
    <w:pPr>
      <w:pStyle w:val="Foote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99E4"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w:t>
    </w:r>
    <w:proofErr w:type="spellStart"/>
    <w:r w:rsidRPr="00596808">
      <w:rPr>
        <w:rFonts w:eastAsia="Times New Roman"/>
        <w:sz w:val="20"/>
        <w:szCs w:val="20"/>
        <w:lang w:val="fr-CH" w:eastAsia="en-US"/>
      </w:rPr>
      <w:t>Switzerland</w:t>
    </w:r>
    <w:proofErr w:type="spellEnd"/>
    <w:r w:rsidRPr="00596808">
      <w:rPr>
        <w:rFonts w:eastAsia="Times New Roman"/>
        <w:sz w:val="20"/>
        <w:szCs w:val="20"/>
        <w:lang w:val="fr-CH" w:eastAsia="en-US"/>
      </w:rPr>
      <w:t xml:space="preserve">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6221F" w14:textId="77777777" w:rsidR="00DB198F" w:rsidRDefault="00DB198F" w:rsidP="006C3242">
      <w:pPr>
        <w:spacing w:before="0" w:line="240" w:lineRule="auto"/>
      </w:pPr>
      <w:r>
        <w:separator/>
      </w:r>
    </w:p>
  </w:footnote>
  <w:footnote w:type="continuationSeparator" w:id="0">
    <w:p w14:paraId="2A7660AA" w14:textId="77777777" w:rsidR="00DB198F" w:rsidRDefault="00DB198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D8CC" w14:textId="77777777" w:rsidR="00094A71" w:rsidRDefault="00094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B885" w14:textId="619260F3" w:rsidR="00447F32" w:rsidRPr="00596808" w:rsidRDefault="00596808" w:rsidP="00E84438">
    <w:pPr>
      <w:pStyle w:val="Header"/>
      <w:spacing w:after="12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9130EC">
      <w:rPr>
        <w:sz w:val="20"/>
        <w:szCs w:val="20"/>
      </w:rPr>
      <w:t>221</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F36F3" w14:textId="77777777" w:rsidR="00094A71" w:rsidRDefault="00094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8F"/>
    <w:rsid w:val="0006468A"/>
    <w:rsid w:val="00090574"/>
    <w:rsid w:val="00094A71"/>
    <w:rsid w:val="000C1C0E"/>
    <w:rsid w:val="000C548A"/>
    <w:rsid w:val="00136D2D"/>
    <w:rsid w:val="00164200"/>
    <w:rsid w:val="001C0169"/>
    <w:rsid w:val="001C1D73"/>
    <w:rsid w:val="001D1D50"/>
    <w:rsid w:val="001D6745"/>
    <w:rsid w:val="001E446E"/>
    <w:rsid w:val="002154EE"/>
    <w:rsid w:val="002276D2"/>
    <w:rsid w:val="0023283D"/>
    <w:rsid w:val="0026373E"/>
    <w:rsid w:val="00271C43"/>
    <w:rsid w:val="00290728"/>
    <w:rsid w:val="00294BF8"/>
    <w:rsid w:val="002978F4"/>
    <w:rsid w:val="002B028D"/>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E11DC"/>
    <w:rsid w:val="00525DDD"/>
    <w:rsid w:val="005409AC"/>
    <w:rsid w:val="0055516A"/>
    <w:rsid w:val="0058491B"/>
    <w:rsid w:val="00592EA5"/>
    <w:rsid w:val="00595B52"/>
    <w:rsid w:val="00596808"/>
    <w:rsid w:val="005A3170"/>
    <w:rsid w:val="006666E7"/>
    <w:rsid w:val="00677396"/>
    <w:rsid w:val="0069200F"/>
    <w:rsid w:val="006A65CB"/>
    <w:rsid w:val="006C1530"/>
    <w:rsid w:val="006C3242"/>
    <w:rsid w:val="006C7CC0"/>
    <w:rsid w:val="006F63F7"/>
    <w:rsid w:val="007025C7"/>
    <w:rsid w:val="00706D7A"/>
    <w:rsid w:val="00722F0D"/>
    <w:rsid w:val="0074420E"/>
    <w:rsid w:val="00783E26"/>
    <w:rsid w:val="007C3BC7"/>
    <w:rsid w:val="007C3BCD"/>
    <w:rsid w:val="007D4ACF"/>
    <w:rsid w:val="007D5E7B"/>
    <w:rsid w:val="007F0787"/>
    <w:rsid w:val="00810B7B"/>
    <w:rsid w:val="0082358A"/>
    <w:rsid w:val="008235CD"/>
    <w:rsid w:val="008247DE"/>
    <w:rsid w:val="00826359"/>
    <w:rsid w:val="00840B10"/>
    <w:rsid w:val="008513CB"/>
    <w:rsid w:val="00873469"/>
    <w:rsid w:val="008A7F84"/>
    <w:rsid w:val="009130EC"/>
    <w:rsid w:val="0091702E"/>
    <w:rsid w:val="00923B0C"/>
    <w:rsid w:val="0094021C"/>
    <w:rsid w:val="00945181"/>
    <w:rsid w:val="00952F86"/>
    <w:rsid w:val="00982B28"/>
    <w:rsid w:val="0098328B"/>
    <w:rsid w:val="009D313F"/>
    <w:rsid w:val="00A47A5A"/>
    <w:rsid w:val="00A6683B"/>
    <w:rsid w:val="00A97F94"/>
    <w:rsid w:val="00AA7EA2"/>
    <w:rsid w:val="00AF6B5C"/>
    <w:rsid w:val="00B03099"/>
    <w:rsid w:val="00B05BC8"/>
    <w:rsid w:val="00B30F2C"/>
    <w:rsid w:val="00B64B47"/>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77D0F"/>
    <w:rsid w:val="00DA1CF0"/>
    <w:rsid w:val="00DB198F"/>
    <w:rsid w:val="00DC1E02"/>
    <w:rsid w:val="00DC24B4"/>
    <w:rsid w:val="00DC5FB0"/>
    <w:rsid w:val="00DD1EBB"/>
    <w:rsid w:val="00DF16DC"/>
    <w:rsid w:val="00E45211"/>
    <w:rsid w:val="00E473C5"/>
    <w:rsid w:val="00E54046"/>
    <w:rsid w:val="00E715C6"/>
    <w:rsid w:val="00E84438"/>
    <w:rsid w:val="00E92863"/>
    <w:rsid w:val="00EB796D"/>
    <w:rsid w:val="00F058DC"/>
    <w:rsid w:val="00F24FC4"/>
    <w:rsid w:val="00F2676C"/>
    <w:rsid w:val="00F52941"/>
    <w:rsid w:val="00F84366"/>
    <w:rsid w:val="00F85089"/>
    <w:rsid w:val="00F974C5"/>
    <w:rsid w:val="00FA6F46"/>
    <w:rsid w:val="00FD2CA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AAC01B"/>
  <w15:chartTrackingRefBased/>
  <w15:docId w15:val="{EA60D23A-759A-40E0-B360-4B637081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net4/CRM/xreg/web/Registration.aspx?Event=C-0000729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en/ITU-T/extcoop/ai-data-comm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ews.itu.int/introducing-ai-comm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mail@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20\ITU-T%20(TSB)\PA_TSB%20%20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5EA8D-103F-4811-8C20-5BAE4A44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CIRC.dotx</Template>
  <TotalTime>44</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Al-Mnini, Lara</cp:lastModifiedBy>
  <cp:revision>9</cp:revision>
  <dcterms:created xsi:type="dcterms:W3CDTF">2020-01-13T11:03:00Z</dcterms:created>
  <dcterms:modified xsi:type="dcterms:W3CDTF">2020-01-16T12:55:00Z</dcterms:modified>
</cp:coreProperties>
</file>