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7FE80F0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6DCB8096" w14:textId="1CC05DC4" w:rsidR="00344BEA" w:rsidRPr="009A54D9" w:rsidRDefault="002942CA" w:rsidP="00344BE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AD9E952" wp14:editId="34D89C5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3310D96D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87209D5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39F0050C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5B0F21F4" w14:textId="77777777" w:rsidTr="00AC03C6">
        <w:trPr>
          <w:cantSplit/>
          <w:trHeight w:val="634"/>
        </w:trPr>
        <w:tc>
          <w:tcPr>
            <w:tcW w:w="5387" w:type="dxa"/>
            <w:gridSpan w:val="3"/>
            <w:vAlign w:val="center"/>
          </w:tcPr>
          <w:p w14:paraId="09A56064" w14:textId="77777777" w:rsidR="003D38E3" w:rsidRPr="00DB71C6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86F90B4" w14:textId="1E2B5AE2" w:rsidR="003D38E3" w:rsidRPr="00DB71C6" w:rsidRDefault="003D38E3" w:rsidP="005300DD">
            <w:pPr>
              <w:pStyle w:val="Tabletext"/>
              <w:spacing w:before="240" w:after="240"/>
            </w:pPr>
            <w:r w:rsidRPr="00DB71C6">
              <w:t xml:space="preserve">Geneva, </w:t>
            </w:r>
            <w:r w:rsidR="00C659F2">
              <w:t>6</w:t>
            </w:r>
            <w:r w:rsidR="008E0711">
              <w:t xml:space="preserve"> March</w:t>
            </w:r>
            <w:r w:rsidR="00AA6821">
              <w:t xml:space="preserve"> 2020</w:t>
            </w:r>
          </w:p>
        </w:tc>
      </w:tr>
      <w:tr w:rsidR="00932E45" w:rsidRPr="00FB2CFF" w14:paraId="529E1368" w14:textId="77777777" w:rsidTr="00A5354B">
        <w:trPr>
          <w:cantSplit/>
          <w:trHeight w:val="700"/>
        </w:trPr>
        <w:tc>
          <w:tcPr>
            <w:tcW w:w="1143" w:type="dxa"/>
          </w:tcPr>
          <w:p w14:paraId="6E96824D" w14:textId="77777777" w:rsidR="00932E45" w:rsidRPr="002822F1" w:rsidRDefault="00932E45" w:rsidP="002B235F">
            <w:pPr>
              <w:pStyle w:val="Tabletext"/>
              <w:rPr>
                <w:rFonts w:ascii="Futura Lt BT" w:hAnsi="Futura Lt BT"/>
              </w:rPr>
            </w:pPr>
            <w:r w:rsidRPr="002822F1">
              <w:t>Ref:</w:t>
            </w:r>
          </w:p>
        </w:tc>
        <w:tc>
          <w:tcPr>
            <w:tcW w:w="4244" w:type="dxa"/>
            <w:gridSpan w:val="2"/>
          </w:tcPr>
          <w:p w14:paraId="1F11BD0F" w14:textId="3BB5E65F" w:rsidR="00932E45" w:rsidRPr="002822F1" w:rsidRDefault="00677039" w:rsidP="002B235F">
            <w:pPr>
              <w:pStyle w:val="Tabletext"/>
              <w:rPr>
                <w:b/>
              </w:rPr>
            </w:pPr>
            <w:r w:rsidRPr="002822F1">
              <w:rPr>
                <w:b/>
              </w:rPr>
              <w:t>Addendum</w:t>
            </w:r>
            <w:r w:rsidR="008E0711">
              <w:rPr>
                <w:b/>
              </w:rPr>
              <w:t xml:space="preserve"> 2</w:t>
            </w:r>
            <w:r w:rsidRPr="002822F1">
              <w:rPr>
                <w:b/>
              </w:rPr>
              <w:t xml:space="preserve"> to </w:t>
            </w:r>
            <w:r w:rsidR="00932E45" w:rsidRPr="002822F1">
              <w:rPr>
                <w:b/>
              </w:rPr>
              <w:t xml:space="preserve">TSB Circular </w:t>
            </w:r>
            <w:r w:rsidR="007E6550" w:rsidRPr="002822F1">
              <w:rPr>
                <w:b/>
              </w:rPr>
              <w:t>220</w:t>
            </w:r>
            <w:r w:rsidR="00AA6821" w:rsidRPr="002822F1">
              <w:rPr>
                <w:b/>
              </w:rPr>
              <w:t xml:space="preserve"> </w:t>
            </w:r>
          </w:p>
          <w:p w14:paraId="068EB04F" w14:textId="77777777" w:rsidR="00932E45" w:rsidRPr="002822F1" w:rsidRDefault="002F4914" w:rsidP="002B235F">
            <w:pPr>
              <w:pStyle w:val="Tabletext"/>
            </w:pPr>
            <w:r w:rsidRPr="002822F1">
              <w:t xml:space="preserve">TSB </w:t>
            </w:r>
            <w:r w:rsidR="005F1652" w:rsidRPr="002822F1">
              <w:t>Events</w:t>
            </w:r>
            <w:r w:rsidRPr="002822F1">
              <w:t>/</w:t>
            </w:r>
            <w:r w:rsidR="00D067D8" w:rsidRPr="002822F1">
              <w:t>RS</w:t>
            </w:r>
          </w:p>
        </w:tc>
        <w:tc>
          <w:tcPr>
            <w:tcW w:w="4394" w:type="dxa"/>
            <w:gridSpan w:val="2"/>
            <w:vMerge w:val="restart"/>
          </w:tcPr>
          <w:p w14:paraId="2B0E8198" w14:textId="77777777" w:rsidR="005A3191" w:rsidRPr="005A3191" w:rsidRDefault="005A3191" w:rsidP="00FA157E">
            <w:pPr>
              <w:pStyle w:val="Tabletext"/>
              <w:spacing w:before="0" w:after="0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5A3191">
              <w:rPr>
                <w:b/>
                <w:bCs/>
              </w:rPr>
              <w:t>To:</w:t>
            </w:r>
          </w:p>
          <w:p w14:paraId="668E7537" w14:textId="7033A663" w:rsidR="00932E45" w:rsidRDefault="00FB2CFF" w:rsidP="00FA157E">
            <w:pPr>
              <w:pStyle w:val="Tabletext"/>
              <w:spacing w:before="0" w:after="0"/>
              <w:ind w:left="283" w:hanging="283"/>
            </w:pPr>
            <w:r>
              <w:t>-</w:t>
            </w:r>
            <w:r>
              <w:tab/>
            </w:r>
            <w:r w:rsidR="00932E45">
              <w:t>Administrations of Member States of</w:t>
            </w:r>
            <w:r w:rsidR="009E69CD">
              <w:br/>
            </w:r>
            <w:r w:rsidR="00932E45">
              <w:t>the Union;</w:t>
            </w:r>
          </w:p>
          <w:p w14:paraId="0233A663" w14:textId="77777777" w:rsidR="00932E45" w:rsidRPr="00FB2CFF" w:rsidRDefault="00FB2CFF" w:rsidP="00FA157E">
            <w:pPr>
              <w:pStyle w:val="Tabletext"/>
              <w:spacing w:before="0" w:after="0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FB2CFF">
              <w:rPr>
                <w:color w:val="000000"/>
                <w:lang w:val="fr-CH"/>
              </w:rPr>
              <w:t>Sector</w:t>
            </w:r>
            <w:proofErr w:type="spellEnd"/>
            <w:r w:rsidR="00932E45" w:rsidRPr="00FB2CFF">
              <w:rPr>
                <w:color w:val="000000"/>
                <w:lang w:val="fr-CH"/>
              </w:rPr>
              <w:t xml:space="preserve"> </w:t>
            </w:r>
            <w:proofErr w:type="spellStart"/>
            <w:proofErr w:type="gramStart"/>
            <w:r w:rsidR="00932E45" w:rsidRPr="00FB2CFF">
              <w:rPr>
                <w:color w:val="000000"/>
                <w:lang w:val="fr-CH"/>
              </w:rPr>
              <w:t>Members</w:t>
            </w:r>
            <w:proofErr w:type="spellEnd"/>
            <w:r w:rsidR="00932E45" w:rsidRPr="00FB2CFF">
              <w:rPr>
                <w:color w:val="000000"/>
                <w:lang w:val="fr-CH"/>
              </w:rPr>
              <w:t>;</w:t>
            </w:r>
            <w:proofErr w:type="gramEnd"/>
          </w:p>
          <w:p w14:paraId="1282CA8E" w14:textId="77777777" w:rsidR="00932E45" w:rsidRPr="00FB2CFF" w:rsidRDefault="00FB2CFF" w:rsidP="00FA157E">
            <w:pPr>
              <w:pStyle w:val="Tabletext"/>
              <w:spacing w:before="0" w:after="0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 xml:space="preserve">ITU-T </w:t>
            </w:r>
            <w:proofErr w:type="gramStart"/>
            <w:r w:rsidR="00932E45" w:rsidRPr="00FB2CFF">
              <w:rPr>
                <w:color w:val="000000"/>
                <w:lang w:val="fr-CH"/>
              </w:rPr>
              <w:t>Associates;</w:t>
            </w:r>
            <w:proofErr w:type="gramEnd"/>
          </w:p>
          <w:p w14:paraId="3EA171F8" w14:textId="77777777" w:rsidR="00932E45" w:rsidRPr="00FB2CFF" w:rsidRDefault="00FB2CFF" w:rsidP="00FA157E">
            <w:pPr>
              <w:pStyle w:val="Tabletext"/>
              <w:spacing w:before="0" w:after="0"/>
              <w:ind w:left="283" w:hanging="283"/>
              <w:rPr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 Academia</w:t>
            </w:r>
          </w:p>
        </w:tc>
      </w:tr>
      <w:tr w:rsidR="00932E45" w14:paraId="044C0E13" w14:textId="77777777" w:rsidTr="00A5354B">
        <w:trPr>
          <w:cantSplit/>
          <w:trHeight w:val="289"/>
        </w:trPr>
        <w:tc>
          <w:tcPr>
            <w:tcW w:w="1143" w:type="dxa"/>
          </w:tcPr>
          <w:p w14:paraId="155B4E3B" w14:textId="77777777" w:rsidR="00932E45" w:rsidRPr="00F36AC4" w:rsidRDefault="00932E45" w:rsidP="002B235F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6AD4F1EA" w14:textId="77777777" w:rsidR="00932E45" w:rsidRPr="00F36AC4" w:rsidRDefault="00D067D8" w:rsidP="002B235F">
            <w:pPr>
              <w:pStyle w:val="Tabletext"/>
              <w:rPr>
                <w:b/>
              </w:rPr>
            </w:pPr>
            <w:r>
              <w:rPr>
                <w:b/>
              </w:rPr>
              <w:t>Reinhard Scholl</w:t>
            </w:r>
          </w:p>
        </w:tc>
        <w:tc>
          <w:tcPr>
            <w:tcW w:w="4394" w:type="dxa"/>
            <w:gridSpan w:val="2"/>
            <w:vMerge/>
          </w:tcPr>
          <w:p w14:paraId="06519EF7" w14:textId="77777777" w:rsidR="00932E45" w:rsidRDefault="00932E45" w:rsidP="00FA157E">
            <w:pPr>
              <w:pStyle w:val="Tabletext"/>
              <w:spacing w:before="0" w:after="0"/>
              <w:ind w:left="142" w:hanging="142"/>
            </w:pPr>
          </w:p>
        </w:tc>
      </w:tr>
      <w:tr w:rsidR="00932E45" w14:paraId="4071694D" w14:textId="77777777" w:rsidTr="00A5354B">
        <w:trPr>
          <w:cantSplit/>
          <w:trHeight w:val="221"/>
        </w:trPr>
        <w:tc>
          <w:tcPr>
            <w:tcW w:w="1143" w:type="dxa"/>
          </w:tcPr>
          <w:p w14:paraId="74C4A60C" w14:textId="77777777" w:rsidR="00932E45" w:rsidRPr="00F36AC4" w:rsidRDefault="00932E45" w:rsidP="002B235F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37230E93" w14:textId="77777777" w:rsidR="00932E45" w:rsidRPr="00F36AC4" w:rsidRDefault="00932E45" w:rsidP="002B235F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7D4D44">
              <w:t>5860</w:t>
            </w:r>
          </w:p>
        </w:tc>
        <w:tc>
          <w:tcPr>
            <w:tcW w:w="4394" w:type="dxa"/>
            <w:gridSpan w:val="2"/>
            <w:vMerge/>
          </w:tcPr>
          <w:p w14:paraId="56F2ECC0" w14:textId="77777777" w:rsidR="00932E45" w:rsidRDefault="00932E45" w:rsidP="00FA157E">
            <w:pPr>
              <w:pStyle w:val="Tabletext"/>
              <w:spacing w:before="0" w:after="0"/>
              <w:ind w:left="142" w:hanging="142"/>
            </w:pPr>
          </w:p>
        </w:tc>
      </w:tr>
      <w:tr w:rsidR="00932E45" w14:paraId="7C13CA7F" w14:textId="77777777" w:rsidTr="006150B8">
        <w:trPr>
          <w:cantSplit/>
          <w:trHeight w:val="103"/>
        </w:trPr>
        <w:tc>
          <w:tcPr>
            <w:tcW w:w="1143" w:type="dxa"/>
          </w:tcPr>
          <w:p w14:paraId="59E189DC" w14:textId="77777777" w:rsidR="00932E45" w:rsidRPr="00F36AC4" w:rsidRDefault="00932E45" w:rsidP="002B235F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3C72A36D" w14:textId="02A90B96" w:rsidR="00932E45" w:rsidRPr="00F36AC4" w:rsidRDefault="00932E45" w:rsidP="002B235F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4F452A9" w14:textId="77777777" w:rsidR="00932E45" w:rsidRDefault="00932E45" w:rsidP="00FA157E">
            <w:pPr>
              <w:pStyle w:val="Tabletext"/>
              <w:spacing w:before="0" w:after="0"/>
              <w:ind w:left="142" w:hanging="142"/>
            </w:pPr>
          </w:p>
        </w:tc>
      </w:tr>
      <w:tr w:rsidR="00870336" w14:paraId="27B6F925" w14:textId="77777777" w:rsidTr="008F351D">
        <w:trPr>
          <w:cantSplit/>
          <w:trHeight w:val="2895"/>
        </w:trPr>
        <w:tc>
          <w:tcPr>
            <w:tcW w:w="1143" w:type="dxa"/>
          </w:tcPr>
          <w:p w14:paraId="1E4C77AE" w14:textId="77777777" w:rsidR="0087300D" w:rsidRPr="00F36AC4" w:rsidRDefault="0087300D" w:rsidP="002B235F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76980654" w14:textId="65206E5D" w:rsidR="0087300D" w:rsidRPr="00F36AC4" w:rsidRDefault="005300DD" w:rsidP="002B235F">
            <w:pPr>
              <w:pStyle w:val="Tabletext"/>
            </w:pPr>
            <w:hyperlink r:id="rId9" w:history="1">
              <w:r w:rsidR="007D4D44" w:rsidRPr="007D4D44">
                <w:rPr>
                  <w:rStyle w:val="Hyperlink"/>
                  <w:szCs w:val="22"/>
                </w:rPr>
                <w:t>tsb</w:t>
              </w:r>
              <w:r w:rsidR="007D4D44" w:rsidRPr="00E6018C">
                <w:rPr>
                  <w:rStyle w:val="Hyperlink"/>
                  <w:szCs w:val="22"/>
                </w:rPr>
                <w:t>fgml5g@itu.int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4137C697" w14:textId="77777777" w:rsidR="0087300D" w:rsidRDefault="0087300D" w:rsidP="008F351D">
            <w:pPr>
              <w:pStyle w:val="Tabletext"/>
              <w:spacing w:before="120" w:after="0"/>
              <w:rPr>
                <w:b/>
              </w:rPr>
            </w:pPr>
            <w:r>
              <w:rPr>
                <w:b/>
              </w:rPr>
              <w:t>Copy</w:t>
            </w:r>
            <w:r w:rsidR="00A45B1F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672B447B" w14:textId="1FB71A3F" w:rsidR="004D536F" w:rsidRDefault="0087300D" w:rsidP="004D536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 w:rsidR="00AC4DC3">
              <w:t>he Chairme</w:t>
            </w:r>
            <w:r>
              <w:t>n and Vice-Chairmen of ITU-T Study Groups</w:t>
            </w:r>
            <w:r w:rsidR="00980083">
              <w:t xml:space="preserve"> and Focus Groups</w:t>
            </w:r>
            <w:r>
              <w:t>;</w:t>
            </w:r>
          </w:p>
          <w:p w14:paraId="20A075BE" w14:textId="21B83B13" w:rsidR="004D536F" w:rsidRDefault="004D536F" w:rsidP="004D536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3" w:hanging="283"/>
            </w:pPr>
            <w:r>
              <w:t>-    The Chairmen and Vice-Chairmen of ITU-T Focus Groups;</w:t>
            </w:r>
          </w:p>
          <w:p w14:paraId="5902309C" w14:textId="77777777" w:rsidR="00932E45" w:rsidRDefault="0087300D" w:rsidP="00FA15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>he Director of the Telecommunication Development Bureau;</w:t>
            </w:r>
          </w:p>
          <w:p w14:paraId="440FA843" w14:textId="77777777" w:rsidR="0087300D" w:rsidRDefault="0087300D" w:rsidP="00FA15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>he Director of the Radiocommunication Bureau</w:t>
            </w:r>
          </w:p>
        </w:tc>
      </w:tr>
      <w:tr w:rsidR="00222D56" w:rsidRPr="009B6449" w14:paraId="11BFFB95" w14:textId="77777777" w:rsidTr="00A5354B">
        <w:trPr>
          <w:cantSplit/>
          <w:trHeight w:val="80"/>
        </w:trPr>
        <w:tc>
          <w:tcPr>
            <w:tcW w:w="1143" w:type="dxa"/>
          </w:tcPr>
          <w:p w14:paraId="3180BC03" w14:textId="77777777" w:rsidR="00222D56" w:rsidRPr="009B6449" w:rsidRDefault="00222D56" w:rsidP="009E69CD">
            <w:pPr>
              <w:pStyle w:val="Tabletext"/>
              <w:spacing w:before="300"/>
            </w:pPr>
            <w:r w:rsidRPr="00AB313C">
              <w:rPr>
                <w:b/>
              </w:rPr>
              <w:t>Subject</w:t>
            </w:r>
            <w:r w:rsidRPr="009B6449">
              <w:t>:</w:t>
            </w:r>
          </w:p>
        </w:tc>
        <w:tc>
          <w:tcPr>
            <w:tcW w:w="8638" w:type="dxa"/>
            <w:gridSpan w:val="4"/>
          </w:tcPr>
          <w:p w14:paraId="32B98214" w14:textId="20F89EC3" w:rsidR="00222D56" w:rsidRPr="009B6449" w:rsidRDefault="00145DCD" w:rsidP="00193280">
            <w:pPr>
              <w:pStyle w:val="Tabletext"/>
              <w:spacing w:before="300"/>
            </w:pPr>
            <w:r w:rsidRPr="00DD6A8C">
              <w:rPr>
                <w:b/>
                <w:bCs/>
              </w:rPr>
              <w:t xml:space="preserve">Workshop </w:t>
            </w:r>
            <w:r w:rsidRPr="007E6550">
              <w:rPr>
                <w:b/>
                <w:bCs/>
              </w:rPr>
              <w:t>on "</w:t>
            </w:r>
            <w:r w:rsidR="00CA345E" w:rsidRPr="00CA345E">
              <w:rPr>
                <w:b/>
                <w:bCs/>
              </w:rPr>
              <w:t xml:space="preserve">Machine Learning in </w:t>
            </w:r>
            <w:r w:rsidR="00BD1AD9">
              <w:rPr>
                <w:b/>
                <w:bCs/>
              </w:rPr>
              <w:t>C</w:t>
            </w:r>
            <w:r w:rsidR="00CA345E" w:rsidRPr="00CA345E">
              <w:rPr>
                <w:b/>
                <w:bCs/>
              </w:rPr>
              <w:t xml:space="preserve">ommunication </w:t>
            </w:r>
            <w:r w:rsidR="00BD1AD9">
              <w:rPr>
                <w:b/>
                <w:bCs/>
              </w:rPr>
              <w:t>N</w:t>
            </w:r>
            <w:r w:rsidR="00CA345E" w:rsidRPr="00CA345E">
              <w:rPr>
                <w:b/>
                <w:bCs/>
              </w:rPr>
              <w:t>etworks</w:t>
            </w:r>
            <w:r w:rsidRPr="007E6550">
              <w:rPr>
                <w:b/>
                <w:bCs/>
              </w:rPr>
              <w:t>"</w:t>
            </w:r>
            <w:r>
              <w:rPr>
                <w:b/>
                <w:bCs/>
              </w:rPr>
              <w:t xml:space="preserve"> (</w:t>
            </w:r>
            <w:r w:rsidR="00033419">
              <w:rPr>
                <w:b/>
                <w:bCs/>
              </w:rPr>
              <w:t>16</w:t>
            </w:r>
            <w:r w:rsidR="003D4137">
              <w:rPr>
                <w:b/>
                <w:bCs/>
              </w:rPr>
              <w:t xml:space="preserve"> March 2020</w:t>
            </w:r>
            <w:r w:rsidR="001865BB">
              <w:rPr>
                <w:b/>
                <w:bCs/>
              </w:rPr>
              <w:t xml:space="preserve">) </w:t>
            </w:r>
            <w:r w:rsidR="00FA157E">
              <w:rPr>
                <w:b/>
                <w:bCs/>
              </w:rPr>
              <w:t xml:space="preserve">and ITU-T </w:t>
            </w:r>
            <w:r w:rsidR="008A074B">
              <w:rPr>
                <w:b/>
                <w:bCs/>
              </w:rPr>
              <w:t xml:space="preserve">Focus </w:t>
            </w:r>
            <w:r w:rsidR="008A074B" w:rsidRPr="00DD6A8C">
              <w:rPr>
                <w:b/>
                <w:bCs/>
              </w:rPr>
              <w:t xml:space="preserve">Group ML5G </w:t>
            </w:r>
            <w:r w:rsidR="00BD1AD9">
              <w:rPr>
                <w:b/>
                <w:bCs/>
              </w:rPr>
              <w:t xml:space="preserve">meeting </w:t>
            </w:r>
            <w:r w:rsidR="008A074B" w:rsidRPr="00DD6A8C">
              <w:rPr>
                <w:b/>
                <w:bCs/>
              </w:rPr>
              <w:t>(</w:t>
            </w:r>
            <w:r w:rsidR="00033419">
              <w:rPr>
                <w:b/>
                <w:bCs/>
              </w:rPr>
              <w:t>17-18</w:t>
            </w:r>
            <w:r w:rsidR="003D4137">
              <w:rPr>
                <w:b/>
                <w:bCs/>
              </w:rPr>
              <w:t xml:space="preserve"> March 2020</w:t>
            </w:r>
            <w:r>
              <w:rPr>
                <w:b/>
                <w:bCs/>
              </w:rPr>
              <w:t>)</w:t>
            </w:r>
            <w:r w:rsidR="00CA345E">
              <w:t xml:space="preserve"> </w:t>
            </w:r>
            <w:r w:rsidR="004F5876">
              <w:rPr>
                <w:b/>
                <w:bCs/>
              </w:rPr>
              <w:t xml:space="preserve">will be held </w:t>
            </w:r>
            <w:r w:rsidR="0095427B">
              <w:rPr>
                <w:b/>
                <w:bCs/>
              </w:rPr>
              <w:t>as an e-meeting</w:t>
            </w:r>
            <w:r w:rsidR="004F5876">
              <w:rPr>
                <w:b/>
                <w:bCs/>
              </w:rPr>
              <w:t>.</w:t>
            </w:r>
          </w:p>
        </w:tc>
      </w:tr>
    </w:tbl>
    <w:p w14:paraId="4672A84B" w14:textId="08F5BEAF" w:rsidR="002B235F" w:rsidRPr="002B235F" w:rsidRDefault="0087300D" w:rsidP="005300DD">
      <w:pPr>
        <w:pStyle w:val="Normalaftertitle0"/>
        <w:spacing w:before="240" w:after="120"/>
        <w:ind w:left="86"/>
      </w:pPr>
      <w:bookmarkStart w:id="1" w:name="StartTyping_E"/>
      <w:bookmarkEnd w:id="1"/>
      <w:r>
        <w:t>Dear Sir/Madam,</w:t>
      </w:r>
    </w:p>
    <w:p w14:paraId="6BE695A2" w14:textId="3A3C6275" w:rsidR="00AB0781" w:rsidRDefault="008E0711" w:rsidP="002B235F">
      <w:pPr>
        <w:ind w:left="90"/>
        <w:jc w:val="both"/>
      </w:pPr>
      <w:r>
        <w:t>1</w:t>
      </w:r>
      <w:r>
        <w:tab/>
        <w:t>This Addendum informs you that th</w:t>
      </w:r>
      <w:bookmarkStart w:id="2" w:name="_GoBack"/>
      <w:bookmarkEnd w:id="2"/>
      <w:r>
        <w:t>e scheduled</w:t>
      </w:r>
      <w:r w:rsidR="00AA6821">
        <w:t xml:space="preserve"> workshop and FG ML5G meeting </w:t>
      </w:r>
      <w:r>
        <w:t xml:space="preserve">which was planned in ETSI premises in </w:t>
      </w:r>
      <w:r w:rsidRPr="008E0711">
        <w:t>Sophia Antipolis, France</w:t>
      </w:r>
      <w:r>
        <w:t xml:space="preserve">, </w:t>
      </w:r>
      <w:r w:rsidRPr="00C2271F">
        <w:rPr>
          <w:b/>
          <w:bCs/>
        </w:rPr>
        <w:t>will be held as an</w:t>
      </w:r>
      <w:r>
        <w:t xml:space="preserve"> </w:t>
      </w:r>
      <w:r w:rsidRPr="00C2271F">
        <w:rPr>
          <w:b/>
          <w:bCs/>
        </w:rPr>
        <w:t>e-meeting</w:t>
      </w:r>
      <w:r>
        <w:t xml:space="preserve"> due to th</w:t>
      </w:r>
      <w:r w:rsidR="0095427B">
        <w:t xml:space="preserve">e </w:t>
      </w:r>
      <w:r w:rsidRPr="008E0711">
        <w:t>coronavirus disease 2019 (COVID-19)</w:t>
      </w:r>
      <w:r>
        <w:t>.</w:t>
      </w:r>
      <w:r w:rsidR="00590F75">
        <w:t xml:space="preserve"> </w:t>
      </w:r>
    </w:p>
    <w:p w14:paraId="162741C5" w14:textId="35A2FD67" w:rsidR="00BD1AD9" w:rsidRDefault="00AB0781" w:rsidP="002B235F">
      <w:pPr>
        <w:ind w:left="90"/>
        <w:jc w:val="both"/>
      </w:pPr>
      <w:r>
        <w:t>2</w:t>
      </w:r>
      <w:r>
        <w:tab/>
      </w:r>
      <w:r w:rsidR="00590F75">
        <w:t xml:space="preserve">The </w:t>
      </w:r>
      <w:r>
        <w:t xml:space="preserve">joint ITU-ETSI Workshop </w:t>
      </w:r>
      <w:r w:rsidR="00BD1AD9">
        <w:t xml:space="preserve">“Machine Learning in Communication Networks” </w:t>
      </w:r>
      <w:r>
        <w:t xml:space="preserve">will take place on 16 March 2020. ETSI welcomes participants on site </w:t>
      </w:r>
      <w:r w:rsidR="00BD1AD9">
        <w:t xml:space="preserve">at ETSI headquarters in Sophia Antipolis, France, </w:t>
      </w:r>
      <w:r>
        <w:t>but it is expected that most of the participants will join remotely.</w:t>
      </w:r>
      <w:r w:rsidR="00BD1AD9">
        <w:t xml:space="preserve"> In order to participate (whether online or on site) at the workshop, you need to register on the </w:t>
      </w:r>
      <w:hyperlink r:id="rId10" w:anchor="/meeting?MtgId=37620" w:history="1">
        <w:r w:rsidR="00BD1AD9" w:rsidRPr="00185275">
          <w:rPr>
            <w:rStyle w:val="Hyperlink"/>
          </w:rPr>
          <w:t>ETSI website</w:t>
        </w:r>
      </w:hyperlink>
      <w:r w:rsidR="00BD1AD9">
        <w:t xml:space="preserve"> . </w:t>
      </w:r>
      <w:r w:rsidR="00BD1AD9" w:rsidRPr="00185275">
        <w:t xml:space="preserve">The workshop is open, i.e., </w:t>
      </w:r>
      <w:r w:rsidR="00FC73F0" w:rsidRPr="00185275">
        <w:t xml:space="preserve">no membership at ETSI or at ITU is required </w:t>
      </w:r>
      <w:r w:rsidR="00185275">
        <w:t xml:space="preserve">for </w:t>
      </w:r>
      <w:r w:rsidR="009C4BD5">
        <w:t>attending</w:t>
      </w:r>
      <w:r w:rsidR="00ED09FB" w:rsidRPr="00185275">
        <w:t>.</w:t>
      </w:r>
      <w:r w:rsidR="00ED09FB">
        <w:t xml:space="preserve"> </w:t>
      </w:r>
      <w:r w:rsidR="00BD1AD9">
        <w:t xml:space="preserve">The workshop program will be </w:t>
      </w:r>
      <w:r w:rsidR="000202C2">
        <w:t>available</w:t>
      </w:r>
      <w:r w:rsidR="00BD1AD9">
        <w:t xml:space="preserve"> on the ITU website</w:t>
      </w:r>
      <w:r w:rsidR="000202C2">
        <w:t>:</w:t>
      </w:r>
      <w:r w:rsidR="000202C2" w:rsidRPr="000202C2">
        <w:t xml:space="preserve"> </w:t>
      </w:r>
      <w:hyperlink r:id="rId11" w:history="1">
        <w:r w:rsidR="000202C2">
          <w:rPr>
            <w:rStyle w:val="Hyperlink"/>
          </w:rPr>
          <w:t>https://www.itu.int/en/ITU-T/Workshops-and-Seminars/20200318/Pages/default.aspx</w:t>
        </w:r>
      </w:hyperlink>
      <w:r w:rsidR="00BD1AD9">
        <w:t>.</w:t>
      </w:r>
    </w:p>
    <w:p w14:paraId="65ED4449" w14:textId="2F9CC305" w:rsidR="008E0711" w:rsidRDefault="00AB0781" w:rsidP="002B235F">
      <w:pPr>
        <w:ind w:left="90"/>
        <w:jc w:val="both"/>
      </w:pPr>
      <w:r>
        <w:t>3</w:t>
      </w:r>
      <w:r>
        <w:tab/>
        <w:t>FG ML5G will take place from</w:t>
      </w:r>
      <w:r w:rsidR="00590F75">
        <w:t xml:space="preserve"> </w:t>
      </w:r>
      <w:r w:rsidR="00590F75" w:rsidRPr="00AB0781">
        <w:t>1</w:t>
      </w:r>
      <w:r w:rsidRPr="00AB0781">
        <w:t xml:space="preserve">7 to </w:t>
      </w:r>
      <w:r w:rsidR="00590F75" w:rsidRPr="00AB0781">
        <w:t>18 March</w:t>
      </w:r>
      <w:r w:rsidRPr="00AB0781">
        <w:t xml:space="preserve"> 2020</w:t>
      </w:r>
      <w:r w:rsidR="008F2E62">
        <w:t xml:space="preserve"> </w:t>
      </w:r>
      <w:r w:rsidR="008F2E62">
        <w:rPr>
          <w:b/>
          <w:bCs/>
        </w:rPr>
        <w:t>as an e-meeting only</w:t>
      </w:r>
      <w:r w:rsidRPr="00AB0781">
        <w:t>.</w:t>
      </w:r>
      <w:r>
        <w:t xml:space="preserve"> </w:t>
      </w:r>
      <w:r w:rsidR="008E0711">
        <w:t xml:space="preserve">Information relating to the schedule of the e-meeting, </w:t>
      </w:r>
      <w:r w:rsidR="008E0711" w:rsidRPr="00102391">
        <w:t xml:space="preserve">including the draft </w:t>
      </w:r>
      <w:r w:rsidR="008E0711">
        <w:t>agenda and connection information</w:t>
      </w:r>
      <w:r w:rsidR="008E0711" w:rsidRPr="00B51487">
        <w:t xml:space="preserve"> </w:t>
      </w:r>
      <w:r w:rsidR="008E0711">
        <w:t>will be available on the FG homepage</w:t>
      </w:r>
      <w:r w:rsidR="008E0711" w:rsidRPr="00726AB0">
        <w:t>:</w:t>
      </w:r>
      <w:r w:rsidR="008E0711" w:rsidRPr="008E0711">
        <w:t xml:space="preserve"> </w:t>
      </w:r>
      <w:hyperlink r:id="rId12" w:history="1">
        <w:r w:rsidR="008E0711">
          <w:rPr>
            <w:rStyle w:val="Hyperlink"/>
          </w:rPr>
          <w:t>https://www.itu.int/en/ITU-T/focusgroups/ml5g/Pages/default.aspx</w:t>
        </w:r>
      </w:hyperlink>
      <w:r w:rsidR="000E6041">
        <w:t xml:space="preserve">. </w:t>
      </w:r>
    </w:p>
    <w:p w14:paraId="2BF25742" w14:textId="0B0A3A8C" w:rsidR="008F351D" w:rsidRDefault="008F351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274CFD9" w14:textId="77777777" w:rsidR="008F351D" w:rsidRDefault="008F351D" w:rsidP="002B235F">
      <w:pPr>
        <w:ind w:left="90"/>
        <w:jc w:val="both"/>
      </w:pPr>
    </w:p>
    <w:p w14:paraId="619BB387" w14:textId="1D366DCC" w:rsidR="008E0711" w:rsidRPr="00FE4FB6" w:rsidRDefault="00D048F2" w:rsidP="002B235F">
      <w:pPr>
        <w:ind w:left="90"/>
        <w:jc w:val="both"/>
      </w:pPr>
      <w:r>
        <w:t>4</w:t>
      </w:r>
      <w:r w:rsidR="008E0711">
        <w:tab/>
        <w:t xml:space="preserve">Participation in the </w:t>
      </w:r>
      <w:r w:rsidR="00BD1AD9">
        <w:t xml:space="preserve">FG ML5G </w:t>
      </w:r>
      <w:r w:rsidR="008E0711">
        <w:t xml:space="preserve">e-meeting is open to ITU Member States, Sector Members, Associates and Academic Institutions and to any individual from a country that is a member of ITU who wishes to contribute to the work. This includes individuals who are also members of international, regional and national organizations. </w:t>
      </w:r>
      <w:r w:rsidR="00BD1AD9">
        <w:t>P</w:t>
      </w:r>
      <w:r w:rsidR="008E0711" w:rsidRPr="00457AD5">
        <w:t xml:space="preserve">rior registration for </w:t>
      </w:r>
      <w:r w:rsidR="00E23871" w:rsidRPr="00457AD5">
        <w:t xml:space="preserve">remote participation is </w:t>
      </w:r>
      <w:r w:rsidR="00457AD5">
        <w:t xml:space="preserve">mandatory and </w:t>
      </w:r>
      <w:r w:rsidR="00BD1AD9">
        <w:t xml:space="preserve">needs to </w:t>
      </w:r>
      <w:r w:rsidR="00457AD5">
        <w:t xml:space="preserve">be done via </w:t>
      </w:r>
      <w:hyperlink r:id="rId13" w:history="1">
        <w:r w:rsidR="00457AD5" w:rsidRPr="00457AD5">
          <w:rPr>
            <w:rStyle w:val="Hyperlink"/>
          </w:rPr>
          <w:t>online form</w:t>
        </w:r>
      </w:hyperlink>
      <w:r w:rsidR="00457AD5">
        <w:t>.</w:t>
      </w:r>
      <w:r w:rsidR="00185275">
        <w:t xml:space="preserve"> For non-ITU users, please consult th</w:t>
      </w:r>
      <w:r w:rsidR="00141B54">
        <w:t>e dedicated</w:t>
      </w:r>
      <w:r w:rsidR="009C4BD5">
        <w:t xml:space="preserve"> </w:t>
      </w:r>
      <w:hyperlink r:id="rId14" w:history="1">
        <w:r w:rsidR="00185275" w:rsidRPr="009C4BD5">
          <w:rPr>
            <w:rStyle w:val="Hyperlink"/>
          </w:rPr>
          <w:t>page</w:t>
        </w:r>
      </w:hyperlink>
      <w:r w:rsidR="00185275">
        <w:t xml:space="preserve"> on how to create an account</w:t>
      </w:r>
      <w:r w:rsidR="009C4BD5">
        <w:t>.</w:t>
      </w:r>
      <w:r w:rsidR="00C659F2">
        <w:t xml:space="preserve"> Please contact </w:t>
      </w:r>
      <w:hyperlink r:id="rId15" w:history="1">
        <w:r w:rsidR="00C659F2" w:rsidRPr="006074A1">
          <w:rPr>
            <w:rStyle w:val="Hyperlink"/>
          </w:rPr>
          <w:t>tsbfgml5g@itu.int</w:t>
        </w:r>
      </w:hyperlink>
      <w:r w:rsidR="00C659F2">
        <w:t xml:space="preserve"> if you have questions.</w:t>
      </w:r>
    </w:p>
    <w:p w14:paraId="055A5EB4" w14:textId="6187F8EE" w:rsidR="008E0711" w:rsidRPr="009E69CD" w:rsidRDefault="008E0711" w:rsidP="002B235F">
      <w:pPr>
        <w:pStyle w:val="BodyText2"/>
        <w:ind w:left="90"/>
        <w:jc w:val="both"/>
        <w:rPr>
          <w:sz w:val="16"/>
          <w:szCs w:val="16"/>
        </w:rPr>
      </w:pPr>
    </w:p>
    <w:p w14:paraId="6E98ADC3" w14:textId="292C268F" w:rsidR="008F351D" w:rsidRDefault="00777A31" w:rsidP="008F351D">
      <w:pPr>
        <w:spacing w:before="0"/>
        <w:ind w:left="90" w:right="86"/>
      </w:pPr>
      <w:r>
        <w:t>Yours faithfully,</w:t>
      </w:r>
      <w:r w:rsidR="00C31DDB">
        <w:t xml:space="preserve"> </w:t>
      </w:r>
    </w:p>
    <w:p w14:paraId="00EF31C0" w14:textId="1DD00289" w:rsidR="001C6B1D" w:rsidRPr="00C82533" w:rsidRDefault="006669C6" w:rsidP="008F351D">
      <w:pPr>
        <w:spacing w:before="960"/>
        <w:ind w:left="86" w:right="86"/>
        <w:rPr>
          <w:rStyle w:val="LineNumbe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46F98B" wp14:editId="6492E531">
            <wp:simplePos x="0" y="0"/>
            <wp:positionH relativeFrom="column">
              <wp:posOffset>60960</wp:posOffset>
            </wp:positionH>
            <wp:positionV relativeFrom="paragraph">
              <wp:posOffset>170180</wp:posOffset>
            </wp:positionV>
            <wp:extent cx="723900" cy="305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EN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0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71A"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</w:p>
    <w:p w14:paraId="735445A0" w14:textId="77777777" w:rsidR="00452ECF" w:rsidRDefault="00452ECF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452ECF" w:rsidSect="0033381B">
      <w:headerReference w:type="default" r:id="rId17"/>
      <w:footerReference w:type="first" r:id="rId18"/>
      <w:type w:val="oddPage"/>
      <w:pgSz w:w="11907" w:h="16834" w:code="9"/>
      <w:pgMar w:top="567" w:right="657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C8D9" w14:textId="77777777" w:rsidR="00697F1F" w:rsidRDefault="00697F1F">
      <w:r>
        <w:separator/>
      </w:r>
    </w:p>
  </w:endnote>
  <w:endnote w:type="continuationSeparator" w:id="0">
    <w:p w14:paraId="281AB5CB" w14:textId="77777777" w:rsidR="00697F1F" w:rsidRDefault="0069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E1F0" w14:textId="77777777"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97F34" w14:textId="77777777" w:rsidR="00697F1F" w:rsidRDefault="00697F1F">
      <w:r>
        <w:t>____________________</w:t>
      </w:r>
    </w:p>
  </w:footnote>
  <w:footnote w:type="continuationSeparator" w:id="0">
    <w:p w14:paraId="761AC228" w14:textId="77777777" w:rsidR="00697F1F" w:rsidRDefault="0069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CE14" w14:textId="791A4C33" w:rsidR="00FA124A" w:rsidRDefault="00FA124A" w:rsidP="009E69CD">
    <w:pPr>
      <w:pStyle w:val="Header"/>
      <w:spacing w:after="120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506B3C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DB0262">
      <w:rPr>
        <w:noProof/>
      </w:rPr>
      <w:t>TSB Circular</w:t>
    </w:r>
    <w:r w:rsidR="003D4137">
      <w:rPr>
        <w:noProof/>
      </w:rPr>
      <w:t xml:space="preserve"> </w:t>
    </w:r>
    <w:r w:rsidR="0060635E">
      <w:rPr>
        <w:noProof/>
      </w:rPr>
      <w:t>220</w:t>
    </w:r>
  </w:p>
  <w:p w14:paraId="66D2B76B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612C"/>
    <w:rsid w:val="000069D4"/>
    <w:rsid w:val="00016472"/>
    <w:rsid w:val="000174AD"/>
    <w:rsid w:val="000202C2"/>
    <w:rsid w:val="00033419"/>
    <w:rsid w:val="00036E20"/>
    <w:rsid w:val="00046582"/>
    <w:rsid w:val="00051E71"/>
    <w:rsid w:val="000647B0"/>
    <w:rsid w:val="000717D3"/>
    <w:rsid w:val="00071966"/>
    <w:rsid w:val="00095DB5"/>
    <w:rsid w:val="000A6826"/>
    <w:rsid w:val="000A7D55"/>
    <w:rsid w:val="000C2E8E"/>
    <w:rsid w:val="000D49FB"/>
    <w:rsid w:val="000D6CD2"/>
    <w:rsid w:val="000E0E7C"/>
    <w:rsid w:val="000E6041"/>
    <w:rsid w:val="000F1B4B"/>
    <w:rsid w:val="00102391"/>
    <w:rsid w:val="00113463"/>
    <w:rsid w:val="0011547E"/>
    <w:rsid w:val="0012744F"/>
    <w:rsid w:val="0013103F"/>
    <w:rsid w:val="00133590"/>
    <w:rsid w:val="00141B54"/>
    <w:rsid w:val="00145DCD"/>
    <w:rsid w:val="0015057B"/>
    <w:rsid w:val="00151FC1"/>
    <w:rsid w:val="00152AE7"/>
    <w:rsid w:val="00154124"/>
    <w:rsid w:val="00156DFF"/>
    <w:rsid w:val="00156F66"/>
    <w:rsid w:val="0016384C"/>
    <w:rsid w:val="001707ED"/>
    <w:rsid w:val="00172BAD"/>
    <w:rsid w:val="00173DC1"/>
    <w:rsid w:val="0017697D"/>
    <w:rsid w:val="00182528"/>
    <w:rsid w:val="0018500B"/>
    <w:rsid w:val="00185275"/>
    <w:rsid w:val="001865BB"/>
    <w:rsid w:val="00192257"/>
    <w:rsid w:val="00193280"/>
    <w:rsid w:val="00196A19"/>
    <w:rsid w:val="001B48F1"/>
    <w:rsid w:val="001C058F"/>
    <w:rsid w:val="001C1DD9"/>
    <w:rsid w:val="001C2ED7"/>
    <w:rsid w:val="001C3018"/>
    <w:rsid w:val="001C6B1D"/>
    <w:rsid w:val="001E1011"/>
    <w:rsid w:val="00202DC1"/>
    <w:rsid w:val="00205948"/>
    <w:rsid w:val="002116EE"/>
    <w:rsid w:val="00222D56"/>
    <w:rsid w:val="002309D8"/>
    <w:rsid w:val="002310E7"/>
    <w:rsid w:val="00232F39"/>
    <w:rsid w:val="00242B16"/>
    <w:rsid w:val="0024314F"/>
    <w:rsid w:val="0025787F"/>
    <w:rsid w:val="00266E56"/>
    <w:rsid w:val="002822F1"/>
    <w:rsid w:val="00287BEF"/>
    <w:rsid w:val="00293CF1"/>
    <w:rsid w:val="002942CA"/>
    <w:rsid w:val="002A1FFE"/>
    <w:rsid w:val="002A2A72"/>
    <w:rsid w:val="002A6F2F"/>
    <w:rsid w:val="002A7FE2"/>
    <w:rsid w:val="002B0DEB"/>
    <w:rsid w:val="002B235F"/>
    <w:rsid w:val="002B2E21"/>
    <w:rsid w:val="002D7A4B"/>
    <w:rsid w:val="002D7E61"/>
    <w:rsid w:val="002E1B4F"/>
    <w:rsid w:val="002F2E67"/>
    <w:rsid w:val="002F4914"/>
    <w:rsid w:val="00301022"/>
    <w:rsid w:val="003051A7"/>
    <w:rsid w:val="00307BE5"/>
    <w:rsid w:val="00315546"/>
    <w:rsid w:val="003224F7"/>
    <w:rsid w:val="00323D71"/>
    <w:rsid w:val="003247B5"/>
    <w:rsid w:val="003260DF"/>
    <w:rsid w:val="00330567"/>
    <w:rsid w:val="00331427"/>
    <w:rsid w:val="00332E9D"/>
    <w:rsid w:val="0033381B"/>
    <w:rsid w:val="0033475A"/>
    <w:rsid w:val="00337729"/>
    <w:rsid w:val="00344BEA"/>
    <w:rsid w:val="00346E1C"/>
    <w:rsid w:val="00347AF2"/>
    <w:rsid w:val="00351DA5"/>
    <w:rsid w:val="00352282"/>
    <w:rsid w:val="00355D59"/>
    <w:rsid w:val="003824B7"/>
    <w:rsid w:val="00386A9D"/>
    <w:rsid w:val="00391081"/>
    <w:rsid w:val="00397FBE"/>
    <w:rsid w:val="003A6E1F"/>
    <w:rsid w:val="003B2789"/>
    <w:rsid w:val="003C13CE"/>
    <w:rsid w:val="003C41A3"/>
    <w:rsid w:val="003C4A52"/>
    <w:rsid w:val="003D38E3"/>
    <w:rsid w:val="003D4137"/>
    <w:rsid w:val="003D62A1"/>
    <w:rsid w:val="003E0A68"/>
    <w:rsid w:val="003E2518"/>
    <w:rsid w:val="003E3B69"/>
    <w:rsid w:val="003E6CFD"/>
    <w:rsid w:val="0040171C"/>
    <w:rsid w:val="004047D5"/>
    <w:rsid w:val="0040777F"/>
    <w:rsid w:val="00422409"/>
    <w:rsid w:val="0043369C"/>
    <w:rsid w:val="00435841"/>
    <w:rsid w:val="004444CF"/>
    <w:rsid w:val="00452ECF"/>
    <w:rsid w:val="00456F33"/>
    <w:rsid w:val="00457AD5"/>
    <w:rsid w:val="004745C5"/>
    <w:rsid w:val="00477A17"/>
    <w:rsid w:val="0048291E"/>
    <w:rsid w:val="004923F1"/>
    <w:rsid w:val="004A2C5C"/>
    <w:rsid w:val="004B1EF7"/>
    <w:rsid w:val="004B3FAD"/>
    <w:rsid w:val="004C3198"/>
    <w:rsid w:val="004C7949"/>
    <w:rsid w:val="004D0DCE"/>
    <w:rsid w:val="004D3FCC"/>
    <w:rsid w:val="004D536F"/>
    <w:rsid w:val="004E1F1C"/>
    <w:rsid w:val="004E43EA"/>
    <w:rsid w:val="004F5876"/>
    <w:rsid w:val="00501DCA"/>
    <w:rsid w:val="00506B3C"/>
    <w:rsid w:val="00512FA6"/>
    <w:rsid w:val="00513A47"/>
    <w:rsid w:val="00520C31"/>
    <w:rsid w:val="00521349"/>
    <w:rsid w:val="00527E21"/>
    <w:rsid w:val="005300DD"/>
    <w:rsid w:val="00531DFA"/>
    <w:rsid w:val="005408DF"/>
    <w:rsid w:val="00542792"/>
    <w:rsid w:val="005432AF"/>
    <w:rsid w:val="00561B25"/>
    <w:rsid w:val="00573344"/>
    <w:rsid w:val="00583F9B"/>
    <w:rsid w:val="00590F75"/>
    <w:rsid w:val="005921C4"/>
    <w:rsid w:val="005A3191"/>
    <w:rsid w:val="005A3BB1"/>
    <w:rsid w:val="005A535E"/>
    <w:rsid w:val="005B3091"/>
    <w:rsid w:val="005C5FB0"/>
    <w:rsid w:val="005E0646"/>
    <w:rsid w:val="005E1223"/>
    <w:rsid w:val="005E2328"/>
    <w:rsid w:val="005E5C10"/>
    <w:rsid w:val="005E6DB5"/>
    <w:rsid w:val="005F1652"/>
    <w:rsid w:val="005F2C78"/>
    <w:rsid w:val="0060254F"/>
    <w:rsid w:val="0060635E"/>
    <w:rsid w:val="00611EF4"/>
    <w:rsid w:val="006144E4"/>
    <w:rsid w:val="006150B8"/>
    <w:rsid w:val="00633DCB"/>
    <w:rsid w:val="00637010"/>
    <w:rsid w:val="00640A88"/>
    <w:rsid w:val="00642014"/>
    <w:rsid w:val="00650299"/>
    <w:rsid w:val="00653FB2"/>
    <w:rsid w:val="0065565F"/>
    <w:rsid w:val="00655FC5"/>
    <w:rsid w:val="006619EA"/>
    <w:rsid w:val="006669C6"/>
    <w:rsid w:val="00677039"/>
    <w:rsid w:val="006825A3"/>
    <w:rsid w:val="00697F1F"/>
    <w:rsid w:val="006A1D7C"/>
    <w:rsid w:val="006C2D2F"/>
    <w:rsid w:val="006C6386"/>
    <w:rsid w:val="006D1A0F"/>
    <w:rsid w:val="006E60E5"/>
    <w:rsid w:val="00712031"/>
    <w:rsid w:val="00723B92"/>
    <w:rsid w:val="007249EE"/>
    <w:rsid w:val="0072576F"/>
    <w:rsid w:val="0072595A"/>
    <w:rsid w:val="00725C28"/>
    <w:rsid w:val="007558C0"/>
    <w:rsid w:val="00761995"/>
    <w:rsid w:val="00767230"/>
    <w:rsid w:val="00774E96"/>
    <w:rsid w:val="00775267"/>
    <w:rsid w:val="00777A31"/>
    <w:rsid w:val="00787A3C"/>
    <w:rsid w:val="007C178A"/>
    <w:rsid w:val="007D2F64"/>
    <w:rsid w:val="007D4D44"/>
    <w:rsid w:val="007D7EE3"/>
    <w:rsid w:val="007E39A4"/>
    <w:rsid w:val="007E5345"/>
    <w:rsid w:val="007E6550"/>
    <w:rsid w:val="007F3C48"/>
    <w:rsid w:val="008028F0"/>
    <w:rsid w:val="00814DE3"/>
    <w:rsid w:val="00822581"/>
    <w:rsid w:val="008309DD"/>
    <w:rsid w:val="0083227A"/>
    <w:rsid w:val="00853B3A"/>
    <w:rsid w:val="00864099"/>
    <w:rsid w:val="00865F6F"/>
    <w:rsid w:val="00866900"/>
    <w:rsid w:val="00870336"/>
    <w:rsid w:val="008710F3"/>
    <w:rsid w:val="0087300D"/>
    <w:rsid w:val="00877242"/>
    <w:rsid w:val="00881BA1"/>
    <w:rsid w:val="00881BA9"/>
    <w:rsid w:val="008820D0"/>
    <w:rsid w:val="0088403A"/>
    <w:rsid w:val="00886354"/>
    <w:rsid w:val="0089036C"/>
    <w:rsid w:val="008A074B"/>
    <w:rsid w:val="008A0A55"/>
    <w:rsid w:val="008A61EA"/>
    <w:rsid w:val="008C26B8"/>
    <w:rsid w:val="008E0711"/>
    <w:rsid w:val="008E11AE"/>
    <w:rsid w:val="008F1CFE"/>
    <w:rsid w:val="008F2E62"/>
    <w:rsid w:val="008F351D"/>
    <w:rsid w:val="008F39FA"/>
    <w:rsid w:val="008F61FC"/>
    <w:rsid w:val="008F640C"/>
    <w:rsid w:val="00917FF3"/>
    <w:rsid w:val="009252B8"/>
    <w:rsid w:val="009254A6"/>
    <w:rsid w:val="009273EC"/>
    <w:rsid w:val="00932E45"/>
    <w:rsid w:val="00937C61"/>
    <w:rsid w:val="00945D5F"/>
    <w:rsid w:val="009518D6"/>
    <w:rsid w:val="009529B1"/>
    <w:rsid w:val="0095427B"/>
    <w:rsid w:val="0095650A"/>
    <w:rsid w:val="0096329C"/>
    <w:rsid w:val="00980083"/>
    <w:rsid w:val="00982084"/>
    <w:rsid w:val="0099011B"/>
    <w:rsid w:val="00991A72"/>
    <w:rsid w:val="00995963"/>
    <w:rsid w:val="009B61EB"/>
    <w:rsid w:val="009B6449"/>
    <w:rsid w:val="009C2064"/>
    <w:rsid w:val="009C4BD5"/>
    <w:rsid w:val="009D1697"/>
    <w:rsid w:val="009D1A12"/>
    <w:rsid w:val="009E4922"/>
    <w:rsid w:val="009E69CD"/>
    <w:rsid w:val="00A014F8"/>
    <w:rsid w:val="00A05A62"/>
    <w:rsid w:val="00A05E8D"/>
    <w:rsid w:val="00A1192A"/>
    <w:rsid w:val="00A11DCA"/>
    <w:rsid w:val="00A12680"/>
    <w:rsid w:val="00A2003D"/>
    <w:rsid w:val="00A32739"/>
    <w:rsid w:val="00A45B1F"/>
    <w:rsid w:val="00A5173C"/>
    <w:rsid w:val="00A533F1"/>
    <w:rsid w:val="00A5354B"/>
    <w:rsid w:val="00A61AEF"/>
    <w:rsid w:val="00A96E72"/>
    <w:rsid w:val="00AA6821"/>
    <w:rsid w:val="00AB0781"/>
    <w:rsid w:val="00AB0FFD"/>
    <w:rsid w:val="00AB28B4"/>
    <w:rsid w:val="00AB313C"/>
    <w:rsid w:val="00AB6C43"/>
    <w:rsid w:val="00AC03C6"/>
    <w:rsid w:val="00AC1566"/>
    <w:rsid w:val="00AC2416"/>
    <w:rsid w:val="00AC2CAA"/>
    <w:rsid w:val="00AC4DC3"/>
    <w:rsid w:val="00AC6EBF"/>
    <w:rsid w:val="00AD45DF"/>
    <w:rsid w:val="00AD7192"/>
    <w:rsid w:val="00AE2DC6"/>
    <w:rsid w:val="00AE2E00"/>
    <w:rsid w:val="00AE7E37"/>
    <w:rsid w:val="00AF0C25"/>
    <w:rsid w:val="00AF173A"/>
    <w:rsid w:val="00AF47A3"/>
    <w:rsid w:val="00B066A4"/>
    <w:rsid w:val="00B07A13"/>
    <w:rsid w:val="00B143E2"/>
    <w:rsid w:val="00B22D2B"/>
    <w:rsid w:val="00B320A9"/>
    <w:rsid w:val="00B4279B"/>
    <w:rsid w:val="00B44C6F"/>
    <w:rsid w:val="00B45FC9"/>
    <w:rsid w:val="00B47144"/>
    <w:rsid w:val="00B4743F"/>
    <w:rsid w:val="00B507A8"/>
    <w:rsid w:val="00B51487"/>
    <w:rsid w:val="00B51E25"/>
    <w:rsid w:val="00B776BF"/>
    <w:rsid w:val="00B832DD"/>
    <w:rsid w:val="00B83461"/>
    <w:rsid w:val="00B854E3"/>
    <w:rsid w:val="00B94DE5"/>
    <w:rsid w:val="00BA4DAE"/>
    <w:rsid w:val="00BB1D6D"/>
    <w:rsid w:val="00BC40BC"/>
    <w:rsid w:val="00BC7CCF"/>
    <w:rsid w:val="00BD1AD9"/>
    <w:rsid w:val="00BE1CFE"/>
    <w:rsid w:val="00BE319C"/>
    <w:rsid w:val="00BE470B"/>
    <w:rsid w:val="00BF59A4"/>
    <w:rsid w:val="00C02B7A"/>
    <w:rsid w:val="00C17610"/>
    <w:rsid w:val="00C2271F"/>
    <w:rsid w:val="00C31DDB"/>
    <w:rsid w:val="00C57A91"/>
    <w:rsid w:val="00C60080"/>
    <w:rsid w:val="00C6529C"/>
    <w:rsid w:val="00C659F2"/>
    <w:rsid w:val="00C7030C"/>
    <w:rsid w:val="00C71357"/>
    <w:rsid w:val="00C71880"/>
    <w:rsid w:val="00C7297C"/>
    <w:rsid w:val="00C74606"/>
    <w:rsid w:val="00C8018E"/>
    <w:rsid w:val="00C80706"/>
    <w:rsid w:val="00C82533"/>
    <w:rsid w:val="00C85C90"/>
    <w:rsid w:val="00CA2073"/>
    <w:rsid w:val="00CA345E"/>
    <w:rsid w:val="00CA361B"/>
    <w:rsid w:val="00CB3012"/>
    <w:rsid w:val="00CB5AE2"/>
    <w:rsid w:val="00CC01C2"/>
    <w:rsid w:val="00CC3FC7"/>
    <w:rsid w:val="00CD7F8B"/>
    <w:rsid w:val="00CF045F"/>
    <w:rsid w:val="00CF21F2"/>
    <w:rsid w:val="00D02712"/>
    <w:rsid w:val="00D048F2"/>
    <w:rsid w:val="00D0664F"/>
    <w:rsid w:val="00D067D8"/>
    <w:rsid w:val="00D214D0"/>
    <w:rsid w:val="00D2180F"/>
    <w:rsid w:val="00D27038"/>
    <w:rsid w:val="00D4772E"/>
    <w:rsid w:val="00D53AD5"/>
    <w:rsid w:val="00D6182D"/>
    <w:rsid w:val="00D6546B"/>
    <w:rsid w:val="00D72604"/>
    <w:rsid w:val="00D7482E"/>
    <w:rsid w:val="00D76AE1"/>
    <w:rsid w:val="00D86DE3"/>
    <w:rsid w:val="00D97C31"/>
    <w:rsid w:val="00DB0262"/>
    <w:rsid w:val="00DB16A9"/>
    <w:rsid w:val="00DB6BE4"/>
    <w:rsid w:val="00DB71C6"/>
    <w:rsid w:val="00DB7DA6"/>
    <w:rsid w:val="00DC1CAB"/>
    <w:rsid w:val="00DD4BED"/>
    <w:rsid w:val="00DD6A8C"/>
    <w:rsid w:val="00DE069B"/>
    <w:rsid w:val="00DE39D9"/>
    <w:rsid w:val="00DE39F0"/>
    <w:rsid w:val="00DE6FC0"/>
    <w:rsid w:val="00DF0AF3"/>
    <w:rsid w:val="00E01422"/>
    <w:rsid w:val="00E0600D"/>
    <w:rsid w:val="00E11B74"/>
    <w:rsid w:val="00E21452"/>
    <w:rsid w:val="00E23871"/>
    <w:rsid w:val="00E27D7E"/>
    <w:rsid w:val="00E34935"/>
    <w:rsid w:val="00E42E13"/>
    <w:rsid w:val="00E600BD"/>
    <w:rsid w:val="00E6257C"/>
    <w:rsid w:val="00E63C59"/>
    <w:rsid w:val="00E67486"/>
    <w:rsid w:val="00E95BDE"/>
    <w:rsid w:val="00EB0DF1"/>
    <w:rsid w:val="00EB60C5"/>
    <w:rsid w:val="00EC069D"/>
    <w:rsid w:val="00ED019D"/>
    <w:rsid w:val="00ED09FB"/>
    <w:rsid w:val="00ED26D3"/>
    <w:rsid w:val="00EE72EC"/>
    <w:rsid w:val="00EF335B"/>
    <w:rsid w:val="00F00209"/>
    <w:rsid w:val="00F01D97"/>
    <w:rsid w:val="00F06850"/>
    <w:rsid w:val="00F403FB"/>
    <w:rsid w:val="00F41E04"/>
    <w:rsid w:val="00F43EEB"/>
    <w:rsid w:val="00F46C8A"/>
    <w:rsid w:val="00F501CC"/>
    <w:rsid w:val="00F5169C"/>
    <w:rsid w:val="00F53CD0"/>
    <w:rsid w:val="00F54EF2"/>
    <w:rsid w:val="00F63DD6"/>
    <w:rsid w:val="00F7771A"/>
    <w:rsid w:val="00F8639A"/>
    <w:rsid w:val="00FA124A"/>
    <w:rsid w:val="00FA157E"/>
    <w:rsid w:val="00FB2CFF"/>
    <w:rsid w:val="00FB63DA"/>
    <w:rsid w:val="00FC08DD"/>
    <w:rsid w:val="00FC2316"/>
    <w:rsid w:val="00FC2CFD"/>
    <w:rsid w:val="00FC38B9"/>
    <w:rsid w:val="00FC73F0"/>
    <w:rsid w:val="00FD1438"/>
    <w:rsid w:val="00FE4FB6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B822C5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超级链接,超?级链,Style 58,超????,하이퍼링크2,超链接1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749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0031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ml5g@itu.int" TargetMode="External"/><Relationship Id="rId10" Type="http://schemas.openxmlformats.org/officeDocument/2006/relationships/hyperlink" Target="https://portal.etsi.org/Meetings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s://aiforgood.itu.int/general-acces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20C2-556C-4273-8CD8-ECFADD6C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539</TotalTime>
  <Pages>2</Pages>
  <Words>381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Ibragimova, Malika</dc:creator>
  <cp:lastModifiedBy>Karimova, Shabnam</cp:lastModifiedBy>
  <cp:revision>34</cp:revision>
  <cp:lastPrinted>2020-03-06T11:23:00Z</cp:lastPrinted>
  <dcterms:created xsi:type="dcterms:W3CDTF">2020-02-26T16:39:00Z</dcterms:created>
  <dcterms:modified xsi:type="dcterms:W3CDTF">2020-03-06T13:33:00Z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