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123"/>
        <w:bidiVisual/>
        <w:tblW w:w="5000" w:type="pct"/>
        <w:tblLook w:val="0000" w:firstRow="0" w:lastRow="0" w:firstColumn="0" w:lastColumn="0" w:noHBand="0" w:noVBand="0"/>
      </w:tblPr>
      <w:tblGrid>
        <w:gridCol w:w="1538"/>
        <w:gridCol w:w="8101"/>
      </w:tblGrid>
      <w:tr w:rsidR="00D517B2" w:rsidRPr="00D517B2" w14:paraId="2DBE00D7" w14:textId="77777777" w:rsidTr="00D517B2">
        <w:trPr>
          <w:cantSplit/>
          <w:trHeight w:val="1134"/>
        </w:trPr>
        <w:tc>
          <w:tcPr>
            <w:tcW w:w="798" w:type="pct"/>
          </w:tcPr>
          <w:p w14:paraId="6B42CD95" w14:textId="77777777" w:rsidR="00D517B2" w:rsidRPr="00D517B2" w:rsidRDefault="00D517B2" w:rsidP="00D517B2">
            <w:pPr>
              <w:spacing w:before="0" w:line="240" w:lineRule="auto"/>
              <w:rPr>
                <w:b/>
                <w:bCs/>
                <w:rtl/>
                <w:lang w:bidi="ar-EG"/>
              </w:rPr>
            </w:pPr>
            <w:r w:rsidRPr="00D517B2">
              <w:rPr>
                <w:noProof/>
                <w:lang w:val="en-GB" w:eastAsia="en-GB"/>
              </w:rPr>
              <w:drawing>
                <wp:inline distT="0" distB="0" distL="0" distR="0" wp14:anchorId="1BFE4769" wp14:editId="050642B7">
                  <wp:extent cx="807720" cy="807720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3780582" name="Picture 1" descr="C:\Users\clarker\AppData\Local\Temp\7zE04E6E9A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2" w:type="pct"/>
          </w:tcPr>
          <w:p w14:paraId="7CD5B92C" w14:textId="77777777" w:rsidR="00D517B2" w:rsidRPr="00D517B2" w:rsidRDefault="00D517B2" w:rsidP="00D517B2">
            <w:pPr>
              <w:spacing w:before="200"/>
              <w:rPr>
                <w:b/>
                <w:bCs/>
                <w:sz w:val="36"/>
                <w:szCs w:val="36"/>
                <w:rtl/>
              </w:rPr>
            </w:pPr>
            <w:r w:rsidRPr="00D517B2">
              <w:rPr>
                <w:rFonts w:hint="cs"/>
                <w:b/>
                <w:bCs/>
                <w:sz w:val="36"/>
                <w:szCs w:val="36"/>
                <w:rtl/>
              </w:rPr>
              <w:t>الاتحـاد الدولـي للاتصـالات</w:t>
            </w:r>
          </w:p>
          <w:p w14:paraId="2E2DCA7E" w14:textId="77777777" w:rsidR="00D517B2" w:rsidRPr="00D517B2" w:rsidRDefault="00D517B2" w:rsidP="00D517B2">
            <w:pPr>
              <w:spacing w:before="60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D517B2">
              <w:rPr>
                <w:rFonts w:hint="cs"/>
                <w:b/>
                <w:bCs/>
                <w:sz w:val="28"/>
                <w:szCs w:val="28"/>
                <w:rtl/>
              </w:rPr>
              <w:t>مكتب تقييس الاتصالات</w:t>
            </w:r>
          </w:p>
        </w:tc>
      </w:tr>
    </w:tbl>
    <w:tbl>
      <w:tblPr>
        <w:tblpPr w:leftFromText="180" w:rightFromText="180" w:vertAnchor="text" w:tblpXSpec="center" w:tblpY="1"/>
        <w:tblOverlap w:val="never"/>
        <w:bidiVisual/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5"/>
        <w:gridCol w:w="3568"/>
        <w:gridCol w:w="4536"/>
      </w:tblGrid>
      <w:tr w:rsidR="00D517B2" w:rsidRPr="000C6501" w14:paraId="3F54790D" w14:textId="77777777" w:rsidTr="00EA04B6">
        <w:trPr>
          <w:cantSplit/>
          <w:trHeight w:val="340"/>
          <w:jc w:val="center"/>
        </w:trPr>
        <w:tc>
          <w:tcPr>
            <w:tcW w:w="796" w:type="pct"/>
          </w:tcPr>
          <w:p w14:paraId="6D33135E" w14:textId="77777777" w:rsidR="00D517B2" w:rsidRPr="000C6501" w:rsidRDefault="00D517B2" w:rsidP="00E960AC">
            <w:pPr>
              <w:spacing w:before="240" w:after="60" w:line="300" w:lineRule="exact"/>
              <w:jc w:val="left"/>
              <w:rPr>
                <w:position w:val="2"/>
              </w:rPr>
            </w:pPr>
          </w:p>
        </w:tc>
        <w:tc>
          <w:tcPr>
            <w:tcW w:w="1851" w:type="pct"/>
          </w:tcPr>
          <w:p w14:paraId="5B7AE021" w14:textId="77777777" w:rsidR="00D517B2" w:rsidRPr="000C6501" w:rsidRDefault="00D517B2" w:rsidP="00E960AC">
            <w:pPr>
              <w:spacing w:before="240" w:after="60" w:line="300" w:lineRule="exact"/>
              <w:jc w:val="left"/>
              <w:rPr>
                <w:position w:val="2"/>
              </w:rPr>
            </w:pPr>
          </w:p>
        </w:tc>
        <w:tc>
          <w:tcPr>
            <w:tcW w:w="2353" w:type="pct"/>
          </w:tcPr>
          <w:p w14:paraId="13F529E2" w14:textId="58A64FEA" w:rsidR="00D517B2" w:rsidRPr="000C6501" w:rsidRDefault="00EA04B6" w:rsidP="00E960AC">
            <w:pPr>
              <w:spacing w:before="240" w:after="60" w:line="300" w:lineRule="exact"/>
              <w:jc w:val="left"/>
              <w:rPr>
                <w:position w:val="2"/>
                <w:lang w:bidi="ar-EG"/>
              </w:rPr>
            </w:pPr>
            <w:r w:rsidRPr="000C6501">
              <w:rPr>
                <w:rFonts w:hint="cs"/>
                <w:position w:val="2"/>
                <w:rtl/>
              </w:rPr>
              <w:t xml:space="preserve">جنيف، </w:t>
            </w:r>
            <w:r w:rsidRPr="000C6501">
              <w:rPr>
                <w:position w:val="2"/>
              </w:rPr>
              <w:t>20</w:t>
            </w:r>
            <w:r w:rsidRPr="000C6501">
              <w:rPr>
                <w:rFonts w:hint="cs"/>
                <w:position w:val="2"/>
                <w:rtl/>
                <w:lang w:bidi="ar-EG"/>
              </w:rPr>
              <w:t xml:space="preserve"> ديسمبر </w:t>
            </w:r>
            <w:r w:rsidRPr="000C6501">
              <w:rPr>
                <w:position w:val="2"/>
              </w:rPr>
              <w:t>2019</w:t>
            </w:r>
          </w:p>
        </w:tc>
      </w:tr>
      <w:tr w:rsidR="00801830" w:rsidRPr="000C6501" w14:paraId="205E6DE7" w14:textId="77777777" w:rsidTr="00EA04B6">
        <w:trPr>
          <w:cantSplit/>
          <w:trHeight w:val="831"/>
          <w:jc w:val="center"/>
        </w:trPr>
        <w:tc>
          <w:tcPr>
            <w:tcW w:w="796" w:type="pct"/>
          </w:tcPr>
          <w:p w14:paraId="076BEBCF" w14:textId="77777777" w:rsidR="00801830" w:rsidRPr="000C6501" w:rsidRDefault="00801830" w:rsidP="00D517B2">
            <w:pPr>
              <w:spacing w:before="80" w:after="60" w:line="300" w:lineRule="exact"/>
              <w:jc w:val="left"/>
              <w:rPr>
                <w:position w:val="2"/>
              </w:rPr>
            </w:pPr>
            <w:r w:rsidRPr="000C6501">
              <w:rPr>
                <w:rFonts w:hint="cs"/>
                <w:position w:val="2"/>
                <w:rtl/>
              </w:rPr>
              <w:t>المرجع:</w:t>
            </w:r>
          </w:p>
        </w:tc>
        <w:tc>
          <w:tcPr>
            <w:tcW w:w="1851" w:type="pct"/>
          </w:tcPr>
          <w:p w14:paraId="7262C707" w14:textId="77777777" w:rsidR="00801830" w:rsidRPr="000C6501" w:rsidRDefault="00801830" w:rsidP="00EA04B6">
            <w:pPr>
              <w:spacing w:before="80" w:after="60" w:line="300" w:lineRule="exact"/>
              <w:jc w:val="left"/>
              <w:rPr>
                <w:b/>
                <w:position w:val="2"/>
                <w:rtl/>
                <w:lang w:bidi="ar-SY"/>
              </w:rPr>
            </w:pPr>
            <w:r w:rsidRPr="000C6501">
              <w:rPr>
                <w:b/>
                <w:position w:val="2"/>
              </w:rPr>
              <w:t>TSB Circular 220</w:t>
            </w:r>
          </w:p>
          <w:p w14:paraId="52420BB0" w14:textId="527A441D" w:rsidR="00801830" w:rsidRPr="000C6501" w:rsidRDefault="00801830" w:rsidP="00FB6E07">
            <w:pPr>
              <w:spacing w:before="0" w:after="60" w:line="300" w:lineRule="exact"/>
              <w:jc w:val="left"/>
              <w:rPr>
                <w:position w:val="2"/>
              </w:rPr>
            </w:pPr>
            <w:r w:rsidRPr="000C6501">
              <w:rPr>
                <w:position w:val="2"/>
                <w:lang w:val="en-GB"/>
              </w:rPr>
              <w:t>TSB Events/RS</w:t>
            </w:r>
          </w:p>
        </w:tc>
        <w:tc>
          <w:tcPr>
            <w:tcW w:w="2353" w:type="pct"/>
            <w:vMerge w:val="restart"/>
          </w:tcPr>
          <w:p w14:paraId="4AC72E36" w14:textId="77777777" w:rsidR="00801830" w:rsidRPr="000C6501" w:rsidRDefault="00801830" w:rsidP="000C6501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b/>
                <w:bCs/>
                <w:position w:val="2"/>
                <w:rtl/>
                <w:lang w:bidi="ar-EG"/>
              </w:rPr>
            </w:pPr>
            <w:r w:rsidRPr="000C6501">
              <w:rPr>
                <w:rFonts w:hint="cs"/>
                <w:b/>
                <w:bCs/>
                <w:position w:val="2"/>
                <w:rtl/>
              </w:rPr>
              <w:t>إلى:</w:t>
            </w:r>
          </w:p>
          <w:p w14:paraId="392EC611" w14:textId="77777777" w:rsidR="00801830" w:rsidRPr="000C6501" w:rsidRDefault="00801830" w:rsidP="000C6501">
            <w:pPr>
              <w:tabs>
                <w:tab w:val="left" w:pos="284"/>
                <w:tab w:val="left" w:pos="4111"/>
              </w:tabs>
              <w:spacing w:before="80" w:after="60" w:line="300" w:lineRule="exact"/>
              <w:ind w:left="284" w:hanging="284"/>
              <w:rPr>
                <w:position w:val="2"/>
                <w:rtl/>
                <w:lang w:bidi="ar-EG"/>
              </w:rPr>
            </w:pPr>
            <w:r w:rsidRPr="000C6501">
              <w:rPr>
                <w:rFonts w:hint="cs"/>
                <w:position w:val="2"/>
                <w:rtl/>
              </w:rPr>
              <w:t>-</w:t>
            </w:r>
            <w:r w:rsidRPr="000C6501">
              <w:rPr>
                <w:position w:val="2"/>
                <w:rtl/>
              </w:rPr>
              <w:tab/>
            </w:r>
            <w:r w:rsidRPr="000C6501">
              <w:rPr>
                <w:rFonts w:hint="cs"/>
                <w:position w:val="2"/>
                <w:rtl/>
              </w:rPr>
              <w:t>إدارات الدول الأعضاء في الاتحاد</w:t>
            </w:r>
            <w:r w:rsidRPr="000C6501">
              <w:rPr>
                <w:rFonts w:hint="cs"/>
                <w:position w:val="2"/>
                <w:rtl/>
                <w:lang w:bidi="ar-EG"/>
              </w:rPr>
              <w:t>؛</w:t>
            </w:r>
          </w:p>
          <w:p w14:paraId="52715EF4" w14:textId="77777777" w:rsidR="00801830" w:rsidRPr="000C6501" w:rsidRDefault="00801830" w:rsidP="000C6501">
            <w:pPr>
              <w:tabs>
                <w:tab w:val="left" w:pos="284"/>
                <w:tab w:val="left" w:pos="4111"/>
              </w:tabs>
              <w:spacing w:before="80" w:after="60" w:line="300" w:lineRule="exact"/>
              <w:ind w:left="284" w:hanging="284"/>
              <w:rPr>
                <w:position w:val="2"/>
                <w:rtl/>
                <w:lang w:bidi="ar-EG"/>
              </w:rPr>
            </w:pPr>
            <w:r w:rsidRPr="000C6501">
              <w:rPr>
                <w:rFonts w:hint="cs"/>
                <w:position w:val="2"/>
                <w:rtl/>
              </w:rPr>
              <w:t>-</w:t>
            </w:r>
            <w:r w:rsidRPr="000C6501">
              <w:rPr>
                <w:position w:val="2"/>
                <w:rtl/>
              </w:rPr>
              <w:tab/>
            </w:r>
            <w:r w:rsidRPr="000C6501">
              <w:rPr>
                <w:rFonts w:hint="cs"/>
                <w:position w:val="2"/>
                <w:rtl/>
                <w:lang w:bidi="ar-EG"/>
              </w:rPr>
              <w:t>أعضاء قطاع تقييس الاتصالات في الاتحاد؛</w:t>
            </w:r>
          </w:p>
          <w:p w14:paraId="62549C3E" w14:textId="77777777" w:rsidR="00801830" w:rsidRPr="000C6501" w:rsidRDefault="00801830" w:rsidP="000C6501">
            <w:pPr>
              <w:tabs>
                <w:tab w:val="left" w:pos="284"/>
                <w:tab w:val="left" w:pos="4111"/>
              </w:tabs>
              <w:spacing w:before="80" w:after="60" w:line="300" w:lineRule="exact"/>
              <w:ind w:left="284" w:hanging="284"/>
              <w:rPr>
                <w:position w:val="2"/>
                <w:rtl/>
                <w:lang w:bidi="ar-EG"/>
              </w:rPr>
            </w:pPr>
            <w:r w:rsidRPr="000C6501">
              <w:rPr>
                <w:rFonts w:hint="cs"/>
                <w:position w:val="2"/>
                <w:rtl/>
              </w:rPr>
              <w:t>-</w:t>
            </w:r>
            <w:r w:rsidRPr="000C6501">
              <w:rPr>
                <w:position w:val="2"/>
                <w:rtl/>
              </w:rPr>
              <w:tab/>
            </w:r>
            <w:r w:rsidRPr="000C6501">
              <w:rPr>
                <w:rFonts w:hint="cs"/>
                <w:position w:val="2"/>
                <w:rtl/>
              </w:rPr>
              <w:t>المنتسبين إلى قطاع تقييس الاتصالات؛</w:t>
            </w:r>
          </w:p>
          <w:p w14:paraId="23DBB98A" w14:textId="5303D50C" w:rsidR="00801830" w:rsidRPr="000C6501" w:rsidRDefault="00801830" w:rsidP="000C6501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position w:val="2"/>
                <w:rtl/>
              </w:rPr>
            </w:pPr>
            <w:r w:rsidRPr="000C6501">
              <w:rPr>
                <w:rFonts w:hint="cs"/>
                <w:position w:val="2"/>
                <w:rtl/>
              </w:rPr>
              <w:t>-</w:t>
            </w:r>
            <w:r w:rsidRPr="000C6501">
              <w:rPr>
                <w:position w:val="2"/>
                <w:rtl/>
              </w:rPr>
              <w:tab/>
            </w:r>
            <w:r w:rsidRPr="000C6501">
              <w:rPr>
                <w:rFonts w:hint="cs"/>
                <w:position w:val="2"/>
                <w:rtl/>
              </w:rPr>
              <w:t>الهيئات الأكاديمية المنضمة إلى</w:t>
            </w:r>
            <w:r w:rsidRPr="000C6501">
              <w:rPr>
                <w:rFonts w:hint="cs"/>
                <w:position w:val="2"/>
                <w:rtl/>
                <w:lang w:bidi="ar-EG"/>
              </w:rPr>
              <w:t xml:space="preserve"> الاتحاد</w:t>
            </w:r>
          </w:p>
          <w:p w14:paraId="3F69A2E6" w14:textId="77777777" w:rsidR="00801830" w:rsidRPr="000C6501" w:rsidRDefault="00801830" w:rsidP="000C6501">
            <w:pPr>
              <w:tabs>
                <w:tab w:val="clear" w:pos="794"/>
                <w:tab w:val="left" w:pos="284"/>
              </w:tabs>
              <w:spacing w:before="240" w:after="60" w:line="300" w:lineRule="exact"/>
              <w:ind w:left="284" w:hanging="284"/>
              <w:jc w:val="left"/>
              <w:rPr>
                <w:b/>
                <w:bCs/>
                <w:position w:val="2"/>
                <w:rtl/>
              </w:rPr>
            </w:pPr>
            <w:r w:rsidRPr="000C6501">
              <w:rPr>
                <w:rFonts w:hint="cs"/>
                <w:b/>
                <w:bCs/>
                <w:position w:val="2"/>
                <w:rtl/>
              </w:rPr>
              <w:t>نسخة إلى:</w:t>
            </w:r>
          </w:p>
          <w:p w14:paraId="36FCE440" w14:textId="39E41FF5" w:rsidR="00801830" w:rsidRPr="000C6501" w:rsidRDefault="00801830" w:rsidP="000C6501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position w:val="2"/>
                <w:rtl/>
              </w:rPr>
            </w:pPr>
            <w:r w:rsidRPr="000C6501">
              <w:rPr>
                <w:rFonts w:hint="cs"/>
                <w:position w:val="2"/>
                <w:rtl/>
              </w:rPr>
              <w:t>-</w:t>
            </w:r>
            <w:r w:rsidRPr="000C6501">
              <w:rPr>
                <w:position w:val="2"/>
                <w:rtl/>
              </w:rPr>
              <w:tab/>
            </w:r>
            <w:r w:rsidRPr="000C6501">
              <w:rPr>
                <w:rFonts w:hint="cs"/>
                <w:position w:val="2"/>
                <w:rtl/>
              </w:rPr>
              <w:t xml:space="preserve">رؤساء لجان دراسات </w:t>
            </w:r>
            <w:r w:rsidRPr="000C6501">
              <w:rPr>
                <w:rFonts w:hint="cs"/>
                <w:position w:val="2"/>
                <w:rtl/>
                <w:lang w:bidi="ar-EG"/>
              </w:rPr>
              <w:t>قطاع تقييس الاتصالات ونوابهم</w:t>
            </w:r>
            <w:r w:rsidRPr="000C6501">
              <w:rPr>
                <w:rFonts w:hint="cs"/>
                <w:position w:val="2"/>
                <w:rtl/>
              </w:rPr>
              <w:t>؛</w:t>
            </w:r>
          </w:p>
          <w:p w14:paraId="1ECD44F1" w14:textId="77777777" w:rsidR="00801830" w:rsidRPr="000C6501" w:rsidRDefault="00801830" w:rsidP="000C6501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position w:val="2"/>
                <w:rtl/>
              </w:rPr>
            </w:pPr>
            <w:r w:rsidRPr="000C6501">
              <w:rPr>
                <w:rFonts w:hint="cs"/>
                <w:position w:val="2"/>
                <w:rtl/>
              </w:rPr>
              <w:t>-</w:t>
            </w:r>
            <w:r w:rsidRPr="000C6501">
              <w:rPr>
                <w:position w:val="2"/>
                <w:rtl/>
              </w:rPr>
              <w:tab/>
              <w:t>مدير</w:t>
            </w:r>
            <w:r w:rsidRPr="000C6501">
              <w:rPr>
                <w:rFonts w:hint="cs"/>
                <w:position w:val="2"/>
                <w:rtl/>
              </w:rPr>
              <w:t>ة</w:t>
            </w:r>
            <w:r w:rsidRPr="000C6501">
              <w:rPr>
                <w:position w:val="2"/>
                <w:rtl/>
              </w:rPr>
              <w:t xml:space="preserve"> مكتب تنمية الاتصالات</w:t>
            </w:r>
            <w:r w:rsidRPr="000C6501">
              <w:rPr>
                <w:rFonts w:hint="cs"/>
                <w:position w:val="2"/>
                <w:rtl/>
              </w:rPr>
              <w:t>؛</w:t>
            </w:r>
          </w:p>
          <w:p w14:paraId="529B1B22" w14:textId="43DA9549" w:rsidR="00801830" w:rsidRPr="000C6501" w:rsidRDefault="00801830" w:rsidP="000C6501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position w:val="2"/>
                <w:rtl/>
              </w:rPr>
            </w:pPr>
            <w:r w:rsidRPr="000C6501">
              <w:rPr>
                <w:rFonts w:hint="cs"/>
                <w:position w:val="2"/>
                <w:rtl/>
              </w:rPr>
              <w:t>-</w:t>
            </w:r>
            <w:r w:rsidRPr="000C6501">
              <w:rPr>
                <w:position w:val="2"/>
                <w:rtl/>
              </w:rPr>
              <w:tab/>
              <w:t>مدير مكتب الاتصالات الراديوية</w:t>
            </w:r>
          </w:p>
          <w:p w14:paraId="236CCF6E" w14:textId="77777777" w:rsidR="00801830" w:rsidRPr="000C6501" w:rsidRDefault="00801830" w:rsidP="00D517B2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position w:val="2"/>
                <w:rtl/>
              </w:rPr>
            </w:pPr>
          </w:p>
        </w:tc>
      </w:tr>
      <w:tr w:rsidR="00801830" w:rsidRPr="000C6501" w14:paraId="031E73AC" w14:textId="77777777" w:rsidTr="00EA04B6">
        <w:trPr>
          <w:cantSplit/>
          <w:trHeight w:val="340"/>
          <w:jc w:val="center"/>
        </w:trPr>
        <w:tc>
          <w:tcPr>
            <w:tcW w:w="796" w:type="pct"/>
          </w:tcPr>
          <w:p w14:paraId="61AB0092" w14:textId="6FF148E9" w:rsidR="00801830" w:rsidRPr="000C6501" w:rsidRDefault="00801830" w:rsidP="00EA04B6">
            <w:pPr>
              <w:spacing w:before="80" w:after="60" w:line="300" w:lineRule="exact"/>
              <w:jc w:val="left"/>
              <w:rPr>
                <w:position w:val="2"/>
              </w:rPr>
            </w:pPr>
            <w:r w:rsidRPr="000C6501">
              <w:rPr>
                <w:rFonts w:hint="cs"/>
                <w:position w:val="2"/>
                <w:rtl/>
              </w:rPr>
              <w:t>جهة الاتصال:</w:t>
            </w:r>
          </w:p>
        </w:tc>
        <w:tc>
          <w:tcPr>
            <w:tcW w:w="1851" w:type="pct"/>
          </w:tcPr>
          <w:p w14:paraId="7841D014" w14:textId="13223812" w:rsidR="00801830" w:rsidRPr="000C6501" w:rsidRDefault="00801830" w:rsidP="00EA04B6">
            <w:pPr>
              <w:spacing w:before="80" w:after="60" w:line="300" w:lineRule="exact"/>
              <w:jc w:val="left"/>
              <w:rPr>
                <w:b/>
                <w:position w:val="2"/>
              </w:rPr>
            </w:pPr>
            <w:r w:rsidRPr="000C6501">
              <w:rPr>
                <w:b/>
                <w:bCs/>
                <w:position w:val="2"/>
                <w:rtl/>
                <w:lang w:val="en-GB"/>
              </w:rPr>
              <w:t>رينهارد شول</w:t>
            </w:r>
            <w:r w:rsidRPr="000C6501">
              <w:rPr>
                <w:rFonts w:hint="cs"/>
                <w:b/>
                <w:bCs/>
                <w:position w:val="2"/>
                <w:rtl/>
                <w:lang w:val="en-GB" w:bidi="ar-SY"/>
              </w:rPr>
              <w:t xml:space="preserve"> </w:t>
            </w:r>
            <w:r w:rsidRPr="000C6501">
              <w:rPr>
                <w:b/>
                <w:bCs/>
                <w:position w:val="2"/>
                <w:lang w:bidi="ar-SY"/>
              </w:rPr>
              <w:t>(</w:t>
            </w:r>
            <w:r w:rsidRPr="000C6501">
              <w:rPr>
                <w:b/>
                <w:bCs/>
                <w:position w:val="2"/>
                <w:lang w:val="en-GB" w:bidi="ar-SY"/>
              </w:rPr>
              <w:t>Reinhard Scholl)</w:t>
            </w:r>
          </w:p>
        </w:tc>
        <w:tc>
          <w:tcPr>
            <w:tcW w:w="2353" w:type="pct"/>
            <w:vMerge/>
          </w:tcPr>
          <w:p w14:paraId="0FD896D0" w14:textId="77777777" w:rsidR="00801830" w:rsidRPr="000C6501" w:rsidRDefault="00801830" w:rsidP="00EA04B6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</w:p>
        </w:tc>
      </w:tr>
      <w:tr w:rsidR="00801830" w:rsidRPr="000C6501" w14:paraId="4EFDD398" w14:textId="77777777" w:rsidTr="00EA04B6">
        <w:trPr>
          <w:cantSplit/>
          <w:trHeight w:val="340"/>
          <w:jc w:val="center"/>
        </w:trPr>
        <w:tc>
          <w:tcPr>
            <w:tcW w:w="796" w:type="pct"/>
          </w:tcPr>
          <w:p w14:paraId="42483340" w14:textId="563B888B" w:rsidR="00801830" w:rsidRPr="000C6501" w:rsidRDefault="00801830" w:rsidP="00EA04B6">
            <w:pPr>
              <w:spacing w:before="80" w:after="60" w:line="300" w:lineRule="exact"/>
              <w:jc w:val="left"/>
              <w:rPr>
                <w:position w:val="2"/>
                <w:rtl/>
                <w:lang w:bidi="ar-EG"/>
              </w:rPr>
            </w:pPr>
            <w:r w:rsidRPr="000C6501">
              <w:rPr>
                <w:rFonts w:hint="cs"/>
                <w:position w:val="2"/>
                <w:rtl/>
                <w:lang w:bidi="ar-SY"/>
              </w:rPr>
              <w:t>الهاتف</w:t>
            </w:r>
            <w:r w:rsidRPr="000C6501">
              <w:rPr>
                <w:rFonts w:hint="cs"/>
                <w:position w:val="2"/>
                <w:rtl/>
              </w:rPr>
              <w:t>:</w:t>
            </w:r>
          </w:p>
        </w:tc>
        <w:tc>
          <w:tcPr>
            <w:tcW w:w="1851" w:type="pct"/>
          </w:tcPr>
          <w:p w14:paraId="66E2E6B5" w14:textId="4E0A4291" w:rsidR="00801830" w:rsidRPr="000C6501" w:rsidRDefault="00801830" w:rsidP="00EA04B6">
            <w:pPr>
              <w:spacing w:before="80" w:after="60" w:line="300" w:lineRule="exact"/>
              <w:jc w:val="left"/>
              <w:rPr>
                <w:position w:val="2"/>
              </w:rPr>
            </w:pPr>
            <w:r w:rsidRPr="000C6501">
              <w:rPr>
                <w:position w:val="2"/>
                <w:lang w:bidi="ar-SY"/>
              </w:rPr>
              <w:t>+41 22 730 </w:t>
            </w:r>
            <w:r w:rsidRPr="000C6501">
              <w:rPr>
                <w:position w:val="2"/>
                <w:lang w:val="en-GB" w:bidi="ar-SY"/>
              </w:rPr>
              <w:t>5860</w:t>
            </w:r>
          </w:p>
        </w:tc>
        <w:tc>
          <w:tcPr>
            <w:tcW w:w="2353" w:type="pct"/>
            <w:vMerge/>
          </w:tcPr>
          <w:p w14:paraId="29B99109" w14:textId="77777777" w:rsidR="00801830" w:rsidRPr="000C6501" w:rsidRDefault="00801830" w:rsidP="00EA04B6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</w:p>
        </w:tc>
      </w:tr>
      <w:tr w:rsidR="00801830" w:rsidRPr="000C6501" w14:paraId="215CCAAE" w14:textId="77777777" w:rsidTr="00FB6E07">
        <w:trPr>
          <w:cantSplit/>
          <w:trHeight w:val="382"/>
          <w:jc w:val="center"/>
        </w:trPr>
        <w:tc>
          <w:tcPr>
            <w:tcW w:w="796" w:type="pct"/>
          </w:tcPr>
          <w:p w14:paraId="7AAB5970" w14:textId="15C2D941" w:rsidR="00801830" w:rsidRPr="000C6501" w:rsidRDefault="00801830" w:rsidP="00EA04B6">
            <w:pPr>
              <w:spacing w:before="80" w:after="60" w:line="300" w:lineRule="exact"/>
              <w:jc w:val="left"/>
              <w:rPr>
                <w:position w:val="2"/>
                <w:rtl/>
                <w:lang w:bidi="ar-EG"/>
              </w:rPr>
            </w:pPr>
            <w:r w:rsidRPr="000C6501">
              <w:rPr>
                <w:rFonts w:hint="cs"/>
                <w:position w:val="2"/>
                <w:rtl/>
              </w:rPr>
              <w:t>الفاكس:</w:t>
            </w:r>
          </w:p>
        </w:tc>
        <w:tc>
          <w:tcPr>
            <w:tcW w:w="1851" w:type="pct"/>
          </w:tcPr>
          <w:p w14:paraId="1A931B1F" w14:textId="3141DAAD" w:rsidR="00801830" w:rsidRPr="000C6501" w:rsidRDefault="00801830" w:rsidP="00EA04B6">
            <w:pPr>
              <w:spacing w:before="80" w:after="60" w:line="300" w:lineRule="exact"/>
              <w:jc w:val="left"/>
              <w:rPr>
                <w:position w:val="2"/>
              </w:rPr>
            </w:pPr>
            <w:r w:rsidRPr="000C6501">
              <w:rPr>
                <w:position w:val="2"/>
                <w:lang w:bidi="ar-SY"/>
              </w:rPr>
              <w:t>+41 22 730 </w:t>
            </w:r>
            <w:r w:rsidRPr="000C6501">
              <w:rPr>
                <w:position w:val="2"/>
                <w:lang w:val="en-GB" w:bidi="ar-SY"/>
              </w:rPr>
              <w:t>5853</w:t>
            </w:r>
          </w:p>
        </w:tc>
        <w:tc>
          <w:tcPr>
            <w:tcW w:w="2353" w:type="pct"/>
            <w:vMerge/>
          </w:tcPr>
          <w:p w14:paraId="18842A70" w14:textId="77777777" w:rsidR="00801830" w:rsidRPr="000C6501" w:rsidRDefault="00801830" w:rsidP="00EA04B6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</w:p>
        </w:tc>
      </w:tr>
      <w:tr w:rsidR="00801830" w:rsidRPr="000C6501" w14:paraId="5AAB7083" w14:textId="77777777" w:rsidTr="00EA04B6">
        <w:trPr>
          <w:cantSplit/>
          <w:trHeight w:val="578"/>
          <w:jc w:val="center"/>
        </w:trPr>
        <w:tc>
          <w:tcPr>
            <w:tcW w:w="796" w:type="pct"/>
          </w:tcPr>
          <w:p w14:paraId="4349C790" w14:textId="0968122A" w:rsidR="00801830" w:rsidRPr="000C6501" w:rsidRDefault="00801830" w:rsidP="00801830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  <w:r w:rsidRPr="000C6501">
              <w:rPr>
                <w:rFonts w:hint="cs"/>
                <w:position w:val="2"/>
                <w:rtl/>
              </w:rPr>
              <w:t>البريد الإلكتروني:</w:t>
            </w:r>
          </w:p>
        </w:tc>
        <w:tc>
          <w:tcPr>
            <w:tcW w:w="1851" w:type="pct"/>
          </w:tcPr>
          <w:p w14:paraId="0079B9D5" w14:textId="788D9C96" w:rsidR="00801830" w:rsidRPr="000C6501" w:rsidRDefault="00EA5CD5" w:rsidP="00801830">
            <w:pPr>
              <w:spacing w:before="80" w:after="60" w:line="300" w:lineRule="exact"/>
              <w:jc w:val="left"/>
              <w:rPr>
                <w:position w:val="2"/>
                <w:lang w:bidi="ar-SY"/>
              </w:rPr>
            </w:pPr>
            <w:hyperlink r:id="rId9" w:history="1">
              <w:r w:rsidR="00801830" w:rsidRPr="000C6501">
                <w:rPr>
                  <w:rStyle w:val="Hyperlink"/>
                  <w:position w:val="2"/>
                </w:rPr>
                <w:t>tsbfgml5g@itu.int</w:t>
              </w:r>
            </w:hyperlink>
          </w:p>
        </w:tc>
        <w:tc>
          <w:tcPr>
            <w:tcW w:w="2353" w:type="pct"/>
            <w:vMerge/>
          </w:tcPr>
          <w:p w14:paraId="58DABDAD" w14:textId="77777777" w:rsidR="00801830" w:rsidRPr="000C6501" w:rsidRDefault="00801830" w:rsidP="00801830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</w:p>
        </w:tc>
      </w:tr>
      <w:tr w:rsidR="00EA04B6" w:rsidRPr="000C6501" w14:paraId="4ABAF39C" w14:textId="77777777" w:rsidTr="00EA04B6">
        <w:trPr>
          <w:cantSplit/>
          <w:jc w:val="center"/>
        </w:trPr>
        <w:tc>
          <w:tcPr>
            <w:tcW w:w="796" w:type="pct"/>
          </w:tcPr>
          <w:p w14:paraId="7FD82D54" w14:textId="185F8906" w:rsidR="00EA04B6" w:rsidRPr="000C6501" w:rsidRDefault="00EA04B6" w:rsidP="00EA04B6">
            <w:pPr>
              <w:spacing w:before="80" w:after="60" w:line="300" w:lineRule="exact"/>
              <w:jc w:val="left"/>
              <w:rPr>
                <w:position w:val="2"/>
                <w:rtl/>
                <w:lang w:bidi="ar-EG"/>
              </w:rPr>
            </w:pPr>
          </w:p>
        </w:tc>
        <w:tc>
          <w:tcPr>
            <w:tcW w:w="1851" w:type="pct"/>
          </w:tcPr>
          <w:p w14:paraId="234FF198" w14:textId="2238BA6D" w:rsidR="00EA04B6" w:rsidRPr="000C6501" w:rsidRDefault="00EA04B6" w:rsidP="00EA04B6">
            <w:pPr>
              <w:spacing w:before="80" w:after="60" w:line="300" w:lineRule="exact"/>
              <w:jc w:val="left"/>
              <w:rPr>
                <w:position w:val="2"/>
              </w:rPr>
            </w:pPr>
          </w:p>
        </w:tc>
        <w:tc>
          <w:tcPr>
            <w:tcW w:w="2353" w:type="pct"/>
          </w:tcPr>
          <w:p w14:paraId="4CF41448" w14:textId="77777777" w:rsidR="00EA04B6" w:rsidRPr="000C6501" w:rsidRDefault="00EA04B6" w:rsidP="00EA04B6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</w:p>
        </w:tc>
      </w:tr>
      <w:tr w:rsidR="00D517B2" w:rsidRPr="000C6501" w14:paraId="7B748B02" w14:textId="77777777" w:rsidTr="00D517B2">
        <w:trPr>
          <w:cantSplit/>
          <w:jc w:val="center"/>
        </w:trPr>
        <w:tc>
          <w:tcPr>
            <w:tcW w:w="796" w:type="pct"/>
          </w:tcPr>
          <w:p w14:paraId="01207F44" w14:textId="77777777" w:rsidR="00D517B2" w:rsidRPr="000C6501" w:rsidRDefault="00D517B2" w:rsidP="00D517B2">
            <w:pPr>
              <w:spacing w:before="80" w:after="60" w:line="300" w:lineRule="exact"/>
              <w:jc w:val="left"/>
              <w:rPr>
                <w:position w:val="2"/>
                <w:rtl/>
                <w:lang w:bidi="ar-SY"/>
              </w:rPr>
            </w:pPr>
            <w:r w:rsidRPr="000C6501">
              <w:rPr>
                <w:rFonts w:hint="cs"/>
                <w:position w:val="2"/>
                <w:rtl/>
              </w:rPr>
              <w:t>الموضوع:</w:t>
            </w:r>
          </w:p>
        </w:tc>
        <w:tc>
          <w:tcPr>
            <w:tcW w:w="4204" w:type="pct"/>
            <w:gridSpan w:val="2"/>
          </w:tcPr>
          <w:p w14:paraId="56BF1424" w14:textId="42A46180" w:rsidR="00D517B2" w:rsidRPr="000C6501" w:rsidRDefault="00801830" w:rsidP="00D517B2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  <w:r w:rsidRPr="000C6501">
              <w:rPr>
                <w:b/>
                <w:bCs/>
                <w:position w:val="2"/>
                <w:rtl/>
              </w:rPr>
              <w:t>ورشة عمل بشأن "التعلم الآلي</w:t>
            </w:r>
            <w:r w:rsidR="00E95B43" w:rsidRPr="000C6501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 في شبكات الاتصالات</w:t>
            </w:r>
            <w:r w:rsidRPr="000C6501">
              <w:rPr>
                <w:b/>
                <w:bCs/>
                <w:position w:val="2"/>
                <w:rtl/>
              </w:rPr>
              <w:t xml:space="preserve">" (18 مارس 2020) واجتماع الفريق المتخصص التابع لقطاع تقييس الاتصالات والمعني بالتعلم الآلي المتصل بشبكات المستقبل بما في ذلك الجيل الخامس </w:t>
            </w:r>
            <w:r w:rsidRPr="000C6501">
              <w:rPr>
                <w:b/>
                <w:bCs/>
                <w:position w:val="2"/>
              </w:rPr>
              <w:t>(ML5G)</w:t>
            </w:r>
            <w:r w:rsidRPr="000C6501">
              <w:rPr>
                <w:b/>
                <w:bCs/>
                <w:position w:val="2"/>
                <w:rtl/>
              </w:rPr>
              <w:t xml:space="preserve"> (</w:t>
            </w:r>
            <w:r w:rsidR="00E95B43" w:rsidRPr="000C6501">
              <w:rPr>
                <w:b/>
                <w:bCs/>
                <w:position w:val="2"/>
              </w:rPr>
              <w:t>20-19</w:t>
            </w:r>
            <w:r w:rsidRPr="000C6501">
              <w:rPr>
                <w:b/>
                <w:bCs/>
                <w:position w:val="2"/>
                <w:rtl/>
              </w:rPr>
              <w:t xml:space="preserve"> مارس 2020) بيجين، الصين</w:t>
            </w:r>
          </w:p>
        </w:tc>
      </w:tr>
      <w:tr w:rsidR="00E84438" w:rsidRPr="000C6501" w14:paraId="7DB6613A" w14:textId="77777777" w:rsidTr="00D517B2">
        <w:trPr>
          <w:cantSplit/>
          <w:jc w:val="center"/>
        </w:trPr>
        <w:tc>
          <w:tcPr>
            <w:tcW w:w="796" w:type="pct"/>
          </w:tcPr>
          <w:p w14:paraId="4105C08A" w14:textId="77777777" w:rsidR="00E84438" w:rsidRPr="000C6501" w:rsidRDefault="00E84438" w:rsidP="00D517B2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</w:p>
        </w:tc>
        <w:tc>
          <w:tcPr>
            <w:tcW w:w="4204" w:type="pct"/>
            <w:gridSpan w:val="2"/>
          </w:tcPr>
          <w:p w14:paraId="14B84EDE" w14:textId="77777777" w:rsidR="00E84438" w:rsidRPr="000C6501" w:rsidRDefault="00E84438" w:rsidP="00D517B2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</w:rPr>
            </w:pPr>
          </w:p>
        </w:tc>
      </w:tr>
    </w:tbl>
    <w:p w14:paraId="58BCF251" w14:textId="77777777" w:rsidR="00D517B2" w:rsidRPr="00D517B2" w:rsidRDefault="00D517B2" w:rsidP="00D517B2">
      <w:pPr>
        <w:rPr>
          <w:lang w:bidi="ar-SY"/>
        </w:rPr>
      </w:pPr>
      <w:r w:rsidRPr="00D517B2">
        <w:rPr>
          <w:rFonts w:hint="cs"/>
          <w:rtl/>
          <w:lang w:bidi="ar-SY"/>
        </w:rPr>
        <w:t>حضرات السادة والسيدات،</w:t>
      </w:r>
    </w:p>
    <w:p w14:paraId="63A8FE31" w14:textId="77777777" w:rsidR="00D517B2" w:rsidRPr="00D517B2" w:rsidRDefault="00D517B2" w:rsidP="00D517B2">
      <w:pPr>
        <w:rPr>
          <w:rtl/>
          <w:lang w:bidi="ar-EG"/>
        </w:rPr>
      </w:pPr>
      <w:r w:rsidRPr="00D517B2">
        <w:rPr>
          <w:rFonts w:hint="cs"/>
          <w:rtl/>
        </w:rPr>
        <w:t>تحية طيبة وبعد،</w:t>
      </w:r>
    </w:p>
    <w:p w14:paraId="7892F1F8" w14:textId="0FC7265C" w:rsidR="00801830" w:rsidRPr="003200B5" w:rsidRDefault="00801830" w:rsidP="00E95B43">
      <w:pPr>
        <w:rPr>
          <w:spacing w:val="-2"/>
          <w:rtl/>
          <w:lang w:bidi="ar-EG"/>
        </w:rPr>
      </w:pPr>
      <w:r w:rsidRPr="00E95B43">
        <w:rPr>
          <w:spacing w:val="-2"/>
          <w:lang w:bidi="ar-SY"/>
        </w:rPr>
        <w:t>1</w:t>
      </w:r>
      <w:r w:rsidRPr="00E95B43">
        <w:rPr>
          <w:spacing w:val="-2"/>
          <w:rtl/>
        </w:rPr>
        <w:tab/>
      </w:r>
      <w:r w:rsidRPr="00E95B43">
        <w:rPr>
          <w:rFonts w:hint="cs"/>
          <w:spacing w:val="-2"/>
          <w:rtl/>
        </w:rPr>
        <w:t xml:space="preserve">أود إبلاغكم بأن </w:t>
      </w:r>
      <w:hyperlink r:id="rId10" w:history="1">
        <w:r w:rsidRPr="00E95B43">
          <w:rPr>
            <w:rFonts w:hint="cs"/>
            <w:spacing w:val="-2"/>
            <w:rtl/>
          </w:rPr>
          <w:t xml:space="preserve">الاجتماع الثامن </w:t>
        </w:r>
        <w:r w:rsidRPr="00E95B43">
          <w:rPr>
            <w:rStyle w:val="Hyperlink"/>
            <w:rFonts w:hint="cs"/>
            <w:spacing w:val="-2"/>
            <w:rtl/>
          </w:rPr>
          <w:t>للفريق المتخصص المعني بالتعلم الآلي المتصل بشبكات المستقبل بما في ذلك شبكات الجيل الخامس</w:t>
        </w:r>
        <w:r w:rsidRPr="00E95B43">
          <w:rPr>
            <w:rStyle w:val="Hyperlink"/>
            <w:rFonts w:hint="eastAsia"/>
            <w:spacing w:val="-2"/>
            <w:rtl/>
          </w:rPr>
          <w:t> </w:t>
        </w:r>
        <w:r w:rsidRPr="00E95B43">
          <w:rPr>
            <w:rStyle w:val="Hyperlink"/>
            <w:spacing w:val="-2"/>
            <w:lang w:bidi="ar-SY"/>
          </w:rPr>
          <w:t>(FG-ML5G)</w:t>
        </w:r>
      </w:hyperlink>
      <w:r w:rsidRPr="00E95B43">
        <w:rPr>
          <w:rFonts w:hint="cs"/>
          <w:spacing w:val="-2"/>
          <w:rtl/>
          <w:lang w:bidi="ar-EG"/>
        </w:rPr>
        <w:t xml:space="preserve"> سيُعقد </w:t>
      </w:r>
      <w:r w:rsidR="00E95B43" w:rsidRPr="00E95B43">
        <w:rPr>
          <w:rFonts w:hint="cs"/>
          <w:spacing w:val="-2"/>
          <w:rtl/>
          <w:lang w:bidi="ar-EG"/>
        </w:rPr>
        <w:t>يومَي</w:t>
      </w:r>
      <w:r w:rsidRPr="00E95B43">
        <w:rPr>
          <w:rFonts w:hint="cs"/>
          <w:spacing w:val="-2"/>
          <w:rtl/>
          <w:lang w:bidi="ar-EG"/>
        </w:rPr>
        <w:t xml:space="preserve"> </w:t>
      </w:r>
      <w:r w:rsidRPr="00E95B43">
        <w:rPr>
          <w:spacing w:val="-2"/>
          <w:lang w:bidi="ar-SY"/>
        </w:rPr>
        <w:t>20-19</w:t>
      </w:r>
      <w:r w:rsidRPr="00E95B43">
        <w:rPr>
          <w:rFonts w:hint="cs"/>
          <w:spacing w:val="-2"/>
          <w:rtl/>
          <w:lang w:bidi="ar-EG"/>
        </w:rPr>
        <w:t xml:space="preserve"> مارس </w:t>
      </w:r>
      <w:r w:rsidRPr="00E95B43">
        <w:rPr>
          <w:spacing w:val="-2"/>
          <w:lang w:bidi="ar-EG"/>
        </w:rPr>
        <w:t>2020</w:t>
      </w:r>
      <w:r w:rsidRPr="00E95B43">
        <w:rPr>
          <w:rFonts w:hint="cs"/>
          <w:spacing w:val="-2"/>
          <w:rtl/>
          <w:lang w:bidi="ar-EG"/>
        </w:rPr>
        <w:t xml:space="preserve"> في</w:t>
      </w:r>
      <w:r w:rsidRPr="00E95B43">
        <w:rPr>
          <w:rFonts w:hint="eastAsia"/>
          <w:spacing w:val="-2"/>
          <w:rtl/>
          <w:lang w:bidi="ar-EG"/>
        </w:rPr>
        <w:t> </w:t>
      </w:r>
      <w:r w:rsidRPr="00E95B43">
        <w:rPr>
          <w:rFonts w:hint="cs"/>
          <w:spacing w:val="-2"/>
          <w:rtl/>
          <w:lang w:bidi="ar-EG"/>
        </w:rPr>
        <w:t xml:space="preserve">العنوان التالي: </w:t>
      </w:r>
      <w:r w:rsidRPr="00E95B43">
        <w:rPr>
          <w:rStyle w:val="Hyperlink"/>
          <w:color w:val="000000" w:themeColor="text1"/>
          <w:u w:val="none"/>
        </w:rPr>
        <w:t xml:space="preserve">China Mobile Innovation Building, 32 </w:t>
      </w:r>
      <w:proofErr w:type="spellStart"/>
      <w:r w:rsidRPr="00E95B43">
        <w:rPr>
          <w:rStyle w:val="Hyperlink"/>
          <w:color w:val="000000" w:themeColor="text1"/>
          <w:u w:val="none"/>
        </w:rPr>
        <w:t>Xuanwumen</w:t>
      </w:r>
      <w:proofErr w:type="spellEnd"/>
      <w:r w:rsidRPr="00E95B43">
        <w:rPr>
          <w:rStyle w:val="Hyperlink"/>
          <w:color w:val="000000" w:themeColor="text1"/>
          <w:u w:val="none"/>
        </w:rPr>
        <w:t xml:space="preserve"> West Street, </w:t>
      </w:r>
      <w:proofErr w:type="spellStart"/>
      <w:r w:rsidRPr="00E95B43">
        <w:rPr>
          <w:rStyle w:val="Hyperlink"/>
          <w:color w:val="000000" w:themeColor="text1"/>
          <w:u w:val="none"/>
        </w:rPr>
        <w:t>Xicheng</w:t>
      </w:r>
      <w:proofErr w:type="spellEnd"/>
      <w:r w:rsidRPr="00E95B43">
        <w:rPr>
          <w:rStyle w:val="Hyperlink"/>
          <w:color w:val="000000" w:themeColor="text1"/>
          <w:u w:val="none"/>
        </w:rPr>
        <w:t xml:space="preserve"> District</w:t>
      </w:r>
      <w:r w:rsidR="00FB6E07">
        <w:rPr>
          <w:rStyle w:val="Hyperlink"/>
          <w:rFonts w:hint="cs"/>
          <w:color w:val="000000" w:themeColor="text1"/>
          <w:u w:val="none"/>
          <w:rtl/>
        </w:rPr>
        <w:t>، بيجين</w:t>
      </w:r>
      <w:r w:rsidRPr="00E95B43">
        <w:rPr>
          <w:rFonts w:hint="cs"/>
          <w:spacing w:val="-2"/>
          <w:rtl/>
          <w:lang w:bidi="ar-EG"/>
        </w:rPr>
        <w:t xml:space="preserve">، </w:t>
      </w:r>
      <w:r w:rsidR="00E95B43" w:rsidRPr="00E95B43">
        <w:rPr>
          <w:rFonts w:hint="cs"/>
          <w:spacing w:val="-2"/>
          <w:rtl/>
          <w:lang w:bidi="ar-EG"/>
        </w:rPr>
        <w:t>الصين</w:t>
      </w:r>
      <w:r w:rsidRPr="00E95B43">
        <w:rPr>
          <w:rFonts w:hint="cs"/>
          <w:spacing w:val="-2"/>
          <w:rtl/>
          <w:lang w:bidi="ar-EG"/>
        </w:rPr>
        <w:t>، وذلك بناءً على دعوة كريمة من معهد</w:t>
      </w:r>
      <w:r w:rsidRPr="00E95B43">
        <w:rPr>
          <w:rFonts w:hint="cs"/>
          <w:spacing w:val="-2"/>
          <w:rtl/>
        </w:rPr>
        <w:t> </w:t>
      </w:r>
      <w:r w:rsidRPr="00E95B43">
        <w:rPr>
          <w:spacing w:val="-2"/>
        </w:rPr>
        <w:t>"</w:t>
      </w:r>
      <w:r w:rsidR="00E95B43" w:rsidRPr="00E95B43">
        <w:rPr>
          <w:spacing w:val="-2"/>
          <w:lang w:val="en-GB"/>
        </w:rPr>
        <w:t>China Mobile Research Institute</w:t>
      </w:r>
      <w:r w:rsidRPr="00E95B43">
        <w:rPr>
          <w:spacing w:val="-2"/>
        </w:rPr>
        <w:t>"</w:t>
      </w:r>
      <w:r w:rsidRPr="00E95B43">
        <w:rPr>
          <w:rFonts w:hint="cs"/>
          <w:spacing w:val="-2"/>
          <w:rtl/>
          <w:lang w:bidi="ar-EG"/>
        </w:rPr>
        <w:t xml:space="preserve">، وسيسبق الاجتماع ورشة عمل بشأن </w:t>
      </w:r>
      <w:r w:rsidRPr="00E95B43">
        <w:rPr>
          <w:rFonts w:hint="cs"/>
          <w:b/>
          <w:bCs/>
          <w:spacing w:val="-2"/>
          <w:rtl/>
          <w:lang w:bidi="ar-EG"/>
        </w:rPr>
        <w:t xml:space="preserve">"التعلم الآلي </w:t>
      </w:r>
      <w:r w:rsidR="00E95B43">
        <w:rPr>
          <w:rFonts w:hint="cs"/>
          <w:b/>
          <w:bCs/>
          <w:spacing w:val="-2"/>
          <w:rtl/>
          <w:lang w:bidi="ar-EG"/>
        </w:rPr>
        <w:t>في شبكات الاتصالات</w:t>
      </w:r>
      <w:r w:rsidRPr="00E95B43">
        <w:rPr>
          <w:rFonts w:hint="cs"/>
          <w:b/>
          <w:bCs/>
          <w:spacing w:val="-2"/>
          <w:rtl/>
          <w:lang w:bidi="ar-EG"/>
        </w:rPr>
        <w:t>"</w:t>
      </w:r>
      <w:r w:rsidRPr="00E95B43">
        <w:rPr>
          <w:rFonts w:hint="cs"/>
          <w:spacing w:val="-2"/>
          <w:rtl/>
        </w:rPr>
        <w:t xml:space="preserve"> يوم</w:t>
      </w:r>
      <w:r w:rsidRPr="00E95B43">
        <w:rPr>
          <w:rFonts w:hint="eastAsia"/>
          <w:spacing w:val="-2"/>
          <w:rtl/>
        </w:rPr>
        <w:t> </w:t>
      </w:r>
      <w:r w:rsidRPr="00E95B43">
        <w:rPr>
          <w:spacing w:val="-2"/>
          <w:lang w:bidi="ar-SY"/>
        </w:rPr>
        <w:t>18</w:t>
      </w:r>
      <w:r w:rsidRPr="00E95B43">
        <w:rPr>
          <w:rFonts w:hint="cs"/>
          <w:spacing w:val="-2"/>
          <w:rtl/>
          <w:lang w:bidi="ar-EG"/>
        </w:rPr>
        <w:t xml:space="preserve"> مارس </w:t>
      </w:r>
      <w:r w:rsidRPr="00E95B43">
        <w:rPr>
          <w:spacing w:val="-2"/>
          <w:lang w:bidi="ar-EG"/>
        </w:rPr>
        <w:t>2020</w:t>
      </w:r>
      <w:r w:rsidRPr="00E95B43">
        <w:rPr>
          <w:rFonts w:hint="cs"/>
          <w:spacing w:val="-2"/>
          <w:rtl/>
          <w:lang w:bidi="ar-EG"/>
        </w:rPr>
        <w:t xml:space="preserve"> في</w:t>
      </w:r>
      <w:r w:rsidRPr="00E95B43">
        <w:rPr>
          <w:rFonts w:hint="eastAsia"/>
          <w:spacing w:val="-2"/>
          <w:rtl/>
          <w:lang w:bidi="ar-EG"/>
        </w:rPr>
        <w:t> </w:t>
      </w:r>
      <w:r w:rsidRPr="00E95B43">
        <w:rPr>
          <w:rFonts w:hint="cs"/>
          <w:spacing w:val="-2"/>
          <w:rtl/>
          <w:lang w:bidi="ar-EG"/>
        </w:rPr>
        <w:t>نفس</w:t>
      </w:r>
      <w:r w:rsidRPr="00E95B43">
        <w:rPr>
          <w:rFonts w:hint="eastAsia"/>
          <w:spacing w:val="-2"/>
          <w:rtl/>
          <w:lang w:bidi="ar-EG"/>
        </w:rPr>
        <w:t> </w:t>
      </w:r>
      <w:r w:rsidRPr="00E95B43">
        <w:rPr>
          <w:rFonts w:hint="cs"/>
          <w:spacing w:val="-2"/>
          <w:rtl/>
          <w:lang w:bidi="ar-EG"/>
        </w:rPr>
        <w:t>المكان.</w:t>
      </w:r>
    </w:p>
    <w:p w14:paraId="3859BB58" w14:textId="0D2D7531" w:rsidR="00801830" w:rsidRPr="00DE52CD" w:rsidRDefault="00801830" w:rsidP="00801830">
      <w:pPr>
        <w:rPr>
          <w:rtl/>
          <w:lang w:bidi="ar-EG"/>
        </w:rPr>
      </w:pPr>
      <w:r w:rsidRPr="00DE52CD">
        <w:rPr>
          <w:lang w:bidi="ar-SY"/>
        </w:rPr>
        <w:t>2</w:t>
      </w:r>
      <w:r w:rsidRPr="00DE52CD">
        <w:rPr>
          <w:lang w:bidi="ar-SY"/>
        </w:rPr>
        <w:tab/>
      </w:r>
      <w:r w:rsidRPr="00DE52CD">
        <w:rPr>
          <w:rFonts w:hint="cs"/>
          <w:rtl/>
          <w:lang w:bidi="ar-SY"/>
        </w:rPr>
        <w:t xml:space="preserve">وستبدأ ورشة العمل </w:t>
      </w:r>
      <w:r>
        <w:rPr>
          <w:rFonts w:hint="cs"/>
          <w:rtl/>
          <w:lang w:bidi="ar-SY"/>
        </w:rPr>
        <w:t>في</w:t>
      </w:r>
      <w:r w:rsidRPr="00DE52CD">
        <w:rPr>
          <w:rFonts w:hint="cs"/>
          <w:rtl/>
          <w:lang w:bidi="ar-SY"/>
        </w:rPr>
        <w:t xml:space="preserve"> الساعة </w:t>
      </w:r>
      <w:r w:rsidRPr="00DE52CD">
        <w:rPr>
          <w:lang w:bidi="ar-SY"/>
        </w:rPr>
        <w:t>0930</w:t>
      </w:r>
      <w:r w:rsidRPr="00DE52CD">
        <w:rPr>
          <w:rFonts w:hint="cs"/>
          <w:rtl/>
          <w:lang w:bidi="ar-SY"/>
        </w:rPr>
        <w:t xml:space="preserve"> يوم </w:t>
      </w:r>
      <w:r>
        <w:rPr>
          <w:spacing w:val="-2"/>
          <w:lang w:bidi="ar-SY"/>
        </w:rPr>
        <w:t>18</w:t>
      </w:r>
      <w:r>
        <w:rPr>
          <w:rFonts w:hint="cs"/>
          <w:spacing w:val="-2"/>
          <w:rtl/>
          <w:lang w:bidi="ar-EG"/>
        </w:rPr>
        <w:t xml:space="preserve"> مارس </w:t>
      </w:r>
      <w:r>
        <w:rPr>
          <w:spacing w:val="-2"/>
          <w:lang w:bidi="ar-EG"/>
        </w:rPr>
        <w:t>2020</w:t>
      </w:r>
      <w:r w:rsidRPr="00DE52CD">
        <w:rPr>
          <w:rFonts w:hint="cs"/>
          <w:rtl/>
          <w:lang w:bidi="ar-SY"/>
        </w:rPr>
        <w:t xml:space="preserve">؛ أما اجتماع الفريق المتخصص فسيبدأ </w:t>
      </w:r>
      <w:r>
        <w:rPr>
          <w:rFonts w:hint="cs"/>
          <w:rtl/>
          <w:lang w:bidi="ar-SY"/>
        </w:rPr>
        <w:t>في</w:t>
      </w:r>
      <w:r w:rsidRPr="00DE52CD">
        <w:rPr>
          <w:rFonts w:hint="cs"/>
          <w:rtl/>
          <w:lang w:bidi="ar-SY"/>
        </w:rPr>
        <w:t xml:space="preserve"> الساعة</w:t>
      </w:r>
      <w:r>
        <w:rPr>
          <w:rFonts w:hint="eastAsia"/>
          <w:rtl/>
          <w:lang w:bidi="ar-SY"/>
        </w:rPr>
        <w:t> </w:t>
      </w:r>
      <w:r w:rsidRPr="00DE52CD">
        <w:rPr>
          <w:lang w:bidi="ar-SY"/>
        </w:rPr>
        <w:t>0930</w:t>
      </w:r>
      <w:r w:rsidRPr="00DE52CD">
        <w:rPr>
          <w:rFonts w:hint="cs"/>
          <w:rtl/>
          <w:lang w:bidi="ar-SY"/>
        </w:rPr>
        <w:t xml:space="preserve"> يوم</w:t>
      </w:r>
      <w:r>
        <w:rPr>
          <w:rFonts w:hint="eastAsia"/>
          <w:rtl/>
          <w:lang w:bidi="ar-SY"/>
        </w:rPr>
        <w:t> </w:t>
      </w:r>
      <w:r>
        <w:rPr>
          <w:spacing w:val="-2"/>
          <w:lang w:bidi="ar-SY"/>
        </w:rPr>
        <w:t>19</w:t>
      </w:r>
      <w:r>
        <w:rPr>
          <w:rFonts w:hint="cs"/>
          <w:spacing w:val="-2"/>
          <w:rtl/>
          <w:lang w:bidi="ar-EG"/>
        </w:rPr>
        <w:t xml:space="preserve"> مارس </w:t>
      </w:r>
      <w:r>
        <w:rPr>
          <w:spacing w:val="-2"/>
          <w:lang w:bidi="ar-EG"/>
        </w:rPr>
        <w:t>2020</w:t>
      </w:r>
      <w:r w:rsidRPr="00DE52CD">
        <w:rPr>
          <w:rFonts w:hint="cs"/>
          <w:rtl/>
          <w:lang w:bidi="ar-SY"/>
        </w:rPr>
        <w:t>. وسيدور الاجتماع وورشة العمل باللغة الإنكليزية فقط</w:t>
      </w:r>
      <w:r w:rsidRPr="00DE52CD">
        <w:rPr>
          <w:rFonts w:hint="cs"/>
          <w:rtl/>
        </w:rPr>
        <w:t>.</w:t>
      </w:r>
    </w:p>
    <w:p w14:paraId="6574E95F" w14:textId="77777777" w:rsidR="00801830" w:rsidRPr="00DE52CD" w:rsidRDefault="00801830" w:rsidP="00801830">
      <w:pPr>
        <w:rPr>
          <w:rtl/>
          <w:lang w:bidi="ar-EG"/>
        </w:rPr>
      </w:pPr>
      <w:r w:rsidRPr="00DE52CD">
        <w:rPr>
          <w:lang w:bidi="ar-SY"/>
        </w:rPr>
        <w:t>3</w:t>
      </w:r>
      <w:r w:rsidRPr="00DE52CD">
        <w:rPr>
          <w:lang w:bidi="ar-SY"/>
        </w:rPr>
        <w:tab/>
      </w:r>
      <w:r w:rsidRPr="00DE52CD">
        <w:rPr>
          <w:rFonts w:hint="cs"/>
          <w:rtl/>
          <w:lang w:bidi="ar-SY"/>
        </w:rPr>
        <w:t>وباب</w:t>
      </w:r>
      <w:r w:rsidRPr="00DE52CD">
        <w:rPr>
          <w:rtl/>
        </w:rPr>
        <w:t xml:space="preserve"> المشاركة</w:t>
      </w:r>
      <w:r w:rsidRPr="00DE52CD">
        <w:rPr>
          <w:rFonts w:hint="cs"/>
          <w:rtl/>
        </w:rPr>
        <w:t xml:space="preserve"> </w:t>
      </w:r>
      <w:r w:rsidRPr="00DE52CD">
        <w:rPr>
          <w:rtl/>
        </w:rPr>
        <w:t xml:space="preserve">مفتوح أمام الدول الأعضاء في الاتحاد وأعضاء القطاع والمنتسبين </w:t>
      </w:r>
      <w:r w:rsidRPr="00DE52CD">
        <w:rPr>
          <w:rFonts w:hint="cs"/>
          <w:rtl/>
        </w:rPr>
        <w:t>والمؤسسات</w:t>
      </w:r>
      <w:r w:rsidRPr="00DE52CD">
        <w:rPr>
          <w:rtl/>
        </w:rPr>
        <w:t xml:space="preserve"> الأكاديمية وأمام أي شخص من أي بلد عضو في الاتحاد يرغب في المساهمة في العمل. ويشمل ذلك أيضاً الأفراد الأعضاء في</w:t>
      </w:r>
      <w:r w:rsidRPr="00DE52CD">
        <w:rPr>
          <w:rFonts w:hint="cs"/>
          <w:rtl/>
        </w:rPr>
        <w:t> </w:t>
      </w:r>
      <w:r w:rsidRPr="00DE52CD">
        <w:rPr>
          <w:rtl/>
        </w:rPr>
        <w:t>المنظمات الدولية والإقليمية والوطنية. والمشاركة في ورشة العمل مجانية</w:t>
      </w:r>
      <w:r w:rsidRPr="00DE52CD">
        <w:rPr>
          <w:rFonts w:hint="cs"/>
          <w:rtl/>
        </w:rPr>
        <w:t xml:space="preserve"> </w:t>
      </w:r>
      <w:r w:rsidRPr="00DE52CD">
        <w:rPr>
          <w:rtl/>
        </w:rPr>
        <w:t>ولكن لن تقدم أي منح لحضوره</w:t>
      </w:r>
      <w:r w:rsidRPr="00DE52CD">
        <w:rPr>
          <w:rFonts w:hint="cs"/>
          <w:rtl/>
        </w:rPr>
        <w:t>ا.</w:t>
      </w:r>
    </w:p>
    <w:p w14:paraId="5129C983" w14:textId="23F59738" w:rsidR="00801830" w:rsidRPr="00DE52CD" w:rsidRDefault="00801830" w:rsidP="00801830">
      <w:pPr>
        <w:rPr>
          <w:rtl/>
          <w:lang w:bidi="ar-SY"/>
        </w:rPr>
      </w:pPr>
      <w:r w:rsidRPr="00DE52CD">
        <w:rPr>
          <w:lang w:bidi="ar-SY"/>
        </w:rPr>
        <w:t>4</w:t>
      </w:r>
      <w:r w:rsidRPr="00DE52CD">
        <w:rPr>
          <w:rFonts w:hint="cs"/>
          <w:rtl/>
          <w:lang w:bidi="ar-EG"/>
        </w:rPr>
        <w:tab/>
        <w:t>و</w:t>
      </w:r>
      <w:r w:rsidRPr="00DE52CD">
        <w:rPr>
          <w:rtl/>
        </w:rPr>
        <w:t>ستتاح المعلومات المتعلقة بورشة العمل بما في ذلك مشروع البرنامج</w:t>
      </w:r>
      <w:r w:rsidRPr="00DE52CD">
        <w:rPr>
          <w:i/>
          <w:iCs/>
          <w:rtl/>
        </w:rPr>
        <w:t xml:space="preserve"> </w:t>
      </w:r>
      <w:r w:rsidRPr="00DE52CD">
        <w:rPr>
          <w:rtl/>
        </w:rPr>
        <w:t>في الموقع الإلكتروني للحدث</w:t>
      </w:r>
      <w:r w:rsidRPr="00DE52CD">
        <w:rPr>
          <w:rFonts w:hint="cs"/>
          <w:rtl/>
          <w:lang w:bidi="ar-SY"/>
        </w:rPr>
        <w:t xml:space="preserve">: </w:t>
      </w:r>
      <w:hyperlink r:id="rId11" w:history="1">
        <w:r>
          <w:rPr>
            <w:rStyle w:val="Hyperlink"/>
          </w:rPr>
          <w:t>https://www.itu.int/en/ITU-T/Workshops-and-Seminars/20200318/Pages/default.aspx</w:t>
        </w:r>
      </w:hyperlink>
      <w:r>
        <w:rPr>
          <w:rFonts w:hint="cs"/>
          <w:rtl/>
          <w:lang w:bidi="ar-SY"/>
        </w:rPr>
        <w:t>.</w:t>
      </w:r>
    </w:p>
    <w:p w14:paraId="4B2484ED" w14:textId="77777777" w:rsidR="00801830" w:rsidRPr="00DE52CD" w:rsidRDefault="00801830" w:rsidP="00801830">
      <w:pPr>
        <w:rPr>
          <w:rtl/>
          <w:lang w:bidi="ar-SY"/>
        </w:rPr>
      </w:pPr>
      <w:r w:rsidRPr="00DE52CD">
        <w:rPr>
          <w:lang w:bidi="ar-SY"/>
        </w:rPr>
        <w:t>5</w:t>
      </w:r>
      <w:r w:rsidRPr="00DE52CD">
        <w:rPr>
          <w:rtl/>
          <w:lang w:bidi="ar-EG"/>
        </w:rPr>
        <w:tab/>
      </w:r>
      <w:r>
        <w:rPr>
          <w:rFonts w:hint="cs"/>
          <w:rtl/>
          <w:lang w:bidi="ar-EG"/>
        </w:rPr>
        <w:t>و</w:t>
      </w:r>
      <w:r w:rsidRPr="00DE52CD">
        <w:rPr>
          <w:rtl/>
        </w:rPr>
        <w:t>يتاح للمندوبين استخدام</w:t>
      </w:r>
      <w:r w:rsidRPr="00DE52CD">
        <w:rPr>
          <w:rFonts w:hint="cs"/>
          <w:rtl/>
        </w:rPr>
        <w:t xml:space="preserve"> مرافق</w:t>
      </w:r>
      <w:r w:rsidRPr="00DE52CD">
        <w:rPr>
          <w:rtl/>
        </w:rPr>
        <w:t xml:space="preserve"> الشبكة المحلية اللاسلكية</w:t>
      </w:r>
      <w:r w:rsidRPr="00DE52CD">
        <w:rPr>
          <w:rFonts w:hint="cs"/>
          <w:rtl/>
          <w:lang w:bidi="ar-EG"/>
        </w:rPr>
        <w:t>.</w:t>
      </w:r>
    </w:p>
    <w:p w14:paraId="530C45DF" w14:textId="77777777" w:rsidR="00801830" w:rsidRPr="00DE52CD" w:rsidRDefault="00801830" w:rsidP="00801830">
      <w:pPr>
        <w:rPr>
          <w:rtl/>
        </w:rPr>
      </w:pPr>
      <w:r w:rsidRPr="00DE52CD">
        <w:rPr>
          <w:lang w:bidi="ar-SY"/>
        </w:rPr>
        <w:t>6</w:t>
      </w:r>
      <w:r w:rsidRPr="00DE52CD">
        <w:rPr>
          <w:rtl/>
          <w:lang w:bidi="ar-EG"/>
        </w:rPr>
        <w:tab/>
      </w:r>
      <w:r w:rsidRPr="00E95B43">
        <w:rPr>
          <w:rtl/>
        </w:rPr>
        <w:t>وتتاح</w:t>
      </w:r>
      <w:r w:rsidRPr="00DE52CD">
        <w:rPr>
          <w:rtl/>
        </w:rPr>
        <w:t xml:space="preserve"> معلومات عملية تشمل الإقامة في الفنادق ووسائل النقل </w:t>
      </w:r>
      <w:r>
        <w:rPr>
          <w:rFonts w:hint="cs"/>
          <w:rtl/>
        </w:rPr>
        <w:t>والتأشيرة</w:t>
      </w:r>
      <w:r w:rsidRPr="00DE52CD">
        <w:rPr>
          <w:rFonts w:hint="cs"/>
          <w:rtl/>
        </w:rPr>
        <w:t xml:space="preserve"> في الصفحة الإلكترونية </w:t>
      </w:r>
      <w:hyperlink r:id="rId12" w:history="1">
        <w:r w:rsidRPr="00DE52CD">
          <w:rPr>
            <w:rStyle w:val="Hyperlink"/>
            <w:rFonts w:hint="cs"/>
            <w:rtl/>
          </w:rPr>
          <w:t>للفريق المتخصص</w:t>
        </w:r>
      </w:hyperlink>
      <w:r w:rsidRPr="00DE52CD">
        <w:rPr>
          <w:rFonts w:hint="cs"/>
          <w:rtl/>
        </w:rPr>
        <w:t xml:space="preserve"> </w:t>
      </w:r>
      <w:r>
        <w:rPr>
          <w:rFonts w:hint="cs"/>
          <w:rtl/>
        </w:rPr>
        <w:t xml:space="preserve">والحدث المذكور </w:t>
      </w:r>
      <w:r w:rsidRPr="00DE52CD">
        <w:rPr>
          <w:lang w:bidi="ar-SY"/>
        </w:rPr>
        <w:t>(</w:t>
      </w:r>
      <w:hyperlink r:id="rId13" w:history="1">
        <w:r w:rsidRPr="00DE52CD">
          <w:rPr>
            <w:rStyle w:val="Hyperlink"/>
            <w:lang w:bidi="ar-SY"/>
          </w:rPr>
          <w:t>https://www.itu.int/en/ITU-T/focusgroups/ml5g</w:t>
        </w:r>
      </w:hyperlink>
      <w:r w:rsidRPr="00DE52CD">
        <w:rPr>
          <w:lang w:bidi="ar-SY"/>
        </w:rPr>
        <w:t>)</w:t>
      </w:r>
      <w:r w:rsidRPr="00DE52CD">
        <w:rPr>
          <w:rFonts w:hint="cs"/>
          <w:rtl/>
        </w:rPr>
        <w:t>.</w:t>
      </w:r>
    </w:p>
    <w:p w14:paraId="18E16AAF" w14:textId="77777777" w:rsidR="00801830" w:rsidRPr="00DE52CD" w:rsidRDefault="00801830" w:rsidP="00801830">
      <w:pPr>
        <w:rPr>
          <w:spacing w:val="2"/>
          <w:rtl/>
          <w:lang w:bidi="ar-EG"/>
        </w:rPr>
      </w:pPr>
      <w:r w:rsidRPr="00DE52CD">
        <w:rPr>
          <w:spacing w:val="2"/>
          <w:lang w:bidi="ar-SY"/>
        </w:rPr>
        <w:t>7</w:t>
      </w:r>
      <w:r w:rsidRPr="00DE52CD">
        <w:rPr>
          <w:spacing w:val="2"/>
          <w:rtl/>
          <w:lang w:bidi="ar-EG"/>
        </w:rPr>
        <w:tab/>
      </w:r>
      <w:r w:rsidRPr="00DE52CD">
        <w:rPr>
          <w:rFonts w:hint="cs"/>
          <w:spacing w:val="2"/>
          <w:rtl/>
        </w:rPr>
        <w:t xml:space="preserve">ولتمكين </w:t>
      </w:r>
      <w:r>
        <w:rPr>
          <w:rFonts w:hint="cs"/>
          <w:spacing w:val="2"/>
          <w:rtl/>
        </w:rPr>
        <w:t>أمانة الاتحاد</w:t>
      </w:r>
      <w:r w:rsidRPr="00DE52CD">
        <w:rPr>
          <w:rFonts w:hint="cs"/>
          <w:spacing w:val="2"/>
          <w:rtl/>
        </w:rPr>
        <w:t xml:space="preserve"> من اتخاذ الترتيبات اللازمة المتعلقة بتنظيم</w:t>
      </w:r>
      <w:r w:rsidRPr="00DE52CD">
        <w:rPr>
          <w:rFonts w:hint="cs"/>
          <w:spacing w:val="2"/>
          <w:rtl/>
          <w:lang w:bidi="ar-SY"/>
        </w:rPr>
        <w:t xml:space="preserve"> اجتماع الفريق المتخصص</w:t>
      </w:r>
      <w:r w:rsidRPr="00DE52CD">
        <w:rPr>
          <w:rFonts w:hint="cs"/>
          <w:spacing w:val="2"/>
          <w:rtl/>
        </w:rPr>
        <w:t xml:space="preserve"> وورشة العمل</w:t>
      </w:r>
      <w:r w:rsidRPr="00DE52CD">
        <w:rPr>
          <w:rFonts w:hint="cs"/>
          <w:spacing w:val="2"/>
          <w:rtl/>
          <w:lang w:bidi="ar-SY"/>
        </w:rPr>
        <w:t>،</w:t>
      </w:r>
      <w:r w:rsidRPr="00DE52CD">
        <w:rPr>
          <w:rFonts w:hint="cs"/>
          <w:spacing w:val="2"/>
          <w:rtl/>
        </w:rPr>
        <w:t xml:space="preserve"> أكون شاكراً لو</w:t>
      </w:r>
      <w:r w:rsidRPr="00DE52CD">
        <w:rPr>
          <w:rFonts w:hint="eastAsia"/>
          <w:spacing w:val="2"/>
          <w:rtl/>
        </w:rPr>
        <w:t> </w:t>
      </w:r>
      <w:r w:rsidRPr="00DE52CD">
        <w:rPr>
          <w:rFonts w:hint="cs"/>
          <w:spacing w:val="2"/>
          <w:rtl/>
        </w:rPr>
        <w:t xml:space="preserve">تكرمتم بالتسجيل من خلال </w:t>
      </w:r>
      <w:hyperlink r:id="rId14" w:history="1">
        <w:r w:rsidRPr="004129A0">
          <w:rPr>
            <w:rStyle w:val="Hyperlink"/>
            <w:rFonts w:hint="cs"/>
            <w:spacing w:val="2"/>
            <w:rtl/>
          </w:rPr>
          <w:t>الاستمارة المتاحة على الخط</w:t>
        </w:r>
      </w:hyperlink>
      <w:r w:rsidRPr="007B3384">
        <w:rPr>
          <w:rFonts w:hint="cs"/>
          <w:spacing w:val="2"/>
          <w:rtl/>
        </w:rPr>
        <w:t xml:space="preserve"> بأسرع</w:t>
      </w:r>
      <w:r w:rsidRPr="007B3384">
        <w:rPr>
          <w:rFonts w:hint="eastAsia"/>
          <w:spacing w:val="2"/>
          <w:rtl/>
        </w:rPr>
        <w:t> </w:t>
      </w:r>
      <w:r w:rsidRPr="007B3384">
        <w:rPr>
          <w:rFonts w:hint="cs"/>
          <w:spacing w:val="2"/>
          <w:rtl/>
        </w:rPr>
        <w:t>وقت ممكن، ولكن</w:t>
      </w:r>
      <w:r w:rsidRPr="00DE52CD">
        <w:rPr>
          <w:rFonts w:hint="cs"/>
          <w:spacing w:val="2"/>
          <w:rtl/>
        </w:rPr>
        <w:t xml:space="preserve"> في</w:t>
      </w:r>
      <w:r w:rsidRPr="00DE52CD">
        <w:rPr>
          <w:rFonts w:hint="eastAsia"/>
          <w:spacing w:val="2"/>
          <w:rtl/>
        </w:rPr>
        <w:t> </w:t>
      </w:r>
      <w:r w:rsidRPr="00DE52CD">
        <w:rPr>
          <w:rFonts w:hint="cs"/>
          <w:b/>
          <w:bCs/>
          <w:spacing w:val="2"/>
          <w:rtl/>
        </w:rPr>
        <w:t>موعد أقصاه</w:t>
      </w:r>
      <w:r w:rsidRPr="00DE52CD">
        <w:rPr>
          <w:rFonts w:hint="cs"/>
          <w:b/>
          <w:bCs/>
          <w:spacing w:val="2"/>
          <w:rtl/>
          <w:lang w:bidi="ar-EG"/>
        </w:rPr>
        <w:t xml:space="preserve"> </w:t>
      </w:r>
      <w:r>
        <w:rPr>
          <w:b/>
          <w:bCs/>
          <w:spacing w:val="2"/>
          <w:lang w:val="en-GB" w:bidi="ar-SY"/>
        </w:rPr>
        <w:t>9</w:t>
      </w:r>
      <w:r>
        <w:rPr>
          <w:rFonts w:hint="eastAsia"/>
          <w:b/>
          <w:bCs/>
          <w:spacing w:val="2"/>
          <w:rtl/>
          <w:lang w:bidi="ar-SY"/>
        </w:rPr>
        <w:t> </w:t>
      </w:r>
      <w:r>
        <w:rPr>
          <w:rFonts w:hint="cs"/>
          <w:b/>
          <w:bCs/>
          <w:spacing w:val="2"/>
          <w:rtl/>
          <w:lang w:bidi="ar-SY"/>
        </w:rPr>
        <w:t>مارس</w:t>
      </w:r>
      <w:r>
        <w:rPr>
          <w:rFonts w:hint="eastAsia"/>
          <w:b/>
          <w:bCs/>
          <w:spacing w:val="2"/>
          <w:rtl/>
          <w:lang w:bidi="ar-SY"/>
        </w:rPr>
        <w:t> </w:t>
      </w:r>
      <w:r>
        <w:rPr>
          <w:b/>
          <w:bCs/>
          <w:spacing w:val="2"/>
          <w:lang w:bidi="ar-SY"/>
        </w:rPr>
        <w:t>2020</w:t>
      </w:r>
      <w:r w:rsidRPr="00DE52CD">
        <w:rPr>
          <w:rFonts w:hint="cs"/>
          <w:b/>
          <w:bCs/>
          <w:spacing w:val="2"/>
          <w:rtl/>
          <w:lang w:bidi="ar-EG"/>
        </w:rPr>
        <w:t xml:space="preserve">. ويُرجى ملاحظة أن التسجيل المسبق للمشاركين يجري </w:t>
      </w:r>
      <w:r w:rsidRPr="00DE52CD">
        <w:rPr>
          <w:rFonts w:hint="cs"/>
          <w:b/>
          <w:bCs/>
          <w:i/>
          <w:iCs/>
          <w:spacing w:val="2"/>
          <w:rtl/>
          <w:lang w:bidi="ar-EG"/>
        </w:rPr>
        <w:t>على</w:t>
      </w:r>
      <w:r w:rsidRPr="00DE52CD">
        <w:rPr>
          <w:rFonts w:hint="eastAsia"/>
          <w:b/>
          <w:bCs/>
          <w:i/>
          <w:iCs/>
          <w:spacing w:val="2"/>
          <w:rtl/>
          <w:lang w:bidi="ar-EG"/>
        </w:rPr>
        <w:t> </w:t>
      </w:r>
      <w:r w:rsidRPr="00DE52CD">
        <w:rPr>
          <w:rFonts w:hint="cs"/>
          <w:b/>
          <w:bCs/>
          <w:i/>
          <w:iCs/>
          <w:spacing w:val="2"/>
          <w:rtl/>
          <w:lang w:bidi="ar-EG"/>
        </w:rPr>
        <w:t>الخط</w:t>
      </w:r>
      <w:r w:rsidRPr="00DE52CD">
        <w:rPr>
          <w:rFonts w:hint="cs"/>
          <w:b/>
          <w:bCs/>
          <w:spacing w:val="2"/>
          <w:rtl/>
          <w:lang w:bidi="ar-EG"/>
        </w:rPr>
        <w:t> حصراً</w:t>
      </w:r>
      <w:r w:rsidRPr="00DE52CD">
        <w:rPr>
          <w:rFonts w:hint="cs"/>
          <w:spacing w:val="2"/>
          <w:rtl/>
          <w:lang w:bidi="ar-EG"/>
        </w:rPr>
        <w:t>.</w:t>
      </w:r>
    </w:p>
    <w:p w14:paraId="1AC679EB" w14:textId="77777777" w:rsidR="00801830" w:rsidRPr="0096075A" w:rsidRDefault="00801830" w:rsidP="00801830">
      <w:pPr>
        <w:rPr>
          <w:spacing w:val="6"/>
          <w:rtl/>
          <w:lang w:bidi="ar-EG"/>
        </w:rPr>
      </w:pPr>
      <w:r w:rsidRPr="0096075A">
        <w:rPr>
          <w:spacing w:val="6"/>
          <w:lang w:bidi="ar-SY"/>
        </w:rPr>
        <w:lastRenderedPageBreak/>
        <w:t>8</w:t>
      </w:r>
      <w:r w:rsidRPr="0096075A">
        <w:rPr>
          <w:spacing w:val="6"/>
          <w:rtl/>
          <w:lang w:bidi="ar-SY"/>
        </w:rPr>
        <w:tab/>
      </w:r>
      <w:r w:rsidRPr="0096075A">
        <w:rPr>
          <w:rFonts w:hint="cs"/>
          <w:spacing w:val="6"/>
          <w:rtl/>
          <w:lang w:bidi="ar-SY"/>
        </w:rPr>
        <w:t>وعند</w:t>
      </w:r>
      <w:r w:rsidRPr="0096075A">
        <w:rPr>
          <w:rFonts w:hint="cs"/>
          <w:spacing w:val="6"/>
          <w:rtl/>
          <w:lang w:bidi="ar-EG"/>
        </w:rPr>
        <w:t xml:space="preserve"> إعداد الوثائق المقدمة إلى الاجتماع، يُرجى من المشاركين مراعاة الهيكل المتفق عليه للفريق </w:t>
      </w:r>
      <w:r w:rsidRPr="0096075A">
        <w:rPr>
          <w:rFonts w:hint="cs"/>
          <w:spacing w:val="6"/>
          <w:rtl/>
        </w:rPr>
        <w:t>المتخصص المعني</w:t>
      </w:r>
      <w:r>
        <w:rPr>
          <w:rFonts w:hint="eastAsia"/>
          <w:spacing w:val="6"/>
          <w:rtl/>
        </w:rPr>
        <w:t> </w:t>
      </w:r>
      <w:r w:rsidRPr="0096075A">
        <w:rPr>
          <w:rFonts w:hint="cs"/>
          <w:spacing w:val="6"/>
          <w:rtl/>
        </w:rPr>
        <w:t>بالتعلم الآلي المتصل بشبكات المستقبل بما في ذلك شبكات الجيل الخامس</w:t>
      </w:r>
      <w:r w:rsidRPr="0096075A">
        <w:rPr>
          <w:rFonts w:hint="eastAsia"/>
          <w:spacing w:val="6"/>
          <w:rtl/>
        </w:rPr>
        <w:t> </w:t>
      </w:r>
      <w:r w:rsidRPr="0096075A">
        <w:rPr>
          <w:spacing w:val="6"/>
          <w:lang w:bidi="ar-SY"/>
        </w:rPr>
        <w:t>(FG-ML5G)</w:t>
      </w:r>
      <w:r w:rsidRPr="0096075A">
        <w:rPr>
          <w:rFonts w:hint="cs"/>
          <w:spacing w:val="6"/>
          <w:rtl/>
        </w:rPr>
        <w:t xml:space="preserve"> والنواتج المقترحة، انظر:</w:t>
      </w:r>
      <w:r>
        <w:rPr>
          <w:rFonts w:hint="eastAsia"/>
          <w:spacing w:val="6"/>
          <w:rtl/>
        </w:rPr>
        <w:t> </w:t>
      </w:r>
      <w:hyperlink r:id="rId15" w:history="1">
        <w:r w:rsidRPr="00D84E68">
          <w:rPr>
            <w:rStyle w:val="Hyperlink"/>
          </w:rPr>
          <w:t>https://extranet.itu.int/sites/itu-t/focusgroups/ML5G/SitePages/Home.aspx</w:t>
        </w:r>
      </w:hyperlink>
      <w:r>
        <w:rPr>
          <w:rFonts w:hint="cs"/>
          <w:spacing w:val="6"/>
          <w:rtl/>
          <w:lang w:bidi="ar-EG"/>
        </w:rPr>
        <w:t>.</w:t>
      </w:r>
    </w:p>
    <w:p w14:paraId="4B3FE4A4" w14:textId="77777777" w:rsidR="00801830" w:rsidRPr="00DE52CD" w:rsidRDefault="00801830" w:rsidP="00801830">
      <w:pPr>
        <w:rPr>
          <w:rtl/>
          <w:lang w:bidi="ar-SY"/>
        </w:rPr>
      </w:pPr>
      <w:r w:rsidRPr="00DE52CD">
        <w:rPr>
          <w:rFonts w:hint="cs"/>
          <w:rtl/>
        </w:rPr>
        <w:t>وينبغي للمشاركين إرسال الوثائق ب</w:t>
      </w:r>
      <w:r w:rsidRPr="00DE52CD">
        <w:rPr>
          <w:rtl/>
        </w:rPr>
        <w:t>شكل إلكتروني</w:t>
      </w:r>
      <w:r w:rsidRPr="00DE52CD">
        <w:rPr>
          <w:rFonts w:hint="cs"/>
          <w:rtl/>
        </w:rPr>
        <w:t xml:space="preserve"> إلى الاتحاد</w:t>
      </w:r>
      <w:r w:rsidRPr="00DE52CD">
        <w:rPr>
          <w:rFonts w:hint="cs"/>
          <w:rtl/>
          <w:lang w:bidi="ar-EG"/>
        </w:rPr>
        <w:t xml:space="preserve"> </w:t>
      </w:r>
      <w:r w:rsidRPr="00DE52CD">
        <w:rPr>
          <w:lang w:bidi="ar-SY"/>
        </w:rPr>
        <w:t>(</w:t>
      </w:r>
      <w:hyperlink r:id="rId16" w:history="1">
        <w:r w:rsidRPr="003245A6">
          <w:rPr>
            <w:rStyle w:val="Hyperlink"/>
            <w:lang w:val="en-GB" w:bidi="ar-SY"/>
          </w:rPr>
          <w:t>tsbfgml5g@itu.int</w:t>
        </w:r>
      </w:hyperlink>
      <w:r w:rsidRPr="00DE52CD">
        <w:rPr>
          <w:lang w:bidi="ar-SY"/>
        </w:rPr>
        <w:t>)</w:t>
      </w:r>
      <w:r w:rsidRPr="00DE52CD">
        <w:rPr>
          <w:rFonts w:hint="cs"/>
          <w:rtl/>
        </w:rPr>
        <w:t xml:space="preserve"> </w:t>
      </w:r>
      <w:r w:rsidRPr="00DE52CD">
        <w:rPr>
          <w:rFonts w:hint="cs"/>
          <w:rtl/>
          <w:lang w:bidi="ar-EG"/>
        </w:rPr>
        <w:t xml:space="preserve">باستعمال </w:t>
      </w:r>
      <w:r w:rsidRPr="00DE52CD">
        <w:rPr>
          <w:rFonts w:hint="cs"/>
          <w:rtl/>
        </w:rPr>
        <w:t>النماذج الأساسية</w:t>
      </w:r>
      <w:r w:rsidRPr="00DE52CD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>للوثائق</w:t>
      </w:r>
      <w:r w:rsidRPr="00DE52CD">
        <w:rPr>
          <w:rFonts w:hint="cs"/>
          <w:rtl/>
        </w:rPr>
        <w:t xml:space="preserve">. وبغية مساعدة المشاركين في التحضير </w:t>
      </w:r>
      <w:r w:rsidRPr="009653CE">
        <w:rPr>
          <w:rFonts w:hint="cs"/>
          <w:rtl/>
        </w:rPr>
        <w:t xml:space="preserve">للاجتماع، فإن الموعد النهائي المقترح لتقديم الوثائق لهذا الاجتماع هو </w:t>
      </w:r>
      <w:r>
        <w:rPr>
          <w:b/>
          <w:bCs/>
          <w:lang w:bidi="ar-SY"/>
        </w:rPr>
        <w:t>8</w:t>
      </w:r>
      <w:r w:rsidRPr="001062D3">
        <w:rPr>
          <w:rFonts w:hint="cs"/>
          <w:b/>
          <w:bCs/>
          <w:rtl/>
          <w:lang w:bidi="ar-EG"/>
        </w:rPr>
        <w:t xml:space="preserve"> </w:t>
      </w:r>
      <w:r>
        <w:rPr>
          <w:rFonts w:hint="cs"/>
          <w:b/>
          <w:bCs/>
          <w:rtl/>
          <w:lang w:bidi="ar-EG"/>
        </w:rPr>
        <w:t>مارس</w:t>
      </w:r>
      <w:r w:rsidRPr="001062D3">
        <w:rPr>
          <w:rFonts w:hint="cs"/>
          <w:b/>
          <w:bCs/>
          <w:rtl/>
          <w:lang w:bidi="ar-EG"/>
        </w:rPr>
        <w:t xml:space="preserve"> </w:t>
      </w:r>
      <w:r w:rsidRPr="001062D3">
        <w:rPr>
          <w:b/>
          <w:bCs/>
          <w:lang w:bidi="ar-EG"/>
        </w:rPr>
        <w:t>20</w:t>
      </w:r>
      <w:r>
        <w:rPr>
          <w:b/>
          <w:bCs/>
          <w:lang w:bidi="ar-EG"/>
        </w:rPr>
        <w:t>20</w:t>
      </w:r>
      <w:r w:rsidRPr="009653CE">
        <w:rPr>
          <w:rFonts w:hint="cs"/>
          <w:rtl/>
          <w:lang w:bidi="ar-EG"/>
        </w:rPr>
        <w:t xml:space="preserve">. </w:t>
      </w:r>
      <w:r w:rsidRPr="00DE52CD">
        <w:rPr>
          <w:rFonts w:hint="cs"/>
          <w:rtl/>
          <w:lang w:bidi="ar-EG"/>
        </w:rPr>
        <w:t xml:space="preserve">ويرجى ملاحظة أن هذا الاجتماع </w:t>
      </w:r>
      <w:r w:rsidRPr="00DE52CD">
        <w:rPr>
          <w:rtl/>
        </w:rPr>
        <w:t>سيجري بدون استخدام الورق</w:t>
      </w:r>
      <w:r w:rsidRPr="00DE52CD">
        <w:rPr>
          <w:rFonts w:hint="cs"/>
          <w:rtl/>
        </w:rPr>
        <w:t>.</w:t>
      </w:r>
    </w:p>
    <w:p w14:paraId="6D335139" w14:textId="47CB2144" w:rsidR="00801830" w:rsidRPr="00F44909" w:rsidRDefault="00801830" w:rsidP="00801830">
      <w:pPr>
        <w:rPr>
          <w:rtl/>
        </w:rPr>
      </w:pPr>
      <w:r w:rsidRPr="00E95B43">
        <w:rPr>
          <w:lang w:bidi="ar-SY"/>
        </w:rPr>
        <w:t>9</w:t>
      </w:r>
      <w:r w:rsidRPr="00E95B43">
        <w:rPr>
          <w:rtl/>
          <w:lang w:bidi="ar-SY"/>
        </w:rPr>
        <w:tab/>
      </w:r>
      <w:r w:rsidRPr="00E95B43">
        <w:rPr>
          <w:rFonts w:hint="cs"/>
          <w:rtl/>
          <w:lang w:bidi="ar-SY"/>
        </w:rPr>
        <w:t>و</w:t>
      </w:r>
      <w:r w:rsidRPr="00E95B43">
        <w:rPr>
          <w:rFonts w:hint="cs"/>
          <w:rtl/>
        </w:rPr>
        <w:t xml:space="preserve">يُطلب من مواطني بعض البلدان الحصول على تأشيرة للدخول إلى </w:t>
      </w:r>
      <w:r w:rsidRPr="00E95B43">
        <w:rPr>
          <w:rFonts w:hint="cs"/>
          <w:rtl/>
          <w:lang w:bidi="ar-SY"/>
        </w:rPr>
        <w:t>الصين</w:t>
      </w:r>
      <w:r w:rsidRPr="00E95B43">
        <w:rPr>
          <w:rFonts w:hint="cs"/>
          <w:rtl/>
        </w:rPr>
        <w:t xml:space="preserve"> وقضاء بعض الوقت فيها. </w:t>
      </w:r>
      <w:r w:rsidRPr="00E95B43">
        <w:rPr>
          <w:rFonts w:hint="cs"/>
          <w:b/>
          <w:bCs/>
          <w:rtl/>
        </w:rPr>
        <w:t xml:space="preserve">ويجب طلب التأشيرة قبل تاريخ بدء ورشة العمل/الاجتماع بأربعة </w:t>
      </w:r>
      <w:r w:rsidRPr="00E95B43">
        <w:rPr>
          <w:b/>
          <w:bCs/>
          <w:lang w:bidi="ar-SY"/>
        </w:rPr>
        <w:t>(</w:t>
      </w:r>
      <w:r w:rsidRPr="00E95B43">
        <w:rPr>
          <w:b/>
          <w:bCs/>
          <w:lang w:val="en-GB" w:bidi="ar-SY"/>
        </w:rPr>
        <w:t>4</w:t>
      </w:r>
      <w:r w:rsidRPr="00E95B43">
        <w:rPr>
          <w:b/>
          <w:bCs/>
          <w:lang w:bidi="ar-SY"/>
        </w:rPr>
        <w:t>)</w:t>
      </w:r>
      <w:r w:rsidRPr="00E95B43">
        <w:rPr>
          <w:rFonts w:hint="cs"/>
          <w:b/>
          <w:bCs/>
          <w:rtl/>
          <w:lang w:bidi="ar-EG"/>
        </w:rPr>
        <w:t xml:space="preserve"> أسابيع على الأقل</w:t>
      </w:r>
      <w:r w:rsidRPr="00E95B43">
        <w:rPr>
          <w:rFonts w:hint="cs"/>
          <w:rtl/>
          <w:lang w:bidi="ar-EG"/>
        </w:rPr>
        <w:t xml:space="preserve">، </w:t>
      </w:r>
      <w:r w:rsidRPr="00E95B43">
        <w:rPr>
          <w:rFonts w:hint="cs"/>
          <w:rtl/>
        </w:rPr>
        <w:t>والحصول عليها من المكتب (السفارة أو</w:t>
      </w:r>
      <w:r w:rsidRPr="00E95B43">
        <w:rPr>
          <w:rFonts w:hint="eastAsia"/>
          <w:rtl/>
        </w:rPr>
        <w:t> </w:t>
      </w:r>
      <w:r w:rsidRPr="00E95B43">
        <w:rPr>
          <w:rFonts w:hint="cs"/>
          <w:rtl/>
        </w:rPr>
        <w:t>القنصلية) الذي يمثل الصين في بلدكم، أو من أقرب مكتب من بلد المغادرة في حالة عدم وجود مثل هذا</w:t>
      </w:r>
      <w:r w:rsidRPr="00E95B43">
        <w:rPr>
          <w:rFonts w:hint="eastAsia"/>
          <w:rtl/>
        </w:rPr>
        <w:t> </w:t>
      </w:r>
      <w:r w:rsidRPr="00E95B43">
        <w:rPr>
          <w:rFonts w:hint="cs"/>
          <w:rtl/>
        </w:rPr>
        <w:t>المكتب في</w:t>
      </w:r>
      <w:r w:rsidRPr="00E95B43">
        <w:rPr>
          <w:rFonts w:hint="eastAsia"/>
          <w:rtl/>
        </w:rPr>
        <w:t> </w:t>
      </w:r>
      <w:r w:rsidRPr="00E95B43">
        <w:rPr>
          <w:rFonts w:hint="cs"/>
          <w:rtl/>
        </w:rPr>
        <w:t xml:space="preserve">بلدكم. ويرجى اتباع التعليمات الواردة </w:t>
      </w:r>
      <w:r w:rsidR="00E95B43" w:rsidRPr="00E95B43">
        <w:rPr>
          <w:rFonts w:hint="cs"/>
          <w:rtl/>
        </w:rPr>
        <w:t>بشأن التأشيرة</w:t>
      </w:r>
      <w:r w:rsidRPr="00E95B43">
        <w:rPr>
          <w:rFonts w:hint="cs"/>
          <w:rtl/>
        </w:rPr>
        <w:t xml:space="preserve"> في الصفحة الإلكترونية للفريق المتخصص وتقديم طلب الحصول على التأشيرة في</w:t>
      </w:r>
      <w:r w:rsidRPr="00E95B43">
        <w:rPr>
          <w:rFonts w:hint="eastAsia"/>
          <w:rtl/>
        </w:rPr>
        <w:t> </w:t>
      </w:r>
      <w:r w:rsidRPr="00E95B43">
        <w:rPr>
          <w:rFonts w:hint="cs"/>
          <w:rtl/>
        </w:rPr>
        <w:t xml:space="preserve">موعد أقصاه </w:t>
      </w:r>
      <w:r w:rsidRPr="00E95B43">
        <w:rPr>
          <w:b/>
          <w:bCs/>
        </w:rPr>
        <w:t>16</w:t>
      </w:r>
      <w:r w:rsidRPr="00E95B43">
        <w:rPr>
          <w:rFonts w:hint="cs"/>
          <w:b/>
          <w:bCs/>
          <w:rtl/>
        </w:rPr>
        <w:t xml:space="preserve"> فبراير </w:t>
      </w:r>
      <w:r w:rsidRPr="00E95B43">
        <w:rPr>
          <w:b/>
          <w:bCs/>
        </w:rPr>
        <w:t>2020</w:t>
      </w:r>
      <w:r w:rsidRPr="00E95B43">
        <w:rPr>
          <w:rFonts w:hint="cs"/>
          <w:rtl/>
        </w:rPr>
        <w:t>.</w:t>
      </w:r>
    </w:p>
    <w:p w14:paraId="2767D551" w14:textId="290778D4" w:rsidR="00AF5327" w:rsidRPr="00AF5327" w:rsidRDefault="00E84438" w:rsidP="00AF5327">
      <w:pPr>
        <w:spacing w:before="240"/>
        <w:jc w:val="left"/>
        <w:rPr>
          <w:rtl/>
          <w:lang w:bidi="ar-EG"/>
        </w:rPr>
      </w:pPr>
      <w:r w:rsidRPr="00D517B2">
        <w:rPr>
          <w:rFonts w:hint="cs"/>
          <w:rtl/>
          <w:lang w:bidi="ar-EG"/>
        </w:rPr>
        <w:t>وتفضلوا بقبول فائق التقدير والاحترام.</w:t>
      </w:r>
    </w:p>
    <w:p w14:paraId="4906E847" w14:textId="44CC9B69" w:rsidR="00E84438" w:rsidRDefault="00EA5CD5" w:rsidP="00AF5327">
      <w:pPr>
        <w:spacing w:before="960"/>
        <w:jc w:val="left"/>
        <w:rPr>
          <w:rtl/>
          <w:lang w:bidi="ar-SY"/>
        </w:rPr>
      </w:pPr>
      <w:r>
        <w:rPr>
          <w:rFonts w:hint="cs"/>
          <w:noProof/>
          <w:rtl/>
          <w:lang w:val="en-GB" w:eastAsia="en-GB"/>
        </w:rPr>
        <w:drawing>
          <wp:anchor distT="0" distB="0" distL="114300" distR="114300" simplePos="0" relativeHeight="251658240" behindDoc="1" locked="0" layoutInCell="1" allowOverlap="1" wp14:anchorId="193F5447" wp14:editId="02EF5DE5">
            <wp:simplePos x="0" y="0"/>
            <wp:positionH relativeFrom="column">
              <wp:posOffset>5420995</wp:posOffset>
            </wp:positionH>
            <wp:positionV relativeFrom="paragraph">
              <wp:posOffset>98425</wp:posOffset>
            </wp:positionV>
            <wp:extent cx="687917" cy="47625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ignature ARAB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7917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4438" w:rsidRPr="00D517B2">
        <w:rPr>
          <w:rFonts w:hint="cs"/>
          <w:rtl/>
          <w:lang w:bidi="ar-SY"/>
        </w:rPr>
        <w:t>تشيساب</w:t>
      </w:r>
      <w:r w:rsidR="00E84438" w:rsidRPr="00D517B2">
        <w:rPr>
          <w:rtl/>
          <w:lang w:bidi="ar-SY"/>
        </w:rPr>
        <w:t xml:space="preserve"> </w:t>
      </w:r>
      <w:r w:rsidR="00E84438" w:rsidRPr="00D517B2">
        <w:rPr>
          <w:rFonts w:hint="cs"/>
          <w:rtl/>
          <w:lang w:bidi="ar-SY"/>
        </w:rPr>
        <w:t>لي</w:t>
      </w:r>
      <w:r w:rsidR="00E84438" w:rsidRPr="00D517B2">
        <w:rPr>
          <w:rtl/>
          <w:lang w:bidi="ar-SY"/>
        </w:rPr>
        <w:br/>
      </w:r>
      <w:r w:rsidR="00E84438" w:rsidRPr="00D517B2">
        <w:rPr>
          <w:rFonts w:hint="cs"/>
          <w:rtl/>
          <w:lang w:bidi="ar-SY"/>
        </w:rPr>
        <w:t>مدير</w:t>
      </w:r>
      <w:r w:rsidR="00E84438" w:rsidRPr="00D517B2">
        <w:rPr>
          <w:rtl/>
          <w:lang w:bidi="ar-SY"/>
        </w:rPr>
        <w:t xml:space="preserve"> </w:t>
      </w:r>
      <w:r w:rsidR="00E84438" w:rsidRPr="00D517B2">
        <w:rPr>
          <w:rFonts w:hint="cs"/>
          <w:rtl/>
          <w:lang w:bidi="ar-SY"/>
        </w:rPr>
        <w:t>مكتب</w:t>
      </w:r>
      <w:r w:rsidR="00E84438" w:rsidRPr="00D517B2">
        <w:rPr>
          <w:rtl/>
          <w:lang w:bidi="ar-SY"/>
        </w:rPr>
        <w:t xml:space="preserve"> </w:t>
      </w:r>
      <w:r w:rsidR="00E84438" w:rsidRPr="00D517B2">
        <w:rPr>
          <w:rFonts w:hint="cs"/>
          <w:rtl/>
          <w:lang w:bidi="ar-SY"/>
        </w:rPr>
        <w:t>تقييس</w:t>
      </w:r>
      <w:r w:rsidR="00E84438" w:rsidRPr="00D517B2">
        <w:rPr>
          <w:rtl/>
          <w:lang w:bidi="ar-SY"/>
        </w:rPr>
        <w:t xml:space="preserve"> </w:t>
      </w:r>
      <w:r w:rsidR="00E84438" w:rsidRPr="00D517B2">
        <w:rPr>
          <w:rFonts w:hint="cs"/>
          <w:rtl/>
          <w:lang w:bidi="ar-SY"/>
        </w:rPr>
        <w:t>الاتصالات</w:t>
      </w:r>
    </w:p>
    <w:p w14:paraId="4AD0ADEF" w14:textId="6C7AB0CB" w:rsidR="000C6501" w:rsidRPr="00D517B2" w:rsidRDefault="000C6501" w:rsidP="00E84438">
      <w:pPr>
        <w:jc w:val="left"/>
        <w:rPr>
          <w:rtl/>
        </w:rPr>
      </w:pPr>
      <w:bookmarkStart w:id="0" w:name="_GoBack"/>
      <w:bookmarkEnd w:id="0"/>
    </w:p>
    <w:sectPr w:rsidR="000C6501" w:rsidRPr="00D517B2" w:rsidSect="006C3242">
      <w:headerReference w:type="default" r:id="rId18"/>
      <w:footerReference w:type="default" r:id="rId19"/>
      <w:footerReference w:type="first" r:id="rId20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63382C" w14:textId="77777777" w:rsidR="00EA04B6" w:rsidRDefault="00EA04B6" w:rsidP="006C3242">
      <w:pPr>
        <w:spacing w:before="0" w:line="240" w:lineRule="auto"/>
      </w:pPr>
      <w:r>
        <w:separator/>
      </w:r>
    </w:p>
  </w:endnote>
  <w:endnote w:type="continuationSeparator" w:id="0">
    <w:p w14:paraId="0EED6B0A" w14:textId="77777777" w:rsidR="00EA04B6" w:rsidRDefault="00EA04B6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altName w:val="Tahoma"/>
    <w:charset w:val="00"/>
    <w:family w:val="swiss"/>
    <w:pitch w:val="variable"/>
    <w:sig w:usb0="00000000" w:usb1="80000000" w:usb2="00000008" w:usb3="00000000" w:csb0="00000041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2D37C1" w14:textId="63F744C8" w:rsidR="006C3242" w:rsidRPr="0026373E" w:rsidRDefault="006C3242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D4BA93" w14:textId="77777777" w:rsidR="00596808" w:rsidRPr="00596808" w:rsidRDefault="00596808" w:rsidP="00596808">
    <w:pPr>
      <w:tabs>
        <w:tab w:val="clear" w:pos="794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jc w:val="center"/>
      <w:textAlignment w:val="baseline"/>
      <w:rPr>
        <w:rFonts w:eastAsia="Times New Roman"/>
        <w:sz w:val="20"/>
        <w:szCs w:val="20"/>
        <w:lang w:val="fr-CH" w:eastAsia="en-US"/>
      </w:rPr>
    </w:pPr>
    <w:r w:rsidRPr="00596808">
      <w:rPr>
        <w:rFonts w:eastAsia="Times New Roman"/>
        <w:sz w:val="20"/>
        <w:szCs w:val="20"/>
        <w:lang w:val="fr-CH" w:eastAsia="en-US"/>
      </w:rPr>
      <w:t xml:space="preserve">International </w:t>
    </w:r>
    <w:proofErr w:type="spellStart"/>
    <w:r w:rsidRPr="00596808">
      <w:rPr>
        <w:rFonts w:eastAsia="Times New Roman"/>
        <w:sz w:val="20"/>
        <w:szCs w:val="20"/>
        <w:lang w:val="fr-CH" w:eastAsia="en-US"/>
      </w:rPr>
      <w:t>Telecommunication</w:t>
    </w:r>
    <w:proofErr w:type="spellEnd"/>
    <w:r w:rsidRPr="00596808">
      <w:rPr>
        <w:rFonts w:eastAsia="Times New Roman"/>
        <w:sz w:val="20"/>
        <w:szCs w:val="20"/>
        <w:lang w:val="fr-CH" w:eastAsia="en-US"/>
      </w:rPr>
      <w:t xml:space="preserve"> Union • Place des Nations • CH</w:t>
    </w:r>
    <w:r w:rsidRPr="00596808">
      <w:rPr>
        <w:rFonts w:eastAsia="Times New Roman"/>
        <w:sz w:val="20"/>
        <w:szCs w:val="20"/>
        <w:lang w:val="fr-CH" w:eastAsia="en-US"/>
      </w:rPr>
      <w:noBreakHyphen/>
      <w:t xml:space="preserve">1211 Geneva 20 • Switzerland </w:t>
    </w:r>
    <w:r w:rsidRPr="00596808">
      <w:rPr>
        <w:rFonts w:eastAsia="Times New Roman"/>
        <w:sz w:val="20"/>
        <w:szCs w:val="20"/>
        <w:lang w:val="fr-CH" w:eastAsia="en-US"/>
      </w:rPr>
      <w:br/>
      <w:t xml:space="preserve">Tel: +41 22 730 5111 • Fax: +41 22 733 7256 • E-mail: </w:t>
    </w:r>
    <w:hyperlink r:id="rId1" w:history="1">
      <w:r w:rsidRPr="00596808">
        <w:rPr>
          <w:rStyle w:val="Hyperlink"/>
          <w:rFonts w:eastAsia="Times New Roman"/>
          <w:sz w:val="20"/>
          <w:szCs w:val="20"/>
          <w:lang w:val="fr-CH" w:eastAsia="en-US"/>
        </w:rPr>
        <w:t>itumail@itu.int</w:t>
      </w:r>
    </w:hyperlink>
    <w:r w:rsidRPr="00596808">
      <w:rPr>
        <w:rFonts w:eastAsia="Times New Roman"/>
        <w:sz w:val="20"/>
        <w:szCs w:val="20"/>
        <w:lang w:val="fr-CH" w:eastAsia="en-US"/>
      </w:rPr>
      <w:t xml:space="preserve"> • </w:t>
    </w:r>
    <w:hyperlink r:id="rId2" w:history="1">
      <w:r w:rsidRPr="00596808">
        <w:rPr>
          <w:rStyle w:val="Hyperlink"/>
          <w:rFonts w:eastAsia="Times New Roman"/>
          <w:sz w:val="20"/>
          <w:szCs w:val="20"/>
          <w:lang w:val="fr-CH" w:eastAsia="en-US"/>
        </w:rPr>
        <w:t>www.itu.int</w:t>
      </w:r>
    </w:hyperlink>
    <w:r w:rsidRPr="00596808">
      <w:rPr>
        <w:rFonts w:eastAsia="Times New Roman"/>
        <w:sz w:val="20"/>
        <w:szCs w:val="20"/>
        <w:lang w:val="fr-CH" w:eastAsia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3A2977" w14:textId="77777777" w:rsidR="00EA04B6" w:rsidRDefault="00EA04B6" w:rsidP="006C3242">
      <w:pPr>
        <w:spacing w:before="0" w:line="240" w:lineRule="auto"/>
      </w:pPr>
      <w:r>
        <w:separator/>
      </w:r>
    </w:p>
  </w:footnote>
  <w:footnote w:type="continuationSeparator" w:id="0">
    <w:p w14:paraId="76576E9A" w14:textId="77777777" w:rsidR="00EA04B6" w:rsidRDefault="00EA04B6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677706" w14:textId="5EF304B7" w:rsidR="00447F32" w:rsidRPr="00596808" w:rsidRDefault="00596808" w:rsidP="00E84438">
    <w:pPr>
      <w:pStyle w:val="Header"/>
      <w:spacing w:after="120" w:line="192" w:lineRule="auto"/>
      <w:jc w:val="center"/>
    </w:pPr>
    <w:r w:rsidRPr="00596808">
      <w:rPr>
        <w:sz w:val="20"/>
        <w:szCs w:val="20"/>
      </w:rPr>
      <w:t xml:space="preserve">- </w:t>
    </w:r>
    <w:r w:rsidRPr="00596808">
      <w:rPr>
        <w:sz w:val="20"/>
        <w:szCs w:val="20"/>
      </w:rPr>
      <w:fldChar w:fldCharType="begin"/>
    </w:r>
    <w:r w:rsidRPr="00596808">
      <w:rPr>
        <w:sz w:val="20"/>
        <w:szCs w:val="20"/>
      </w:rPr>
      <w:instrText xml:space="preserve"> PAGE </w:instrText>
    </w:r>
    <w:r w:rsidRPr="00596808">
      <w:rPr>
        <w:sz w:val="20"/>
        <w:szCs w:val="20"/>
      </w:rPr>
      <w:fldChar w:fldCharType="separate"/>
    </w:r>
    <w:r w:rsidR="00EA5CD5">
      <w:rPr>
        <w:noProof/>
        <w:sz w:val="20"/>
        <w:szCs w:val="20"/>
      </w:rPr>
      <w:t>2</w:t>
    </w:r>
    <w:r w:rsidRPr="00596808">
      <w:rPr>
        <w:sz w:val="20"/>
        <w:szCs w:val="20"/>
      </w:rPr>
      <w:fldChar w:fldCharType="end"/>
    </w:r>
    <w:r w:rsidRPr="00596808">
      <w:rPr>
        <w:sz w:val="20"/>
        <w:szCs w:val="20"/>
      </w:rPr>
      <w:t xml:space="preserve"> -</w:t>
    </w:r>
    <w:r w:rsidR="00E84438">
      <w:rPr>
        <w:sz w:val="20"/>
        <w:szCs w:val="20"/>
        <w:rtl/>
      </w:rPr>
      <w:br/>
    </w:r>
    <w:r w:rsidRPr="00596808">
      <w:rPr>
        <w:rFonts w:hint="cs"/>
        <w:sz w:val="20"/>
        <w:szCs w:val="20"/>
        <w:rtl/>
        <w:lang w:bidi="ar-EG"/>
      </w:rPr>
      <w:t xml:space="preserve">الرسالة </w:t>
    </w:r>
    <w:r w:rsidR="00E84438">
      <w:rPr>
        <w:rFonts w:hint="cs"/>
        <w:sz w:val="20"/>
        <w:szCs w:val="20"/>
        <w:rtl/>
        <w:lang w:bidi="ar-EG"/>
      </w:rPr>
      <w:t>المعممة</w:t>
    </w:r>
    <w:r w:rsidRPr="00596808">
      <w:rPr>
        <w:rFonts w:hint="cs"/>
        <w:sz w:val="20"/>
        <w:szCs w:val="20"/>
        <w:rtl/>
        <w:lang w:bidi="ar-EG"/>
      </w:rPr>
      <w:t xml:space="preserve"> </w:t>
    </w:r>
    <w:r w:rsidR="00801830">
      <w:rPr>
        <w:sz w:val="20"/>
        <w:szCs w:val="20"/>
      </w:rPr>
      <w:t>220</w:t>
    </w:r>
    <w:r w:rsidR="00400EC6">
      <w:rPr>
        <w:rFonts w:hint="cs"/>
        <w:sz w:val="20"/>
        <w:szCs w:val="20"/>
        <w:rtl/>
        <w:lang w:val="en-GB"/>
      </w:rPr>
      <w:t xml:space="preserve"> </w:t>
    </w:r>
    <w:r w:rsidR="003A3046">
      <w:rPr>
        <w:rFonts w:hint="cs"/>
        <w:sz w:val="20"/>
        <w:szCs w:val="20"/>
        <w:rtl/>
        <w:lang w:val="en-GB"/>
      </w:rPr>
      <w:t>لمكتب</w:t>
    </w:r>
    <w:r w:rsidR="00400EC6">
      <w:rPr>
        <w:rFonts w:hint="cs"/>
        <w:sz w:val="20"/>
        <w:szCs w:val="20"/>
        <w:rtl/>
        <w:lang w:val="en-GB"/>
      </w:rPr>
      <w:t xml:space="preserve"> تقييس الاتصالات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4B6"/>
    <w:rsid w:val="0006468A"/>
    <w:rsid w:val="00090574"/>
    <w:rsid w:val="000C1C0E"/>
    <w:rsid w:val="000C548A"/>
    <w:rsid w:val="000C6501"/>
    <w:rsid w:val="001C0169"/>
    <w:rsid w:val="001D1D50"/>
    <w:rsid w:val="001D6745"/>
    <w:rsid w:val="001E446E"/>
    <w:rsid w:val="002154EE"/>
    <w:rsid w:val="002276D2"/>
    <w:rsid w:val="0023283D"/>
    <w:rsid w:val="0026373E"/>
    <w:rsid w:val="00271C43"/>
    <w:rsid w:val="00290728"/>
    <w:rsid w:val="002978F4"/>
    <w:rsid w:val="002B028D"/>
    <w:rsid w:val="002C6812"/>
    <w:rsid w:val="002E196B"/>
    <w:rsid w:val="002E6541"/>
    <w:rsid w:val="00334924"/>
    <w:rsid w:val="003409BC"/>
    <w:rsid w:val="00357185"/>
    <w:rsid w:val="00383829"/>
    <w:rsid w:val="003A3046"/>
    <w:rsid w:val="003F4B29"/>
    <w:rsid w:val="00400EC6"/>
    <w:rsid w:val="0042686F"/>
    <w:rsid w:val="004317D8"/>
    <w:rsid w:val="00434183"/>
    <w:rsid w:val="00443869"/>
    <w:rsid w:val="00447F32"/>
    <w:rsid w:val="00473AA5"/>
    <w:rsid w:val="004E11DC"/>
    <w:rsid w:val="00525DDD"/>
    <w:rsid w:val="005409AC"/>
    <w:rsid w:val="0055516A"/>
    <w:rsid w:val="0058491B"/>
    <w:rsid w:val="00592EA5"/>
    <w:rsid w:val="00595B52"/>
    <w:rsid w:val="00596808"/>
    <w:rsid w:val="005A3170"/>
    <w:rsid w:val="00677396"/>
    <w:rsid w:val="0069200F"/>
    <w:rsid w:val="006A65CB"/>
    <w:rsid w:val="006C1530"/>
    <w:rsid w:val="006C3242"/>
    <w:rsid w:val="006C7CC0"/>
    <w:rsid w:val="006F63F7"/>
    <w:rsid w:val="007025C7"/>
    <w:rsid w:val="00706D7A"/>
    <w:rsid w:val="00722F0D"/>
    <w:rsid w:val="0074420E"/>
    <w:rsid w:val="00783E26"/>
    <w:rsid w:val="007960ED"/>
    <w:rsid w:val="007C3BC7"/>
    <w:rsid w:val="007C3BCD"/>
    <w:rsid w:val="007D4ACF"/>
    <w:rsid w:val="007F0787"/>
    <w:rsid w:val="00801830"/>
    <w:rsid w:val="00810B7B"/>
    <w:rsid w:val="0082358A"/>
    <w:rsid w:val="008235CD"/>
    <w:rsid w:val="008247DE"/>
    <w:rsid w:val="00840B10"/>
    <w:rsid w:val="008513CB"/>
    <w:rsid w:val="008A7F84"/>
    <w:rsid w:val="0091702E"/>
    <w:rsid w:val="00923B0C"/>
    <w:rsid w:val="0094021C"/>
    <w:rsid w:val="00952F86"/>
    <w:rsid w:val="00982B28"/>
    <w:rsid w:val="009D313F"/>
    <w:rsid w:val="00A47A5A"/>
    <w:rsid w:val="00A6683B"/>
    <w:rsid w:val="00A97F94"/>
    <w:rsid w:val="00AA7EA2"/>
    <w:rsid w:val="00AF5327"/>
    <w:rsid w:val="00AF6B5C"/>
    <w:rsid w:val="00B03099"/>
    <w:rsid w:val="00B05BC8"/>
    <w:rsid w:val="00B64B47"/>
    <w:rsid w:val="00C002DE"/>
    <w:rsid w:val="00C53BF8"/>
    <w:rsid w:val="00C66157"/>
    <w:rsid w:val="00C674FE"/>
    <w:rsid w:val="00C67501"/>
    <w:rsid w:val="00C75633"/>
    <w:rsid w:val="00CE2EE1"/>
    <w:rsid w:val="00CE3349"/>
    <w:rsid w:val="00CE36E5"/>
    <w:rsid w:val="00CF27F5"/>
    <w:rsid w:val="00CF3FFD"/>
    <w:rsid w:val="00D10CCF"/>
    <w:rsid w:val="00D22846"/>
    <w:rsid w:val="00D517B2"/>
    <w:rsid w:val="00D77D0F"/>
    <w:rsid w:val="00DA1CF0"/>
    <w:rsid w:val="00DC1E02"/>
    <w:rsid w:val="00DC24B4"/>
    <w:rsid w:val="00DC5FB0"/>
    <w:rsid w:val="00DD1EBB"/>
    <w:rsid w:val="00DF16DC"/>
    <w:rsid w:val="00E45211"/>
    <w:rsid w:val="00E473C5"/>
    <w:rsid w:val="00E84438"/>
    <w:rsid w:val="00E92863"/>
    <w:rsid w:val="00E95B43"/>
    <w:rsid w:val="00E960AC"/>
    <w:rsid w:val="00EA04B6"/>
    <w:rsid w:val="00EA5CD5"/>
    <w:rsid w:val="00EB796D"/>
    <w:rsid w:val="00F058DC"/>
    <w:rsid w:val="00F24FC4"/>
    <w:rsid w:val="00F2676C"/>
    <w:rsid w:val="00F52941"/>
    <w:rsid w:val="00F84366"/>
    <w:rsid w:val="00F85089"/>
    <w:rsid w:val="00F974C5"/>
    <w:rsid w:val="00FA6F46"/>
    <w:rsid w:val="00FB6E07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7961698"/>
  <w15:chartTrackingRefBased/>
  <w15:docId w15:val="{8BB33DD8-2118-4711-A92A-00E905A81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5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517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en/ITU-T/focusgroups/ml5g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itu.int/en/ITU-T/focusgroups/ml5g/Pages/default.aspx" TargetMode="External"/><Relationship Id="rId17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hyperlink" Target="mailto:tsbfgml5g@itu.int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ITU-T/Workshops-and-Seminars/20200318/Pages/default.asp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xtranet.itu.int/sites/itu-t/focusgroups/ML5G/SitePages/Home.aspx" TargetMode="External"/><Relationship Id="rId10" Type="http://schemas.openxmlformats.org/officeDocument/2006/relationships/hyperlink" Target="https://www.itu.int/en/ITU-T/focusgroups/ml5g/Pages/default.aspx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sbfgml5g@itu.int" TargetMode="External"/><Relationship Id="rId14" Type="http://schemas.openxmlformats.org/officeDocument/2006/relationships/hyperlink" Target="https://www.itu.int/net4/CRM/xreg/web/Registration.aspx?Event=C-00006370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F5980B-CA49-4E44-BCFF-101ADDC1F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2</Pages>
  <Words>609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4075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Tahawi, Hiba</dc:creator>
  <cp:keywords/>
  <dc:description/>
  <cp:lastModifiedBy>Braud, Olivia</cp:lastModifiedBy>
  <cp:revision>8</cp:revision>
  <cp:lastPrinted>2020-01-09T16:04:00Z</cp:lastPrinted>
  <dcterms:created xsi:type="dcterms:W3CDTF">2020-01-08T13:14:00Z</dcterms:created>
  <dcterms:modified xsi:type="dcterms:W3CDTF">2020-01-09T16:05:00Z</dcterms:modified>
</cp:coreProperties>
</file>