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2" w:type="dxa"/>
        <w:tblInd w:w="8" w:type="dxa"/>
        <w:tblLayout w:type="fixed"/>
        <w:tblCellMar>
          <w:left w:w="0" w:type="dxa"/>
          <w:right w:w="0" w:type="dxa"/>
        </w:tblCellMar>
        <w:tblLook w:val="0000" w:firstRow="0" w:lastRow="0" w:firstColumn="0" w:lastColumn="0" w:noHBand="0" w:noVBand="0"/>
      </w:tblPr>
      <w:tblGrid>
        <w:gridCol w:w="1266"/>
        <w:gridCol w:w="144"/>
        <w:gridCol w:w="3467"/>
        <w:gridCol w:w="5195"/>
      </w:tblGrid>
      <w:tr w:rsidR="007B6316" w:rsidRPr="005739BE" w14:paraId="223EAEAD" w14:textId="77777777" w:rsidTr="005B012A">
        <w:trPr>
          <w:cantSplit/>
          <w:trHeight w:val="340"/>
        </w:trPr>
        <w:tc>
          <w:tcPr>
            <w:tcW w:w="1410" w:type="dxa"/>
            <w:gridSpan w:val="2"/>
          </w:tcPr>
          <w:p w14:paraId="54F4ACD6" w14:textId="77777777" w:rsidR="007B6316" w:rsidRPr="005739BE" w:rsidRDefault="007B6316" w:rsidP="00303D62">
            <w:pPr>
              <w:tabs>
                <w:tab w:val="left" w:pos="4111"/>
              </w:tabs>
              <w:spacing w:before="10"/>
              <w:ind w:left="57"/>
              <w:rPr>
                <w:sz w:val="22"/>
              </w:rPr>
            </w:pPr>
            <w:r w:rsidRPr="005739BE">
              <w:rPr>
                <w:noProof/>
                <w:lang w:val="en-GB" w:eastAsia="en-GB"/>
              </w:rPr>
              <w:drawing>
                <wp:inline distT="0" distB="0" distL="0" distR="0" wp14:anchorId="5673BC21" wp14:editId="31052F0E">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662" w:type="dxa"/>
            <w:gridSpan w:val="2"/>
            <w:vAlign w:val="center"/>
          </w:tcPr>
          <w:p w14:paraId="49976449" w14:textId="77777777" w:rsidR="007B6316" w:rsidRPr="005739BE" w:rsidRDefault="007B6316" w:rsidP="007B6316">
            <w:pPr>
              <w:spacing w:before="0"/>
              <w:rPr>
                <w:rFonts w:cs="Times New Roman Bold"/>
                <w:b/>
                <w:bCs/>
                <w:smallCaps/>
                <w:sz w:val="26"/>
                <w:szCs w:val="26"/>
              </w:rPr>
            </w:pPr>
            <w:r w:rsidRPr="005739BE">
              <w:rPr>
                <w:rFonts w:cs="Times New Roman Bold"/>
                <w:b/>
                <w:bCs/>
                <w:smallCaps/>
                <w:sz w:val="36"/>
                <w:szCs w:val="36"/>
              </w:rPr>
              <w:t>Unión Internacional de Telecomunicaciones</w:t>
            </w:r>
          </w:p>
          <w:p w14:paraId="4FEF167E" w14:textId="77777777" w:rsidR="007B6316" w:rsidRPr="005739BE" w:rsidRDefault="007B6316" w:rsidP="007B6316">
            <w:pPr>
              <w:spacing w:before="0"/>
            </w:pPr>
            <w:r w:rsidRPr="005739BE">
              <w:rPr>
                <w:rFonts w:cs="Times New Roman Bold"/>
                <w:b/>
                <w:bCs/>
                <w:smallCaps/>
                <w:sz w:val="28"/>
                <w:szCs w:val="28"/>
              </w:rPr>
              <w:t>Oficina</w:t>
            </w:r>
            <w:r w:rsidRPr="005739BE">
              <w:rPr>
                <w:rFonts w:cs="Times New Roman Bold"/>
                <w:b/>
                <w:bCs/>
                <w:iCs/>
                <w:smallCaps/>
                <w:sz w:val="22"/>
                <w:szCs w:val="22"/>
              </w:rPr>
              <w:t xml:space="preserve"> </w:t>
            </w:r>
            <w:r w:rsidRPr="005739BE">
              <w:rPr>
                <w:rFonts w:cs="Times New Roman Bold"/>
                <w:b/>
                <w:bCs/>
                <w:iCs/>
                <w:smallCaps/>
                <w:sz w:val="28"/>
                <w:szCs w:val="28"/>
              </w:rPr>
              <w:t>de Normalización de las Telecomunicaciones</w:t>
            </w:r>
          </w:p>
        </w:tc>
      </w:tr>
      <w:tr w:rsidR="007B6316" w:rsidRPr="005739BE" w14:paraId="449D2F00" w14:textId="77777777" w:rsidTr="004D0305">
        <w:trPr>
          <w:cantSplit/>
          <w:trHeight w:val="340"/>
        </w:trPr>
        <w:tc>
          <w:tcPr>
            <w:tcW w:w="1266" w:type="dxa"/>
          </w:tcPr>
          <w:p w14:paraId="59BFE096" w14:textId="77777777" w:rsidR="007B6316" w:rsidRPr="005739BE" w:rsidRDefault="007B6316" w:rsidP="00303D62">
            <w:pPr>
              <w:tabs>
                <w:tab w:val="left" w:pos="4111"/>
              </w:tabs>
              <w:spacing w:before="10"/>
              <w:ind w:left="57"/>
              <w:rPr>
                <w:b/>
                <w:bCs/>
                <w:sz w:val="22"/>
              </w:rPr>
            </w:pPr>
          </w:p>
        </w:tc>
        <w:tc>
          <w:tcPr>
            <w:tcW w:w="3611" w:type="dxa"/>
            <w:gridSpan w:val="2"/>
          </w:tcPr>
          <w:p w14:paraId="3117CE1C" w14:textId="77777777" w:rsidR="007B6316" w:rsidRPr="005739BE" w:rsidRDefault="007B6316" w:rsidP="00303D62">
            <w:pPr>
              <w:tabs>
                <w:tab w:val="left" w:pos="4111"/>
              </w:tabs>
              <w:spacing w:before="0"/>
              <w:ind w:left="57"/>
              <w:rPr>
                <w:b/>
              </w:rPr>
            </w:pPr>
          </w:p>
        </w:tc>
        <w:tc>
          <w:tcPr>
            <w:tcW w:w="5195" w:type="dxa"/>
          </w:tcPr>
          <w:p w14:paraId="794AC60F" w14:textId="79749E9C" w:rsidR="007B6316" w:rsidRPr="005739BE" w:rsidRDefault="007B6316" w:rsidP="007B6316">
            <w:pPr>
              <w:tabs>
                <w:tab w:val="clear" w:pos="794"/>
                <w:tab w:val="clear" w:pos="1191"/>
                <w:tab w:val="clear" w:pos="1588"/>
                <w:tab w:val="clear" w:pos="1985"/>
                <w:tab w:val="left" w:pos="284"/>
              </w:tabs>
              <w:spacing w:after="120"/>
              <w:ind w:left="284" w:hanging="227"/>
            </w:pPr>
            <w:r w:rsidRPr="005739BE">
              <w:rPr>
                <w:szCs w:val="24"/>
              </w:rPr>
              <w:t>Ginebra,</w:t>
            </w:r>
            <w:r w:rsidR="00AB4434" w:rsidRPr="005739BE">
              <w:rPr>
                <w:szCs w:val="24"/>
              </w:rPr>
              <w:t xml:space="preserve"> </w:t>
            </w:r>
            <w:r w:rsidR="00F118A4" w:rsidRPr="005739BE">
              <w:rPr>
                <w:szCs w:val="24"/>
              </w:rPr>
              <w:t>2 de diciembre</w:t>
            </w:r>
            <w:r w:rsidR="00AB4434" w:rsidRPr="005739BE">
              <w:rPr>
                <w:szCs w:val="24"/>
              </w:rPr>
              <w:t xml:space="preserve"> de 2019</w:t>
            </w:r>
          </w:p>
        </w:tc>
      </w:tr>
      <w:tr w:rsidR="007B6316" w:rsidRPr="005739BE" w14:paraId="38A0F235" w14:textId="77777777" w:rsidTr="004D0305">
        <w:trPr>
          <w:cantSplit/>
          <w:trHeight w:val="340"/>
        </w:trPr>
        <w:tc>
          <w:tcPr>
            <w:tcW w:w="1266" w:type="dxa"/>
          </w:tcPr>
          <w:p w14:paraId="538101E6" w14:textId="59051D2D" w:rsidR="007B6316" w:rsidRPr="004D0305" w:rsidRDefault="007B6316" w:rsidP="004D0305">
            <w:pPr>
              <w:tabs>
                <w:tab w:val="left" w:pos="4111"/>
              </w:tabs>
              <w:spacing w:before="40" w:after="40"/>
              <w:ind w:left="57"/>
              <w:rPr>
                <w:szCs w:val="24"/>
              </w:rPr>
            </w:pPr>
            <w:r w:rsidRPr="004D0305">
              <w:rPr>
                <w:szCs w:val="24"/>
              </w:rPr>
              <w:t>Ref.:</w:t>
            </w:r>
          </w:p>
        </w:tc>
        <w:tc>
          <w:tcPr>
            <w:tcW w:w="3611" w:type="dxa"/>
            <w:gridSpan w:val="2"/>
          </w:tcPr>
          <w:p w14:paraId="1732A568" w14:textId="3769524C" w:rsidR="007B6316" w:rsidRPr="004D0305" w:rsidRDefault="00AB4434" w:rsidP="004D0305">
            <w:pPr>
              <w:tabs>
                <w:tab w:val="left" w:pos="4111"/>
              </w:tabs>
              <w:spacing w:before="40"/>
              <w:ind w:left="57"/>
              <w:rPr>
                <w:b/>
                <w:lang w:val="en-US"/>
              </w:rPr>
            </w:pPr>
            <w:r w:rsidRPr="004D0305">
              <w:rPr>
                <w:b/>
                <w:lang w:val="en-US"/>
              </w:rPr>
              <w:t xml:space="preserve">Circular TSB </w:t>
            </w:r>
            <w:r w:rsidR="00F118A4" w:rsidRPr="004D0305">
              <w:rPr>
                <w:b/>
                <w:lang w:val="en-US"/>
              </w:rPr>
              <w:t>215</w:t>
            </w:r>
          </w:p>
          <w:p w14:paraId="5CB9684B" w14:textId="160EA6B5" w:rsidR="007B6316" w:rsidRPr="004D0305" w:rsidRDefault="00AB4434" w:rsidP="004D0305">
            <w:pPr>
              <w:tabs>
                <w:tab w:val="left" w:pos="4111"/>
              </w:tabs>
              <w:spacing w:before="0" w:after="40"/>
              <w:ind w:left="57"/>
              <w:rPr>
                <w:b/>
                <w:lang w:val="en-US"/>
              </w:rPr>
            </w:pPr>
            <w:r w:rsidRPr="004D0305">
              <w:rPr>
                <w:lang w:val="en-US"/>
              </w:rPr>
              <w:t>TSB Events/SC</w:t>
            </w:r>
          </w:p>
        </w:tc>
        <w:tc>
          <w:tcPr>
            <w:tcW w:w="5195" w:type="dxa"/>
            <w:vMerge w:val="restart"/>
          </w:tcPr>
          <w:p w14:paraId="4FE2F33D" w14:textId="77777777" w:rsidR="00AB4434" w:rsidRPr="005739BE" w:rsidRDefault="00AB4434" w:rsidP="004D0305">
            <w:pPr>
              <w:tabs>
                <w:tab w:val="clear" w:pos="794"/>
                <w:tab w:val="clear" w:pos="1191"/>
                <w:tab w:val="clear" w:pos="1588"/>
                <w:tab w:val="clear" w:pos="1985"/>
                <w:tab w:val="left" w:pos="284"/>
              </w:tabs>
              <w:spacing w:before="40"/>
              <w:ind w:left="284" w:hanging="227"/>
              <w:rPr>
                <w:b/>
              </w:rPr>
            </w:pPr>
            <w:bookmarkStart w:id="0" w:name="Addressee_S"/>
            <w:bookmarkEnd w:id="0"/>
            <w:r w:rsidRPr="005739BE">
              <w:rPr>
                <w:b/>
              </w:rPr>
              <w:t>A:</w:t>
            </w:r>
          </w:p>
          <w:p w14:paraId="509A5DE0" w14:textId="77777777" w:rsidR="007B6316" w:rsidRPr="005739BE" w:rsidRDefault="00102DB9" w:rsidP="00303D62">
            <w:pPr>
              <w:tabs>
                <w:tab w:val="clear" w:pos="794"/>
                <w:tab w:val="clear" w:pos="1191"/>
                <w:tab w:val="clear" w:pos="1588"/>
                <w:tab w:val="clear" w:pos="1985"/>
                <w:tab w:val="left" w:pos="284"/>
              </w:tabs>
              <w:spacing w:before="0"/>
              <w:ind w:left="284" w:hanging="227"/>
            </w:pPr>
            <w:r w:rsidRPr="005739BE">
              <w:t>–</w:t>
            </w:r>
            <w:r w:rsidRPr="005739BE">
              <w:tab/>
            </w:r>
            <w:r w:rsidR="007B6316" w:rsidRPr="005739BE">
              <w:t xml:space="preserve">las Administraciones de los Estados </w:t>
            </w:r>
            <w:r w:rsidR="00A63CE0" w:rsidRPr="005739BE">
              <w:t>Miembros</w:t>
            </w:r>
            <w:r w:rsidR="00A63CE0" w:rsidRPr="005739BE">
              <w:br/>
            </w:r>
            <w:r w:rsidR="007B6316" w:rsidRPr="005739BE">
              <w:t>de la Unión</w:t>
            </w:r>
            <w:r w:rsidR="00A63CE0" w:rsidRPr="005739BE">
              <w:t>;</w:t>
            </w:r>
          </w:p>
          <w:p w14:paraId="4D1037BC" w14:textId="77777777" w:rsidR="00AB4434" w:rsidRPr="005739BE" w:rsidRDefault="00AB4434" w:rsidP="00AB4434">
            <w:pPr>
              <w:tabs>
                <w:tab w:val="clear" w:pos="794"/>
                <w:tab w:val="clear" w:pos="1191"/>
                <w:tab w:val="clear" w:pos="1588"/>
                <w:tab w:val="clear" w:pos="1985"/>
                <w:tab w:val="left" w:pos="284"/>
              </w:tabs>
              <w:spacing w:before="0"/>
              <w:ind w:left="284" w:hanging="227"/>
            </w:pPr>
            <w:r w:rsidRPr="005739BE">
              <w:t>–</w:t>
            </w:r>
            <w:r w:rsidRPr="005739BE">
              <w:tab/>
              <w:t>los Miembros de Sector del UIT-T;</w:t>
            </w:r>
          </w:p>
          <w:p w14:paraId="02370D94" w14:textId="77777777" w:rsidR="00AB4434" w:rsidRPr="005739BE" w:rsidRDefault="00AB4434" w:rsidP="00AB4434">
            <w:pPr>
              <w:tabs>
                <w:tab w:val="clear" w:pos="794"/>
                <w:tab w:val="clear" w:pos="1191"/>
                <w:tab w:val="clear" w:pos="1588"/>
                <w:tab w:val="clear" w:pos="1985"/>
                <w:tab w:val="left" w:pos="284"/>
              </w:tabs>
              <w:spacing w:before="0"/>
              <w:ind w:left="284" w:hanging="227"/>
            </w:pPr>
            <w:r w:rsidRPr="005739BE">
              <w:t>–</w:t>
            </w:r>
            <w:r w:rsidRPr="005739BE">
              <w:tab/>
              <w:t>los Asociados del UIT-T;</w:t>
            </w:r>
          </w:p>
          <w:p w14:paraId="151097EC" w14:textId="77777777" w:rsidR="00AB4434" w:rsidRPr="005739BE" w:rsidRDefault="00AB4434" w:rsidP="004D0305">
            <w:pPr>
              <w:tabs>
                <w:tab w:val="clear" w:pos="794"/>
                <w:tab w:val="clear" w:pos="1191"/>
                <w:tab w:val="clear" w:pos="1588"/>
                <w:tab w:val="clear" w:pos="1985"/>
                <w:tab w:val="left" w:pos="284"/>
              </w:tabs>
              <w:spacing w:before="0" w:after="40"/>
              <w:ind w:left="284" w:hanging="227"/>
            </w:pPr>
            <w:r w:rsidRPr="005739BE">
              <w:t>–</w:t>
            </w:r>
            <w:r w:rsidRPr="005739BE">
              <w:tab/>
              <w:t>las Instituciones Académicas de la UIT</w:t>
            </w:r>
          </w:p>
        </w:tc>
      </w:tr>
      <w:tr w:rsidR="007B6316" w:rsidRPr="005739BE" w14:paraId="53465C8D" w14:textId="77777777" w:rsidTr="004D0305">
        <w:trPr>
          <w:cantSplit/>
        </w:trPr>
        <w:tc>
          <w:tcPr>
            <w:tcW w:w="1266" w:type="dxa"/>
          </w:tcPr>
          <w:p w14:paraId="1178B1F3" w14:textId="77777777" w:rsidR="007B6316" w:rsidRPr="004D0305" w:rsidRDefault="00AB4434" w:rsidP="004D0305">
            <w:pPr>
              <w:tabs>
                <w:tab w:val="left" w:pos="4111"/>
              </w:tabs>
              <w:spacing w:before="40" w:after="40"/>
              <w:ind w:left="57"/>
              <w:rPr>
                <w:szCs w:val="24"/>
              </w:rPr>
            </w:pPr>
            <w:r w:rsidRPr="004D0305">
              <w:rPr>
                <w:szCs w:val="24"/>
              </w:rPr>
              <w:t>Contacto:</w:t>
            </w:r>
          </w:p>
        </w:tc>
        <w:tc>
          <w:tcPr>
            <w:tcW w:w="3611" w:type="dxa"/>
            <w:gridSpan w:val="2"/>
          </w:tcPr>
          <w:p w14:paraId="5E4F70D2" w14:textId="60C7D298" w:rsidR="0050083E" w:rsidRPr="005739BE" w:rsidRDefault="00A63CE0" w:rsidP="004D0305">
            <w:pPr>
              <w:tabs>
                <w:tab w:val="left" w:pos="4111"/>
              </w:tabs>
              <w:spacing w:before="40" w:after="40"/>
              <w:ind w:left="57"/>
              <w:rPr>
                <w:rStyle w:val="Hyperlink"/>
                <w:b/>
                <w:color w:val="auto"/>
                <w:u w:val="none"/>
              </w:rPr>
            </w:pPr>
            <w:r w:rsidRPr="005739BE">
              <w:rPr>
                <w:b/>
              </w:rPr>
              <w:t>Simao Campo</w:t>
            </w:r>
            <w:r w:rsidR="0050083E" w:rsidRPr="005739BE">
              <w:rPr>
                <w:b/>
              </w:rPr>
              <w:t>s</w:t>
            </w:r>
          </w:p>
        </w:tc>
        <w:tc>
          <w:tcPr>
            <w:tcW w:w="5195" w:type="dxa"/>
            <w:vMerge/>
          </w:tcPr>
          <w:p w14:paraId="28A81550" w14:textId="77777777" w:rsidR="007B6316" w:rsidRPr="005739BE" w:rsidRDefault="007B6316" w:rsidP="00303D62">
            <w:pPr>
              <w:tabs>
                <w:tab w:val="left" w:pos="4111"/>
              </w:tabs>
              <w:spacing w:before="0"/>
              <w:rPr>
                <w:b/>
              </w:rPr>
            </w:pPr>
          </w:p>
        </w:tc>
      </w:tr>
      <w:tr w:rsidR="00AB4434" w:rsidRPr="005739BE" w14:paraId="1C2711AF" w14:textId="77777777" w:rsidTr="004D0305">
        <w:trPr>
          <w:cantSplit/>
        </w:trPr>
        <w:tc>
          <w:tcPr>
            <w:tcW w:w="1266" w:type="dxa"/>
          </w:tcPr>
          <w:p w14:paraId="4D5979CB" w14:textId="77777777" w:rsidR="00AB4434" w:rsidRPr="004D0305" w:rsidRDefault="00AB4434" w:rsidP="004D0305">
            <w:pPr>
              <w:tabs>
                <w:tab w:val="left" w:pos="4111"/>
              </w:tabs>
              <w:spacing w:before="40" w:after="40"/>
              <w:ind w:left="57"/>
              <w:rPr>
                <w:szCs w:val="24"/>
              </w:rPr>
            </w:pPr>
            <w:r w:rsidRPr="004D0305">
              <w:rPr>
                <w:szCs w:val="24"/>
              </w:rPr>
              <w:t>Tel.:</w:t>
            </w:r>
          </w:p>
        </w:tc>
        <w:tc>
          <w:tcPr>
            <w:tcW w:w="3611" w:type="dxa"/>
            <w:gridSpan w:val="2"/>
          </w:tcPr>
          <w:p w14:paraId="7CA24226" w14:textId="77777777" w:rsidR="00AB4434" w:rsidRPr="004D0305" w:rsidRDefault="00AB4434" w:rsidP="004D0305">
            <w:pPr>
              <w:tabs>
                <w:tab w:val="left" w:pos="4111"/>
              </w:tabs>
              <w:spacing w:before="40" w:after="40"/>
              <w:ind w:left="57"/>
            </w:pPr>
            <w:r w:rsidRPr="004D0305">
              <w:t>+41 22 730</w:t>
            </w:r>
            <w:r w:rsidR="00A63CE0" w:rsidRPr="004D0305">
              <w:t xml:space="preserve"> 6805</w:t>
            </w:r>
          </w:p>
        </w:tc>
        <w:tc>
          <w:tcPr>
            <w:tcW w:w="5195" w:type="dxa"/>
            <w:vMerge/>
          </w:tcPr>
          <w:p w14:paraId="77D0B119" w14:textId="77777777" w:rsidR="00AB4434" w:rsidRPr="005739BE" w:rsidRDefault="00AB4434" w:rsidP="00303D62">
            <w:pPr>
              <w:tabs>
                <w:tab w:val="left" w:pos="4111"/>
              </w:tabs>
              <w:spacing w:before="0"/>
              <w:rPr>
                <w:b/>
              </w:rPr>
            </w:pPr>
          </w:p>
        </w:tc>
      </w:tr>
      <w:tr w:rsidR="007B6316" w:rsidRPr="005739BE" w14:paraId="384F9811" w14:textId="77777777" w:rsidTr="004D0305">
        <w:trPr>
          <w:cantSplit/>
        </w:trPr>
        <w:tc>
          <w:tcPr>
            <w:tcW w:w="1266" w:type="dxa"/>
          </w:tcPr>
          <w:p w14:paraId="21DE14F5" w14:textId="77777777" w:rsidR="007B6316" w:rsidRPr="004D0305" w:rsidRDefault="007B6316" w:rsidP="004D0305">
            <w:pPr>
              <w:tabs>
                <w:tab w:val="left" w:pos="4111"/>
              </w:tabs>
              <w:spacing w:before="40" w:after="40"/>
              <w:ind w:left="57"/>
              <w:rPr>
                <w:szCs w:val="24"/>
              </w:rPr>
            </w:pPr>
            <w:r w:rsidRPr="004D0305">
              <w:rPr>
                <w:szCs w:val="24"/>
              </w:rPr>
              <w:t>Fax:</w:t>
            </w:r>
          </w:p>
        </w:tc>
        <w:tc>
          <w:tcPr>
            <w:tcW w:w="3611" w:type="dxa"/>
            <w:gridSpan w:val="2"/>
          </w:tcPr>
          <w:p w14:paraId="5FD6BF30" w14:textId="77777777" w:rsidR="007B6316" w:rsidRPr="004D0305" w:rsidRDefault="007B6316" w:rsidP="004D0305">
            <w:pPr>
              <w:tabs>
                <w:tab w:val="left" w:pos="4111"/>
              </w:tabs>
              <w:spacing w:before="40" w:after="40"/>
              <w:ind w:left="57"/>
              <w:rPr>
                <w:rStyle w:val="Hyperlink"/>
                <w:color w:val="auto"/>
              </w:rPr>
            </w:pPr>
            <w:r w:rsidRPr="004D0305">
              <w:t>+41 22 730 5853</w:t>
            </w:r>
          </w:p>
        </w:tc>
        <w:tc>
          <w:tcPr>
            <w:tcW w:w="5195" w:type="dxa"/>
            <w:vMerge/>
          </w:tcPr>
          <w:p w14:paraId="4C717984" w14:textId="77777777" w:rsidR="007B6316" w:rsidRPr="005739BE" w:rsidRDefault="007B6316" w:rsidP="00303D62">
            <w:pPr>
              <w:tabs>
                <w:tab w:val="left" w:pos="4111"/>
              </w:tabs>
              <w:spacing w:before="0"/>
              <w:rPr>
                <w:b/>
              </w:rPr>
            </w:pPr>
          </w:p>
        </w:tc>
      </w:tr>
      <w:tr w:rsidR="00C34772" w:rsidRPr="005739BE" w14:paraId="1F1224A8" w14:textId="77777777" w:rsidTr="004D0305">
        <w:trPr>
          <w:cantSplit/>
        </w:trPr>
        <w:tc>
          <w:tcPr>
            <w:tcW w:w="1266" w:type="dxa"/>
          </w:tcPr>
          <w:p w14:paraId="60899938" w14:textId="77777777" w:rsidR="00C34772" w:rsidRPr="004D0305" w:rsidRDefault="00C34772" w:rsidP="004D0305">
            <w:pPr>
              <w:tabs>
                <w:tab w:val="left" w:pos="4111"/>
              </w:tabs>
              <w:spacing w:before="40" w:after="40"/>
              <w:ind w:left="57"/>
              <w:rPr>
                <w:szCs w:val="24"/>
              </w:rPr>
            </w:pPr>
            <w:r w:rsidRPr="004D0305">
              <w:rPr>
                <w:szCs w:val="24"/>
              </w:rPr>
              <w:t>Correo-e:</w:t>
            </w:r>
          </w:p>
        </w:tc>
        <w:tc>
          <w:tcPr>
            <w:tcW w:w="3611" w:type="dxa"/>
            <w:gridSpan w:val="2"/>
          </w:tcPr>
          <w:p w14:paraId="19C7D968" w14:textId="77777777" w:rsidR="00C34772" w:rsidRPr="005739BE" w:rsidRDefault="001A218A" w:rsidP="004D0305">
            <w:pPr>
              <w:tabs>
                <w:tab w:val="left" w:pos="4111"/>
              </w:tabs>
              <w:spacing w:before="40" w:after="40"/>
              <w:ind w:left="57"/>
            </w:pPr>
            <w:hyperlink r:id="rId9" w:history="1">
              <w:r w:rsidR="00AB4434" w:rsidRPr="005739BE">
                <w:rPr>
                  <w:rStyle w:val="Hyperlink"/>
                </w:rPr>
                <w:t>tsbevents@itu.int</w:t>
              </w:r>
            </w:hyperlink>
          </w:p>
        </w:tc>
        <w:tc>
          <w:tcPr>
            <w:tcW w:w="5195" w:type="dxa"/>
          </w:tcPr>
          <w:p w14:paraId="22EC1904" w14:textId="77777777" w:rsidR="00C34772" w:rsidRPr="005739BE" w:rsidRDefault="00C34772" w:rsidP="004D0305">
            <w:pPr>
              <w:tabs>
                <w:tab w:val="left" w:pos="4111"/>
              </w:tabs>
              <w:spacing w:before="40"/>
              <w:ind w:left="57"/>
            </w:pPr>
            <w:r w:rsidRPr="005739BE">
              <w:rPr>
                <w:b/>
              </w:rPr>
              <w:t>Copia</w:t>
            </w:r>
            <w:r w:rsidRPr="005739BE">
              <w:t>:</w:t>
            </w:r>
          </w:p>
          <w:p w14:paraId="568864B3" w14:textId="77777777" w:rsidR="00AB4434" w:rsidRPr="005739BE" w:rsidRDefault="00AB4434" w:rsidP="00AB4434">
            <w:pPr>
              <w:tabs>
                <w:tab w:val="clear" w:pos="794"/>
                <w:tab w:val="clear" w:pos="1191"/>
                <w:tab w:val="clear" w:pos="1588"/>
                <w:tab w:val="clear" w:pos="1985"/>
                <w:tab w:val="left" w:pos="284"/>
              </w:tabs>
              <w:spacing w:before="0"/>
              <w:ind w:left="284" w:hanging="227"/>
              <w:rPr>
                <w:szCs w:val="24"/>
              </w:rPr>
            </w:pPr>
            <w:r w:rsidRPr="005739BE">
              <w:rPr>
                <w:szCs w:val="24"/>
              </w:rPr>
              <w:t>–</w:t>
            </w:r>
            <w:r w:rsidRPr="005739BE">
              <w:rPr>
                <w:szCs w:val="24"/>
              </w:rPr>
              <w:tab/>
              <w:t>a</w:t>
            </w:r>
            <w:r w:rsidRPr="005739BE">
              <w:t xml:space="preserve"> los Presidentes y Vicepresidentes de las Comisiones de Estudio del UIT-T;</w:t>
            </w:r>
          </w:p>
          <w:p w14:paraId="498C1459" w14:textId="7A5E7DD7" w:rsidR="00AB4434" w:rsidRPr="005739BE" w:rsidRDefault="00AB4434" w:rsidP="00AB4434">
            <w:pPr>
              <w:tabs>
                <w:tab w:val="clear" w:pos="794"/>
                <w:tab w:val="clear" w:pos="1191"/>
                <w:tab w:val="clear" w:pos="1588"/>
                <w:tab w:val="clear" w:pos="1985"/>
                <w:tab w:val="left" w:pos="284"/>
              </w:tabs>
              <w:spacing w:before="0"/>
              <w:ind w:left="284" w:hanging="227"/>
              <w:rPr>
                <w:szCs w:val="24"/>
              </w:rPr>
            </w:pPr>
            <w:r w:rsidRPr="005739BE">
              <w:rPr>
                <w:szCs w:val="24"/>
              </w:rPr>
              <w:t>–</w:t>
            </w:r>
            <w:r w:rsidRPr="005739BE">
              <w:rPr>
                <w:szCs w:val="24"/>
              </w:rPr>
              <w:tab/>
              <w:t>al Director de la Oficina de Radiocomunicaciones</w:t>
            </w:r>
            <w:r w:rsidR="004D0305">
              <w:rPr>
                <w:szCs w:val="24"/>
              </w:rPr>
              <w:t>;</w:t>
            </w:r>
          </w:p>
          <w:p w14:paraId="1DF574B3" w14:textId="77777777" w:rsidR="00AB4434" w:rsidRPr="005739BE" w:rsidRDefault="00AB4434" w:rsidP="00AB4434">
            <w:pPr>
              <w:tabs>
                <w:tab w:val="clear" w:pos="794"/>
                <w:tab w:val="clear" w:pos="1191"/>
                <w:tab w:val="clear" w:pos="1588"/>
                <w:tab w:val="clear" w:pos="1985"/>
                <w:tab w:val="left" w:pos="284"/>
              </w:tabs>
              <w:spacing w:before="0"/>
              <w:ind w:left="284" w:hanging="227"/>
              <w:rPr>
                <w:szCs w:val="24"/>
              </w:rPr>
            </w:pPr>
            <w:r w:rsidRPr="005739BE">
              <w:rPr>
                <w:szCs w:val="24"/>
              </w:rPr>
              <w:t>–</w:t>
            </w:r>
            <w:r w:rsidRPr="005739BE">
              <w:rPr>
                <w:szCs w:val="24"/>
              </w:rPr>
              <w:tab/>
              <w:t>a la Directora de la Oficina de Desarrollo de las Telecomunicaciones;</w:t>
            </w:r>
          </w:p>
          <w:p w14:paraId="6C8AACC0" w14:textId="0B1611D0" w:rsidR="00C34772" w:rsidRPr="005739BE" w:rsidRDefault="00AB4434" w:rsidP="004D0305">
            <w:pPr>
              <w:tabs>
                <w:tab w:val="clear" w:pos="794"/>
                <w:tab w:val="clear" w:pos="1191"/>
                <w:tab w:val="clear" w:pos="1588"/>
                <w:tab w:val="clear" w:pos="1985"/>
                <w:tab w:val="left" w:pos="284"/>
              </w:tabs>
              <w:spacing w:before="0"/>
              <w:ind w:left="284" w:hanging="227"/>
            </w:pPr>
            <w:r w:rsidRPr="005739BE">
              <w:rPr>
                <w:szCs w:val="24"/>
              </w:rPr>
              <w:t>–</w:t>
            </w:r>
            <w:r w:rsidRPr="005739BE">
              <w:rPr>
                <w:szCs w:val="24"/>
              </w:rPr>
              <w:tab/>
              <w:t xml:space="preserve">al Director de la Oficina Regional </w:t>
            </w:r>
            <w:r w:rsidR="00AB0B4B">
              <w:rPr>
                <w:szCs w:val="24"/>
              </w:rPr>
              <w:t xml:space="preserve">de la UIT </w:t>
            </w:r>
            <w:r w:rsidRPr="005739BE">
              <w:rPr>
                <w:szCs w:val="24"/>
              </w:rPr>
              <w:t xml:space="preserve">para </w:t>
            </w:r>
            <w:r w:rsidR="00F118A4" w:rsidRPr="005739BE">
              <w:rPr>
                <w:szCs w:val="24"/>
              </w:rPr>
              <w:t>las Américas</w:t>
            </w:r>
          </w:p>
        </w:tc>
      </w:tr>
      <w:tr w:rsidR="007B6316" w:rsidRPr="005739BE" w14:paraId="779CA615" w14:textId="77777777" w:rsidTr="004D0305">
        <w:trPr>
          <w:cantSplit/>
        </w:trPr>
        <w:tc>
          <w:tcPr>
            <w:tcW w:w="1266" w:type="dxa"/>
          </w:tcPr>
          <w:p w14:paraId="161511E2" w14:textId="77777777" w:rsidR="007B6316" w:rsidRPr="004D0305" w:rsidRDefault="007B6316" w:rsidP="004D0305">
            <w:pPr>
              <w:tabs>
                <w:tab w:val="left" w:pos="4111"/>
              </w:tabs>
              <w:ind w:left="57"/>
              <w:rPr>
                <w:szCs w:val="24"/>
              </w:rPr>
            </w:pPr>
            <w:r w:rsidRPr="004D0305">
              <w:rPr>
                <w:szCs w:val="24"/>
              </w:rPr>
              <w:t>Asunto:</w:t>
            </w:r>
          </w:p>
        </w:tc>
        <w:tc>
          <w:tcPr>
            <w:tcW w:w="8806" w:type="dxa"/>
            <w:gridSpan w:val="3"/>
          </w:tcPr>
          <w:p w14:paraId="415BBE34" w14:textId="15161F8F" w:rsidR="007B6316" w:rsidRPr="005739BE" w:rsidRDefault="00F118A4" w:rsidP="004D0305">
            <w:pPr>
              <w:tabs>
                <w:tab w:val="left" w:pos="4111"/>
              </w:tabs>
              <w:ind w:left="57"/>
              <w:rPr>
                <w:b/>
              </w:rPr>
            </w:pPr>
            <w:bookmarkStart w:id="1" w:name="lt_pId048"/>
            <w:r w:rsidRPr="005739BE">
              <w:rPr>
                <w:b/>
                <w:bCs/>
              </w:rPr>
              <w:t>8</w:t>
            </w:r>
            <w:r w:rsidR="00AB4434" w:rsidRPr="005739BE">
              <w:rPr>
                <w:b/>
                <w:bCs/>
              </w:rPr>
              <w:t>º taller</w:t>
            </w:r>
            <w:r w:rsidRPr="005739BE">
              <w:rPr>
                <w:b/>
                <w:bCs/>
              </w:rPr>
              <w:t xml:space="preserve"> conjunto de la</w:t>
            </w:r>
            <w:r w:rsidR="00AB4434" w:rsidRPr="005739BE">
              <w:rPr>
                <w:b/>
                <w:bCs/>
              </w:rPr>
              <w:t xml:space="preserve"> UIT</w:t>
            </w:r>
            <w:r w:rsidRPr="005739BE">
              <w:rPr>
                <w:b/>
                <w:bCs/>
              </w:rPr>
              <w:t xml:space="preserve"> y la </w:t>
            </w:r>
            <w:r w:rsidR="00AB4434" w:rsidRPr="005739BE">
              <w:rPr>
                <w:b/>
                <w:bCs/>
              </w:rPr>
              <w:t>OMS y</w:t>
            </w:r>
            <w:r w:rsidR="00AB0B4B">
              <w:rPr>
                <w:b/>
                <w:bCs/>
              </w:rPr>
              <w:t xml:space="preserve"> 8ª</w:t>
            </w:r>
            <w:r w:rsidR="00AB4434" w:rsidRPr="005739BE">
              <w:rPr>
                <w:b/>
                <w:bCs/>
              </w:rPr>
              <w:t xml:space="preserve"> reunión del Grupo Temático sobre </w:t>
            </w:r>
            <w:bookmarkEnd w:id="1"/>
            <w:r w:rsidR="00AB4434" w:rsidRPr="005739BE">
              <w:rPr>
                <w:b/>
              </w:rPr>
              <w:t>inteligencia artificial en el ámbito de la sanidad</w:t>
            </w:r>
            <w:r w:rsidR="0068759D" w:rsidRPr="005739BE">
              <w:rPr>
                <w:b/>
              </w:rPr>
              <w:t xml:space="preserve">, </w:t>
            </w:r>
            <w:bookmarkStart w:id="2" w:name="lt_pId049"/>
            <w:r w:rsidRPr="005739BE">
              <w:rPr>
                <w:b/>
                <w:bCs/>
              </w:rPr>
              <w:t>Brasilia</w:t>
            </w:r>
            <w:r w:rsidR="00AB4434" w:rsidRPr="005739BE">
              <w:rPr>
                <w:b/>
                <w:bCs/>
              </w:rPr>
              <w:t xml:space="preserve"> (</w:t>
            </w:r>
            <w:r w:rsidRPr="005739BE">
              <w:rPr>
                <w:b/>
                <w:bCs/>
              </w:rPr>
              <w:t>Brasil</w:t>
            </w:r>
            <w:r w:rsidR="00AB4434" w:rsidRPr="005739BE">
              <w:rPr>
                <w:b/>
                <w:bCs/>
              </w:rPr>
              <w:t xml:space="preserve">), </w:t>
            </w:r>
            <w:r w:rsidRPr="005739BE">
              <w:rPr>
                <w:b/>
                <w:bCs/>
              </w:rPr>
              <w:t>21-24 de enero de 2020</w:t>
            </w:r>
            <w:bookmarkEnd w:id="2"/>
          </w:p>
        </w:tc>
      </w:tr>
    </w:tbl>
    <w:p w14:paraId="4F9C619F" w14:textId="54FC8EB8" w:rsidR="00AB4434" w:rsidRPr="005739BE" w:rsidRDefault="00AB4434" w:rsidP="004D0305">
      <w:pPr>
        <w:pStyle w:val="Normalaftertitle"/>
      </w:pPr>
      <w:bookmarkStart w:id="3" w:name="StartTyping_S"/>
      <w:bookmarkStart w:id="4" w:name="suitetext"/>
      <w:bookmarkStart w:id="5" w:name="text"/>
      <w:bookmarkEnd w:id="3"/>
      <w:bookmarkEnd w:id="4"/>
      <w:bookmarkEnd w:id="5"/>
      <w:r w:rsidRPr="005739BE">
        <w:t>Muy Señora mía/Muy Señor mío</w:t>
      </w:r>
      <w:r w:rsidR="00D70A3E">
        <w:t>,</w:t>
      </w:r>
    </w:p>
    <w:p w14:paraId="3D5A037A" w14:textId="52EA1078" w:rsidR="00AB4434" w:rsidRPr="005739BE" w:rsidRDefault="00AB4434" w:rsidP="00F118A4">
      <w:pPr>
        <w:rPr>
          <w:color w:val="000000" w:themeColor="text1"/>
          <w:szCs w:val="24"/>
        </w:rPr>
      </w:pPr>
      <w:r w:rsidRPr="005739BE">
        <w:rPr>
          <w:szCs w:val="24"/>
        </w:rPr>
        <w:t>1</w:t>
      </w:r>
      <w:r w:rsidRPr="005739BE">
        <w:rPr>
          <w:szCs w:val="24"/>
        </w:rPr>
        <w:tab/>
      </w:r>
      <w:bookmarkStart w:id="6" w:name="lt_pId052"/>
      <w:r w:rsidRPr="005739BE">
        <w:rPr>
          <w:szCs w:val="24"/>
        </w:rPr>
        <w:t>Me complace informarle de que, por amable invitación de</w:t>
      </w:r>
      <w:r w:rsidR="00F118A4" w:rsidRPr="005739BE">
        <w:rPr>
          <w:szCs w:val="24"/>
        </w:rPr>
        <w:t xml:space="preserve"> </w:t>
      </w:r>
      <w:r w:rsidRPr="005739BE">
        <w:rPr>
          <w:szCs w:val="24"/>
        </w:rPr>
        <w:t>l</w:t>
      </w:r>
      <w:r w:rsidR="00F118A4" w:rsidRPr="005739BE">
        <w:rPr>
          <w:szCs w:val="24"/>
        </w:rPr>
        <w:t>a</w:t>
      </w:r>
      <w:r w:rsidRPr="005739BE">
        <w:rPr>
          <w:szCs w:val="24"/>
        </w:rPr>
        <w:t xml:space="preserve"> </w:t>
      </w:r>
      <w:r w:rsidR="00F118A4" w:rsidRPr="005739BE">
        <w:rPr>
          <w:szCs w:val="24"/>
        </w:rPr>
        <w:t>Organización Panamericana de la Salud y</w:t>
      </w:r>
      <w:r w:rsidRPr="005739BE">
        <w:rPr>
          <w:szCs w:val="24"/>
        </w:rPr>
        <w:t xml:space="preserve"> en colaboración con la Oficina Regional de la UIT para </w:t>
      </w:r>
      <w:r w:rsidR="00F118A4" w:rsidRPr="005739BE">
        <w:rPr>
          <w:szCs w:val="24"/>
        </w:rPr>
        <w:t>las Américas, el 8º taller de la UIT y la OMS</w:t>
      </w:r>
      <w:r w:rsidRPr="005739BE">
        <w:rPr>
          <w:color w:val="000000"/>
          <w:szCs w:val="24"/>
        </w:rPr>
        <w:t xml:space="preserve"> sobre</w:t>
      </w:r>
      <w:r w:rsidRPr="005739BE">
        <w:rPr>
          <w:rStyle w:val="Hyperlink"/>
          <w:color w:val="000000" w:themeColor="text1"/>
          <w:szCs w:val="24"/>
          <w:u w:val="none"/>
        </w:rPr>
        <w:t xml:space="preserve"> </w:t>
      </w:r>
      <w:r w:rsidR="004D0305">
        <w:rPr>
          <w:b/>
          <w:bCs/>
          <w:szCs w:val="24"/>
        </w:rPr>
        <w:t>i</w:t>
      </w:r>
      <w:r w:rsidRPr="005739BE">
        <w:rPr>
          <w:b/>
          <w:bCs/>
          <w:szCs w:val="24"/>
        </w:rPr>
        <w:t>nteligencia artificial en el ámbito de la sanidad</w:t>
      </w:r>
      <w:r w:rsidRPr="005739BE">
        <w:rPr>
          <w:rStyle w:val="Hyperlink"/>
          <w:color w:val="000000" w:themeColor="text1"/>
          <w:szCs w:val="24"/>
          <w:u w:val="none"/>
        </w:rPr>
        <w:t xml:space="preserve"> </w:t>
      </w:r>
      <w:bookmarkStart w:id="7" w:name="lt_pId053"/>
      <w:bookmarkEnd w:id="6"/>
      <w:r w:rsidR="00AB0B4B">
        <w:rPr>
          <w:rStyle w:val="Hyperlink"/>
          <w:color w:val="000000" w:themeColor="text1"/>
          <w:szCs w:val="24"/>
          <w:u w:val="none"/>
        </w:rPr>
        <w:t>se celebrará</w:t>
      </w:r>
      <w:r w:rsidR="00F118A4" w:rsidRPr="005739BE">
        <w:rPr>
          <w:rStyle w:val="Hyperlink"/>
          <w:color w:val="000000" w:themeColor="text1"/>
          <w:szCs w:val="24"/>
          <w:u w:val="none"/>
        </w:rPr>
        <w:t xml:space="preserve"> </w:t>
      </w:r>
      <w:r w:rsidRPr="005739BE">
        <w:rPr>
          <w:rStyle w:val="Hyperlink"/>
          <w:color w:val="000000" w:themeColor="text1"/>
          <w:szCs w:val="24"/>
          <w:u w:val="none"/>
        </w:rPr>
        <w:t xml:space="preserve">en </w:t>
      </w:r>
      <w:r w:rsidR="00F118A4" w:rsidRPr="005739BE">
        <w:rPr>
          <w:rStyle w:val="Hyperlink"/>
          <w:color w:val="000000" w:themeColor="text1"/>
          <w:szCs w:val="24"/>
          <w:u w:val="none"/>
        </w:rPr>
        <w:t>Brasilia</w:t>
      </w:r>
      <w:r w:rsidRPr="005739BE">
        <w:rPr>
          <w:rStyle w:val="Hyperlink"/>
          <w:color w:val="000000" w:themeColor="text1"/>
          <w:szCs w:val="24"/>
          <w:u w:val="none"/>
        </w:rPr>
        <w:t xml:space="preserve"> (</w:t>
      </w:r>
      <w:r w:rsidR="00F118A4" w:rsidRPr="005739BE">
        <w:rPr>
          <w:rStyle w:val="Hyperlink"/>
          <w:color w:val="000000" w:themeColor="text1"/>
          <w:szCs w:val="24"/>
          <w:u w:val="none"/>
        </w:rPr>
        <w:t>Brasil</w:t>
      </w:r>
      <w:r w:rsidRPr="005739BE">
        <w:rPr>
          <w:rStyle w:val="Hyperlink"/>
          <w:color w:val="000000" w:themeColor="text1"/>
          <w:szCs w:val="24"/>
          <w:u w:val="none"/>
        </w:rPr>
        <w:t>)</w:t>
      </w:r>
      <w:r w:rsidR="00F118A4" w:rsidRPr="005739BE">
        <w:rPr>
          <w:rStyle w:val="Hyperlink"/>
          <w:color w:val="000000" w:themeColor="text1"/>
          <w:szCs w:val="24"/>
          <w:u w:val="none"/>
        </w:rPr>
        <w:t xml:space="preserve"> del 21 al 24 de enero de 2020</w:t>
      </w:r>
      <w:r w:rsidRPr="005739BE">
        <w:rPr>
          <w:rStyle w:val="Hyperlink"/>
          <w:color w:val="000000" w:themeColor="text1"/>
          <w:szCs w:val="24"/>
          <w:u w:val="none"/>
        </w:rPr>
        <w:t>, seguido de</w:t>
      </w:r>
      <w:r w:rsidR="00F118A4" w:rsidRPr="005739BE">
        <w:rPr>
          <w:rStyle w:val="Hyperlink"/>
          <w:color w:val="000000" w:themeColor="text1"/>
          <w:szCs w:val="24"/>
          <w:u w:val="none"/>
        </w:rPr>
        <w:t xml:space="preserve"> una</w:t>
      </w:r>
      <w:r w:rsidR="005B012A" w:rsidRPr="005739BE">
        <w:rPr>
          <w:rStyle w:val="Hyperlink"/>
          <w:color w:val="000000" w:themeColor="text1"/>
          <w:szCs w:val="24"/>
          <w:u w:val="none"/>
        </w:rPr>
        <w:t> </w:t>
      </w:r>
      <w:r w:rsidRPr="005739BE">
        <w:rPr>
          <w:rStyle w:val="Hyperlink"/>
          <w:color w:val="000000" w:themeColor="text1"/>
          <w:szCs w:val="24"/>
          <w:u w:val="none"/>
        </w:rPr>
        <w:t xml:space="preserve">reunión del </w:t>
      </w:r>
      <w:hyperlink r:id="rId10" w:history="1">
        <w:r w:rsidRPr="005739BE">
          <w:rPr>
            <w:rStyle w:val="Hyperlink"/>
            <w:szCs w:val="24"/>
          </w:rPr>
          <w:t>Grupo Temático sobre inteligencia artificial en el ámbito de la sanidad</w:t>
        </w:r>
      </w:hyperlink>
      <w:r w:rsidRPr="00BD2059">
        <w:t xml:space="preserve"> </w:t>
      </w:r>
      <w:r w:rsidRPr="005739BE">
        <w:rPr>
          <w:rStyle w:val="Hyperlink"/>
          <w:color w:val="000000" w:themeColor="text1"/>
          <w:szCs w:val="24"/>
          <w:u w:val="none"/>
        </w:rPr>
        <w:t xml:space="preserve">(FG-AI4H) del UIT-T en el </w:t>
      </w:r>
      <w:r w:rsidR="00F118A4" w:rsidRPr="005739BE">
        <w:rPr>
          <w:rStyle w:val="Hyperlink"/>
          <w:color w:val="000000" w:themeColor="text1"/>
          <w:szCs w:val="24"/>
          <w:u w:val="none"/>
        </w:rPr>
        <w:t>mismo lugar</w:t>
      </w:r>
      <w:r w:rsidRPr="005739BE">
        <w:rPr>
          <w:rStyle w:val="Hyperlink"/>
          <w:color w:val="000000" w:themeColor="text1"/>
          <w:szCs w:val="24"/>
          <w:u w:val="none"/>
        </w:rPr>
        <w:t>.</w:t>
      </w:r>
      <w:bookmarkEnd w:id="7"/>
      <w:r w:rsidRPr="005739BE">
        <w:rPr>
          <w:rStyle w:val="Hyperlink"/>
          <w:color w:val="000000" w:themeColor="text1"/>
          <w:szCs w:val="24"/>
          <w:u w:val="none"/>
        </w:rPr>
        <w:t xml:space="preserve"> </w:t>
      </w:r>
      <w:bookmarkStart w:id="8" w:name="lt_pId054"/>
      <w:r w:rsidRPr="005739BE">
        <w:rPr>
          <w:rStyle w:val="Hyperlink"/>
          <w:color w:val="000000" w:themeColor="text1"/>
          <w:szCs w:val="24"/>
          <w:u w:val="none"/>
        </w:rPr>
        <w:t xml:space="preserve">El taller lo organizan conjuntamente la Unión Internacional de Telecomunicaciones (UIT) y la </w:t>
      </w:r>
      <w:r w:rsidRPr="005739BE">
        <w:rPr>
          <w:color w:val="000000" w:themeColor="text1"/>
          <w:szCs w:val="24"/>
        </w:rPr>
        <w:t>Organización Mundial de la Salud (</w:t>
      </w:r>
      <w:r w:rsidRPr="005739BE">
        <w:rPr>
          <w:rStyle w:val="Hyperlink"/>
          <w:color w:val="000000" w:themeColor="text1"/>
          <w:szCs w:val="24"/>
          <w:u w:val="none"/>
        </w:rPr>
        <w:t>OMS)</w:t>
      </w:r>
      <w:r w:rsidRPr="005739BE">
        <w:rPr>
          <w:szCs w:val="24"/>
        </w:rPr>
        <w:t>.</w:t>
      </w:r>
      <w:bookmarkEnd w:id="8"/>
    </w:p>
    <w:p w14:paraId="41443CAE" w14:textId="77777777" w:rsidR="00AB4434" w:rsidRPr="005739BE" w:rsidRDefault="00AB4434" w:rsidP="00AB4434">
      <w:pPr>
        <w:rPr>
          <w:szCs w:val="24"/>
        </w:rPr>
      </w:pPr>
      <w:r w:rsidRPr="005739BE">
        <w:rPr>
          <w:szCs w:val="24"/>
        </w:rPr>
        <w:t>2</w:t>
      </w:r>
      <w:r w:rsidRPr="005739BE">
        <w:rPr>
          <w:szCs w:val="24"/>
        </w:rPr>
        <w:tab/>
        <w:t>La reunión y el taller tendrán lugar únicamente en inglés.</w:t>
      </w:r>
    </w:p>
    <w:p w14:paraId="71D8C57C" w14:textId="01461149" w:rsidR="00AB4434" w:rsidRPr="005739BE" w:rsidRDefault="00AB4434" w:rsidP="00AB4434">
      <w:pPr>
        <w:rPr>
          <w:szCs w:val="24"/>
        </w:rPr>
      </w:pPr>
      <w:r w:rsidRPr="005739BE">
        <w:rPr>
          <w:szCs w:val="24"/>
        </w:rPr>
        <w:t>3</w:t>
      </w:r>
      <w:r w:rsidRPr="005739BE">
        <w:rPr>
          <w:szCs w:val="24"/>
        </w:rPr>
        <w:tab/>
        <w:t>La participación en el taller y en la reunión del Grupo Temático es gratuita y está abierta a los Estados Miembros, a los Miembros de Sector, a los Asociados y a las Instituciones Académicas de la UIT, y a cualquier persona nacional de un Estado Miembro de la UIT que desee contribuir a los trabajos. Esto incluye a las personas que también sean miembros de organizaciones nacionales, regionales e internacionales.</w:t>
      </w:r>
    </w:p>
    <w:p w14:paraId="241D23EE" w14:textId="15373056" w:rsidR="00AB4434" w:rsidRPr="005739BE" w:rsidRDefault="00AB4434" w:rsidP="00AB4434">
      <w:pPr>
        <w:rPr>
          <w:szCs w:val="24"/>
        </w:rPr>
      </w:pPr>
      <w:r w:rsidRPr="005739BE">
        <w:rPr>
          <w:szCs w:val="24"/>
        </w:rPr>
        <w:t>4</w:t>
      </w:r>
      <w:r w:rsidRPr="005739BE">
        <w:rPr>
          <w:szCs w:val="24"/>
        </w:rPr>
        <w:tab/>
        <w:t xml:space="preserve">La información relativa al taller, en particular el reparto de los días de reunión entre el </w:t>
      </w:r>
      <w:r w:rsidR="008344D8" w:rsidRPr="005739BE">
        <w:rPr>
          <w:szCs w:val="24"/>
        </w:rPr>
        <w:t xml:space="preserve">taller </w:t>
      </w:r>
      <w:r w:rsidRPr="005739BE">
        <w:rPr>
          <w:szCs w:val="24"/>
        </w:rPr>
        <w:t xml:space="preserve">y la reunión del Grupo Temático y el proyecto de programa del </w:t>
      </w:r>
      <w:r w:rsidR="008344D8" w:rsidRPr="005739BE">
        <w:rPr>
          <w:szCs w:val="24"/>
        </w:rPr>
        <w:t>taller</w:t>
      </w:r>
      <w:r w:rsidRPr="005739BE">
        <w:rPr>
          <w:szCs w:val="24"/>
        </w:rPr>
        <w:t>, se publicará en el sitio web del evento:</w:t>
      </w:r>
      <w:r w:rsidR="000656CA" w:rsidRPr="000656CA">
        <w:t xml:space="preserve"> </w:t>
      </w:r>
      <w:hyperlink r:id="rId11" w:history="1">
        <w:r w:rsidR="000656CA" w:rsidRPr="00961513">
          <w:rPr>
            <w:rStyle w:val="Hyperlink"/>
            <w:szCs w:val="24"/>
          </w:rPr>
          <w:t>https://itu.int/en/ITU-T/Workshops-and-Seminars/ai4h/202001</w:t>
        </w:r>
      </w:hyperlink>
      <w:r w:rsidRPr="005739BE">
        <w:rPr>
          <w:szCs w:val="24"/>
        </w:rPr>
        <w:t xml:space="preserve">. </w:t>
      </w:r>
      <w:hyperlink w:history="1"/>
      <w:r w:rsidRPr="005739BE">
        <w:rPr>
          <w:szCs w:val="24"/>
        </w:rPr>
        <w:t>Se ruega a los participantes que consulten periódicamente el sitio oficial para nuevas actualizaciones.</w:t>
      </w:r>
    </w:p>
    <w:p w14:paraId="0CF81AEF" w14:textId="07023B82" w:rsidR="00AB4434" w:rsidRPr="005739BE" w:rsidRDefault="00AB4434" w:rsidP="00AB4434">
      <w:pPr>
        <w:rPr>
          <w:szCs w:val="24"/>
        </w:rPr>
      </w:pPr>
      <w:r w:rsidRPr="005739BE">
        <w:rPr>
          <w:szCs w:val="24"/>
        </w:rPr>
        <w:t>5</w:t>
      </w:r>
      <w:r w:rsidRPr="005739BE">
        <w:rPr>
          <w:szCs w:val="24"/>
        </w:rPr>
        <w:tab/>
        <w:t>Los delegados dispon</w:t>
      </w:r>
      <w:r w:rsidR="00B57ED4">
        <w:rPr>
          <w:szCs w:val="24"/>
        </w:rPr>
        <w:t>drá</w:t>
      </w:r>
      <w:r w:rsidRPr="005739BE">
        <w:rPr>
          <w:szCs w:val="24"/>
        </w:rPr>
        <w:t xml:space="preserve">n de instalaciones de red de área local inalámbrica. </w:t>
      </w:r>
      <w:bookmarkStart w:id="9" w:name="lt_pId066"/>
      <w:r w:rsidRPr="005739BE">
        <w:rPr>
          <w:szCs w:val="24"/>
        </w:rPr>
        <w:t>Rogamos tenga en cuenta que se trata de eventos en los que no se utiliza papel.</w:t>
      </w:r>
      <w:bookmarkEnd w:id="9"/>
    </w:p>
    <w:p w14:paraId="252E0284" w14:textId="37EBF92D" w:rsidR="00AB4434" w:rsidRPr="005739BE" w:rsidRDefault="00AB4434" w:rsidP="00AB4434">
      <w:pPr>
        <w:rPr>
          <w:szCs w:val="24"/>
        </w:rPr>
      </w:pPr>
      <w:r w:rsidRPr="005739BE">
        <w:rPr>
          <w:szCs w:val="24"/>
        </w:rPr>
        <w:t>6</w:t>
      </w:r>
      <w:r w:rsidRPr="005739BE">
        <w:rPr>
          <w:szCs w:val="24"/>
        </w:rPr>
        <w:tab/>
        <w:t xml:space="preserve">En las páginas web del </w:t>
      </w:r>
      <w:hyperlink r:id="rId12" w:history="1">
        <w:r w:rsidRPr="005739BE">
          <w:rPr>
            <w:szCs w:val="24"/>
          </w:rPr>
          <w:t>Grupo Temático</w:t>
        </w:r>
      </w:hyperlink>
      <w:r w:rsidRPr="005739BE">
        <w:rPr>
          <w:szCs w:val="24"/>
        </w:rPr>
        <w:t xml:space="preserve"> y del taller se facilitará información práctica sobre el alojamiento y el transporte</w:t>
      </w:r>
      <w:r w:rsidR="00B57ED4">
        <w:rPr>
          <w:szCs w:val="24"/>
        </w:rPr>
        <w:t xml:space="preserve"> próximamente</w:t>
      </w:r>
      <w:r w:rsidRPr="005739BE">
        <w:rPr>
          <w:szCs w:val="24"/>
        </w:rPr>
        <w:t>.</w:t>
      </w:r>
    </w:p>
    <w:p w14:paraId="71234490" w14:textId="5C91DB5F" w:rsidR="00AB4434" w:rsidRPr="005739BE" w:rsidRDefault="00AB4434" w:rsidP="00AB4434">
      <w:pPr>
        <w:rPr>
          <w:szCs w:val="24"/>
        </w:rPr>
      </w:pPr>
      <w:r w:rsidRPr="005739BE">
        <w:rPr>
          <w:szCs w:val="24"/>
        </w:rPr>
        <w:lastRenderedPageBreak/>
        <w:t>7</w:t>
      </w:r>
      <w:r w:rsidRPr="005739BE">
        <w:rPr>
          <w:szCs w:val="24"/>
        </w:rPr>
        <w:tab/>
      </w:r>
      <w:bookmarkStart w:id="10" w:name="lt_pId070"/>
      <w:r w:rsidRPr="005739BE">
        <w:rPr>
          <w:szCs w:val="24"/>
        </w:rPr>
        <w:t xml:space="preserve">Para que la Secretaría de la UIT pueda tomar las disposiciones necesarias con respecto a la organización de la reunión del Grupo Temático y del taller, le agradeceríamos que se inscribiese a la mayor brevedad </w:t>
      </w:r>
      <w:r w:rsidR="004A458B">
        <w:rPr>
          <w:szCs w:val="24"/>
        </w:rPr>
        <w:t xml:space="preserve">utilizando </w:t>
      </w:r>
      <w:r w:rsidRPr="005739BE">
        <w:rPr>
          <w:szCs w:val="24"/>
        </w:rPr>
        <w:t xml:space="preserve">el formulario en línea disponible en la dirección </w:t>
      </w:r>
      <w:hyperlink r:id="rId13" w:history="1">
        <w:r w:rsidR="000656CA" w:rsidRPr="00961513">
          <w:rPr>
            <w:rStyle w:val="Hyperlink"/>
            <w:szCs w:val="24"/>
          </w:rPr>
          <w:t>https://itu.int/go/fgai4h/reg</w:t>
        </w:r>
      </w:hyperlink>
      <w:hyperlink w:history="1"/>
      <w:hyperlink w:history="1"/>
      <w:r w:rsidRPr="005739BE">
        <w:rPr>
          <w:szCs w:val="24"/>
        </w:rPr>
        <w:t xml:space="preserve">, y </w:t>
      </w:r>
      <w:r w:rsidRPr="005739BE">
        <w:rPr>
          <w:b/>
          <w:szCs w:val="24"/>
        </w:rPr>
        <w:t xml:space="preserve">a más tardar el </w:t>
      </w:r>
      <w:bookmarkEnd w:id="10"/>
      <w:r w:rsidR="00F118A4" w:rsidRPr="005739BE">
        <w:rPr>
          <w:b/>
          <w:szCs w:val="24"/>
        </w:rPr>
        <w:t>7 de enero de 2020</w:t>
      </w:r>
      <w:r w:rsidRPr="005739BE">
        <w:rPr>
          <w:b/>
          <w:szCs w:val="24"/>
        </w:rPr>
        <w:t xml:space="preserve">. </w:t>
      </w:r>
      <w:r w:rsidRPr="005739BE">
        <w:rPr>
          <w:b/>
          <w:bCs/>
          <w:szCs w:val="24"/>
        </w:rPr>
        <w:t>Rogamos tenga presente que la preinscripción de los participantes en los talleres se lleva a cabo</w:t>
      </w:r>
      <w:r w:rsidRPr="005739BE">
        <w:rPr>
          <w:szCs w:val="24"/>
        </w:rPr>
        <w:t xml:space="preserve"> </w:t>
      </w:r>
      <w:r w:rsidRPr="005739BE">
        <w:rPr>
          <w:b/>
          <w:bCs/>
          <w:szCs w:val="24"/>
        </w:rPr>
        <w:t xml:space="preserve">exclusivamente </w:t>
      </w:r>
      <w:r w:rsidRPr="005739BE">
        <w:rPr>
          <w:b/>
          <w:bCs/>
          <w:i/>
          <w:iCs/>
          <w:szCs w:val="24"/>
        </w:rPr>
        <w:t>en línea</w:t>
      </w:r>
      <w:r w:rsidRPr="005739BE">
        <w:rPr>
          <w:szCs w:val="24"/>
        </w:rPr>
        <w:t xml:space="preserve">. Se requiere la preinscripción para los participantes </w:t>
      </w:r>
      <w:r w:rsidRPr="005739BE">
        <w:rPr>
          <w:b/>
          <w:bCs/>
          <w:szCs w:val="24"/>
        </w:rPr>
        <w:t>tanto presenciales como a distancia</w:t>
      </w:r>
      <w:r w:rsidR="00A63CE0" w:rsidRPr="005739BE">
        <w:rPr>
          <w:szCs w:val="24"/>
        </w:rPr>
        <w:t>.</w:t>
      </w:r>
    </w:p>
    <w:p w14:paraId="710A3482" w14:textId="00AEA432" w:rsidR="00AB4434" w:rsidRPr="005739BE" w:rsidRDefault="00AB4434" w:rsidP="00AB4434">
      <w:pPr>
        <w:rPr>
          <w:szCs w:val="24"/>
        </w:rPr>
      </w:pPr>
      <w:r w:rsidRPr="005739BE">
        <w:rPr>
          <w:szCs w:val="24"/>
        </w:rPr>
        <w:t>8</w:t>
      </w:r>
      <w:r w:rsidRPr="005739BE">
        <w:rPr>
          <w:szCs w:val="24"/>
        </w:rPr>
        <w:tab/>
        <w:t>Al preparar l</w:t>
      </w:r>
      <w:r w:rsidR="004A458B">
        <w:rPr>
          <w:szCs w:val="24"/>
        </w:rPr>
        <w:t>a</w:t>
      </w:r>
      <w:r w:rsidRPr="005739BE">
        <w:rPr>
          <w:szCs w:val="24"/>
        </w:rPr>
        <w:t>s contribuci</w:t>
      </w:r>
      <w:r w:rsidR="004A458B">
        <w:rPr>
          <w:szCs w:val="24"/>
        </w:rPr>
        <w:t>ones</w:t>
      </w:r>
      <w:r w:rsidRPr="005739BE">
        <w:rPr>
          <w:szCs w:val="24"/>
        </w:rPr>
        <w:t xml:space="preserve"> a la reunión del FG-AI4H, se invita a los participantes a tener en cuenta la estructura acordada del FG-AI4H y los grupos de trabajo y temáticos existentes, según se indica en el sitio web </w:t>
      </w:r>
      <w:hyperlink r:id="rId14" w:history="1">
        <w:r w:rsidRPr="005739BE">
          <w:rPr>
            <w:rStyle w:val="Hyperlink"/>
            <w:szCs w:val="24"/>
          </w:rPr>
          <w:t>https://itu.int/go/fgai4h</w:t>
        </w:r>
      </w:hyperlink>
      <w:r w:rsidRPr="005739BE">
        <w:rPr>
          <w:szCs w:val="24"/>
        </w:rPr>
        <w:t>.</w:t>
      </w:r>
      <w:bookmarkStart w:id="11" w:name="lt_pId074"/>
    </w:p>
    <w:p w14:paraId="2F8D4428" w14:textId="52754BAD" w:rsidR="00AB4434" w:rsidRPr="005739BE" w:rsidRDefault="00AB4434" w:rsidP="00AB4434">
      <w:pPr>
        <w:rPr>
          <w:szCs w:val="24"/>
        </w:rPr>
      </w:pPr>
      <w:r w:rsidRPr="005739BE">
        <w:rPr>
          <w:szCs w:val="24"/>
        </w:rPr>
        <w:t>L</w:t>
      </w:r>
      <w:r w:rsidR="004A458B">
        <w:rPr>
          <w:szCs w:val="24"/>
        </w:rPr>
        <w:t>a</w:t>
      </w:r>
      <w:r w:rsidRPr="005739BE">
        <w:rPr>
          <w:szCs w:val="24"/>
        </w:rPr>
        <w:t xml:space="preserve">s contribuciones deben enviarse por correo electrónico a la </w:t>
      </w:r>
      <w:r w:rsidR="004A458B" w:rsidRPr="005739BE">
        <w:rPr>
          <w:szCs w:val="24"/>
        </w:rPr>
        <w:t xml:space="preserve">secretaría </w:t>
      </w:r>
      <w:r w:rsidRPr="005739BE">
        <w:rPr>
          <w:szCs w:val="24"/>
        </w:rPr>
        <w:t>(</w:t>
      </w:r>
      <w:hyperlink r:id="rId15" w:history="1">
        <w:r w:rsidRPr="005739BE">
          <w:rPr>
            <w:rStyle w:val="Hyperlink"/>
            <w:szCs w:val="24"/>
          </w:rPr>
          <w:t>tsbfgai4h@itu.int</w:t>
        </w:r>
      </w:hyperlink>
      <w:r w:rsidRPr="005739BE">
        <w:rPr>
          <w:rStyle w:val="Hyperlink"/>
          <w:color w:val="auto"/>
          <w:szCs w:val="24"/>
          <w:u w:val="none"/>
        </w:rPr>
        <w:t>)</w:t>
      </w:r>
      <w:r w:rsidRPr="005739BE">
        <w:rPr>
          <w:szCs w:val="24"/>
        </w:rPr>
        <w:t xml:space="preserve"> utilizando la </w:t>
      </w:r>
      <w:hyperlink r:id="rId16" w:history="1">
        <w:r w:rsidRPr="005739BE">
          <w:rPr>
            <w:rStyle w:val="Hyperlink"/>
          </w:rPr>
          <w:t>plantilla de documento</w:t>
        </w:r>
      </w:hyperlink>
      <w:r w:rsidRPr="005739BE">
        <w:t xml:space="preserve"> </w:t>
      </w:r>
      <w:r w:rsidRPr="005739BE">
        <w:rPr>
          <w:szCs w:val="24"/>
        </w:rPr>
        <w:t>disponible en el sitio web del FG-AI4H en formato editable (es decir DOCX, no PDF).</w:t>
      </w:r>
      <w:bookmarkEnd w:id="11"/>
      <w:r w:rsidRPr="005739BE">
        <w:rPr>
          <w:szCs w:val="24"/>
        </w:rPr>
        <w:t xml:space="preserve"> </w:t>
      </w:r>
      <w:bookmarkStart w:id="12" w:name="lt_pId075"/>
      <w:r w:rsidRPr="005739BE">
        <w:rPr>
          <w:szCs w:val="24"/>
        </w:rPr>
        <w:t xml:space="preserve">Para que los participantes puedan preparar la reunión, la fecha límite para la presentación de los documentos es el </w:t>
      </w:r>
      <w:r w:rsidR="00F118A4" w:rsidRPr="005739BE">
        <w:rPr>
          <w:b/>
          <w:bCs/>
          <w:szCs w:val="24"/>
        </w:rPr>
        <w:t>1</w:t>
      </w:r>
      <w:r w:rsidRPr="005739BE">
        <w:rPr>
          <w:b/>
          <w:szCs w:val="24"/>
        </w:rPr>
        <w:t xml:space="preserve">4 de </w:t>
      </w:r>
      <w:r w:rsidR="00F118A4" w:rsidRPr="005739BE">
        <w:rPr>
          <w:b/>
          <w:szCs w:val="24"/>
        </w:rPr>
        <w:t>enero</w:t>
      </w:r>
      <w:r w:rsidRPr="005739BE">
        <w:rPr>
          <w:b/>
          <w:szCs w:val="24"/>
        </w:rPr>
        <w:t xml:space="preserve"> de 20</w:t>
      </w:r>
      <w:r w:rsidR="00F118A4" w:rsidRPr="005739BE">
        <w:rPr>
          <w:b/>
          <w:szCs w:val="24"/>
        </w:rPr>
        <w:t>20</w:t>
      </w:r>
      <w:r w:rsidRPr="005739BE">
        <w:rPr>
          <w:szCs w:val="24"/>
        </w:rPr>
        <w:t xml:space="preserve"> a las 23.</w:t>
      </w:r>
      <w:r w:rsidR="00A63CE0" w:rsidRPr="005739BE">
        <w:rPr>
          <w:szCs w:val="24"/>
        </w:rPr>
        <w:t>59 </w:t>
      </w:r>
      <w:r w:rsidRPr="005739BE">
        <w:rPr>
          <w:szCs w:val="24"/>
        </w:rPr>
        <w:t>horas CET.</w:t>
      </w:r>
      <w:bookmarkEnd w:id="12"/>
    </w:p>
    <w:p w14:paraId="597C7FC8" w14:textId="26B54CC0" w:rsidR="00AB4434" w:rsidRPr="005739BE" w:rsidRDefault="00AB4434" w:rsidP="004D0305">
      <w:r w:rsidRPr="005739BE">
        <w:t>9</w:t>
      </w:r>
      <w:r w:rsidRPr="005739BE">
        <w:tab/>
        <w:t>De ser necesarios, los visados deben solicitarse a la mayor brevedad en la embajada o el consulado que represent</w:t>
      </w:r>
      <w:r w:rsidR="007658AC">
        <w:t>e</w:t>
      </w:r>
      <w:r w:rsidRPr="005739BE">
        <w:t xml:space="preserve"> a </w:t>
      </w:r>
      <w:r w:rsidR="00080E1B" w:rsidRPr="005739BE">
        <w:t>Brasil</w:t>
      </w:r>
      <w:r w:rsidRPr="005739BE">
        <w:t xml:space="preserve"> en su país o, en su defecto, en la entidad más próxima a su país de partida. En el documento relativo a la logística de la reunión se incluirá información más detallada y se indicará la documentación necesaria para la tramitación del visado, en su caso, según se indica en el sitio web del FG-AI4H. Rogamos tenga presente que las solicitudes de cartas de apoyo para la obtención de visados sólo podrán tomarse en consideración una vez que usted se haya inscrito en el sitio web del evento (véase el §</w:t>
      </w:r>
      <w:r w:rsidR="004D0305">
        <w:t> </w:t>
      </w:r>
      <w:r w:rsidRPr="005739BE">
        <w:t>7)</w:t>
      </w:r>
      <w:r w:rsidR="00080E1B" w:rsidRPr="005739BE">
        <w:t>, a más tardar el 17 de diciembre de 2019</w:t>
      </w:r>
      <w:r w:rsidRPr="005739BE">
        <w:t>.</w:t>
      </w:r>
    </w:p>
    <w:p w14:paraId="183EFFEA" w14:textId="331A2089" w:rsidR="00AB4434" w:rsidRPr="005739BE" w:rsidRDefault="00AB4434" w:rsidP="000656CA">
      <w:r w:rsidRPr="005739BE">
        <w:t>10</w:t>
      </w:r>
      <w:r w:rsidRPr="005739BE">
        <w:tab/>
        <w:t xml:space="preserve">Se dispone de un número limitado de </w:t>
      </w:r>
      <w:r w:rsidR="00D33BF8" w:rsidRPr="005739BE">
        <w:t>subsidios de viaje</w:t>
      </w:r>
      <w:r w:rsidRPr="005739BE">
        <w:t xml:space="preserve"> para que </w:t>
      </w:r>
      <w:hyperlink r:id="rId17" w:history="1">
        <w:r w:rsidRPr="005739BE">
          <w:rPr>
            <w:rStyle w:val="Hyperlink"/>
            <w:rFonts w:ascii="Calibri" w:hAnsi="Calibri"/>
            <w:szCs w:val="24"/>
          </w:rPr>
          <w:t>expertos calificados</w:t>
        </w:r>
      </w:hyperlink>
      <w:r w:rsidRPr="005739BE">
        <w:t xml:space="preserve"> participen en la próxima reunión del FG-AI4H (sujeto a la disponibilidad de los fondos aportados por el donante y recibidos por la UIT)</w:t>
      </w:r>
      <w:r w:rsidR="00080E1B" w:rsidRPr="005739BE">
        <w:t>, que podrán solicitarse hasta el 17 de diciembre de 2019</w:t>
      </w:r>
      <w:r w:rsidRPr="005739BE">
        <w:t xml:space="preserve">. Se facilita más información en el </w:t>
      </w:r>
      <w:hyperlink r:id="rId18" w:history="1">
        <w:r w:rsidRPr="005739BE">
          <w:rPr>
            <w:rStyle w:val="Hyperlink"/>
            <w:rFonts w:ascii="Calibri" w:hAnsi="Calibri"/>
            <w:szCs w:val="24"/>
          </w:rPr>
          <w:t>sitio de colaboración del FG-AI4H</w:t>
        </w:r>
      </w:hyperlink>
      <w:r w:rsidRPr="005739BE">
        <w:t>.</w:t>
      </w:r>
    </w:p>
    <w:p w14:paraId="43EC68D5" w14:textId="115498F3" w:rsidR="00AB4434" w:rsidRPr="005739BE" w:rsidRDefault="00AB4434" w:rsidP="004D0305">
      <w:pPr>
        <w:pStyle w:val="Note"/>
      </w:pPr>
      <w:r w:rsidRPr="005739BE">
        <w:t>NOT</w:t>
      </w:r>
      <w:r w:rsidR="00F02935" w:rsidRPr="005739BE">
        <w:t>A: Todas las solicitudes de subsidio de viaje</w:t>
      </w:r>
      <w:r w:rsidRPr="005739BE">
        <w:t xml:space="preserve"> deben recibirse al menos </w:t>
      </w:r>
      <w:r w:rsidR="00080E1B" w:rsidRPr="005739BE">
        <w:t>cinco</w:t>
      </w:r>
      <w:r w:rsidRPr="005739BE">
        <w:t xml:space="preserve"> semanas antes de la reunión, previa inscripción (véase el </w:t>
      </w:r>
      <w:r w:rsidRPr="005739BE">
        <w:rPr>
          <w:rFonts w:cs="Calibri"/>
        </w:rPr>
        <w:t>§</w:t>
      </w:r>
      <w:r w:rsidR="0068759D" w:rsidRPr="005739BE">
        <w:rPr>
          <w:rFonts w:cs="Calibri"/>
        </w:rPr>
        <w:t xml:space="preserve"> </w:t>
      </w:r>
      <w:r w:rsidRPr="005739BE">
        <w:t>7).</w:t>
      </w:r>
      <w:r w:rsidR="00DD5C39" w:rsidRPr="005739BE">
        <w:t xml:space="preserve"> </w:t>
      </w:r>
      <w:r w:rsidR="00DD5C39" w:rsidRPr="005739BE">
        <w:rPr>
          <w:i/>
          <w:iCs/>
        </w:rPr>
        <w:t>No</w:t>
      </w:r>
      <w:r w:rsidR="00DD5C39" w:rsidRPr="005739BE">
        <w:t xml:space="preserve"> se tomarán en consideración solicitudes ulteriores.</w:t>
      </w:r>
    </w:p>
    <w:p w14:paraId="5F7E8F64" w14:textId="77777777" w:rsidR="00AB4434" w:rsidRPr="005739BE" w:rsidRDefault="00AB4434" w:rsidP="00AB4434">
      <w:pPr>
        <w:keepNext/>
        <w:keepLines/>
        <w:spacing w:after="120"/>
        <w:rPr>
          <w:szCs w:val="24"/>
        </w:rPr>
      </w:pPr>
      <w:r w:rsidRPr="005739BE">
        <w:rPr>
          <w:b/>
          <w:bCs/>
          <w:szCs w:val="24"/>
        </w:rPr>
        <w:t>Plazos clave</w:t>
      </w:r>
      <w:r w:rsidRPr="005739BE">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6891"/>
      </w:tblGrid>
      <w:tr w:rsidR="00AB4434" w:rsidRPr="005739BE" w14:paraId="76C6D392" w14:textId="77777777" w:rsidTr="004D0305">
        <w:tc>
          <w:tcPr>
            <w:tcW w:w="1422" w:type="pct"/>
            <w:shd w:val="clear" w:color="auto" w:fill="auto"/>
          </w:tcPr>
          <w:p w14:paraId="154FCB45" w14:textId="1BAED5B1" w:rsidR="00AB4434" w:rsidRPr="005739BE" w:rsidRDefault="00080E1B" w:rsidP="004D0305">
            <w:pPr>
              <w:pStyle w:val="Tabletext0"/>
            </w:pPr>
            <w:r w:rsidRPr="005739BE">
              <w:t>17 de diciembre</w:t>
            </w:r>
            <w:r w:rsidR="00497989" w:rsidRPr="005739BE">
              <w:t xml:space="preserve"> </w:t>
            </w:r>
            <w:r w:rsidR="00AB4434" w:rsidRPr="005739BE">
              <w:t>de 2019</w:t>
            </w:r>
          </w:p>
        </w:tc>
        <w:tc>
          <w:tcPr>
            <w:tcW w:w="3578" w:type="pct"/>
            <w:shd w:val="clear" w:color="auto" w:fill="auto"/>
          </w:tcPr>
          <w:p w14:paraId="3135C4AC" w14:textId="7BF7A522" w:rsidR="00AB4434" w:rsidRPr="005739BE" w:rsidRDefault="00AB4434" w:rsidP="004D0305">
            <w:pPr>
              <w:pStyle w:val="Tabletext0"/>
              <w:ind w:left="284" w:hanging="284"/>
            </w:pPr>
            <w:bookmarkStart w:id="13" w:name="lt_pId085"/>
            <w:r w:rsidRPr="005739BE">
              <w:t>–</w:t>
            </w:r>
            <w:r w:rsidRPr="005739BE">
              <w:tab/>
              <w:t>Presentación de solicitudes de cartas para la obtención de visados (véase el §</w:t>
            </w:r>
            <w:r w:rsidR="004D0305">
              <w:t> </w:t>
            </w:r>
            <w:r w:rsidRPr="005739BE">
              <w:t>9 anterior)</w:t>
            </w:r>
            <w:bookmarkEnd w:id="13"/>
          </w:p>
        </w:tc>
      </w:tr>
      <w:tr w:rsidR="00AB4434" w:rsidRPr="005739BE" w14:paraId="415E1732" w14:textId="77777777" w:rsidTr="004D0305">
        <w:tc>
          <w:tcPr>
            <w:tcW w:w="1422" w:type="pct"/>
            <w:shd w:val="clear" w:color="auto" w:fill="auto"/>
          </w:tcPr>
          <w:p w14:paraId="44AF871E" w14:textId="76B4B725" w:rsidR="00AB4434" w:rsidRPr="005739BE" w:rsidRDefault="00080E1B" w:rsidP="004D0305">
            <w:pPr>
              <w:pStyle w:val="Tabletext0"/>
            </w:pPr>
            <w:r w:rsidRPr="005739BE">
              <w:t xml:space="preserve">17 de diciembre de </w:t>
            </w:r>
            <w:r w:rsidR="00AB4434" w:rsidRPr="005739BE">
              <w:t>2019</w:t>
            </w:r>
          </w:p>
        </w:tc>
        <w:tc>
          <w:tcPr>
            <w:tcW w:w="3578" w:type="pct"/>
            <w:shd w:val="clear" w:color="auto" w:fill="auto"/>
          </w:tcPr>
          <w:p w14:paraId="1CDF6623" w14:textId="546C6AC4" w:rsidR="00AB4434" w:rsidRPr="005739BE" w:rsidRDefault="00AB4434" w:rsidP="004D0305">
            <w:pPr>
              <w:pStyle w:val="Tabletext0"/>
              <w:ind w:left="284" w:hanging="284"/>
            </w:pPr>
            <w:r w:rsidRPr="005739BE">
              <w:t>–</w:t>
            </w:r>
            <w:r w:rsidRPr="005739BE">
              <w:tab/>
              <w:t xml:space="preserve">Presentación de solicitudes para </w:t>
            </w:r>
            <w:r w:rsidR="00080E1B" w:rsidRPr="005739BE">
              <w:t>el programa de</w:t>
            </w:r>
            <w:r w:rsidR="00D33BF8" w:rsidRPr="005739BE">
              <w:t xml:space="preserve"> subsidios de viaje</w:t>
            </w:r>
            <w:r w:rsidR="004D0305">
              <w:t xml:space="preserve"> </w:t>
            </w:r>
            <w:r w:rsidRPr="005739BE">
              <w:t xml:space="preserve">(véase el </w:t>
            </w:r>
            <w:r w:rsidRPr="005739BE">
              <w:rPr>
                <w:rFonts w:cstheme="minorHAnsi"/>
              </w:rPr>
              <w:t>§</w:t>
            </w:r>
            <w:r w:rsidR="004D0305">
              <w:t> </w:t>
            </w:r>
            <w:r w:rsidRPr="005739BE">
              <w:t>10 anterior)</w:t>
            </w:r>
          </w:p>
        </w:tc>
      </w:tr>
      <w:tr w:rsidR="00AB4434" w:rsidRPr="005739BE" w14:paraId="7610B2CE" w14:textId="77777777" w:rsidTr="004D0305">
        <w:tc>
          <w:tcPr>
            <w:tcW w:w="1422" w:type="pct"/>
            <w:shd w:val="clear" w:color="auto" w:fill="auto"/>
          </w:tcPr>
          <w:p w14:paraId="51ACA1C5" w14:textId="05479000" w:rsidR="00AB4434" w:rsidRPr="005739BE" w:rsidRDefault="00080E1B" w:rsidP="004D0305">
            <w:pPr>
              <w:pStyle w:val="Tabletext0"/>
            </w:pPr>
            <w:r w:rsidRPr="005739BE">
              <w:t>7 de enero de 2020</w:t>
            </w:r>
          </w:p>
        </w:tc>
        <w:tc>
          <w:tcPr>
            <w:tcW w:w="3578" w:type="pct"/>
            <w:shd w:val="clear" w:color="auto" w:fill="auto"/>
          </w:tcPr>
          <w:p w14:paraId="66C6DCC7" w14:textId="77777777" w:rsidR="00AB4434" w:rsidRPr="005739BE" w:rsidRDefault="00AB4434" w:rsidP="004D0305">
            <w:pPr>
              <w:pStyle w:val="Tabletext0"/>
              <w:rPr>
                <w:szCs w:val="24"/>
              </w:rPr>
            </w:pPr>
            <w:bookmarkStart w:id="14" w:name="lt_pId088"/>
            <w:r w:rsidRPr="005739BE">
              <w:rPr>
                <w:szCs w:val="24"/>
              </w:rPr>
              <w:t>–</w:t>
            </w:r>
            <w:r w:rsidRPr="005739BE">
              <w:rPr>
                <w:szCs w:val="24"/>
              </w:rPr>
              <w:tab/>
              <w:t>Inscripción previa (</w:t>
            </w:r>
            <w:hyperlink w:history="1"/>
            <w:hyperlink r:id="rId19" w:history="1">
              <w:r w:rsidRPr="005739BE">
                <w:rPr>
                  <w:rStyle w:val="Hyperlink"/>
                </w:rPr>
                <w:t>https://itu.int/go/fgai4h/reg</w:t>
              </w:r>
            </w:hyperlink>
            <w:r w:rsidRPr="005739BE">
              <w:rPr>
                <w:szCs w:val="24"/>
              </w:rPr>
              <w:t>)</w:t>
            </w:r>
            <w:bookmarkEnd w:id="14"/>
          </w:p>
        </w:tc>
      </w:tr>
      <w:tr w:rsidR="00AB4434" w:rsidRPr="005739BE" w14:paraId="2D860C44" w14:textId="77777777" w:rsidTr="004D0305">
        <w:tc>
          <w:tcPr>
            <w:tcW w:w="1422" w:type="pct"/>
            <w:shd w:val="clear" w:color="auto" w:fill="auto"/>
          </w:tcPr>
          <w:p w14:paraId="79A873FB" w14:textId="67395CF8" w:rsidR="00AB4434" w:rsidRPr="005739BE" w:rsidRDefault="00080E1B" w:rsidP="004D0305">
            <w:pPr>
              <w:pStyle w:val="Tabletext0"/>
            </w:pPr>
            <w:r w:rsidRPr="005739BE">
              <w:t>14 de enero de 2020</w:t>
            </w:r>
          </w:p>
        </w:tc>
        <w:tc>
          <w:tcPr>
            <w:tcW w:w="3578" w:type="pct"/>
            <w:shd w:val="clear" w:color="auto" w:fill="auto"/>
          </w:tcPr>
          <w:p w14:paraId="4E765ACB" w14:textId="6BDFD61F" w:rsidR="00AB4434" w:rsidRPr="005739BE" w:rsidRDefault="00AB4434" w:rsidP="004D0305">
            <w:pPr>
              <w:pStyle w:val="Tabletext0"/>
              <w:ind w:left="284" w:hanging="284"/>
              <w:rPr>
                <w:szCs w:val="24"/>
              </w:rPr>
            </w:pPr>
            <w:bookmarkStart w:id="15" w:name="lt_pId091"/>
            <w:r w:rsidRPr="005739BE">
              <w:rPr>
                <w:szCs w:val="24"/>
              </w:rPr>
              <w:t>–</w:t>
            </w:r>
            <w:r w:rsidRPr="005739BE">
              <w:rPr>
                <w:szCs w:val="24"/>
              </w:rPr>
              <w:tab/>
              <w:t xml:space="preserve">Presentación de contribuciones escritas en formato editable (por correo electrónico a </w:t>
            </w:r>
            <w:hyperlink r:id="rId20" w:history="1">
              <w:r w:rsidRPr="005739BE">
                <w:rPr>
                  <w:rStyle w:val="Hyperlink"/>
                  <w:szCs w:val="24"/>
                </w:rPr>
                <w:t>tsbfgai4h@itu.int</w:t>
              </w:r>
            </w:hyperlink>
            <w:r w:rsidRPr="005739BE">
              <w:rPr>
                <w:szCs w:val="24"/>
              </w:rPr>
              <w:t xml:space="preserve">) utilizando la </w:t>
            </w:r>
            <w:hyperlink r:id="rId21" w:history="1">
              <w:r w:rsidRPr="005739BE">
                <w:rPr>
                  <w:rStyle w:val="Hyperlink"/>
                  <w:szCs w:val="24"/>
                </w:rPr>
                <w:t>plantilla</w:t>
              </w:r>
            </w:hyperlink>
            <w:bookmarkEnd w:id="15"/>
          </w:p>
        </w:tc>
      </w:tr>
    </w:tbl>
    <w:p w14:paraId="0A916379" w14:textId="768C448C" w:rsidR="00AB4434" w:rsidRPr="005739BE" w:rsidRDefault="00AB4434" w:rsidP="004D0305">
      <w:pPr>
        <w:spacing w:before="240"/>
      </w:pPr>
      <w:r w:rsidRPr="005739BE">
        <w:t>Le deseo una reuni</w:t>
      </w:r>
      <w:r w:rsidR="007658AC">
        <w:t>ó</w:t>
      </w:r>
      <w:r w:rsidRPr="005739BE">
        <w:t>n agradable y productiva.</w:t>
      </w:r>
    </w:p>
    <w:tbl>
      <w:tblPr>
        <w:tblW w:w="0" w:type="auto"/>
        <w:tblLook w:val="04A0" w:firstRow="1" w:lastRow="0" w:firstColumn="1" w:lastColumn="0" w:noHBand="0" w:noVBand="1"/>
      </w:tblPr>
      <w:tblGrid>
        <w:gridCol w:w="6314"/>
        <w:gridCol w:w="3320"/>
      </w:tblGrid>
      <w:tr w:rsidR="00AB4434" w:rsidRPr="005739BE" w14:paraId="2B3B357D" w14:textId="77777777" w:rsidTr="00CA183C">
        <w:trPr>
          <w:trHeight w:val="2646"/>
        </w:trPr>
        <w:tc>
          <w:tcPr>
            <w:tcW w:w="6379" w:type="dxa"/>
            <w:tcBorders>
              <w:right w:val="single" w:sz="4" w:space="0" w:color="auto"/>
            </w:tcBorders>
            <w:tcMar>
              <w:left w:w="0" w:type="dxa"/>
              <w:right w:w="0" w:type="dxa"/>
            </w:tcMar>
          </w:tcPr>
          <w:p w14:paraId="06A1D979" w14:textId="60C7D964" w:rsidR="00AB4434" w:rsidRPr="005739BE" w:rsidRDefault="00AB4434" w:rsidP="00CA183C">
            <w:pPr>
              <w:rPr>
                <w:szCs w:val="24"/>
              </w:rPr>
            </w:pPr>
            <w:r w:rsidRPr="005739BE">
              <w:rPr>
                <w:szCs w:val="24"/>
              </w:rPr>
              <w:t>Atentamente,</w:t>
            </w:r>
          </w:p>
          <w:p w14:paraId="2478FC01" w14:textId="6DEBB967" w:rsidR="00AB4434" w:rsidRPr="005739BE" w:rsidRDefault="001A218A" w:rsidP="00D70A3E">
            <w:pPr>
              <w:spacing w:before="960"/>
            </w:pPr>
            <w:r>
              <w:rPr>
                <w:noProof/>
                <w:szCs w:val="24"/>
                <w:lang w:val="en-GB" w:eastAsia="en-GB"/>
              </w:rPr>
              <w:drawing>
                <wp:anchor distT="0" distB="0" distL="114300" distR="114300" simplePos="0" relativeHeight="251658240" behindDoc="1" locked="0" layoutInCell="1" allowOverlap="1" wp14:anchorId="016594F1" wp14:editId="619F591A">
                  <wp:simplePos x="0" y="0"/>
                  <wp:positionH relativeFrom="column">
                    <wp:posOffset>3810</wp:posOffset>
                  </wp:positionH>
                  <wp:positionV relativeFrom="paragraph">
                    <wp:posOffset>184149</wp:posOffset>
                  </wp:positionV>
                  <wp:extent cx="779684" cy="35115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SP.PNG"/>
                          <pic:cNvPicPr/>
                        </pic:nvPicPr>
                        <pic:blipFill>
                          <a:blip r:embed="rId22">
                            <a:extLst>
                              <a:ext uri="{28A0092B-C50C-407E-A947-70E740481C1C}">
                                <a14:useLocalDpi xmlns:a14="http://schemas.microsoft.com/office/drawing/2010/main" val="0"/>
                              </a:ext>
                            </a:extLst>
                          </a:blip>
                          <a:stretch>
                            <a:fillRect/>
                          </a:stretch>
                        </pic:blipFill>
                        <pic:spPr>
                          <a:xfrm>
                            <a:off x="0" y="0"/>
                            <a:ext cx="785568" cy="353805"/>
                          </a:xfrm>
                          <a:prstGeom prst="rect">
                            <a:avLst/>
                          </a:prstGeom>
                        </pic:spPr>
                      </pic:pic>
                    </a:graphicData>
                  </a:graphic>
                  <wp14:sizeRelH relativeFrom="margin">
                    <wp14:pctWidth>0</wp14:pctWidth>
                  </wp14:sizeRelH>
                  <wp14:sizeRelV relativeFrom="margin">
                    <wp14:pctHeight>0</wp14:pctHeight>
                  </wp14:sizeRelV>
                </wp:anchor>
              </w:drawing>
            </w:r>
            <w:r w:rsidR="00AB4434" w:rsidRPr="005739BE">
              <w:rPr>
                <w:rFonts w:ascii="Calibri" w:hAnsi="Calibri"/>
              </w:rPr>
              <w:t>Chaesub Lee</w:t>
            </w:r>
            <w:bookmarkStart w:id="16" w:name="_GoBack"/>
            <w:bookmarkEnd w:id="16"/>
            <w:r w:rsidR="00AB4434" w:rsidRPr="005739BE">
              <w:rPr>
                <w:rFonts w:ascii="Calibri" w:hAnsi="Calibri"/>
              </w:rPr>
              <w:br/>
            </w:r>
            <w:r w:rsidR="00AB4434" w:rsidRPr="005739BE">
              <w:t xml:space="preserve">Director de la Oficina de Normalización </w:t>
            </w:r>
            <w:r w:rsidR="00AB4434" w:rsidRPr="005739BE">
              <w:br/>
              <w:t>de las Telecomunicaciones</w:t>
            </w:r>
          </w:p>
        </w:tc>
        <w:tc>
          <w:tcPr>
            <w:tcW w:w="3345" w:type="dxa"/>
            <w:tcBorders>
              <w:top w:val="single" w:sz="4" w:space="0" w:color="auto"/>
              <w:left w:val="single" w:sz="4" w:space="0" w:color="auto"/>
              <w:bottom w:val="single" w:sz="4" w:space="0" w:color="auto"/>
              <w:right w:val="single" w:sz="4" w:space="0" w:color="auto"/>
            </w:tcBorders>
            <w:vAlign w:val="center"/>
          </w:tcPr>
          <w:p w14:paraId="5068750C" w14:textId="4CE1FC57" w:rsidR="00AB4434" w:rsidRPr="005739BE" w:rsidRDefault="00335C57" w:rsidP="00CA183C">
            <w:pPr>
              <w:spacing w:before="0"/>
              <w:jc w:val="center"/>
              <w:rPr>
                <w:sz w:val="20"/>
              </w:rPr>
            </w:pPr>
            <w:r w:rsidRPr="005739BE">
              <w:rPr>
                <w:noProof/>
                <w:lang w:val="en-GB" w:eastAsia="en-GB"/>
              </w:rPr>
              <w:drawing>
                <wp:inline distT="0" distB="0" distL="0" distR="0" wp14:anchorId="149A66AE" wp14:editId="0261E939">
                  <wp:extent cx="933450" cy="933450"/>
                  <wp:effectExtent l="0" t="0" r="0" b="0"/>
                  <wp:docPr id="2" name="Picture 2">
                    <a:hlinkClick xmlns:a="http://schemas.openxmlformats.org/drawingml/2006/main" r:id="rId14" tooltip="QR code for FG-AI4H home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4" tooltip="QR code for FG-AI4H home page"/>
                          </pic:cNvPr>
                          <pic:cNvPicPr>
                            <a:picLocks noChangeAspect="1" noChangeArrowheads="1"/>
                          </pic:cNvPicPr>
                        </pic:nvPicPr>
                        <pic:blipFill rotWithShape="1">
                          <a:blip r:embed="rId23">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525F4086" w14:textId="77777777" w:rsidR="00AB4434" w:rsidRPr="005739BE" w:rsidRDefault="00AB4434" w:rsidP="00CA183C">
            <w:pPr>
              <w:spacing w:before="0"/>
              <w:jc w:val="center"/>
              <w:rPr>
                <w:szCs w:val="24"/>
              </w:rPr>
            </w:pPr>
            <w:r w:rsidRPr="005739BE">
              <w:rPr>
                <w:sz w:val="20"/>
              </w:rPr>
              <w:t>Última información de la reunión</w:t>
            </w:r>
          </w:p>
        </w:tc>
      </w:tr>
    </w:tbl>
    <w:p w14:paraId="197FC9F7" w14:textId="778D2ABB" w:rsidR="00401C20" w:rsidRPr="005739BE" w:rsidRDefault="00401C20" w:rsidP="004D0305">
      <w:pPr>
        <w:spacing w:before="0"/>
      </w:pPr>
    </w:p>
    <w:sectPr w:rsidR="00401C20" w:rsidRPr="005739BE" w:rsidSect="009E5FA8">
      <w:headerReference w:type="default" r:id="rId24"/>
      <w:footerReference w:type="first" r:id="rId25"/>
      <w:pgSz w:w="11907" w:h="16840" w:code="9"/>
      <w:pgMar w:top="1134" w:right="1134" w:bottom="1134" w:left="1134" w:header="567" w:footer="432"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1B211" w14:textId="77777777" w:rsidR="00714610" w:rsidRDefault="00714610">
      <w:r>
        <w:separator/>
      </w:r>
    </w:p>
  </w:endnote>
  <w:endnote w:type="continuationSeparator" w:id="0">
    <w:p w14:paraId="22AFB238" w14:textId="77777777" w:rsidR="00714610" w:rsidRDefault="0071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1C74" w14:textId="36A53003"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4D0305">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10BC" w14:textId="77777777" w:rsidR="00714610" w:rsidRDefault="00714610">
      <w:r>
        <w:t>____________________</w:t>
      </w:r>
    </w:p>
  </w:footnote>
  <w:footnote w:type="continuationSeparator" w:id="0">
    <w:p w14:paraId="7A998199" w14:textId="77777777" w:rsidR="00714610" w:rsidRDefault="00714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8F4E3" w14:textId="227AD69A" w:rsidR="00A63CE0" w:rsidRPr="00303D62" w:rsidRDefault="006969B4" w:rsidP="004D0305">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1A218A">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4D0305">
      <w:rPr>
        <w:rStyle w:val="PageNumber"/>
        <w:sz w:val="18"/>
        <w:szCs w:val="18"/>
      </w:rPr>
      <w:br/>
    </w:r>
    <w:r w:rsidR="00A63CE0">
      <w:rPr>
        <w:rStyle w:val="PageNumber"/>
        <w:sz w:val="18"/>
        <w:szCs w:val="18"/>
      </w:rPr>
      <w:t xml:space="preserve">Circular TSB </w:t>
    </w:r>
    <w:r w:rsidR="004D0305">
      <w:rPr>
        <w:rStyle w:val="PageNumber"/>
        <w:sz w:val="18"/>
        <w:szCs w:val="18"/>
      </w:rPr>
      <w:t>215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6" w:nlCheck="1" w:checkStyle="0"/>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fr-CH" w:vendorID="64" w:dllVersion="6" w:nlCheck="1" w:checkStyle="1"/>
  <w:activeWritingStyle w:appName="MSWord" w:lang="fr-CH"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37"/>
    <w:rsid w:val="00002529"/>
    <w:rsid w:val="000553D0"/>
    <w:rsid w:val="000656CA"/>
    <w:rsid w:val="00074322"/>
    <w:rsid w:val="00080E1B"/>
    <w:rsid w:val="00085662"/>
    <w:rsid w:val="00087373"/>
    <w:rsid w:val="000A32D7"/>
    <w:rsid w:val="000C382F"/>
    <w:rsid w:val="00102DB9"/>
    <w:rsid w:val="001173CC"/>
    <w:rsid w:val="0013002F"/>
    <w:rsid w:val="0014464D"/>
    <w:rsid w:val="001A218A"/>
    <w:rsid w:val="001A54CC"/>
    <w:rsid w:val="00207414"/>
    <w:rsid w:val="00257FB4"/>
    <w:rsid w:val="002E496E"/>
    <w:rsid w:val="00303D62"/>
    <w:rsid w:val="00335367"/>
    <w:rsid w:val="00335C57"/>
    <w:rsid w:val="00370C2D"/>
    <w:rsid w:val="003D1E8D"/>
    <w:rsid w:val="003D673B"/>
    <w:rsid w:val="003F2855"/>
    <w:rsid w:val="00401C20"/>
    <w:rsid w:val="0041056F"/>
    <w:rsid w:val="00483B90"/>
    <w:rsid w:val="00497989"/>
    <w:rsid w:val="004A458B"/>
    <w:rsid w:val="004A7957"/>
    <w:rsid w:val="004C4144"/>
    <w:rsid w:val="004D0305"/>
    <w:rsid w:val="0050083E"/>
    <w:rsid w:val="0055719E"/>
    <w:rsid w:val="00564FD5"/>
    <w:rsid w:val="005739BE"/>
    <w:rsid w:val="005B012A"/>
    <w:rsid w:val="005B09BA"/>
    <w:rsid w:val="0068759D"/>
    <w:rsid w:val="006969B4"/>
    <w:rsid w:val="006E2A24"/>
    <w:rsid w:val="006E4F7B"/>
    <w:rsid w:val="00714610"/>
    <w:rsid w:val="007658AC"/>
    <w:rsid w:val="00781E2A"/>
    <w:rsid w:val="007933A2"/>
    <w:rsid w:val="007A1BB0"/>
    <w:rsid w:val="007B6316"/>
    <w:rsid w:val="007C4AD5"/>
    <w:rsid w:val="00814503"/>
    <w:rsid w:val="008258C2"/>
    <w:rsid w:val="008344D8"/>
    <w:rsid w:val="008505BD"/>
    <w:rsid w:val="00850C78"/>
    <w:rsid w:val="00876165"/>
    <w:rsid w:val="00884D12"/>
    <w:rsid w:val="008C17AD"/>
    <w:rsid w:val="008D02CD"/>
    <w:rsid w:val="00906337"/>
    <w:rsid w:val="0091370C"/>
    <w:rsid w:val="0095172A"/>
    <w:rsid w:val="009A0BA0"/>
    <w:rsid w:val="009E5FA8"/>
    <w:rsid w:val="00A13B1F"/>
    <w:rsid w:val="00A54E47"/>
    <w:rsid w:val="00A63CE0"/>
    <w:rsid w:val="00AB0B4B"/>
    <w:rsid w:val="00AB4434"/>
    <w:rsid w:val="00AB6E3A"/>
    <w:rsid w:val="00AE7093"/>
    <w:rsid w:val="00B422BC"/>
    <w:rsid w:val="00B43F77"/>
    <w:rsid w:val="00B55A3E"/>
    <w:rsid w:val="00B57ED4"/>
    <w:rsid w:val="00B87E9E"/>
    <w:rsid w:val="00B95F0A"/>
    <w:rsid w:val="00B96180"/>
    <w:rsid w:val="00BD2059"/>
    <w:rsid w:val="00C116FE"/>
    <w:rsid w:val="00C17AC0"/>
    <w:rsid w:val="00C264A5"/>
    <w:rsid w:val="00C34772"/>
    <w:rsid w:val="00C5465A"/>
    <w:rsid w:val="00C85426"/>
    <w:rsid w:val="00D33BF8"/>
    <w:rsid w:val="00D54642"/>
    <w:rsid w:val="00D6610B"/>
    <w:rsid w:val="00D70A3E"/>
    <w:rsid w:val="00DD5C39"/>
    <w:rsid w:val="00DD77C9"/>
    <w:rsid w:val="00DE1202"/>
    <w:rsid w:val="00DF3538"/>
    <w:rsid w:val="00E42D8A"/>
    <w:rsid w:val="00E567E2"/>
    <w:rsid w:val="00E839B0"/>
    <w:rsid w:val="00E92C09"/>
    <w:rsid w:val="00F02935"/>
    <w:rsid w:val="00F118A4"/>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EE9695"/>
  <w15:docId w15:val="{63AB5F8A-7AE4-405C-84D4-E6FE1BE1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
    <w:name w:val="Unresolved Mention"/>
    <w:basedOn w:val="DefaultParagraphFont"/>
    <w:uiPriority w:val="99"/>
    <w:semiHidden/>
    <w:unhideWhenUsed/>
    <w:rsid w:val="00065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fgai4h/reg" TargetMode="External"/><Relationship Id="rId18" Type="http://schemas.openxmlformats.org/officeDocument/2006/relationships/hyperlink" Target="https://extranet.itu.int/sites/itu-t/focusgroups/ai4h/SitePages/Home.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en/ITU-T/focusgroups/ai4h/Documents/FGAI4H-Doc-template.docx" TargetMode="External"/><Relationship Id="rId7" Type="http://schemas.openxmlformats.org/officeDocument/2006/relationships/endnotes" Target="endnotes.xml"/><Relationship Id="rId12" Type="http://schemas.openxmlformats.org/officeDocument/2006/relationships/hyperlink" Target="https://www.itu.int/en/ITU-T/focusgroups/ml5g/Pages/default.aspx" TargetMode="External"/><Relationship Id="rId17" Type="http://schemas.openxmlformats.org/officeDocument/2006/relationships/hyperlink" Target="https://www.itu.int/en/ITU-T/focusgroups/ai4h/Documents/funding.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T/focusgroups/ai4h/Documents/FGAI4H-Doc-template.docx" TargetMode="External"/><Relationship Id="rId20" Type="http://schemas.openxmlformats.org/officeDocument/2006/relationships/hyperlink" Target="mailto:tsbfgai4h@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Workshops-and-Seminars/ai4h/20200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sbfgai4h@itu.int" TargetMode="External"/><Relationship Id="rId23" Type="http://schemas.openxmlformats.org/officeDocument/2006/relationships/image" Target="media/image3.png"/><Relationship Id="rId10" Type="http://schemas.openxmlformats.org/officeDocument/2006/relationships/hyperlink" Target="https://www.itu.int/en/ITU-T/focusgroups/ai4h/Pages/default.aspx" TargetMode="External"/><Relationship Id="rId19" Type="http://schemas.openxmlformats.org/officeDocument/2006/relationships/hyperlink" Target="https://itu.int/go/fgai4h/reg"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itu.int/go/fgai4h" TargetMode="External"/><Relationship Id="rId22" Type="http://schemas.openxmlformats.org/officeDocument/2006/relationships/image" Target="media/image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5D77-1A2E-4918-AA22-8AEE172E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22</TotalTime>
  <Pages>2</Pages>
  <Words>925</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6621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8</cp:revision>
  <cp:lastPrinted>2019-12-11T16:21:00Z</cp:lastPrinted>
  <dcterms:created xsi:type="dcterms:W3CDTF">2019-12-05T12:19:00Z</dcterms:created>
  <dcterms:modified xsi:type="dcterms:W3CDTF">2019-12-11T16:22:00Z</dcterms:modified>
</cp:coreProperties>
</file>