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E021A" w:rsidRPr="00A5035C" w:rsidTr="004C32E5">
        <w:trPr>
          <w:cantSplit/>
        </w:trPr>
        <w:tc>
          <w:tcPr>
            <w:tcW w:w="1418" w:type="dxa"/>
            <w:vAlign w:val="center"/>
          </w:tcPr>
          <w:p w:rsidR="00FE021A" w:rsidRPr="00793632" w:rsidRDefault="00FE021A" w:rsidP="00FE021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3632">
              <w:rPr>
                <w:noProof/>
                <w:lang w:val="en-GB" w:eastAsia="en-GB"/>
              </w:rPr>
              <w:drawing>
                <wp:inline distT="0" distB="0" distL="0" distR="0" wp14:anchorId="6DBCEA3C" wp14:editId="0372E361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E021A" w:rsidRPr="00793632" w:rsidRDefault="00FE021A" w:rsidP="00FE021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363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E021A" w:rsidRPr="00793632" w:rsidRDefault="00FE021A" w:rsidP="00FE021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363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793632" w:rsidRDefault="009C2978" w:rsidP="000E50D0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bookmarkStart w:id="0" w:name="ditulogo"/>
      <w:bookmarkEnd w:id="0"/>
      <w:r w:rsidRPr="00793632">
        <w:rPr>
          <w:lang w:val="ru-RU"/>
        </w:rPr>
        <w:tab/>
      </w:r>
      <w:r w:rsidR="00514426" w:rsidRPr="00793632">
        <w:rPr>
          <w:lang w:val="ru-RU"/>
        </w:rPr>
        <w:t>Женева,</w:t>
      </w:r>
      <w:r w:rsidRPr="00793632">
        <w:rPr>
          <w:lang w:val="ru-RU"/>
        </w:rPr>
        <w:t xml:space="preserve"> </w:t>
      </w:r>
      <w:r w:rsidR="000E50D0">
        <w:rPr>
          <w:lang w:val="ru-RU"/>
        </w:rPr>
        <w:t>25</w:t>
      </w:r>
      <w:r w:rsidR="00AA633B">
        <w:rPr>
          <w:lang w:val="ru-RU"/>
        </w:rPr>
        <w:t xml:space="preserve"> июня</w:t>
      </w:r>
      <w:r w:rsidR="00AC1229" w:rsidRPr="00793632">
        <w:rPr>
          <w:lang w:val="ru-RU"/>
        </w:rPr>
        <w:t xml:space="preserve"> 201</w:t>
      </w:r>
      <w:r w:rsidR="00C567F7">
        <w:rPr>
          <w:lang w:val="ru-RU"/>
        </w:rPr>
        <w:t>9</w:t>
      </w:r>
      <w:r w:rsidR="00826959" w:rsidRPr="00793632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A5035C" w:rsidTr="008F6ADB">
        <w:trPr>
          <w:cantSplit/>
          <w:trHeight w:val="720"/>
        </w:trPr>
        <w:tc>
          <w:tcPr>
            <w:tcW w:w="1560" w:type="dxa"/>
          </w:tcPr>
          <w:p w:rsidR="008F6ADB" w:rsidRPr="00793632" w:rsidRDefault="008F6ADB" w:rsidP="007656D7">
            <w:pPr>
              <w:spacing w:before="0"/>
              <w:rPr>
                <w:lang w:val="ru-RU"/>
              </w:rPr>
            </w:pPr>
            <w:r w:rsidRPr="00793632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2E0EAD" w:rsidRPr="00793632" w:rsidRDefault="008F6ADB" w:rsidP="000E50D0">
            <w:pPr>
              <w:spacing w:before="0"/>
              <w:rPr>
                <w:lang w:val="ru-RU"/>
              </w:rPr>
            </w:pPr>
            <w:r w:rsidRPr="00793632">
              <w:rPr>
                <w:b/>
                <w:bCs/>
                <w:lang w:val="ru-RU"/>
              </w:rPr>
              <w:t xml:space="preserve">Циркуляр </w:t>
            </w:r>
            <w:r w:rsidR="00AA633B">
              <w:rPr>
                <w:b/>
                <w:bCs/>
                <w:lang w:val="ru-RU"/>
              </w:rPr>
              <w:t>1</w:t>
            </w:r>
            <w:r w:rsidR="000E50D0">
              <w:rPr>
                <w:b/>
                <w:bCs/>
                <w:lang w:val="ru-RU"/>
              </w:rPr>
              <w:t>81</w:t>
            </w:r>
            <w:r w:rsidRPr="00793632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322" w:type="dxa"/>
            <w:vMerge w:val="restart"/>
          </w:tcPr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b/>
                <w:bCs/>
                <w:lang w:val="ru-RU"/>
              </w:rPr>
              <w:t>Кому</w:t>
            </w:r>
            <w:r w:rsidRPr="00793632">
              <w:rPr>
                <w:lang w:val="ru-RU"/>
              </w:rPr>
              <w:t>:</w:t>
            </w:r>
          </w:p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−</w:t>
            </w:r>
            <w:r w:rsidRPr="00793632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−</w:t>
            </w:r>
            <w:r w:rsidRPr="00793632">
              <w:rPr>
                <w:lang w:val="ru-RU"/>
              </w:rPr>
              <w:tab/>
              <w:t>Членам Сектора МСЭ-Т</w:t>
            </w:r>
          </w:p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−</w:t>
            </w:r>
            <w:r w:rsidRPr="00793632">
              <w:rPr>
                <w:lang w:val="ru-RU"/>
              </w:rPr>
              <w:tab/>
              <w:t>Ассоциированным членам МСЭ</w:t>
            </w:r>
            <w:r w:rsidRPr="00793632">
              <w:rPr>
                <w:lang w:val="ru-RU"/>
              </w:rPr>
              <w:noBreakHyphen/>
              <w:t>Т</w:t>
            </w:r>
          </w:p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−</w:t>
            </w:r>
            <w:r w:rsidRPr="00793632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793632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793632">
              <w:rPr>
                <w:b/>
                <w:bCs/>
                <w:lang w:val="ru-RU"/>
              </w:rPr>
              <w:t>Копии</w:t>
            </w:r>
            <w:r w:rsidRPr="00793632">
              <w:rPr>
                <w:lang w:val="ru-RU"/>
              </w:rPr>
              <w:t>:</w:t>
            </w:r>
          </w:p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–</w:t>
            </w:r>
            <w:r w:rsidRPr="0079363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C32E5" w:rsidRPr="00793632" w:rsidRDefault="004C32E5" w:rsidP="004C32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−</w:t>
            </w:r>
            <w:r w:rsidRPr="00793632">
              <w:rPr>
                <w:lang w:val="ru-RU"/>
              </w:rPr>
              <w:tab/>
              <w:t xml:space="preserve">Директору Бюро радиосвязи </w:t>
            </w:r>
          </w:p>
          <w:p w:rsidR="008F6ADB" w:rsidRPr="00793632" w:rsidRDefault="008F6ADB" w:rsidP="004C32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3632">
              <w:rPr>
                <w:lang w:val="ru-RU"/>
              </w:rPr>
              <w:t>−</w:t>
            </w:r>
            <w:r w:rsidRPr="00793632">
              <w:rPr>
                <w:lang w:val="ru-RU"/>
              </w:rPr>
              <w:tab/>
              <w:t>Директору Бюро развития электросвязи</w:t>
            </w:r>
          </w:p>
        </w:tc>
      </w:tr>
      <w:tr w:rsidR="008F6ADB" w:rsidRPr="00793632" w:rsidTr="008F6ADB">
        <w:trPr>
          <w:cantSplit/>
          <w:trHeight w:val="1099"/>
        </w:trPr>
        <w:tc>
          <w:tcPr>
            <w:tcW w:w="1560" w:type="dxa"/>
          </w:tcPr>
          <w:p w:rsidR="004C32E5" w:rsidRPr="00793632" w:rsidRDefault="008F6ADB" w:rsidP="004C32E5">
            <w:pPr>
              <w:spacing w:before="0"/>
              <w:rPr>
                <w:lang w:val="ru-RU"/>
              </w:rPr>
            </w:pPr>
            <w:r w:rsidRPr="00793632">
              <w:rPr>
                <w:lang w:val="ru-RU"/>
              </w:rPr>
              <w:t>Тел.:</w:t>
            </w:r>
          </w:p>
          <w:p w:rsidR="008F6ADB" w:rsidRPr="00793632" w:rsidRDefault="008F6ADB" w:rsidP="004C32E5">
            <w:pPr>
              <w:spacing w:before="0"/>
              <w:rPr>
                <w:lang w:val="ru-RU"/>
              </w:rPr>
            </w:pPr>
            <w:r w:rsidRPr="00793632">
              <w:rPr>
                <w:lang w:val="ru-RU"/>
              </w:rPr>
              <w:t>Факс:</w:t>
            </w:r>
          </w:p>
        </w:tc>
        <w:tc>
          <w:tcPr>
            <w:tcW w:w="3847" w:type="dxa"/>
          </w:tcPr>
          <w:p w:rsidR="004C32E5" w:rsidRPr="00793632" w:rsidRDefault="004C32E5" w:rsidP="00417AB8">
            <w:pPr>
              <w:spacing w:before="0"/>
              <w:rPr>
                <w:lang w:val="ru-RU"/>
              </w:rPr>
            </w:pPr>
            <w:r w:rsidRPr="00793632">
              <w:rPr>
                <w:lang w:val="ru-RU"/>
              </w:rPr>
              <w:t>+41 22 730 5858</w:t>
            </w:r>
          </w:p>
          <w:p w:rsidR="008F6ADB" w:rsidRPr="00793632" w:rsidRDefault="004C32E5" w:rsidP="00417AB8">
            <w:pPr>
              <w:spacing w:before="0"/>
              <w:rPr>
                <w:b/>
                <w:bCs/>
                <w:lang w:val="ru-RU"/>
              </w:rPr>
            </w:pPr>
            <w:r w:rsidRPr="00793632">
              <w:rPr>
                <w:lang w:val="ru-RU"/>
              </w:rPr>
              <w:t>+41 22 730 5853</w:t>
            </w:r>
          </w:p>
        </w:tc>
        <w:tc>
          <w:tcPr>
            <w:tcW w:w="4322" w:type="dxa"/>
            <w:vMerge/>
          </w:tcPr>
          <w:p w:rsidR="008F6ADB" w:rsidRPr="00793632" w:rsidRDefault="008F6ADB" w:rsidP="007656D7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8F6ADB" w:rsidRPr="00793632" w:rsidTr="00F7611C">
        <w:trPr>
          <w:cantSplit/>
          <w:trHeight w:val="1026"/>
        </w:trPr>
        <w:tc>
          <w:tcPr>
            <w:tcW w:w="1560" w:type="dxa"/>
          </w:tcPr>
          <w:p w:rsidR="008F6ADB" w:rsidRPr="00793632" w:rsidRDefault="004C32E5" w:rsidP="007656D7">
            <w:pPr>
              <w:spacing w:before="0"/>
              <w:rPr>
                <w:lang w:val="ru-RU"/>
              </w:rPr>
            </w:pPr>
            <w:r w:rsidRPr="00793632">
              <w:rPr>
                <w:lang w:val="ru-RU"/>
              </w:rPr>
              <w:t>Эл. почта:</w:t>
            </w:r>
          </w:p>
        </w:tc>
        <w:tc>
          <w:tcPr>
            <w:tcW w:w="3847" w:type="dxa"/>
          </w:tcPr>
          <w:p w:rsidR="008F6ADB" w:rsidRPr="00793632" w:rsidRDefault="00BD59BB" w:rsidP="00793632">
            <w:pPr>
              <w:spacing w:before="0"/>
              <w:rPr>
                <w:lang w:val="ru-RU"/>
              </w:rPr>
            </w:pPr>
            <w:hyperlink r:id="rId9" w:history="1">
              <w:r w:rsidR="004C32E5" w:rsidRPr="00793632">
                <w:rPr>
                  <w:rStyle w:val="Hyperlink"/>
                  <w:lang w:val="ru-RU"/>
                </w:rPr>
                <w:t>tsbfgvm@itu.int</w:t>
              </w:r>
            </w:hyperlink>
          </w:p>
        </w:tc>
        <w:tc>
          <w:tcPr>
            <w:tcW w:w="4322" w:type="dxa"/>
            <w:vMerge/>
          </w:tcPr>
          <w:p w:rsidR="008F6ADB" w:rsidRPr="0079363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A9263A" w:rsidRPr="00793632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A5035C" w:rsidTr="00550E2A">
        <w:trPr>
          <w:cantSplit/>
          <w:trHeight w:val="726"/>
        </w:trPr>
        <w:tc>
          <w:tcPr>
            <w:tcW w:w="1560" w:type="dxa"/>
          </w:tcPr>
          <w:p w:rsidR="00A9263A" w:rsidRPr="00793632" w:rsidRDefault="00A9263A" w:rsidP="007656D7">
            <w:pPr>
              <w:spacing w:before="0"/>
              <w:rPr>
                <w:lang w:val="ru-RU"/>
              </w:rPr>
            </w:pPr>
            <w:r w:rsidRPr="00793632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7F52FB" w:rsidRDefault="000E50D0" w:rsidP="007F52FB">
            <w:pPr>
              <w:spacing w:before="0"/>
              <w:ind w:left="35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Шестое</w:t>
            </w:r>
            <w:r w:rsidR="00C15A0C" w:rsidRPr="00793632">
              <w:rPr>
                <w:b/>
                <w:bCs/>
                <w:lang w:val="ru-RU"/>
              </w:rPr>
              <w:t xml:space="preserve"> собрание</w:t>
            </w:r>
            <w:r w:rsidR="004C32E5" w:rsidRPr="00793632">
              <w:rPr>
                <w:b/>
                <w:bCs/>
                <w:lang w:val="ru-RU"/>
              </w:rPr>
              <w:t xml:space="preserve"> </w:t>
            </w:r>
            <w:r w:rsidR="00C15A0C" w:rsidRPr="00793632">
              <w:rPr>
                <w:b/>
                <w:bCs/>
                <w:lang w:val="ru-RU"/>
              </w:rPr>
              <w:t>Оперативной группы МСЭ-Т по мультимедиа в автотранспортных средствах (ОГ</w:t>
            </w:r>
            <w:r w:rsidR="00C15A0C" w:rsidRPr="00793632">
              <w:rPr>
                <w:b/>
                <w:bCs/>
                <w:lang w:val="ru-RU"/>
              </w:rPr>
              <w:noBreakHyphen/>
              <w:t>VM)</w:t>
            </w:r>
            <w:r w:rsidR="00AD0982">
              <w:rPr>
                <w:b/>
                <w:bCs/>
                <w:lang w:val="ru-RU"/>
              </w:rPr>
              <w:t xml:space="preserve"> − </w:t>
            </w:r>
            <w:r>
              <w:rPr>
                <w:b/>
                <w:bCs/>
                <w:lang w:val="ru-RU"/>
              </w:rPr>
              <w:t>Будапешт</w:t>
            </w:r>
            <w:r w:rsidR="004C32E5" w:rsidRPr="00793632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Венгрия</w:t>
            </w:r>
            <w:r w:rsidR="004C32E5" w:rsidRPr="00793632">
              <w:rPr>
                <w:b/>
                <w:bCs/>
                <w:lang w:val="ru-RU"/>
              </w:rPr>
              <w:t xml:space="preserve">, </w:t>
            </w:r>
            <w:r w:rsidR="00113010">
              <w:rPr>
                <w:b/>
                <w:bCs/>
                <w:lang w:val="ru-RU"/>
              </w:rPr>
              <w:t>11</w:t>
            </w:r>
            <w:r w:rsidR="004C32E5" w:rsidRPr="00793632">
              <w:rPr>
                <w:b/>
                <w:bCs/>
                <w:lang w:val="ru-RU"/>
              </w:rPr>
              <w:t>−</w:t>
            </w:r>
            <w:r w:rsidR="00C567F7">
              <w:rPr>
                <w:b/>
                <w:bCs/>
                <w:lang w:val="ru-RU"/>
              </w:rPr>
              <w:t>1</w:t>
            </w:r>
            <w:r w:rsidR="00113010">
              <w:rPr>
                <w:b/>
                <w:bCs/>
                <w:lang w:val="ru-RU"/>
              </w:rPr>
              <w:t>2</w:t>
            </w:r>
            <w:r w:rsidR="004C32E5" w:rsidRPr="00793632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сентября</w:t>
            </w:r>
            <w:r w:rsidR="004C32E5" w:rsidRPr="00793632">
              <w:rPr>
                <w:b/>
                <w:bCs/>
                <w:lang w:val="ru-RU"/>
              </w:rPr>
              <w:t xml:space="preserve"> 2019 г</w:t>
            </w:r>
            <w:r w:rsidR="007F52FB">
              <w:rPr>
                <w:b/>
                <w:bCs/>
                <w:lang w:val="ru-RU"/>
              </w:rPr>
              <w:t>ода</w:t>
            </w:r>
          </w:p>
        </w:tc>
      </w:tr>
    </w:tbl>
    <w:p w:rsidR="00C15A0C" w:rsidRPr="00793632" w:rsidRDefault="00C15A0C" w:rsidP="001176A8">
      <w:pPr>
        <w:pStyle w:val="Normalaftertitle"/>
        <w:tabs>
          <w:tab w:val="left" w:pos="794"/>
        </w:tabs>
        <w:spacing w:before="240"/>
        <w:rPr>
          <w:lang w:val="ru-RU"/>
        </w:rPr>
      </w:pPr>
      <w:bookmarkStart w:id="1" w:name="suitetext"/>
      <w:bookmarkStart w:id="2" w:name="text"/>
      <w:bookmarkEnd w:id="1"/>
      <w:bookmarkEnd w:id="2"/>
      <w:r w:rsidRPr="00793632">
        <w:rPr>
          <w:lang w:val="ru-RU"/>
        </w:rPr>
        <w:t xml:space="preserve">Уважаемая госпожа, </w:t>
      </w:r>
      <w:r w:rsidRPr="00793632">
        <w:rPr>
          <w:lang w:val="ru-RU"/>
        </w:rPr>
        <w:br/>
        <w:t>уважаемый господин,</w:t>
      </w:r>
    </w:p>
    <w:p w:rsidR="00113010" w:rsidRPr="00B139F4" w:rsidRDefault="00470D26" w:rsidP="009C1A3F">
      <w:pPr>
        <w:jc w:val="both"/>
        <w:rPr>
          <w:lang w:val="ru-RU"/>
        </w:rPr>
      </w:pPr>
      <w:r w:rsidRPr="00793632">
        <w:rPr>
          <w:lang w:val="ru-RU"/>
        </w:rPr>
        <w:t xml:space="preserve">Хотел бы уведомить вас о том, что </w:t>
      </w:r>
      <w:r w:rsidR="000E50D0">
        <w:rPr>
          <w:b/>
          <w:bCs/>
          <w:lang w:val="ru-RU"/>
        </w:rPr>
        <w:t>шестое</w:t>
      </w:r>
      <w:r w:rsidRPr="00793632">
        <w:rPr>
          <w:b/>
          <w:bCs/>
          <w:lang w:val="ru-RU"/>
        </w:rPr>
        <w:t xml:space="preserve"> собрание Оперативной группы МСЭ-Т по мультимедиа в автотранспортных средствах (ОГ</w:t>
      </w:r>
      <w:r w:rsidRPr="00793632">
        <w:rPr>
          <w:b/>
          <w:bCs/>
          <w:lang w:val="ru-RU"/>
        </w:rPr>
        <w:noBreakHyphen/>
        <w:t>VM)</w:t>
      </w:r>
      <w:r w:rsidRPr="002E0EAD">
        <w:rPr>
          <w:lang w:val="ru-RU"/>
        </w:rPr>
        <w:t xml:space="preserve"> </w:t>
      </w:r>
      <w:r w:rsidR="005A5B73" w:rsidRPr="00793632">
        <w:rPr>
          <w:lang w:val="ru-RU"/>
        </w:rPr>
        <w:t xml:space="preserve">состоятся </w:t>
      </w:r>
      <w:r w:rsidR="00C567F7">
        <w:rPr>
          <w:lang w:val="ru-RU"/>
        </w:rPr>
        <w:t>1</w:t>
      </w:r>
      <w:r w:rsidR="00113010">
        <w:rPr>
          <w:lang w:val="ru-RU"/>
        </w:rPr>
        <w:t>1</w:t>
      </w:r>
      <w:r w:rsidR="005A5B73" w:rsidRPr="00793632">
        <w:rPr>
          <w:lang w:val="ru-RU"/>
        </w:rPr>
        <w:t>–</w:t>
      </w:r>
      <w:r w:rsidR="00C567F7">
        <w:rPr>
          <w:lang w:val="ru-RU"/>
        </w:rPr>
        <w:t>1</w:t>
      </w:r>
      <w:r w:rsidR="00113010">
        <w:rPr>
          <w:lang w:val="ru-RU"/>
        </w:rPr>
        <w:t>2</w:t>
      </w:r>
      <w:r w:rsidR="00C567F7">
        <w:rPr>
          <w:lang w:val="ru-RU"/>
        </w:rPr>
        <w:t> </w:t>
      </w:r>
      <w:r w:rsidR="000E50D0">
        <w:rPr>
          <w:lang w:val="ru-RU"/>
        </w:rPr>
        <w:t>сентября</w:t>
      </w:r>
      <w:r w:rsidR="005A5B73" w:rsidRPr="00793632">
        <w:rPr>
          <w:lang w:val="ru-RU"/>
        </w:rPr>
        <w:t xml:space="preserve"> 2019</w:t>
      </w:r>
      <w:r w:rsidR="00113010">
        <w:rPr>
          <w:lang w:val="ru-RU"/>
        </w:rPr>
        <w:t> </w:t>
      </w:r>
      <w:r w:rsidR="005A5B73" w:rsidRPr="00793632">
        <w:rPr>
          <w:lang w:val="ru-RU"/>
        </w:rPr>
        <w:t xml:space="preserve">года в </w:t>
      </w:r>
      <w:r w:rsidR="000E50D0">
        <w:rPr>
          <w:lang w:val="ru-RU"/>
        </w:rPr>
        <w:t>Будапеште</w:t>
      </w:r>
      <w:r w:rsidR="00113010" w:rsidRPr="00113010">
        <w:rPr>
          <w:lang w:val="ru-RU"/>
        </w:rPr>
        <w:t xml:space="preserve">, </w:t>
      </w:r>
      <w:r w:rsidR="000E50D0">
        <w:rPr>
          <w:lang w:val="ru-RU"/>
        </w:rPr>
        <w:t>Венгрия</w:t>
      </w:r>
      <w:r w:rsidR="005A5B73" w:rsidRPr="00113010">
        <w:rPr>
          <w:lang w:val="ru-RU"/>
        </w:rPr>
        <w:t>.</w:t>
      </w:r>
      <w:r w:rsidR="000E50D0">
        <w:rPr>
          <w:lang w:val="ru-RU"/>
        </w:rPr>
        <w:t xml:space="preserve"> </w:t>
      </w:r>
      <w:r w:rsidR="00113010">
        <w:rPr>
          <w:lang w:val="ru-RU"/>
        </w:rPr>
        <w:t>Собрани</w:t>
      </w:r>
      <w:r w:rsidR="00BC439E">
        <w:rPr>
          <w:lang w:val="ru-RU"/>
        </w:rPr>
        <w:t>е</w:t>
      </w:r>
      <w:r w:rsidR="00113010" w:rsidRPr="00B139F4">
        <w:rPr>
          <w:lang w:val="ru-RU"/>
        </w:rPr>
        <w:t xml:space="preserve"> </w:t>
      </w:r>
      <w:r w:rsidR="009C1A3F">
        <w:rPr>
          <w:lang w:val="ru-RU"/>
        </w:rPr>
        <w:t>будет</w:t>
      </w:r>
      <w:r w:rsidR="009C1A3F" w:rsidRPr="00B139F4">
        <w:rPr>
          <w:lang w:val="ru-RU"/>
        </w:rPr>
        <w:t xml:space="preserve"> </w:t>
      </w:r>
      <w:r w:rsidR="009C1A3F">
        <w:rPr>
          <w:lang w:val="ru-RU"/>
        </w:rPr>
        <w:t>приурочено</w:t>
      </w:r>
      <w:r w:rsidR="009C1A3F" w:rsidRPr="00B139F4">
        <w:rPr>
          <w:lang w:val="ru-RU"/>
        </w:rPr>
        <w:t xml:space="preserve"> </w:t>
      </w:r>
      <w:r w:rsidR="009C1A3F">
        <w:rPr>
          <w:lang w:val="ru-RU"/>
        </w:rPr>
        <w:t>к</w:t>
      </w:r>
      <w:r w:rsidR="009C1A3F" w:rsidRPr="00B139F4">
        <w:rPr>
          <w:lang w:val="ru-RU"/>
        </w:rPr>
        <w:t xml:space="preserve"> </w:t>
      </w:r>
      <w:hyperlink r:id="rId10" w:history="1">
        <w:r w:rsidR="009C1A3F">
          <w:rPr>
            <w:rStyle w:val="Hyperlink"/>
            <w:lang w:val="ru-RU"/>
          </w:rPr>
          <w:t xml:space="preserve">Всемирному мероприятию </w:t>
        </w:r>
        <w:r w:rsidR="009C1A3F">
          <w:rPr>
            <w:rStyle w:val="Hyperlink"/>
          </w:rPr>
          <w:t>I</w:t>
        </w:r>
        <w:r w:rsidR="000E50D0" w:rsidRPr="000E50D0">
          <w:rPr>
            <w:rStyle w:val="Hyperlink"/>
            <w:lang w:val="en-GB"/>
          </w:rPr>
          <w:t>TU</w:t>
        </w:r>
        <w:r w:rsidR="000E50D0" w:rsidRPr="00B139F4">
          <w:rPr>
            <w:rStyle w:val="Hyperlink"/>
            <w:lang w:val="ru-RU"/>
          </w:rPr>
          <w:t xml:space="preserve"> </w:t>
        </w:r>
        <w:r w:rsidR="000E50D0" w:rsidRPr="000E50D0">
          <w:rPr>
            <w:rStyle w:val="Hyperlink"/>
            <w:lang w:val="en-GB"/>
          </w:rPr>
          <w:t>Telecom</w:t>
        </w:r>
        <w:r w:rsidR="009C1A3F">
          <w:rPr>
            <w:rStyle w:val="Hyperlink"/>
            <w:lang w:val="ru-RU"/>
          </w:rPr>
          <w:t>-</w:t>
        </w:r>
        <w:r w:rsidR="000E50D0" w:rsidRPr="00B139F4">
          <w:rPr>
            <w:rStyle w:val="Hyperlink"/>
            <w:lang w:val="ru-RU"/>
          </w:rPr>
          <w:t>2019</w:t>
        </w:r>
      </w:hyperlink>
      <w:r w:rsidR="00113010" w:rsidRPr="00B139F4">
        <w:rPr>
          <w:lang w:val="ru-RU"/>
        </w:rPr>
        <w:t>.</w:t>
      </w:r>
    </w:p>
    <w:p w:rsidR="00113010" w:rsidRPr="008027F1" w:rsidRDefault="00113010" w:rsidP="009C1A3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SimSun"/>
          <w:lang w:val="ru-RU"/>
        </w:rPr>
      </w:pPr>
      <w:r>
        <w:rPr>
          <w:rFonts w:eastAsia="SimSun"/>
          <w:lang w:val="ru-RU"/>
        </w:rPr>
        <w:t>Место проведения мероприяти</w:t>
      </w:r>
      <w:r w:rsidR="009C1A3F">
        <w:rPr>
          <w:rFonts w:eastAsia="SimSun"/>
          <w:lang w:val="ru-RU"/>
        </w:rPr>
        <w:t>я</w:t>
      </w:r>
      <w:r w:rsidRPr="008027F1">
        <w:rPr>
          <w:rFonts w:eastAsia="SimSun"/>
          <w:lang w:val="ru-RU"/>
        </w:rPr>
        <w:t>:</w:t>
      </w:r>
    </w:p>
    <w:p w:rsidR="00113010" w:rsidRPr="007F52FB" w:rsidRDefault="00BD59BB" w:rsidP="000E50D0">
      <w:pPr>
        <w:tabs>
          <w:tab w:val="clear" w:pos="794"/>
          <w:tab w:val="left" w:pos="709"/>
        </w:tabs>
        <w:spacing w:before="0"/>
        <w:ind w:firstLine="2730"/>
        <w:rPr>
          <w:rFonts w:eastAsiaTheme="minorEastAsia"/>
          <w:i/>
          <w:iCs/>
          <w:lang w:val="en-GB" w:eastAsia="zh-CN"/>
        </w:rPr>
      </w:pPr>
      <w:hyperlink r:id="rId11" w:history="1">
        <w:r w:rsidR="000E50D0" w:rsidRPr="000E50D0">
          <w:rPr>
            <w:rStyle w:val="Hyperlink"/>
            <w:rFonts w:eastAsia="SimSun"/>
            <w:i/>
            <w:iCs/>
            <w:lang w:val="en-GB"/>
          </w:rPr>
          <w:t>Hungexpo</w:t>
        </w:r>
      </w:hyperlink>
    </w:p>
    <w:p w:rsidR="00113010" w:rsidRPr="007F52FB" w:rsidRDefault="000E50D0" w:rsidP="000E50D0">
      <w:pPr>
        <w:tabs>
          <w:tab w:val="clear" w:pos="794"/>
          <w:tab w:val="left" w:pos="709"/>
        </w:tabs>
        <w:spacing w:before="0"/>
        <w:ind w:firstLineChars="1240" w:firstLine="2728"/>
        <w:rPr>
          <w:rFonts w:eastAsiaTheme="minorEastAsia"/>
          <w:i/>
          <w:iCs/>
          <w:lang w:val="en-GB" w:eastAsia="zh-CN"/>
        </w:rPr>
      </w:pPr>
      <w:r w:rsidRPr="000E50D0">
        <w:rPr>
          <w:rFonts w:eastAsiaTheme="minorEastAsia"/>
          <w:i/>
          <w:iCs/>
          <w:lang w:val="en-GB" w:eastAsia="zh-CN"/>
        </w:rPr>
        <w:t>Albertirsai</w:t>
      </w:r>
      <w:r w:rsidRPr="007F52FB">
        <w:rPr>
          <w:rFonts w:eastAsiaTheme="minorEastAsia"/>
          <w:i/>
          <w:iCs/>
          <w:lang w:val="en-GB" w:eastAsia="zh-CN"/>
        </w:rPr>
        <w:t xml:space="preserve"> ú</w:t>
      </w:r>
      <w:r w:rsidRPr="000E50D0">
        <w:rPr>
          <w:rFonts w:eastAsiaTheme="minorEastAsia"/>
          <w:i/>
          <w:iCs/>
          <w:lang w:val="en-GB" w:eastAsia="zh-CN"/>
        </w:rPr>
        <w:t>t</w:t>
      </w:r>
      <w:r w:rsidRPr="007F52FB">
        <w:rPr>
          <w:rFonts w:eastAsiaTheme="minorEastAsia"/>
          <w:i/>
          <w:iCs/>
          <w:lang w:val="en-GB" w:eastAsia="zh-CN"/>
        </w:rPr>
        <w:t xml:space="preserve"> 10, </w:t>
      </w:r>
      <w:r w:rsidRPr="000E50D0">
        <w:rPr>
          <w:rFonts w:eastAsiaTheme="minorEastAsia"/>
          <w:i/>
          <w:iCs/>
          <w:lang w:val="en-GB" w:eastAsia="zh-CN"/>
        </w:rPr>
        <w:t>H</w:t>
      </w:r>
      <w:r w:rsidRPr="007F52FB">
        <w:rPr>
          <w:rFonts w:eastAsiaTheme="minorEastAsia"/>
          <w:i/>
          <w:iCs/>
          <w:lang w:val="en-GB" w:eastAsia="zh-CN"/>
        </w:rPr>
        <w:t>-1101</w:t>
      </w:r>
    </w:p>
    <w:p w:rsidR="00113010" w:rsidRPr="007F52FB" w:rsidRDefault="000E50D0" w:rsidP="000E50D0">
      <w:pPr>
        <w:tabs>
          <w:tab w:val="clear" w:pos="794"/>
          <w:tab w:val="left" w:pos="709"/>
        </w:tabs>
        <w:spacing w:before="0"/>
        <w:ind w:firstLineChars="1240" w:firstLine="2728"/>
        <w:rPr>
          <w:rFonts w:eastAsiaTheme="minorEastAsia"/>
          <w:i/>
          <w:iCs/>
          <w:lang w:val="en-GB" w:eastAsia="zh-CN"/>
        </w:rPr>
      </w:pPr>
      <w:r w:rsidRPr="000E50D0">
        <w:rPr>
          <w:rFonts w:eastAsiaTheme="minorEastAsia"/>
          <w:i/>
          <w:iCs/>
          <w:lang w:val="en-GB" w:eastAsia="zh-CN"/>
        </w:rPr>
        <w:t>Budapest</w:t>
      </w:r>
      <w:r w:rsidRPr="007F52FB">
        <w:rPr>
          <w:rFonts w:eastAsiaTheme="minorEastAsia"/>
          <w:i/>
          <w:iCs/>
          <w:lang w:val="en-GB" w:eastAsia="zh-CN"/>
        </w:rPr>
        <w:t xml:space="preserve">, </w:t>
      </w:r>
      <w:r w:rsidRPr="000E50D0">
        <w:rPr>
          <w:rFonts w:eastAsiaTheme="minorEastAsia"/>
          <w:i/>
          <w:iCs/>
          <w:lang w:val="en-GB" w:eastAsia="zh-CN"/>
        </w:rPr>
        <w:t>Hungary</w:t>
      </w:r>
    </w:p>
    <w:p w:rsidR="004C32E5" w:rsidRPr="00793632" w:rsidRDefault="005A5B73" w:rsidP="00860C6F">
      <w:pPr>
        <w:pStyle w:val="Heading1"/>
        <w:spacing w:before="240"/>
        <w:jc w:val="left"/>
        <w:rPr>
          <w:rFonts w:eastAsiaTheme="minorEastAsia"/>
          <w:sz w:val="22"/>
          <w:lang w:val="ru-RU"/>
        </w:rPr>
      </w:pPr>
      <w:r w:rsidRPr="00793632">
        <w:rPr>
          <w:rFonts w:eastAsiaTheme="minorEastAsia"/>
          <w:sz w:val="22"/>
          <w:lang w:val="ru-RU"/>
        </w:rPr>
        <w:t>1</w:t>
      </w:r>
      <w:r w:rsidRPr="00793632">
        <w:rPr>
          <w:rFonts w:eastAsiaTheme="minorEastAsia"/>
          <w:sz w:val="22"/>
          <w:lang w:val="ru-RU"/>
        </w:rPr>
        <w:tab/>
        <w:t>Базовая информация</w:t>
      </w:r>
    </w:p>
    <w:p w:rsidR="004C32E5" w:rsidRPr="00793632" w:rsidRDefault="00114E1C" w:rsidP="00AD0982">
      <w:pPr>
        <w:jc w:val="both"/>
        <w:rPr>
          <w:lang w:val="ru-RU"/>
        </w:rPr>
      </w:pPr>
      <w:r w:rsidRPr="00793632">
        <w:rPr>
          <w:lang w:val="ru-RU"/>
        </w:rPr>
        <w:t>Оперативная группа будет проводить анализ и выявлять пробелы в области стандартизации мультимеди</w:t>
      </w:r>
      <w:r w:rsidR="00BC439E">
        <w:rPr>
          <w:lang w:val="ru-RU"/>
        </w:rPr>
        <w:t>йных сетей</w:t>
      </w:r>
      <w:r w:rsidRPr="00793632">
        <w:rPr>
          <w:lang w:val="ru-RU"/>
        </w:rPr>
        <w:t xml:space="preserve"> в автотранспортных средствах, а также разрабатывать проекты технических отчето</w:t>
      </w:r>
      <w:r w:rsidR="005A5B73" w:rsidRPr="00793632">
        <w:rPr>
          <w:lang w:val="ru-RU"/>
        </w:rPr>
        <w:t>в и спецификаций, охватывающих</w:t>
      </w:r>
      <w:r w:rsidR="00793632" w:rsidRPr="00793632">
        <w:rPr>
          <w:lang w:val="ru-RU"/>
        </w:rPr>
        <w:t>,</w:t>
      </w:r>
      <w:r w:rsidR="005A5B73" w:rsidRPr="00793632">
        <w:rPr>
          <w:lang w:val="ru-RU"/>
        </w:rPr>
        <w:t xml:space="preserve"> в том числе</w:t>
      </w:r>
      <w:r w:rsidR="00793632" w:rsidRPr="00793632">
        <w:rPr>
          <w:lang w:val="ru-RU"/>
        </w:rPr>
        <w:t>,</w:t>
      </w:r>
      <w:r w:rsidRPr="00793632">
        <w:rPr>
          <w:lang w:val="ru-RU"/>
        </w:rPr>
        <w:t xml:space="preserve"> сценарии использования, требования, приложения, интерфейсы, протоколы, архитектур</w:t>
      </w:r>
      <w:r w:rsidR="00AD0982">
        <w:rPr>
          <w:lang w:val="ru-RU"/>
        </w:rPr>
        <w:t>у</w:t>
      </w:r>
      <w:r w:rsidRPr="00793632">
        <w:rPr>
          <w:lang w:val="ru-RU"/>
        </w:rPr>
        <w:t xml:space="preserve"> и безопасность мультимедиа в автотранспортных средствах.</w:t>
      </w:r>
    </w:p>
    <w:p w:rsidR="00C567F7" w:rsidRDefault="00B27771" w:rsidP="00C567F7">
      <w:pPr>
        <w:jc w:val="both"/>
        <w:rPr>
          <w:lang w:val="ru-RU"/>
        </w:rPr>
      </w:pPr>
      <w:r>
        <w:rPr>
          <w:lang w:val="ru-RU"/>
        </w:rPr>
        <w:t>ОГ-</w:t>
      </w:r>
      <w:r w:rsidR="00C567F7" w:rsidRPr="00C567F7">
        <w:rPr>
          <w:lang w:val="ru-RU"/>
        </w:rPr>
        <w:t xml:space="preserve">VM </w:t>
      </w:r>
      <w:r w:rsidR="00C567F7">
        <w:rPr>
          <w:lang w:val="ru-RU"/>
        </w:rPr>
        <w:t xml:space="preserve">была </w:t>
      </w:r>
      <w:r w:rsidR="00E05B66" w:rsidRPr="00793632">
        <w:rPr>
          <w:lang w:val="ru-RU"/>
        </w:rPr>
        <w:t>создан</w:t>
      </w:r>
      <w:r w:rsidR="00C567F7">
        <w:rPr>
          <w:lang w:val="ru-RU"/>
        </w:rPr>
        <w:t>а</w:t>
      </w:r>
      <w:r w:rsidR="00602212" w:rsidRPr="00793632">
        <w:rPr>
          <w:lang w:val="ru-RU"/>
        </w:rPr>
        <w:t xml:space="preserve"> 16-</w:t>
      </w:r>
      <w:r w:rsidR="00E05B66" w:rsidRPr="00793632">
        <w:rPr>
          <w:lang w:val="ru-RU"/>
        </w:rPr>
        <w:t>й</w:t>
      </w:r>
      <w:r w:rsidR="00602212" w:rsidRPr="00793632">
        <w:rPr>
          <w:lang w:val="ru-RU"/>
        </w:rPr>
        <w:t xml:space="preserve"> Исследовательск</w:t>
      </w:r>
      <w:r w:rsidR="00E05B66" w:rsidRPr="00793632">
        <w:rPr>
          <w:lang w:val="ru-RU"/>
        </w:rPr>
        <w:t>ой</w:t>
      </w:r>
      <w:r w:rsidR="00602212" w:rsidRPr="00793632">
        <w:rPr>
          <w:lang w:val="ru-RU"/>
        </w:rPr>
        <w:t xml:space="preserve"> комисси</w:t>
      </w:r>
      <w:r w:rsidR="00E05B66" w:rsidRPr="00793632">
        <w:rPr>
          <w:lang w:val="ru-RU"/>
        </w:rPr>
        <w:t>ей</w:t>
      </w:r>
      <w:r w:rsidR="00602212" w:rsidRPr="00793632">
        <w:rPr>
          <w:lang w:val="ru-RU"/>
        </w:rPr>
        <w:t xml:space="preserve"> МСЭ-Т на </w:t>
      </w:r>
      <w:r w:rsidR="00E05B66" w:rsidRPr="00793632">
        <w:rPr>
          <w:lang w:val="ru-RU"/>
        </w:rPr>
        <w:t>ее</w:t>
      </w:r>
      <w:r w:rsidR="00793632" w:rsidRPr="00793632">
        <w:rPr>
          <w:lang w:val="ru-RU"/>
        </w:rPr>
        <w:t xml:space="preserve"> собрании в Любляне (9−</w:t>
      </w:r>
      <w:r w:rsidR="00602212" w:rsidRPr="00793632">
        <w:rPr>
          <w:lang w:val="ru-RU"/>
        </w:rPr>
        <w:t>20</w:t>
      </w:r>
      <w:r w:rsidR="00C567F7">
        <w:rPr>
          <w:lang w:val="ru-RU"/>
        </w:rPr>
        <w:t> </w:t>
      </w:r>
      <w:r w:rsidR="00602212" w:rsidRPr="00793632">
        <w:rPr>
          <w:lang w:val="ru-RU"/>
        </w:rPr>
        <w:t>июля 2018 г</w:t>
      </w:r>
      <w:r w:rsidR="00793632" w:rsidRPr="00793632">
        <w:rPr>
          <w:lang w:val="ru-RU"/>
        </w:rPr>
        <w:t>.</w:t>
      </w:r>
      <w:r w:rsidR="00602212" w:rsidRPr="00793632">
        <w:rPr>
          <w:lang w:val="ru-RU"/>
        </w:rPr>
        <w:t>)</w:t>
      </w:r>
      <w:r>
        <w:rPr>
          <w:lang w:val="ru-RU"/>
        </w:rPr>
        <w:t>.</w:t>
      </w:r>
      <w:r w:rsidR="00E05B66" w:rsidRPr="00793632">
        <w:rPr>
          <w:lang w:val="ru-RU"/>
        </w:rPr>
        <w:t xml:space="preserve"> </w:t>
      </w:r>
      <w:r w:rsidR="00C567F7">
        <w:rPr>
          <w:lang w:val="ru-RU"/>
        </w:rPr>
        <w:t xml:space="preserve">Руководящий состав </w:t>
      </w:r>
      <w:r w:rsidR="00602212" w:rsidRPr="00793632">
        <w:rPr>
          <w:lang w:val="ru-RU"/>
        </w:rPr>
        <w:t>О</w:t>
      </w:r>
      <w:r w:rsidR="0034707D" w:rsidRPr="00793632">
        <w:rPr>
          <w:lang w:val="ru-RU"/>
        </w:rPr>
        <w:t>Г-</w:t>
      </w:r>
      <w:r w:rsidR="00602212" w:rsidRPr="00793632">
        <w:rPr>
          <w:lang w:val="ru-RU"/>
        </w:rPr>
        <w:t>VM</w:t>
      </w:r>
      <w:r w:rsidR="00C567F7">
        <w:rPr>
          <w:lang w:val="ru-RU"/>
        </w:rPr>
        <w:t>:</w:t>
      </w:r>
    </w:p>
    <w:p w:rsidR="00C567F7" w:rsidRPr="00AA633B" w:rsidRDefault="00C567F7" w:rsidP="00B27771">
      <w:pPr>
        <w:pStyle w:val="enumlev1"/>
        <w:rPr>
          <w:lang w:val="ru-RU"/>
        </w:rPr>
      </w:pPr>
      <w:r w:rsidRPr="00AA633B">
        <w:rPr>
          <w:lang w:val="ru-RU"/>
        </w:rPr>
        <w:t>–</w:t>
      </w:r>
      <w:r w:rsidRPr="00AA633B">
        <w:rPr>
          <w:lang w:val="ru-RU"/>
        </w:rPr>
        <w:tab/>
      </w:r>
      <w:r w:rsidR="00E05B66" w:rsidRPr="00AD0982">
        <w:rPr>
          <w:b/>
          <w:bCs/>
          <w:lang w:val="ru-RU"/>
        </w:rPr>
        <w:t>председател</w:t>
      </w:r>
      <w:r w:rsidRPr="00AD0982">
        <w:rPr>
          <w:b/>
          <w:bCs/>
          <w:lang w:val="ru-RU"/>
        </w:rPr>
        <w:t>ь ОГ</w:t>
      </w:r>
      <w:r w:rsidRPr="00AD0982">
        <w:rPr>
          <w:b/>
          <w:bCs/>
          <w:lang w:val="ru-RU"/>
        </w:rPr>
        <w:noBreakHyphen/>
      </w:r>
      <w:r w:rsidRPr="00AD0982">
        <w:rPr>
          <w:b/>
          <w:bCs/>
        </w:rPr>
        <w:t>VM</w:t>
      </w:r>
      <w:r w:rsidRPr="00AA633B">
        <w:rPr>
          <w:lang w:val="ru-RU"/>
        </w:rPr>
        <w:t>:</w:t>
      </w:r>
      <w:r w:rsidR="00E05B66" w:rsidRPr="00AA633B">
        <w:rPr>
          <w:lang w:val="ru-RU"/>
        </w:rPr>
        <w:t xml:space="preserve"> </w:t>
      </w:r>
      <w:r w:rsidR="00602212" w:rsidRPr="00AA633B">
        <w:rPr>
          <w:lang w:val="ru-RU"/>
        </w:rPr>
        <w:t>Цзюнь Ли (</w:t>
      </w:r>
      <w:r w:rsidR="00602212" w:rsidRPr="00793632">
        <w:t>TIAA</w:t>
      </w:r>
      <w:r w:rsidR="00602212" w:rsidRPr="00AA633B">
        <w:rPr>
          <w:lang w:val="ru-RU"/>
        </w:rPr>
        <w:t>, Китайская Народная Республика)</w:t>
      </w:r>
      <w:r w:rsidR="00B27771">
        <w:rPr>
          <w:lang w:val="ru-RU"/>
        </w:rPr>
        <w:t>;</w:t>
      </w:r>
    </w:p>
    <w:p w:rsidR="00C567F7" w:rsidRPr="00AA633B" w:rsidRDefault="00C567F7" w:rsidP="00B27771">
      <w:pPr>
        <w:pStyle w:val="enumlev1"/>
        <w:rPr>
          <w:lang w:val="ru-RU"/>
        </w:rPr>
      </w:pPr>
      <w:r w:rsidRPr="00AA633B">
        <w:rPr>
          <w:lang w:val="ru-RU"/>
        </w:rPr>
        <w:t>–</w:t>
      </w:r>
      <w:r w:rsidRPr="00AA633B">
        <w:rPr>
          <w:lang w:val="ru-RU"/>
        </w:rPr>
        <w:tab/>
      </w:r>
      <w:r w:rsidR="00602212" w:rsidRPr="00AD0982">
        <w:rPr>
          <w:b/>
          <w:bCs/>
          <w:lang w:val="ru-RU"/>
        </w:rPr>
        <w:t>заместител</w:t>
      </w:r>
      <w:r w:rsidRPr="00AD0982">
        <w:rPr>
          <w:b/>
          <w:bCs/>
          <w:lang w:val="ru-RU"/>
        </w:rPr>
        <w:t>ь</w:t>
      </w:r>
      <w:r w:rsidR="00602212" w:rsidRPr="00AD0982">
        <w:rPr>
          <w:b/>
          <w:bCs/>
          <w:lang w:val="ru-RU"/>
        </w:rPr>
        <w:t xml:space="preserve"> председателя</w:t>
      </w:r>
      <w:r w:rsidRPr="00AD0982">
        <w:rPr>
          <w:b/>
          <w:bCs/>
          <w:lang w:val="ru-RU"/>
        </w:rPr>
        <w:t xml:space="preserve"> ОГ</w:t>
      </w:r>
      <w:r w:rsidRPr="00AD0982">
        <w:rPr>
          <w:b/>
          <w:bCs/>
          <w:lang w:val="ru-RU"/>
        </w:rPr>
        <w:noBreakHyphen/>
      </w:r>
      <w:r w:rsidRPr="00AD0982">
        <w:rPr>
          <w:b/>
          <w:bCs/>
        </w:rPr>
        <w:t>VM</w:t>
      </w:r>
      <w:r w:rsidRPr="00AA633B">
        <w:rPr>
          <w:lang w:val="ru-RU"/>
        </w:rPr>
        <w:t>:</w:t>
      </w:r>
      <w:r w:rsidR="00602212" w:rsidRPr="00AA633B">
        <w:rPr>
          <w:lang w:val="ru-RU"/>
        </w:rPr>
        <w:t xml:space="preserve"> Гаэль Мартен-Коше (</w:t>
      </w:r>
      <w:r w:rsidR="00602212" w:rsidRPr="00793632">
        <w:t>BlackBerry</w:t>
      </w:r>
      <w:r w:rsidR="00602212" w:rsidRPr="00AA633B">
        <w:rPr>
          <w:lang w:val="ru-RU"/>
        </w:rPr>
        <w:t>, Канада)</w:t>
      </w:r>
      <w:r w:rsidR="00B27771">
        <w:rPr>
          <w:lang w:val="ru-RU"/>
        </w:rPr>
        <w:t>;</w:t>
      </w:r>
    </w:p>
    <w:p w:rsidR="004C32E5" w:rsidRPr="00AA633B" w:rsidRDefault="00C567F7" w:rsidP="00B27771">
      <w:pPr>
        <w:pStyle w:val="enumlev1"/>
        <w:rPr>
          <w:lang w:val="ru-RU"/>
        </w:rPr>
      </w:pPr>
      <w:r w:rsidRPr="00AA633B">
        <w:rPr>
          <w:lang w:val="ru-RU"/>
        </w:rPr>
        <w:t>–</w:t>
      </w:r>
      <w:r w:rsidRPr="00AA633B">
        <w:rPr>
          <w:lang w:val="ru-RU"/>
        </w:rPr>
        <w:tab/>
      </w:r>
      <w:r w:rsidRPr="00AD0982">
        <w:rPr>
          <w:b/>
          <w:bCs/>
          <w:lang w:val="ru-RU"/>
        </w:rPr>
        <w:t>заместитель председателя ОГ</w:t>
      </w:r>
      <w:r w:rsidRPr="00AD0982">
        <w:rPr>
          <w:b/>
          <w:bCs/>
          <w:lang w:val="ru-RU"/>
        </w:rPr>
        <w:noBreakHyphen/>
      </w:r>
      <w:r w:rsidRPr="00AD0982">
        <w:rPr>
          <w:b/>
          <w:bCs/>
        </w:rPr>
        <w:t>VM</w:t>
      </w:r>
      <w:r w:rsidRPr="00AA633B">
        <w:rPr>
          <w:lang w:val="ru-RU"/>
        </w:rPr>
        <w:t>:</w:t>
      </w:r>
      <w:r w:rsidR="00602212" w:rsidRPr="00AA633B">
        <w:rPr>
          <w:lang w:val="ru-RU"/>
        </w:rPr>
        <w:t xml:space="preserve"> </w:t>
      </w:r>
      <w:r w:rsidR="00E05B66" w:rsidRPr="00AA633B">
        <w:rPr>
          <w:lang w:val="ru-RU"/>
        </w:rPr>
        <w:t>Канаме Токита (</w:t>
      </w:r>
      <w:r w:rsidR="00E05B66" w:rsidRPr="00793632">
        <w:t>Honda</w:t>
      </w:r>
      <w:r w:rsidR="00E05B66" w:rsidRPr="00AA633B">
        <w:rPr>
          <w:lang w:val="ru-RU"/>
        </w:rPr>
        <w:t>, Япония).</w:t>
      </w:r>
    </w:p>
    <w:p w:rsidR="004C32E5" w:rsidRPr="00793632" w:rsidRDefault="00C567F7" w:rsidP="008E5015">
      <w:pPr>
        <w:jc w:val="both"/>
        <w:rPr>
          <w:lang w:val="ru-RU"/>
        </w:rPr>
      </w:pPr>
      <w:r w:rsidRPr="00793632">
        <w:rPr>
          <w:lang w:val="ru-RU"/>
        </w:rPr>
        <w:t xml:space="preserve">ОГ-VM </w:t>
      </w:r>
      <w:r w:rsidR="00BC439E">
        <w:rPr>
          <w:lang w:val="ru-RU"/>
        </w:rPr>
        <w:t xml:space="preserve">за время своей работы </w:t>
      </w:r>
      <w:r>
        <w:rPr>
          <w:lang w:val="ru-RU"/>
        </w:rPr>
        <w:t xml:space="preserve">провела </w:t>
      </w:r>
      <w:r w:rsidR="00BC439E">
        <w:rPr>
          <w:lang w:val="ru-RU"/>
        </w:rPr>
        <w:t>четыре</w:t>
      </w:r>
      <w:r>
        <w:rPr>
          <w:lang w:val="ru-RU"/>
        </w:rPr>
        <w:t xml:space="preserve"> собрани</w:t>
      </w:r>
      <w:r w:rsidR="00BC439E">
        <w:rPr>
          <w:lang w:val="ru-RU"/>
        </w:rPr>
        <w:t>я:</w:t>
      </w:r>
      <w:r>
        <w:rPr>
          <w:lang w:val="ru-RU"/>
        </w:rPr>
        <w:t xml:space="preserve"> </w:t>
      </w:r>
      <w:r w:rsidR="00BC439E">
        <w:rPr>
          <w:lang w:val="ru-RU"/>
        </w:rPr>
        <w:t xml:space="preserve">первое собрание − </w:t>
      </w:r>
      <w:r>
        <w:rPr>
          <w:lang w:val="ru-RU"/>
        </w:rPr>
        <w:t xml:space="preserve">в </w:t>
      </w:r>
      <w:r w:rsidR="00E05B66" w:rsidRPr="00793632">
        <w:rPr>
          <w:lang w:val="ru-RU"/>
        </w:rPr>
        <w:t>Оттаве</w:t>
      </w:r>
      <w:r>
        <w:rPr>
          <w:lang w:val="ru-RU"/>
        </w:rPr>
        <w:t xml:space="preserve">, Канада, 11 октября 2018 года, его принимала компания </w:t>
      </w:r>
      <w:r w:rsidRPr="007B7A05">
        <w:rPr>
          <w:rFonts w:eastAsia="MS Mincho"/>
        </w:rPr>
        <w:t>BlackBerry</w:t>
      </w:r>
      <w:r w:rsidR="00BC439E">
        <w:rPr>
          <w:rFonts w:eastAsia="MS Mincho"/>
          <w:lang w:val="ru-RU"/>
        </w:rPr>
        <w:t>;</w:t>
      </w:r>
      <w:r>
        <w:rPr>
          <w:rFonts w:eastAsia="MS Mincho"/>
          <w:lang w:val="ru-RU"/>
        </w:rPr>
        <w:t xml:space="preserve"> второе</w:t>
      </w:r>
      <w:r w:rsidR="00B27771">
        <w:rPr>
          <w:rFonts w:eastAsia="MS Mincho"/>
          <w:lang w:val="ru-RU"/>
        </w:rPr>
        <w:t xml:space="preserve"> собрание – в Токио, Япония, 23−</w:t>
      </w:r>
      <w:r>
        <w:rPr>
          <w:rFonts w:eastAsia="MS Mincho"/>
          <w:lang w:val="ru-RU"/>
        </w:rPr>
        <w:t>2</w:t>
      </w:r>
      <w:r w:rsidR="00AD0982">
        <w:rPr>
          <w:rFonts w:eastAsia="MS Mincho"/>
          <w:lang w:val="ru-RU"/>
        </w:rPr>
        <w:t>5</w:t>
      </w:r>
      <w:r>
        <w:rPr>
          <w:rFonts w:eastAsia="MS Mincho"/>
          <w:lang w:val="ru-RU"/>
        </w:rPr>
        <w:t xml:space="preserve"> января 2019 года, его принимал </w:t>
      </w:r>
      <w:r w:rsidRPr="00793632">
        <w:rPr>
          <w:lang w:val="ru-RU"/>
        </w:rPr>
        <w:t>Комитет технологий электросвязи</w:t>
      </w:r>
      <w:r>
        <w:rPr>
          <w:rFonts w:eastAsia="MS Mincho"/>
          <w:lang w:val="ru-RU"/>
        </w:rPr>
        <w:t xml:space="preserve"> (</w:t>
      </w:r>
      <w:r>
        <w:rPr>
          <w:rFonts w:eastAsia="MS Mincho"/>
        </w:rPr>
        <w:t>TTC</w:t>
      </w:r>
      <w:r w:rsidR="00BC439E">
        <w:rPr>
          <w:rFonts w:eastAsia="MS Mincho"/>
          <w:lang w:val="ru-RU"/>
        </w:rPr>
        <w:t>)</w:t>
      </w:r>
      <w:r>
        <w:rPr>
          <w:rFonts w:eastAsia="MS Mincho"/>
          <w:lang w:val="ru-RU"/>
        </w:rPr>
        <w:t xml:space="preserve"> Япони</w:t>
      </w:r>
      <w:r w:rsidR="00BC439E">
        <w:rPr>
          <w:rFonts w:eastAsia="MS Mincho"/>
          <w:lang w:val="ru-RU"/>
        </w:rPr>
        <w:t xml:space="preserve">и; третье собрание – в Женеве, Швейцария, 18−19 марта 2019 года, его принимал МСЭ; четвертое собрание </w:t>
      </w:r>
      <w:r w:rsidR="00BC439E">
        <w:rPr>
          <w:rFonts w:eastAsia="MS Mincho"/>
          <w:lang w:val="ru-RU"/>
        </w:rPr>
        <w:lastRenderedPageBreak/>
        <w:t>проводилось в электронном формате 16−17 мая 2019 года</w:t>
      </w:r>
      <w:r w:rsidR="00B139F4">
        <w:rPr>
          <w:rFonts w:eastAsia="MS Mincho"/>
          <w:lang w:val="ru-RU"/>
        </w:rPr>
        <w:t>, а пятое собрание пройдет в Чанчуне, Китай</w:t>
      </w:r>
      <w:r w:rsidR="00B139F4">
        <w:rPr>
          <w:lang w:val="ru-RU"/>
        </w:rPr>
        <w:t xml:space="preserve">, </w:t>
      </w:r>
      <w:r w:rsidR="000E50D0" w:rsidRPr="000E50D0">
        <w:rPr>
          <w:lang w:val="ru-RU"/>
        </w:rPr>
        <w:t>11</w:t>
      </w:r>
      <w:r w:rsidR="008E5015" w:rsidRPr="00EA08F6">
        <w:rPr>
          <w:lang w:val="ru-RU"/>
        </w:rPr>
        <w:t>−</w:t>
      </w:r>
      <w:r w:rsidR="000E50D0" w:rsidRPr="000E50D0">
        <w:rPr>
          <w:lang w:val="ru-RU"/>
        </w:rPr>
        <w:t>12</w:t>
      </w:r>
      <w:r w:rsidR="000E50D0">
        <w:t> </w:t>
      </w:r>
      <w:r w:rsidR="00B139F4">
        <w:rPr>
          <w:lang w:val="ru-RU"/>
        </w:rPr>
        <w:t>июля</w:t>
      </w:r>
      <w:r w:rsidR="000E50D0" w:rsidRPr="000E50D0">
        <w:rPr>
          <w:lang w:val="ru-RU"/>
        </w:rPr>
        <w:t xml:space="preserve"> 2019</w:t>
      </w:r>
      <w:r w:rsidR="00B139F4">
        <w:rPr>
          <w:lang w:val="ru-RU"/>
        </w:rPr>
        <w:t xml:space="preserve"> года, и принимать его будет </w:t>
      </w:r>
      <w:r w:rsidR="000E50D0" w:rsidRPr="006B7693">
        <w:t>Telematics</w:t>
      </w:r>
      <w:r w:rsidR="000E50D0" w:rsidRPr="000E50D0">
        <w:rPr>
          <w:lang w:val="ru-RU"/>
        </w:rPr>
        <w:t xml:space="preserve"> </w:t>
      </w:r>
      <w:r w:rsidR="000E50D0" w:rsidRPr="006B7693">
        <w:t>Industry</w:t>
      </w:r>
      <w:r w:rsidR="000E50D0" w:rsidRPr="000E50D0">
        <w:rPr>
          <w:lang w:val="ru-RU"/>
        </w:rPr>
        <w:t xml:space="preserve"> </w:t>
      </w:r>
      <w:r w:rsidR="000E50D0" w:rsidRPr="006B7693">
        <w:t>Application</w:t>
      </w:r>
      <w:r w:rsidR="000E50D0" w:rsidRPr="000E50D0">
        <w:rPr>
          <w:lang w:val="ru-RU"/>
        </w:rPr>
        <w:t xml:space="preserve"> </w:t>
      </w:r>
      <w:r w:rsidR="000E50D0" w:rsidRPr="006B7693">
        <w:t>Alliance</w:t>
      </w:r>
      <w:r w:rsidR="000E50D0" w:rsidRPr="000E50D0">
        <w:rPr>
          <w:lang w:val="ru-RU"/>
        </w:rPr>
        <w:t xml:space="preserve"> (</w:t>
      </w:r>
      <w:r w:rsidR="000E50D0" w:rsidRPr="006B7693">
        <w:t>TIAA</w:t>
      </w:r>
      <w:r w:rsidR="000E50D0" w:rsidRPr="000E50D0">
        <w:rPr>
          <w:lang w:val="ru-RU"/>
        </w:rPr>
        <w:t xml:space="preserve">), </w:t>
      </w:r>
      <w:r w:rsidR="00B139F4">
        <w:rPr>
          <w:lang w:val="ru-RU"/>
        </w:rPr>
        <w:t>Китайская Народная Республика</w:t>
      </w:r>
      <w:r w:rsidR="00A578D9" w:rsidRPr="00793632">
        <w:rPr>
          <w:lang w:val="ru-RU"/>
        </w:rPr>
        <w:t xml:space="preserve">. </w:t>
      </w:r>
    </w:p>
    <w:p w:rsidR="00C567F7" w:rsidRPr="00B27771" w:rsidRDefault="00DB021C" w:rsidP="00BC439E">
      <w:pPr>
        <w:rPr>
          <w:rFonts w:eastAsia="MS Mincho"/>
          <w:lang w:val="ru-RU"/>
        </w:rPr>
      </w:pPr>
      <w:r>
        <w:rPr>
          <w:rFonts w:eastAsia="MS Mincho"/>
          <w:lang w:val="ru-RU"/>
        </w:rPr>
        <w:t>Структура</w:t>
      </w:r>
      <w:r w:rsidRPr="002E0EAD">
        <w:rPr>
          <w:rFonts w:eastAsia="MS Mincho"/>
          <w:lang w:val="ru-RU"/>
        </w:rPr>
        <w:t xml:space="preserve"> </w:t>
      </w:r>
      <w:r w:rsidR="00BC439E">
        <w:rPr>
          <w:rFonts w:eastAsia="MS Mincho"/>
          <w:lang w:val="ru-RU"/>
        </w:rPr>
        <w:t xml:space="preserve">и руководящий состав </w:t>
      </w:r>
      <w:r>
        <w:rPr>
          <w:rFonts w:eastAsia="MS Mincho"/>
          <w:lang w:val="ru-RU"/>
        </w:rPr>
        <w:t>ОГ</w:t>
      </w:r>
      <w:r w:rsidRPr="002E0EAD">
        <w:rPr>
          <w:rFonts w:eastAsia="MS Mincho"/>
          <w:lang w:val="ru-RU"/>
        </w:rPr>
        <w:noBreakHyphen/>
      </w:r>
      <w:r w:rsidR="00C567F7" w:rsidRPr="007B7A05">
        <w:rPr>
          <w:rFonts w:eastAsia="MS Mincho"/>
        </w:rPr>
        <w:t>VM</w:t>
      </w:r>
      <w:r w:rsidR="00B27771">
        <w:rPr>
          <w:rFonts w:eastAsia="MS Mincho"/>
          <w:lang w:val="ru-RU"/>
        </w:rPr>
        <w:t>:</w:t>
      </w:r>
    </w:p>
    <w:p w:rsidR="00C567F7" w:rsidRPr="00DB021C" w:rsidRDefault="00DB021C" w:rsidP="00DB021C">
      <w:pPr>
        <w:rPr>
          <w:rFonts w:eastAsia="MS Mincho"/>
          <w:b/>
          <w:bCs/>
          <w:lang w:val="ru-RU"/>
        </w:rPr>
      </w:pPr>
      <w:r>
        <w:rPr>
          <w:rFonts w:eastAsia="MS Mincho"/>
          <w:b/>
          <w:bCs/>
          <w:lang w:val="ru-RU"/>
        </w:rPr>
        <w:t>РГ</w:t>
      </w:r>
      <w:r w:rsidR="00C567F7" w:rsidRPr="00DB021C">
        <w:rPr>
          <w:rFonts w:eastAsia="MS Mincho"/>
          <w:b/>
          <w:bCs/>
          <w:lang w:val="ru-RU"/>
        </w:rPr>
        <w:t xml:space="preserve">1: </w:t>
      </w:r>
      <w:r>
        <w:rPr>
          <w:rFonts w:eastAsia="MS Mincho"/>
          <w:b/>
          <w:bCs/>
          <w:lang w:val="ru-RU"/>
        </w:rPr>
        <w:t>С</w:t>
      </w:r>
      <w:r w:rsidRPr="00DB021C">
        <w:rPr>
          <w:rFonts w:eastAsia="MS Mincho"/>
          <w:b/>
          <w:bCs/>
          <w:lang w:val="ru-RU"/>
        </w:rPr>
        <w:t>ценарии использования мультимедиа в автотранспортных средствах</w:t>
      </w:r>
      <w:r>
        <w:rPr>
          <w:rFonts w:eastAsia="MS Mincho"/>
          <w:b/>
          <w:bCs/>
          <w:lang w:val="ru-RU"/>
        </w:rPr>
        <w:t xml:space="preserve"> и</w:t>
      </w:r>
      <w:r w:rsidRPr="00DB021C">
        <w:rPr>
          <w:rFonts w:eastAsia="MS Mincho"/>
          <w:b/>
          <w:bCs/>
          <w:lang w:val="ru-RU"/>
        </w:rPr>
        <w:t xml:space="preserve"> требования</w:t>
      </w:r>
    </w:p>
    <w:p w:rsidR="00C567F7" w:rsidRPr="00DB021C" w:rsidRDefault="00C567F7" w:rsidP="00DB021C">
      <w:pPr>
        <w:pStyle w:val="enumlev1"/>
        <w:spacing w:before="60"/>
        <w:rPr>
          <w:rFonts w:eastAsia="MS Mincho"/>
          <w:lang w:val="ru-RU"/>
        </w:rPr>
      </w:pPr>
      <w:r w:rsidRPr="00DB021C">
        <w:rPr>
          <w:rFonts w:eastAsia="MS Mincho"/>
          <w:lang w:val="ru-RU"/>
        </w:rPr>
        <w:t>–</w:t>
      </w:r>
      <w:r w:rsidRPr="00DB021C">
        <w:rPr>
          <w:rFonts w:eastAsia="MS Mincho"/>
          <w:lang w:val="ru-RU"/>
        </w:rPr>
        <w:tab/>
      </w:r>
      <w:r w:rsidR="00DB021C">
        <w:rPr>
          <w:rFonts w:eastAsia="MS Mincho"/>
          <w:b/>
          <w:lang w:val="ru-RU"/>
        </w:rPr>
        <w:t>председатель</w:t>
      </w:r>
      <w:r w:rsidRPr="00DB021C">
        <w:rPr>
          <w:rFonts w:eastAsia="MS Mincho"/>
          <w:lang w:val="ru-RU"/>
        </w:rPr>
        <w:t xml:space="preserve">: </w:t>
      </w:r>
      <w:r w:rsidR="00DB021C" w:rsidRPr="00793632">
        <w:rPr>
          <w:lang w:val="ru-RU"/>
        </w:rPr>
        <w:t>Гаэль Мартен-Коше (BlackBerry, Канада)</w:t>
      </w:r>
      <w:r w:rsidR="00DB021C">
        <w:rPr>
          <w:lang w:val="ru-RU"/>
        </w:rPr>
        <w:t>;</w:t>
      </w:r>
    </w:p>
    <w:p w:rsidR="00C567F7" w:rsidRPr="00DB021C" w:rsidRDefault="00C567F7" w:rsidP="00DB021C">
      <w:pPr>
        <w:pStyle w:val="enumlev1"/>
        <w:spacing w:before="60"/>
        <w:rPr>
          <w:rFonts w:eastAsia="MS Mincho"/>
          <w:lang w:val="ru-RU"/>
        </w:rPr>
      </w:pPr>
      <w:r w:rsidRPr="00DB021C">
        <w:rPr>
          <w:rFonts w:eastAsia="MS Mincho"/>
          <w:lang w:val="ru-RU"/>
        </w:rPr>
        <w:t>–</w:t>
      </w:r>
      <w:r w:rsidRPr="00DB021C">
        <w:rPr>
          <w:rFonts w:eastAsia="MS Mincho"/>
          <w:lang w:val="ru-RU"/>
        </w:rPr>
        <w:tab/>
      </w:r>
      <w:r w:rsidR="00DB021C" w:rsidRPr="00DB021C">
        <w:rPr>
          <w:rFonts w:eastAsia="MS Mincho"/>
          <w:b/>
          <w:lang w:val="ru-RU"/>
        </w:rPr>
        <w:t>заместитель председателя</w:t>
      </w:r>
      <w:r w:rsidRPr="00DB021C">
        <w:rPr>
          <w:rFonts w:eastAsia="MS Mincho"/>
          <w:lang w:val="ru-RU"/>
        </w:rPr>
        <w:t xml:space="preserve">: </w:t>
      </w:r>
      <w:r w:rsidR="00DB021C" w:rsidRPr="00793632">
        <w:rPr>
          <w:lang w:val="ru-RU"/>
        </w:rPr>
        <w:t>Канаме Токита (Honda, Япония)</w:t>
      </w:r>
      <w:r w:rsidR="00DB021C">
        <w:rPr>
          <w:lang w:val="ru-RU"/>
        </w:rPr>
        <w:t>;</w:t>
      </w:r>
    </w:p>
    <w:p w:rsidR="00C567F7" w:rsidRPr="00DB021C" w:rsidRDefault="00C567F7" w:rsidP="00DB021C">
      <w:pPr>
        <w:pStyle w:val="enumlev1"/>
        <w:spacing w:before="60"/>
        <w:rPr>
          <w:rFonts w:eastAsia="MS Mincho"/>
          <w:lang w:val="ru-RU"/>
        </w:rPr>
      </w:pPr>
      <w:r w:rsidRPr="00DB021C">
        <w:rPr>
          <w:rFonts w:eastAsia="MS Mincho"/>
          <w:lang w:val="ru-RU"/>
        </w:rPr>
        <w:t>–</w:t>
      </w:r>
      <w:r w:rsidRPr="00DB021C">
        <w:rPr>
          <w:rFonts w:eastAsia="MS Mincho"/>
          <w:lang w:val="ru-RU"/>
        </w:rPr>
        <w:tab/>
      </w:r>
      <w:r w:rsidR="00DB021C" w:rsidRPr="00DB021C">
        <w:rPr>
          <w:rFonts w:eastAsia="MS Mincho"/>
          <w:b/>
          <w:lang w:val="ru-RU"/>
        </w:rPr>
        <w:t>заместитель председателя</w:t>
      </w:r>
      <w:r w:rsidRPr="00DB021C">
        <w:rPr>
          <w:rFonts w:eastAsia="MS Mincho"/>
          <w:lang w:val="ru-RU"/>
        </w:rPr>
        <w:t xml:space="preserve">: </w:t>
      </w:r>
      <w:r w:rsidR="00DB021C">
        <w:rPr>
          <w:rFonts w:eastAsia="MS Mincho"/>
          <w:lang w:val="ru-RU"/>
        </w:rPr>
        <w:t>Лу</w:t>
      </w:r>
      <w:r w:rsidRPr="00DB021C">
        <w:rPr>
          <w:rFonts w:eastAsia="MS Mincho"/>
          <w:lang w:val="ru-RU"/>
        </w:rPr>
        <w:t xml:space="preserve"> </w:t>
      </w:r>
      <w:r w:rsidR="00DB021C">
        <w:rPr>
          <w:rFonts w:eastAsia="MS Mincho"/>
          <w:lang w:val="ru-RU"/>
        </w:rPr>
        <w:t>Юй</w:t>
      </w:r>
      <w:r w:rsidRPr="00DB021C">
        <w:rPr>
          <w:rFonts w:eastAsia="MS Mincho"/>
          <w:lang w:val="ru-RU"/>
        </w:rPr>
        <w:t xml:space="preserve"> (</w:t>
      </w:r>
      <w:r w:rsidRPr="007B7A05">
        <w:rPr>
          <w:rFonts w:eastAsia="MS Mincho"/>
        </w:rPr>
        <w:t>Changan</w:t>
      </w:r>
      <w:r w:rsidRPr="00DB021C">
        <w:rPr>
          <w:rFonts w:eastAsia="MS Mincho"/>
          <w:lang w:val="ru-RU"/>
        </w:rPr>
        <w:t xml:space="preserve"> </w:t>
      </w:r>
      <w:r w:rsidRPr="007B7A05">
        <w:rPr>
          <w:rFonts w:eastAsia="MS Mincho"/>
        </w:rPr>
        <w:t>Automobile</w:t>
      </w:r>
      <w:r w:rsidRPr="00DB021C">
        <w:rPr>
          <w:rFonts w:eastAsia="MS Mincho"/>
          <w:lang w:val="ru-RU"/>
        </w:rPr>
        <w:t xml:space="preserve"> </w:t>
      </w:r>
      <w:r w:rsidRPr="007B7A05">
        <w:rPr>
          <w:rFonts w:eastAsia="MS Mincho"/>
        </w:rPr>
        <w:t>Co</w:t>
      </w:r>
      <w:r w:rsidRPr="00DB021C">
        <w:rPr>
          <w:rFonts w:eastAsia="MS Mincho"/>
          <w:lang w:val="ru-RU"/>
        </w:rPr>
        <w:t xml:space="preserve">, </w:t>
      </w:r>
      <w:r w:rsidRPr="007B7A05">
        <w:rPr>
          <w:rFonts w:eastAsia="MS Mincho"/>
        </w:rPr>
        <w:t>LTD</w:t>
      </w:r>
      <w:r w:rsidRPr="00DB021C">
        <w:rPr>
          <w:rFonts w:eastAsia="MS Mincho"/>
          <w:lang w:val="ru-RU"/>
        </w:rPr>
        <w:t xml:space="preserve">, </w:t>
      </w:r>
      <w:r w:rsidR="00DB021C">
        <w:rPr>
          <w:rFonts w:eastAsia="MS Mincho"/>
          <w:lang w:val="ru-RU"/>
        </w:rPr>
        <w:t>Китай</w:t>
      </w:r>
      <w:r w:rsidRPr="00DB021C">
        <w:rPr>
          <w:rFonts w:eastAsia="MS Mincho"/>
          <w:lang w:val="ru-RU"/>
        </w:rPr>
        <w:t>)</w:t>
      </w:r>
      <w:r w:rsidR="00DB021C">
        <w:rPr>
          <w:rFonts w:eastAsia="MS Mincho"/>
          <w:lang w:val="ru-RU"/>
        </w:rPr>
        <w:t>;</w:t>
      </w:r>
    </w:p>
    <w:p w:rsidR="00C567F7" w:rsidRPr="00DB021C" w:rsidRDefault="00C567F7" w:rsidP="002E0EAD">
      <w:pPr>
        <w:pStyle w:val="enumlev1"/>
        <w:spacing w:before="60"/>
        <w:rPr>
          <w:rFonts w:eastAsia="MS Mincho"/>
          <w:lang w:val="ru-RU"/>
        </w:rPr>
      </w:pPr>
      <w:r w:rsidRPr="00DB021C">
        <w:rPr>
          <w:rFonts w:eastAsia="MS Mincho"/>
          <w:lang w:val="ru-RU"/>
        </w:rPr>
        <w:t>–</w:t>
      </w:r>
      <w:r w:rsidRPr="00DB021C">
        <w:rPr>
          <w:rFonts w:eastAsia="MS Mincho"/>
          <w:lang w:val="ru-RU"/>
        </w:rPr>
        <w:tab/>
      </w:r>
      <w:r w:rsidR="00DB021C" w:rsidRPr="00DB021C">
        <w:rPr>
          <w:rFonts w:eastAsia="MS Mincho"/>
          <w:b/>
          <w:lang w:val="ru-RU"/>
        </w:rPr>
        <w:t>заместитель председателя</w:t>
      </w:r>
      <w:r w:rsidRPr="00DB021C">
        <w:rPr>
          <w:rFonts w:eastAsia="MS Mincho"/>
          <w:lang w:val="ru-RU"/>
        </w:rPr>
        <w:t xml:space="preserve">: </w:t>
      </w:r>
      <w:r w:rsidR="00DB021C">
        <w:rPr>
          <w:rFonts w:eastAsia="MS Mincho"/>
          <w:lang w:val="ru-RU"/>
        </w:rPr>
        <w:t>Го</w:t>
      </w:r>
      <w:r w:rsidRPr="00DB021C">
        <w:rPr>
          <w:rFonts w:eastAsia="MS Mincho"/>
          <w:lang w:val="ru-RU"/>
        </w:rPr>
        <w:t xml:space="preserve"> </w:t>
      </w:r>
      <w:r w:rsidR="00DB021C">
        <w:rPr>
          <w:rFonts w:eastAsia="MS Mincho"/>
          <w:lang w:val="ru-RU"/>
        </w:rPr>
        <w:t>Яньсун</w:t>
      </w:r>
      <w:r w:rsidRPr="00DB021C">
        <w:rPr>
          <w:rFonts w:eastAsia="MS Mincho"/>
          <w:lang w:val="ru-RU"/>
        </w:rPr>
        <w:t xml:space="preserve"> (</w:t>
      </w:r>
      <w:r w:rsidRPr="007B7A05">
        <w:rPr>
          <w:rFonts w:eastAsia="MS Mincho"/>
        </w:rPr>
        <w:t>Great</w:t>
      </w:r>
      <w:r w:rsidRPr="00DB021C">
        <w:rPr>
          <w:rFonts w:eastAsia="MS Mincho"/>
          <w:lang w:val="ru-RU"/>
        </w:rPr>
        <w:t xml:space="preserve"> </w:t>
      </w:r>
      <w:r w:rsidRPr="007B7A05">
        <w:rPr>
          <w:rFonts w:eastAsia="MS Mincho"/>
        </w:rPr>
        <w:t>Wall</w:t>
      </w:r>
      <w:r w:rsidRPr="00DB021C">
        <w:rPr>
          <w:rFonts w:eastAsia="MS Mincho"/>
          <w:lang w:val="ru-RU"/>
        </w:rPr>
        <w:t xml:space="preserve"> </w:t>
      </w:r>
      <w:r w:rsidRPr="007B7A05">
        <w:rPr>
          <w:rFonts w:eastAsia="MS Mincho"/>
        </w:rPr>
        <w:t>Motor</w:t>
      </w:r>
      <w:r w:rsidRPr="00DB021C">
        <w:rPr>
          <w:rFonts w:eastAsia="MS Mincho"/>
          <w:lang w:val="ru-RU"/>
        </w:rPr>
        <w:t xml:space="preserve"> </w:t>
      </w:r>
      <w:r w:rsidRPr="007B7A05">
        <w:rPr>
          <w:rFonts w:eastAsia="MS Mincho"/>
        </w:rPr>
        <w:t>Co</w:t>
      </w:r>
      <w:r w:rsidRPr="00DB021C">
        <w:rPr>
          <w:rFonts w:eastAsia="MS Mincho"/>
          <w:lang w:val="ru-RU"/>
        </w:rPr>
        <w:t xml:space="preserve">, </w:t>
      </w:r>
      <w:r w:rsidRPr="007B7A05">
        <w:rPr>
          <w:rFonts w:eastAsia="MS Mincho"/>
        </w:rPr>
        <w:t>LTD</w:t>
      </w:r>
      <w:r w:rsidRPr="00DB021C">
        <w:rPr>
          <w:rFonts w:eastAsia="MS Mincho"/>
          <w:lang w:val="ru-RU"/>
        </w:rPr>
        <w:t xml:space="preserve">, </w:t>
      </w:r>
      <w:r w:rsidR="002E0EAD">
        <w:rPr>
          <w:rFonts w:eastAsia="MS Mincho"/>
          <w:lang w:val="ru-RU"/>
        </w:rPr>
        <w:t>Кит</w:t>
      </w:r>
      <w:r w:rsidR="00DB021C">
        <w:rPr>
          <w:rFonts w:eastAsia="MS Mincho"/>
          <w:lang w:val="ru-RU"/>
        </w:rPr>
        <w:t>ай</w:t>
      </w:r>
      <w:r w:rsidRPr="00DB021C">
        <w:rPr>
          <w:rFonts w:eastAsia="MS Mincho"/>
          <w:lang w:val="ru-RU"/>
        </w:rPr>
        <w:t>).</w:t>
      </w:r>
    </w:p>
    <w:p w:rsidR="00C567F7" w:rsidRPr="000917E5" w:rsidRDefault="000917E5" w:rsidP="000917E5">
      <w:pPr>
        <w:rPr>
          <w:rFonts w:eastAsia="MS Mincho"/>
          <w:b/>
          <w:bCs/>
          <w:lang w:val="ru-RU"/>
        </w:rPr>
      </w:pPr>
      <w:r>
        <w:rPr>
          <w:rFonts w:eastAsia="MS Mincho"/>
          <w:b/>
          <w:bCs/>
          <w:lang w:val="ru-RU"/>
        </w:rPr>
        <w:t>РГ</w:t>
      </w:r>
      <w:r w:rsidR="00C567F7" w:rsidRPr="000917E5">
        <w:rPr>
          <w:rFonts w:eastAsia="MS Mincho"/>
          <w:b/>
          <w:bCs/>
          <w:lang w:val="ru-RU"/>
        </w:rPr>
        <w:t xml:space="preserve">2: </w:t>
      </w:r>
      <w:r>
        <w:rPr>
          <w:rFonts w:eastAsia="MS Mincho"/>
          <w:b/>
          <w:bCs/>
          <w:lang w:val="ru-RU"/>
        </w:rPr>
        <w:t xml:space="preserve">Архитектура </w:t>
      </w:r>
      <w:r w:rsidRPr="00DB021C">
        <w:rPr>
          <w:rFonts w:eastAsia="MS Mincho"/>
          <w:b/>
          <w:bCs/>
          <w:lang w:val="ru-RU"/>
        </w:rPr>
        <w:t>мультимедиа в автотранспортных средствах</w:t>
      </w:r>
    </w:p>
    <w:p w:rsidR="00BC439E" w:rsidRPr="00B27771" w:rsidRDefault="00BC439E" w:rsidP="00BC439E">
      <w:pPr>
        <w:spacing w:before="60"/>
        <w:ind w:left="1134" w:hanging="1134"/>
        <w:rPr>
          <w:lang w:val="ru-RU"/>
        </w:rPr>
      </w:pPr>
      <w:r w:rsidRPr="007B7A05">
        <w:t>–</w:t>
      </w:r>
      <w:r w:rsidRPr="007B7A05">
        <w:tab/>
      </w:r>
      <w:r>
        <w:rPr>
          <w:rFonts w:eastAsia="MS Mincho"/>
          <w:b/>
          <w:lang w:val="ru-RU"/>
        </w:rPr>
        <w:t>председатель</w:t>
      </w:r>
      <w:r w:rsidRPr="007B7A05">
        <w:t>:</w:t>
      </w:r>
      <w:r w:rsidRPr="00D53C26">
        <w:t xml:space="preserve"> </w:t>
      </w:r>
      <w:r>
        <w:rPr>
          <w:lang w:val="ru-RU"/>
        </w:rPr>
        <w:t>Яцзюнь</w:t>
      </w:r>
      <w:r w:rsidRPr="00BC439E">
        <w:t xml:space="preserve"> </w:t>
      </w:r>
      <w:r>
        <w:rPr>
          <w:lang w:val="ru-RU"/>
        </w:rPr>
        <w:t>Коу</w:t>
      </w:r>
      <w:r>
        <w:t xml:space="preserve"> </w:t>
      </w:r>
      <w:r w:rsidRPr="00D53C26">
        <w:t>(Global Fusion Media Technology and Development Co. Ltd</w:t>
      </w:r>
      <w:r w:rsidRPr="00B27771">
        <w:rPr>
          <w:lang w:val="ru-RU"/>
        </w:rPr>
        <w:t xml:space="preserve">, </w:t>
      </w:r>
      <w:r>
        <w:rPr>
          <w:lang w:val="ru-RU"/>
        </w:rPr>
        <w:t>Китай</w:t>
      </w:r>
      <w:r w:rsidRPr="00B27771">
        <w:rPr>
          <w:lang w:val="ru-RU"/>
        </w:rPr>
        <w:t>)</w:t>
      </w:r>
      <w:r w:rsidR="00B27771">
        <w:rPr>
          <w:lang w:val="ru-RU"/>
        </w:rPr>
        <w:t>;</w:t>
      </w:r>
    </w:p>
    <w:p w:rsidR="00BC439E" w:rsidRPr="00BC439E" w:rsidRDefault="00BC439E" w:rsidP="00BC439E">
      <w:pPr>
        <w:spacing w:before="60"/>
        <w:ind w:left="1134" w:hanging="1134"/>
        <w:rPr>
          <w:lang w:val="ru-RU"/>
        </w:rPr>
      </w:pPr>
      <w:r w:rsidRPr="00BC439E">
        <w:rPr>
          <w:lang w:val="ru-RU"/>
        </w:rPr>
        <w:t>–</w:t>
      </w:r>
      <w:r w:rsidRPr="00BC439E">
        <w:rPr>
          <w:lang w:val="ru-RU"/>
        </w:rPr>
        <w:tab/>
      </w:r>
      <w:r w:rsidRPr="00DB021C">
        <w:rPr>
          <w:rFonts w:eastAsia="MS Mincho"/>
          <w:b/>
          <w:lang w:val="ru-RU"/>
        </w:rPr>
        <w:t>заместитель</w:t>
      </w:r>
      <w:r w:rsidRPr="00BC439E">
        <w:rPr>
          <w:rFonts w:eastAsia="MS Mincho"/>
          <w:b/>
          <w:lang w:val="ru-RU"/>
        </w:rPr>
        <w:t xml:space="preserve"> </w:t>
      </w:r>
      <w:r w:rsidRPr="00DB021C">
        <w:rPr>
          <w:rFonts w:eastAsia="MS Mincho"/>
          <w:b/>
          <w:lang w:val="ru-RU"/>
        </w:rPr>
        <w:t>председателя</w:t>
      </w:r>
      <w:r w:rsidRPr="00BC439E">
        <w:rPr>
          <w:lang w:val="ru-RU"/>
        </w:rPr>
        <w:t>: Димитри Константас (</w:t>
      </w:r>
      <w:r w:rsidRPr="00BC439E">
        <w:rPr>
          <w:color w:val="000000"/>
          <w:lang w:val="ru-RU"/>
        </w:rPr>
        <w:t>Женевский университет</w:t>
      </w:r>
      <w:r>
        <w:rPr>
          <w:color w:val="000000"/>
          <w:lang w:val="ru-RU"/>
        </w:rPr>
        <w:t xml:space="preserve">, </w:t>
      </w:r>
      <w:r w:rsidRPr="00BC439E">
        <w:rPr>
          <w:color w:val="000000"/>
          <w:lang w:val="ru-RU"/>
        </w:rPr>
        <w:t>Швейцария</w:t>
      </w:r>
      <w:r w:rsidRPr="00BC439E">
        <w:rPr>
          <w:lang w:val="ru-RU"/>
        </w:rPr>
        <w:t>)</w:t>
      </w:r>
      <w:r w:rsidR="00B27771">
        <w:rPr>
          <w:lang w:val="ru-RU"/>
        </w:rPr>
        <w:t>;</w:t>
      </w:r>
    </w:p>
    <w:p w:rsidR="00BC439E" w:rsidRPr="00BC439E" w:rsidRDefault="00BC439E" w:rsidP="00BC439E">
      <w:pPr>
        <w:spacing w:before="60"/>
        <w:ind w:left="1134" w:hanging="1134"/>
        <w:rPr>
          <w:lang w:val="ru-RU"/>
        </w:rPr>
      </w:pPr>
      <w:r w:rsidRPr="00BC439E">
        <w:rPr>
          <w:lang w:val="ru-RU"/>
        </w:rPr>
        <w:t>–</w:t>
      </w:r>
      <w:r w:rsidRPr="00BC439E">
        <w:rPr>
          <w:lang w:val="ru-RU"/>
        </w:rPr>
        <w:tab/>
      </w:r>
      <w:r w:rsidRPr="00DB021C">
        <w:rPr>
          <w:rFonts w:eastAsia="MS Mincho"/>
          <w:b/>
          <w:lang w:val="ru-RU"/>
        </w:rPr>
        <w:t>заместитель председателя</w:t>
      </w:r>
      <w:r w:rsidRPr="00BC439E">
        <w:rPr>
          <w:lang w:val="ru-RU"/>
        </w:rPr>
        <w:t xml:space="preserve">: </w:t>
      </w:r>
      <w:r>
        <w:rPr>
          <w:lang w:val="ru-RU"/>
        </w:rPr>
        <w:t>Цзе</w:t>
      </w:r>
      <w:r w:rsidRPr="00BC439E">
        <w:rPr>
          <w:lang w:val="ru-RU"/>
        </w:rPr>
        <w:t xml:space="preserve"> </w:t>
      </w:r>
      <w:r>
        <w:rPr>
          <w:lang w:val="ru-RU"/>
        </w:rPr>
        <w:t>Ли</w:t>
      </w:r>
      <w:r w:rsidRPr="00BC439E">
        <w:rPr>
          <w:lang w:val="ru-RU"/>
        </w:rPr>
        <w:t xml:space="preserve"> (</w:t>
      </w:r>
      <w:r w:rsidRPr="00D53C26">
        <w:t>China</w:t>
      </w:r>
      <w:r w:rsidRPr="00BC439E">
        <w:rPr>
          <w:lang w:val="ru-RU"/>
        </w:rPr>
        <w:t xml:space="preserve"> </w:t>
      </w:r>
      <w:r w:rsidRPr="00D53C26">
        <w:t>Telecom</w:t>
      </w:r>
      <w:r w:rsidRPr="00BC439E">
        <w:rPr>
          <w:lang w:val="ru-RU"/>
        </w:rPr>
        <w:t xml:space="preserve">, </w:t>
      </w:r>
      <w:r>
        <w:rPr>
          <w:lang w:val="ru-RU"/>
        </w:rPr>
        <w:t>Китай</w:t>
      </w:r>
      <w:r w:rsidRPr="00BC439E">
        <w:rPr>
          <w:lang w:val="ru-RU"/>
        </w:rPr>
        <w:t>).</w:t>
      </w:r>
    </w:p>
    <w:p w:rsidR="00C567F7" w:rsidRPr="000917E5" w:rsidRDefault="000917E5" w:rsidP="000917E5">
      <w:pPr>
        <w:rPr>
          <w:rFonts w:eastAsia="MS Mincho"/>
          <w:b/>
          <w:bCs/>
          <w:lang w:val="ru-RU"/>
        </w:rPr>
      </w:pPr>
      <w:r>
        <w:rPr>
          <w:rFonts w:eastAsia="MS Mincho"/>
          <w:b/>
          <w:bCs/>
          <w:lang w:val="ru-RU"/>
        </w:rPr>
        <w:t>РГ</w:t>
      </w:r>
      <w:r w:rsidR="00C567F7" w:rsidRPr="000917E5">
        <w:rPr>
          <w:rFonts w:eastAsia="MS Mincho"/>
          <w:b/>
          <w:bCs/>
          <w:lang w:val="ru-RU"/>
        </w:rPr>
        <w:t xml:space="preserve">3: </w:t>
      </w:r>
      <w:r>
        <w:rPr>
          <w:rFonts w:eastAsia="MS Mincho"/>
          <w:b/>
          <w:bCs/>
          <w:lang w:val="ru-RU"/>
        </w:rPr>
        <w:t>Аспекты</w:t>
      </w:r>
      <w:r w:rsidRPr="000917E5">
        <w:rPr>
          <w:rFonts w:eastAsia="MS Mincho"/>
          <w:b/>
          <w:bCs/>
          <w:lang w:val="ru-RU"/>
        </w:rPr>
        <w:t xml:space="preserve"> </w:t>
      </w:r>
      <w:r>
        <w:rPr>
          <w:rFonts w:eastAsia="MS Mincho"/>
          <w:b/>
          <w:bCs/>
          <w:lang w:val="ru-RU"/>
        </w:rPr>
        <w:t>реализации</w:t>
      </w:r>
      <w:r w:rsidRPr="000917E5">
        <w:rPr>
          <w:rFonts w:eastAsia="MS Mincho"/>
          <w:b/>
          <w:bCs/>
          <w:lang w:val="ru-RU"/>
        </w:rPr>
        <w:t xml:space="preserve"> </w:t>
      </w:r>
      <w:r w:rsidRPr="00DB021C">
        <w:rPr>
          <w:rFonts w:eastAsia="MS Mincho"/>
          <w:b/>
          <w:bCs/>
          <w:lang w:val="ru-RU"/>
        </w:rPr>
        <w:t>мультимедиа в автотранспортных средствах</w:t>
      </w:r>
    </w:p>
    <w:p w:rsidR="00C567F7" w:rsidRPr="00C567F7" w:rsidRDefault="00C567F7" w:rsidP="000917E5">
      <w:pPr>
        <w:spacing w:before="60"/>
        <w:ind w:left="1134" w:hanging="1134"/>
        <w:rPr>
          <w:rFonts w:eastAsia="MS Mincho"/>
          <w:lang w:val="ru-RU"/>
        </w:rPr>
      </w:pPr>
      <w:r w:rsidRPr="00C567F7">
        <w:rPr>
          <w:rFonts w:eastAsia="MS Mincho"/>
          <w:lang w:val="ru-RU"/>
        </w:rPr>
        <w:t>–</w:t>
      </w:r>
      <w:r w:rsidRPr="00C567F7">
        <w:rPr>
          <w:rFonts w:eastAsia="MS Mincho"/>
          <w:lang w:val="ru-RU"/>
        </w:rPr>
        <w:tab/>
      </w:r>
      <w:r w:rsidR="00DB021C">
        <w:rPr>
          <w:rFonts w:eastAsia="MS Mincho"/>
          <w:b/>
          <w:lang w:val="ru-RU"/>
        </w:rPr>
        <w:t>председатель</w:t>
      </w:r>
      <w:r w:rsidRPr="00C567F7">
        <w:rPr>
          <w:rFonts w:eastAsia="MS Mincho"/>
          <w:lang w:val="ru-RU"/>
        </w:rPr>
        <w:t xml:space="preserve">: </w:t>
      </w:r>
      <w:r w:rsidR="000917E5">
        <w:rPr>
          <w:rFonts w:eastAsia="MS Mincho"/>
          <w:lang w:val="ru-RU"/>
        </w:rPr>
        <w:t>будет определен дополнительно</w:t>
      </w:r>
      <w:r w:rsidRPr="00C567F7">
        <w:rPr>
          <w:rFonts w:eastAsia="MS Mincho"/>
          <w:lang w:val="ru-RU"/>
        </w:rPr>
        <w:t>.</w:t>
      </w:r>
    </w:p>
    <w:p w:rsidR="004C32E5" w:rsidRPr="00793632" w:rsidRDefault="004C32E5" w:rsidP="000E50D0">
      <w:pPr>
        <w:pStyle w:val="Heading1"/>
        <w:spacing w:before="240"/>
        <w:ind w:left="567" w:hanging="567"/>
        <w:jc w:val="left"/>
        <w:rPr>
          <w:rFonts w:eastAsiaTheme="minorEastAsia"/>
          <w:sz w:val="22"/>
          <w:lang w:val="ru-RU"/>
        </w:rPr>
      </w:pPr>
      <w:r w:rsidRPr="00793632">
        <w:rPr>
          <w:rFonts w:eastAsiaTheme="minorEastAsia"/>
          <w:sz w:val="22"/>
          <w:lang w:val="ru-RU"/>
        </w:rPr>
        <w:t>2</w:t>
      </w:r>
      <w:r w:rsidRPr="00793632">
        <w:rPr>
          <w:rFonts w:eastAsiaTheme="minorEastAsia"/>
          <w:sz w:val="22"/>
          <w:lang w:val="ru-RU"/>
        </w:rPr>
        <w:tab/>
      </w:r>
      <w:r w:rsidR="000E50D0">
        <w:rPr>
          <w:rFonts w:eastAsiaTheme="minorEastAsia"/>
          <w:sz w:val="22"/>
          <w:lang w:val="ru-RU"/>
        </w:rPr>
        <w:t>Шестое</w:t>
      </w:r>
      <w:r w:rsidR="008A411D" w:rsidRPr="00793632">
        <w:rPr>
          <w:rFonts w:eastAsiaTheme="minorEastAsia"/>
          <w:sz w:val="22"/>
          <w:lang w:val="ru-RU"/>
        </w:rPr>
        <w:t xml:space="preserve"> собрание Оперативной группы МСЭ-Т по мультимедиа в</w:t>
      </w:r>
      <w:r w:rsidR="0034707D" w:rsidRPr="00793632">
        <w:rPr>
          <w:rFonts w:eastAsiaTheme="minorEastAsia"/>
          <w:sz w:val="22"/>
          <w:lang w:val="ru-RU"/>
        </w:rPr>
        <w:t xml:space="preserve"> автотранспортных средствах (ОГ-</w:t>
      </w:r>
      <w:r w:rsidR="008A411D" w:rsidRPr="00793632">
        <w:rPr>
          <w:rFonts w:eastAsiaTheme="minorEastAsia"/>
          <w:sz w:val="22"/>
          <w:lang w:val="ru-RU"/>
        </w:rPr>
        <w:t>VM)</w:t>
      </w:r>
    </w:p>
    <w:p w:rsidR="004C32E5" w:rsidRPr="00793632" w:rsidRDefault="008A411D" w:rsidP="000E50D0">
      <w:pPr>
        <w:jc w:val="both"/>
        <w:rPr>
          <w:lang w:val="ru-RU"/>
        </w:rPr>
      </w:pPr>
      <w:r w:rsidRPr="00793632">
        <w:rPr>
          <w:lang w:val="ru-RU"/>
        </w:rPr>
        <w:t xml:space="preserve">Работа собрания </w:t>
      </w:r>
      <w:r w:rsidRPr="008027F1">
        <w:rPr>
          <w:b/>
          <w:bCs/>
          <w:lang w:val="ru-RU"/>
        </w:rPr>
        <w:t>начнется в 09 час. 30 мин.</w:t>
      </w:r>
      <w:r w:rsidR="002E63BF" w:rsidRPr="008027F1">
        <w:rPr>
          <w:b/>
          <w:bCs/>
          <w:lang w:val="ru-RU"/>
        </w:rPr>
        <w:t xml:space="preserve"> </w:t>
      </w:r>
      <w:r w:rsidR="008027F1">
        <w:rPr>
          <w:b/>
          <w:bCs/>
          <w:lang w:val="ru-RU"/>
        </w:rPr>
        <w:t>11 </w:t>
      </w:r>
      <w:r w:rsidR="000E50D0">
        <w:rPr>
          <w:b/>
          <w:bCs/>
          <w:lang w:val="ru-RU"/>
        </w:rPr>
        <w:t>сентября</w:t>
      </w:r>
      <w:r w:rsidR="00AD0982">
        <w:rPr>
          <w:b/>
          <w:bCs/>
          <w:lang w:val="ru-RU"/>
        </w:rPr>
        <w:t xml:space="preserve"> </w:t>
      </w:r>
      <w:r w:rsidR="000917E5" w:rsidRPr="008027F1">
        <w:rPr>
          <w:b/>
          <w:bCs/>
          <w:lang w:val="ru-RU"/>
        </w:rPr>
        <w:t>2019 года</w:t>
      </w:r>
      <w:r w:rsidRPr="000917E5">
        <w:rPr>
          <w:lang w:val="ru-RU"/>
        </w:rPr>
        <w:t xml:space="preserve"> и завершитс</w:t>
      </w:r>
      <w:r w:rsidR="002E63BF" w:rsidRPr="000917E5">
        <w:rPr>
          <w:lang w:val="ru-RU"/>
        </w:rPr>
        <w:t xml:space="preserve">я в </w:t>
      </w:r>
      <w:r w:rsidRPr="008027F1">
        <w:rPr>
          <w:b/>
          <w:bCs/>
          <w:lang w:val="ru-RU"/>
        </w:rPr>
        <w:t>1</w:t>
      </w:r>
      <w:r w:rsidR="008027F1" w:rsidRPr="008027F1">
        <w:rPr>
          <w:b/>
          <w:bCs/>
          <w:lang w:val="ru-RU"/>
        </w:rPr>
        <w:t>8</w:t>
      </w:r>
      <w:r w:rsidRPr="008027F1">
        <w:rPr>
          <w:b/>
          <w:bCs/>
          <w:lang w:val="ru-RU"/>
        </w:rPr>
        <w:t xml:space="preserve"> час. </w:t>
      </w:r>
      <w:r w:rsidR="008027F1" w:rsidRPr="008027F1">
        <w:rPr>
          <w:b/>
          <w:bCs/>
          <w:lang w:val="ru-RU"/>
        </w:rPr>
        <w:t>0</w:t>
      </w:r>
      <w:r w:rsidRPr="008027F1">
        <w:rPr>
          <w:b/>
          <w:bCs/>
          <w:lang w:val="ru-RU"/>
        </w:rPr>
        <w:t>0 мин.</w:t>
      </w:r>
      <w:r w:rsidR="002E63BF" w:rsidRPr="008027F1">
        <w:rPr>
          <w:b/>
          <w:bCs/>
          <w:lang w:val="ru-RU"/>
        </w:rPr>
        <w:t xml:space="preserve"> </w:t>
      </w:r>
      <w:r w:rsidR="008027F1" w:rsidRPr="008027F1">
        <w:rPr>
          <w:b/>
          <w:bCs/>
          <w:lang w:val="ru-RU"/>
        </w:rPr>
        <w:t>12 </w:t>
      </w:r>
      <w:r w:rsidR="000E50D0">
        <w:rPr>
          <w:b/>
          <w:bCs/>
          <w:lang w:val="ru-RU"/>
        </w:rPr>
        <w:t>сентября</w:t>
      </w:r>
      <w:r w:rsidR="000917E5" w:rsidRPr="008027F1">
        <w:rPr>
          <w:b/>
          <w:bCs/>
          <w:lang w:val="ru-RU"/>
        </w:rPr>
        <w:t xml:space="preserve"> 2019 года</w:t>
      </w:r>
      <w:r w:rsidR="002E63BF" w:rsidRPr="000917E5">
        <w:rPr>
          <w:lang w:val="ru-RU"/>
        </w:rPr>
        <w:t xml:space="preserve">. </w:t>
      </w:r>
      <w:r w:rsidR="002E63BF" w:rsidRPr="00793632">
        <w:rPr>
          <w:lang w:val="ru-RU"/>
        </w:rPr>
        <w:t>Регистрация участников начнется в 08 час. 30 мин.</w:t>
      </w:r>
    </w:p>
    <w:p w:rsidR="004C32E5" w:rsidRPr="00793632" w:rsidRDefault="002E63BF" w:rsidP="00793632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793632">
        <w:rPr>
          <w:lang w:val="ru-RU"/>
        </w:rPr>
        <w:t xml:space="preserve">Проект повестки дня, документы собрания и дополнительная информация будут размещены на </w:t>
      </w:r>
      <w:r w:rsidR="00BD59BB">
        <w:fldChar w:fldCharType="begin"/>
      </w:r>
      <w:r w:rsidR="00BD59BB" w:rsidRPr="00A5035C">
        <w:rPr>
          <w:lang w:val="ru-RU"/>
        </w:rPr>
        <w:instrText xml:space="preserve"> </w:instrText>
      </w:r>
      <w:r w:rsidR="00BD59BB">
        <w:instrText>HYPERLINK</w:instrText>
      </w:r>
      <w:r w:rsidR="00BD59BB" w:rsidRPr="00A5035C">
        <w:rPr>
          <w:lang w:val="ru-RU"/>
        </w:rPr>
        <w:instrText xml:space="preserve"> "</w:instrText>
      </w:r>
      <w:r w:rsidR="00BD59BB">
        <w:instrText>https</w:instrText>
      </w:r>
      <w:r w:rsidR="00BD59BB" w:rsidRPr="00A5035C">
        <w:rPr>
          <w:lang w:val="ru-RU"/>
        </w:rPr>
        <w:instrText>://</w:instrText>
      </w:r>
      <w:r w:rsidR="00BD59BB">
        <w:instrText>www</w:instrText>
      </w:r>
      <w:r w:rsidR="00BD59BB" w:rsidRPr="00A5035C">
        <w:rPr>
          <w:lang w:val="ru-RU"/>
        </w:rPr>
        <w:instrText>.</w:instrText>
      </w:r>
      <w:r w:rsidR="00BD59BB">
        <w:instrText>itu</w:instrText>
      </w:r>
      <w:r w:rsidR="00BD59BB" w:rsidRPr="00A5035C">
        <w:rPr>
          <w:lang w:val="ru-RU"/>
        </w:rPr>
        <w:instrText>.</w:instrText>
      </w:r>
      <w:r w:rsidR="00BD59BB">
        <w:instrText>int</w:instrText>
      </w:r>
      <w:r w:rsidR="00BD59BB" w:rsidRPr="00A5035C">
        <w:rPr>
          <w:lang w:val="ru-RU"/>
        </w:rPr>
        <w:instrText>/</w:instrText>
      </w:r>
      <w:r w:rsidR="00BD59BB">
        <w:instrText>en</w:instrText>
      </w:r>
      <w:r w:rsidR="00BD59BB" w:rsidRPr="00A5035C">
        <w:rPr>
          <w:lang w:val="ru-RU"/>
        </w:rPr>
        <w:instrText>/</w:instrText>
      </w:r>
      <w:r w:rsidR="00BD59BB">
        <w:instrText>ITU</w:instrText>
      </w:r>
      <w:r w:rsidR="00BD59BB" w:rsidRPr="00A5035C">
        <w:rPr>
          <w:lang w:val="ru-RU"/>
        </w:rPr>
        <w:instrText>-</w:instrText>
      </w:r>
      <w:r w:rsidR="00BD59BB">
        <w:instrText>T</w:instrText>
      </w:r>
      <w:r w:rsidR="00BD59BB" w:rsidRPr="00A5035C">
        <w:rPr>
          <w:lang w:val="ru-RU"/>
        </w:rPr>
        <w:instrText>/</w:instrText>
      </w:r>
      <w:r w:rsidR="00BD59BB">
        <w:instrText>focusgroups</w:instrText>
      </w:r>
      <w:r w:rsidR="00BD59BB" w:rsidRPr="00A5035C">
        <w:rPr>
          <w:lang w:val="ru-RU"/>
        </w:rPr>
        <w:instrText>/</w:instrText>
      </w:r>
      <w:r w:rsidR="00BD59BB">
        <w:instrText>vm</w:instrText>
      </w:r>
      <w:r w:rsidR="00BD59BB" w:rsidRPr="00A5035C">
        <w:rPr>
          <w:lang w:val="ru-RU"/>
        </w:rPr>
        <w:instrText>/</w:instrText>
      </w:r>
      <w:r w:rsidR="00BD59BB">
        <w:instrText>Pages</w:instrText>
      </w:r>
      <w:r w:rsidR="00BD59BB" w:rsidRPr="00A5035C">
        <w:rPr>
          <w:lang w:val="ru-RU"/>
        </w:rPr>
        <w:instrText>/</w:instrText>
      </w:r>
      <w:r w:rsidR="00BD59BB">
        <w:instrText>default</w:instrText>
      </w:r>
      <w:r w:rsidR="00BD59BB" w:rsidRPr="00A5035C">
        <w:rPr>
          <w:lang w:val="ru-RU"/>
        </w:rPr>
        <w:instrText>.</w:instrText>
      </w:r>
      <w:r w:rsidR="00BD59BB">
        <w:instrText>aspx</w:instrText>
      </w:r>
      <w:r w:rsidR="00BD59BB" w:rsidRPr="00A5035C">
        <w:rPr>
          <w:lang w:val="ru-RU"/>
        </w:rPr>
        <w:instrText xml:space="preserve">" </w:instrText>
      </w:r>
      <w:r w:rsidR="00BD59BB">
        <w:fldChar w:fldCharType="separate"/>
      </w:r>
      <w:r w:rsidRPr="00F40EAE">
        <w:rPr>
          <w:rStyle w:val="Hyperlink"/>
          <w:rFonts w:ascii="Calibri" w:eastAsia="MS Mincho" w:hAnsi="Calibri"/>
          <w:szCs w:val="22"/>
          <w:lang w:val="ru-RU"/>
        </w:rPr>
        <w:t>домашней странице ОГ-VM</w:t>
      </w:r>
      <w:r w:rsidR="00BD59BB">
        <w:rPr>
          <w:rStyle w:val="Hyperlink"/>
          <w:rFonts w:ascii="Calibri" w:eastAsia="MS Mincho" w:hAnsi="Calibri"/>
          <w:szCs w:val="22"/>
          <w:lang w:val="ru-RU"/>
        </w:rPr>
        <w:fldChar w:fldCharType="end"/>
      </w:r>
      <w:r w:rsidRPr="00793632">
        <w:rPr>
          <w:lang w:val="ru-RU"/>
        </w:rPr>
        <w:t xml:space="preserve"> до начала собрания.</w:t>
      </w:r>
    </w:p>
    <w:p w:rsidR="004C32E5" w:rsidRPr="0096182E" w:rsidRDefault="002E63BF" w:rsidP="0007256C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793632">
        <w:rPr>
          <w:lang w:val="ru-RU"/>
        </w:rPr>
        <w:t xml:space="preserve">Основная задача </w:t>
      </w:r>
      <w:r w:rsidR="000E50D0">
        <w:rPr>
          <w:lang w:val="ru-RU"/>
        </w:rPr>
        <w:t>шестого</w:t>
      </w:r>
      <w:r w:rsidRPr="00793632">
        <w:rPr>
          <w:lang w:val="ru-RU"/>
        </w:rPr>
        <w:t xml:space="preserve"> собрания заключается в </w:t>
      </w:r>
      <w:r w:rsidR="0007256C">
        <w:rPr>
          <w:lang w:val="ru-RU"/>
        </w:rPr>
        <w:t xml:space="preserve">обсуждении развития </w:t>
      </w:r>
      <w:r w:rsidR="0007256C">
        <w:rPr>
          <w:b/>
          <w:bCs/>
          <w:lang w:val="ru-RU"/>
        </w:rPr>
        <w:t>архитектуры мультимедийных сетей в автотранспортных средствах</w:t>
      </w:r>
      <w:r w:rsidR="0007256C" w:rsidRPr="0007256C">
        <w:rPr>
          <w:lang w:val="ru-RU"/>
        </w:rPr>
        <w:t xml:space="preserve">, </w:t>
      </w:r>
      <w:r w:rsidR="0007256C">
        <w:rPr>
          <w:lang w:val="ru-RU"/>
        </w:rPr>
        <w:t xml:space="preserve">а также в </w:t>
      </w:r>
      <w:r w:rsidRPr="00793632">
        <w:rPr>
          <w:lang w:val="ru-RU"/>
        </w:rPr>
        <w:t xml:space="preserve">продвижении работы по подготовке Технического отчета </w:t>
      </w:r>
      <w:r w:rsidR="0034707D" w:rsidRPr="00793632">
        <w:rPr>
          <w:rFonts w:eastAsiaTheme="minorEastAsia"/>
          <w:lang w:val="ru-RU"/>
        </w:rPr>
        <w:t>ОГ-</w:t>
      </w:r>
      <w:r w:rsidRPr="00793632">
        <w:rPr>
          <w:rFonts w:eastAsiaTheme="minorEastAsia"/>
          <w:lang w:val="ru-RU"/>
        </w:rPr>
        <w:t xml:space="preserve">VM </w:t>
      </w:r>
      <w:r w:rsidRPr="001B7331">
        <w:rPr>
          <w:rFonts w:eastAsiaTheme="minorEastAsia"/>
          <w:lang w:val="ru-RU"/>
        </w:rPr>
        <w:t>"</w:t>
      </w:r>
      <w:r w:rsidRPr="00793632">
        <w:rPr>
          <w:rFonts w:eastAsia="MS Mincho"/>
          <w:b/>
          <w:bCs/>
          <w:lang w:val="ru-RU"/>
        </w:rPr>
        <w:t xml:space="preserve">Сценарии использования </w:t>
      </w:r>
      <w:r w:rsidR="008027F1">
        <w:rPr>
          <w:b/>
          <w:bCs/>
          <w:lang w:val="ru-RU"/>
        </w:rPr>
        <w:t>мультимедийных сетей в автотранспортных средствах</w:t>
      </w:r>
      <w:r w:rsidRPr="00793632">
        <w:rPr>
          <w:b/>
          <w:bCs/>
          <w:lang w:val="ru-RU"/>
        </w:rPr>
        <w:t xml:space="preserve"> и требования к </w:t>
      </w:r>
      <w:r w:rsidR="008027F1">
        <w:rPr>
          <w:b/>
          <w:bCs/>
          <w:lang w:val="ru-RU"/>
        </w:rPr>
        <w:t>таким сетям</w:t>
      </w:r>
      <w:r w:rsidRPr="001B7331">
        <w:rPr>
          <w:lang w:val="ru-RU"/>
        </w:rPr>
        <w:t>"</w:t>
      </w:r>
      <w:r w:rsidRPr="00793632">
        <w:rPr>
          <w:lang w:val="ru-RU"/>
        </w:rPr>
        <w:t>.</w:t>
      </w:r>
      <w:r w:rsidRPr="001B7331">
        <w:rPr>
          <w:lang w:val="ru-RU"/>
        </w:rPr>
        <w:t xml:space="preserve"> </w:t>
      </w:r>
      <w:r w:rsidRPr="00793632">
        <w:rPr>
          <w:lang w:val="ru-RU"/>
        </w:rPr>
        <w:t>См.</w:t>
      </w:r>
      <w:r w:rsidRPr="002E0EAD">
        <w:rPr>
          <w:lang w:val="ru-RU"/>
        </w:rPr>
        <w:t xml:space="preserve"> </w:t>
      </w:r>
      <w:r w:rsidR="00860C6F" w:rsidRPr="008027F1">
        <w:rPr>
          <w:rStyle w:val="Hyperlink"/>
          <w:color w:val="auto"/>
          <w:u w:val="none"/>
          <w:lang w:val="ru-RU"/>
        </w:rPr>
        <w:t>итоговы</w:t>
      </w:r>
      <w:r w:rsidR="008027F1">
        <w:rPr>
          <w:rStyle w:val="Hyperlink"/>
          <w:color w:val="auto"/>
          <w:u w:val="none"/>
          <w:lang w:val="ru-RU"/>
        </w:rPr>
        <w:t>й</w:t>
      </w:r>
      <w:r w:rsidR="00860C6F" w:rsidRPr="008027F1">
        <w:rPr>
          <w:rStyle w:val="Hyperlink"/>
          <w:color w:val="auto"/>
          <w:u w:val="none"/>
          <w:lang w:val="ru-RU"/>
        </w:rPr>
        <w:t xml:space="preserve"> </w:t>
      </w:r>
      <w:r w:rsidRPr="008027F1">
        <w:rPr>
          <w:rStyle w:val="Hyperlink"/>
          <w:color w:val="auto"/>
          <w:u w:val="none"/>
          <w:lang w:val="ru-RU"/>
        </w:rPr>
        <w:t>документ</w:t>
      </w:r>
      <w:r w:rsidR="00B27771">
        <w:rPr>
          <w:rStyle w:val="Hyperlink"/>
          <w:color w:val="auto"/>
          <w:u w:val="none"/>
          <w:lang w:val="ru-RU"/>
        </w:rPr>
        <w:t xml:space="preserve"> (</w:t>
      </w:r>
      <w:hyperlink r:id="rId12" w:history="1">
        <w:r w:rsidR="008027F1" w:rsidRPr="008027F1">
          <w:rPr>
            <w:rStyle w:val="Hyperlink"/>
            <w:bCs/>
          </w:rPr>
          <w:t>FG</w:t>
        </w:r>
        <w:r w:rsidR="008027F1" w:rsidRPr="008027F1">
          <w:rPr>
            <w:rStyle w:val="Hyperlink"/>
            <w:bCs/>
            <w:lang w:val="ru-RU"/>
          </w:rPr>
          <w:noBreakHyphen/>
        </w:r>
        <w:r w:rsidR="008027F1" w:rsidRPr="008027F1">
          <w:rPr>
            <w:rStyle w:val="Hyperlink"/>
            <w:bCs/>
          </w:rPr>
          <w:t>VM</w:t>
        </w:r>
        <w:r w:rsidR="008027F1" w:rsidRPr="008027F1">
          <w:rPr>
            <w:rStyle w:val="Hyperlink"/>
            <w:bCs/>
            <w:lang w:val="ru-RU"/>
          </w:rPr>
          <w:noBreakHyphen/>
        </w:r>
        <w:r w:rsidR="008027F1" w:rsidRPr="008027F1">
          <w:rPr>
            <w:rStyle w:val="Hyperlink"/>
            <w:bCs/>
          </w:rPr>
          <w:t>O</w:t>
        </w:r>
        <w:r w:rsidR="008027F1" w:rsidRPr="008027F1">
          <w:rPr>
            <w:rStyle w:val="Hyperlink"/>
            <w:bCs/>
            <w:lang w:val="ru-RU"/>
          </w:rPr>
          <w:noBreakHyphen/>
          <w:t>014</w:t>
        </w:r>
      </w:hyperlink>
      <w:r w:rsidR="00B27771">
        <w:rPr>
          <w:lang w:val="ru-RU"/>
        </w:rPr>
        <w:t xml:space="preserve">) </w:t>
      </w:r>
      <w:r w:rsidR="008027F1">
        <w:rPr>
          <w:lang w:val="ru-RU"/>
        </w:rPr>
        <w:t>четвер</w:t>
      </w:r>
      <w:r w:rsidR="002337B6">
        <w:rPr>
          <w:lang w:val="ru-RU"/>
        </w:rPr>
        <w:t>того</w:t>
      </w:r>
      <w:r w:rsidRPr="00793632">
        <w:rPr>
          <w:lang w:val="ru-RU"/>
        </w:rPr>
        <w:t xml:space="preserve"> собрания ОГ-VM, </w:t>
      </w:r>
      <w:r w:rsidR="002337B6">
        <w:rPr>
          <w:lang w:val="ru-RU"/>
        </w:rPr>
        <w:t xml:space="preserve">состоявшегося </w:t>
      </w:r>
      <w:r w:rsidR="008027F1">
        <w:rPr>
          <w:lang w:val="ru-RU"/>
        </w:rPr>
        <w:t>16−17 мая</w:t>
      </w:r>
      <w:r w:rsidR="002337B6">
        <w:rPr>
          <w:lang w:val="ru-RU"/>
        </w:rPr>
        <w:t xml:space="preserve"> 2019 года</w:t>
      </w:r>
      <w:r w:rsidRPr="00793632">
        <w:rPr>
          <w:lang w:val="ru-RU"/>
        </w:rPr>
        <w:t>.</w:t>
      </w:r>
      <w:r w:rsidR="000E50D0" w:rsidRPr="000E50D0">
        <w:rPr>
          <w:bCs/>
          <w:lang w:val="ru-RU"/>
        </w:rPr>
        <w:t xml:space="preserve"> </w:t>
      </w:r>
      <w:r w:rsidR="0096182E">
        <w:rPr>
          <w:bCs/>
          <w:lang w:val="ru-RU"/>
        </w:rPr>
        <w:t>Мы ожидаем обновленные итоговые документы от собрания в Чанчуне, Китай</w:t>
      </w:r>
      <w:r w:rsidR="000E50D0" w:rsidRPr="0096182E">
        <w:rPr>
          <w:bCs/>
          <w:lang w:val="ru-RU"/>
        </w:rPr>
        <w:t>, 11</w:t>
      </w:r>
      <w:r w:rsidR="0096182E">
        <w:rPr>
          <w:bCs/>
          <w:lang w:val="ru-RU"/>
        </w:rPr>
        <w:t>–</w:t>
      </w:r>
      <w:r w:rsidR="000E50D0" w:rsidRPr="0096182E">
        <w:rPr>
          <w:bCs/>
          <w:lang w:val="ru-RU"/>
        </w:rPr>
        <w:t>12</w:t>
      </w:r>
      <w:r w:rsidR="0096182E">
        <w:rPr>
          <w:bCs/>
          <w:lang w:val="ru-RU"/>
        </w:rPr>
        <w:t> июля</w:t>
      </w:r>
      <w:r w:rsidR="000E50D0" w:rsidRPr="0096182E">
        <w:rPr>
          <w:bCs/>
          <w:lang w:val="ru-RU"/>
        </w:rPr>
        <w:t xml:space="preserve"> 2019</w:t>
      </w:r>
      <w:r w:rsidR="0096182E">
        <w:rPr>
          <w:bCs/>
          <w:lang w:val="ru-RU"/>
        </w:rPr>
        <w:t> года</w:t>
      </w:r>
      <w:r w:rsidR="000E50D0" w:rsidRPr="0096182E">
        <w:rPr>
          <w:bCs/>
          <w:lang w:val="ru-RU"/>
        </w:rPr>
        <w:t>.</w:t>
      </w:r>
    </w:p>
    <w:p w:rsidR="004C32E5" w:rsidRPr="00985224" w:rsidRDefault="008027F1" w:rsidP="00985224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>
        <w:rPr>
          <w:lang w:val="ru-RU"/>
        </w:rPr>
        <w:t>Д</w:t>
      </w:r>
      <w:r w:rsidRPr="00793632">
        <w:rPr>
          <w:lang w:val="ru-RU"/>
        </w:rPr>
        <w:t>ля дальнейше</w:t>
      </w:r>
      <w:r w:rsidR="0007256C">
        <w:rPr>
          <w:lang w:val="ru-RU"/>
        </w:rPr>
        <w:t xml:space="preserve">го продвижения работы и выполнения исследовательского мандата </w:t>
      </w:r>
      <w:r w:rsidR="00985224" w:rsidRPr="00793632">
        <w:rPr>
          <w:lang w:val="ru-RU"/>
        </w:rPr>
        <w:t xml:space="preserve">ОГ-VM </w:t>
      </w:r>
      <w:r>
        <w:rPr>
          <w:lang w:val="ru-RU"/>
        </w:rPr>
        <w:t>п</w:t>
      </w:r>
      <w:r w:rsidR="00C14286" w:rsidRPr="00793632">
        <w:rPr>
          <w:lang w:val="ru-RU"/>
        </w:rPr>
        <w:t xml:space="preserve">редлагается представлять </w:t>
      </w:r>
      <w:r w:rsidR="00C14286" w:rsidRPr="00793632">
        <w:rPr>
          <w:b/>
          <w:bCs/>
          <w:lang w:val="ru-RU"/>
        </w:rPr>
        <w:t>письменные вклады</w:t>
      </w:r>
      <w:r w:rsidR="00C14286" w:rsidRPr="00793632">
        <w:rPr>
          <w:lang w:val="ru-RU"/>
        </w:rPr>
        <w:t>.</w:t>
      </w:r>
      <w:r w:rsidR="000E50D0">
        <w:rPr>
          <w:lang w:val="ru-RU"/>
        </w:rPr>
        <w:t xml:space="preserve"> </w:t>
      </w:r>
      <w:r w:rsidR="0096182E">
        <w:rPr>
          <w:lang w:val="ru-RU"/>
        </w:rPr>
        <w:t>Предельный</w:t>
      </w:r>
      <w:r w:rsidR="0096182E" w:rsidRPr="00985224">
        <w:rPr>
          <w:lang w:val="ru-RU"/>
        </w:rPr>
        <w:t xml:space="preserve"> </w:t>
      </w:r>
      <w:r w:rsidR="0096182E">
        <w:rPr>
          <w:lang w:val="ru-RU"/>
        </w:rPr>
        <w:t>срок</w:t>
      </w:r>
      <w:r w:rsidR="0096182E" w:rsidRPr="00985224">
        <w:rPr>
          <w:lang w:val="ru-RU"/>
        </w:rPr>
        <w:t xml:space="preserve"> </w:t>
      </w:r>
      <w:r w:rsidR="0096182E">
        <w:rPr>
          <w:lang w:val="ru-RU"/>
        </w:rPr>
        <w:t>представления</w:t>
      </w:r>
      <w:r w:rsidR="0096182E" w:rsidRPr="00985224">
        <w:rPr>
          <w:lang w:val="ru-RU"/>
        </w:rPr>
        <w:t xml:space="preserve"> </w:t>
      </w:r>
      <w:r w:rsidR="0096182E">
        <w:rPr>
          <w:lang w:val="ru-RU"/>
        </w:rPr>
        <w:t>вкладов</w:t>
      </w:r>
      <w:r w:rsidR="0096182E" w:rsidRPr="00985224">
        <w:rPr>
          <w:lang w:val="ru-RU"/>
        </w:rPr>
        <w:t xml:space="preserve"> –</w:t>
      </w:r>
      <w:r w:rsidR="0096182E">
        <w:rPr>
          <w:lang w:val="ru-RU"/>
        </w:rPr>
        <w:t xml:space="preserve"> </w:t>
      </w:r>
      <w:r w:rsidR="000E50D0" w:rsidRPr="00985224">
        <w:rPr>
          <w:lang w:val="ru-RU"/>
        </w:rPr>
        <w:t>4</w:t>
      </w:r>
      <w:r w:rsidR="00985224">
        <w:rPr>
          <w:lang w:val="ru-RU"/>
        </w:rPr>
        <w:t> </w:t>
      </w:r>
      <w:r w:rsidR="0096182E">
        <w:rPr>
          <w:lang w:val="ru-RU"/>
        </w:rPr>
        <w:t>сентября</w:t>
      </w:r>
      <w:r w:rsidR="000E50D0" w:rsidRPr="00985224">
        <w:rPr>
          <w:lang w:val="ru-RU"/>
        </w:rPr>
        <w:t xml:space="preserve"> 2019</w:t>
      </w:r>
      <w:r w:rsidR="0096182E">
        <w:rPr>
          <w:lang w:val="ru-RU"/>
        </w:rPr>
        <w:t> года</w:t>
      </w:r>
      <w:r w:rsidR="000E50D0" w:rsidRPr="00985224">
        <w:rPr>
          <w:lang w:val="ru-RU"/>
        </w:rPr>
        <w:t>.</w:t>
      </w:r>
    </w:p>
    <w:p w:rsidR="00ED5997" w:rsidRPr="00ED5997" w:rsidRDefault="00ED5997" w:rsidP="007F52FB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>
        <w:rPr>
          <w:lang w:val="ru-RU"/>
        </w:rPr>
        <w:t xml:space="preserve">Более подробную информацию можно получить, обратившись по адресу электронной почты: </w:t>
      </w:r>
      <w:r w:rsidR="00BD59BB">
        <w:fldChar w:fldCharType="begin"/>
      </w:r>
      <w:r w:rsidR="00BD59BB" w:rsidRPr="00A5035C">
        <w:rPr>
          <w:lang w:val="ru-RU"/>
        </w:rPr>
        <w:instrText xml:space="preserve"> </w:instrText>
      </w:r>
      <w:r w:rsidR="00BD59BB">
        <w:instrText>HYPERLINK</w:instrText>
      </w:r>
      <w:r w:rsidR="00BD59BB" w:rsidRPr="00A5035C">
        <w:rPr>
          <w:lang w:val="ru-RU"/>
        </w:rPr>
        <w:instrText xml:space="preserve"> "</w:instrText>
      </w:r>
      <w:r w:rsidR="00BD59BB">
        <w:instrText>mailto</w:instrText>
      </w:r>
      <w:r w:rsidR="00BD59BB" w:rsidRPr="00A5035C">
        <w:rPr>
          <w:lang w:val="ru-RU"/>
        </w:rPr>
        <w:instrText>:</w:instrText>
      </w:r>
      <w:r w:rsidR="00BD59BB">
        <w:instrText>tsbfgvm</w:instrText>
      </w:r>
      <w:r w:rsidR="00BD59BB" w:rsidRPr="00A5035C">
        <w:rPr>
          <w:lang w:val="ru-RU"/>
        </w:rPr>
        <w:instrText>@</w:instrText>
      </w:r>
      <w:r w:rsidR="00BD59BB">
        <w:instrText>itu</w:instrText>
      </w:r>
      <w:r w:rsidR="00BD59BB" w:rsidRPr="00A5035C">
        <w:rPr>
          <w:lang w:val="ru-RU"/>
        </w:rPr>
        <w:instrText>.</w:instrText>
      </w:r>
      <w:r w:rsidR="00BD59BB">
        <w:instrText>int</w:instrText>
      </w:r>
      <w:r w:rsidR="00BD59BB" w:rsidRPr="00A5035C">
        <w:rPr>
          <w:lang w:val="ru-RU"/>
        </w:rPr>
        <w:instrText xml:space="preserve">" </w:instrText>
      </w:r>
      <w:r w:rsidR="00BD59BB">
        <w:fldChar w:fldCharType="separate"/>
      </w:r>
      <w:r w:rsidRPr="00D92BCB">
        <w:rPr>
          <w:rStyle w:val="Hyperlink"/>
        </w:rPr>
        <w:t>tsbfgvm</w:t>
      </w:r>
      <w:r w:rsidRPr="00D92BCB">
        <w:rPr>
          <w:rStyle w:val="Hyperlink"/>
          <w:lang w:val="ru-RU"/>
        </w:rPr>
        <w:t>@</w:t>
      </w:r>
      <w:r w:rsidRPr="00D92BCB">
        <w:rPr>
          <w:rStyle w:val="Hyperlink"/>
        </w:rPr>
        <w:t>itu</w:t>
      </w:r>
      <w:r w:rsidRPr="00D92BCB">
        <w:rPr>
          <w:rStyle w:val="Hyperlink"/>
          <w:lang w:val="ru-RU"/>
        </w:rPr>
        <w:t>.</w:t>
      </w:r>
      <w:proofErr w:type="spellStart"/>
      <w:r w:rsidRPr="00D92BCB">
        <w:rPr>
          <w:rStyle w:val="Hyperlink"/>
        </w:rPr>
        <w:t>int</w:t>
      </w:r>
      <w:proofErr w:type="spellEnd"/>
      <w:r w:rsidR="00BD59BB">
        <w:rPr>
          <w:rStyle w:val="Hyperlink"/>
        </w:rPr>
        <w:fldChar w:fldCharType="end"/>
      </w:r>
      <w:r>
        <w:rPr>
          <w:lang w:val="ru-RU"/>
        </w:rPr>
        <w:t xml:space="preserve">. Кроме того, подробная информация будет размещена на </w:t>
      </w:r>
      <w:r w:rsidR="00BD59BB">
        <w:fldChar w:fldCharType="begin"/>
      </w:r>
      <w:r w:rsidR="00BD59BB" w:rsidRPr="00A5035C">
        <w:rPr>
          <w:lang w:val="ru-RU"/>
        </w:rPr>
        <w:instrText xml:space="preserve"> </w:instrText>
      </w:r>
      <w:r w:rsidR="00BD59BB">
        <w:instrText>HYPERLINK</w:instrText>
      </w:r>
      <w:r w:rsidR="00BD59BB" w:rsidRPr="00A5035C">
        <w:rPr>
          <w:lang w:val="ru-RU"/>
        </w:rPr>
        <w:instrText xml:space="preserve"> "</w:instrText>
      </w:r>
      <w:r w:rsidR="00BD59BB">
        <w:instrText>https</w:instrText>
      </w:r>
      <w:r w:rsidR="00BD59BB" w:rsidRPr="00A5035C">
        <w:rPr>
          <w:lang w:val="ru-RU"/>
        </w:rPr>
        <w:instrText>://</w:instrText>
      </w:r>
      <w:r w:rsidR="00BD59BB">
        <w:instrText>www</w:instrText>
      </w:r>
      <w:r w:rsidR="00BD59BB" w:rsidRPr="00A5035C">
        <w:rPr>
          <w:lang w:val="ru-RU"/>
        </w:rPr>
        <w:instrText>.</w:instrText>
      </w:r>
      <w:r w:rsidR="00BD59BB">
        <w:instrText>itu</w:instrText>
      </w:r>
      <w:r w:rsidR="00BD59BB" w:rsidRPr="00A5035C">
        <w:rPr>
          <w:lang w:val="ru-RU"/>
        </w:rPr>
        <w:instrText>.</w:instrText>
      </w:r>
      <w:r w:rsidR="00BD59BB">
        <w:instrText>int</w:instrText>
      </w:r>
      <w:r w:rsidR="00BD59BB" w:rsidRPr="00A5035C">
        <w:rPr>
          <w:lang w:val="ru-RU"/>
        </w:rPr>
        <w:instrText>/</w:instrText>
      </w:r>
      <w:r w:rsidR="00BD59BB">
        <w:instrText>en</w:instrText>
      </w:r>
      <w:r w:rsidR="00BD59BB" w:rsidRPr="00A5035C">
        <w:rPr>
          <w:lang w:val="ru-RU"/>
        </w:rPr>
        <w:instrText>/</w:instrText>
      </w:r>
      <w:r w:rsidR="00BD59BB">
        <w:instrText>ITU</w:instrText>
      </w:r>
      <w:r w:rsidR="00BD59BB" w:rsidRPr="00A5035C">
        <w:rPr>
          <w:lang w:val="ru-RU"/>
        </w:rPr>
        <w:instrText>-</w:instrText>
      </w:r>
      <w:r w:rsidR="00BD59BB">
        <w:instrText>T</w:instrText>
      </w:r>
      <w:r w:rsidR="00BD59BB" w:rsidRPr="00A5035C">
        <w:rPr>
          <w:lang w:val="ru-RU"/>
        </w:rPr>
        <w:instrText>/</w:instrText>
      </w:r>
      <w:r w:rsidR="00BD59BB">
        <w:instrText>focusgroups</w:instrText>
      </w:r>
      <w:r w:rsidR="00BD59BB" w:rsidRPr="00A5035C">
        <w:rPr>
          <w:lang w:val="ru-RU"/>
        </w:rPr>
        <w:instrText>/</w:instrText>
      </w:r>
      <w:r w:rsidR="00BD59BB">
        <w:instrText>vm</w:instrText>
      </w:r>
      <w:r w:rsidR="00BD59BB" w:rsidRPr="00A5035C">
        <w:rPr>
          <w:lang w:val="ru-RU"/>
        </w:rPr>
        <w:instrText>/</w:instrText>
      </w:r>
      <w:r w:rsidR="00BD59BB">
        <w:instrText>Pages</w:instrText>
      </w:r>
      <w:r w:rsidR="00BD59BB" w:rsidRPr="00A5035C">
        <w:rPr>
          <w:lang w:val="ru-RU"/>
        </w:rPr>
        <w:instrText>/</w:instrText>
      </w:r>
      <w:r w:rsidR="00BD59BB">
        <w:instrText>default</w:instrText>
      </w:r>
      <w:r w:rsidR="00BD59BB" w:rsidRPr="00A5035C">
        <w:rPr>
          <w:lang w:val="ru-RU"/>
        </w:rPr>
        <w:instrText>.</w:instrText>
      </w:r>
      <w:r w:rsidR="00BD59BB">
        <w:instrText>aspx</w:instrText>
      </w:r>
      <w:r w:rsidR="00BD59BB" w:rsidRPr="00A5035C">
        <w:rPr>
          <w:lang w:val="ru-RU"/>
        </w:rPr>
        <w:instrText xml:space="preserve">" </w:instrText>
      </w:r>
      <w:r w:rsidR="00BD59BB">
        <w:fldChar w:fldCharType="separate"/>
      </w:r>
      <w:r>
        <w:rPr>
          <w:rStyle w:val="Hyperlink"/>
          <w:lang w:val="ru-RU"/>
        </w:rPr>
        <w:t>веб</w:t>
      </w:r>
      <w:r w:rsidRPr="00ED5997">
        <w:rPr>
          <w:rStyle w:val="Hyperlink"/>
          <w:lang w:val="ru-RU"/>
        </w:rPr>
        <w:t>-</w:t>
      </w:r>
      <w:r>
        <w:rPr>
          <w:rStyle w:val="Hyperlink"/>
          <w:lang w:val="ru-RU"/>
        </w:rPr>
        <w:t>странице</w:t>
      </w:r>
      <w:r w:rsidRPr="00ED5997">
        <w:rPr>
          <w:rStyle w:val="Hyperlink"/>
          <w:lang w:val="ru-RU"/>
        </w:rPr>
        <w:t xml:space="preserve"> </w:t>
      </w:r>
      <w:r>
        <w:rPr>
          <w:rStyle w:val="Hyperlink"/>
          <w:lang w:val="ru-RU"/>
        </w:rPr>
        <w:t>ОГ</w:t>
      </w:r>
      <w:r w:rsidRPr="00ED5997">
        <w:rPr>
          <w:rStyle w:val="Hyperlink"/>
          <w:lang w:val="ru-RU"/>
        </w:rPr>
        <w:t>-</w:t>
      </w:r>
      <w:r w:rsidRPr="00D67E36">
        <w:rPr>
          <w:rStyle w:val="Hyperlink"/>
        </w:rPr>
        <w:t>VM</w:t>
      </w:r>
      <w:r w:rsidR="00BD59BB">
        <w:rPr>
          <w:rStyle w:val="Hyperlink"/>
        </w:rPr>
        <w:fldChar w:fldCharType="end"/>
      </w:r>
      <w:r>
        <w:rPr>
          <w:lang w:val="ru-RU"/>
        </w:rPr>
        <w:t>.</w:t>
      </w:r>
    </w:p>
    <w:p w:rsidR="004C32E5" w:rsidRPr="00793632" w:rsidRDefault="00793632" w:rsidP="001176A8">
      <w:pPr>
        <w:pStyle w:val="Heading1"/>
        <w:spacing w:before="240"/>
        <w:jc w:val="left"/>
        <w:rPr>
          <w:rFonts w:eastAsiaTheme="minorEastAsia"/>
          <w:sz w:val="22"/>
          <w:lang w:val="ru-RU"/>
        </w:rPr>
      </w:pPr>
      <w:r w:rsidRPr="00793632">
        <w:rPr>
          <w:rFonts w:eastAsiaTheme="minorEastAsia"/>
          <w:sz w:val="22"/>
          <w:lang w:val="ru-RU"/>
        </w:rPr>
        <w:t>3</w:t>
      </w:r>
      <w:r w:rsidR="004C32E5" w:rsidRPr="00793632">
        <w:rPr>
          <w:rFonts w:eastAsiaTheme="minorEastAsia"/>
          <w:sz w:val="22"/>
          <w:lang w:val="ru-RU"/>
        </w:rPr>
        <w:tab/>
      </w:r>
      <w:r w:rsidR="00415935" w:rsidRPr="00793632">
        <w:rPr>
          <w:rFonts w:eastAsiaTheme="minorEastAsia"/>
          <w:sz w:val="22"/>
          <w:lang w:val="ru-RU"/>
        </w:rPr>
        <w:t>Регистрация и другая информация о материально-техническом обеспечении</w:t>
      </w:r>
    </w:p>
    <w:p w:rsidR="004C32E5" w:rsidRPr="00793632" w:rsidRDefault="001D79B5" w:rsidP="008E5015">
      <w:pPr>
        <w:jc w:val="both"/>
        <w:rPr>
          <w:lang w:val="ru-RU"/>
        </w:rPr>
      </w:pPr>
      <w:r>
        <w:rPr>
          <w:color w:val="000000"/>
          <w:lang w:val="ru-RU"/>
        </w:rPr>
        <w:t xml:space="preserve">Регистрация будет проводиться с использованием системы Всемирного мероприятия </w:t>
      </w:r>
      <w:r>
        <w:rPr>
          <w:color w:val="000000"/>
        </w:rPr>
        <w:t>ITU</w:t>
      </w:r>
      <w:r w:rsidRPr="001D79B5">
        <w:rPr>
          <w:color w:val="000000"/>
          <w:lang w:val="ru-RU"/>
        </w:rPr>
        <w:t xml:space="preserve"> </w:t>
      </w:r>
      <w:r>
        <w:rPr>
          <w:color w:val="000000"/>
        </w:rPr>
        <w:t>Telecom</w:t>
      </w:r>
      <w:r>
        <w:rPr>
          <w:color w:val="000000"/>
          <w:lang w:val="ru-RU"/>
        </w:rPr>
        <w:t>. Ввиду этого желающим участвовать в работе 6</w:t>
      </w:r>
      <w:r w:rsidR="008E5015">
        <w:rPr>
          <w:color w:val="000000"/>
          <w:lang w:val="ru-RU"/>
        </w:rPr>
        <w:noBreakHyphen/>
      </w:r>
      <w:r>
        <w:rPr>
          <w:color w:val="000000"/>
          <w:lang w:val="ru-RU"/>
        </w:rPr>
        <w:t xml:space="preserve">го собрания </w:t>
      </w:r>
      <w:r w:rsidRPr="00793632">
        <w:rPr>
          <w:rFonts w:eastAsiaTheme="minorEastAsia"/>
          <w:lang w:val="ru-RU"/>
        </w:rPr>
        <w:t xml:space="preserve">ОГ-VM </w:t>
      </w:r>
      <w:r>
        <w:rPr>
          <w:rFonts w:eastAsiaTheme="minorEastAsia"/>
          <w:lang w:val="ru-RU"/>
        </w:rPr>
        <w:t xml:space="preserve">предлагается обратиться по адресу </w:t>
      </w:r>
      <w:r w:rsidR="00BD59BB">
        <w:fldChar w:fldCharType="begin"/>
      </w:r>
      <w:r w:rsidR="00BD59BB" w:rsidRPr="00A5035C">
        <w:rPr>
          <w:lang w:val="ru-RU"/>
        </w:rPr>
        <w:instrText xml:space="preserve"> </w:instrText>
      </w:r>
      <w:r w:rsidR="00BD59BB">
        <w:instrText>HYPERLINK</w:instrText>
      </w:r>
      <w:r w:rsidR="00BD59BB" w:rsidRPr="00A5035C">
        <w:rPr>
          <w:lang w:val="ru-RU"/>
        </w:rPr>
        <w:instrText xml:space="preserve"> "</w:instrText>
      </w:r>
      <w:r w:rsidR="00BD59BB">
        <w:instrText>mailto</w:instrText>
      </w:r>
      <w:r w:rsidR="00BD59BB" w:rsidRPr="00A5035C">
        <w:rPr>
          <w:lang w:val="ru-RU"/>
        </w:rPr>
        <w:instrText>:</w:instrText>
      </w:r>
      <w:r w:rsidR="00BD59BB">
        <w:instrText>tsbfgvm</w:instrText>
      </w:r>
      <w:r w:rsidR="00BD59BB" w:rsidRPr="00A5035C">
        <w:rPr>
          <w:lang w:val="ru-RU"/>
        </w:rPr>
        <w:instrText>@</w:instrText>
      </w:r>
      <w:r w:rsidR="00BD59BB">
        <w:instrText>itu</w:instrText>
      </w:r>
      <w:r w:rsidR="00BD59BB" w:rsidRPr="00A5035C">
        <w:rPr>
          <w:lang w:val="ru-RU"/>
        </w:rPr>
        <w:instrText>.</w:instrText>
      </w:r>
      <w:r w:rsidR="00BD59BB">
        <w:instrText>int</w:instrText>
      </w:r>
      <w:r w:rsidR="00BD59BB" w:rsidRPr="00A5035C">
        <w:rPr>
          <w:lang w:val="ru-RU"/>
        </w:rPr>
        <w:instrText xml:space="preserve">" </w:instrText>
      </w:r>
      <w:r w:rsidR="00BD59BB">
        <w:fldChar w:fldCharType="separate"/>
      </w:r>
      <w:r w:rsidRPr="00D67E36">
        <w:rPr>
          <w:rStyle w:val="Hyperlink"/>
        </w:rPr>
        <w:t>tsbfgvm</w:t>
      </w:r>
      <w:r w:rsidRPr="001D79B5">
        <w:rPr>
          <w:rStyle w:val="Hyperlink"/>
          <w:lang w:val="ru-RU"/>
        </w:rPr>
        <w:t>@</w:t>
      </w:r>
      <w:r w:rsidRPr="00D67E36">
        <w:rPr>
          <w:rStyle w:val="Hyperlink"/>
        </w:rPr>
        <w:t>itu</w:t>
      </w:r>
      <w:r w:rsidRPr="001D79B5">
        <w:rPr>
          <w:rStyle w:val="Hyperlink"/>
          <w:lang w:val="ru-RU"/>
        </w:rPr>
        <w:t>.</w:t>
      </w:r>
      <w:proofErr w:type="spellStart"/>
      <w:r w:rsidRPr="00D67E36">
        <w:rPr>
          <w:rStyle w:val="Hyperlink"/>
        </w:rPr>
        <w:t>int</w:t>
      </w:r>
      <w:proofErr w:type="spellEnd"/>
      <w:r w:rsidR="00BD59BB">
        <w:rPr>
          <w:rStyle w:val="Hyperlink"/>
        </w:rPr>
        <w:fldChar w:fldCharType="end"/>
      </w:r>
      <w:r w:rsidRPr="001D79B5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 xml:space="preserve">и сообщить свою фамилию и адрес электронной почты. </w:t>
      </w:r>
      <w:r w:rsidR="008D40F7">
        <w:rPr>
          <w:rStyle w:val="Hyperlink"/>
          <w:color w:val="auto"/>
          <w:u w:val="none"/>
          <w:lang w:val="ru-RU"/>
        </w:rPr>
        <w:t xml:space="preserve">Дополнительная информация будет выслана позже. Просьба в максимально короткие сроки уведомить секретариат БСЭ </w:t>
      </w:r>
      <w:r w:rsidR="008D40F7" w:rsidRPr="00793632">
        <w:rPr>
          <w:rFonts w:eastAsiaTheme="minorEastAsia"/>
          <w:lang w:val="ru-RU"/>
        </w:rPr>
        <w:t>ОГ-VM</w:t>
      </w:r>
      <w:r w:rsidR="008D40F7">
        <w:rPr>
          <w:rFonts w:eastAsiaTheme="minorEastAsia"/>
          <w:lang w:val="ru-RU"/>
        </w:rPr>
        <w:t xml:space="preserve"> о вашем участии</w:t>
      </w:r>
      <w:r w:rsidR="008D40F7">
        <w:rPr>
          <w:color w:val="000000"/>
          <w:lang w:val="ru-RU"/>
        </w:rPr>
        <w:t xml:space="preserve"> </w:t>
      </w:r>
      <w:r w:rsidR="00C17560" w:rsidRPr="00793632">
        <w:rPr>
          <w:b/>
          <w:bCs/>
          <w:lang w:val="ru-RU"/>
        </w:rPr>
        <w:t xml:space="preserve">не позднее </w:t>
      </w:r>
      <w:r w:rsidR="00DC51AE">
        <w:rPr>
          <w:b/>
          <w:bCs/>
          <w:lang w:val="ru-RU"/>
        </w:rPr>
        <w:t>25 </w:t>
      </w:r>
      <w:r w:rsidR="008D40F7">
        <w:rPr>
          <w:b/>
          <w:bCs/>
          <w:lang w:val="ru-RU"/>
        </w:rPr>
        <w:t>августа</w:t>
      </w:r>
      <w:r w:rsidR="00C17560" w:rsidRPr="00793632">
        <w:rPr>
          <w:b/>
          <w:bCs/>
          <w:lang w:val="ru-RU"/>
        </w:rPr>
        <w:t xml:space="preserve"> </w:t>
      </w:r>
      <w:r w:rsidR="004C32E5" w:rsidRPr="00793632">
        <w:rPr>
          <w:b/>
          <w:bCs/>
          <w:lang w:val="ru-RU"/>
        </w:rPr>
        <w:t>2019</w:t>
      </w:r>
      <w:r w:rsidR="00C17560" w:rsidRPr="00793632">
        <w:rPr>
          <w:b/>
          <w:bCs/>
          <w:lang w:val="ru-RU"/>
        </w:rPr>
        <w:t> года</w:t>
      </w:r>
      <w:r w:rsidR="004C32E5" w:rsidRPr="00793632">
        <w:rPr>
          <w:lang w:val="ru-RU"/>
        </w:rPr>
        <w:t xml:space="preserve">. </w:t>
      </w:r>
      <w:r w:rsidR="00C17560" w:rsidRPr="00793632">
        <w:rPr>
          <w:u w:val="single"/>
          <w:lang w:val="ru-RU"/>
        </w:rPr>
        <w:t>Регистрация необходима для дистанционного участия</w:t>
      </w:r>
      <w:r w:rsidR="00C17560" w:rsidRPr="00793632">
        <w:rPr>
          <w:lang w:val="ru-RU"/>
        </w:rPr>
        <w:t xml:space="preserve">, </w:t>
      </w:r>
      <w:r w:rsidR="00AD0982">
        <w:rPr>
          <w:lang w:val="ru-RU"/>
        </w:rPr>
        <w:t>а также</w:t>
      </w:r>
      <w:r w:rsidR="00C17560" w:rsidRPr="00793632">
        <w:rPr>
          <w:lang w:val="ru-RU"/>
        </w:rPr>
        <w:t xml:space="preserve"> для участия на месте.</w:t>
      </w:r>
    </w:p>
    <w:p w:rsidR="004C32E5" w:rsidRPr="00793632" w:rsidRDefault="00295025" w:rsidP="001176A8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jc w:val="both"/>
        <w:rPr>
          <w:rFonts w:ascii="Calibri" w:eastAsia="SimHei" w:hAnsi="Calibri" w:cs="Calibri"/>
          <w:color w:val="000000"/>
          <w:kern w:val="24"/>
          <w:szCs w:val="22"/>
          <w:lang w:val="ru-RU" w:eastAsia="zh-CN" w:bidi="ar"/>
        </w:rPr>
      </w:pPr>
      <w:r w:rsidRPr="00793632">
        <w:rPr>
          <w:lang w:val="ru-RU"/>
        </w:rPr>
        <w:t>Участие в работе ОГ-</w:t>
      </w:r>
      <w:r w:rsidR="00C17560" w:rsidRPr="00793632">
        <w:rPr>
          <w:lang w:val="ru-RU"/>
        </w:rPr>
        <w:t>VM бесплатное и открыто для всех, включая государственные органы, отрасли и ассоциации автотранспорта и электросвязи/ИКТ, академические организации и исследовательские институты, нечленов МСЭ и отдельных лиц. Предлагаем всем заинтересованным в получении обновленной информации и объявлений, относящихся к этой Группе, зарегистрироватьс</w:t>
      </w:r>
      <w:r w:rsidR="00400C93" w:rsidRPr="00793632">
        <w:rPr>
          <w:lang w:val="ru-RU"/>
        </w:rPr>
        <w:t xml:space="preserve">я в </w:t>
      </w:r>
      <w:r w:rsidR="00400C93" w:rsidRPr="00793632">
        <w:rPr>
          <w:b/>
          <w:bCs/>
          <w:lang w:val="ru-RU"/>
        </w:rPr>
        <w:t xml:space="preserve">списке </w:t>
      </w:r>
      <w:r w:rsidR="00400C93" w:rsidRPr="00793632">
        <w:rPr>
          <w:b/>
          <w:bCs/>
          <w:lang w:val="ru-RU"/>
        </w:rPr>
        <w:lastRenderedPageBreak/>
        <w:t>почтовой рассылки ОГ-</w:t>
      </w:r>
      <w:r w:rsidR="00C17560" w:rsidRPr="00793632">
        <w:rPr>
          <w:b/>
          <w:bCs/>
          <w:lang w:val="ru-RU"/>
        </w:rPr>
        <w:t>VM</w:t>
      </w:r>
      <w:r w:rsidR="00DC51AE">
        <w:rPr>
          <w:lang w:val="ru-RU"/>
        </w:rPr>
        <w:t xml:space="preserve">. </w:t>
      </w:r>
      <w:r w:rsidR="00DC51AE" w:rsidRPr="00DC51AE">
        <w:rPr>
          <w:color w:val="000000"/>
          <w:lang w:val="ru-RU"/>
        </w:rPr>
        <w:t xml:space="preserve">Подробная информация о порядке регистрации </w:t>
      </w:r>
      <w:r w:rsidR="00AD0982">
        <w:rPr>
          <w:color w:val="000000"/>
          <w:lang w:val="ru-RU"/>
        </w:rPr>
        <w:t xml:space="preserve">в этом списке </w:t>
      </w:r>
      <w:r w:rsidR="00DC51AE" w:rsidRPr="00DC51AE">
        <w:rPr>
          <w:color w:val="000000"/>
          <w:lang w:val="ru-RU"/>
        </w:rPr>
        <w:t xml:space="preserve">размещена </w:t>
      </w:r>
      <w:r w:rsidR="00C17560" w:rsidRPr="00793632">
        <w:rPr>
          <w:lang w:val="ru-RU"/>
        </w:rPr>
        <w:t>на домашней</w:t>
      </w:r>
      <w:r w:rsidR="00400C93" w:rsidRPr="00793632">
        <w:rPr>
          <w:lang w:val="ru-RU"/>
        </w:rPr>
        <w:t xml:space="preserve"> странице ОГ-</w:t>
      </w:r>
      <w:r w:rsidR="00C17560" w:rsidRPr="00793632">
        <w:rPr>
          <w:lang w:val="ru-RU"/>
        </w:rPr>
        <w:t>VM по адресу</w:t>
      </w:r>
      <w:r w:rsidR="004C32E5" w:rsidRPr="00793632">
        <w:rPr>
          <w:szCs w:val="22"/>
          <w:lang w:val="ru-RU"/>
        </w:rPr>
        <w:t>:</w:t>
      </w:r>
      <w:r w:rsidR="004C32E5" w:rsidRPr="00793632">
        <w:rPr>
          <w:rFonts w:ascii="Calibri" w:eastAsia="SimHei" w:hAnsi="Calibri" w:cs="Calibri"/>
          <w:color w:val="000000"/>
          <w:kern w:val="24"/>
          <w:szCs w:val="22"/>
          <w:lang w:val="ru-RU" w:eastAsia="zh-CN" w:bidi="ar"/>
        </w:rPr>
        <w:t xml:space="preserve"> </w:t>
      </w:r>
      <w:hyperlink r:id="rId13" w:history="1">
        <w:r w:rsidR="004C32E5" w:rsidRPr="00793632">
          <w:rPr>
            <w:rFonts w:ascii="Calibri" w:eastAsia="SimHei" w:hAnsi="Calibri" w:cs="Calibri"/>
            <w:color w:val="0000FF"/>
            <w:kern w:val="24"/>
            <w:szCs w:val="22"/>
            <w:u w:val="single"/>
            <w:lang w:val="ru-RU" w:eastAsia="zh-CN" w:bidi="ar"/>
          </w:rPr>
          <w:t>https://itu.int/go/fgvm</w:t>
        </w:r>
      </w:hyperlink>
      <w:r w:rsidR="004C32E5" w:rsidRPr="00793632">
        <w:rPr>
          <w:rFonts w:ascii="Calibri" w:eastAsia="SimHei" w:hAnsi="Calibri" w:cs="Calibri"/>
          <w:color w:val="000000"/>
          <w:kern w:val="24"/>
          <w:szCs w:val="22"/>
          <w:lang w:val="ru-RU" w:eastAsia="zh-CN" w:bidi="ar"/>
        </w:rPr>
        <w:t>.</w:t>
      </w:r>
    </w:p>
    <w:p w:rsidR="000E50D0" w:rsidRPr="0007256C" w:rsidRDefault="00DC51AE" w:rsidP="003F5E2B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val="ru-RU"/>
        </w:rPr>
      </w:pPr>
      <w:r w:rsidRPr="00DC51AE">
        <w:rPr>
          <w:color w:val="000000"/>
          <w:lang w:val="ru-RU"/>
        </w:rPr>
        <w:t xml:space="preserve">Практическая информация о собрании </w:t>
      </w:r>
      <w:r w:rsidR="008D40F7">
        <w:rPr>
          <w:color w:val="000000"/>
          <w:lang w:val="ru-RU"/>
        </w:rPr>
        <w:t xml:space="preserve">размещена на веб-сайте </w:t>
      </w:r>
      <w:r w:rsidR="00BD59BB">
        <w:fldChar w:fldCharType="begin"/>
      </w:r>
      <w:r w:rsidR="00BD59BB" w:rsidRPr="00A5035C">
        <w:rPr>
          <w:lang w:val="ru-RU"/>
        </w:rPr>
        <w:instrText xml:space="preserve"> </w:instrText>
      </w:r>
      <w:r w:rsidR="00BD59BB">
        <w:instrText>HYPERLINK</w:instrText>
      </w:r>
      <w:r w:rsidR="00BD59BB" w:rsidRPr="00A5035C">
        <w:rPr>
          <w:lang w:val="ru-RU"/>
        </w:rPr>
        <w:instrText xml:space="preserve"> "</w:instrText>
      </w:r>
      <w:r w:rsidR="00BD59BB">
        <w:instrText>https</w:instrText>
      </w:r>
      <w:r w:rsidR="00BD59BB" w:rsidRPr="00A5035C">
        <w:rPr>
          <w:lang w:val="ru-RU"/>
        </w:rPr>
        <w:instrText>://</w:instrText>
      </w:r>
      <w:r w:rsidR="00BD59BB">
        <w:instrText>telecomworld</w:instrText>
      </w:r>
      <w:r w:rsidR="00BD59BB" w:rsidRPr="00A5035C">
        <w:rPr>
          <w:lang w:val="ru-RU"/>
        </w:rPr>
        <w:instrText>.</w:instrText>
      </w:r>
      <w:r w:rsidR="00BD59BB">
        <w:instrText>itu</w:instrText>
      </w:r>
      <w:r w:rsidR="00BD59BB" w:rsidRPr="00A5035C">
        <w:rPr>
          <w:lang w:val="ru-RU"/>
        </w:rPr>
        <w:instrText>.</w:instrText>
      </w:r>
      <w:r w:rsidR="00BD59BB">
        <w:instrText>int</w:instrText>
      </w:r>
      <w:r w:rsidR="00BD59BB" w:rsidRPr="00A5035C">
        <w:rPr>
          <w:lang w:val="ru-RU"/>
        </w:rPr>
        <w:instrText xml:space="preserve">/" </w:instrText>
      </w:r>
      <w:r w:rsidR="00BD59BB">
        <w:fldChar w:fldCharType="separate"/>
      </w:r>
      <w:r w:rsidR="008D40F7">
        <w:rPr>
          <w:rStyle w:val="Hyperlink"/>
          <w:lang w:val="ru-RU"/>
        </w:rPr>
        <w:t xml:space="preserve">Всемирного мероприятия </w:t>
      </w:r>
      <w:r w:rsidR="008D40F7">
        <w:rPr>
          <w:rStyle w:val="Hyperlink"/>
        </w:rPr>
        <w:t>I</w:t>
      </w:r>
      <w:r w:rsidR="000E50D0" w:rsidRPr="000E50D0">
        <w:rPr>
          <w:rStyle w:val="Hyperlink"/>
          <w:lang w:val="en-GB"/>
        </w:rPr>
        <w:t>TU</w:t>
      </w:r>
      <w:r w:rsidR="000E50D0" w:rsidRPr="000E50D0">
        <w:rPr>
          <w:rStyle w:val="Hyperlink"/>
          <w:lang w:val="ru-RU"/>
        </w:rPr>
        <w:t xml:space="preserve"> </w:t>
      </w:r>
      <w:r w:rsidR="000E50D0" w:rsidRPr="000E50D0">
        <w:rPr>
          <w:rStyle w:val="Hyperlink"/>
          <w:lang w:val="en-GB"/>
        </w:rPr>
        <w:t>Telecom</w:t>
      </w:r>
      <w:r w:rsidR="003F5E2B">
        <w:rPr>
          <w:rStyle w:val="Hyperlink"/>
          <w:lang w:val="ru-RU"/>
        </w:rPr>
        <w:noBreakHyphen/>
      </w:r>
      <w:r w:rsidR="000E50D0" w:rsidRPr="000E50D0">
        <w:rPr>
          <w:rStyle w:val="Hyperlink"/>
          <w:lang w:val="ru-RU"/>
        </w:rPr>
        <w:t>2019.</w:t>
      </w:r>
      <w:r w:rsidR="00BD59BB">
        <w:rPr>
          <w:rStyle w:val="Hyperlink"/>
          <w:lang w:val="ru-RU"/>
        </w:rPr>
        <w:fldChar w:fldCharType="end"/>
      </w:r>
      <w:r w:rsidR="000E50D0" w:rsidRPr="000E50D0">
        <w:rPr>
          <w:color w:val="000000"/>
          <w:lang w:val="ru-RU"/>
        </w:rPr>
        <w:t xml:space="preserve"> </w:t>
      </w:r>
      <w:r w:rsidR="008D40F7">
        <w:rPr>
          <w:color w:val="000000"/>
          <w:lang w:val="ru-RU"/>
        </w:rPr>
        <w:t>После завершения регистрации будет предоставлено подтверждение регистрации, которое можно использовать при подаче заявления на получение визы</w:t>
      </w:r>
      <w:r w:rsidR="000E50D0" w:rsidRPr="008D40F7">
        <w:rPr>
          <w:color w:val="000000"/>
          <w:lang w:val="ru-RU"/>
        </w:rPr>
        <w:t xml:space="preserve">. </w:t>
      </w:r>
      <w:r w:rsidR="0007256C">
        <w:rPr>
          <w:color w:val="000000"/>
          <w:lang w:val="ru-RU"/>
        </w:rPr>
        <w:t>Дополнительная информация относительно визы размещена по адресу</w:t>
      </w:r>
      <w:r w:rsidR="000E50D0" w:rsidRPr="0007256C">
        <w:rPr>
          <w:color w:val="000000"/>
          <w:lang w:val="ru-RU"/>
        </w:rPr>
        <w:t xml:space="preserve">: </w:t>
      </w:r>
      <w:hyperlink r:id="rId14" w:history="1">
        <w:r w:rsidR="000E50D0" w:rsidRPr="000E50D0">
          <w:rPr>
            <w:rStyle w:val="Hyperlink"/>
            <w:lang w:val="en-GB"/>
          </w:rPr>
          <w:t>https</w:t>
        </w:r>
        <w:r w:rsidR="000E50D0" w:rsidRPr="0007256C">
          <w:rPr>
            <w:rStyle w:val="Hyperlink"/>
            <w:lang w:val="ru-RU"/>
          </w:rPr>
          <w:t>://</w:t>
        </w:r>
        <w:proofErr w:type="spellStart"/>
        <w:r w:rsidR="000E50D0" w:rsidRPr="000E50D0">
          <w:rPr>
            <w:rStyle w:val="Hyperlink"/>
            <w:lang w:val="en-GB"/>
          </w:rPr>
          <w:t>telecomworld</w:t>
        </w:r>
        <w:proofErr w:type="spellEnd"/>
        <w:r w:rsidR="000E50D0" w:rsidRPr="0007256C">
          <w:rPr>
            <w:rStyle w:val="Hyperlink"/>
            <w:lang w:val="ru-RU"/>
          </w:rPr>
          <w:t>.</w:t>
        </w:r>
        <w:r w:rsidR="000E50D0" w:rsidRPr="000E50D0">
          <w:rPr>
            <w:rStyle w:val="Hyperlink"/>
            <w:lang w:val="en-GB"/>
          </w:rPr>
          <w:t>itu</w:t>
        </w:r>
        <w:r w:rsidR="000E50D0" w:rsidRPr="0007256C">
          <w:rPr>
            <w:rStyle w:val="Hyperlink"/>
            <w:lang w:val="ru-RU"/>
          </w:rPr>
          <w:t>.</w:t>
        </w:r>
        <w:proofErr w:type="spellStart"/>
        <w:r w:rsidR="000E50D0" w:rsidRPr="000E50D0">
          <w:rPr>
            <w:rStyle w:val="Hyperlink"/>
            <w:lang w:val="en-GB"/>
          </w:rPr>
          <w:t>int</w:t>
        </w:r>
        <w:proofErr w:type="spellEnd"/>
        <w:r w:rsidR="000E50D0" w:rsidRPr="0007256C">
          <w:rPr>
            <w:rStyle w:val="Hyperlink"/>
            <w:lang w:val="ru-RU"/>
          </w:rPr>
          <w:t>/</w:t>
        </w:r>
        <w:proofErr w:type="spellStart"/>
        <w:r w:rsidR="000E50D0" w:rsidRPr="000E50D0">
          <w:rPr>
            <w:rStyle w:val="Hyperlink"/>
            <w:lang w:val="en-GB"/>
          </w:rPr>
          <w:t>budapest</w:t>
        </w:r>
        <w:proofErr w:type="spellEnd"/>
        <w:r w:rsidR="000E50D0" w:rsidRPr="0007256C">
          <w:rPr>
            <w:rStyle w:val="Hyperlink"/>
            <w:lang w:val="ru-RU"/>
          </w:rPr>
          <w:t>/</w:t>
        </w:r>
        <w:r w:rsidR="000E50D0" w:rsidRPr="000E50D0">
          <w:rPr>
            <w:rStyle w:val="Hyperlink"/>
            <w:lang w:val="en-GB"/>
          </w:rPr>
          <w:t>visa</w:t>
        </w:r>
        <w:r w:rsidR="000E50D0" w:rsidRPr="0007256C">
          <w:rPr>
            <w:rStyle w:val="Hyperlink"/>
            <w:lang w:val="ru-RU"/>
          </w:rPr>
          <w:t>-</w:t>
        </w:r>
        <w:r w:rsidR="000E50D0" w:rsidRPr="000E50D0">
          <w:rPr>
            <w:rStyle w:val="Hyperlink"/>
            <w:lang w:val="en-GB"/>
          </w:rPr>
          <w:t>information</w:t>
        </w:r>
        <w:r w:rsidR="000E50D0" w:rsidRPr="0007256C">
          <w:rPr>
            <w:rStyle w:val="Hyperlink"/>
            <w:lang w:val="ru-RU"/>
          </w:rPr>
          <w:t>/</w:t>
        </w:r>
      </w:hyperlink>
      <w:r w:rsidRPr="0007256C">
        <w:rPr>
          <w:color w:val="000000"/>
          <w:lang w:val="ru-RU"/>
        </w:rPr>
        <w:t xml:space="preserve">. </w:t>
      </w:r>
    </w:p>
    <w:p w:rsidR="004C32E5" w:rsidRPr="00793632" w:rsidRDefault="00DC51AE" w:rsidP="00AD0982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793632">
        <w:rPr>
          <w:lang w:val="ru-RU"/>
        </w:rPr>
        <w:t xml:space="preserve">Обсуждения будут проводиться только на английском языке, предусмотрено </w:t>
      </w:r>
      <w:r w:rsidRPr="00793632">
        <w:rPr>
          <w:b/>
          <w:bCs/>
          <w:lang w:val="ru-RU"/>
        </w:rPr>
        <w:t>дистанционное участие</w:t>
      </w:r>
      <w:r w:rsidRPr="00793632">
        <w:rPr>
          <w:lang w:val="ru-RU"/>
        </w:rPr>
        <w:t xml:space="preserve"> в собрании; подробная информация будет размещена на домашней странице ОГ</w:t>
      </w:r>
      <w:r w:rsidRPr="00793632">
        <w:rPr>
          <w:lang w:val="ru-RU"/>
        </w:rPr>
        <w:noBreakHyphen/>
        <w:t>VM.</w:t>
      </w:r>
    </w:p>
    <w:p w:rsidR="004C32E5" w:rsidRPr="00793632" w:rsidRDefault="002E0EAD" w:rsidP="00DC51AE">
      <w:pPr>
        <w:pStyle w:val="Heading1"/>
        <w:spacing w:before="240" w:after="120"/>
        <w:jc w:val="left"/>
        <w:rPr>
          <w:rFonts w:eastAsiaTheme="minorEastAsia"/>
          <w:sz w:val="22"/>
          <w:lang w:val="ru-RU"/>
        </w:rPr>
      </w:pPr>
      <w:r>
        <w:rPr>
          <w:rFonts w:eastAsiaTheme="minorEastAsia"/>
          <w:sz w:val="22"/>
          <w:lang w:val="ru-RU"/>
        </w:rPr>
        <w:t>4</w:t>
      </w:r>
      <w:r w:rsidR="004C32E5" w:rsidRPr="00793632">
        <w:rPr>
          <w:rFonts w:eastAsiaTheme="minorEastAsia"/>
          <w:sz w:val="22"/>
          <w:lang w:val="ru-RU"/>
        </w:rPr>
        <w:tab/>
      </w:r>
      <w:r w:rsidR="00C17560" w:rsidRPr="00793632">
        <w:rPr>
          <w:rFonts w:eastAsiaTheme="minorEastAsia"/>
          <w:sz w:val="22"/>
          <w:lang w:val="ru-RU"/>
        </w:rPr>
        <w:t>Основные предельные сроки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4C32E5" w:rsidRPr="00A5035C" w:rsidTr="00471C5C">
        <w:tc>
          <w:tcPr>
            <w:tcW w:w="1028" w:type="pct"/>
            <w:shd w:val="clear" w:color="auto" w:fill="auto"/>
          </w:tcPr>
          <w:p w:rsidR="004C32E5" w:rsidRPr="00ED5997" w:rsidRDefault="00DC51AE" w:rsidP="000E50D0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sz w:val="20"/>
                <w:szCs w:val="20"/>
                <w:lang w:val="ru-RU"/>
              </w:rPr>
            </w:pPr>
            <w:r w:rsidRPr="00ED5997">
              <w:rPr>
                <w:sz w:val="20"/>
                <w:szCs w:val="20"/>
                <w:lang w:val="ru-RU"/>
              </w:rPr>
              <w:t>11 </w:t>
            </w:r>
            <w:r w:rsidR="000E50D0">
              <w:rPr>
                <w:sz w:val="20"/>
                <w:szCs w:val="20"/>
                <w:lang w:val="ru-RU"/>
              </w:rPr>
              <w:t>июля</w:t>
            </w:r>
            <w:r w:rsidRPr="00ED5997">
              <w:rPr>
                <w:sz w:val="20"/>
                <w:szCs w:val="20"/>
                <w:lang w:val="ru-RU"/>
              </w:rPr>
              <w:t xml:space="preserve"> </w:t>
            </w:r>
            <w:r w:rsidR="00C17560" w:rsidRPr="00ED5997">
              <w:rPr>
                <w:sz w:val="20"/>
                <w:szCs w:val="20"/>
                <w:lang w:val="ru-RU"/>
              </w:rPr>
              <w:t>201</w:t>
            </w:r>
            <w:r w:rsidR="001176A8" w:rsidRPr="00ED5997">
              <w:rPr>
                <w:sz w:val="20"/>
                <w:szCs w:val="20"/>
                <w:lang w:val="ru-RU"/>
              </w:rPr>
              <w:t>9</w:t>
            </w:r>
            <w:r w:rsidR="00C17560" w:rsidRPr="00ED5997">
              <w:rPr>
                <w:sz w:val="20"/>
                <w:szCs w:val="20"/>
                <w:lang w:val="ru-RU"/>
              </w:rPr>
              <w:t xml:space="preserve"> г. </w:t>
            </w:r>
            <w:r w:rsidR="004C32E5" w:rsidRPr="00ED5997">
              <w:rPr>
                <w:sz w:val="20"/>
                <w:szCs w:val="20"/>
                <w:lang w:val="ru-RU"/>
              </w:rPr>
              <w:t>(</w:t>
            </w:r>
            <w:r w:rsidR="00C17560" w:rsidRPr="00ED5997">
              <w:rPr>
                <w:sz w:val="20"/>
                <w:szCs w:val="20"/>
                <w:lang w:val="ru-RU"/>
              </w:rPr>
              <w:t>нестрогий срок</w:t>
            </w:r>
            <w:r w:rsidR="004C32E5" w:rsidRPr="00ED5997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3972" w:type="pct"/>
            <w:shd w:val="clear" w:color="auto" w:fill="auto"/>
          </w:tcPr>
          <w:p w:rsidR="004C32E5" w:rsidRPr="00ED5997" w:rsidRDefault="00793632" w:rsidP="0007256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="Calibri" w:eastAsia="MS Mincho" w:hAnsi="Calibri"/>
                <w:sz w:val="20"/>
                <w:szCs w:val="20"/>
                <w:lang w:val="ru-RU"/>
              </w:rPr>
            </w:pPr>
            <w:r w:rsidRPr="00ED5997">
              <w:rPr>
                <w:rFonts w:ascii="Calibri" w:eastAsia="MS Mincho" w:hAnsi="Calibri"/>
                <w:sz w:val="20"/>
                <w:szCs w:val="20"/>
                <w:lang w:val="ru-RU"/>
              </w:rPr>
              <w:t>−</w:t>
            </w:r>
            <w:r w:rsidR="004C32E5" w:rsidRPr="00ED5997">
              <w:rPr>
                <w:rFonts w:ascii="Calibri" w:eastAsia="MS Mincho" w:hAnsi="Calibri"/>
                <w:sz w:val="20"/>
                <w:szCs w:val="20"/>
                <w:lang w:val="ru-RU"/>
              </w:rPr>
              <w:t xml:space="preserve"> </w:t>
            </w:r>
            <w:r w:rsidR="0007256C">
              <w:rPr>
                <w:rFonts w:ascii="Calibri" w:eastAsia="MS Mincho" w:hAnsi="Calibri"/>
                <w:sz w:val="20"/>
                <w:szCs w:val="20"/>
                <w:lang w:val="ru-RU"/>
              </w:rPr>
              <w:t xml:space="preserve">Регистрация (по эл. почте: </w:t>
            </w:r>
            <w:r w:rsidR="00BD59BB">
              <w:fldChar w:fldCharType="begin"/>
            </w:r>
            <w:r w:rsidR="00BD59BB" w:rsidRPr="00A5035C">
              <w:rPr>
                <w:lang w:val="ru-RU"/>
              </w:rPr>
              <w:instrText xml:space="preserve"> </w:instrText>
            </w:r>
            <w:r w:rsidR="00BD59BB">
              <w:instrText>HYPERLINK</w:instrText>
            </w:r>
            <w:r w:rsidR="00BD59BB" w:rsidRPr="00A5035C">
              <w:rPr>
                <w:lang w:val="ru-RU"/>
              </w:rPr>
              <w:instrText xml:space="preserve"> "</w:instrText>
            </w:r>
            <w:r w:rsidR="00BD59BB">
              <w:instrText>mailto</w:instrText>
            </w:r>
            <w:r w:rsidR="00BD59BB" w:rsidRPr="00A5035C">
              <w:rPr>
                <w:lang w:val="ru-RU"/>
              </w:rPr>
              <w:instrText>:</w:instrText>
            </w:r>
            <w:r w:rsidR="00BD59BB">
              <w:instrText>tsbfgvm</w:instrText>
            </w:r>
            <w:r w:rsidR="00BD59BB" w:rsidRPr="00A5035C">
              <w:rPr>
                <w:lang w:val="ru-RU"/>
              </w:rPr>
              <w:instrText>@</w:instrText>
            </w:r>
            <w:r w:rsidR="00BD59BB">
              <w:instrText>itu</w:instrText>
            </w:r>
            <w:r w:rsidR="00BD59BB" w:rsidRPr="00A5035C">
              <w:rPr>
                <w:lang w:val="ru-RU"/>
              </w:rPr>
              <w:instrText>.</w:instrText>
            </w:r>
            <w:r w:rsidR="00BD59BB">
              <w:instrText>int</w:instrText>
            </w:r>
            <w:r w:rsidR="00BD59BB" w:rsidRPr="00A5035C">
              <w:rPr>
                <w:lang w:val="ru-RU"/>
              </w:rPr>
              <w:instrText xml:space="preserve">" </w:instrText>
            </w:r>
            <w:r w:rsidR="00BD59BB">
              <w:fldChar w:fldCharType="separate"/>
            </w:r>
            <w:r w:rsidR="00EA08F6" w:rsidRPr="00774C28">
              <w:rPr>
                <w:rStyle w:val="Hyperlink"/>
                <w:sz w:val="20"/>
                <w:szCs w:val="22"/>
              </w:rPr>
              <w:t>tsbfgvm</w:t>
            </w:r>
            <w:r w:rsidR="00EA08F6" w:rsidRPr="00774C28">
              <w:rPr>
                <w:rStyle w:val="Hyperlink"/>
                <w:sz w:val="20"/>
                <w:szCs w:val="22"/>
                <w:lang w:val="ru-RU"/>
              </w:rPr>
              <w:t>@</w:t>
            </w:r>
            <w:r w:rsidR="00EA08F6" w:rsidRPr="00774C28">
              <w:rPr>
                <w:rStyle w:val="Hyperlink"/>
                <w:sz w:val="20"/>
                <w:szCs w:val="22"/>
              </w:rPr>
              <w:t>itu</w:t>
            </w:r>
            <w:r w:rsidR="00EA08F6" w:rsidRPr="00774C28">
              <w:rPr>
                <w:rStyle w:val="Hyperlink"/>
                <w:sz w:val="20"/>
                <w:szCs w:val="22"/>
                <w:lang w:val="ru-RU"/>
              </w:rPr>
              <w:t>.</w:t>
            </w:r>
            <w:proofErr w:type="spellStart"/>
            <w:r w:rsidR="00EA08F6" w:rsidRPr="00774C28">
              <w:rPr>
                <w:rStyle w:val="Hyperlink"/>
                <w:sz w:val="20"/>
                <w:szCs w:val="22"/>
              </w:rPr>
              <w:t>int</w:t>
            </w:r>
            <w:proofErr w:type="spellEnd"/>
            <w:r w:rsidR="00BD59BB">
              <w:rPr>
                <w:rStyle w:val="Hyperlink"/>
                <w:sz w:val="20"/>
                <w:szCs w:val="22"/>
              </w:rPr>
              <w:fldChar w:fldCharType="end"/>
            </w:r>
            <w:r w:rsidR="0007256C" w:rsidRPr="009202D7">
              <w:rPr>
                <w:rFonts w:ascii="Calibri" w:eastAsia="MS Mincho" w:hAnsi="Calibri"/>
                <w:sz w:val="20"/>
                <w:szCs w:val="20"/>
                <w:lang w:val="ru-RU"/>
              </w:rPr>
              <w:t>) для з</w:t>
            </w:r>
            <w:r w:rsidR="00DC51AE" w:rsidRPr="009202D7">
              <w:rPr>
                <w:rFonts w:ascii="Calibri" w:eastAsia="MS Mincho" w:hAnsi="Calibri"/>
                <w:sz w:val="20"/>
                <w:szCs w:val="20"/>
                <w:lang w:val="ru-RU"/>
              </w:rPr>
              <w:t>апрос</w:t>
            </w:r>
            <w:r w:rsidR="0007256C" w:rsidRPr="009202D7">
              <w:rPr>
                <w:rFonts w:ascii="Calibri" w:eastAsia="MS Mincho" w:hAnsi="Calibri"/>
                <w:sz w:val="20"/>
                <w:szCs w:val="20"/>
                <w:lang w:val="ru-RU"/>
              </w:rPr>
              <w:t>ов</w:t>
            </w:r>
            <w:r w:rsidR="00DC51AE" w:rsidRPr="00ED5997">
              <w:rPr>
                <w:color w:val="000000"/>
                <w:sz w:val="20"/>
                <w:szCs w:val="20"/>
                <w:lang w:val="ru-RU"/>
              </w:rPr>
              <w:t xml:space="preserve"> писем для содействия в получении визы </w:t>
            </w:r>
          </w:p>
        </w:tc>
      </w:tr>
      <w:tr w:rsidR="004C32E5" w:rsidRPr="00A5035C" w:rsidTr="00471C5C">
        <w:tc>
          <w:tcPr>
            <w:tcW w:w="1028" w:type="pct"/>
            <w:shd w:val="clear" w:color="auto" w:fill="auto"/>
          </w:tcPr>
          <w:p w:rsidR="004C32E5" w:rsidRPr="00ED5997" w:rsidRDefault="00DC51AE" w:rsidP="000E50D0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sz w:val="20"/>
                <w:szCs w:val="20"/>
                <w:lang w:val="ru-RU"/>
              </w:rPr>
            </w:pPr>
            <w:r w:rsidRPr="00ED5997">
              <w:rPr>
                <w:sz w:val="20"/>
                <w:szCs w:val="20"/>
                <w:lang w:val="ru-RU"/>
              </w:rPr>
              <w:t>25 </w:t>
            </w:r>
            <w:r w:rsidR="000E50D0">
              <w:rPr>
                <w:sz w:val="20"/>
                <w:szCs w:val="20"/>
                <w:lang w:val="ru-RU"/>
              </w:rPr>
              <w:t>августа</w:t>
            </w:r>
            <w:r w:rsidR="004C32E5" w:rsidRPr="00ED5997">
              <w:rPr>
                <w:sz w:val="20"/>
                <w:szCs w:val="20"/>
                <w:lang w:val="ru-RU"/>
              </w:rPr>
              <w:t xml:space="preserve"> 2019</w:t>
            </w:r>
            <w:r w:rsidR="00BF1C69" w:rsidRPr="00ED5997">
              <w:rPr>
                <w:sz w:val="20"/>
                <w:szCs w:val="20"/>
                <w:lang w:val="ru-RU"/>
              </w:rPr>
              <w:t> г.</w:t>
            </w:r>
          </w:p>
        </w:tc>
        <w:tc>
          <w:tcPr>
            <w:tcW w:w="3972" w:type="pct"/>
            <w:shd w:val="clear" w:color="auto" w:fill="auto"/>
          </w:tcPr>
          <w:p w:rsidR="004C32E5" w:rsidRPr="00ED5997" w:rsidRDefault="00793632" w:rsidP="000E50D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="Calibri" w:eastAsia="MS Mincho" w:hAnsi="Calibri"/>
                <w:sz w:val="20"/>
                <w:szCs w:val="20"/>
                <w:lang w:val="ru-RU"/>
              </w:rPr>
            </w:pPr>
            <w:r w:rsidRPr="00ED5997">
              <w:rPr>
                <w:rFonts w:ascii="Calibri" w:eastAsia="MS Mincho" w:hAnsi="Calibri"/>
                <w:sz w:val="20"/>
                <w:szCs w:val="20"/>
                <w:lang w:val="ru-RU"/>
              </w:rPr>
              <w:t>−</w:t>
            </w:r>
            <w:r w:rsidR="004C32E5" w:rsidRPr="00ED5997">
              <w:rPr>
                <w:rFonts w:ascii="Calibri" w:eastAsia="MS Mincho" w:hAnsi="Calibri"/>
                <w:sz w:val="20"/>
                <w:szCs w:val="20"/>
                <w:lang w:val="ru-RU"/>
              </w:rPr>
              <w:t xml:space="preserve"> </w:t>
            </w:r>
            <w:r w:rsidR="00BF1C69" w:rsidRPr="00ED5997">
              <w:rPr>
                <w:sz w:val="20"/>
                <w:szCs w:val="20"/>
                <w:lang w:val="ru-RU"/>
              </w:rPr>
              <w:t>Предварительная регистрация (</w:t>
            </w:r>
            <w:r w:rsidR="000E50D0" w:rsidRPr="00ED5997">
              <w:rPr>
                <w:sz w:val="20"/>
                <w:szCs w:val="20"/>
                <w:lang w:val="ru-RU"/>
              </w:rPr>
              <w:t>по эл. почте</w:t>
            </w:r>
            <w:r w:rsidR="000E50D0">
              <w:rPr>
                <w:sz w:val="20"/>
                <w:szCs w:val="20"/>
                <w:lang w:val="ru-RU"/>
              </w:rPr>
              <w:t xml:space="preserve">: </w:t>
            </w:r>
            <w:hyperlink r:id="rId15" w:history="1">
              <w:r w:rsidR="000E50D0" w:rsidRPr="000E50D0">
                <w:rPr>
                  <w:rStyle w:val="Hyperlink"/>
                  <w:sz w:val="20"/>
                  <w:szCs w:val="20"/>
                  <w:lang w:val="ru-RU"/>
                </w:rPr>
                <w:t>tsbfgvm@itu.int</w:t>
              </w:r>
            </w:hyperlink>
            <w:r w:rsidR="00BF1C69" w:rsidRPr="00ED5997">
              <w:rPr>
                <w:sz w:val="20"/>
                <w:szCs w:val="20"/>
                <w:lang w:val="ru-RU"/>
              </w:rPr>
              <w:t>)</w:t>
            </w:r>
          </w:p>
        </w:tc>
      </w:tr>
      <w:tr w:rsidR="004C32E5" w:rsidRPr="00A5035C" w:rsidTr="00471C5C">
        <w:tc>
          <w:tcPr>
            <w:tcW w:w="1028" w:type="pct"/>
            <w:shd w:val="clear" w:color="auto" w:fill="auto"/>
          </w:tcPr>
          <w:p w:rsidR="004C32E5" w:rsidRPr="00ED5997" w:rsidDel="00E20E35" w:rsidRDefault="000E50D0" w:rsidP="000E50D0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DC51AE" w:rsidRPr="00ED5997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сентября</w:t>
            </w:r>
            <w:r w:rsidR="00BF1C69" w:rsidRPr="00ED5997">
              <w:rPr>
                <w:sz w:val="20"/>
                <w:szCs w:val="20"/>
                <w:lang w:val="ru-RU"/>
              </w:rPr>
              <w:t xml:space="preserve"> </w:t>
            </w:r>
            <w:r w:rsidR="004C32E5" w:rsidRPr="00ED5997">
              <w:rPr>
                <w:sz w:val="20"/>
                <w:szCs w:val="20"/>
                <w:lang w:val="ru-RU"/>
              </w:rPr>
              <w:t>2019</w:t>
            </w:r>
            <w:r w:rsidR="00BF1C69" w:rsidRPr="00ED5997">
              <w:rPr>
                <w:sz w:val="20"/>
                <w:szCs w:val="20"/>
                <w:lang w:val="ru-RU"/>
              </w:rPr>
              <w:t> г.</w:t>
            </w:r>
          </w:p>
        </w:tc>
        <w:tc>
          <w:tcPr>
            <w:tcW w:w="3972" w:type="pct"/>
            <w:shd w:val="clear" w:color="auto" w:fill="auto"/>
          </w:tcPr>
          <w:p w:rsidR="004C32E5" w:rsidRPr="00ED5997" w:rsidRDefault="00793632" w:rsidP="00471C5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="Calibri" w:eastAsia="MS Mincho" w:hAnsi="Calibri"/>
                <w:sz w:val="20"/>
                <w:szCs w:val="20"/>
                <w:lang w:val="ru-RU"/>
              </w:rPr>
            </w:pPr>
            <w:r w:rsidRPr="00ED5997">
              <w:rPr>
                <w:rFonts w:ascii="Calibri" w:eastAsia="MS Mincho" w:hAnsi="Calibri"/>
                <w:sz w:val="20"/>
                <w:szCs w:val="20"/>
                <w:lang w:val="ru-RU"/>
              </w:rPr>
              <w:t>−</w:t>
            </w:r>
            <w:r w:rsidR="004C32E5" w:rsidRPr="00ED5997">
              <w:rPr>
                <w:rFonts w:ascii="Calibri" w:eastAsia="MS Mincho" w:hAnsi="Calibri"/>
                <w:sz w:val="20"/>
                <w:szCs w:val="20"/>
                <w:lang w:val="ru-RU"/>
              </w:rPr>
              <w:t xml:space="preserve"> </w:t>
            </w:r>
            <w:r w:rsidR="00BF1C69" w:rsidRPr="00ED5997">
              <w:rPr>
                <w:sz w:val="20"/>
                <w:szCs w:val="20"/>
                <w:lang w:val="ru-RU"/>
              </w:rPr>
              <w:t xml:space="preserve">Представление письменных вкладов (по эл. почте: </w:t>
            </w:r>
            <w:hyperlink r:id="rId16" w:history="1">
              <w:r w:rsidR="00BF1C69" w:rsidRPr="00ED5997">
                <w:rPr>
                  <w:rStyle w:val="Hyperlink"/>
                  <w:sz w:val="20"/>
                  <w:szCs w:val="20"/>
                  <w:lang w:val="ru-RU"/>
                </w:rPr>
                <w:t>tsbfgvm@itu.int</w:t>
              </w:r>
            </w:hyperlink>
            <w:r w:rsidR="00BF1C69" w:rsidRPr="00ED5997"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4C32E5" w:rsidRPr="00793632" w:rsidRDefault="00BF1C69" w:rsidP="00BF1C69">
      <w:pPr>
        <w:overflowPunct w:val="0"/>
        <w:autoSpaceDE w:val="0"/>
        <w:autoSpaceDN w:val="0"/>
        <w:adjustRightInd w:val="0"/>
        <w:spacing w:before="240"/>
        <w:textAlignment w:val="baseline"/>
        <w:rPr>
          <w:lang w:val="ru-RU"/>
        </w:rPr>
      </w:pPr>
      <w:r w:rsidRPr="00793632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8"/>
        <w:gridCol w:w="3096"/>
      </w:tblGrid>
      <w:tr w:rsidR="004C32E5" w:rsidRPr="00793632" w:rsidTr="004C32E5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BF1C69" w:rsidRPr="00793632" w:rsidRDefault="00BF1C69" w:rsidP="002E0EAD">
            <w:pPr>
              <w:ind w:left="-108"/>
              <w:rPr>
                <w:lang w:val="ru-RU"/>
              </w:rPr>
            </w:pPr>
            <w:r w:rsidRPr="00793632">
              <w:rPr>
                <w:lang w:val="ru-RU"/>
              </w:rPr>
              <w:t>С уважением,</w:t>
            </w:r>
          </w:p>
          <w:p w:rsidR="00BF1C69" w:rsidRPr="00793632" w:rsidRDefault="00BF1C69" w:rsidP="002E0EAD">
            <w:pPr>
              <w:spacing w:before="360"/>
              <w:ind w:left="-108"/>
              <w:rPr>
                <w:lang w:val="ru-RU"/>
              </w:rPr>
            </w:pPr>
            <w:r w:rsidRPr="0045306A">
              <w:rPr>
                <w:lang w:val="ru-RU"/>
              </w:rPr>
              <w:t>(</w:t>
            </w:r>
            <w:r w:rsidRPr="0045306A">
              <w:rPr>
                <w:i/>
                <w:iCs/>
                <w:lang w:val="ru-RU"/>
              </w:rPr>
              <w:t>подпись</w:t>
            </w:r>
            <w:r w:rsidRPr="0045306A">
              <w:rPr>
                <w:lang w:val="ru-RU"/>
              </w:rPr>
              <w:t>)</w:t>
            </w:r>
          </w:p>
          <w:p w:rsidR="004C32E5" w:rsidRPr="00793632" w:rsidRDefault="00BF1C69" w:rsidP="007F52FB">
            <w:pPr>
              <w:tabs>
                <w:tab w:val="clear" w:pos="1191"/>
                <w:tab w:val="clear" w:pos="1588"/>
                <w:tab w:val="clear" w:pos="1985"/>
                <w:tab w:val="left" w:pos="4007"/>
              </w:tabs>
              <w:overflowPunct w:val="0"/>
              <w:autoSpaceDE w:val="0"/>
              <w:autoSpaceDN w:val="0"/>
              <w:adjustRightInd w:val="0"/>
              <w:spacing w:before="360"/>
              <w:ind w:left="-108"/>
              <w:textAlignment w:val="baseline"/>
              <w:rPr>
                <w:rFonts w:ascii="Calibri" w:hAnsi="Calibri"/>
                <w:sz w:val="24"/>
                <w:szCs w:val="20"/>
                <w:lang w:val="ru-RU"/>
              </w:rPr>
            </w:pPr>
            <w:r w:rsidRPr="00793632">
              <w:rPr>
                <w:lang w:val="ru-RU"/>
              </w:rPr>
              <w:t>Чхе Суб Ли</w:t>
            </w:r>
            <w:bookmarkStart w:id="3" w:name="_GoBack"/>
            <w:bookmarkEnd w:id="3"/>
            <w:r w:rsidRPr="00793632">
              <w:rPr>
                <w:lang w:val="ru-RU"/>
              </w:rPr>
              <w:br/>
              <w:t xml:space="preserve">Директор Бюро </w:t>
            </w:r>
            <w:r w:rsidRPr="0079363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E5" w:rsidRPr="00793632" w:rsidRDefault="007F52FB" w:rsidP="004C32E5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4"/>
                <w:szCs w:val="20"/>
                <w:lang w:val="ru-RU"/>
              </w:rPr>
            </w:pPr>
            <w:r w:rsidRPr="00D67E36">
              <w:rPr>
                <w:noProof/>
                <w:lang w:val="en-GB" w:eastAsia="en-GB"/>
              </w:rPr>
              <w:drawing>
                <wp:inline distT="0" distB="0" distL="0" distR="0" wp14:anchorId="1D9CE786" wp14:editId="276AC118">
                  <wp:extent cx="1265530" cy="127047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32E5" w:rsidRPr="00793632" w:rsidRDefault="00BF1C69" w:rsidP="00BF1C69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4"/>
                <w:szCs w:val="20"/>
                <w:lang w:val="ru-RU"/>
              </w:rPr>
            </w:pPr>
            <w:r w:rsidRPr="00793632">
              <w:rPr>
                <w:rFonts w:ascii="Calibri" w:hAnsi="Calibri"/>
                <w:sz w:val="20"/>
                <w:szCs w:val="16"/>
                <w:lang w:val="ru-RU"/>
              </w:rPr>
              <w:t>Последняя информация о собрании</w:t>
            </w:r>
          </w:p>
        </w:tc>
      </w:tr>
    </w:tbl>
    <w:p w:rsidR="00471C5C" w:rsidRPr="009202D7" w:rsidRDefault="00471C5C" w:rsidP="000E50D0">
      <w:pPr>
        <w:rPr>
          <w:lang w:val="ru-RU"/>
        </w:rPr>
      </w:pPr>
    </w:p>
    <w:sectPr w:rsidR="00471C5C" w:rsidRPr="009202D7" w:rsidSect="007E4166">
      <w:headerReference w:type="default" r:id="rId18"/>
      <w:footerReference w:type="first" r:id="rId19"/>
      <w:pgSz w:w="11907" w:h="16840" w:code="9"/>
      <w:pgMar w:top="1418" w:right="1134" w:bottom="1276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1E" w:rsidRDefault="005E1B1E">
      <w:r>
        <w:separator/>
      </w:r>
    </w:p>
  </w:endnote>
  <w:endnote w:type="continuationSeparator" w:id="0">
    <w:p w:rsidR="005E1B1E" w:rsidRDefault="005E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B1E" w:rsidRPr="00B30817" w:rsidRDefault="005E1B1E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1E" w:rsidRDefault="005E1B1E">
      <w:r>
        <w:separator/>
      </w:r>
    </w:p>
  </w:footnote>
  <w:footnote w:type="continuationSeparator" w:id="0">
    <w:p w:rsidR="005E1B1E" w:rsidRDefault="005E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B1E" w:rsidRPr="00DB7857" w:rsidRDefault="005E1B1E" w:rsidP="000E50D0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BD59BB">
      <w:rPr>
        <w:noProof/>
      </w:rPr>
      <w:t>3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>
      <w:rPr>
        <w:lang w:val="ru-RU"/>
      </w:rPr>
      <w:t>1</w:t>
    </w:r>
    <w:r w:rsidR="000E50D0">
      <w:rPr>
        <w:lang w:val="ru-RU"/>
      </w:rPr>
      <w:t>81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663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0623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62AE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94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2E299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5C6B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7E35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18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2C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6387C"/>
    <w:rsid w:val="0007256C"/>
    <w:rsid w:val="000826B4"/>
    <w:rsid w:val="00082B7B"/>
    <w:rsid w:val="000917E5"/>
    <w:rsid w:val="00091F66"/>
    <w:rsid w:val="00095EA0"/>
    <w:rsid w:val="000C0E13"/>
    <w:rsid w:val="000C12AC"/>
    <w:rsid w:val="000C2147"/>
    <w:rsid w:val="000C4790"/>
    <w:rsid w:val="000C7D98"/>
    <w:rsid w:val="000D16E1"/>
    <w:rsid w:val="000E2DAC"/>
    <w:rsid w:val="000E50D0"/>
    <w:rsid w:val="001015B2"/>
    <w:rsid w:val="00101ABE"/>
    <w:rsid w:val="00103310"/>
    <w:rsid w:val="00103A84"/>
    <w:rsid w:val="00113010"/>
    <w:rsid w:val="00114BD9"/>
    <w:rsid w:val="00114E1C"/>
    <w:rsid w:val="00115B49"/>
    <w:rsid w:val="0011640C"/>
    <w:rsid w:val="001176A8"/>
    <w:rsid w:val="00134D64"/>
    <w:rsid w:val="0013799A"/>
    <w:rsid w:val="00145AA0"/>
    <w:rsid w:val="00146566"/>
    <w:rsid w:val="00150D23"/>
    <w:rsid w:val="001629DC"/>
    <w:rsid w:val="0017612D"/>
    <w:rsid w:val="001817A3"/>
    <w:rsid w:val="001840E7"/>
    <w:rsid w:val="00187C69"/>
    <w:rsid w:val="0019772C"/>
    <w:rsid w:val="001A19B9"/>
    <w:rsid w:val="001B2A80"/>
    <w:rsid w:val="001B43A3"/>
    <w:rsid w:val="001B4A74"/>
    <w:rsid w:val="001B7331"/>
    <w:rsid w:val="001D261C"/>
    <w:rsid w:val="001D79B5"/>
    <w:rsid w:val="001F216D"/>
    <w:rsid w:val="00207341"/>
    <w:rsid w:val="002241E4"/>
    <w:rsid w:val="002337B6"/>
    <w:rsid w:val="00240C33"/>
    <w:rsid w:val="00253F65"/>
    <w:rsid w:val="0025701E"/>
    <w:rsid w:val="0026232A"/>
    <w:rsid w:val="00281C6B"/>
    <w:rsid w:val="00295025"/>
    <w:rsid w:val="002B37F9"/>
    <w:rsid w:val="002D26FD"/>
    <w:rsid w:val="002D6764"/>
    <w:rsid w:val="002E0EAD"/>
    <w:rsid w:val="002E4C41"/>
    <w:rsid w:val="002E63BF"/>
    <w:rsid w:val="002F6F0A"/>
    <w:rsid w:val="00314BD4"/>
    <w:rsid w:val="003207EB"/>
    <w:rsid w:val="0033434F"/>
    <w:rsid w:val="00336AD1"/>
    <w:rsid w:val="00340304"/>
    <w:rsid w:val="00343FEB"/>
    <w:rsid w:val="0034707D"/>
    <w:rsid w:val="00366C6B"/>
    <w:rsid w:val="00373601"/>
    <w:rsid w:val="00382BFF"/>
    <w:rsid w:val="00384142"/>
    <w:rsid w:val="003956AC"/>
    <w:rsid w:val="003A3A81"/>
    <w:rsid w:val="003B22DA"/>
    <w:rsid w:val="003D551D"/>
    <w:rsid w:val="003D64AA"/>
    <w:rsid w:val="003D7118"/>
    <w:rsid w:val="003D7633"/>
    <w:rsid w:val="003E07D4"/>
    <w:rsid w:val="003E34BF"/>
    <w:rsid w:val="003F0BEC"/>
    <w:rsid w:val="003F5B77"/>
    <w:rsid w:val="003F5E2B"/>
    <w:rsid w:val="00400C93"/>
    <w:rsid w:val="00402C40"/>
    <w:rsid w:val="00403D48"/>
    <w:rsid w:val="00412A2A"/>
    <w:rsid w:val="00415935"/>
    <w:rsid w:val="004167E6"/>
    <w:rsid w:val="0041688E"/>
    <w:rsid w:val="00417AB8"/>
    <w:rsid w:val="00421AAE"/>
    <w:rsid w:val="00422623"/>
    <w:rsid w:val="0042382F"/>
    <w:rsid w:val="004270E8"/>
    <w:rsid w:val="00444B73"/>
    <w:rsid w:val="00450435"/>
    <w:rsid w:val="0045306A"/>
    <w:rsid w:val="004543FE"/>
    <w:rsid w:val="00455EFA"/>
    <w:rsid w:val="004705B2"/>
    <w:rsid w:val="00470D26"/>
    <w:rsid w:val="00471C5C"/>
    <w:rsid w:val="00475A27"/>
    <w:rsid w:val="00484D5B"/>
    <w:rsid w:val="0049127D"/>
    <w:rsid w:val="00495F13"/>
    <w:rsid w:val="004A0D07"/>
    <w:rsid w:val="004B35FB"/>
    <w:rsid w:val="004C32E5"/>
    <w:rsid w:val="004C3B81"/>
    <w:rsid w:val="004C5268"/>
    <w:rsid w:val="004D20E8"/>
    <w:rsid w:val="004E01AE"/>
    <w:rsid w:val="004E643F"/>
    <w:rsid w:val="004F48F0"/>
    <w:rsid w:val="004F535E"/>
    <w:rsid w:val="0050581B"/>
    <w:rsid w:val="00511EDE"/>
    <w:rsid w:val="005122D4"/>
    <w:rsid w:val="00514426"/>
    <w:rsid w:val="00514FBE"/>
    <w:rsid w:val="00524D5E"/>
    <w:rsid w:val="00526F05"/>
    <w:rsid w:val="00550E2A"/>
    <w:rsid w:val="005525EE"/>
    <w:rsid w:val="0055312C"/>
    <w:rsid w:val="005607FA"/>
    <w:rsid w:val="00561DB3"/>
    <w:rsid w:val="00573746"/>
    <w:rsid w:val="00577DFB"/>
    <w:rsid w:val="00580D72"/>
    <w:rsid w:val="005848E6"/>
    <w:rsid w:val="00597B8B"/>
    <w:rsid w:val="005A5B73"/>
    <w:rsid w:val="005B6C05"/>
    <w:rsid w:val="005B7193"/>
    <w:rsid w:val="005C03B9"/>
    <w:rsid w:val="005C4C69"/>
    <w:rsid w:val="005D044D"/>
    <w:rsid w:val="005E1B1E"/>
    <w:rsid w:val="005E616E"/>
    <w:rsid w:val="005E7EEE"/>
    <w:rsid w:val="00602212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8597D"/>
    <w:rsid w:val="006C5806"/>
    <w:rsid w:val="006D6152"/>
    <w:rsid w:val="006F1984"/>
    <w:rsid w:val="00701561"/>
    <w:rsid w:val="0071361F"/>
    <w:rsid w:val="00717255"/>
    <w:rsid w:val="007174B1"/>
    <w:rsid w:val="0072483D"/>
    <w:rsid w:val="00734887"/>
    <w:rsid w:val="00741C5B"/>
    <w:rsid w:val="0074299E"/>
    <w:rsid w:val="00753F18"/>
    <w:rsid w:val="007635F4"/>
    <w:rsid w:val="00763FF3"/>
    <w:rsid w:val="007656D7"/>
    <w:rsid w:val="007743A6"/>
    <w:rsid w:val="00782AAD"/>
    <w:rsid w:val="00790B41"/>
    <w:rsid w:val="00793632"/>
    <w:rsid w:val="0079397B"/>
    <w:rsid w:val="007A70DE"/>
    <w:rsid w:val="007D0BFA"/>
    <w:rsid w:val="007D1018"/>
    <w:rsid w:val="007D2BE9"/>
    <w:rsid w:val="007D4FE8"/>
    <w:rsid w:val="007E4166"/>
    <w:rsid w:val="007E4240"/>
    <w:rsid w:val="007E4395"/>
    <w:rsid w:val="007F1B4C"/>
    <w:rsid w:val="007F52FB"/>
    <w:rsid w:val="00802451"/>
    <w:rsid w:val="008027F1"/>
    <w:rsid w:val="00807670"/>
    <w:rsid w:val="00820156"/>
    <w:rsid w:val="00821342"/>
    <w:rsid w:val="00826959"/>
    <w:rsid w:val="00826CB4"/>
    <w:rsid w:val="00831FDC"/>
    <w:rsid w:val="00832A5A"/>
    <w:rsid w:val="00832C58"/>
    <w:rsid w:val="00860C6F"/>
    <w:rsid w:val="00871131"/>
    <w:rsid w:val="00882952"/>
    <w:rsid w:val="00887B59"/>
    <w:rsid w:val="008A13CE"/>
    <w:rsid w:val="008A411D"/>
    <w:rsid w:val="008C51DA"/>
    <w:rsid w:val="008C5C0E"/>
    <w:rsid w:val="008C7044"/>
    <w:rsid w:val="008D40F7"/>
    <w:rsid w:val="008E0925"/>
    <w:rsid w:val="008E5015"/>
    <w:rsid w:val="008E7B39"/>
    <w:rsid w:val="008F284E"/>
    <w:rsid w:val="008F42D9"/>
    <w:rsid w:val="008F6ADB"/>
    <w:rsid w:val="009202D7"/>
    <w:rsid w:val="00920E3C"/>
    <w:rsid w:val="009279B7"/>
    <w:rsid w:val="00936A30"/>
    <w:rsid w:val="009469D2"/>
    <w:rsid w:val="0096182E"/>
    <w:rsid w:val="00974648"/>
    <w:rsid w:val="00985224"/>
    <w:rsid w:val="0099015B"/>
    <w:rsid w:val="009979B5"/>
    <w:rsid w:val="009A2C9B"/>
    <w:rsid w:val="009B305F"/>
    <w:rsid w:val="009B48CD"/>
    <w:rsid w:val="009B6144"/>
    <w:rsid w:val="009C1A3F"/>
    <w:rsid w:val="009C2978"/>
    <w:rsid w:val="009C42DC"/>
    <w:rsid w:val="009E4999"/>
    <w:rsid w:val="009E6596"/>
    <w:rsid w:val="00A0636B"/>
    <w:rsid w:val="00A21DD2"/>
    <w:rsid w:val="00A24244"/>
    <w:rsid w:val="00A353A2"/>
    <w:rsid w:val="00A41D67"/>
    <w:rsid w:val="00A42A5B"/>
    <w:rsid w:val="00A43170"/>
    <w:rsid w:val="00A47DFA"/>
    <w:rsid w:val="00A5035C"/>
    <w:rsid w:val="00A52EE0"/>
    <w:rsid w:val="00A543EB"/>
    <w:rsid w:val="00A563C7"/>
    <w:rsid w:val="00A56624"/>
    <w:rsid w:val="00A578D9"/>
    <w:rsid w:val="00A57977"/>
    <w:rsid w:val="00A6146E"/>
    <w:rsid w:val="00A63E0C"/>
    <w:rsid w:val="00A65159"/>
    <w:rsid w:val="00A654CA"/>
    <w:rsid w:val="00A66683"/>
    <w:rsid w:val="00A66C90"/>
    <w:rsid w:val="00A80E08"/>
    <w:rsid w:val="00A8170F"/>
    <w:rsid w:val="00A86DF1"/>
    <w:rsid w:val="00A91EB5"/>
    <w:rsid w:val="00A9263A"/>
    <w:rsid w:val="00A97EEA"/>
    <w:rsid w:val="00AA5A03"/>
    <w:rsid w:val="00AA633B"/>
    <w:rsid w:val="00AB1CE9"/>
    <w:rsid w:val="00AB3392"/>
    <w:rsid w:val="00AB6E41"/>
    <w:rsid w:val="00AB7465"/>
    <w:rsid w:val="00AC10C7"/>
    <w:rsid w:val="00AC1229"/>
    <w:rsid w:val="00AC2CCA"/>
    <w:rsid w:val="00AD0982"/>
    <w:rsid w:val="00AD3D11"/>
    <w:rsid w:val="00AD744C"/>
    <w:rsid w:val="00AF2B53"/>
    <w:rsid w:val="00B0311E"/>
    <w:rsid w:val="00B139F4"/>
    <w:rsid w:val="00B13AE1"/>
    <w:rsid w:val="00B16D86"/>
    <w:rsid w:val="00B17620"/>
    <w:rsid w:val="00B27771"/>
    <w:rsid w:val="00B27E62"/>
    <w:rsid w:val="00B336FC"/>
    <w:rsid w:val="00B34D84"/>
    <w:rsid w:val="00B423FA"/>
    <w:rsid w:val="00B7177A"/>
    <w:rsid w:val="00B753FE"/>
    <w:rsid w:val="00B77FDB"/>
    <w:rsid w:val="00BA04B6"/>
    <w:rsid w:val="00BA6146"/>
    <w:rsid w:val="00BB7063"/>
    <w:rsid w:val="00BC2168"/>
    <w:rsid w:val="00BC33B4"/>
    <w:rsid w:val="00BC439E"/>
    <w:rsid w:val="00BD3041"/>
    <w:rsid w:val="00BD59BB"/>
    <w:rsid w:val="00BD5A3E"/>
    <w:rsid w:val="00BD7EE4"/>
    <w:rsid w:val="00BE120F"/>
    <w:rsid w:val="00BE56AD"/>
    <w:rsid w:val="00BE7A1B"/>
    <w:rsid w:val="00BF1C69"/>
    <w:rsid w:val="00BF3150"/>
    <w:rsid w:val="00BF6C0F"/>
    <w:rsid w:val="00C134CB"/>
    <w:rsid w:val="00C14286"/>
    <w:rsid w:val="00C15A0C"/>
    <w:rsid w:val="00C17560"/>
    <w:rsid w:val="00C176C0"/>
    <w:rsid w:val="00C22D6C"/>
    <w:rsid w:val="00C27A35"/>
    <w:rsid w:val="00C567F7"/>
    <w:rsid w:val="00C60E38"/>
    <w:rsid w:val="00C623F1"/>
    <w:rsid w:val="00C63A4F"/>
    <w:rsid w:val="00C65269"/>
    <w:rsid w:val="00C70A44"/>
    <w:rsid w:val="00C74C6E"/>
    <w:rsid w:val="00CA33BE"/>
    <w:rsid w:val="00CD43E2"/>
    <w:rsid w:val="00CD7BC3"/>
    <w:rsid w:val="00CE3A6E"/>
    <w:rsid w:val="00D40562"/>
    <w:rsid w:val="00D47122"/>
    <w:rsid w:val="00D56051"/>
    <w:rsid w:val="00D63F61"/>
    <w:rsid w:val="00D83022"/>
    <w:rsid w:val="00D911F5"/>
    <w:rsid w:val="00D939F6"/>
    <w:rsid w:val="00D96575"/>
    <w:rsid w:val="00DA1127"/>
    <w:rsid w:val="00DA60EE"/>
    <w:rsid w:val="00DB021C"/>
    <w:rsid w:val="00DB5204"/>
    <w:rsid w:val="00DB7857"/>
    <w:rsid w:val="00DB7E5B"/>
    <w:rsid w:val="00DC215D"/>
    <w:rsid w:val="00DC51AE"/>
    <w:rsid w:val="00DC6716"/>
    <w:rsid w:val="00DD1F2E"/>
    <w:rsid w:val="00DD2CE8"/>
    <w:rsid w:val="00DD7242"/>
    <w:rsid w:val="00DE26CA"/>
    <w:rsid w:val="00DF012B"/>
    <w:rsid w:val="00DF109B"/>
    <w:rsid w:val="00DF5131"/>
    <w:rsid w:val="00DF5E82"/>
    <w:rsid w:val="00E05B66"/>
    <w:rsid w:val="00E07386"/>
    <w:rsid w:val="00E13CCC"/>
    <w:rsid w:val="00E14A1A"/>
    <w:rsid w:val="00E17F1A"/>
    <w:rsid w:val="00E20F26"/>
    <w:rsid w:val="00E35055"/>
    <w:rsid w:val="00E35B5E"/>
    <w:rsid w:val="00E40066"/>
    <w:rsid w:val="00E45C46"/>
    <w:rsid w:val="00E46711"/>
    <w:rsid w:val="00E645B4"/>
    <w:rsid w:val="00E71652"/>
    <w:rsid w:val="00E71953"/>
    <w:rsid w:val="00E7393C"/>
    <w:rsid w:val="00E9144C"/>
    <w:rsid w:val="00EA08F6"/>
    <w:rsid w:val="00EA2768"/>
    <w:rsid w:val="00EB1C4A"/>
    <w:rsid w:val="00EB3BE4"/>
    <w:rsid w:val="00EB4078"/>
    <w:rsid w:val="00EC2D7A"/>
    <w:rsid w:val="00ED0EAF"/>
    <w:rsid w:val="00ED5997"/>
    <w:rsid w:val="00EE182F"/>
    <w:rsid w:val="00EE27A3"/>
    <w:rsid w:val="00EF273F"/>
    <w:rsid w:val="00EF4248"/>
    <w:rsid w:val="00F10AA5"/>
    <w:rsid w:val="00F11A1C"/>
    <w:rsid w:val="00F1374E"/>
    <w:rsid w:val="00F15118"/>
    <w:rsid w:val="00F17CFD"/>
    <w:rsid w:val="00F205F5"/>
    <w:rsid w:val="00F40EAE"/>
    <w:rsid w:val="00F4658A"/>
    <w:rsid w:val="00F7611C"/>
    <w:rsid w:val="00F77D3C"/>
    <w:rsid w:val="00F830DA"/>
    <w:rsid w:val="00F9496A"/>
    <w:rsid w:val="00F956C2"/>
    <w:rsid w:val="00F9717D"/>
    <w:rsid w:val="00FA15AE"/>
    <w:rsid w:val="00FC019B"/>
    <w:rsid w:val="00FC12A9"/>
    <w:rsid w:val="00FD1C10"/>
    <w:rsid w:val="00FD353E"/>
    <w:rsid w:val="00FD678B"/>
    <w:rsid w:val="00FE021A"/>
    <w:rsid w:val="00FE3F16"/>
    <w:rsid w:val="00FF2792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BF433AC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1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79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4C32E5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rFonts w:ascii="Calibri" w:eastAsia="MS Mincho" w:hAnsi="Calibri"/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4C32E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C32E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C32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2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1"/>
    <w:qFormat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qFormat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C32E5"/>
    <w:rPr>
      <w:rFonts w:ascii="Calibri" w:eastAsia="MS Mincho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C32E5"/>
    <w:rPr>
      <w:rFonts w:ascii="Calibri" w:eastAsia="MS Mincho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C32E5"/>
    <w:rPr>
      <w:rFonts w:ascii="Calibri" w:eastAsia="MS Mincho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C32E5"/>
    <w:rPr>
      <w:rFonts w:ascii="Calibri" w:eastAsia="MS Mincho" w:hAnsi="Calibr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C32E5"/>
  </w:style>
  <w:style w:type="character" w:customStyle="1" w:styleId="Heading1Char">
    <w:name w:val="Heading 1 Char"/>
    <w:basedOn w:val="DefaultParagraphFont"/>
    <w:link w:val="Heading1"/>
    <w:rsid w:val="004C32E5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4C32E5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C32E5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C32E5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4C32E5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Normalaftertitle0">
    <w:name w:val="Normal_after_title"/>
    <w:basedOn w:val="Normal"/>
    <w:next w:val="Normal"/>
    <w:rsid w:val="004C32E5"/>
    <w:pPr>
      <w:overflowPunct w:val="0"/>
      <w:autoSpaceDE w:val="0"/>
      <w:autoSpaceDN w:val="0"/>
      <w:adjustRightInd w:val="0"/>
      <w:spacing w:before="360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4C32E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4C32E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4C32E5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MS Mincho" w:hAnsi="Calibri"/>
      <w:b/>
      <w:sz w:val="28"/>
      <w:szCs w:val="20"/>
      <w:lang w:val="en-GB"/>
    </w:rPr>
  </w:style>
  <w:style w:type="paragraph" w:customStyle="1" w:styleId="ASN1">
    <w:name w:val="ASN.1"/>
    <w:basedOn w:val="Normal"/>
    <w:rsid w:val="004C32E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eastAsia="MS Mincho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4C32E5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="Calibri" w:eastAsia="MS Mincho" w:hAnsi="Calibri"/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4C32E5"/>
    <w:rPr>
      <w:b/>
    </w:rPr>
  </w:style>
  <w:style w:type="paragraph" w:customStyle="1" w:styleId="Chaptitle">
    <w:name w:val="Chap_title"/>
    <w:basedOn w:val="Arttitle"/>
    <w:next w:val="Normal"/>
    <w:rsid w:val="004C32E5"/>
  </w:style>
  <w:style w:type="character" w:styleId="EndnoteReference">
    <w:name w:val="endnote reference"/>
    <w:rsid w:val="004C32E5"/>
    <w:rPr>
      <w:vertAlign w:val="superscript"/>
    </w:rPr>
  </w:style>
  <w:style w:type="paragraph" w:customStyle="1" w:styleId="enumlev2">
    <w:name w:val="enumlev2"/>
    <w:basedOn w:val="enumlev1"/>
    <w:rsid w:val="004C32E5"/>
    <w:pPr>
      <w:tabs>
        <w:tab w:val="clear" w:pos="2608"/>
        <w:tab w:val="clear" w:pos="3345"/>
      </w:tabs>
      <w:ind w:left="1191" w:hanging="397"/>
    </w:pPr>
    <w:rPr>
      <w:rFonts w:eastAsia="MS Mincho"/>
      <w:sz w:val="24"/>
    </w:rPr>
  </w:style>
  <w:style w:type="paragraph" w:customStyle="1" w:styleId="enumlev3">
    <w:name w:val="enumlev3"/>
    <w:basedOn w:val="enumlev2"/>
    <w:rsid w:val="004C32E5"/>
    <w:pPr>
      <w:ind w:left="1588"/>
    </w:pPr>
  </w:style>
  <w:style w:type="paragraph" w:customStyle="1" w:styleId="Equation">
    <w:name w:val="Equation"/>
    <w:basedOn w:val="Normal"/>
    <w:rsid w:val="004C32E5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4C32E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4C32E5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MS Mincho" w:hAnsi="Calibri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4C32E5"/>
    <w:pPr>
      <w:keepNext w:val="0"/>
    </w:pPr>
  </w:style>
  <w:style w:type="paragraph" w:customStyle="1" w:styleId="Note">
    <w:name w:val="Note"/>
    <w:basedOn w:val="Normal"/>
    <w:rsid w:val="004C32E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2">
    <w:name w:val="index 2"/>
    <w:basedOn w:val="Normal"/>
    <w:next w:val="Normal"/>
    <w:rsid w:val="004C32E5"/>
    <w:pPr>
      <w:overflowPunct w:val="0"/>
      <w:autoSpaceDE w:val="0"/>
      <w:autoSpaceDN w:val="0"/>
      <w:adjustRightInd w:val="0"/>
      <w:ind w:left="283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3">
    <w:name w:val="index 3"/>
    <w:basedOn w:val="Normal"/>
    <w:next w:val="Normal"/>
    <w:rsid w:val="004C32E5"/>
    <w:pPr>
      <w:overflowPunct w:val="0"/>
      <w:autoSpaceDE w:val="0"/>
      <w:autoSpaceDN w:val="0"/>
      <w:adjustRightInd w:val="0"/>
      <w:ind w:left="566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4C32E5"/>
    <w:rPr>
      <w:rFonts w:ascii="Calibri" w:eastAsia="MS Mincho" w:hAnsi="Calibri"/>
      <w:b/>
      <w:sz w:val="28"/>
    </w:rPr>
  </w:style>
  <w:style w:type="paragraph" w:customStyle="1" w:styleId="Partref">
    <w:name w:val="Part_ref"/>
    <w:basedOn w:val="Annexref"/>
    <w:next w:val="Parttitle"/>
    <w:rsid w:val="004C32E5"/>
  </w:style>
  <w:style w:type="paragraph" w:customStyle="1" w:styleId="Parttitle">
    <w:name w:val="Part_title"/>
    <w:basedOn w:val="Annextitle0"/>
    <w:next w:val="Normalaftertitle"/>
    <w:rsid w:val="004C32E5"/>
  </w:style>
  <w:style w:type="paragraph" w:customStyle="1" w:styleId="RecNo">
    <w:name w:val="Rec_No"/>
    <w:basedOn w:val="Normal"/>
    <w:next w:val="Rectitle"/>
    <w:rsid w:val="004C32E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4C32E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32E5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4C32E5"/>
    <w:pPr>
      <w:jc w:val="right"/>
    </w:pPr>
  </w:style>
  <w:style w:type="paragraph" w:customStyle="1" w:styleId="Questiondate">
    <w:name w:val="Question_date"/>
    <w:basedOn w:val="Recdate"/>
    <w:next w:val="Normalaftertitle"/>
    <w:rsid w:val="004C32E5"/>
  </w:style>
  <w:style w:type="paragraph" w:customStyle="1" w:styleId="QuestionNo">
    <w:name w:val="Question_No"/>
    <w:basedOn w:val="RecNo"/>
    <w:next w:val="Questiontitle"/>
    <w:rsid w:val="004C32E5"/>
  </w:style>
  <w:style w:type="paragraph" w:customStyle="1" w:styleId="Questiontitle">
    <w:name w:val="Question_title"/>
    <w:basedOn w:val="Rectitle"/>
    <w:next w:val="Questionref"/>
    <w:rsid w:val="004C32E5"/>
  </w:style>
  <w:style w:type="paragraph" w:customStyle="1" w:styleId="Questionref">
    <w:name w:val="Question_ref"/>
    <w:basedOn w:val="Recref"/>
    <w:next w:val="Questiondate"/>
    <w:rsid w:val="004C32E5"/>
  </w:style>
  <w:style w:type="paragraph" w:customStyle="1" w:styleId="Reftext">
    <w:name w:val="Ref_text"/>
    <w:basedOn w:val="Normal"/>
    <w:rsid w:val="004C32E5"/>
    <w:pPr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4C32E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4C32E5"/>
  </w:style>
  <w:style w:type="paragraph" w:customStyle="1" w:styleId="RepNo">
    <w:name w:val="Rep_No"/>
    <w:basedOn w:val="RecNo"/>
    <w:next w:val="Reptitle"/>
    <w:rsid w:val="004C32E5"/>
  </w:style>
  <w:style w:type="paragraph" w:customStyle="1" w:styleId="Reptitle">
    <w:name w:val="Rep_title"/>
    <w:basedOn w:val="Rectitle"/>
    <w:next w:val="Repref"/>
    <w:rsid w:val="004C32E5"/>
  </w:style>
  <w:style w:type="paragraph" w:customStyle="1" w:styleId="Repref">
    <w:name w:val="Rep_ref"/>
    <w:basedOn w:val="Recref"/>
    <w:next w:val="Repdate"/>
    <w:rsid w:val="004C32E5"/>
  </w:style>
  <w:style w:type="paragraph" w:customStyle="1" w:styleId="Resdate">
    <w:name w:val="Res_date"/>
    <w:basedOn w:val="Recdate"/>
    <w:next w:val="Normalaftertitle"/>
    <w:rsid w:val="004C32E5"/>
  </w:style>
  <w:style w:type="paragraph" w:customStyle="1" w:styleId="ResNo">
    <w:name w:val="Res_No"/>
    <w:basedOn w:val="RecNo"/>
    <w:next w:val="Restitle"/>
    <w:rsid w:val="004C32E5"/>
  </w:style>
  <w:style w:type="paragraph" w:customStyle="1" w:styleId="Restitle">
    <w:name w:val="Res_title"/>
    <w:basedOn w:val="Rectitle"/>
    <w:next w:val="Resref"/>
    <w:rsid w:val="004C32E5"/>
  </w:style>
  <w:style w:type="paragraph" w:customStyle="1" w:styleId="Resref">
    <w:name w:val="Res_ref"/>
    <w:basedOn w:val="Recref"/>
    <w:next w:val="Resdate"/>
    <w:rsid w:val="004C32E5"/>
  </w:style>
  <w:style w:type="paragraph" w:customStyle="1" w:styleId="SectionNo">
    <w:name w:val="Section_No"/>
    <w:basedOn w:val="AnnexNo"/>
    <w:next w:val="Sectiontitle"/>
    <w:rsid w:val="004C32E5"/>
    <w:rPr>
      <w:rFonts w:ascii="Calibri" w:eastAsia="MS Mincho" w:hAnsi="Calibri"/>
      <w:b/>
      <w:sz w:val="28"/>
    </w:rPr>
  </w:style>
  <w:style w:type="paragraph" w:customStyle="1" w:styleId="Sectiontitle">
    <w:name w:val="Section_title"/>
    <w:basedOn w:val="Annextitle0"/>
    <w:next w:val="Normalaftertitle"/>
    <w:rsid w:val="004C32E5"/>
  </w:style>
  <w:style w:type="paragraph" w:customStyle="1" w:styleId="Source">
    <w:name w:val="Source"/>
    <w:basedOn w:val="Normal"/>
    <w:next w:val="Normal"/>
    <w:rsid w:val="004C32E5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eastAsia="MS Mincho" w:hAnsi="Calibri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4C32E5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Cs w:val="20"/>
      <w:lang w:val="en-GB"/>
    </w:rPr>
  </w:style>
  <w:style w:type="paragraph" w:customStyle="1" w:styleId="Tablehead">
    <w:name w:val="Table_head"/>
    <w:basedOn w:val="Tabletext0"/>
    <w:next w:val="Tabletext0"/>
    <w:rsid w:val="004C32E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</w:tabs>
      <w:spacing w:before="80" w:after="80"/>
      <w:jc w:val="center"/>
    </w:pPr>
    <w:rPr>
      <w:rFonts w:ascii="Calibri" w:eastAsia="MS Mincho" w:hAnsi="Calibri"/>
      <w:b/>
    </w:rPr>
  </w:style>
  <w:style w:type="paragraph" w:customStyle="1" w:styleId="Tablelegend">
    <w:name w:val="Table_legend"/>
    <w:basedOn w:val="Tabletext0"/>
    <w:rsid w:val="004C32E5"/>
    <w:pPr>
      <w:tabs>
        <w:tab w:val="clear" w:pos="284"/>
        <w:tab w:val="clear" w:pos="1134"/>
        <w:tab w:val="clear" w:pos="1871"/>
        <w:tab w:val="clear" w:pos="2268"/>
        <w:tab w:val="left" w:pos="794"/>
        <w:tab w:val="left" w:pos="1191"/>
        <w:tab w:val="left" w:pos="1588"/>
      </w:tabs>
      <w:spacing w:before="120"/>
    </w:pPr>
    <w:rPr>
      <w:rFonts w:ascii="Calibri" w:eastAsia="MS Mincho" w:hAnsi="Calibri"/>
    </w:rPr>
  </w:style>
  <w:style w:type="paragraph" w:customStyle="1" w:styleId="TableNo">
    <w:name w:val="Table_No"/>
    <w:basedOn w:val="Normal"/>
    <w:next w:val="Tabletitle"/>
    <w:rsid w:val="004C32E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Calibri" w:eastAsia="MS Mincho" w:hAnsi="Calibri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4C32E5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Calibri" w:eastAsia="MS Mincho" w:hAnsi="Calibri"/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4C32E5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Calibri" w:eastAsia="MS Mincho" w:hAnsi="Calibri"/>
      <w:sz w:val="20"/>
      <w:szCs w:val="20"/>
      <w:lang w:val="en-GB"/>
    </w:rPr>
  </w:style>
  <w:style w:type="paragraph" w:customStyle="1" w:styleId="Title1">
    <w:name w:val="Title 1"/>
    <w:basedOn w:val="Source"/>
    <w:next w:val="Title2"/>
    <w:uiPriority w:val="1"/>
    <w:qFormat/>
    <w:rsid w:val="004C32E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1"/>
    <w:qFormat/>
    <w:rsid w:val="004C32E5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4C32E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C32E5"/>
    <w:rPr>
      <w:b/>
    </w:rPr>
  </w:style>
  <w:style w:type="paragraph" w:styleId="TOC2">
    <w:name w:val="toc 2"/>
    <w:basedOn w:val="TOC1"/>
    <w:rsid w:val="004C32E5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  <w:rPr>
      <w:rFonts w:ascii="Calibri" w:eastAsia="MS Mincho" w:hAnsi="Calibri"/>
    </w:rPr>
  </w:style>
  <w:style w:type="paragraph" w:styleId="TOC4">
    <w:name w:val="toc 4"/>
    <w:basedOn w:val="TOC3"/>
    <w:rsid w:val="004C32E5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TOC5">
    <w:name w:val="toc 5"/>
    <w:basedOn w:val="TOC4"/>
    <w:rsid w:val="004C32E5"/>
  </w:style>
  <w:style w:type="paragraph" w:styleId="TOC6">
    <w:name w:val="toc 6"/>
    <w:basedOn w:val="TOC4"/>
    <w:rsid w:val="004C32E5"/>
  </w:style>
  <w:style w:type="character" w:customStyle="1" w:styleId="Appdef">
    <w:name w:val="App_def"/>
    <w:rsid w:val="004C32E5"/>
    <w:rPr>
      <w:rFonts w:ascii="Calibri" w:hAnsi="Calibri"/>
      <w:b/>
      <w:sz w:val="28"/>
    </w:rPr>
  </w:style>
  <w:style w:type="character" w:customStyle="1" w:styleId="Appref">
    <w:name w:val="App_ref"/>
    <w:rsid w:val="004C32E5"/>
    <w:rPr>
      <w:rFonts w:ascii="Calibri" w:hAnsi="Calibri"/>
      <w:sz w:val="28"/>
    </w:rPr>
  </w:style>
  <w:style w:type="character" w:customStyle="1" w:styleId="Artdef">
    <w:name w:val="Art_def"/>
    <w:rsid w:val="004C32E5"/>
    <w:rPr>
      <w:rFonts w:ascii="Calibri" w:hAnsi="Calibri"/>
      <w:b/>
    </w:rPr>
  </w:style>
  <w:style w:type="character" w:customStyle="1" w:styleId="Artref">
    <w:name w:val="Art_ref"/>
    <w:basedOn w:val="DefaultParagraphFont"/>
    <w:rsid w:val="004C32E5"/>
  </w:style>
  <w:style w:type="character" w:customStyle="1" w:styleId="Recdef">
    <w:name w:val="Rec_def"/>
    <w:rsid w:val="004C32E5"/>
    <w:rPr>
      <w:rFonts w:ascii="Calibri" w:hAnsi="Calibri"/>
      <w:b/>
      <w:sz w:val="22"/>
    </w:rPr>
  </w:style>
  <w:style w:type="character" w:customStyle="1" w:styleId="Resdef">
    <w:name w:val="Res_def"/>
    <w:rsid w:val="004C32E5"/>
    <w:rPr>
      <w:rFonts w:ascii="Calibri" w:hAnsi="Calibri"/>
      <w:b/>
      <w:sz w:val="22"/>
    </w:rPr>
  </w:style>
  <w:style w:type="character" w:customStyle="1" w:styleId="Tablefreq">
    <w:name w:val="Table_freq"/>
    <w:rsid w:val="004C32E5"/>
    <w:rPr>
      <w:b/>
      <w:color w:val="auto"/>
      <w:sz w:val="20"/>
    </w:rPr>
  </w:style>
  <w:style w:type="paragraph" w:customStyle="1" w:styleId="Formal">
    <w:name w:val="Formal"/>
    <w:basedOn w:val="ASN1"/>
    <w:rsid w:val="004C32E5"/>
    <w:rPr>
      <w:b w:val="0"/>
    </w:rPr>
  </w:style>
  <w:style w:type="paragraph" w:customStyle="1" w:styleId="Section1">
    <w:name w:val="Section_1"/>
    <w:basedOn w:val="Normal"/>
    <w:rsid w:val="004C32E5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eastAsia="MS Mincho" w:hAnsi="Calibri"/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4C32E5"/>
    <w:rPr>
      <w:b w:val="0"/>
      <w:i/>
    </w:rPr>
  </w:style>
  <w:style w:type="paragraph" w:customStyle="1" w:styleId="Headingi">
    <w:name w:val="Heading_i"/>
    <w:basedOn w:val="Normal"/>
    <w:next w:val="Normal"/>
    <w:rsid w:val="004C32E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Calibri" w:eastAsia="MS Mincho" w:hAnsi="Calibri"/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4C32E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Calibri" w:eastAsia="MS Mincho" w:hAnsi="Calibri"/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4C32E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4C32E5"/>
    <w:pPr>
      <w:spacing w:after="480"/>
    </w:pPr>
  </w:style>
  <w:style w:type="paragraph" w:customStyle="1" w:styleId="FigureNo">
    <w:name w:val="Figure_No"/>
    <w:basedOn w:val="Normal"/>
    <w:next w:val="Figuretitle"/>
    <w:rsid w:val="004C32E5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Calibri" w:eastAsia="MS Mincho" w:hAnsi="Calibri"/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4C32E5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4C32E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MS Mincho" w:hAnsi="Calibri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4C32E5"/>
    <w:rPr>
      <w:rFonts w:ascii="Calibri" w:eastAsia="MS Mincho" w:hAnsi="Calibri"/>
      <w:b/>
      <w:sz w:val="28"/>
    </w:rPr>
  </w:style>
  <w:style w:type="paragraph" w:customStyle="1" w:styleId="Appendixref">
    <w:name w:val="Appendix_ref"/>
    <w:basedOn w:val="Annexref"/>
    <w:next w:val="Annextitle0"/>
    <w:rsid w:val="004C32E5"/>
  </w:style>
  <w:style w:type="paragraph" w:customStyle="1" w:styleId="Appendixtitle">
    <w:name w:val="Appendix_title"/>
    <w:basedOn w:val="Annextitle0"/>
    <w:next w:val="Normal"/>
    <w:rsid w:val="004C32E5"/>
  </w:style>
  <w:style w:type="paragraph" w:customStyle="1" w:styleId="Border">
    <w:name w:val="Border"/>
    <w:basedOn w:val="Tabletext0"/>
    <w:rsid w:val="004C32E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Calibri" w:eastAsia="MS Mincho" w:hAnsi="Calibri"/>
      <w:b/>
      <w:noProof/>
    </w:rPr>
  </w:style>
  <w:style w:type="paragraph" w:styleId="NormalIndent">
    <w:name w:val="Normal Indent"/>
    <w:basedOn w:val="Normal"/>
    <w:rsid w:val="004C32E5"/>
    <w:pPr>
      <w:overflowPunct w:val="0"/>
      <w:autoSpaceDE w:val="0"/>
      <w:autoSpaceDN w:val="0"/>
      <w:adjustRightInd w:val="0"/>
      <w:ind w:left="1134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4">
    <w:name w:val="index 4"/>
    <w:basedOn w:val="Normal"/>
    <w:next w:val="Normal"/>
    <w:rsid w:val="004C32E5"/>
    <w:pPr>
      <w:overflowPunct w:val="0"/>
      <w:autoSpaceDE w:val="0"/>
      <w:autoSpaceDN w:val="0"/>
      <w:adjustRightInd w:val="0"/>
      <w:ind w:left="849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5">
    <w:name w:val="index 5"/>
    <w:basedOn w:val="Normal"/>
    <w:next w:val="Normal"/>
    <w:rsid w:val="004C32E5"/>
    <w:pPr>
      <w:overflowPunct w:val="0"/>
      <w:autoSpaceDE w:val="0"/>
      <w:autoSpaceDN w:val="0"/>
      <w:adjustRightInd w:val="0"/>
      <w:ind w:left="1132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6">
    <w:name w:val="index 6"/>
    <w:basedOn w:val="Normal"/>
    <w:next w:val="Normal"/>
    <w:rsid w:val="004C32E5"/>
    <w:pPr>
      <w:overflowPunct w:val="0"/>
      <w:autoSpaceDE w:val="0"/>
      <w:autoSpaceDN w:val="0"/>
      <w:adjustRightInd w:val="0"/>
      <w:ind w:left="1415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7">
    <w:name w:val="index 7"/>
    <w:basedOn w:val="Normal"/>
    <w:next w:val="Normal"/>
    <w:rsid w:val="004C32E5"/>
    <w:pPr>
      <w:overflowPunct w:val="0"/>
      <w:autoSpaceDE w:val="0"/>
      <w:autoSpaceDN w:val="0"/>
      <w:adjustRightInd w:val="0"/>
      <w:ind w:left="1698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4C32E5"/>
    <w:pPr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4C32E5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="Calibri" w:eastAsia="MS Mincho"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4C32E5"/>
    <w:rPr>
      <w:b w:val="0"/>
    </w:rPr>
  </w:style>
  <w:style w:type="paragraph" w:customStyle="1" w:styleId="TableTextS5">
    <w:name w:val="Table_TextS5"/>
    <w:basedOn w:val="Normal"/>
    <w:rsid w:val="004C32E5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MS Mincho" w:hAnsi="Calibr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4C32E5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4C32E5"/>
    <w:rPr>
      <w:rFonts w:ascii="Tahoma" w:eastAsia="MS Mincho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4C32E5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Calibri" w:eastAsia="MS Mincho" w:hAnsi="Calibri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4C32E5"/>
    <w:pPr>
      <w:spacing w:before="1701"/>
      <w:ind w:right="91"/>
    </w:pPr>
    <w:rPr>
      <w:rFonts w:ascii="Calibri" w:eastAsia="MS Mincho" w:hAnsi="Calibri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4C32E5"/>
    <w:rPr>
      <w:rFonts w:ascii="Calibri" w:eastAsia="MS Mincho" w:hAnsi="Calibri"/>
      <w:sz w:val="24"/>
      <w:lang w:val="en-GB" w:eastAsia="en-US"/>
    </w:rPr>
  </w:style>
  <w:style w:type="table" w:customStyle="1" w:styleId="TableGridLight1">
    <w:name w:val="Table Grid Light1"/>
    <w:basedOn w:val="TableNormal"/>
    <w:rsid w:val="004C32E5"/>
    <w:rPr>
      <w:rFonts w:ascii="CG Times" w:eastAsia="MS Mincho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4C32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32E5"/>
    <w:pPr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C32E5"/>
    <w:rPr>
      <w:rFonts w:ascii="Calibri" w:eastAsia="MS Mincho" w:hAnsi="Calibri"/>
      <w:lang w:val="en-GB" w:eastAsia="en-US"/>
    </w:rPr>
  </w:style>
  <w:style w:type="table" w:customStyle="1" w:styleId="TableGrid1">
    <w:name w:val="Table Grid1"/>
    <w:basedOn w:val="TableNormal"/>
    <w:next w:val="TableGrid"/>
    <w:rsid w:val="004C32E5"/>
    <w:rPr>
      <w:rFonts w:ascii="CG Times" w:eastAsia="MS Mincho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4C3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32E5"/>
    <w:rPr>
      <w:rFonts w:ascii="Calibri" w:eastAsia="MS Mincho" w:hAnsi="Calibri"/>
      <w:b/>
      <w:bCs/>
      <w:lang w:val="en-GB" w:eastAsia="en-US"/>
    </w:rPr>
  </w:style>
  <w:style w:type="character" w:customStyle="1" w:styleId="hps">
    <w:name w:val="hps"/>
    <w:basedOn w:val="DefaultParagraphFont"/>
    <w:rsid w:val="004C32E5"/>
  </w:style>
  <w:style w:type="paragraph" w:customStyle="1" w:styleId="AnnexNotitle">
    <w:name w:val="Annex_No &amp; title"/>
    <w:basedOn w:val="Normal"/>
    <w:next w:val="Normal"/>
    <w:rsid w:val="004C32E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ascii="Times New Roman" w:eastAsia="MS Mincho" w:hAnsi="Times New Roman"/>
      <w:b/>
      <w:sz w:val="28"/>
      <w:szCs w:val="20"/>
      <w:lang w:val="en-GB"/>
    </w:rPr>
  </w:style>
  <w:style w:type="paragraph" w:styleId="Revision">
    <w:name w:val="Revision"/>
    <w:hidden/>
    <w:semiHidden/>
    <w:rsid w:val="004C32E5"/>
    <w:rPr>
      <w:rFonts w:ascii="Calibri" w:eastAsia="MS Mincho" w:hAnsi="Calibri"/>
      <w:sz w:val="24"/>
      <w:lang w:val="en-GB" w:eastAsia="en-US"/>
    </w:rPr>
  </w:style>
  <w:style w:type="character" w:customStyle="1" w:styleId="moduletitlelink">
    <w:name w:val="module__title__link"/>
    <w:basedOn w:val="DefaultParagraphFont"/>
    <w:rsid w:val="004C32E5"/>
  </w:style>
  <w:style w:type="character" w:customStyle="1" w:styleId="widget-pane-link">
    <w:name w:val="widget-pane-link"/>
    <w:basedOn w:val="DefaultParagraphFont"/>
    <w:rsid w:val="004C32E5"/>
  </w:style>
  <w:style w:type="paragraph" w:styleId="NoSpacing">
    <w:name w:val="No Spacing"/>
    <w:uiPriority w:val="1"/>
    <w:qFormat/>
    <w:rsid w:val="004C32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lang w:val="en-GB" w:eastAsia="en-US"/>
    </w:rPr>
  </w:style>
  <w:style w:type="paragraph" w:customStyle="1" w:styleId="Heading10">
    <w:name w:val="Heading_1"/>
    <w:basedOn w:val="Default"/>
    <w:next w:val="Default"/>
    <w:uiPriority w:val="1"/>
    <w:qFormat/>
    <w:rsid w:val="004C32E5"/>
    <w:pPr>
      <w:keepNext/>
      <w:autoSpaceDE/>
      <w:autoSpaceDN/>
      <w:spacing w:beforeLines="100" w:before="100"/>
      <w:ind w:left="200" w:hangingChars="200" w:hanging="200"/>
    </w:pPr>
    <w:rPr>
      <w:rFonts w:ascii="Calibri" w:eastAsia="MS PGothic" w:hAnsi="Calibri"/>
      <w:b/>
      <w:color w:val="auto"/>
      <w:lang w:val="en-GB" w:eastAsia="en-US"/>
    </w:rPr>
  </w:style>
  <w:style w:type="paragraph" w:styleId="List">
    <w:name w:val="List"/>
    <w:basedOn w:val="Default"/>
    <w:next w:val="Default"/>
    <w:uiPriority w:val="5"/>
    <w:qFormat/>
    <w:rsid w:val="004C32E5"/>
    <w:pPr>
      <w:widowControl w:val="0"/>
      <w:autoSpaceDE/>
      <w:autoSpaceDN/>
      <w:ind w:leftChars="100" w:left="100" w:rightChars="100" w:right="100"/>
    </w:pPr>
    <w:rPr>
      <w:rFonts w:ascii="Calibri" w:eastAsia="MS PGothic" w:hAnsi="Calibri"/>
      <w:color w:val="auto"/>
      <w:szCs w:val="20"/>
      <w:lang w:val="en-GB" w:eastAsia="en-US"/>
    </w:rPr>
  </w:style>
  <w:style w:type="paragraph" w:customStyle="1" w:styleId="Heading20">
    <w:name w:val="Heading_2"/>
    <w:basedOn w:val="Default"/>
    <w:next w:val="Default"/>
    <w:uiPriority w:val="1"/>
    <w:qFormat/>
    <w:rsid w:val="004C32E5"/>
    <w:pPr>
      <w:keepNext/>
      <w:autoSpaceDE/>
      <w:autoSpaceDN/>
      <w:spacing w:beforeLines="50" w:before="50"/>
    </w:pPr>
    <w:rPr>
      <w:rFonts w:ascii="Calibri" w:eastAsia="MS PGothic" w:hAnsi="Calibri"/>
      <w:b/>
      <w:iCs/>
      <w:color w:val="auto"/>
      <w:lang w:val="en-GB" w:eastAsia="en-US"/>
    </w:rPr>
  </w:style>
  <w:style w:type="paragraph" w:styleId="PlainText">
    <w:name w:val="Plain Text"/>
    <w:basedOn w:val="Normal"/>
    <w:link w:val="PlainTextChar"/>
    <w:uiPriority w:val="10"/>
    <w:unhideWhenUsed/>
    <w:rsid w:val="004C32E5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szCs w:val="20"/>
      <w:lang w:eastAsia="es-ES"/>
    </w:rPr>
  </w:style>
  <w:style w:type="character" w:customStyle="1" w:styleId="PlainTextChar">
    <w:name w:val="Plain Text Char"/>
    <w:basedOn w:val="DefaultParagraphFont"/>
    <w:link w:val="PlainText"/>
    <w:uiPriority w:val="10"/>
    <w:rsid w:val="004C32E5"/>
    <w:rPr>
      <w:rFonts w:eastAsia="MS Mincho"/>
      <w:sz w:val="22"/>
      <w:lang w:eastAsia="es-ES"/>
    </w:rPr>
  </w:style>
  <w:style w:type="paragraph" w:styleId="ListBullet">
    <w:name w:val="List Bullet"/>
    <w:basedOn w:val="Default"/>
    <w:next w:val="Default"/>
    <w:uiPriority w:val="5"/>
    <w:qFormat/>
    <w:rsid w:val="004C32E5"/>
    <w:pPr>
      <w:widowControl w:val="0"/>
      <w:autoSpaceDE/>
      <w:autoSpaceDN/>
      <w:snapToGrid w:val="0"/>
      <w:spacing w:line="240" w:lineRule="exact"/>
      <w:ind w:leftChars="100" w:left="200" w:rightChars="100" w:right="100" w:hangingChars="100" w:hanging="100"/>
    </w:pPr>
    <w:rPr>
      <w:rFonts w:ascii="Calibri" w:eastAsia="MS PGothic" w:hAnsi="Calibri"/>
      <w:color w:val="auto"/>
      <w:szCs w:val="20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B753FE"/>
    <w:rPr>
      <w:rFonts w:ascii="Calibri" w:eastAsia="MS Mincho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v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xtranet.itu.int/sites/itu-t/focusgroups/vm/output/Forms/04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sbfgvm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comworld.itu.int/budapest/venu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vm@itu.int" TargetMode="External"/><Relationship Id="rId10" Type="http://schemas.openxmlformats.org/officeDocument/2006/relationships/hyperlink" Target="https://telecomworld.itu.in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yperlink" Target="https://telecomworld.itu.int/budapest/visa-informatio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85BE-C9E1-4C0F-B0D6-B520DCE3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811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7215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11</cp:revision>
  <cp:lastPrinted>2019-07-08T13:33:00Z</cp:lastPrinted>
  <dcterms:created xsi:type="dcterms:W3CDTF">2019-07-03T10:12:00Z</dcterms:created>
  <dcterms:modified xsi:type="dcterms:W3CDTF">2019-07-08T13:33:00Z</dcterms:modified>
</cp:coreProperties>
</file>