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693"/>
        <w:gridCol w:w="3119"/>
        <w:gridCol w:w="2126"/>
        <w:gridCol w:w="8"/>
      </w:tblGrid>
      <w:tr w:rsidR="00036F4F" w:rsidRPr="005B1DB7" w:rsidTr="00036F4F">
        <w:trPr>
          <w:gridAfter w:val="1"/>
          <w:wAfter w:w="8" w:type="dxa"/>
          <w:cantSplit/>
        </w:trPr>
        <w:tc>
          <w:tcPr>
            <w:tcW w:w="1418" w:type="dxa"/>
            <w:gridSpan w:val="3"/>
            <w:vAlign w:val="center"/>
          </w:tcPr>
          <w:p w:rsidR="00036F4F" w:rsidRPr="005B1DB7" w:rsidRDefault="00036F4F" w:rsidP="00AF1769">
            <w:pPr>
              <w:tabs>
                <w:tab w:val="right" w:pos="8732"/>
              </w:tabs>
              <w:spacing w:before="0"/>
              <w:rPr>
                <w:b/>
                <w:bCs/>
                <w:iCs/>
                <w:color w:val="FFFFFF"/>
                <w:sz w:val="30"/>
                <w:szCs w:val="30"/>
                <w:lang w:val="fr-CH"/>
              </w:rPr>
            </w:pPr>
            <w:r w:rsidRPr="005B1DB7">
              <w:rPr>
                <w:noProof/>
                <w:lang w:val="en-GB" w:eastAsia="en-GB"/>
              </w:rPr>
              <w:drawing>
                <wp:inline distT="0" distB="0" distL="0" distR="0" wp14:anchorId="14F7886E" wp14:editId="77399F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rsidR="00036F4F" w:rsidRPr="005B1DB7" w:rsidRDefault="00036F4F" w:rsidP="00AF1769">
            <w:pPr>
              <w:spacing w:before="0"/>
              <w:rPr>
                <w:rFonts w:cs="Times New Roman Bold"/>
                <w:b/>
                <w:bCs/>
                <w:iCs/>
                <w:smallCaps/>
                <w:sz w:val="34"/>
                <w:szCs w:val="34"/>
                <w:lang w:val="fr-CH"/>
              </w:rPr>
            </w:pPr>
            <w:r w:rsidRPr="005B1DB7">
              <w:rPr>
                <w:rFonts w:cs="Times New Roman Bold"/>
                <w:b/>
                <w:bCs/>
                <w:iCs/>
                <w:smallCaps/>
                <w:sz w:val="34"/>
                <w:szCs w:val="34"/>
                <w:lang w:val="fr-CH"/>
              </w:rPr>
              <w:t>Union internationale des télécommunications</w:t>
            </w:r>
          </w:p>
          <w:p w:rsidR="00036F4F" w:rsidRPr="005B1DB7" w:rsidRDefault="00036F4F" w:rsidP="00AF1769">
            <w:pPr>
              <w:tabs>
                <w:tab w:val="right" w:pos="8732"/>
              </w:tabs>
              <w:spacing w:before="0"/>
              <w:rPr>
                <w:b/>
                <w:bCs/>
                <w:iCs/>
                <w:color w:val="FFFFFF"/>
                <w:sz w:val="30"/>
                <w:szCs w:val="30"/>
                <w:lang w:val="fr-CH"/>
              </w:rPr>
            </w:pPr>
            <w:r w:rsidRPr="005B1DB7">
              <w:rPr>
                <w:rFonts w:cs="Times New Roman Bold"/>
                <w:b/>
                <w:bCs/>
                <w:iCs/>
                <w:smallCaps/>
                <w:sz w:val="28"/>
                <w:szCs w:val="28"/>
                <w:lang w:val="fr-CH"/>
              </w:rPr>
              <w:t>B</w:t>
            </w:r>
            <w:r w:rsidRPr="005B1DB7">
              <w:rPr>
                <w:b/>
                <w:bCs/>
                <w:iCs/>
                <w:smallCaps/>
                <w:sz w:val="28"/>
                <w:szCs w:val="28"/>
                <w:lang w:val="fr-CH"/>
              </w:rPr>
              <w:t>ureau de la Normalisation des Télécommunications</w:t>
            </w:r>
          </w:p>
        </w:tc>
        <w:tc>
          <w:tcPr>
            <w:tcW w:w="2126" w:type="dxa"/>
            <w:vAlign w:val="center"/>
          </w:tcPr>
          <w:p w:rsidR="00036F4F" w:rsidRPr="005B1DB7" w:rsidRDefault="00036F4F" w:rsidP="00AF1769">
            <w:pPr>
              <w:spacing w:before="0"/>
              <w:jc w:val="right"/>
              <w:rPr>
                <w:color w:val="FFFFFF"/>
                <w:sz w:val="26"/>
                <w:szCs w:val="26"/>
                <w:lang w:val="fr-CH"/>
              </w:rPr>
            </w:pPr>
          </w:p>
        </w:tc>
      </w:tr>
      <w:tr w:rsidR="00036F4F" w:rsidRPr="005B1DB7" w:rsidTr="00FA3D3F">
        <w:trPr>
          <w:gridBefore w:val="1"/>
          <w:wBefore w:w="8" w:type="dxa"/>
          <w:cantSplit/>
        </w:trPr>
        <w:tc>
          <w:tcPr>
            <w:tcW w:w="1977" w:type="dxa"/>
            <w:gridSpan w:val="3"/>
          </w:tcPr>
          <w:p w:rsidR="00036F4F" w:rsidRPr="005B1DB7" w:rsidRDefault="00036F4F" w:rsidP="00AF1769">
            <w:pPr>
              <w:tabs>
                <w:tab w:val="left" w:pos="4111"/>
              </w:tabs>
              <w:spacing w:before="10"/>
              <w:ind w:left="57"/>
              <w:rPr>
                <w:lang w:val="fr-CH"/>
              </w:rPr>
            </w:pPr>
          </w:p>
        </w:tc>
        <w:tc>
          <w:tcPr>
            <w:tcW w:w="2693" w:type="dxa"/>
          </w:tcPr>
          <w:p w:rsidR="00036F4F" w:rsidRPr="005B1DB7" w:rsidRDefault="00036F4F" w:rsidP="00AF1769">
            <w:pPr>
              <w:tabs>
                <w:tab w:val="left" w:pos="4111"/>
              </w:tabs>
              <w:spacing w:before="10"/>
              <w:ind w:left="57"/>
              <w:rPr>
                <w:b/>
                <w:lang w:val="fr-CH"/>
              </w:rPr>
            </w:pPr>
          </w:p>
        </w:tc>
        <w:tc>
          <w:tcPr>
            <w:tcW w:w="5253" w:type="dxa"/>
            <w:gridSpan w:val="3"/>
          </w:tcPr>
          <w:p w:rsidR="00036F4F" w:rsidRPr="005B1DB7" w:rsidRDefault="00036F4F" w:rsidP="00AF1769">
            <w:pPr>
              <w:tabs>
                <w:tab w:val="clear" w:pos="794"/>
                <w:tab w:val="clear" w:pos="1191"/>
                <w:tab w:val="clear" w:pos="1588"/>
                <w:tab w:val="clear" w:pos="1985"/>
                <w:tab w:val="left" w:pos="284"/>
              </w:tabs>
              <w:spacing w:after="120"/>
              <w:ind w:left="284" w:hanging="227"/>
              <w:rPr>
                <w:lang w:val="fr-CH"/>
              </w:rPr>
            </w:pPr>
            <w:r w:rsidRPr="005B1DB7">
              <w:rPr>
                <w:lang w:val="fr-CH"/>
              </w:rPr>
              <w:t>Genève, le</w:t>
            </w:r>
            <w:r w:rsidR="000B345C" w:rsidRPr="005B1DB7">
              <w:rPr>
                <w:lang w:val="fr-CH"/>
              </w:rPr>
              <w:t xml:space="preserve"> 17 juin 2</w:t>
            </w:r>
            <w:r w:rsidR="00AF1769" w:rsidRPr="005B1DB7">
              <w:rPr>
                <w:lang w:val="fr-CH"/>
              </w:rPr>
              <w:t>0</w:t>
            </w:r>
            <w:r w:rsidR="000B345C" w:rsidRPr="005B1DB7">
              <w:rPr>
                <w:lang w:val="fr-CH"/>
              </w:rPr>
              <w:t>19</w:t>
            </w:r>
          </w:p>
        </w:tc>
      </w:tr>
      <w:tr w:rsidR="00036F4F" w:rsidRPr="005B1DB7" w:rsidTr="00FA3D3F">
        <w:trPr>
          <w:gridBefore w:val="1"/>
          <w:wBefore w:w="8" w:type="dxa"/>
          <w:cantSplit/>
          <w:trHeight w:val="340"/>
        </w:trPr>
        <w:tc>
          <w:tcPr>
            <w:tcW w:w="822" w:type="dxa"/>
          </w:tcPr>
          <w:p w:rsidR="00036F4F" w:rsidRPr="005B1DB7" w:rsidRDefault="00036F4F" w:rsidP="00AF1769">
            <w:pPr>
              <w:tabs>
                <w:tab w:val="left" w:pos="4111"/>
              </w:tabs>
              <w:spacing w:before="10"/>
              <w:ind w:left="57"/>
              <w:rPr>
                <w:b/>
                <w:bCs/>
                <w:lang w:val="fr-CH"/>
              </w:rPr>
            </w:pPr>
            <w:r w:rsidRPr="005B1DB7">
              <w:rPr>
                <w:b/>
                <w:bCs/>
                <w:lang w:val="fr-CH"/>
              </w:rPr>
              <w:t>Réf.:</w:t>
            </w:r>
          </w:p>
        </w:tc>
        <w:tc>
          <w:tcPr>
            <w:tcW w:w="3848" w:type="dxa"/>
            <w:gridSpan w:val="3"/>
          </w:tcPr>
          <w:p w:rsidR="00036F4F" w:rsidRPr="005B1DB7" w:rsidRDefault="007C6BF0" w:rsidP="00AF1769">
            <w:pPr>
              <w:tabs>
                <w:tab w:val="left" w:pos="4111"/>
              </w:tabs>
              <w:spacing w:before="10"/>
              <w:ind w:left="57"/>
              <w:rPr>
                <w:b/>
                <w:lang w:val="fr-CH"/>
              </w:rPr>
            </w:pPr>
            <w:r w:rsidRPr="005B1DB7">
              <w:rPr>
                <w:b/>
                <w:bCs/>
                <w:lang w:val="fr-CH"/>
              </w:rPr>
              <w:t>Circula</w:t>
            </w:r>
            <w:r w:rsidR="00DC2AEB" w:rsidRPr="005B1DB7">
              <w:rPr>
                <w:b/>
                <w:bCs/>
                <w:lang w:val="fr-CH"/>
              </w:rPr>
              <w:t>i</w:t>
            </w:r>
            <w:r w:rsidRPr="005B1DB7">
              <w:rPr>
                <w:b/>
                <w:bCs/>
                <w:lang w:val="fr-CH"/>
              </w:rPr>
              <w:t>r</w:t>
            </w:r>
            <w:r w:rsidR="00DC2AEB" w:rsidRPr="005B1DB7">
              <w:rPr>
                <w:b/>
                <w:bCs/>
                <w:lang w:val="fr-CH"/>
              </w:rPr>
              <w:t>e</w:t>
            </w:r>
            <w:r w:rsidRPr="005B1DB7">
              <w:rPr>
                <w:b/>
                <w:bCs/>
                <w:lang w:val="fr-CH"/>
              </w:rPr>
              <w:t xml:space="preserve"> </w:t>
            </w:r>
            <w:r w:rsidR="00DC2AEB" w:rsidRPr="005B1DB7">
              <w:rPr>
                <w:b/>
                <w:bCs/>
                <w:lang w:val="fr-CH"/>
              </w:rPr>
              <w:t xml:space="preserve">TSB </w:t>
            </w:r>
            <w:r w:rsidRPr="005B1DB7">
              <w:rPr>
                <w:b/>
                <w:bCs/>
                <w:lang w:val="fr-CH"/>
              </w:rPr>
              <w:t>179</w:t>
            </w:r>
            <w:r w:rsidRPr="005B1DB7">
              <w:rPr>
                <w:b/>
                <w:bCs/>
                <w:lang w:val="fr-CH"/>
              </w:rPr>
              <w:br/>
            </w:r>
            <w:r w:rsidR="00DC2AEB" w:rsidRPr="005B1DB7">
              <w:rPr>
                <w:lang w:val="fr-CH"/>
              </w:rPr>
              <w:t xml:space="preserve">CE </w:t>
            </w:r>
            <w:r w:rsidRPr="005B1DB7">
              <w:rPr>
                <w:lang w:val="fr-CH"/>
              </w:rPr>
              <w:t>15/HO</w:t>
            </w:r>
          </w:p>
        </w:tc>
        <w:tc>
          <w:tcPr>
            <w:tcW w:w="5253" w:type="dxa"/>
            <w:gridSpan w:val="3"/>
            <w:vMerge w:val="restart"/>
          </w:tcPr>
          <w:p w:rsidR="00036F4F" w:rsidRPr="005B1DB7" w:rsidRDefault="00036F4F" w:rsidP="00AF1769">
            <w:pPr>
              <w:tabs>
                <w:tab w:val="clear" w:pos="794"/>
                <w:tab w:val="clear" w:pos="1191"/>
                <w:tab w:val="clear" w:pos="1588"/>
                <w:tab w:val="clear" w:pos="1985"/>
                <w:tab w:val="left" w:pos="284"/>
              </w:tabs>
              <w:spacing w:before="0"/>
              <w:ind w:left="284" w:hanging="227"/>
              <w:rPr>
                <w:lang w:val="fr-CH"/>
              </w:rPr>
            </w:pPr>
            <w:bookmarkStart w:id="0" w:name="Addressee_F"/>
            <w:bookmarkEnd w:id="0"/>
            <w:r w:rsidRPr="005B1DB7">
              <w:rPr>
                <w:lang w:val="fr-CH"/>
              </w:rPr>
              <w:t>-</w:t>
            </w:r>
            <w:r w:rsidRPr="005B1DB7">
              <w:rPr>
                <w:lang w:val="fr-CH"/>
              </w:rPr>
              <w:tab/>
              <w:t xml:space="preserve">Aux administrations des </w:t>
            </w:r>
            <w:r w:rsidR="00DC2AEB" w:rsidRPr="005B1DB7">
              <w:rPr>
                <w:lang w:val="fr-CH"/>
              </w:rPr>
              <w:t>É</w:t>
            </w:r>
            <w:r w:rsidRPr="005B1DB7">
              <w:rPr>
                <w:lang w:val="fr-CH"/>
              </w:rPr>
              <w:t>tats Membres de l'Union</w:t>
            </w:r>
          </w:p>
        </w:tc>
      </w:tr>
      <w:tr w:rsidR="007C6BF0" w:rsidRPr="005B1DB7" w:rsidTr="00FA3D3F">
        <w:trPr>
          <w:gridBefore w:val="1"/>
          <w:wBefore w:w="8" w:type="dxa"/>
          <w:cantSplit/>
        </w:trPr>
        <w:tc>
          <w:tcPr>
            <w:tcW w:w="822" w:type="dxa"/>
          </w:tcPr>
          <w:p w:rsidR="007C6BF0" w:rsidRPr="005B1DB7" w:rsidRDefault="007C6BF0" w:rsidP="00AF1769">
            <w:pPr>
              <w:tabs>
                <w:tab w:val="left" w:pos="4111"/>
              </w:tabs>
              <w:spacing w:before="10"/>
              <w:ind w:left="57"/>
              <w:rPr>
                <w:b/>
                <w:bCs/>
                <w:sz w:val="20"/>
                <w:lang w:val="fr-CH"/>
              </w:rPr>
            </w:pPr>
            <w:r w:rsidRPr="005B1DB7">
              <w:rPr>
                <w:b/>
                <w:bCs/>
                <w:lang w:val="fr-CH"/>
              </w:rPr>
              <w:t>Tél.:</w:t>
            </w:r>
          </w:p>
        </w:tc>
        <w:tc>
          <w:tcPr>
            <w:tcW w:w="3848" w:type="dxa"/>
            <w:gridSpan w:val="3"/>
          </w:tcPr>
          <w:p w:rsidR="007C6BF0" w:rsidRPr="005B1DB7" w:rsidRDefault="007C6BF0" w:rsidP="00AF1769">
            <w:pPr>
              <w:pStyle w:val="Tabletext0"/>
              <w:rPr>
                <w:b/>
                <w:lang w:val="fr-CH"/>
              </w:rPr>
            </w:pPr>
            <w:r w:rsidRPr="005B1DB7">
              <w:rPr>
                <w:lang w:val="fr-CH"/>
              </w:rPr>
              <w:t>+41 22 730 6356</w:t>
            </w:r>
          </w:p>
        </w:tc>
        <w:tc>
          <w:tcPr>
            <w:tcW w:w="5253" w:type="dxa"/>
            <w:gridSpan w:val="3"/>
            <w:vMerge/>
          </w:tcPr>
          <w:p w:rsidR="007C6BF0" w:rsidRPr="005B1DB7" w:rsidRDefault="007C6BF0" w:rsidP="00AF1769">
            <w:pPr>
              <w:tabs>
                <w:tab w:val="left" w:pos="4111"/>
              </w:tabs>
              <w:spacing w:before="0"/>
              <w:rPr>
                <w:b/>
                <w:lang w:val="fr-CH"/>
              </w:rPr>
            </w:pPr>
          </w:p>
        </w:tc>
      </w:tr>
      <w:tr w:rsidR="007C6BF0" w:rsidRPr="005B1DB7" w:rsidTr="00FA3D3F">
        <w:trPr>
          <w:gridBefore w:val="1"/>
          <w:wBefore w:w="8" w:type="dxa"/>
          <w:cantSplit/>
        </w:trPr>
        <w:tc>
          <w:tcPr>
            <w:tcW w:w="822" w:type="dxa"/>
          </w:tcPr>
          <w:p w:rsidR="007C6BF0" w:rsidRPr="005B1DB7" w:rsidRDefault="007C6BF0" w:rsidP="00AF1769">
            <w:pPr>
              <w:tabs>
                <w:tab w:val="left" w:pos="4111"/>
              </w:tabs>
              <w:spacing w:before="10"/>
              <w:ind w:left="57"/>
              <w:rPr>
                <w:b/>
                <w:bCs/>
                <w:sz w:val="20"/>
                <w:lang w:val="fr-CH"/>
              </w:rPr>
            </w:pPr>
            <w:r w:rsidRPr="005B1DB7">
              <w:rPr>
                <w:b/>
                <w:bCs/>
                <w:lang w:val="fr-CH"/>
              </w:rPr>
              <w:t>Fax:</w:t>
            </w:r>
          </w:p>
        </w:tc>
        <w:tc>
          <w:tcPr>
            <w:tcW w:w="3848" w:type="dxa"/>
            <w:gridSpan w:val="3"/>
          </w:tcPr>
          <w:p w:rsidR="007C6BF0" w:rsidRPr="005B1DB7" w:rsidRDefault="007C6BF0" w:rsidP="00AF1769">
            <w:pPr>
              <w:pStyle w:val="Tabletext0"/>
              <w:rPr>
                <w:b/>
                <w:lang w:val="fr-CH"/>
              </w:rPr>
            </w:pPr>
            <w:r w:rsidRPr="005B1DB7">
              <w:rPr>
                <w:lang w:val="fr-CH"/>
              </w:rPr>
              <w:t>+41 22 730 5853</w:t>
            </w:r>
          </w:p>
        </w:tc>
        <w:tc>
          <w:tcPr>
            <w:tcW w:w="5253" w:type="dxa"/>
            <w:gridSpan w:val="3"/>
            <w:vMerge/>
          </w:tcPr>
          <w:p w:rsidR="007C6BF0" w:rsidRPr="005B1DB7" w:rsidRDefault="007C6BF0" w:rsidP="00AF1769">
            <w:pPr>
              <w:tabs>
                <w:tab w:val="left" w:pos="4111"/>
              </w:tabs>
              <w:spacing w:before="0"/>
              <w:rPr>
                <w:b/>
                <w:lang w:val="fr-CH"/>
              </w:rPr>
            </w:pPr>
          </w:p>
        </w:tc>
      </w:tr>
      <w:tr w:rsidR="00517A03" w:rsidRPr="005B1DB7" w:rsidTr="00FA3D3F">
        <w:trPr>
          <w:gridBefore w:val="1"/>
          <w:wBefore w:w="8" w:type="dxa"/>
          <w:cantSplit/>
        </w:trPr>
        <w:tc>
          <w:tcPr>
            <w:tcW w:w="822" w:type="dxa"/>
          </w:tcPr>
          <w:p w:rsidR="00517A03" w:rsidRPr="005B1DB7" w:rsidRDefault="00036F4F" w:rsidP="00AF1769">
            <w:pPr>
              <w:tabs>
                <w:tab w:val="left" w:pos="4111"/>
              </w:tabs>
              <w:spacing w:before="10"/>
              <w:ind w:left="57"/>
              <w:rPr>
                <w:b/>
                <w:bCs/>
                <w:sz w:val="20"/>
                <w:lang w:val="fr-CH"/>
              </w:rPr>
            </w:pPr>
            <w:r w:rsidRPr="005B1DB7">
              <w:rPr>
                <w:b/>
                <w:bCs/>
                <w:lang w:val="fr-CH"/>
              </w:rPr>
              <w:t>E-mail:</w:t>
            </w:r>
          </w:p>
        </w:tc>
        <w:tc>
          <w:tcPr>
            <w:tcW w:w="3848" w:type="dxa"/>
            <w:gridSpan w:val="3"/>
          </w:tcPr>
          <w:p w:rsidR="00517A03" w:rsidRPr="005B1DB7" w:rsidRDefault="00342F6C" w:rsidP="00AF1769">
            <w:pPr>
              <w:tabs>
                <w:tab w:val="left" w:pos="4111"/>
              </w:tabs>
              <w:spacing w:before="0"/>
              <w:ind w:left="57"/>
              <w:rPr>
                <w:lang w:val="fr-CH"/>
              </w:rPr>
            </w:pPr>
            <w:hyperlink r:id="rId9" w:history="1">
              <w:r w:rsidR="007C6BF0" w:rsidRPr="005B1DB7">
                <w:rPr>
                  <w:rStyle w:val="Hyperlink"/>
                  <w:lang w:val="fr-CH"/>
                </w:rPr>
                <w:t>tsbsg15@itu.int</w:t>
              </w:r>
            </w:hyperlink>
          </w:p>
        </w:tc>
        <w:tc>
          <w:tcPr>
            <w:tcW w:w="5253" w:type="dxa"/>
            <w:gridSpan w:val="3"/>
          </w:tcPr>
          <w:p w:rsidR="00517A03" w:rsidRPr="005B1DB7" w:rsidRDefault="00517A03" w:rsidP="00AF1769">
            <w:pPr>
              <w:tabs>
                <w:tab w:val="left" w:pos="4111"/>
              </w:tabs>
              <w:spacing w:before="0"/>
              <w:rPr>
                <w:lang w:val="fr-CH"/>
              </w:rPr>
            </w:pPr>
            <w:r w:rsidRPr="005B1DB7">
              <w:rPr>
                <w:b/>
                <w:lang w:val="fr-CH"/>
              </w:rPr>
              <w:t>Copie</w:t>
            </w:r>
            <w:r w:rsidRPr="005B1DB7">
              <w:rPr>
                <w:lang w:val="fr-CH"/>
              </w:rPr>
              <w:t>:</w:t>
            </w:r>
          </w:p>
          <w:p w:rsidR="00517A03" w:rsidRPr="005B1DB7" w:rsidRDefault="00517A03" w:rsidP="00AF1769">
            <w:pPr>
              <w:tabs>
                <w:tab w:val="clear" w:pos="794"/>
                <w:tab w:val="left" w:pos="226"/>
                <w:tab w:val="left" w:pos="4111"/>
              </w:tabs>
              <w:spacing w:before="0"/>
              <w:rPr>
                <w:lang w:val="fr-CH"/>
              </w:rPr>
            </w:pPr>
            <w:r w:rsidRPr="005B1DB7">
              <w:rPr>
                <w:lang w:val="fr-CH"/>
              </w:rPr>
              <w:t>-</w:t>
            </w:r>
            <w:r w:rsidRPr="005B1DB7">
              <w:rPr>
                <w:lang w:val="fr-CH"/>
              </w:rPr>
              <w:tab/>
              <w:t>Aux Membres du Secteur UIT-T;</w:t>
            </w:r>
          </w:p>
          <w:p w:rsidR="00517A03" w:rsidRPr="005B1DB7" w:rsidRDefault="00517A03" w:rsidP="00AF1769">
            <w:pPr>
              <w:tabs>
                <w:tab w:val="clear" w:pos="794"/>
                <w:tab w:val="left" w:pos="226"/>
                <w:tab w:val="left" w:pos="4111"/>
              </w:tabs>
              <w:spacing w:before="0"/>
              <w:rPr>
                <w:lang w:val="fr-CH"/>
              </w:rPr>
            </w:pPr>
            <w:r w:rsidRPr="005B1DB7">
              <w:rPr>
                <w:lang w:val="fr-CH"/>
              </w:rPr>
              <w:t>-</w:t>
            </w:r>
            <w:r w:rsidRPr="005B1DB7">
              <w:rPr>
                <w:lang w:val="fr-CH"/>
              </w:rPr>
              <w:tab/>
              <w:t>Aux Associés de l</w:t>
            </w:r>
            <w:r w:rsidR="00167472" w:rsidRPr="005B1DB7">
              <w:rPr>
                <w:lang w:val="fr-CH"/>
              </w:rPr>
              <w:t>'</w:t>
            </w:r>
            <w:r w:rsidRPr="005B1DB7">
              <w:rPr>
                <w:lang w:val="fr-CH"/>
              </w:rPr>
              <w:t>UIT-T;</w:t>
            </w:r>
          </w:p>
          <w:p w:rsidR="00517A03" w:rsidRPr="005B1DB7" w:rsidRDefault="00517A03" w:rsidP="00AF1769">
            <w:pPr>
              <w:tabs>
                <w:tab w:val="clear" w:pos="794"/>
                <w:tab w:val="left" w:pos="226"/>
                <w:tab w:val="left" w:pos="4111"/>
              </w:tabs>
              <w:spacing w:before="0"/>
              <w:ind w:left="226" w:hanging="226"/>
              <w:rPr>
                <w:lang w:val="fr-CH"/>
              </w:rPr>
            </w:pPr>
            <w:r w:rsidRPr="005B1DB7">
              <w:rPr>
                <w:lang w:val="fr-CH"/>
              </w:rPr>
              <w:t>-</w:t>
            </w:r>
            <w:r w:rsidRPr="005B1DB7">
              <w:rPr>
                <w:lang w:val="fr-CH"/>
              </w:rPr>
              <w:tab/>
            </w:r>
            <w:r w:rsidR="000C56BE" w:rsidRPr="005B1DB7">
              <w:rPr>
                <w:lang w:val="fr-CH"/>
              </w:rPr>
              <w:t>Aux établissements universitaires participant aux travaux de l'UIT;</w:t>
            </w:r>
          </w:p>
          <w:p w:rsidR="00517A03" w:rsidRPr="005B1DB7" w:rsidRDefault="00517A03" w:rsidP="00AF1769">
            <w:pPr>
              <w:tabs>
                <w:tab w:val="clear" w:pos="794"/>
                <w:tab w:val="left" w:pos="226"/>
                <w:tab w:val="left" w:pos="4111"/>
              </w:tabs>
              <w:spacing w:before="0"/>
              <w:ind w:left="226" w:hanging="226"/>
              <w:rPr>
                <w:lang w:val="fr-CH"/>
              </w:rPr>
            </w:pPr>
            <w:r w:rsidRPr="005B1DB7">
              <w:rPr>
                <w:lang w:val="fr-CH"/>
              </w:rPr>
              <w:t>-</w:t>
            </w:r>
            <w:r w:rsidRPr="005B1DB7">
              <w:rPr>
                <w:lang w:val="fr-CH"/>
              </w:rPr>
              <w:tab/>
              <w:t>Aux Président et Vice-Présidents de la Commission d</w:t>
            </w:r>
            <w:r w:rsidR="00167472" w:rsidRPr="005B1DB7">
              <w:rPr>
                <w:lang w:val="fr-CH"/>
              </w:rPr>
              <w:t>'</w:t>
            </w:r>
            <w:r w:rsidRPr="005B1DB7">
              <w:rPr>
                <w:lang w:val="fr-CH"/>
              </w:rPr>
              <w:t xml:space="preserve">études </w:t>
            </w:r>
            <w:r w:rsidR="007C6BF0" w:rsidRPr="005B1DB7">
              <w:rPr>
                <w:lang w:val="fr-CH"/>
              </w:rPr>
              <w:t>15;</w:t>
            </w:r>
          </w:p>
          <w:p w:rsidR="00517A03" w:rsidRPr="005B1DB7" w:rsidRDefault="00517A03" w:rsidP="00AF1769">
            <w:pPr>
              <w:tabs>
                <w:tab w:val="clear" w:pos="794"/>
                <w:tab w:val="left" w:pos="226"/>
                <w:tab w:val="left" w:pos="4111"/>
              </w:tabs>
              <w:spacing w:before="0"/>
              <w:ind w:left="226" w:hanging="226"/>
              <w:rPr>
                <w:lang w:val="fr-CH"/>
              </w:rPr>
            </w:pPr>
            <w:r w:rsidRPr="005B1DB7">
              <w:rPr>
                <w:lang w:val="fr-CH"/>
              </w:rPr>
              <w:t>-</w:t>
            </w:r>
            <w:r w:rsidRPr="005B1DB7">
              <w:rPr>
                <w:lang w:val="fr-CH"/>
              </w:rPr>
              <w:tab/>
            </w:r>
            <w:r w:rsidR="007B51BF" w:rsidRPr="005B1DB7">
              <w:rPr>
                <w:lang w:val="fr-CH"/>
              </w:rPr>
              <w:t>À</w:t>
            </w:r>
            <w:r w:rsidR="00603470" w:rsidRPr="005B1DB7">
              <w:rPr>
                <w:lang w:val="fr-CH"/>
              </w:rPr>
              <w:t xml:space="preserve"> la Directrice </w:t>
            </w:r>
            <w:r w:rsidRPr="005B1DB7">
              <w:rPr>
                <w:lang w:val="fr-CH"/>
              </w:rPr>
              <w:t>du Bureau de développement des télécommunications;</w:t>
            </w:r>
          </w:p>
          <w:p w:rsidR="00517A03" w:rsidRPr="005B1DB7" w:rsidRDefault="00517A03" w:rsidP="00FA3D3F">
            <w:pPr>
              <w:tabs>
                <w:tab w:val="clear" w:pos="794"/>
                <w:tab w:val="left" w:pos="226"/>
                <w:tab w:val="left" w:pos="4111"/>
              </w:tabs>
              <w:spacing w:before="0"/>
              <w:ind w:left="226" w:hanging="226"/>
              <w:rPr>
                <w:lang w:val="fr-CH"/>
              </w:rPr>
            </w:pPr>
            <w:r w:rsidRPr="005B1DB7">
              <w:rPr>
                <w:lang w:val="fr-CH"/>
              </w:rPr>
              <w:t>-</w:t>
            </w:r>
            <w:r w:rsidRPr="005B1DB7">
              <w:rPr>
                <w:lang w:val="fr-CH"/>
              </w:rPr>
              <w:tab/>
              <w:t>Au Directeur du Bureau des</w:t>
            </w:r>
            <w:r w:rsidR="00FA3D3F">
              <w:rPr>
                <w:lang w:val="fr-CH"/>
              </w:rPr>
              <w:t xml:space="preserve"> </w:t>
            </w:r>
            <w:r w:rsidRPr="005B1DB7">
              <w:rPr>
                <w:lang w:val="fr-CH"/>
              </w:rPr>
              <w:t>radiocommunications</w:t>
            </w:r>
          </w:p>
        </w:tc>
      </w:tr>
      <w:tr w:rsidR="00517A03" w:rsidRPr="005B1DB7" w:rsidTr="00036F4F">
        <w:trPr>
          <w:gridBefore w:val="1"/>
          <w:gridAfter w:val="1"/>
          <w:wBefore w:w="8" w:type="dxa"/>
          <w:wAfter w:w="8" w:type="dxa"/>
          <w:cantSplit/>
          <w:trHeight w:val="680"/>
        </w:trPr>
        <w:tc>
          <w:tcPr>
            <w:tcW w:w="822" w:type="dxa"/>
          </w:tcPr>
          <w:p w:rsidR="00517A03" w:rsidRPr="005B1DB7" w:rsidRDefault="00517A03" w:rsidP="00337965">
            <w:pPr>
              <w:tabs>
                <w:tab w:val="left" w:pos="4111"/>
              </w:tabs>
              <w:ind w:left="57"/>
              <w:rPr>
                <w:b/>
                <w:bCs/>
                <w:szCs w:val="22"/>
                <w:lang w:val="fr-CH"/>
              </w:rPr>
            </w:pPr>
            <w:r w:rsidRPr="005B1DB7">
              <w:rPr>
                <w:b/>
                <w:bCs/>
                <w:szCs w:val="22"/>
                <w:lang w:val="fr-CH"/>
              </w:rPr>
              <w:t>Objet:</w:t>
            </w:r>
          </w:p>
        </w:tc>
        <w:tc>
          <w:tcPr>
            <w:tcW w:w="9093" w:type="dxa"/>
            <w:gridSpan w:val="5"/>
          </w:tcPr>
          <w:p w:rsidR="00517A03" w:rsidRPr="005B1DB7" w:rsidRDefault="007C6BF0" w:rsidP="00337965">
            <w:pPr>
              <w:tabs>
                <w:tab w:val="left" w:pos="4111"/>
              </w:tabs>
              <w:ind w:left="57"/>
              <w:rPr>
                <w:b/>
                <w:bCs/>
                <w:szCs w:val="22"/>
                <w:lang w:val="fr-CH"/>
              </w:rPr>
            </w:pPr>
            <w:bookmarkStart w:id="1" w:name="lt_pId046"/>
            <w:r w:rsidRPr="005B1DB7">
              <w:rPr>
                <w:b/>
                <w:lang w:val="fr-CH"/>
              </w:rPr>
              <w:t>Fusion de</w:t>
            </w:r>
            <w:r w:rsidR="00DC2AEB" w:rsidRPr="005B1DB7">
              <w:rPr>
                <w:b/>
                <w:lang w:val="fr-CH"/>
              </w:rPr>
              <w:t xml:space="preserve"> la</w:t>
            </w:r>
            <w:r w:rsidRPr="005B1DB7">
              <w:rPr>
                <w:b/>
                <w:lang w:val="fr-CH"/>
              </w:rPr>
              <w:t xml:space="preserve"> Question 9/15 </w:t>
            </w:r>
            <w:r w:rsidR="007B51BF" w:rsidRPr="005B1DB7">
              <w:rPr>
                <w:b/>
                <w:lang w:val="fr-CH"/>
              </w:rPr>
              <w:t xml:space="preserve">dans </w:t>
            </w:r>
            <w:r w:rsidRPr="005B1DB7">
              <w:rPr>
                <w:b/>
                <w:lang w:val="fr-CH"/>
              </w:rPr>
              <w:t>l</w:t>
            </w:r>
            <w:r w:rsidR="007B51BF" w:rsidRPr="005B1DB7">
              <w:rPr>
                <w:b/>
                <w:lang w:val="fr-CH"/>
              </w:rPr>
              <w:t>es</w:t>
            </w:r>
            <w:r w:rsidRPr="005B1DB7">
              <w:rPr>
                <w:b/>
                <w:lang w:val="fr-CH"/>
              </w:rPr>
              <w:t xml:space="preserve"> Question</w:t>
            </w:r>
            <w:r w:rsidR="007B51BF" w:rsidRPr="005B1DB7">
              <w:rPr>
                <w:b/>
                <w:lang w:val="fr-CH"/>
              </w:rPr>
              <w:t>s</w:t>
            </w:r>
            <w:r w:rsidRPr="005B1DB7">
              <w:rPr>
                <w:b/>
                <w:lang w:val="fr-CH"/>
              </w:rPr>
              <w:t xml:space="preserve"> 10, 11 et 12/15</w:t>
            </w:r>
            <w:bookmarkEnd w:id="1"/>
          </w:p>
        </w:tc>
      </w:tr>
    </w:tbl>
    <w:p w:rsidR="00517A03" w:rsidRPr="005B1DB7" w:rsidRDefault="00517A03" w:rsidP="00FA3D3F">
      <w:pPr>
        <w:spacing w:before="0"/>
        <w:rPr>
          <w:lang w:val="fr-CH"/>
        </w:rPr>
      </w:pPr>
      <w:bookmarkStart w:id="2" w:name="StartTyping_F"/>
      <w:bookmarkEnd w:id="2"/>
      <w:r w:rsidRPr="005B1DB7">
        <w:rPr>
          <w:lang w:val="fr-CH"/>
        </w:rPr>
        <w:t>Madame, Monsieur,</w:t>
      </w:r>
    </w:p>
    <w:p w:rsidR="00036F4F" w:rsidRPr="005B1DB7" w:rsidRDefault="007C6BF0" w:rsidP="00AF1769">
      <w:pPr>
        <w:rPr>
          <w:lang w:val="fr-CH"/>
        </w:rPr>
      </w:pPr>
      <w:r w:rsidRPr="005B1DB7">
        <w:rPr>
          <w:lang w:val="fr-CH"/>
        </w:rPr>
        <w:t>1</w:t>
      </w:r>
      <w:r w:rsidRPr="005B1DB7">
        <w:rPr>
          <w:lang w:val="fr-CH"/>
        </w:rPr>
        <w:tab/>
      </w:r>
      <w:r w:rsidR="00DC2AEB" w:rsidRPr="005B1DB7">
        <w:rPr>
          <w:lang w:val="fr-CH"/>
        </w:rPr>
        <w:t>À</w:t>
      </w:r>
      <w:r w:rsidRPr="005B1DB7">
        <w:rPr>
          <w:lang w:val="fr-CH"/>
        </w:rPr>
        <w:t xml:space="preserve"> la demande du Président de la Commission d'études 15, "</w:t>
      </w:r>
      <w:r w:rsidRPr="005B1DB7">
        <w:rPr>
          <w:rFonts w:cs="Segoe UI"/>
          <w:i/>
          <w:iCs/>
          <w:lang w:val="fr-CH"/>
        </w:rPr>
        <w:t>Réseaux, technologies et infrastructures destinés au transport, à l'accès et aux installations domestiques</w:t>
      </w:r>
      <w:r w:rsidRPr="005B1DB7">
        <w:rPr>
          <w:rFonts w:cs="Segoe UI"/>
          <w:lang w:val="fr-CH"/>
        </w:rPr>
        <w:t>"</w:t>
      </w:r>
      <w:r w:rsidRPr="005B1DB7">
        <w:rPr>
          <w:rFonts w:cs="Segoe UI"/>
          <w:i/>
          <w:iCs/>
          <w:lang w:val="fr-CH"/>
        </w:rPr>
        <w:t xml:space="preserve">, </w:t>
      </w:r>
      <w:r w:rsidRPr="005B1DB7">
        <w:rPr>
          <w:lang w:val="fr-CH"/>
        </w:rPr>
        <w:t>j'ai l'honneur de vous informer que</w:t>
      </w:r>
      <w:r w:rsidR="00EF741E" w:rsidRPr="005B1DB7">
        <w:rPr>
          <w:lang w:val="fr-CH"/>
        </w:rPr>
        <w:t xml:space="preserve"> cette Commission d'études, à la réunion qu'elle a tenue à Genève du 8 au 19</w:t>
      </w:r>
      <w:r w:rsidR="00AF1769" w:rsidRPr="005B1DB7">
        <w:rPr>
          <w:lang w:val="fr-CH"/>
        </w:rPr>
        <w:t> </w:t>
      </w:r>
      <w:r w:rsidR="00EF741E" w:rsidRPr="005B1DB7">
        <w:rPr>
          <w:lang w:val="fr-CH"/>
        </w:rPr>
        <w:t xml:space="preserve">octobre 2018, </w:t>
      </w:r>
      <w:r w:rsidR="00FB464A" w:rsidRPr="005B1DB7">
        <w:rPr>
          <w:lang w:val="fr-CH"/>
        </w:rPr>
        <w:t>est convenue de fusionner la</w:t>
      </w:r>
      <w:r w:rsidR="00EF741E" w:rsidRPr="005B1DB7">
        <w:rPr>
          <w:lang w:val="fr-CH"/>
        </w:rPr>
        <w:t xml:space="preserve"> Question 9/15 </w:t>
      </w:r>
      <w:r w:rsidR="00AF1769" w:rsidRPr="005B1DB7">
        <w:rPr>
          <w:lang w:val="fr-CH"/>
        </w:rPr>
        <w:t>"</w:t>
      </w:r>
      <w:r w:rsidR="00FB464A" w:rsidRPr="005B1DB7">
        <w:rPr>
          <w:lang w:val="fr-CH"/>
        </w:rPr>
        <w:t>Protection/rétablissement du réseau de transport</w:t>
      </w:r>
      <w:r w:rsidR="00AF1769" w:rsidRPr="005B1DB7">
        <w:rPr>
          <w:lang w:val="fr-CH"/>
        </w:rPr>
        <w:t>"</w:t>
      </w:r>
      <w:r w:rsidR="00EF741E" w:rsidRPr="005B1DB7">
        <w:rPr>
          <w:lang w:val="fr-CH"/>
        </w:rPr>
        <w:t xml:space="preserve"> </w:t>
      </w:r>
      <w:r w:rsidR="00FB464A" w:rsidRPr="005B1DB7">
        <w:rPr>
          <w:lang w:val="fr-CH"/>
        </w:rPr>
        <w:t>dans la</w:t>
      </w:r>
      <w:r w:rsidR="00EF741E" w:rsidRPr="005B1DB7">
        <w:rPr>
          <w:lang w:val="fr-CH"/>
        </w:rPr>
        <w:t xml:space="preserve"> Question 10 </w:t>
      </w:r>
      <w:r w:rsidR="00AF1769" w:rsidRPr="005B1DB7">
        <w:rPr>
          <w:lang w:val="fr-CH"/>
        </w:rPr>
        <w:t>"</w:t>
      </w:r>
      <w:r w:rsidR="00FB464A" w:rsidRPr="005B1DB7">
        <w:rPr>
          <w:lang w:val="fr-CH"/>
        </w:rPr>
        <w:t>Spécifications des interfaces, de l</w:t>
      </w:r>
      <w:r w:rsidR="00AF1769" w:rsidRPr="005B1DB7">
        <w:rPr>
          <w:lang w:val="fr-CH"/>
        </w:rPr>
        <w:t>'</w:t>
      </w:r>
      <w:r w:rsidR="00FB464A" w:rsidRPr="005B1DB7">
        <w:rPr>
          <w:lang w:val="fr-CH"/>
        </w:rPr>
        <w:t>interfonctionnement, des mécanismes d</w:t>
      </w:r>
      <w:r w:rsidR="00AF1769" w:rsidRPr="005B1DB7">
        <w:rPr>
          <w:lang w:val="fr-CH"/>
        </w:rPr>
        <w:t>'</w:t>
      </w:r>
      <w:r w:rsidR="00FB464A" w:rsidRPr="005B1DB7">
        <w:rPr>
          <w:lang w:val="fr-CH"/>
        </w:rPr>
        <w:t>exploitation, d</w:t>
      </w:r>
      <w:r w:rsidR="00AF1769" w:rsidRPr="005B1DB7">
        <w:rPr>
          <w:lang w:val="fr-CH"/>
        </w:rPr>
        <w:t>'</w:t>
      </w:r>
      <w:r w:rsidR="00FB464A" w:rsidRPr="005B1DB7">
        <w:rPr>
          <w:lang w:val="fr-CH"/>
        </w:rPr>
        <w:t>administration et de maintenance et des équipements des réseaux de transport en mode paquet</w:t>
      </w:r>
      <w:r w:rsidR="00AF1769" w:rsidRPr="005B1DB7">
        <w:rPr>
          <w:lang w:val="fr-CH"/>
        </w:rPr>
        <w:t>"</w:t>
      </w:r>
      <w:r w:rsidR="00EF741E" w:rsidRPr="005B1DB7">
        <w:rPr>
          <w:lang w:val="fr-CH"/>
        </w:rPr>
        <w:t xml:space="preserve">, </w:t>
      </w:r>
      <w:r w:rsidR="00FB464A" w:rsidRPr="005B1DB7">
        <w:rPr>
          <w:lang w:val="fr-CH"/>
        </w:rPr>
        <w:t xml:space="preserve">la </w:t>
      </w:r>
      <w:r w:rsidR="00EF741E" w:rsidRPr="005B1DB7">
        <w:rPr>
          <w:lang w:val="fr-CH"/>
        </w:rPr>
        <w:t xml:space="preserve">Question 11 </w:t>
      </w:r>
      <w:r w:rsidR="00AF1769" w:rsidRPr="005B1DB7">
        <w:rPr>
          <w:lang w:val="fr-CH"/>
        </w:rPr>
        <w:t>"</w:t>
      </w:r>
      <w:r w:rsidR="00FB464A" w:rsidRPr="005B1DB7">
        <w:rPr>
          <w:lang w:val="fr-CH"/>
        </w:rPr>
        <w:t>Structures de signal, interfaces, fonctions des équipements et interfonctionnement dans les réseaux de transport opti</w:t>
      </w:r>
      <w:r w:rsidR="00AF1769" w:rsidRPr="005B1DB7">
        <w:rPr>
          <w:lang w:val="fr-CH"/>
        </w:rPr>
        <w:t>ques"</w:t>
      </w:r>
      <w:r w:rsidR="00EF741E" w:rsidRPr="005B1DB7">
        <w:rPr>
          <w:lang w:val="fr-CH"/>
        </w:rPr>
        <w:t xml:space="preserve"> </w:t>
      </w:r>
      <w:r w:rsidR="00FB464A" w:rsidRPr="005B1DB7">
        <w:rPr>
          <w:lang w:val="fr-CH"/>
        </w:rPr>
        <w:t>et la</w:t>
      </w:r>
      <w:r w:rsidR="00EF741E" w:rsidRPr="005B1DB7">
        <w:rPr>
          <w:lang w:val="fr-CH"/>
        </w:rPr>
        <w:t xml:space="preserve"> Question 12/15 </w:t>
      </w:r>
      <w:r w:rsidR="00AF1769" w:rsidRPr="005B1DB7">
        <w:rPr>
          <w:lang w:val="fr-CH"/>
        </w:rPr>
        <w:t>"</w:t>
      </w:r>
      <w:r w:rsidR="00FB464A" w:rsidRPr="005B1DB7">
        <w:rPr>
          <w:lang w:val="fr-CH"/>
        </w:rPr>
        <w:t>Architectures des réseaux de transport</w:t>
      </w:r>
      <w:r w:rsidR="00AF1769" w:rsidRPr="005B1DB7">
        <w:rPr>
          <w:lang w:val="fr-CH"/>
        </w:rPr>
        <w:t>"</w:t>
      </w:r>
      <w:r w:rsidRPr="005B1DB7">
        <w:rPr>
          <w:lang w:val="fr-CH"/>
        </w:rPr>
        <w:t>, conformément aux dispositions du § 7.2.2 de la section 7 de la Résolution 1 de l'AMNT (Hammamet, 2016), par conse</w:t>
      </w:r>
      <w:r w:rsidR="00EF741E" w:rsidRPr="005B1DB7">
        <w:rPr>
          <w:lang w:val="fr-CH"/>
        </w:rPr>
        <w:t>nsus entre les Membres présents</w:t>
      </w:r>
      <w:r w:rsidRPr="005B1DB7">
        <w:rPr>
          <w:lang w:val="fr-CH"/>
        </w:rPr>
        <w:t>.</w:t>
      </w:r>
    </w:p>
    <w:p w:rsidR="007C6BF0" w:rsidRPr="005B1DB7" w:rsidRDefault="007C6BF0" w:rsidP="00AF1769">
      <w:pPr>
        <w:rPr>
          <w:lang w:val="fr-CH"/>
        </w:rPr>
      </w:pPr>
      <w:r w:rsidRPr="005B1DB7">
        <w:rPr>
          <w:lang w:val="fr-CH"/>
        </w:rPr>
        <w:t>2</w:t>
      </w:r>
      <w:r w:rsidRPr="005B1DB7">
        <w:rPr>
          <w:b/>
          <w:lang w:val="fr-CH"/>
        </w:rPr>
        <w:tab/>
      </w:r>
      <w:r w:rsidR="00423574" w:rsidRPr="00337965">
        <w:rPr>
          <w:bCs/>
          <w:lang w:val="fr-CH"/>
        </w:rPr>
        <w:t>L'</w:t>
      </w:r>
      <w:r w:rsidRPr="005B1DB7">
        <w:rPr>
          <w:b/>
          <w:lang w:val="fr-CH"/>
        </w:rPr>
        <w:t>Annex</w:t>
      </w:r>
      <w:r w:rsidR="00423574" w:rsidRPr="005B1DB7">
        <w:rPr>
          <w:b/>
          <w:lang w:val="fr-CH"/>
        </w:rPr>
        <w:t>e</w:t>
      </w:r>
      <w:r w:rsidRPr="005B1DB7">
        <w:rPr>
          <w:b/>
          <w:lang w:val="fr-CH"/>
        </w:rPr>
        <w:t xml:space="preserve"> 1</w:t>
      </w:r>
      <w:r w:rsidRPr="005B1DB7">
        <w:rPr>
          <w:lang w:val="fr-CH"/>
        </w:rPr>
        <w:t xml:space="preserve"> </w:t>
      </w:r>
      <w:r w:rsidR="00423574" w:rsidRPr="005B1DB7">
        <w:rPr>
          <w:lang w:val="fr-CH"/>
        </w:rPr>
        <w:t>contient un résumé explicatif</w:t>
      </w:r>
      <w:r w:rsidRPr="005B1DB7">
        <w:rPr>
          <w:lang w:val="fr-CH"/>
        </w:rPr>
        <w:t xml:space="preserve"> </w:t>
      </w:r>
      <w:r w:rsidR="00AF1769" w:rsidRPr="005B1DB7">
        <w:rPr>
          <w:lang w:val="fr-CH"/>
        </w:rPr>
        <w:t>du motif de</w:t>
      </w:r>
      <w:r w:rsidR="00423574" w:rsidRPr="005B1DB7">
        <w:rPr>
          <w:lang w:val="fr-CH"/>
        </w:rPr>
        <w:t xml:space="preserve"> la fusion de la</w:t>
      </w:r>
      <w:r w:rsidRPr="005B1DB7">
        <w:rPr>
          <w:lang w:val="fr-CH"/>
        </w:rPr>
        <w:t xml:space="preserve"> Question 9/15 </w:t>
      </w:r>
      <w:r w:rsidR="00423574" w:rsidRPr="005B1DB7">
        <w:rPr>
          <w:lang w:val="fr-CH"/>
        </w:rPr>
        <w:t>dans les</w:t>
      </w:r>
      <w:r w:rsidRPr="005B1DB7">
        <w:rPr>
          <w:lang w:val="fr-CH"/>
        </w:rPr>
        <w:t xml:space="preserve"> Question</w:t>
      </w:r>
      <w:r w:rsidR="00AF1769" w:rsidRPr="005B1DB7">
        <w:rPr>
          <w:lang w:val="fr-CH"/>
        </w:rPr>
        <w:t>s</w:t>
      </w:r>
      <w:r w:rsidRPr="005B1DB7">
        <w:rPr>
          <w:lang w:val="fr-CH"/>
        </w:rPr>
        <w:t xml:space="preserve"> 10, 11 </w:t>
      </w:r>
      <w:r w:rsidR="00423574" w:rsidRPr="005B1DB7">
        <w:rPr>
          <w:lang w:val="fr-CH"/>
        </w:rPr>
        <w:t>et</w:t>
      </w:r>
      <w:r w:rsidRPr="005B1DB7">
        <w:rPr>
          <w:lang w:val="fr-CH"/>
        </w:rPr>
        <w:t xml:space="preserve"> 12/15.</w:t>
      </w:r>
    </w:p>
    <w:p w:rsidR="007C6BF0" w:rsidRPr="005B1DB7" w:rsidRDefault="007C6BF0" w:rsidP="00AF1769">
      <w:pPr>
        <w:rPr>
          <w:bCs/>
          <w:lang w:val="fr-CH"/>
        </w:rPr>
      </w:pPr>
      <w:r w:rsidRPr="005B1DB7">
        <w:rPr>
          <w:lang w:val="fr-CH"/>
        </w:rPr>
        <w:t>3</w:t>
      </w:r>
      <w:r w:rsidRPr="005B1DB7">
        <w:rPr>
          <w:lang w:val="fr-CH"/>
        </w:rPr>
        <w:tab/>
      </w:r>
      <w:r w:rsidR="00423574" w:rsidRPr="005B1DB7">
        <w:rPr>
          <w:lang w:val="fr-CH"/>
        </w:rPr>
        <w:t xml:space="preserve">Les </w:t>
      </w:r>
      <w:r w:rsidRPr="005B1DB7">
        <w:rPr>
          <w:b/>
          <w:lang w:val="fr-CH"/>
        </w:rPr>
        <w:t xml:space="preserve">Annexes 2, 3 </w:t>
      </w:r>
      <w:r w:rsidR="00423574" w:rsidRPr="005B1DB7">
        <w:rPr>
          <w:b/>
          <w:lang w:val="fr-CH"/>
        </w:rPr>
        <w:t>et</w:t>
      </w:r>
      <w:r w:rsidRPr="005B1DB7">
        <w:rPr>
          <w:b/>
          <w:lang w:val="fr-CH"/>
        </w:rPr>
        <w:t xml:space="preserve"> 4</w:t>
      </w:r>
      <w:r w:rsidRPr="005B1DB7">
        <w:rPr>
          <w:lang w:val="fr-CH"/>
        </w:rPr>
        <w:t xml:space="preserve"> </w:t>
      </w:r>
      <w:r w:rsidR="00423574" w:rsidRPr="005B1DB7">
        <w:rPr>
          <w:lang w:val="fr-CH"/>
        </w:rPr>
        <w:t xml:space="preserve">contiennent </w:t>
      </w:r>
      <w:r w:rsidR="00AF1769" w:rsidRPr="005B1DB7">
        <w:rPr>
          <w:lang w:val="fr-CH"/>
        </w:rPr>
        <w:t xml:space="preserve">respectivement </w:t>
      </w:r>
      <w:r w:rsidR="00423574" w:rsidRPr="005B1DB7">
        <w:rPr>
          <w:lang w:val="fr-CH"/>
        </w:rPr>
        <w:t>les</w:t>
      </w:r>
      <w:r w:rsidRPr="005B1DB7">
        <w:rPr>
          <w:lang w:val="fr-CH"/>
        </w:rPr>
        <w:t xml:space="preserve"> </w:t>
      </w:r>
      <w:r w:rsidR="00AF1769" w:rsidRPr="005B1DB7">
        <w:rPr>
          <w:lang w:val="fr-CH"/>
        </w:rPr>
        <w:t xml:space="preserve">textes mis à jour des </w:t>
      </w:r>
      <w:r w:rsidRPr="005B1DB7">
        <w:rPr>
          <w:lang w:val="fr-CH"/>
        </w:rPr>
        <w:t xml:space="preserve">Questions 10, 11 </w:t>
      </w:r>
      <w:r w:rsidR="00423574" w:rsidRPr="005B1DB7">
        <w:rPr>
          <w:lang w:val="fr-CH"/>
        </w:rPr>
        <w:t>et</w:t>
      </w:r>
      <w:r w:rsidR="00AF1769" w:rsidRPr="005B1DB7">
        <w:rPr>
          <w:lang w:val="fr-CH"/>
        </w:rPr>
        <w:t xml:space="preserve"> 12/15</w:t>
      </w:r>
      <w:r w:rsidRPr="005B1DB7">
        <w:rPr>
          <w:lang w:val="fr-CH"/>
        </w:rPr>
        <w:t>.</w:t>
      </w:r>
    </w:p>
    <w:p w:rsidR="00036F4F" w:rsidRPr="005B1DB7" w:rsidRDefault="007C6BF0" w:rsidP="003F2C5B">
      <w:pPr>
        <w:rPr>
          <w:bCs/>
          <w:lang w:val="fr-CH"/>
        </w:rPr>
      </w:pPr>
      <w:r w:rsidRPr="005B1DB7">
        <w:rPr>
          <w:bCs/>
          <w:lang w:val="fr-CH"/>
        </w:rPr>
        <w:t>4</w:t>
      </w:r>
      <w:r w:rsidRPr="005B1DB7">
        <w:rPr>
          <w:bCs/>
          <w:lang w:val="fr-CH"/>
        </w:rPr>
        <w:tab/>
      </w:r>
      <w:r w:rsidR="00423574" w:rsidRPr="005B1DB7">
        <w:rPr>
          <w:lang w:val="fr-CH"/>
        </w:rPr>
        <w:t>À</w:t>
      </w:r>
      <w:r w:rsidRPr="005B1DB7">
        <w:rPr>
          <w:lang w:val="fr-CH"/>
        </w:rPr>
        <w:t xml:space="preserve"> la réunion qu'il a tenue à Genève du </w:t>
      </w:r>
      <w:r w:rsidR="003F2C5B" w:rsidRPr="005B1DB7">
        <w:rPr>
          <w:lang w:val="fr-CH"/>
        </w:rPr>
        <w:t>10 au 14 décembre</w:t>
      </w:r>
      <w:r w:rsidRPr="005B1DB7">
        <w:rPr>
          <w:lang w:val="fr-CH"/>
        </w:rPr>
        <w:t xml:space="preserve"> 2018, le GCNT a approuvé ce</w:t>
      </w:r>
      <w:r w:rsidR="00423574" w:rsidRPr="005B1DB7">
        <w:rPr>
          <w:lang w:val="fr-CH"/>
        </w:rPr>
        <w:t>tte</w:t>
      </w:r>
      <w:r w:rsidRPr="005B1DB7">
        <w:rPr>
          <w:lang w:val="fr-CH"/>
        </w:rPr>
        <w:t xml:space="preserve"> fusion</w:t>
      </w:r>
      <w:r w:rsidR="00AF3B71" w:rsidRPr="005B1DB7">
        <w:rPr>
          <w:lang w:val="fr-CH"/>
        </w:rPr>
        <w:t xml:space="preserve"> des Questions</w:t>
      </w:r>
      <w:r w:rsidRPr="005B1DB7">
        <w:rPr>
          <w:lang w:val="fr-CH"/>
        </w:rPr>
        <w:t>.</w:t>
      </w:r>
    </w:p>
    <w:p w:rsidR="00BD6ECF" w:rsidRPr="005B1DB7" w:rsidRDefault="00517A03" w:rsidP="00AF1769">
      <w:pPr>
        <w:rPr>
          <w:lang w:val="fr-CH"/>
        </w:rPr>
      </w:pPr>
      <w:r w:rsidRPr="005B1DB7">
        <w:rPr>
          <w:lang w:val="fr-CH"/>
        </w:rPr>
        <w:t>Veuillez agréer, Madame, Monsieur, l</w:t>
      </w:r>
      <w:r w:rsidR="00167472" w:rsidRPr="005B1DB7">
        <w:rPr>
          <w:lang w:val="fr-CH"/>
        </w:rPr>
        <w:t>'</w:t>
      </w:r>
      <w:r w:rsidRPr="005B1DB7">
        <w:rPr>
          <w:lang w:val="fr-CH"/>
        </w:rPr>
        <w:t>assurance de ma haute considération.</w:t>
      </w:r>
    </w:p>
    <w:p w:rsidR="00036F4F" w:rsidRPr="005B1DB7" w:rsidRDefault="00036F4F" w:rsidP="00FA3D3F">
      <w:pPr>
        <w:spacing w:before="240" w:after="120"/>
        <w:rPr>
          <w:i/>
          <w:iCs/>
          <w:lang w:val="fr-CH"/>
        </w:rPr>
      </w:pPr>
      <w:r w:rsidRPr="005B1DB7">
        <w:rPr>
          <w:i/>
          <w:iCs/>
          <w:lang w:val="fr-CH"/>
        </w:rPr>
        <w:t>(signé)</w:t>
      </w:r>
    </w:p>
    <w:p w:rsidR="00517A03" w:rsidRPr="005B1DB7" w:rsidRDefault="00036F4F" w:rsidP="00FA3D3F">
      <w:pPr>
        <w:spacing w:before="360"/>
        <w:ind w:right="-284"/>
        <w:rPr>
          <w:b/>
          <w:lang w:val="fr-CH"/>
        </w:rPr>
      </w:pPr>
      <w:r w:rsidRPr="005B1DB7">
        <w:rPr>
          <w:lang w:val="fr-CH"/>
        </w:rPr>
        <w:t>Chaesub Lee</w:t>
      </w:r>
      <w:r w:rsidRPr="005B1DB7">
        <w:rPr>
          <w:lang w:val="fr-CH"/>
        </w:rPr>
        <w:br/>
        <w:t xml:space="preserve">Directeur du Bureau de la normalisation </w:t>
      </w:r>
      <w:r w:rsidRPr="005B1DB7">
        <w:rPr>
          <w:lang w:val="fr-CH"/>
        </w:rPr>
        <w:br/>
        <w:t>des télécommunications</w:t>
      </w:r>
    </w:p>
    <w:p w:rsidR="007C6BF0" w:rsidRPr="005B1DB7" w:rsidRDefault="007C6BF0" w:rsidP="003F2C5B">
      <w:pPr>
        <w:pStyle w:val="AnnexTitle"/>
        <w:rPr>
          <w:lang w:val="fr-CH"/>
        </w:rPr>
      </w:pPr>
      <w:r w:rsidRPr="005B1DB7">
        <w:rPr>
          <w:sz w:val="28"/>
          <w:szCs w:val="22"/>
          <w:lang w:val="fr-CH"/>
        </w:rPr>
        <w:lastRenderedPageBreak/>
        <w:t>ANNEX</w:t>
      </w:r>
      <w:r w:rsidR="000B345C" w:rsidRPr="005B1DB7">
        <w:rPr>
          <w:sz w:val="28"/>
          <w:szCs w:val="22"/>
          <w:lang w:val="fr-CH"/>
        </w:rPr>
        <w:t>E</w:t>
      </w:r>
      <w:r w:rsidRPr="005B1DB7">
        <w:rPr>
          <w:sz w:val="28"/>
          <w:szCs w:val="22"/>
          <w:lang w:val="fr-CH"/>
        </w:rPr>
        <w:t xml:space="preserve"> 1</w:t>
      </w:r>
      <w:r w:rsidR="003F2C5B" w:rsidRPr="005B1DB7">
        <w:rPr>
          <w:sz w:val="28"/>
          <w:szCs w:val="22"/>
          <w:lang w:val="fr-CH"/>
        </w:rPr>
        <w:br/>
      </w:r>
      <w:r w:rsidRPr="005B1DB7">
        <w:rPr>
          <w:lang w:val="fr-CH"/>
        </w:rPr>
        <w:br/>
      </w:r>
      <w:r w:rsidR="000B345C" w:rsidRPr="005B1DB7">
        <w:rPr>
          <w:lang w:val="fr-CH"/>
        </w:rPr>
        <w:t>Motif de la fusion de la</w:t>
      </w:r>
      <w:r w:rsidRPr="005B1DB7">
        <w:rPr>
          <w:lang w:val="fr-CH"/>
        </w:rPr>
        <w:t xml:space="preserve"> Question 9/15 </w:t>
      </w:r>
      <w:r w:rsidR="000B345C" w:rsidRPr="005B1DB7">
        <w:rPr>
          <w:lang w:val="fr-CH"/>
        </w:rPr>
        <w:t>dans les</w:t>
      </w:r>
      <w:r w:rsidRPr="005B1DB7">
        <w:rPr>
          <w:lang w:val="fr-CH"/>
        </w:rPr>
        <w:t xml:space="preserve"> Questions 10, 11 </w:t>
      </w:r>
      <w:r w:rsidR="000B345C" w:rsidRPr="005B1DB7">
        <w:rPr>
          <w:lang w:val="fr-CH"/>
        </w:rPr>
        <w:t>et</w:t>
      </w:r>
      <w:r w:rsidRPr="005B1DB7">
        <w:rPr>
          <w:lang w:val="fr-CH"/>
        </w:rPr>
        <w:t xml:space="preserve"> 12/15</w:t>
      </w:r>
    </w:p>
    <w:p w:rsidR="007C6BF0" w:rsidRPr="005B1DB7" w:rsidRDefault="000B345C" w:rsidP="00F52C64">
      <w:pPr>
        <w:rPr>
          <w:lang w:val="fr-CH"/>
        </w:rPr>
      </w:pPr>
      <w:r w:rsidRPr="005B1DB7">
        <w:rPr>
          <w:lang w:val="fr-CH"/>
        </w:rPr>
        <w:t>Au cours des périodes d'études précédentes</w:t>
      </w:r>
      <w:r w:rsidR="007C6BF0" w:rsidRPr="005B1DB7">
        <w:rPr>
          <w:lang w:val="fr-CH"/>
        </w:rPr>
        <w:t xml:space="preserve">, </w:t>
      </w:r>
      <w:r w:rsidRPr="005B1DB7">
        <w:rPr>
          <w:lang w:val="fr-CH"/>
        </w:rPr>
        <w:t xml:space="preserve">l'étude de la </w:t>
      </w:r>
      <w:r w:rsidR="007C6BF0" w:rsidRPr="005B1DB7">
        <w:rPr>
          <w:lang w:val="fr-CH"/>
        </w:rPr>
        <w:t xml:space="preserve">Question 9/15 </w:t>
      </w:r>
      <w:r w:rsidRPr="005B1DB7">
        <w:rPr>
          <w:lang w:val="fr-CH"/>
        </w:rPr>
        <w:t>a porté sur la protection et le</w:t>
      </w:r>
      <w:r w:rsidR="003D768C" w:rsidRPr="005B1DB7">
        <w:rPr>
          <w:lang w:val="fr-CH"/>
        </w:rPr>
        <w:t xml:space="preserve"> </w:t>
      </w:r>
      <w:r w:rsidRPr="005B1DB7">
        <w:rPr>
          <w:lang w:val="fr-CH"/>
        </w:rPr>
        <w:t>rétablissement du réseau</w:t>
      </w:r>
      <w:r w:rsidR="007C6BF0" w:rsidRPr="005B1DB7">
        <w:rPr>
          <w:lang w:val="fr-CH"/>
        </w:rPr>
        <w:t xml:space="preserve">. </w:t>
      </w:r>
      <w:r w:rsidRPr="005B1DB7">
        <w:rPr>
          <w:lang w:val="fr-CH"/>
        </w:rPr>
        <w:t xml:space="preserve">Cela était utile </w:t>
      </w:r>
      <w:r w:rsidR="0005752C" w:rsidRPr="005B1DB7">
        <w:rPr>
          <w:lang w:val="fr-CH"/>
        </w:rPr>
        <w:t>lorsque</w:t>
      </w:r>
      <w:r w:rsidRPr="005B1DB7">
        <w:rPr>
          <w:lang w:val="fr-CH"/>
        </w:rPr>
        <w:t xml:space="preserve"> la </w:t>
      </w:r>
      <w:r w:rsidR="00F52C64" w:rsidRPr="005B1DB7">
        <w:rPr>
          <w:lang w:val="fr-CH"/>
        </w:rPr>
        <w:t>protection</w:t>
      </w:r>
      <w:r w:rsidR="007C6BF0" w:rsidRPr="005B1DB7">
        <w:rPr>
          <w:lang w:val="fr-CH"/>
        </w:rPr>
        <w:t xml:space="preserve"> </w:t>
      </w:r>
      <w:r w:rsidR="00F52C64" w:rsidRPr="005B1DB7">
        <w:rPr>
          <w:lang w:val="fr-CH"/>
        </w:rPr>
        <w:t>dans la</w:t>
      </w:r>
      <w:r w:rsidR="00657624" w:rsidRPr="005B1DB7">
        <w:rPr>
          <w:lang w:val="fr-CH"/>
        </w:rPr>
        <w:t xml:space="preserve"> couche</w:t>
      </w:r>
      <w:r w:rsidR="007C6BF0" w:rsidRPr="005B1DB7">
        <w:rPr>
          <w:lang w:val="fr-CH"/>
        </w:rPr>
        <w:t xml:space="preserve"> </w:t>
      </w:r>
      <w:r w:rsidR="00F52C64" w:rsidRPr="005B1DB7">
        <w:rPr>
          <w:lang w:val="fr-CH"/>
        </w:rPr>
        <w:t>en mode</w:t>
      </w:r>
      <w:r w:rsidR="003D768C" w:rsidRPr="005B1DB7">
        <w:rPr>
          <w:lang w:val="fr-CH"/>
        </w:rPr>
        <w:t xml:space="preserve"> paquet</w:t>
      </w:r>
      <w:r w:rsidR="007C6BF0" w:rsidRPr="005B1DB7">
        <w:rPr>
          <w:lang w:val="fr-CH"/>
        </w:rPr>
        <w:t xml:space="preserve"> </w:t>
      </w:r>
      <w:r w:rsidR="0005752C" w:rsidRPr="005B1DB7">
        <w:rPr>
          <w:lang w:val="fr-CH"/>
        </w:rPr>
        <w:t xml:space="preserve">était </w:t>
      </w:r>
      <w:r w:rsidR="00F52C64" w:rsidRPr="005B1DB7">
        <w:rPr>
          <w:lang w:val="fr-CH"/>
        </w:rPr>
        <w:t>en grande partie à ses</w:t>
      </w:r>
      <w:r w:rsidR="0005752C" w:rsidRPr="005B1DB7">
        <w:rPr>
          <w:lang w:val="fr-CH"/>
        </w:rPr>
        <w:t xml:space="preserve"> débuts et </w:t>
      </w:r>
      <w:r w:rsidR="00F52C64" w:rsidRPr="005B1DB7">
        <w:rPr>
          <w:lang w:val="fr-CH"/>
        </w:rPr>
        <w:t>était souvent modélisée sur la base</w:t>
      </w:r>
      <w:r w:rsidR="0005752C" w:rsidRPr="005B1DB7">
        <w:rPr>
          <w:lang w:val="fr-CH"/>
        </w:rPr>
        <w:t xml:space="preserve"> des mécanismes </w:t>
      </w:r>
      <w:r w:rsidR="00F52C64" w:rsidRPr="005B1DB7">
        <w:rPr>
          <w:lang w:val="fr-CH"/>
        </w:rPr>
        <w:t xml:space="preserve">aboutis </w:t>
      </w:r>
      <w:r w:rsidR="005845D9" w:rsidRPr="005B1DB7">
        <w:rPr>
          <w:lang w:val="fr-CH"/>
        </w:rPr>
        <w:t xml:space="preserve">de protection </w:t>
      </w:r>
      <w:r w:rsidR="00F52C64" w:rsidRPr="005B1DB7">
        <w:rPr>
          <w:lang w:val="fr-CH"/>
        </w:rPr>
        <w:t>en mode</w:t>
      </w:r>
      <w:r w:rsidR="005845D9" w:rsidRPr="005B1DB7">
        <w:rPr>
          <w:lang w:val="fr-CH"/>
        </w:rPr>
        <w:t xml:space="preserve"> circuit</w:t>
      </w:r>
      <w:r w:rsidR="007C6BF0" w:rsidRPr="005B1DB7">
        <w:rPr>
          <w:lang w:val="fr-CH"/>
        </w:rPr>
        <w:t>.</w:t>
      </w:r>
    </w:p>
    <w:p w:rsidR="007C6BF0" w:rsidRPr="005B1DB7" w:rsidRDefault="005845D9" w:rsidP="00F52C64">
      <w:pPr>
        <w:rPr>
          <w:lang w:val="fr-CH"/>
        </w:rPr>
      </w:pPr>
      <w:r w:rsidRPr="005B1DB7">
        <w:rPr>
          <w:lang w:val="fr-CH"/>
        </w:rPr>
        <w:t>Au cours des dernières années</w:t>
      </w:r>
      <w:r w:rsidR="007C6BF0" w:rsidRPr="005B1DB7">
        <w:rPr>
          <w:lang w:val="fr-CH"/>
        </w:rPr>
        <w:t xml:space="preserve">, </w:t>
      </w:r>
      <w:r w:rsidRPr="005B1DB7">
        <w:rPr>
          <w:lang w:val="fr-CH"/>
        </w:rPr>
        <w:t>les travaux sur la</w:t>
      </w:r>
      <w:r w:rsidR="007C6BF0" w:rsidRPr="005B1DB7">
        <w:rPr>
          <w:lang w:val="fr-CH"/>
        </w:rPr>
        <w:t xml:space="preserve"> Question 9/</w:t>
      </w:r>
      <w:r w:rsidR="001A19F6" w:rsidRPr="005B1DB7">
        <w:rPr>
          <w:lang w:val="fr-CH"/>
        </w:rPr>
        <w:t xml:space="preserve">15 </w:t>
      </w:r>
      <w:r w:rsidRPr="005B1DB7">
        <w:rPr>
          <w:lang w:val="fr-CH"/>
        </w:rPr>
        <w:t>ont diminué à mesure qu'ils avançaient</w:t>
      </w:r>
      <w:r w:rsidR="007C6BF0" w:rsidRPr="005B1DB7">
        <w:rPr>
          <w:lang w:val="fr-CH"/>
        </w:rPr>
        <w:t xml:space="preserve">. </w:t>
      </w:r>
      <w:r w:rsidRPr="005B1DB7">
        <w:rPr>
          <w:lang w:val="fr-CH"/>
        </w:rPr>
        <w:t>En outre</w:t>
      </w:r>
      <w:r w:rsidR="007C6BF0" w:rsidRPr="005B1DB7">
        <w:rPr>
          <w:lang w:val="fr-CH"/>
        </w:rPr>
        <w:t xml:space="preserve">, </w:t>
      </w:r>
      <w:r w:rsidRPr="005B1DB7">
        <w:rPr>
          <w:lang w:val="fr-CH"/>
        </w:rPr>
        <w:t>les travaux sur la</w:t>
      </w:r>
      <w:r w:rsidR="007C6BF0" w:rsidRPr="005B1DB7">
        <w:rPr>
          <w:lang w:val="fr-CH"/>
        </w:rPr>
        <w:t xml:space="preserve"> protection </w:t>
      </w:r>
      <w:r w:rsidR="00F52C64" w:rsidRPr="005B1DB7">
        <w:rPr>
          <w:lang w:val="fr-CH"/>
        </w:rPr>
        <w:t>en mode</w:t>
      </w:r>
      <w:r w:rsidRPr="005B1DB7">
        <w:rPr>
          <w:lang w:val="fr-CH"/>
        </w:rPr>
        <w:t xml:space="preserve"> circuit nécessitent </w:t>
      </w:r>
      <w:r w:rsidR="00F52C64" w:rsidRPr="005B1DB7">
        <w:rPr>
          <w:lang w:val="fr-CH"/>
        </w:rPr>
        <w:t xml:space="preserve">en général </w:t>
      </w:r>
      <w:r w:rsidRPr="005B1DB7">
        <w:rPr>
          <w:lang w:val="fr-CH"/>
        </w:rPr>
        <w:t>l'intervention</w:t>
      </w:r>
      <w:r w:rsidR="007C6BF0" w:rsidRPr="005B1DB7">
        <w:rPr>
          <w:lang w:val="fr-CH"/>
        </w:rPr>
        <w:t xml:space="preserve"> </w:t>
      </w:r>
      <w:r w:rsidR="00107327" w:rsidRPr="005B1DB7">
        <w:rPr>
          <w:lang w:val="fr-CH"/>
        </w:rPr>
        <w:t>de spécialistes de la Question 11/15</w:t>
      </w:r>
      <w:r w:rsidR="007C6BF0" w:rsidRPr="005B1DB7">
        <w:rPr>
          <w:lang w:val="fr-CH"/>
        </w:rPr>
        <w:t xml:space="preserve"> </w:t>
      </w:r>
      <w:r w:rsidR="00107327" w:rsidRPr="005B1DB7">
        <w:rPr>
          <w:lang w:val="fr-CH"/>
        </w:rPr>
        <w:t>et les travaux sur</w:t>
      </w:r>
      <w:r w:rsidR="007C6BF0" w:rsidRPr="005B1DB7">
        <w:rPr>
          <w:lang w:val="fr-CH"/>
        </w:rPr>
        <w:t xml:space="preserve"> </w:t>
      </w:r>
      <w:r w:rsidR="00107327" w:rsidRPr="005B1DB7">
        <w:rPr>
          <w:lang w:val="fr-CH"/>
        </w:rPr>
        <w:t xml:space="preserve">la </w:t>
      </w:r>
      <w:r w:rsidR="007C6BF0" w:rsidRPr="005B1DB7">
        <w:rPr>
          <w:lang w:val="fr-CH"/>
        </w:rPr>
        <w:t xml:space="preserve">protection </w:t>
      </w:r>
      <w:r w:rsidR="00107327" w:rsidRPr="005B1DB7">
        <w:rPr>
          <w:lang w:val="fr-CH"/>
        </w:rPr>
        <w:t>en mode paquet nécessite</w:t>
      </w:r>
      <w:r w:rsidR="00F52C64" w:rsidRPr="005B1DB7">
        <w:rPr>
          <w:lang w:val="fr-CH"/>
        </w:rPr>
        <w:t>nt en</w:t>
      </w:r>
      <w:r w:rsidR="007C6BF0" w:rsidRPr="005B1DB7">
        <w:rPr>
          <w:lang w:val="fr-CH"/>
        </w:rPr>
        <w:t xml:space="preserve"> </w:t>
      </w:r>
      <w:r w:rsidR="001A19F6" w:rsidRPr="005B1DB7">
        <w:rPr>
          <w:lang w:val="fr-CH"/>
        </w:rPr>
        <w:t xml:space="preserve">général </w:t>
      </w:r>
      <w:r w:rsidR="00107327" w:rsidRPr="005B1DB7">
        <w:rPr>
          <w:lang w:val="fr-CH"/>
        </w:rPr>
        <w:t>l'intervention de spécialistes de la</w:t>
      </w:r>
      <w:r w:rsidR="007C6BF0" w:rsidRPr="005B1DB7">
        <w:rPr>
          <w:lang w:val="fr-CH"/>
        </w:rPr>
        <w:t xml:space="preserve"> Question 10/15, </w:t>
      </w:r>
      <w:r w:rsidR="00107327" w:rsidRPr="005B1DB7">
        <w:rPr>
          <w:lang w:val="fr-CH"/>
        </w:rPr>
        <w:t>ce qui a</w:t>
      </w:r>
      <w:r w:rsidR="007C6BF0" w:rsidRPr="005B1DB7">
        <w:rPr>
          <w:lang w:val="fr-CH"/>
        </w:rPr>
        <w:t xml:space="preserve"> </w:t>
      </w:r>
      <w:r w:rsidR="00107327" w:rsidRPr="005B1DB7">
        <w:rPr>
          <w:lang w:val="fr-CH"/>
        </w:rPr>
        <w:t>posé des problèmes de programmation durant les séances plénières</w:t>
      </w:r>
      <w:r w:rsidR="007C6BF0" w:rsidRPr="005B1DB7">
        <w:rPr>
          <w:lang w:val="fr-CH"/>
        </w:rPr>
        <w:t>.</w:t>
      </w:r>
    </w:p>
    <w:p w:rsidR="007C6BF0" w:rsidRPr="005B1DB7" w:rsidRDefault="00942DE4" w:rsidP="00F52C64">
      <w:pPr>
        <w:rPr>
          <w:lang w:val="fr-CH"/>
        </w:rPr>
      </w:pPr>
      <w:r w:rsidRPr="005B1DB7">
        <w:rPr>
          <w:lang w:val="fr-CH"/>
        </w:rPr>
        <w:t>En outre</w:t>
      </w:r>
      <w:r w:rsidR="007C6BF0" w:rsidRPr="005B1DB7">
        <w:rPr>
          <w:lang w:val="fr-CH"/>
        </w:rPr>
        <w:t xml:space="preserve">, </w:t>
      </w:r>
      <w:r w:rsidR="00583F88" w:rsidRPr="005B1DB7">
        <w:rPr>
          <w:lang w:val="fr-CH"/>
        </w:rPr>
        <w:t>le rétablissement du plan de commande</w:t>
      </w:r>
      <w:r w:rsidR="007C6BF0" w:rsidRPr="005B1DB7">
        <w:rPr>
          <w:lang w:val="fr-CH"/>
        </w:rPr>
        <w:t xml:space="preserve"> (</w:t>
      </w:r>
      <w:r w:rsidR="00583F88" w:rsidRPr="005B1DB7">
        <w:rPr>
          <w:lang w:val="fr-CH"/>
        </w:rPr>
        <w:t xml:space="preserve">fondé sur les réseaux </w:t>
      </w:r>
      <w:r w:rsidR="007C6BF0" w:rsidRPr="005B1DB7">
        <w:rPr>
          <w:lang w:val="fr-CH"/>
        </w:rPr>
        <w:t xml:space="preserve">ASON </w:t>
      </w:r>
      <w:r w:rsidR="00583F88" w:rsidRPr="005B1DB7">
        <w:rPr>
          <w:lang w:val="fr-CH"/>
        </w:rPr>
        <w:t>ou SDN</w:t>
      </w:r>
      <w:r w:rsidR="007C6BF0" w:rsidRPr="005B1DB7">
        <w:rPr>
          <w:lang w:val="fr-CH"/>
        </w:rPr>
        <w:t xml:space="preserve">) </w:t>
      </w:r>
      <w:r w:rsidR="00583F88" w:rsidRPr="005B1DB7">
        <w:rPr>
          <w:lang w:val="fr-CH"/>
        </w:rPr>
        <w:t>a été considéré plus naturellement comme une</w:t>
      </w:r>
      <w:r w:rsidR="007C6BF0" w:rsidRPr="005B1DB7">
        <w:rPr>
          <w:lang w:val="fr-CH"/>
        </w:rPr>
        <w:t xml:space="preserve"> </w:t>
      </w:r>
      <w:r w:rsidR="00583F88" w:rsidRPr="005B1DB7">
        <w:rPr>
          <w:lang w:val="fr-CH"/>
        </w:rPr>
        <w:t>continuité des travaux effectués au titre de la</w:t>
      </w:r>
      <w:r w:rsidR="007C6BF0" w:rsidRPr="005B1DB7">
        <w:rPr>
          <w:lang w:val="fr-CH"/>
        </w:rPr>
        <w:t xml:space="preserve"> Question</w:t>
      </w:r>
      <w:r w:rsidR="00F52C64" w:rsidRPr="005B1DB7">
        <w:rPr>
          <w:lang w:val="fr-CH"/>
        </w:rPr>
        <w:t> </w:t>
      </w:r>
      <w:r w:rsidR="007C6BF0" w:rsidRPr="005B1DB7">
        <w:rPr>
          <w:lang w:val="fr-CH"/>
        </w:rPr>
        <w:t xml:space="preserve">12/15 </w:t>
      </w:r>
      <w:r w:rsidRPr="005B1DB7">
        <w:rPr>
          <w:lang w:val="fr-CH"/>
        </w:rPr>
        <w:t xml:space="preserve">que des travaux </w:t>
      </w:r>
      <w:r w:rsidR="002F6E0D" w:rsidRPr="005B1DB7">
        <w:rPr>
          <w:lang w:val="fr-CH"/>
        </w:rPr>
        <w:t>sur la</w:t>
      </w:r>
      <w:r w:rsidR="00FA3D3F">
        <w:rPr>
          <w:lang w:val="fr-CH"/>
        </w:rPr>
        <w:t xml:space="preserve"> commutation de protection rele</w:t>
      </w:r>
      <w:r w:rsidRPr="005B1DB7">
        <w:rPr>
          <w:lang w:val="fr-CH"/>
        </w:rPr>
        <w:t>vant de la</w:t>
      </w:r>
      <w:r w:rsidR="007C6BF0" w:rsidRPr="005B1DB7">
        <w:rPr>
          <w:lang w:val="fr-CH"/>
        </w:rPr>
        <w:t xml:space="preserve"> Question 9/15.</w:t>
      </w:r>
    </w:p>
    <w:p w:rsidR="0014255E" w:rsidRPr="005B1DB7" w:rsidRDefault="00107327" w:rsidP="00F52C64">
      <w:pPr>
        <w:rPr>
          <w:lang w:val="fr-CH"/>
        </w:rPr>
      </w:pPr>
      <w:r w:rsidRPr="005B1DB7">
        <w:rPr>
          <w:lang w:val="fr-CH"/>
        </w:rPr>
        <w:t>Par conséquent</w:t>
      </w:r>
      <w:r w:rsidR="007C6BF0" w:rsidRPr="005B1DB7">
        <w:rPr>
          <w:lang w:val="fr-CH"/>
        </w:rPr>
        <w:t xml:space="preserve">, </w:t>
      </w:r>
      <w:r w:rsidRPr="005B1DB7">
        <w:rPr>
          <w:lang w:val="fr-CH"/>
        </w:rPr>
        <w:t xml:space="preserve">la CE </w:t>
      </w:r>
      <w:r w:rsidR="007C6BF0" w:rsidRPr="005B1DB7">
        <w:rPr>
          <w:lang w:val="fr-CH"/>
        </w:rPr>
        <w:t xml:space="preserve">15 a </w:t>
      </w:r>
      <w:r w:rsidRPr="005B1DB7">
        <w:rPr>
          <w:lang w:val="fr-CH"/>
        </w:rPr>
        <w:t>décidé de fusionner la</w:t>
      </w:r>
      <w:r w:rsidR="007C6BF0" w:rsidRPr="005B1DB7">
        <w:rPr>
          <w:lang w:val="fr-CH"/>
        </w:rPr>
        <w:t xml:space="preserve"> Question 9/15 </w:t>
      </w:r>
      <w:r w:rsidRPr="005B1DB7">
        <w:rPr>
          <w:lang w:val="fr-CH"/>
        </w:rPr>
        <w:t>dans les</w:t>
      </w:r>
      <w:r w:rsidR="007C6BF0" w:rsidRPr="005B1DB7">
        <w:rPr>
          <w:lang w:val="fr-CH"/>
        </w:rPr>
        <w:t xml:space="preserve"> Questions 10, 11 </w:t>
      </w:r>
      <w:r w:rsidRPr="005B1DB7">
        <w:rPr>
          <w:lang w:val="fr-CH"/>
        </w:rPr>
        <w:t>et</w:t>
      </w:r>
      <w:r w:rsidR="007C6BF0" w:rsidRPr="005B1DB7">
        <w:rPr>
          <w:lang w:val="fr-CH"/>
        </w:rPr>
        <w:t xml:space="preserve"> 12/15 </w:t>
      </w:r>
      <w:r w:rsidRPr="005B1DB7">
        <w:rPr>
          <w:lang w:val="fr-CH"/>
        </w:rPr>
        <w:t xml:space="preserve">et de transférer </w:t>
      </w:r>
      <w:r w:rsidR="00583F88" w:rsidRPr="005B1DB7">
        <w:rPr>
          <w:lang w:val="fr-CH"/>
        </w:rPr>
        <w:t>vers les Questions 10, 11</w:t>
      </w:r>
      <w:r w:rsidR="00942DE4" w:rsidRPr="005B1DB7">
        <w:rPr>
          <w:lang w:val="fr-CH"/>
        </w:rPr>
        <w:t xml:space="preserve"> </w:t>
      </w:r>
      <w:r w:rsidR="00583F88" w:rsidRPr="005B1DB7">
        <w:rPr>
          <w:lang w:val="fr-CH"/>
        </w:rPr>
        <w:t xml:space="preserve">et 12/15 </w:t>
      </w:r>
      <w:r w:rsidRPr="005B1DB7">
        <w:rPr>
          <w:lang w:val="fr-CH"/>
        </w:rPr>
        <w:t>les tâches qui subsistent au titre de la</w:t>
      </w:r>
      <w:r w:rsidR="007C6BF0" w:rsidRPr="005B1DB7">
        <w:rPr>
          <w:lang w:val="fr-CH"/>
        </w:rPr>
        <w:t xml:space="preserve"> Question</w:t>
      </w:r>
      <w:r w:rsidR="00F52C64" w:rsidRPr="005B1DB7">
        <w:rPr>
          <w:lang w:val="fr-CH"/>
        </w:rPr>
        <w:t> </w:t>
      </w:r>
      <w:r w:rsidR="007C6BF0" w:rsidRPr="005B1DB7">
        <w:rPr>
          <w:lang w:val="fr-CH"/>
        </w:rPr>
        <w:t>9/15.</w:t>
      </w:r>
    </w:p>
    <w:p w:rsidR="0014255E" w:rsidRPr="005B1DB7" w:rsidRDefault="0014255E" w:rsidP="00F52C64">
      <w:pPr>
        <w:rPr>
          <w:lang w:val="fr-CH"/>
        </w:rPr>
      </w:pPr>
    </w:p>
    <w:p w:rsidR="0014255E" w:rsidRPr="005B1DB7" w:rsidRDefault="0014255E" w:rsidP="00AF1769">
      <w:pPr>
        <w:tabs>
          <w:tab w:val="clear" w:pos="794"/>
          <w:tab w:val="clear" w:pos="1191"/>
          <w:tab w:val="clear" w:pos="1588"/>
          <w:tab w:val="clear" w:pos="1985"/>
        </w:tabs>
        <w:overflowPunct/>
        <w:autoSpaceDE/>
        <w:autoSpaceDN/>
        <w:adjustRightInd/>
        <w:spacing w:before="0"/>
        <w:textAlignment w:val="auto"/>
        <w:rPr>
          <w:lang w:val="fr-CH"/>
        </w:rPr>
      </w:pPr>
      <w:r w:rsidRPr="005B1DB7">
        <w:rPr>
          <w:lang w:val="fr-CH"/>
        </w:rPr>
        <w:br w:type="page"/>
      </w:r>
    </w:p>
    <w:p w:rsidR="00D47C28" w:rsidRPr="005B1DB7" w:rsidRDefault="00D47C28" w:rsidP="00F52C64">
      <w:pPr>
        <w:pStyle w:val="AnnexTitle"/>
        <w:rPr>
          <w:lang w:val="fr-CH"/>
        </w:rPr>
      </w:pPr>
      <w:r w:rsidRPr="005B1DB7">
        <w:rPr>
          <w:sz w:val="28"/>
          <w:szCs w:val="22"/>
          <w:lang w:val="fr-CH"/>
        </w:rPr>
        <w:lastRenderedPageBreak/>
        <w:t>ANNEX</w:t>
      </w:r>
      <w:r w:rsidR="00942DE4" w:rsidRPr="005B1DB7">
        <w:rPr>
          <w:sz w:val="28"/>
          <w:szCs w:val="22"/>
          <w:lang w:val="fr-CH"/>
        </w:rPr>
        <w:t>E</w:t>
      </w:r>
      <w:r w:rsidRPr="005B1DB7">
        <w:rPr>
          <w:sz w:val="28"/>
          <w:szCs w:val="22"/>
          <w:lang w:val="fr-CH"/>
        </w:rPr>
        <w:t xml:space="preserve"> 2</w:t>
      </w:r>
      <w:r w:rsidR="00F52C64" w:rsidRPr="005B1DB7">
        <w:rPr>
          <w:sz w:val="28"/>
          <w:szCs w:val="22"/>
          <w:lang w:val="fr-CH"/>
        </w:rPr>
        <w:br/>
      </w:r>
      <w:r w:rsidRPr="005B1DB7">
        <w:rPr>
          <w:lang w:val="fr-CH"/>
        </w:rPr>
        <w:br/>
      </w:r>
      <w:r w:rsidR="00942DE4" w:rsidRPr="005B1DB7">
        <w:rPr>
          <w:lang w:val="fr-CH"/>
        </w:rPr>
        <w:t>T</w:t>
      </w:r>
      <w:r w:rsidRPr="005B1DB7">
        <w:rPr>
          <w:lang w:val="fr-CH"/>
        </w:rPr>
        <w:t>ext</w:t>
      </w:r>
      <w:r w:rsidR="00942DE4" w:rsidRPr="005B1DB7">
        <w:rPr>
          <w:lang w:val="fr-CH"/>
        </w:rPr>
        <w:t>e mis à jour de la</w:t>
      </w:r>
      <w:r w:rsidRPr="005B1DB7">
        <w:rPr>
          <w:lang w:val="fr-CH"/>
        </w:rPr>
        <w:t xml:space="preserve"> Question 10/15</w:t>
      </w:r>
    </w:p>
    <w:p w:rsidR="00D47C28" w:rsidRPr="005B1DB7" w:rsidRDefault="00D47C28" w:rsidP="00027C42">
      <w:pPr>
        <w:pStyle w:val="AnnexTitle"/>
        <w:rPr>
          <w:lang w:val="fr-CH"/>
        </w:rPr>
      </w:pPr>
      <w:r w:rsidRPr="005B1DB7">
        <w:rPr>
          <w:lang w:val="fr-CH"/>
        </w:rPr>
        <w:t>Question</w:t>
      </w:r>
      <w:r w:rsidRPr="005B1DB7">
        <w:rPr>
          <w:caps/>
          <w:lang w:val="fr-CH"/>
        </w:rPr>
        <w:t xml:space="preserve"> 10/15 – </w:t>
      </w:r>
      <w:r w:rsidRPr="005B1DB7">
        <w:rPr>
          <w:lang w:val="fr-CH"/>
        </w:rPr>
        <w:t xml:space="preserve">Spécifications des interfaces, de l'interfonctionnement, des mécanismes d'exploitation, d'administration </w:t>
      </w:r>
      <w:r w:rsidR="00027C42" w:rsidRPr="005B1DB7">
        <w:rPr>
          <w:lang w:val="fr-CH"/>
        </w:rPr>
        <w:t xml:space="preserve">et de maintenance, </w:t>
      </w:r>
      <w:r w:rsidR="00220AAD" w:rsidRPr="005B1DB7">
        <w:rPr>
          <w:lang w:val="fr-CH"/>
        </w:rPr>
        <w:t xml:space="preserve">de la protection </w:t>
      </w:r>
      <w:r w:rsidR="00027C42" w:rsidRPr="005B1DB7">
        <w:rPr>
          <w:lang w:val="fr-CH"/>
        </w:rPr>
        <w:t>et</w:t>
      </w:r>
      <w:r w:rsidR="00F52C64" w:rsidRPr="005B1DB7">
        <w:rPr>
          <w:lang w:val="fr-CH"/>
        </w:rPr>
        <w:br/>
      </w:r>
      <w:r w:rsidRPr="005B1DB7">
        <w:rPr>
          <w:lang w:val="fr-CH"/>
        </w:rPr>
        <w:t>des équipements des réseaux de transport en mode paquet</w:t>
      </w:r>
    </w:p>
    <w:p w:rsidR="00D47C28" w:rsidRPr="005B1DB7" w:rsidRDefault="00D47C28" w:rsidP="00F52C64">
      <w:pPr>
        <w:rPr>
          <w:lang w:val="fr-CH"/>
        </w:rPr>
      </w:pPr>
      <w:r w:rsidRPr="005B1DB7">
        <w:rPr>
          <w:lang w:val="fr-CH"/>
        </w:rPr>
        <w:t>(</w:t>
      </w:r>
      <w:r w:rsidR="00942DE4" w:rsidRPr="005B1DB7">
        <w:rPr>
          <w:lang w:val="fr-CH"/>
        </w:rPr>
        <w:t>Mise à jour</w:t>
      </w:r>
      <w:r w:rsidRPr="005B1DB7">
        <w:rPr>
          <w:lang w:val="fr-CH"/>
        </w:rPr>
        <w:t xml:space="preserve"> de la Question 10/15 </w:t>
      </w:r>
      <w:r w:rsidR="00942DE4" w:rsidRPr="005B1DB7">
        <w:rPr>
          <w:lang w:val="fr-CH"/>
        </w:rPr>
        <w:t>pour intégrer certains des travaux menés au titre de la</w:t>
      </w:r>
      <w:r w:rsidR="00F52C64" w:rsidRPr="005B1DB7">
        <w:rPr>
          <w:lang w:val="fr-CH"/>
        </w:rPr>
        <w:t> </w:t>
      </w:r>
      <w:r w:rsidRPr="005B1DB7">
        <w:rPr>
          <w:lang w:val="fr-CH"/>
        </w:rPr>
        <w:t>Question</w:t>
      </w:r>
      <w:r w:rsidR="00F52C64" w:rsidRPr="005B1DB7">
        <w:rPr>
          <w:lang w:val="fr-CH"/>
        </w:rPr>
        <w:t> </w:t>
      </w:r>
      <w:r w:rsidRPr="005B1DB7">
        <w:rPr>
          <w:lang w:val="fr-CH"/>
        </w:rPr>
        <w:t>9/15</w:t>
      </w:r>
      <w:r w:rsidR="00FA3D3F">
        <w:rPr>
          <w:lang w:val="fr-CH"/>
        </w:rPr>
        <w:t>.</w:t>
      </w:r>
      <w:r w:rsidRPr="005B1DB7">
        <w:rPr>
          <w:lang w:val="fr-CH"/>
        </w:rPr>
        <w:t>)</w:t>
      </w:r>
    </w:p>
    <w:p w:rsidR="00D47C28" w:rsidRPr="005B1DB7" w:rsidRDefault="00D47C28" w:rsidP="00F52C64">
      <w:pPr>
        <w:pStyle w:val="headingb"/>
        <w:rPr>
          <w:lang w:val="fr-CH"/>
        </w:rPr>
      </w:pPr>
      <w:r w:rsidRPr="005B1DB7">
        <w:rPr>
          <w:lang w:val="fr-CH"/>
        </w:rPr>
        <w:t>Motifs</w:t>
      </w:r>
    </w:p>
    <w:p w:rsidR="00FF27FD" w:rsidRPr="005B1DB7" w:rsidRDefault="00D47C28" w:rsidP="00027C42">
      <w:pPr>
        <w:rPr>
          <w:lang w:val="fr-CH"/>
        </w:rPr>
      </w:pPr>
      <w:r w:rsidRPr="005B1DB7">
        <w:rPr>
          <w:lang w:val="fr-CH"/>
        </w:rPr>
        <w:t>La croissance exponentielle ininterrompue du trafic Internet, la normalisation attendue de l'Ethernet à des débits supérieurs à 100 Gbit/s (par exemple 200 Gbit/s et 400 Gbit/s), la normalisation toute récente d'autres débits Ethernet inférieurs à 100 Gbit/s (par exemple 25 Gbit/s et 50 Gbit/s) et la prise en charge d'autres types de trafic en mode paquet ainsi que</w:t>
      </w:r>
      <w:r w:rsidR="003F19AB" w:rsidRPr="005B1DB7">
        <w:rPr>
          <w:lang w:val="fr-CH"/>
        </w:rPr>
        <w:t xml:space="preserve"> de la gamme d'interfaces logiques fourni</w:t>
      </w:r>
      <w:r w:rsidR="00027C42" w:rsidRPr="005B1DB7">
        <w:rPr>
          <w:lang w:val="fr-CH"/>
        </w:rPr>
        <w:t>e</w:t>
      </w:r>
      <w:r w:rsidR="003F19AB" w:rsidRPr="005B1DB7">
        <w:rPr>
          <w:lang w:val="fr-CH"/>
        </w:rPr>
        <w:t xml:space="preserve">s par </w:t>
      </w:r>
      <w:r w:rsidR="00027C42" w:rsidRPr="005B1DB7">
        <w:rPr>
          <w:lang w:val="fr-CH"/>
        </w:rPr>
        <w:t xml:space="preserve">la technologie </w:t>
      </w:r>
      <w:r w:rsidR="003F19AB" w:rsidRPr="005B1DB7">
        <w:rPr>
          <w:lang w:val="fr-CH"/>
        </w:rPr>
        <w:t>FlexE</w:t>
      </w:r>
      <w:r w:rsidRPr="005B1DB7">
        <w:rPr>
          <w:lang w:val="fr-CH"/>
        </w:rPr>
        <w:t xml:space="preserve"> qui ne correspondent pas forcément à un débit Ethernet PHY existant, sont des facteurs déterminants de l'évolution des réseaux de transport en mode paquet. Pour faire en sorte que les réseaux de transport </w:t>
      </w:r>
      <w:r w:rsidR="00870CF5" w:rsidRPr="005B1DB7">
        <w:rPr>
          <w:lang w:val="fr-CH"/>
        </w:rPr>
        <w:t>en mode paquet</w:t>
      </w:r>
      <w:r w:rsidRPr="005B1DB7">
        <w:rPr>
          <w:lang w:val="fr-CH"/>
        </w:rPr>
        <w:t xml:space="preserve"> puissent assurer une qualité de fonctionnement identique à celle offerte par un opérateur, il est indispensable qu</w:t>
      </w:r>
      <w:r w:rsidR="00870CF5" w:rsidRPr="005B1DB7">
        <w:rPr>
          <w:lang w:val="fr-CH"/>
        </w:rPr>
        <w:t>e les techniques de protection</w:t>
      </w:r>
      <w:r w:rsidRPr="005B1DB7">
        <w:rPr>
          <w:lang w:val="fr-CH"/>
        </w:rPr>
        <w:t xml:space="preserve"> du réseau continuent d'évoluer et que les Recommandations pertinentes soient mises à jour.</w:t>
      </w:r>
      <w:r w:rsidR="00FF27FD" w:rsidRPr="005B1DB7">
        <w:rPr>
          <w:lang w:val="fr-CH"/>
        </w:rPr>
        <w:t xml:space="preserve"> En outre, les réseaux de transport en mode paquet doivent continuer de fournir les capacités d'exploitation, d'administration et de maintenance (OAM) indispensables pour assurer une qualité de fonctionnement identique à celle offerte par un opérateur. Ces réseaux devraient permettre la fourniture d'un éventail toujours plus large de services extrêmement fiables et de haute qualité, qui nécessitent également une commande et une gestion efficaces du réseau. Compte tenu de ces facteurs, il faudra revoir les Recommandations existantes et élaborer de nouvelles Recommandations concernant les équipements et les interfaces de transport en mode paquet. </w:t>
      </w:r>
    </w:p>
    <w:p w:rsidR="00FF27FD" w:rsidRPr="005B1DB7" w:rsidRDefault="00FF27FD" w:rsidP="00027C42">
      <w:pPr>
        <w:rPr>
          <w:lang w:val="fr-CH"/>
        </w:rPr>
      </w:pPr>
      <w:r w:rsidRPr="005B1DB7">
        <w:rPr>
          <w:lang w:val="fr-CH"/>
        </w:rPr>
        <w:t>Dans le cadre de cette Question, des Recommandations seront élaborées en vue de définir les spécifications des équipements, des mécanismes OAM, des mécanismes de commutation de protection</w:t>
      </w:r>
      <w:r w:rsidR="00197DD2" w:rsidRPr="005B1DB7">
        <w:rPr>
          <w:lang w:val="fr-CH"/>
        </w:rPr>
        <w:t xml:space="preserve">, </w:t>
      </w:r>
      <w:r w:rsidRPr="005B1DB7">
        <w:rPr>
          <w:lang w:val="fr-CH"/>
        </w:rPr>
        <w:t>des interfaces réseau, des services et de l'interfonctionnement des domaines dans les réseaux de transport en mode paquet. Cette activité sera menée en étroite coopération avec les commissions d'études concernées de l'UIT-T, l'IEEE, le MEF, l'IETF et d'autres organismes de normalisation, si nécessaire.</w:t>
      </w:r>
    </w:p>
    <w:p w:rsidR="00FF27FD" w:rsidRPr="005B1DB7" w:rsidRDefault="00FF27FD" w:rsidP="00027C42">
      <w:pPr>
        <w:rPr>
          <w:lang w:val="fr-CH"/>
        </w:rPr>
      </w:pPr>
      <w:r w:rsidRPr="005B1DB7">
        <w:rPr>
          <w:lang w:val="fr-CH"/>
        </w:rPr>
        <w:t xml:space="preserve">Il faudra peut-être améliorer les Recommandations existantes, afin de tenir compte des nouveaux modèles de commande et de gestion du réseau de transport, par exemple le réseau optique à commutation automatique (ASON) et la commande SDN des réseaux de transport. </w:t>
      </w:r>
    </w:p>
    <w:p w:rsidR="00FF27FD" w:rsidRPr="005B1DB7" w:rsidRDefault="00FF27FD" w:rsidP="00AF1769">
      <w:pPr>
        <w:spacing w:before="100"/>
        <w:rPr>
          <w:iCs/>
          <w:lang w:val="fr-CH" w:eastAsia="ja-JP"/>
        </w:rPr>
      </w:pPr>
      <w:r w:rsidRPr="005B1DB7">
        <w:rPr>
          <w:iCs/>
          <w:lang w:val="fr-CH" w:eastAsia="ja-JP"/>
        </w:rPr>
        <w:t>La présente Question porte également sur</w:t>
      </w:r>
      <w:r w:rsidRPr="005B1DB7">
        <w:rPr>
          <w:lang w:val="fr-CH"/>
        </w:rPr>
        <w:t xml:space="preserve"> l</w:t>
      </w:r>
      <w:r w:rsidRPr="005B1DB7">
        <w:rPr>
          <w:iCs/>
          <w:lang w:val="fr-CH" w:eastAsia="ja-JP"/>
        </w:rPr>
        <w:t>a spécification:</w:t>
      </w:r>
    </w:p>
    <w:p w:rsidR="00FF27FD" w:rsidRPr="005B1DB7" w:rsidRDefault="00027C42" w:rsidP="00027C42">
      <w:pPr>
        <w:pStyle w:val="enumlev1"/>
        <w:rPr>
          <w:lang w:val="fr-CH"/>
        </w:rPr>
      </w:pPr>
      <w:r w:rsidRPr="005B1DB7">
        <w:rPr>
          <w:lang w:val="fr-CH"/>
        </w:rPr>
        <w:t>•</w:t>
      </w:r>
      <w:r w:rsidR="00FF27FD" w:rsidRPr="005B1DB7">
        <w:rPr>
          <w:lang w:val="fr-CH"/>
        </w:rPr>
        <w:tab/>
        <w:t xml:space="preserve">des fonctions d'équipement associées aux réseaux en couches en mode paquet, y compris les fonctions d'équipement associées aux réseaux d'accès; </w:t>
      </w:r>
    </w:p>
    <w:p w:rsidR="00FF27FD" w:rsidRPr="005B1DB7" w:rsidRDefault="00027C42" w:rsidP="00027C42">
      <w:pPr>
        <w:pStyle w:val="enumlev1"/>
        <w:rPr>
          <w:lang w:val="fr-CH"/>
        </w:rPr>
      </w:pPr>
      <w:r w:rsidRPr="005B1DB7">
        <w:rPr>
          <w:lang w:val="fr-CH"/>
        </w:rPr>
        <w:t>•</w:t>
      </w:r>
      <w:r w:rsidR="00FF27FD" w:rsidRPr="005B1DB7">
        <w:rPr>
          <w:lang w:val="fr-CH"/>
        </w:rPr>
        <w:tab/>
        <w:t xml:space="preserve">des fonctions d'équipement pour le transport du trafic de données/en mode paquet (par exemple Ethernet, IP, ATM, MPLS, MPLS-TP, trafic des centres de données); </w:t>
      </w:r>
    </w:p>
    <w:p w:rsidR="00FF27FD" w:rsidRPr="005B1DB7" w:rsidRDefault="00027C42" w:rsidP="00027C42">
      <w:pPr>
        <w:pStyle w:val="enumlev1"/>
        <w:rPr>
          <w:lang w:val="fr-CH"/>
        </w:rPr>
      </w:pPr>
      <w:r w:rsidRPr="005B1DB7">
        <w:rPr>
          <w:lang w:val="fr-CH"/>
        </w:rPr>
        <w:t>•</w:t>
      </w:r>
      <w:r w:rsidR="00FF27FD" w:rsidRPr="005B1DB7">
        <w:rPr>
          <w:lang w:val="fr-CH"/>
        </w:rPr>
        <w:tab/>
        <w:t>des mécanismes d'économie d'énergie pour les équipements de réseau de transport en mode paquet dans le contexte plus général des TIC (technologies de l'information et de la communication);</w:t>
      </w:r>
    </w:p>
    <w:p w:rsidR="00FF27FD" w:rsidRPr="005B1DB7" w:rsidRDefault="00027C42" w:rsidP="00027C42">
      <w:pPr>
        <w:pStyle w:val="enumlev1"/>
        <w:rPr>
          <w:lang w:val="fr-CH"/>
        </w:rPr>
      </w:pPr>
      <w:r w:rsidRPr="005B1DB7">
        <w:rPr>
          <w:lang w:val="fr-CH"/>
        </w:rPr>
        <w:t>•</w:t>
      </w:r>
      <w:r w:rsidR="00FF27FD" w:rsidRPr="005B1DB7">
        <w:rPr>
          <w:lang w:val="fr-CH"/>
        </w:rPr>
        <w:tab/>
        <w:t>des structures et des méthodes OAM pour le transport en mode paquet;</w:t>
      </w:r>
    </w:p>
    <w:p w:rsidR="00FF27FD" w:rsidRPr="005B1DB7" w:rsidRDefault="00027C42" w:rsidP="00F83139">
      <w:pPr>
        <w:pStyle w:val="enumlev1"/>
        <w:rPr>
          <w:lang w:val="fr-CH"/>
        </w:rPr>
      </w:pPr>
      <w:r w:rsidRPr="005B1DB7">
        <w:rPr>
          <w:lang w:val="fr-CH"/>
        </w:rPr>
        <w:lastRenderedPageBreak/>
        <w:t>•</w:t>
      </w:r>
      <w:r w:rsidR="00FF27FD" w:rsidRPr="005B1DB7">
        <w:rPr>
          <w:lang w:val="fr-CH"/>
        </w:rPr>
        <w:tab/>
        <w:t xml:space="preserve">de tous les processus de commutation de protection relatifs aux réseaux de transport en mode paquet; </w:t>
      </w:r>
    </w:p>
    <w:p w:rsidR="00FF27FD" w:rsidRPr="005B1DB7" w:rsidRDefault="00027C42" w:rsidP="00027C42">
      <w:pPr>
        <w:pStyle w:val="enumlev1"/>
        <w:rPr>
          <w:lang w:val="fr-CH"/>
        </w:rPr>
      </w:pPr>
      <w:r w:rsidRPr="005B1DB7">
        <w:rPr>
          <w:lang w:val="fr-CH"/>
        </w:rPr>
        <w:t>•</w:t>
      </w:r>
      <w:r w:rsidR="00FF27FD" w:rsidRPr="005B1DB7">
        <w:rPr>
          <w:lang w:val="fr-CH"/>
        </w:rPr>
        <w:tab/>
        <w:t xml:space="preserve">des caractéristiques des interfaces de réseau pour le réseau de transport en mode paquet; </w:t>
      </w:r>
    </w:p>
    <w:p w:rsidR="00FF27FD" w:rsidRPr="005B1DB7" w:rsidRDefault="00027C42" w:rsidP="00027C42">
      <w:pPr>
        <w:pStyle w:val="enumlev1"/>
        <w:rPr>
          <w:lang w:val="fr-CH"/>
        </w:rPr>
      </w:pPr>
      <w:r w:rsidRPr="005B1DB7">
        <w:rPr>
          <w:lang w:val="fr-CH"/>
        </w:rPr>
        <w:t>•</w:t>
      </w:r>
      <w:r w:rsidR="00FF27FD" w:rsidRPr="005B1DB7">
        <w:rPr>
          <w:lang w:val="fr-CH"/>
        </w:rPr>
        <w:tab/>
        <w:t>de la supervision du transport des données en mode paquet;</w:t>
      </w:r>
    </w:p>
    <w:p w:rsidR="00FF27FD" w:rsidRPr="005B1DB7" w:rsidRDefault="00027C42" w:rsidP="00027C42">
      <w:pPr>
        <w:pStyle w:val="enumlev1"/>
        <w:rPr>
          <w:lang w:val="fr-CH"/>
        </w:rPr>
      </w:pPr>
      <w:r w:rsidRPr="005B1DB7">
        <w:rPr>
          <w:lang w:val="fr-CH"/>
        </w:rPr>
        <w:t>•</w:t>
      </w:r>
      <w:r w:rsidR="00FF27FD" w:rsidRPr="005B1DB7">
        <w:rPr>
          <w:lang w:val="fr-CH"/>
        </w:rPr>
        <w:tab/>
        <w:t>d'un cadre permettant de définir les caractéristiques orientées réseau des services Ethernet en phase avec les besoins du secteur.</w:t>
      </w:r>
    </w:p>
    <w:p w:rsidR="00FF27FD" w:rsidRPr="005B1DB7" w:rsidRDefault="00FF27FD" w:rsidP="00027C42">
      <w:pPr>
        <w:rPr>
          <w:lang w:val="fr-CH" w:eastAsia="ja-JP"/>
        </w:rPr>
      </w:pPr>
      <w:r w:rsidRPr="005B1DB7">
        <w:rPr>
          <w:lang w:val="fr-CH"/>
        </w:rPr>
        <w:t xml:space="preserve">Les Recommandations relatives aux technologies de transport en mode paquet utilisées dans l'environnement d'accès et non traitées dans d'autres Questions de la </w:t>
      </w:r>
      <w:r w:rsidRPr="005B1DB7">
        <w:rPr>
          <w:color w:val="000000"/>
          <w:lang w:val="fr-CH"/>
        </w:rPr>
        <w:t>Commission d'études</w:t>
      </w:r>
      <w:r w:rsidRPr="005B1DB7">
        <w:rPr>
          <w:lang w:val="fr-CH"/>
        </w:rPr>
        <w:t> 15 de l'UIT-T sont également abordées dans le cadre de la présente Question.</w:t>
      </w:r>
    </w:p>
    <w:p w:rsidR="00FF27FD" w:rsidRPr="005B1DB7" w:rsidRDefault="00FF27FD" w:rsidP="00027C42">
      <w:pPr>
        <w:rPr>
          <w:lang w:val="fr-CH"/>
        </w:rPr>
      </w:pPr>
      <w:r w:rsidRPr="005B1DB7">
        <w:rPr>
          <w:lang w:val="fr-CH"/>
        </w:rPr>
        <w:t xml:space="preserve">Les principales Recommandations suivantes, en vigueur au moment de l'approbation de la présente Question, relèvent de ladite Question: </w:t>
      </w:r>
      <w:r w:rsidR="00123459" w:rsidRPr="005B1DB7">
        <w:rPr>
          <w:lang w:val="fr-CH"/>
        </w:rPr>
        <w:t xml:space="preserve">G.8001/Y.1354, </w:t>
      </w:r>
      <w:r w:rsidRPr="005B1DB7">
        <w:rPr>
          <w:lang w:val="fr-CH"/>
        </w:rPr>
        <w:t>G.8011/Y.1307, G.8012/Y.1308, G.8012.1/Y.1308.1, G.8013/Y.1731, G.8021/Y.1341, G.8021.1/Y.1341.1,</w:t>
      </w:r>
      <w:r w:rsidR="00123459" w:rsidRPr="005B1DB7">
        <w:rPr>
          <w:lang w:val="fr-CH"/>
        </w:rPr>
        <w:t xml:space="preserve"> G.8031/Y.1342, G.8032/Y.1344, G.8101/Y.1355,</w:t>
      </w:r>
      <w:r w:rsidRPr="005B1DB7">
        <w:rPr>
          <w:lang w:val="fr-CH"/>
        </w:rPr>
        <w:t xml:space="preserve"> G.8112/Y.1371, G.8113.1/Y.1372.1, G.8113.2/Y.1372.2, G.8121/Y.1381, G.8121.1/G.13</w:t>
      </w:r>
      <w:r w:rsidR="00123459" w:rsidRPr="005B1DB7">
        <w:rPr>
          <w:lang w:val="fr-CH"/>
        </w:rPr>
        <w:t>81.1, G.8121.2/G.1381.2, G.8131/Y.1382, G.8132/Y.1383</w:t>
      </w:r>
      <w:r w:rsidRPr="005B1DB7">
        <w:rPr>
          <w:lang w:val="fr-CH"/>
        </w:rPr>
        <w:t xml:space="preserve">, I.610, </w:t>
      </w:r>
      <w:r w:rsidR="00123459" w:rsidRPr="005B1DB7">
        <w:rPr>
          <w:lang w:val="fr-CH"/>
        </w:rPr>
        <w:t>I.630</w:t>
      </w:r>
      <w:r w:rsidRPr="005B1DB7">
        <w:rPr>
          <w:lang w:val="fr-CH"/>
        </w:rPr>
        <w:t>, Y.1710, Y.1711, Y.1712, Y.1713, Y.1714</w:t>
      </w:r>
      <w:r w:rsidR="00123459" w:rsidRPr="005B1DB7">
        <w:rPr>
          <w:lang w:val="fr-CH"/>
        </w:rPr>
        <w:t>, Y.1720</w:t>
      </w:r>
      <w:r w:rsidRPr="005B1DB7">
        <w:rPr>
          <w:lang w:val="fr-CH"/>
        </w:rPr>
        <w:t xml:space="preserve"> et Y.1730.</w:t>
      </w:r>
    </w:p>
    <w:p w:rsidR="00FF27FD" w:rsidRPr="005B1DB7" w:rsidRDefault="00FF27FD" w:rsidP="00027C42">
      <w:pPr>
        <w:pStyle w:val="headingb"/>
        <w:rPr>
          <w:lang w:val="fr-CH"/>
        </w:rPr>
      </w:pPr>
      <w:r w:rsidRPr="005B1DB7">
        <w:rPr>
          <w:lang w:val="fr-CH"/>
        </w:rPr>
        <w:t>Question</w:t>
      </w:r>
    </w:p>
    <w:p w:rsidR="00FF27FD" w:rsidRPr="005B1DB7" w:rsidRDefault="00FF27FD" w:rsidP="00F83139">
      <w:pPr>
        <w:rPr>
          <w:lang w:val="fr-CH"/>
        </w:rPr>
      </w:pPr>
      <w:r w:rsidRPr="005B1DB7">
        <w:rPr>
          <w:lang w:val="fr-CH"/>
        </w:rPr>
        <w:t xml:space="preserve">Quelles fonctions </w:t>
      </w:r>
      <w:r w:rsidR="00B51157" w:rsidRPr="005B1DB7">
        <w:rPr>
          <w:lang w:val="fr-CH"/>
        </w:rPr>
        <w:t xml:space="preserve">d'équipement et interfaces de transport en mode paquet </w:t>
      </w:r>
      <w:r w:rsidRPr="005B1DB7">
        <w:rPr>
          <w:lang w:val="fr-CH"/>
        </w:rPr>
        <w:t xml:space="preserve">convient-il de spécifier pour assurer la compatibilité des équipements de transport en mode paquet dans </w:t>
      </w:r>
      <w:r w:rsidRPr="005B1DB7">
        <w:rPr>
          <w:color w:val="000000"/>
          <w:lang w:val="fr-CH"/>
        </w:rPr>
        <w:t xml:space="preserve">les réseaux métropolitains </w:t>
      </w:r>
      <w:r w:rsidRPr="005B1DB7">
        <w:rPr>
          <w:lang w:val="fr-CH"/>
        </w:rPr>
        <w:t>et les réseaux longue distance, compte tenu des facteurs à prendre en compte concernant</w:t>
      </w:r>
      <w:r w:rsidR="00B51157" w:rsidRPr="005B1DB7">
        <w:rPr>
          <w:lang w:val="fr-CH"/>
        </w:rPr>
        <w:t xml:space="preserve"> les mécanismes de protection et</w:t>
      </w:r>
      <w:r w:rsidRPr="005B1DB7">
        <w:rPr>
          <w:lang w:val="fr-CH"/>
        </w:rPr>
        <w:t xml:space="preserve"> l'évolution vers le réseau de transport optique?</w:t>
      </w:r>
    </w:p>
    <w:p w:rsidR="00FF27FD" w:rsidRPr="005B1DB7" w:rsidRDefault="00FF27FD" w:rsidP="00AF1769">
      <w:pPr>
        <w:rPr>
          <w:lang w:val="fr-CH"/>
        </w:rPr>
      </w:pPr>
      <w:r w:rsidRPr="005B1DB7">
        <w:rPr>
          <w:lang w:val="fr-CH"/>
        </w:rPr>
        <w:t>Quelles caractéristiques convient-il de recommander pour les équipements de transport du trafic en mode paquet (par exemple Ethernet, MPLS-TP, MPLS, trafic des centres de données)?</w:t>
      </w:r>
    </w:p>
    <w:p w:rsidR="00FF27FD" w:rsidRPr="005B1DB7" w:rsidRDefault="00FF27FD" w:rsidP="00AF1769">
      <w:pPr>
        <w:rPr>
          <w:lang w:val="fr-CH"/>
        </w:rPr>
      </w:pPr>
      <w:r w:rsidRPr="005B1DB7">
        <w:rPr>
          <w:lang w:val="fr-CH"/>
        </w:rPr>
        <w:t>Les sujets à étudier sont notamment les suivants (la liste n'est pas exhaustive):</w:t>
      </w:r>
    </w:p>
    <w:p w:rsidR="00FF27FD" w:rsidRPr="005B1DB7" w:rsidRDefault="00027C42" w:rsidP="00AF1769">
      <w:pPr>
        <w:pStyle w:val="enumlev1"/>
        <w:rPr>
          <w:lang w:val="fr-CH" w:eastAsia="ja-JP"/>
        </w:rPr>
      </w:pPr>
      <w:r w:rsidRPr="005B1DB7">
        <w:rPr>
          <w:lang w:val="fr-CH"/>
        </w:rPr>
        <w:t>•</w:t>
      </w:r>
      <w:r w:rsidR="00FF27FD" w:rsidRPr="005B1DB7">
        <w:rPr>
          <w:lang w:val="fr-CH" w:eastAsia="ja-JP"/>
        </w:rPr>
        <w:tab/>
        <w:t>Spécifications des fonctions d'équipement nécessaires au transport du trafic en mode paquet (par exemple services Ethernet, MPLS</w:t>
      </w:r>
      <w:r w:rsidR="00FF27FD" w:rsidRPr="005B1DB7">
        <w:rPr>
          <w:lang w:val="fr-CH" w:eastAsia="ja-JP"/>
        </w:rPr>
        <w:noBreakHyphen/>
        <w:t xml:space="preserve">TP et </w:t>
      </w:r>
      <w:r w:rsidR="00FF27FD" w:rsidRPr="005B1DB7">
        <w:rPr>
          <w:lang w:val="fr-CH"/>
        </w:rPr>
        <w:t>trafic des centres de données</w:t>
      </w:r>
      <w:r w:rsidR="00FF27FD" w:rsidRPr="005B1DB7">
        <w:rPr>
          <w:lang w:val="fr-CH" w:eastAsia="ja-JP"/>
        </w:rPr>
        <w:t>).</w:t>
      </w:r>
    </w:p>
    <w:p w:rsidR="00FF27FD" w:rsidRPr="005B1DB7" w:rsidRDefault="00027C42" w:rsidP="00AF1769">
      <w:pPr>
        <w:pStyle w:val="enumlev1"/>
        <w:rPr>
          <w:lang w:val="fr-CH" w:eastAsia="ja-JP"/>
        </w:rPr>
      </w:pPr>
      <w:r w:rsidRPr="005B1DB7">
        <w:rPr>
          <w:lang w:val="fr-CH"/>
        </w:rPr>
        <w:t>•</w:t>
      </w:r>
      <w:r w:rsidR="00FF27FD" w:rsidRPr="005B1DB7">
        <w:rPr>
          <w:lang w:val="fr-CH" w:eastAsia="ja-JP"/>
        </w:rPr>
        <w:tab/>
        <w:t xml:space="preserve">Améliorations à apporter aux Recommandations relatives aux équipements de transport </w:t>
      </w:r>
      <w:r w:rsidR="00FF27FD" w:rsidRPr="005B1DB7">
        <w:rPr>
          <w:lang w:val="fr-CH"/>
        </w:rPr>
        <w:t xml:space="preserve">en mode paquet </w:t>
      </w:r>
      <w:r w:rsidR="00F83139" w:rsidRPr="005B1DB7">
        <w:rPr>
          <w:lang w:val="fr-CH"/>
        </w:rPr>
        <w:t xml:space="preserve">et à la protection du réseau </w:t>
      </w:r>
      <w:r w:rsidR="00FF27FD" w:rsidRPr="005B1DB7">
        <w:rPr>
          <w:lang w:val="fr-CH" w:eastAsia="ja-JP"/>
        </w:rPr>
        <w:t>afin de répondre aux besoins</w:t>
      </w:r>
      <w:r w:rsidR="00F83139" w:rsidRPr="005B1DB7">
        <w:rPr>
          <w:lang w:val="fr-CH" w:eastAsia="ja-JP"/>
        </w:rPr>
        <w:t>, y compris permettre le rétablissement en cas de catastrophe</w:t>
      </w:r>
      <w:r w:rsidR="00FF27FD" w:rsidRPr="005B1DB7">
        <w:rPr>
          <w:lang w:val="fr-CH" w:eastAsia="ja-JP"/>
        </w:rPr>
        <w:t xml:space="preserve">: </w:t>
      </w:r>
    </w:p>
    <w:p w:rsidR="00FF27FD" w:rsidRPr="005B1DB7" w:rsidRDefault="00027C42" w:rsidP="00AF1769">
      <w:pPr>
        <w:pStyle w:val="enumlev2"/>
        <w:rPr>
          <w:lang w:val="fr-CH"/>
        </w:rPr>
      </w:pPr>
      <w:r w:rsidRPr="005B1DB7">
        <w:rPr>
          <w:lang w:val="fr-CH"/>
        </w:rPr>
        <w:t>–</w:t>
      </w:r>
      <w:r w:rsidR="00FF27FD" w:rsidRPr="005B1DB7">
        <w:rPr>
          <w:lang w:val="fr-CH"/>
        </w:rPr>
        <w:tab/>
        <w:t>des réseaux d'accès;</w:t>
      </w:r>
    </w:p>
    <w:p w:rsidR="00FF27FD" w:rsidRPr="005B1DB7" w:rsidRDefault="00027C42" w:rsidP="00AF1769">
      <w:pPr>
        <w:pStyle w:val="enumlev2"/>
        <w:rPr>
          <w:lang w:val="fr-CH"/>
        </w:rPr>
      </w:pPr>
      <w:r w:rsidRPr="005B1DB7">
        <w:rPr>
          <w:lang w:val="fr-CH"/>
        </w:rPr>
        <w:t>–</w:t>
      </w:r>
      <w:r w:rsidR="00FF27FD" w:rsidRPr="005B1DB7">
        <w:rPr>
          <w:lang w:val="fr-CH"/>
        </w:rPr>
        <w:tab/>
        <w:t>des réseaux des centres de données;</w:t>
      </w:r>
    </w:p>
    <w:p w:rsidR="00B51157" w:rsidRPr="005B1DB7" w:rsidRDefault="00027C42" w:rsidP="00AF1769">
      <w:pPr>
        <w:pStyle w:val="enumlev2"/>
        <w:rPr>
          <w:lang w:val="fr-CH"/>
        </w:rPr>
      </w:pPr>
      <w:r w:rsidRPr="005B1DB7">
        <w:rPr>
          <w:lang w:val="fr-CH"/>
        </w:rPr>
        <w:t>–</w:t>
      </w:r>
      <w:r w:rsidR="00FF27FD" w:rsidRPr="005B1DB7">
        <w:rPr>
          <w:lang w:val="fr-CH"/>
        </w:rPr>
        <w:tab/>
      </w:r>
      <w:r w:rsidR="00DA5BB3" w:rsidRPr="005B1DB7">
        <w:rPr>
          <w:lang w:val="fr-CH"/>
        </w:rPr>
        <w:t xml:space="preserve">de </w:t>
      </w:r>
      <w:r w:rsidR="00B51157" w:rsidRPr="005B1DB7">
        <w:rPr>
          <w:lang w:val="fr-CH"/>
        </w:rPr>
        <w:t>l'informatique en nuage;</w:t>
      </w:r>
    </w:p>
    <w:p w:rsidR="00DA5BB3" w:rsidRPr="005B1DB7" w:rsidRDefault="00F83139" w:rsidP="00F83139">
      <w:pPr>
        <w:pStyle w:val="enumlev2"/>
        <w:rPr>
          <w:lang w:val="fr-CH"/>
        </w:rPr>
      </w:pPr>
      <w:r w:rsidRPr="005B1DB7">
        <w:rPr>
          <w:lang w:val="fr-CH"/>
        </w:rPr>
        <w:t>–</w:t>
      </w:r>
      <w:r w:rsidRPr="005B1DB7">
        <w:rPr>
          <w:lang w:val="fr-CH"/>
        </w:rPr>
        <w:tab/>
      </w:r>
      <w:r w:rsidR="00DA5BB3" w:rsidRPr="005B1DB7">
        <w:rPr>
          <w:lang w:val="fr-CH"/>
        </w:rPr>
        <w:t>d</w:t>
      </w:r>
      <w:r w:rsidR="00FF27FD" w:rsidRPr="005B1DB7">
        <w:rPr>
          <w:lang w:val="fr-CH"/>
        </w:rPr>
        <w:t xml:space="preserve">es </w:t>
      </w:r>
      <w:r w:rsidR="00DA5BB3" w:rsidRPr="005B1DB7">
        <w:rPr>
          <w:lang w:val="fr-CH"/>
        </w:rPr>
        <w:t xml:space="preserve">réseaux mobiles, y compris les </w:t>
      </w:r>
      <w:r w:rsidRPr="005B1DB7">
        <w:rPr>
          <w:lang w:val="fr-CH"/>
        </w:rPr>
        <w:t xml:space="preserve">réseaux </w:t>
      </w:r>
      <w:r w:rsidR="00DA5BB3" w:rsidRPr="005B1DB7">
        <w:rPr>
          <w:lang w:val="fr-CH"/>
        </w:rPr>
        <w:t>IMT-2020/5G;</w:t>
      </w:r>
    </w:p>
    <w:p w:rsidR="00FF27FD" w:rsidRPr="005B1DB7" w:rsidRDefault="00F83139" w:rsidP="00F83139">
      <w:pPr>
        <w:pStyle w:val="enumlev2"/>
        <w:rPr>
          <w:lang w:val="fr-CH"/>
        </w:rPr>
      </w:pPr>
      <w:r w:rsidRPr="005B1DB7">
        <w:rPr>
          <w:lang w:val="fr-CH"/>
        </w:rPr>
        <w:t>–</w:t>
      </w:r>
      <w:r w:rsidRPr="005B1DB7">
        <w:rPr>
          <w:lang w:val="fr-CH"/>
        </w:rPr>
        <w:tab/>
      </w:r>
      <w:r w:rsidR="00DA5BB3" w:rsidRPr="005B1DB7">
        <w:rPr>
          <w:lang w:val="fr-CH"/>
        </w:rPr>
        <w:t>des clients CBR;</w:t>
      </w:r>
    </w:p>
    <w:p w:rsidR="00DA5BB3" w:rsidRPr="005B1DB7" w:rsidRDefault="00F83139" w:rsidP="00F83139">
      <w:pPr>
        <w:pStyle w:val="enumlev2"/>
        <w:rPr>
          <w:lang w:val="fr-CH"/>
        </w:rPr>
      </w:pPr>
      <w:r w:rsidRPr="005B1DB7">
        <w:rPr>
          <w:lang w:val="fr-CH"/>
        </w:rPr>
        <w:t>–</w:t>
      </w:r>
      <w:r w:rsidRPr="005B1DB7">
        <w:rPr>
          <w:lang w:val="fr-CH"/>
        </w:rPr>
        <w:tab/>
        <w:t>des réseaux futurs.</w:t>
      </w:r>
    </w:p>
    <w:p w:rsidR="00DA5BB3" w:rsidRPr="005B1DB7" w:rsidRDefault="00F83139" w:rsidP="00F83139">
      <w:pPr>
        <w:pStyle w:val="enumlev1"/>
        <w:rPr>
          <w:lang w:val="fr-CH"/>
        </w:rPr>
      </w:pPr>
      <w:r w:rsidRPr="005B1DB7">
        <w:rPr>
          <w:lang w:val="fr-CH"/>
        </w:rPr>
        <w:t>•</w:t>
      </w:r>
      <w:r w:rsidR="00DA5BB3" w:rsidRPr="005B1DB7">
        <w:rPr>
          <w:lang w:val="fr-CH"/>
        </w:rPr>
        <w:tab/>
      </w:r>
      <w:r w:rsidR="0025013C" w:rsidRPr="005B1DB7">
        <w:rPr>
          <w:lang w:val="fr-CH"/>
        </w:rPr>
        <w:t>Recommandations relatives à la protection du réseau visant à définir des capacités de survie améliorées.</w:t>
      </w:r>
    </w:p>
    <w:p w:rsidR="00FF27FD" w:rsidRPr="005B1DB7" w:rsidRDefault="00F83139" w:rsidP="00F83139">
      <w:pPr>
        <w:pStyle w:val="enumlev1"/>
        <w:rPr>
          <w:lang w:val="fr-CH"/>
        </w:rPr>
      </w:pPr>
      <w:r w:rsidRPr="005B1DB7">
        <w:rPr>
          <w:lang w:val="fr-CH"/>
        </w:rPr>
        <w:t>•</w:t>
      </w:r>
      <w:r w:rsidR="00FF27FD" w:rsidRPr="005B1DB7">
        <w:rPr>
          <w:lang w:val="fr-CH"/>
        </w:rPr>
        <w:tab/>
        <w:t>Clarification et résolution de problèmes techniques dans les Recommandations publiées et en projet.</w:t>
      </w:r>
    </w:p>
    <w:p w:rsidR="00FF27FD" w:rsidRPr="005B1DB7" w:rsidRDefault="00F83139" w:rsidP="00F83139">
      <w:pPr>
        <w:pStyle w:val="enumlev1"/>
        <w:rPr>
          <w:lang w:val="fr-CH"/>
        </w:rPr>
      </w:pPr>
      <w:r w:rsidRPr="005B1DB7">
        <w:rPr>
          <w:lang w:val="fr-CH"/>
        </w:rPr>
        <w:t>•</w:t>
      </w:r>
      <w:r w:rsidR="00FF27FD" w:rsidRPr="005B1DB7">
        <w:rPr>
          <w:lang w:val="fr-CH"/>
        </w:rPr>
        <w:tab/>
        <w:t>Quelles fonctions de l'équipement convient-il de définir pour permettre des économies d'énergie dans les réseaux de transport en mode paquet?</w:t>
      </w:r>
    </w:p>
    <w:p w:rsidR="00FF27FD" w:rsidRPr="005B1DB7" w:rsidRDefault="00F83139" w:rsidP="00F83139">
      <w:pPr>
        <w:pStyle w:val="enumlev1"/>
        <w:keepNext/>
        <w:keepLines/>
        <w:rPr>
          <w:lang w:val="fr-CH"/>
        </w:rPr>
      </w:pPr>
      <w:r w:rsidRPr="005B1DB7">
        <w:rPr>
          <w:lang w:val="fr-CH"/>
        </w:rPr>
        <w:lastRenderedPageBreak/>
        <w:t>•</w:t>
      </w:r>
      <w:r w:rsidR="00FF27FD" w:rsidRPr="005B1DB7">
        <w:rPr>
          <w:lang w:val="fr-CH"/>
        </w:rPr>
        <w:tab/>
        <w:t>Clarification des prescriptions et des mécanismes OAM pour les réseaux de transport en mode paquet. Il faudra notamment étudier la prise en charge OAM de bout en bout pour les réseaux ubiquitaires en mode paquet. Les fonctions OAM offrent notamment les possibilités suivantes: détection des défaillances, localisation des défaillances, gestion de la topologie et gestion de la qualité de fonctionnement. Les fonctions OAM devraient pouvoir être appliquées aux réseaux point à point, aux réseaux point à multipoint et aux réseaux multipoint à multipoint.</w:t>
      </w:r>
    </w:p>
    <w:p w:rsidR="00FF27FD" w:rsidRPr="005B1DB7" w:rsidRDefault="00F83139" w:rsidP="00F83139">
      <w:pPr>
        <w:pStyle w:val="enumlev1"/>
        <w:rPr>
          <w:lang w:val="fr-CH"/>
        </w:rPr>
      </w:pPr>
      <w:r w:rsidRPr="005B1DB7">
        <w:rPr>
          <w:lang w:val="fr-CH"/>
        </w:rPr>
        <w:t>•</w:t>
      </w:r>
      <w:r w:rsidR="00FF27FD" w:rsidRPr="005B1DB7">
        <w:rPr>
          <w:lang w:val="fr-CH"/>
        </w:rPr>
        <w:tab/>
        <w:t xml:space="preserve">Clarification des principes OAM génériques pour les réseaux à commutation </w:t>
      </w:r>
      <w:r w:rsidR="0025013C" w:rsidRPr="005B1DB7">
        <w:rPr>
          <w:lang w:val="fr-CH"/>
        </w:rPr>
        <w:t xml:space="preserve">par paquets en mode connexion </w:t>
      </w:r>
      <w:r w:rsidR="00FF27FD" w:rsidRPr="005B1DB7">
        <w:rPr>
          <w:lang w:val="fr-CH"/>
        </w:rPr>
        <w:t xml:space="preserve">et les réseaux à commutation </w:t>
      </w:r>
      <w:r w:rsidR="0025013C" w:rsidRPr="005B1DB7">
        <w:rPr>
          <w:lang w:val="fr-CH"/>
        </w:rPr>
        <w:t>par</w:t>
      </w:r>
      <w:r w:rsidR="00FF27FD" w:rsidRPr="005B1DB7">
        <w:rPr>
          <w:lang w:val="fr-CH"/>
        </w:rPr>
        <w:t xml:space="preserve"> paquets en mode sans connexion.</w:t>
      </w:r>
    </w:p>
    <w:p w:rsidR="00FF27FD" w:rsidRPr="005B1DB7" w:rsidRDefault="00F83139" w:rsidP="00F83139">
      <w:pPr>
        <w:pStyle w:val="enumlev1"/>
        <w:rPr>
          <w:lang w:val="fr-CH"/>
        </w:rPr>
      </w:pPr>
      <w:r w:rsidRPr="005B1DB7">
        <w:rPr>
          <w:lang w:val="fr-CH"/>
        </w:rPr>
        <w:t>•</w:t>
      </w:r>
      <w:r w:rsidR="00FF27FD" w:rsidRPr="005B1DB7">
        <w:rPr>
          <w:lang w:val="fr-CH"/>
        </w:rPr>
        <w:tab/>
        <w:t>Clarification des principes OAM génériques dans le cadre de l'interfonctionnement de différentes technologies de réseau, et prise en compte des scénarios d'interfonctionnement des réseaux et des services.</w:t>
      </w:r>
    </w:p>
    <w:p w:rsidR="00FF27FD" w:rsidRPr="005B1DB7" w:rsidRDefault="00F83139" w:rsidP="00F83139">
      <w:pPr>
        <w:pStyle w:val="enumlev1"/>
        <w:rPr>
          <w:lang w:val="fr-CH"/>
        </w:rPr>
      </w:pPr>
      <w:r w:rsidRPr="005B1DB7">
        <w:rPr>
          <w:lang w:val="fr-CH"/>
        </w:rPr>
        <w:t>•</w:t>
      </w:r>
      <w:r w:rsidR="00FF27FD" w:rsidRPr="005B1DB7">
        <w:rPr>
          <w:lang w:val="fr-CH"/>
        </w:rPr>
        <w:tab/>
        <w:t>Poursuite des travaux sur la Recommandation G.8013/ Y.1731 relative aux fonctions OAM pour l'Ethernet sur la couche de transport, en collaboration avec l'IEEE.</w:t>
      </w:r>
    </w:p>
    <w:p w:rsidR="00FF27FD" w:rsidRPr="005B1DB7" w:rsidRDefault="00F83139" w:rsidP="00F83139">
      <w:pPr>
        <w:pStyle w:val="enumlev1"/>
        <w:rPr>
          <w:lang w:val="fr-CH"/>
        </w:rPr>
      </w:pPr>
      <w:r w:rsidRPr="005B1DB7">
        <w:rPr>
          <w:lang w:val="fr-CH"/>
        </w:rPr>
        <w:t>•</w:t>
      </w:r>
      <w:r w:rsidR="00FF27FD" w:rsidRPr="005B1DB7">
        <w:rPr>
          <w:lang w:val="fr-CH"/>
        </w:rPr>
        <w:tab/>
        <w:t>Poursuite des travaux sur les Recommandations relatives aux fonctions OAM pour les réseaux MPLS-TP, en collaboration avec l'IETF.</w:t>
      </w:r>
    </w:p>
    <w:p w:rsidR="00FF27FD" w:rsidRPr="005B1DB7" w:rsidRDefault="00F83139" w:rsidP="00F83139">
      <w:pPr>
        <w:pStyle w:val="enumlev1"/>
        <w:rPr>
          <w:lang w:val="fr-CH"/>
        </w:rPr>
      </w:pPr>
      <w:r w:rsidRPr="005B1DB7">
        <w:rPr>
          <w:lang w:val="fr-CH"/>
        </w:rPr>
        <w:t>•</w:t>
      </w:r>
      <w:r w:rsidR="00FF27FD" w:rsidRPr="005B1DB7">
        <w:rPr>
          <w:lang w:val="fr-CH"/>
        </w:rPr>
        <w:tab/>
        <w:t>Poursuite des travaux sur les Recommandations relatives aux services Ethernet et aux interfaces de réseau, en coopération avec le MEF.</w:t>
      </w:r>
    </w:p>
    <w:p w:rsidR="00FF27FD" w:rsidRPr="005B1DB7" w:rsidRDefault="00FF27FD" w:rsidP="00F83139">
      <w:pPr>
        <w:pStyle w:val="headingb"/>
        <w:rPr>
          <w:lang w:val="fr-CH"/>
        </w:rPr>
      </w:pPr>
      <w:r w:rsidRPr="005B1DB7">
        <w:rPr>
          <w:lang w:val="fr-CH"/>
        </w:rPr>
        <w:t>Tâches</w:t>
      </w:r>
    </w:p>
    <w:p w:rsidR="00FF27FD" w:rsidRPr="005B1DB7" w:rsidRDefault="00FF27FD" w:rsidP="00AF1769">
      <w:pPr>
        <w:tabs>
          <w:tab w:val="left" w:pos="2608"/>
          <w:tab w:val="left" w:pos="3345"/>
        </w:tabs>
        <w:ind w:left="1134" w:hanging="1134"/>
        <w:rPr>
          <w:kern w:val="2"/>
          <w:lang w:val="fr-CH" w:eastAsia="ja-JP"/>
        </w:rPr>
      </w:pPr>
      <w:r w:rsidRPr="005B1DB7">
        <w:rPr>
          <w:kern w:val="2"/>
          <w:lang w:val="fr-CH" w:eastAsia="ja-JP"/>
        </w:rPr>
        <w:t>Les tâches sont notamment les suivantes (la liste n'est pas exhaustive):</w:t>
      </w:r>
    </w:p>
    <w:p w:rsidR="00FF27FD" w:rsidRPr="005B1DB7" w:rsidRDefault="00F83139" w:rsidP="00F83139">
      <w:pPr>
        <w:pStyle w:val="enumlev1"/>
        <w:rPr>
          <w:lang w:val="fr-CH"/>
        </w:rPr>
      </w:pPr>
      <w:r w:rsidRPr="005B1DB7">
        <w:rPr>
          <w:lang w:val="fr-CH"/>
        </w:rPr>
        <w:t>•</w:t>
      </w:r>
      <w:r w:rsidR="00FF27FD" w:rsidRPr="005B1DB7">
        <w:rPr>
          <w:lang w:val="fr-CH"/>
        </w:rPr>
        <w:tab/>
        <w:t>Perfectionner et améliorer les Recommandations existantes sur les caractéristiques des blocs fonctionnels des équipements de réseau de transport en mode paquet (G.8021/Y.1341, G.8021.1/Y.1341.1, G.8121/Y.1381, G.8121.1/G.1381.1, G.8121.2/G.1381.2).</w:t>
      </w:r>
    </w:p>
    <w:p w:rsidR="00FF27FD" w:rsidRPr="005B1DB7" w:rsidRDefault="00F83139" w:rsidP="00F83139">
      <w:pPr>
        <w:pStyle w:val="enumlev1"/>
        <w:rPr>
          <w:lang w:val="fr-CH"/>
        </w:rPr>
      </w:pPr>
      <w:r w:rsidRPr="005B1DB7">
        <w:rPr>
          <w:lang w:val="fr-CH"/>
        </w:rPr>
        <w:t>•</w:t>
      </w:r>
      <w:r w:rsidR="00FF27FD" w:rsidRPr="005B1DB7">
        <w:rPr>
          <w:lang w:val="fr-CH"/>
        </w:rPr>
        <w:tab/>
        <w:t>Perfectionner et améliorer les Recommandations existantes sur les mécanismes OAM pour les réseaux de transport en mode paquet (G.8013/Y.1731, G.8113.1/Y.1371.1, G.8113.2/Y.1371.2).</w:t>
      </w:r>
    </w:p>
    <w:p w:rsidR="003D4983" w:rsidRPr="005B1DB7" w:rsidRDefault="00F83139" w:rsidP="00F83139">
      <w:pPr>
        <w:pStyle w:val="enumlev1"/>
        <w:rPr>
          <w:lang w:val="fr-CH"/>
        </w:rPr>
      </w:pPr>
      <w:r w:rsidRPr="005B1DB7">
        <w:rPr>
          <w:lang w:val="fr-CH"/>
        </w:rPr>
        <w:t>•</w:t>
      </w:r>
      <w:r w:rsidR="00FF27FD" w:rsidRPr="005B1DB7">
        <w:rPr>
          <w:lang w:val="fr-CH"/>
        </w:rPr>
        <w:tab/>
      </w:r>
      <w:r w:rsidR="005B1DB7" w:rsidRPr="005B1DB7">
        <w:rPr>
          <w:lang w:val="fr-CH"/>
        </w:rPr>
        <w:t>Élaborer</w:t>
      </w:r>
      <w:r w:rsidR="00FF27FD" w:rsidRPr="005B1DB7">
        <w:rPr>
          <w:lang w:val="fr-CH"/>
        </w:rPr>
        <w:t xml:space="preserve"> des Recommanda</w:t>
      </w:r>
      <w:r w:rsidRPr="005B1DB7">
        <w:rPr>
          <w:lang w:val="fr-CH"/>
        </w:rPr>
        <w:t xml:space="preserve">tions sur les mécanismes OAM, y </w:t>
      </w:r>
      <w:r w:rsidR="00FF27FD" w:rsidRPr="005B1DB7">
        <w:rPr>
          <w:lang w:val="fr-CH"/>
        </w:rPr>
        <w:t>compris les fonctions de localisation des défaillances et de mesure de la qualité de fonctionnement.</w:t>
      </w:r>
    </w:p>
    <w:p w:rsidR="00FF27FD" w:rsidRPr="005B1DB7" w:rsidRDefault="00F83139" w:rsidP="00F83139">
      <w:pPr>
        <w:pStyle w:val="enumlev1"/>
        <w:rPr>
          <w:lang w:val="fr-CH"/>
        </w:rPr>
      </w:pPr>
      <w:r w:rsidRPr="005B1DB7">
        <w:rPr>
          <w:lang w:val="fr-CH"/>
        </w:rPr>
        <w:t>•</w:t>
      </w:r>
      <w:r w:rsidR="00CB1520" w:rsidRPr="005B1DB7">
        <w:rPr>
          <w:lang w:val="fr-CH"/>
        </w:rPr>
        <w:tab/>
        <w:t>Perfectionner et améliorer les Recommandations relatives à la commutation de protection linéaire et annulaire pour les technologies de transmission de paquets</w:t>
      </w:r>
      <w:r w:rsidRPr="005B1DB7">
        <w:rPr>
          <w:lang w:val="fr-CH"/>
        </w:rPr>
        <w:t>.</w:t>
      </w:r>
    </w:p>
    <w:p w:rsidR="00FF27FD" w:rsidRPr="005B1DB7" w:rsidRDefault="00F83139" w:rsidP="00F83139">
      <w:pPr>
        <w:pStyle w:val="enumlev1"/>
        <w:rPr>
          <w:lang w:val="fr-CH"/>
        </w:rPr>
      </w:pPr>
      <w:r w:rsidRPr="005B1DB7">
        <w:rPr>
          <w:lang w:val="fr-CH"/>
        </w:rPr>
        <w:t>•</w:t>
      </w:r>
      <w:r w:rsidR="00FF27FD" w:rsidRPr="005B1DB7">
        <w:rPr>
          <w:lang w:val="fr-CH"/>
        </w:rPr>
        <w:tab/>
        <w:t>Poursuivre l'élaboration des caractéristiques des services Ethernet (G.8011/Y.1307).</w:t>
      </w:r>
    </w:p>
    <w:p w:rsidR="00FF27FD" w:rsidRPr="005B1DB7" w:rsidRDefault="00F83139" w:rsidP="00F83139">
      <w:pPr>
        <w:pStyle w:val="enumlev1"/>
        <w:rPr>
          <w:lang w:val="fr-CH"/>
        </w:rPr>
      </w:pPr>
      <w:r w:rsidRPr="005B1DB7">
        <w:rPr>
          <w:lang w:val="fr-CH"/>
        </w:rPr>
        <w:t>•</w:t>
      </w:r>
      <w:r w:rsidR="00FF27FD" w:rsidRPr="005B1DB7">
        <w:rPr>
          <w:lang w:val="fr-CH"/>
        </w:rPr>
        <w:tab/>
        <w:t>Poursuivre l'élaboration des spécifications d'interface pour les réseaux de transport en mode paquet (G.8012/Y.1308, G.8112/Y.1371).</w:t>
      </w:r>
    </w:p>
    <w:p w:rsidR="00FF27FD" w:rsidRPr="005B1DB7" w:rsidRDefault="00FF27FD" w:rsidP="00296E1D">
      <w:pPr>
        <w:rPr>
          <w:lang w:val="fr-CH"/>
        </w:rPr>
      </w:pPr>
      <w:r w:rsidRPr="005B1DB7">
        <w:rPr>
          <w:lang w:val="fr-CH"/>
        </w:rPr>
        <w:t>NOTE – On trouvera dans le programme de travail de la CE 15 l'état d'avancement actualisé des travaux réalisés a</w:t>
      </w:r>
      <w:r w:rsidR="00296E1D">
        <w:rPr>
          <w:lang w:val="fr-CH"/>
        </w:rPr>
        <w:t xml:space="preserve">u titre de la présente Question: </w:t>
      </w:r>
      <w:hyperlink r:id="rId10" w:history="1">
        <w:r w:rsidRPr="005B1DB7">
          <w:rPr>
            <w:rStyle w:val="Hyperlink"/>
            <w:lang w:val="fr-CH"/>
          </w:rPr>
          <w:t>http://www.itu.int/ITU</w:t>
        </w:r>
        <w:r w:rsidRPr="005B1DB7">
          <w:rPr>
            <w:rStyle w:val="Hyperlink"/>
            <w:lang w:val="fr-CH"/>
          </w:rPr>
          <w:noBreakHyphen/>
          <w:t>T/workprog/wp_search.aspx?sg=15</w:t>
        </w:r>
      </w:hyperlink>
      <w:r w:rsidRPr="005B1DB7">
        <w:rPr>
          <w:lang w:val="fr-CH"/>
        </w:rPr>
        <w:t>.</w:t>
      </w:r>
    </w:p>
    <w:p w:rsidR="00FF27FD" w:rsidRPr="005B1DB7" w:rsidRDefault="00FF27FD" w:rsidP="00AF1769">
      <w:pPr>
        <w:pStyle w:val="Heading3"/>
        <w:rPr>
          <w:lang w:val="fr-CH"/>
        </w:rPr>
      </w:pPr>
      <w:r w:rsidRPr="005B1DB7">
        <w:rPr>
          <w:lang w:val="fr-CH"/>
        </w:rPr>
        <w:t>Relations</w:t>
      </w:r>
    </w:p>
    <w:p w:rsidR="00FF27FD" w:rsidRPr="005B1DB7" w:rsidRDefault="00FF27FD" w:rsidP="00F83139">
      <w:pPr>
        <w:pStyle w:val="headingb"/>
        <w:rPr>
          <w:lang w:val="fr-CH"/>
        </w:rPr>
      </w:pPr>
      <w:r w:rsidRPr="005B1DB7">
        <w:rPr>
          <w:lang w:val="fr-CH"/>
        </w:rPr>
        <w:t>Recommandations:</w:t>
      </w:r>
    </w:p>
    <w:p w:rsidR="00FF27FD" w:rsidRPr="005B1DB7" w:rsidRDefault="00F83139" w:rsidP="00AF1769">
      <w:pPr>
        <w:pStyle w:val="enumlev1"/>
        <w:rPr>
          <w:lang w:val="fr-CH"/>
        </w:rPr>
      </w:pPr>
      <w:r w:rsidRPr="005B1DB7">
        <w:rPr>
          <w:lang w:val="fr-CH"/>
        </w:rPr>
        <w:t>•</w:t>
      </w:r>
      <w:r w:rsidR="00FF27FD" w:rsidRPr="005B1DB7">
        <w:rPr>
          <w:lang w:val="fr-CH"/>
        </w:rPr>
        <w:tab/>
      </w:r>
      <w:r w:rsidR="00CB1520" w:rsidRPr="005B1DB7">
        <w:rPr>
          <w:lang w:val="fr-CH"/>
        </w:rPr>
        <w:t>G.800, G.805, G.806, G.808, G.808.1, G.808.2, G.808.3, G.872, G.8010, G.8051, G.8052, G.8110.1, G.8151, G.8152, G.7710, G.7711</w:t>
      </w:r>
      <w:r w:rsidR="00337965">
        <w:rPr>
          <w:lang w:val="fr-CH"/>
        </w:rPr>
        <w:t>.</w:t>
      </w:r>
    </w:p>
    <w:p w:rsidR="00FF27FD" w:rsidRPr="005B1DB7" w:rsidRDefault="00FF27FD" w:rsidP="00F83139">
      <w:pPr>
        <w:pStyle w:val="headingb"/>
        <w:rPr>
          <w:lang w:val="fr-CH"/>
        </w:rPr>
      </w:pPr>
      <w:r w:rsidRPr="005B1DB7">
        <w:rPr>
          <w:lang w:val="fr-CH"/>
        </w:rPr>
        <w:t>Questions:</w:t>
      </w:r>
    </w:p>
    <w:p w:rsidR="00FF27FD" w:rsidRPr="005B1DB7" w:rsidRDefault="00F83139" w:rsidP="00AF1769">
      <w:pPr>
        <w:pStyle w:val="enumlev1"/>
        <w:rPr>
          <w:lang w:val="fr-CH"/>
        </w:rPr>
      </w:pPr>
      <w:r w:rsidRPr="005B1DB7">
        <w:rPr>
          <w:lang w:val="fr-CH"/>
        </w:rPr>
        <w:t>•</w:t>
      </w:r>
      <w:r w:rsidR="00FF27FD" w:rsidRPr="005B1DB7">
        <w:rPr>
          <w:lang w:val="fr-CH"/>
        </w:rPr>
        <w:tab/>
      </w:r>
      <w:r w:rsidR="00CB1520" w:rsidRPr="005B1DB7">
        <w:rPr>
          <w:lang w:val="fr-CH"/>
        </w:rPr>
        <w:t>4/15, 11/15, 12/15, 13/15, 14/15</w:t>
      </w:r>
      <w:r w:rsidR="00337965">
        <w:rPr>
          <w:lang w:val="fr-CH"/>
        </w:rPr>
        <w:t>.</w:t>
      </w:r>
    </w:p>
    <w:p w:rsidR="00FF27FD" w:rsidRPr="005B1DB7" w:rsidRDefault="00FF27FD" w:rsidP="00F83139">
      <w:pPr>
        <w:pStyle w:val="headingb"/>
        <w:rPr>
          <w:lang w:val="fr-CH"/>
        </w:rPr>
      </w:pPr>
      <w:r w:rsidRPr="005B1DB7">
        <w:rPr>
          <w:lang w:val="fr-CH"/>
        </w:rPr>
        <w:lastRenderedPageBreak/>
        <w:t>Commissions d'études:</w:t>
      </w:r>
    </w:p>
    <w:p w:rsidR="00FF27FD" w:rsidRPr="005B1DB7" w:rsidRDefault="00F83139" w:rsidP="00AF1769">
      <w:pPr>
        <w:pStyle w:val="enumlev1"/>
        <w:rPr>
          <w:lang w:val="fr-CH"/>
        </w:rPr>
      </w:pPr>
      <w:r w:rsidRPr="005B1DB7">
        <w:rPr>
          <w:lang w:val="fr-CH"/>
        </w:rPr>
        <w:t>•</w:t>
      </w:r>
      <w:r w:rsidR="00FF27FD" w:rsidRPr="005B1DB7">
        <w:rPr>
          <w:lang w:val="fr-CH"/>
        </w:rPr>
        <w:tab/>
        <w:t>CE 2 de l'UIT-T responsable des aspects opérationnels</w:t>
      </w:r>
      <w:r w:rsidR="00337965">
        <w:rPr>
          <w:lang w:val="fr-CH"/>
        </w:rPr>
        <w:t>.</w:t>
      </w:r>
    </w:p>
    <w:p w:rsidR="00FF27FD" w:rsidRPr="005B1DB7" w:rsidRDefault="00F83139" w:rsidP="00AF1769">
      <w:pPr>
        <w:pStyle w:val="enumlev1"/>
        <w:rPr>
          <w:lang w:val="fr-CH"/>
        </w:rPr>
      </w:pPr>
      <w:r w:rsidRPr="005B1DB7">
        <w:rPr>
          <w:lang w:val="fr-CH"/>
        </w:rPr>
        <w:t>•</w:t>
      </w:r>
      <w:r w:rsidR="00FF27FD" w:rsidRPr="005B1DB7">
        <w:rPr>
          <w:lang w:val="fr-CH"/>
        </w:rPr>
        <w:tab/>
        <w:t>CE 12 de l'UIT-T responsable de la qualité de fonctionnement, de la qualité de service et de la qualité d'expérience de l'Ethernet et des résea</w:t>
      </w:r>
      <w:r w:rsidR="00337965">
        <w:rPr>
          <w:lang w:val="fr-CH"/>
        </w:rPr>
        <w:t>ux MPLS.</w:t>
      </w:r>
    </w:p>
    <w:p w:rsidR="00FF27FD" w:rsidRPr="005B1DB7" w:rsidRDefault="00F83139" w:rsidP="00AF1769">
      <w:pPr>
        <w:pStyle w:val="enumlev1"/>
        <w:rPr>
          <w:lang w:val="fr-CH"/>
        </w:rPr>
      </w:pPr>
      <w:r w:rsidRPr="005B1DB7">
        <w:rPr>
          <w:lang w:val="fr-CH"/>
        </w:rPr>
        <w:t>•</w:t>
      </w:r>
      <w:r w:rsidR="00FF27FD" w:rsidRPr="005B1DB7">
        <w:rPr>
          <w:lang w:val="fr-CH"/>
        </w:rPr>
        <w:tab/>
        <w:t xml:space="preserve">CE 13 de l'UIT-T responsable des réseaux futurs, </w:t>
      </w:r>
      <w:r w:rsidR="00CB1520" w:rsidRPr="005B1DB7">
        <w:rPr>
          <w:lang w:val="fr-CH"/>
        </w:rPr>
        <w:t xml:space="preserve">en particulier les IMT-2020, </w:t>
      </w:r>
      <w:r w:rsidR="00FF27FD" w:rsidRPr="005B1DB7">
        <w:rPr>
          <w:lang w:val="fr-CH"/>
        </w:rPr>
        <w:t xml:space="preserve">l'informatique en nuage, et les </w:t>
      </w:r>
      <w:r w:rsidR="00CB1520" w:rsidRPr="005B1DB7">
        <w:rPr>
          <w:lang w:val="fr-CH"/>
        </w:rPr>
        <w:t>infrastructures de réseau de confiance.</w:t>
      </w:r>
    </w:p>
    <w:p w:rsidR="00FF27FD" w:rsidRPr="005B1DB7" w:rsidRDefault="00FF27FD" w:rsidP="00F83139">
      <w:pPr>
        <w:pStyle w:val="headingb"/>
        <w:rPr>
          <w:lang w:val="fr-CH"/>
        </w:rPr>
      </w:pPr>
      <w:r w:rsidRPr="005B1DB7">
        <w:rPr>
          <w:lang w:val="fr-CH"/>
        </w:rPr>
        <w:t>Organismes de normalisation, forums et consortiums:</w:t>
      </w:r>
    </w:p>
    <w:p w:rsidR="00FF27FD" w:rsidRPr="005B1DB7" w:rsidRDefault="00F83139" w:rsidP="00F83139">
      <w:pPr>
        <w:pStyle w:val="enumlev1"/>
        <w:rPr>
          <w:lang w:val="fr-CH"/>
        </w:rPr>
      </w:pPr>
      <w:r w:rsidRPr="005B1DB7">
        <w:rPr>
          <w:lang w:val="fr-CH"/>
        </w:rPr>
        <w:t>•</w:t>
      </w:r>
      <w:r w:rsidR="00FF27FD" w:rsidRPr="005B1DB7">
        <w:rPr>
          <w:lang w:val="fr-CH"/>
        </w:rPr>
        <w:tab/>
        <w:t>MEF sur les questions relatives aux services et aux interfaces de réseau Ethernet</w:t>
      </w:r>
      <w:r w:rsidR="00337965">
        <w:rPr>
          <w:lang w:val="fr-CH"/>
        </w:rPr>
        <w:t>.</w:t>
      </w:r>
    </w:p>
    <w:p w:rsidR="00FF27FD" w:rsidRPr="005B1DB7" w:rsidRDefault="00F83139" w:rsidP="00F83139">
      <w:pPr>
        <w:pStyle w:val="enumlev1"/>
        <w:rPr>
          <w:lang w:val="fr-CH"/>
        </w:rPr>
      </w:pPr>
      <w:r w:rsidRPr="005B1DB7">
        <w:rPr>
          <w:lang w:val="fr-CH"/>
        </w:rPr>
        <w:t>•</w:t>
      </w:r>
      <w:r w:rsidR="00FF27FD" w:rsidRPr="005B1DB7">
        <w:rPr>
          <w:lang w:val="fr-CH"/>
        </w:rPr>
        <w:tab/>
        <w:t>IEEE</w:t>
      </w:r>
      <w:r w:rsidR="00C7216C">
        <w:rPr>
          <w:lang w:val="fr-CH"/>
        </w:rPr>
        <w:t xml:space="preserve"> 802.1, 802.</w:t>
      </w:r>
      <w:r w:rsidR="00CB1520" w:rsidRPr="005B1DB7">
        <w:rPr>
          <w:lang w:val="fr-CH"/>
        </w:rPr>
        <w:t xml:space="preserve">3 sur </w:t>
      </w:r>
      <w:r w:rsidR="00B24BA1" w:rsidRPr="005B1DB7">
        <w:rPr>
          <w:lang w:val="fr-CH"/>
        </w:rPr>
        <w:t>l'Ethernet</w:t>
      </w:r>
      <w:r w:rsidR="00337965">
        <w:rPr>
          <w:lang w:val="fr-CH"/>
        </w:rPr>
        <w:t>.</w:t>
      </w:r>
    </w:p>
    <w:p w:rsidR="00FF27FD" w:rsidRPr="005B1DB7" w:rsidRDefault="00F83139" w:rsidP="00F83139">
      <w:pPr>
        <w:pStyle w:val="enumlev1"/>
        <w:rPr>
          <w:lang w:val="fr-CH"/>
        </w:rPr>
      </w:pPr>
      <w:r w:rsidRPr="005B1DB7">
        <w:rPr>
          <w:lang w:val="fr-CH"/>
        </w:rPr>
        <w:t>•</w:t>
      </w:r>
      <w:r w:rsidR="00FF27FD" w:rsidRPr="005B1DB7">
        <w:rPr>
          <w:lang w:val="fr-CH"/>
        </w:rPr>
        <w:tab/>
      </w:r>
      <w:r w:rsidR="00B24BA1" w:rsidRPr="005B1DB7">
        <w:rPr>
          <w:lang w:val="fr-CH"/>
        </w:rPr>
        <w:t>Groupes de travail de l'</w:t>
      </w:r>
      <w:r w:rsidR="00FF27FD" w:rsidRPr="005B1DB7">
        <w:rPr>
          <w:lang w:val="fr-CH"/>
        </w:rPr>
        <w:t xml:space="preserve">IETF sur </w:t>
      </w:r>
      <w:r w:rsidR="00B24BA1" w:rsidRPr="005B1DB7">
        <w:rPr>
          <w:lang w:val="fr-CH"/>
        </w:rPr>
        <w:t xml:space="preserve">les fonctions OAM, </w:t>
      </w:r>
      <w:r w:rsidR="00FF27FD" w:rsidRPr="005B1DB7">
        <w:rPr>
          <w:lang w:val="fr-CH"/>
        </w:rPr>
        <w:t>le transport MPLS</w:t>
      </w:r>
      <w:r w:rsidR="00B24BA1" w:rsidRPr="005B1DB7">
        <w:rPr>
          <w:lang w:val="fr-CH"/>
        </w:rPr>
        <w:t xml:space="preserve"> et </w:t>
      </w:r>
      <w:r w:rsidR="00FF27FD" w:rsidRPr="005B1DB7">
        <w:rPr>
          <w:lang w:val="fr-CH"/>
        </w:rPr>
        <w:t>le transport PW</w:t>
      </w:r>
      <w:r w:rsidR="00337965">
        <w:rPr>
          <w:lang w:val="fr-CH"/>
        </w:rPr>
        <w:t>.</w:t>
      </w:r>
    </w:p>
    <w:p w:rsidR="00FF27FD" w:rsidRPr="00FA3D3F" w:rsidRDefault="00F83139" w:rsidP="00F83139">
      <w:pPr>
        <w:pStyle w:val="enumlev1"/>
        <w:rPr>
          <w:lang w:val="en-US"/>
        </w:rPr>
      </w:pPr>
      <w:r w:rsidRPr="00FA3D3F">
        <w:rPr>
          <w:lang w:val="en-US"/>
        </w:rPr>
        <w:t>•</w:t>
      </w:r>
      <w:r w:rsidR="00FF27FD" w:rsidRPr="00FA3D3F">
        <w:rPr>
          <w:lang w:val="en-US"/>
        </w:rPr>
        <w:tab/>
        <w:t>Broadband Forum</w:t>
      </w:r>
      <w:r w:rsidR="00337965" w:rsidRPr="00FA3D3F">
        <w:rPr>
          <w:lang w:val="en-US"/>
        </w:rPr>
        <w:t>.</w:t>
      </w:r>
    </w:p>
    <w:p w:rsidR="007C6BF0" w:rsidRPr="00FA3D3F" w:rsidRDefault="00F83139" w:rsidP="00F83139">
      <w:pPr>
        <w:pStyle w:val="enumlev1"/>
        <w:rPr>
          <w:szCs w:val="24"/>
          <w:lang w:val="en-US"/>
        </w:rPr>
      </w:pPr>
      <w:r w:rsidRPr="00FA3D3F">
        <w:rPr>
          <w:lang w:val="en-US"/>
        </w:rPr>
        <w:t>•</w:t>
      </w:r>
      <w:r w:rsidR="00FF27FD" w:rsidRPr="00FA3D3F">
        <w:rPr>
          <w:lang w:val="en-US"/>
        </w:rPr>
        <w:tab/>
        <w:t>OIF sur Flex Ethernet</w:t>
      </w:r>
      <w:r w:rsidR="00337965" w:rsidRPr="00FA3D3F">
        <w:rPr>
          <w:lang w:val="en-US"/>
        </w:rPr>
        <w:t>.</w:t>
      </w:r>
    </w:p>
    <w:p w:rsidR="00D355CF" w:rsidRPr="00FA3D3F" w:rsidRDefault="00D355CF">
      <w:pPr>
        <w:tabs>
          <w:tab w:val="clear" w:pos="794"/>
          <w:tab w:val="clear" w:pos="1191"/>
          <w:tab w:val="clear" w:pos="1588"/>
          <w:tab w:val="clear" w:pos="1985"/>
        </w:tabs>
        <w:overflowPunct/>
        <w:autoSpaceDE/>
        <w:autoSpaceDN/>
        <w:adjustRightInd/>
        <w:spacing w:before="0"/>
        <w:textAlignment w:val="auto"/>
        <w:rPr>
          <w:lang w:val="en-US"/>
        </w:rPr>
      </w:pPr>
      <w:r w:rsidRPr="00FA3D3F">
        <w:rPr>
          <w:lang w:val="en-US"/>
        </w:rPr>
        <w:br w:type="page"/>
      </w:r>
    </w:p>
    <w:p w:rsidR="00B13E5A" w:rsidRPr="005B1DB7" w:rsidRDefault="00B13E5A" w:rsidP="00D355CF">
      <w:pPr>
        <w:pStyle w:val="AnnexTitle"/>
        <w:rPr>
          <w:lang w:val="fr-CH"/>
        </w:rPr>
      </w:pPr>
      <w:r w:rsidRPr="005B1DB7">
        <w:rPr>
          <w:sz w:val="28"/>
          <w:szCs w:val="28"/>
          <w:lang w:val="fr-CH"/>
        </w:rPr>
        <w:lastRenderedPageBreak/>
        <w:t>ANNEX</w:t>
      </w:r>
      <w:r w:rsidR="000F3EB5" w:rsidRPr="005B1DB7">
        <w:rPr>
          <w:sz w:val="28"/>
          <w:szCs w:val="28"/>
          <w:lang w:val="fr-CH"/>
        </w:rPr>
        <w:t>E</w:t>
      </w:r>
      <w:r w:rsidRPr="005B1DB7">
        <w:rPr>
          <w:sz w:val="28"/>
          <w:szCs w:val="28"/>
          <w:lang w:val="fr-CH"/>
        </w:rPr>
        <w:t xml:space="preserve"> 3</w:t>
      </w:r>
      <w:r w:rsidR="00D355CF" w:rsidRPr="005B1DB7">
        <w:rPr>
          <w:sz w:val="28"/>
          <w:szCs w:val="28"/>
          <w:lang w:val="fr-CH"/>
        </w:rPr>
        <w:br/>
      </w:r>
      <w:r w:rsidRPr="005B1DB7">
        <w:rPr>
          <w:lang w:val="fr-CH"/>
        </w:rPr>
        <w:br/>
      </w:r>
      <w:r w:rsidR="004E7D45" w:rsidRPr="005B1DB7">
        <w:rPr>
          <w:lang w:val="fr-CH"/>
        </w:rPr>
        <w:t xml:space="preserve">Texte mis à jour de la </w:t>
      </w:r>
      <w:r w:rsidRPr="005B1DB7">
        <w:rPr>
          <w:lang w:val="fr-CH"/>
        </w:rPr>
        <w:t>Question 11/15</w:t>
      </w:r>
    </w:p>
    <w:p w:rsidR="00B13E5A" w:rsidRPr="005B1DB7" w:rsidRDefault="00B13E5A" w:rsidP="00D355CF">
      <w:pPr>
        <w:pStyle w:val="AnnexTitle"/>
        <w:rPr>
          <w:lang w:val="fr-CH"/>
        </w:rPr>
      </w:pPr>
      <w:r w:rsidRPr="005B1DB7">
        <w:rPr>
          <w:lang w:val="fr-CH"/>
        </w:rPr>
        <w:t xml:space="preserve">Question 11/15 – </w:t>
      </w:r>
      <w:r w:rsidR="004E7D45" w:rsidRPr="005B1DB7">
        <w:rPr>
          <w:lang w:val="fr-CH"/>
        </w:rPr>
        <w:t>Structures de signal, interfaces, fonctions des équipements</w:t>
      </w:r>
      <w:r w:rsidRPr="005B1DB7">
        <w:rPr>
          <w:lang w:val="fr-CH"/>
        </w:rPr>
        <w:t xml:space="preserve">, </w:t>
      </w:r>
      <w:r w:rsidR="00D355CF" w:rsidRPr="005B1DB7">
        <w:rPr>
          <w:lang w:val="fr-CH"/>
        </w:rPr>
        <w:br/>
      </w:r>
      <w:r w:rsidRPr="005B1DB7">
        <w:rPr>
          <w:lang w:val="fr-CH"/>
        </w:rPr>
        <w:t xml:space="preserve">protection </w:t>
      </w:r>
      <w:r w:rsidR="004E7D45" w:rsidRPr="005B1DB7">
        <w:rPr>
          <w:lang w:val="fr-CH"/>
        </w:rPr>
        <w:t>et interfonctionnement dans les réseaux de transport optiques</w:t>
      </w:r>
    </w:p>
    <w:p w:rsidR="00B13E5A" w:rsidRPr="005B1DB7" w:rsidRDefault="00B13E5A" w:rsidP="00D355CF">
      <w:pPr>
        <w:rPr>
          <w:lang w:val="fr-CH"/>
        </w:rPr>
      </w:pPr>
      <w:r w:rsidRPr="005B1DB7">
        <w:rPr>
          <w:lang w:val="fr-CH"/>
        </w:rPr>
        <w:t>(</w:t>
      </w:r>
      <w:r w:rsidR="004E7D45" w:rsidRPr="005B1DB7">
        <w:rPr>
          <w:lang w:val="fr-CH"/>
        </w:rPr>
        <w:t>Mise à jour</w:t>
      </w:r>
      <w:r w:rsidRPr="005B1DB7">
        <w:rPr>
          <w:lang w:val="fr-CH"/>
        </w:rPr>
        <w:t xml:space="preserve"> </w:t>
      </w:r>
      <w:r w:rsidR="004E7D45" w:rsidRPr="005B1DB7">
        <w:rPr>
          <w:lang w:val="fr-CH"/>
        </w:rPr>
        <w:t>de la</w:t>
      </w:r>
      <w:r w:rsidRPr="005B1DB7">
        <w:rPr>
          <w:lang w:val="fr-CH"/>
        </w:rPr>
        <w:t xml:space="preserve"> Question 11/15 </w:t>
      </w:r>
      <w:r w:rsidR="004E7D45" w:rsidRPr="005B1DB7">
        <w:rPr>
          <w:lang w:val="fr-CH"/>
        </w:rPr>
        <w:t>pour intégrer certains des travaux menés au titre de la</w:t>
      </w:r>
      <w:r w:rsidR="00D355CF" w:rsidRPr="005B1DB7">
        <w:rPr>
          <w:lang w:val="fr-CH"/>
        </w:rPr>
        <w:t> </w:t>
      </w:r>
      <w:r w:rsidR="004E7D45" w:rsidRPr="005B1DB7">
        <w:rPr>
          <w:lang w:val="fr-CH"/>
        </w:rPr>
        <w:t>Question</w:t>
      </w:r>
      <w:r w:rsidR="00D355CF" w:rsidRPr="005B1DB7">
        <w:rPr>
          <w:lang w:val="fr-CH"/>
        </w:rPr>
        <w:t> </w:t>
      </w:r>
      <w:r w:rsidRPr="005B1DB7">
        <w:rPr>
          <w:lang w:val="fr-CH"/>
        </w:rPr>
        <w:t>9/15</w:t>
      </w:r>
      <w:r w:rsidR="00C7216C">
        <w:rPr>
          <w:lang w:val="fr-CH"/>
        </w:rPr>
        <w:t>.</w:t>
      </w:r>
      <w:r w:rsidRPr="005B1DB7">
        <w:rPr>
          <w:lang w:val="fr-CH"/>
        </w:rPr>
        <w:t>)</w:t>
      </w:r>
    </w:p>
    <w:p w:rsidR="00B13E5A" w:rsidRPr="005B1DB7" w:rsidRDefault="00B13E5A" w:rsidP="00D355CF">
      <w:pPr>
        <w:pStyle w:val="headingb"/>
        <w:rPr>
          <w:lang w:val="fr-CH"/>
        </w:rPr>
      </w:pPr>
      <w:r w:rsidRPr="005B1DB7">
        <w:rPr>
          <w:rFonts w:eastAsia="SimSun"/>
          <w:lang w:val="fr-CH"/>
        </w:rPr>
        <w:t>Moti</w:t>
      </w:r>
      <w:r w:rsidR="007B2538" w:rsidRPr="005B1DB7">
        <w:rPr>
          <w:rFonts w:eastAsia="SimSun"/>
          <w:lang w:val="fr-CH"/>
        </w:rPr>
        <w:t>fs</w:t>
      </w:r>
    </w:p>
    <w:p w:rsidR="001A592A" w:rsidRPr="005B1DB7" w:rsidRDefault="007B2538" w:rsidP="00D355CF">
      <w:pPr>
        <w:rPr>
          <w:lang w:val="fr-CH"/>
        </w:rPr>
      </w:pPr>
      <w:r w:rsidRPr="005B1DB7">
        <w:rPr>
          <w:lang w:val="fr-CH"/>
        </w:rPr>
        <w:t xml:space="preserve">Compte tenu de la croissance spectaculaire du trafic Internet et d'autres types de trafic en mode paquet, y compris la connectivité des centres de données, des réseaux hertziens tels que les </w:t>
      </w:r>
      <w:r w:rsidR="00D355CF" w:rsidRPr="005B1DB7">
        <w:rPr>
          <w:lang w:val="fr-CH"/>
        </w:rPr>
        <w:t>réseaux IMT-2020/</w:t>
      </w:r>
      <w:r w:rsidRPr="005B1DB7">
        <w:rPr>
          <w:lang w:val="fr-CH"/>
        </w:rPr>
        <w:t xml:space="preserve">5G et des nouveaux formats vidéo à haute définition, il est devenu nécessaire d'élaborer de nouvelles normes relatives aux équipements de réseau de transport et aux interfaces de </w:t>
      </w:r>
      <w:r w:rsidR="005B1DB7" w:rsidRPr="005B1DB7">
        <w:rPr>
          <w:lang w:val="fr-CH"/>
        </w:rPr>
        <w:t>nœud</w:t>
      </w:r>
      <w:r w:rsidRPr="005B1DB7">
        <w:rPr>
          <w:lang w:val="fr-CH"/>
        </w:rPr>
        <w:t xml:space="preserve"> de réseau (NNI) pour les réseaux optiques. Cet essor rapide du trafic sera favorisé par la normalisation escomptée de nouvelles interfaces Ethernet pour les débits de 25 Gbit/s</w:t>
      </w:r>
      <w:r w:rsidR="00757700" w:rsidRPr="005B1DB7">
        <w:rPr>
          <w:lang w:val="fr-CH"/>
        </w:rPr>
        <w:t>, 50 Gbit/s, 200 Gbit/s</w:t>
      </w:r>
      <w:r w:rsidRPr="005B1DB7">
        <w:rPr>
          <w:lang w:val="fr-CH"/>
        </w:rPr>
        <w:t xml:space="preserve"> et 400 Gbit/s et un grand nombre d'autres débits proposés, notamment la gamme d'interfaces logiques fournies par la technologie FlexE. De plus, la mise au point de spécifications relatives au réseau de transport optique (OTN) permet d'augmenter considérablement la largeur de bande, et donc la capacité d'acheminement de trafic sur les réseaux optiques. Par ailleurs, l'apparition des signaux ODUflex et l'ajustement transparent du signal ODUflex (HAO) ont permis d'assurer un transport efficace du trafic de données sur des interfaces OTN souples, et la technologie FlexO a permis d'utiliser plus efficacement les interfaces physiques pour les clients employant des débits de données plus élevés</w:t>
      </w:r>
      <w:r w:rsidR="00B13E5A" w:rsidRPr="005B1DB7">
        <w:rPr>
          <w:lang w:val="fr-CH"/>
        </w:rPr>
        <w:t xml:space="preserve">. </w:t>
      </w:r>
      <w:r w:rsidR="00C601F8" w:rsidRPr="005B1DB7">
        <w:rPr>
          <w:lang w:val="fr-CH"/>
        </w:rPr>
        <w:t xml:space="preserve">En outre, les réseaux de transport en mode </w:t>
      </w:r>
      <w:r w:rsidR="0058584A" w:rsidRPr="005B1DB7">
        <w:rPr>
          <w:lang w:val="fr-CH"/>
        </w:rPr>
        <w:t>circuit</w:t>
      </w:r>
      <w:r w:rsidR="00C601F8" w:rsidRPr="005B1DB7">
        <w:rPr>
          <w:lang w:val="fr-CH"/>
        </w:rPr>
        <w:t xml:space="preserve"> doivent continuer de fournir les capacités d'exploitation, d'administration et de maintenance (OAM) </w:t>
      </w:r>
      <w:r w:rsidR="00C601F8" w:rsidRPr="005B1DB7">
        <w:rPr>
          <w:iCs/>
          <w:lang w:val="fr-CH" w:eastAsia="ja-JP"/>
        </w:rPr>
        <w:t>indispensables</w:t>
      </w:r>
      <w:r w:rsidR="00C601F8" w:rsidRPr="005B1DB7">
        <w:rPr>
          <w:lang w:val="fr-CH"/>
        </w:rPr>
        <w:t xml:space="preserve"> pour</w:t>
      </w:r>
      <w:r w:rsidR="00C601F8" w:rsidRPr="005B1DB7">
        <w:rPr>
          <w:szCs w:val="24"/>
          <w:lang w:val="fr-CH"/>
        </w:rPr>
        <w:t xml:space="preserve"> assurer une qualité de fonctionnement identique à celle offerte par un opérateur</w:t>
      </w:r>
      <w:r w:rsidR="00B13E5A" w:rsidRPr="005B1DB7">
        <w:rPr>
          <w:iCs/>
          <w:lang w:val="fr-CH" w:eastAsia="ja-JP"/>
        </w:rPr>
        <w:t xml:space="preserve">. </w:t>
      </w:r>
      <w:r w:rsidR="00B13E5A" w:rsidRPr="005B1DB7">
        <w:rPr>
          <w:szCs w:val="24"/>
          <w:lang w:val="fr-CH"/>
        </w:rPr>
        <w:t xml:space="preserve">Pour faire en sorte que les réseaux de transport </w:t>
      </w:r>
      <w:r w:rsidR="00692965" w:rsidRPr="005B1DB7">
        <w:rPr>
          <w:lang w:val="fr-CH"/>
        </w:rPr>
        <w:t xml:space="preserve">en mode circuit </w:t>
      </w:r>
      <w:r w:rsidR="00B13E5A" w:rsidRPr="005B1DB7">
        <w:rPr>
          <w:szCs w:val="24"/>
          <w:lang w:val="fr-CH"/>
        </w:rPr>
        <w:t>utilisant ces nouvelles technologies puissent assurer une qualité de fonctionnement identique à celle offerte par un opérateur, il est indispensable q</w:t>
      </w:r>
      <w:r w:rsidR="00692965" w:rsidRPr="005B1DB7">
        <w:rPr>
          <w:szCs w:val="24"/>
          <w:lang w:val="fr-CH"/>
        </w:rPr>
        <w:t>ue les techniques de protection</w:t>
      </w:r>
      <w:r w:rsidR="00B13E5A" w:rsidRPr="005B1DB7">
        <w:rPr>
          <w:szCs w:val="24"/>
          <w:lang w:val="fr-CH"/>
        </w:rPr>
        <w:t xml:space="preserve"> du réseau continuent d'évoluer et que les Recommandations pertinentes soient mises à jour.</w:t>
      </w:r>
      <w:r w:rsidR="00D355CF" w:rsidRPr="005B1DB7">
        <w:rPr>
          <w:szCs w:val="24"/>
          <w:lang w:val="fr-CH"/>
        </w:rPr>
        <w:t xml:space="preserve"> </w:t>
      </w:r>
      <w:r w:rsidR="001A592A" w:rsidRPr="005B1DB7">
        <w:rPr>
          <w:lang w:val="fr-CH"/>
        </w:rPr>
        <w:t>Compte tenu de ces capacités améliorées et d'autres capacités, ainsi que de la nécessité de disposer de nouvelles capacités de gestion, il a fallu modifier les Recommandations existantes relatives aux équipements et en élaborer de nouvelles pour les équipements de transport. Le recours accru à la technologie OTN pour des applications plus diverses a rendu nécessaire la prise en charge de nouveaux signaux clients, comme l'Ethernet haut débit, d'interfaces de réseau de stockage (SAN) (comme les canaux à fibres optiques) ainsi que d'interfaces de réseau hertzien comme les interfaces radioélectriques publiques communes (CPRI). Les travaux devraient se poursuivre en vue d'améliorer les Recommandations relatives aux réseaux OTN pour permettre la prise en charge des futures interfaces Ethernet et d'autres interfaces de données client.</w:t>
      </w:r>
    </w:p>
    <w:p w:rsidR="001A592A" w:rsidRPr="005B1DB7" w:rsidRDefault="001A592A" w:rsidP="00D355CF">
      <w:pPr>
        <w:rPr>
          <w:lang w:val="fr-CH"/>
        </w:rPr>
      </w:pPr>
      <w:r w:rsidRPr="005B1DB7">
        <w:rPr>
          <w:lang w:val="fr-CH"/>
        </w:rPr>
        <w:t>La présente Question concerne également:</w:t>
      </w:r>
    </w:p>
    <w:p w:rsidR="001A592A" w:rsidRPr="005B1DB7" w:rsidRDefault="00D355CF" w:rsidP="00D355CF">
      <w:pPr>
        <w:pStyle w:val="enumlev1"/>
        <w:rPr>
          <w:lang w:val="fr-CH"/>
        </w:rPr>
      </w:pPr>
      <w:r w:rsidRPr="005B1DB7">
        <w:rPr>
          <w:lang w:val="fr-CH"/>
        </w:rPr>
        <w:t>•</w:t>
      </w:r>
      <w:r w:rsidR="001A592A" w:rsidRPr="005B1DB7">
        <w:rPr>
          <w:lang w:val="fr-CH"/>
        </w:rPr>
        <w:tab/>
        <w:t>la spécification de structures des signaux de transport (GFP, et OTN, SyncO et FlexO par exemple);</w:t>
      </w:r>
    </w:p>
    <w:p w:rsidR="001A592A" w:rsidRPr="005B1DB7" w:rsidRDefault="00D355CF" w:rsidP="00D355CF">
      <w:pPr>
        <w:pStyle w:val="enumlev1"/>
        <w:rPr>
          <w:lang w:val="fr-CH"/>
        </w:rPr>
      </w:pPr>
      <w:r w:rsidRPr="005B1DB7">
        <w:rPr>
          <w:lang w:val="fr-CH"/>
        </w:rPr>
        <w:t>•</w:t>
      </w:r>
      <w:r w:rsidR="001A592A" w:rsidRPr="005B1DB7">
        <w:rPr>
          <w:lang w:val="fr-CH"/>
        </w:rPr>
        <w:tab/>
        <w:t>la spécification des adaptations des signaux client dans les couches de transport serveur;</w:t>
      </w:r>
    </w:p>
    <w:p w:rsidR="001A592A" w:rsidRPr="005B1DB7" w:rsidRDefault="00D355CF" w:rsidP="00D355CF">
      <w:pPr>
        <w:pStyle w:val="enumlev1"/>
        <w:rPr>
          <w:lang w:val="fr-CH"/>
        </w:rPr>
      </w:pPr>
      <w:r w:rsidRPr="005B1DB7">
        <w:rPr>
          <w:lang w:val="fr-CH"/>
        </w:rPr>
        <w:t>•</w:t>
      </w:r>
      <w:r w:rsidR="001A592A" w:rsidRPr="005B1DB7">
        <w:rPr>
          <w:lang w:val="fr-CH"/>
        </w:rPr>
        <w:tab/>
        <w:t>la spécification des caractéristiques des interfaces pour le transport et la supervision des signaux client;</w:t>
      </w:r>
    </w:p>
    <w:p w:rsidR="00E67123" w:rsidRPr="005B1DB7" w:rsidRDefault="00E67123" w:rsidP="00D355CF">
      <w:pPr>
        <w:pStyle w:val="enumlev1"/>
        <w:rPr>
          <w:lang w:val="fr-CH"/>
        </w:rPr>
      </w:pPr>
      <w:r w:rsidRPr="005B1DB7">
        <w:rPr>
          <w:lang w:val="fr-CH"/>
        </w:rPr>
        <w:t>•</w:t>
      </w:r>
      <w:r w:rsidRPr="005B1DB7">
        <w:rPr>
          <w:lang w:val="fr-CH"/>
        </w:rPr>
        <w:tab/>
      </w:r>
      <w:r w:rsidR="001A592A" w:rsidRPr="005B1DB7">
        <w:rPr>
          <w:lang w:val="fr-CH"/>
        </w:rPr>
        <w:t>la s</w:t>
      </w:r>
      <w:r w:rsidRPr="005B1DB7">
        <w:rPr>
          <w:lang w:val="fr-CH"/>
        </w:rPr>
        <w:t>pécification de tous les processus de commutation de protection associés aux réseaux OTN</w:t>
      </w:r>
      <w:r w:rsidR="00D355CF" w:rsidRPr="005B1DB7">
        <w:rPr>
          <w:lang w:val="fr-CH"/>
        </w:rPr>
        <w:t>;</w:t>
      </w:r>
    </w:p>
    <w:p w:rsidR="00E67123" w:rsidRPr="005B1DB7" w:rsidRDefault="00E67123" w:rsidP="00D355CF">
      <w:pPr>
        <w:pStyle w:val="enumlev1"/>
        <w:rPr>
          <w:lang w:val="fr-CH"/>
        </w:rPr>
      </w:pPr>
      <w:r w:rsidRPr="005B1DB7">
        <w:rPr>
          <w:lang w:val="fr-CH"/>
        </w:rPr>
        <w:lastRenderedPageBreak/>
        <w:t>•</w:t>
      </w:r>
      <w:r w:rsidRPr="005B1DB7">
        <w:rPr>
          <w:lang w:val="fr-CH"/>
        </w:rPr>
        <w:tab/>
      </w:r>
      <w:r w:rsidR="001A592A" w:rsidRPr="005B1DB7">
        <w:rPr>
          <w:lang w:val="fr-CH"/>
        </w:rPr>
        <w:t>la spécification de toutes les fonctions d'équipement et des processus de supervision associés aux réseaux OTN, y compris les fonctions d'équipement associées aux réseaux d'accès;</w:t>
      </w:r>
    </w:p>
    <w:p w:rsidR="00E67123" w:rsidRPr="005B1DB7" w:rsidRDefault="00E67123" w:rsidP="00D355CF">
      <w:pPr>
        <w:pStyle w:val="enumlev1"/>
        <w:rPr>
          <w:lang w:val="fr-CH"/>
        </w:rPr>
      </w:pPr>
      <w:r w:rsidRPr="005B1DB7">
        <w:rPr>
          <w:lang w:val="fr-CH"/>
        </w:rPr>
        <w:t>•</w:t>
      </w:r>
      <w:r w:rsidRPr="005B1DB7">
        <w:rPr>
          <w:lang w:val="fr-CH"/>
        </w:rPr>
        <w:tab/>
      </w:r>
      <w:r w:rsidR="001A592A" w:rsidRPr="005B1DB7">
        <w:rPr>
          <w:lang w:val="fr-CH"/>
        </w:rPr>
        <w:t>la spécification des paramètres de transmission fondamentaux et la détermination des effets des différentes dégradations de transmission, notamment les objectifs de qualité de fonctionnement en termes de disponibilité et d'erreurs de transmission et les méthodes d'attribution pour une conception efficace des réseaux numériques et des équipements de transmission associés;</w:t>
      </w:r>
    </w:p>
    <w:p w:rsidR="00E67123" w:rsidRPr="005B1DB7" w:rsidRDefault="00E67123" w:rsidP="00D355CF">
      <w:pPr>
        <w:pStyle w:val="enumlev1"/>
        <w:rPr>
          <w:lang w:val="fr-CH"/>
        </w:rPr>
      </w:pPr>
      <w:r w:rsidRPr="005B1DB7">
        <w:rPr>
          <w:lang w:val="fr-CH"/>
        </w:rPr>
        <w:t>•</w:t>
      </w:r>
      <w:r w:rsidRPr="005B1DB7">
        <w:rPr>
          <w:lang w:val="fr-CH"/>
        </w:rPr>
        <w:tab/>
      </w:r>
      <w:r w:rsidR="00D355CF" w:rsidRPr="005B1DB7">
        <w:rPr>
          <w:lang w:val="fr-CH"/>
        </w:rPr>
        <w:t>la s</w:t>
      </w:r>
      <w:r w:rsidRPr="005B1DB7">
        <w:rPr>
          <w:lang w:val="fr-CH"/>
        </w:rPr>
        <w:t xml:space="preserve">pécification des capacités de survie et </w:t>
      </w:r>
      <w:r w:rsidR="00D355CF" w:rsidRPr="005B1DB7">
        <w:rPr>
          <w:lang w:val="fr-CH"/>
        </w:rPr>
        <w:t>l'</w:t>
      </w:r>
      <w:r w:rsidRPr="005B1DB7">
        <w:rPr>
          <w:lang w:val="fr-CH"/>
        </w:rPr>
        <w:t>élaboration d'une stratégie pour les interactions de capacité de survie multidomaines et/ou multicouches (y compris lorsque différentes technologies de transport sont util</w:t>
      </w:r>
      <w:r w:rsidR="000F49FB" w:rsidRPr="005B1DB7">
        <w:rPr>
          <w:lang w:val="fr-CH"/>
        </w:rPr>
        <w:t>isées dans différentes couches);</w:t>
      </w:r>
    </w:p>
    <w:p w:rsidR="000F49FB" w:rsidRPr="005B1DB7" w:rsidRDefault="00E67123" w:rsidP="00D355CF">
      <w:pPr>
        <w:pStyle w:val="enumlev1"/>
        <w:rPr>
          <w:lang w:val="fr-CH"/>
        </w:rPr>
      </w:pPr>
      <w:r w:rsidRPr="005B1DB7">
        <w:rPr>
          <w:lang w:val="fr-CH"/>
        </w:rPr>
        <w:t>•</w:t>
      </w:r>
      <w:r w:rsidRPr="005B1DB7">
        <w:rPr>
          <w:lang w:val="fr-CH"/>
        </w:rPr>
        <w:tab/>
      </w:r>
      <w:r w:rsidR="000F49FB" w:rsidRPr="005B1DB7">
        <w:rPr>
          <w:lang w:val="fr-CH"/>
        </w:rPr>
        <w:t xml:space="preserve">l'examen des prescriptions applicables aux réseaux de transport pour les liaisons de raccordement vers l'avant et vers l'arrière pour les systèmes mobiles </w:t>
      </w:r>
      <w:r w:rsidR="00757700" w:rsidRPr="005B1DB7">
        <w:rPr>
          <w:lang w:val="fr-CH"/>
        </w:rPr>
        <w:t>IMT-2020/</w:t>
      </w:r>
      <w:r w:rsidR="000F49FB" w:rsidRPr="005B1DB7">
        <w:rPr>
          <w:lang w:val="fr-CH"/>
        </w:rPr>
        <w:t>5G, y compris la nouvelle interface pour le raccordement vers l'avant de prochaine génération (NGFI);</w:t>
      </w:r>
    </w:p>
    <w:p w:rsidR="000F49FB" w:rsidRPr="005B1DB7" w:rsidRDefault="00D355CF" w:rsidP="00D355CF">
      <w:pPr>
        <w:pStyle w:val="enumlev1"/>
        <w:rPr>
          <w:lang w:val="fr-CH"/>
        </w:rPr>
      </w:pPr>
      <w:r w:rsidRPr="005B1DB7">
        <w:rPr>
          <w:lang w:val="fr-CH"/>
        </w:rPr>
        <w:t>•</w:t>
      </w:r>
      <w:r w:rsidR="000F49FB" w:rsidRPr="005B1DB7">
        <w:rPr>
          <w:lang w:val="fr-CH"/>
        </w:rPr>
        <w:tab/>
        <w:t>l'examen des mécanismes d'économie d'énergie dans les équipements de réseau de transport dans le contexte plus général des TIC (technologies de l'information et de la communication);</w:t>
      </w:r>
    </w:p>
    <w:p w:rsidR="00E67123" w:rsidRPr="005B1DB7" w:rsidRDefault="00D355CF" w:rsidP="00D355CF">
      <w:pPr>
        <w:pStyle w:val="enumlev1"/>
        <w:rPr>
          <w:lang w:val="fr-CH"/>
        </w:rPr>
      </w:pPr>
      <w:r w:rsidRPr="005B1DB7">
        <w:rPr>
          <w:lang w:val="fr-CH"/>
        </w:rPr>
        <w:t>•</w:t>
      </w:r>
      <w:r w:rsidR="000F49FB" w:rsidRPr="005B1DB7">
        <w:rPr>
          <w:lang w:val="fr-CH"/>
        </w:rPr>
        <w:tab/>
        <w:t>l'examen et la spécification éventuelle des services OTN</w:t>
      </w:r>
      <w:r w:rsidR="00E67123" w:rsidRPr="005B1DB7">
        <w:rPr>
          <w:lang w:val="fr-CH"/>
        </w:rPr>
        <w:t>.</w:t>
      </w:r>
    </w:p>
    <w:p w:rsidR="00E67123" w:rsidRPr="005B1DB7" w:rsidRDefault="00CF5E33" w:rsidP="00AF1769">
      <w:pPr>
        <w:rPr>
          <w:lang w:val="fr-CH"/>
        </w:rPr>
      </w:pPr>
      <w:r w:rsidRPr="005B1DB7">
        <w:rPr>
          <w:lang w:val="fr-CH"/>
        </w:rPr>
        <w:t>Les principales Recommandations suivantes, en vigueur au moment de l'approbation de la présente Question, relèvent de ladite Question</w:t>
      </w:r>
      <w:r w:rsidR="00E67123" w:rsidRPr="005B1DB7">
        <w:rPr>
          <w:lang w:val="fr-CH"/>
        </w:rPr>
        <w:t xml:space="preserve">: </w:t>
      </w:r>
      <w:r w:rsidRPr="005B1DB7">
        <w:rPr>
          <w:lang w:val="fr-CH"/>
        </w:rPr>
        <w:t>G.703, G.704, G.707/Y.1322, G.709/Y.1331, G.709.1/Y.1331.1, G.709.2/Y.1331.2, G.709.3/Y.1331.3, G.7041/Y.1303, G.7042/Y.1305, G.7043/Y.1343, G.7044/Y.1347, G.8023, G.8040/Y.1340, X.85/Y.1321, X.86/Y.1323, G.705, G.783, G.798, G.798.1, G.806, G.808, G.808.1, G.808.2, G.808.3, G.841, G.842, G.873.1, G.873.2, G.873.3, G.821, G.826, G.827, G.828, G.829 and G.8201.</w:t>
      </w:r>
    </w:p>
    <w:p w:rsidR="00E67123" w:rsidRPr="005B1DB7" w:rsidRDefault="00E67123" w:rsidP="00D355CF">
      <w:pPr>
        <w:pStyle w:val="headingb"/>
        <w:rPr>
          <w:lang w:val="fr-CH"/>
        </w:rPr>
      </w:pPr>
      <w:r w:rsidRPr="005B1DB7">
        <w:rPr>
          <w:rFonts w:eastAsia="SimSun"/>
          <w:lang w:val="fr-CH"/>
        </w:rPr>
        <w:t>Question</w:t>
      </w:r>
    </w:p>
    <w:p w:rsidR="00CF5E33" w:rsidRPr="005B1DB7" w:rsidRDefault="00CF5E33" w:rsidP="00D355CF">
      <w:pPr>
        <w:rPr>
          <w:b/>
          <w:lang w:val="fr-CH"/>
        </w:rPr>
      </w:pPr>
      <w:r w:rsidRPr="005B1DB7">
        <w:rPr>
          <w:lang w:val="fr-CH"/>
        </w:rPr>
        <w:t>Les sujets à étudier sont notamment les suivants (la liste n'est pas exhaustive):</w:t>
      </w:r>
    </w:p>
    <w:p w:rsidR="00CF5E33" w:rsidRPr="005B1DB7" w:rsidRDefault="00D355CF" w:rsidP="00AF1769">
      <w:pPr>
        <w:pStyle w:val="enumlev1"/>
        <w:rPr>
          <w:lang w:val="fr-CH"/>
        </w:rPr>
      </w:pPr>
      <w:r w:rsidRPr="005B1DB7">
        <w:rPr>
          <w:lang w:val="fr-CH"/>
        </w:rPr>
        <w:t>•</w:t>
      </w:r>
      <w:r w:rsidR="00CF5E33" w:rsidRPr="005B1DB7">
        <w:rPr>
          <w:lang w:val="fr-CH"/>
        </w:rPr>
        <w:tab/>
        <w:t xml:space="preserve">Quelles modifications faudrait-il apporter aux Recommandations relatives aux interfaces NNI existantes ou quelles nouvelles Recommandations faudrait-il élaborer: </w:t>
      </w:r>
    </w:p>
    <w:p w:rsidR="00CF5E33" w:rsidRPr="005B1DB7" w:rsidRDefault="00D355CF" w:rsidP="00D355CF">
      <w:pPr>
        <w:pStyle w:val="enumlev2"/>
        <w:rPr>
          <w:lang w:val="fr-CH"/>
        </w:rPr>
      </w:pPr>
      <w:r w:rsidRPr="005B1DB7">
        <w:rPr>
          <w:lang w:val="fr-CH"/>
        </w:rPr>
        <w:t>–</w:t>
      </w:r>
      <w:r w:rsidR="00CF5E33" w:rsidRPr="005B1DB7">
        <w:rPr>
          <w:lang w:val="fr-CH"/>
        </w:rPr>
        <w:tab/>
        <w:t>pour permettre aux réseaux employant le réseau de transport optique (OTN) d'intégrer les nouveaux clients Ethernet?</w:t>
      </w:r>
    </w:p>
    <w:p w:rsidR="00CF5E33" w:rsidRPr="005B1DB7" w:rsidRDefault="00D355CF" w:rsidP="00D355CF">
      <w:pPr>
        <w:pStyle w:val="enumlev2"/>
        <w:rPr>
          <w:lang w:val="fr-CH"/>
        </w:rPr>
      </w:pPr>
      <w:r w:rsidRPr="005B1DB7">
        <w:rPr>
          <w:lang w:val="fr-CH"/>
        </w:rPr>
        <w:t>–</w:t>
      </w:r>
      <w:r w:rsidR="00CF5E33" w:rsidRPr="005B1DB7">
        <w:rPr>
          <w:lang w:val="fr-CH"/>
        </w:rPr>
        <w:tab/>
        <w:t>pour que le réseau OTN permette des débits OTN au-delà de 100 Gbit/s pouvant être assurés sur une ou plusieurs interfaces de longueur d'onde?</w:t>
      </w:r>
    </w:p>
    <w:p w:rsidR="00CF5E33" w:rsidRPr="005B1DB7" w:rsidRDefault="00D355CF" w:rsidP="00D355CF">
      <w:pPr>
        <w:pStyle w:val="enumlev2"/>
        <w:rPr>
          <w:lang w:val="fr-CH"/>
        </w:rPr>
      </w:pPr>
      <w:r w:rsidRPr="005B1DB7">
        <w:rPr>
          <w:lang w:val="fr-CH"/>
        </w:rPr>
        <w:t>–</w:t>
      </w:r>
      <w:r w:rsidR="00CF5E33" w:rsidRPr="005B1DB7">
        <w:rPr>
          <w:lang w:val="fr-CH"/>
        </w:rPr>
        <w:tab/>
        <w:t xml:space="preserve">pour que le réseau OTN prenne en charge les réseaux radioélectriques de raccordement vers l'avant/arrière conformément aux prescriptions concernant les systèmes mobiles </w:t>
      </w:r>
      <w:r w:rsidR="005D3005" w:rsidRPr="005B1DB7">
        <w:rPr>
          <w:lang w:val="fr-CH"/>
        </w:rPr>
        <w:t>IMT-2020/</w:t>
      </w:r>
      <w:r w:rsidR="00CF5E33" w:rsidRPr="005B1DB7">
        <w:rPr>
          <w:lang w:val="fr-CH"/>
        </w:rPr>
        <w:t>5G, la virtualisation du réseau, la vi</w:t>
      </w:r>
      <w:r w:rsidR="00004F84" w:rsidRPr="005B1DB7">
        <w:rPr>
          <w:lang w:val="fr-CH"/>
        </w:rPr>
        <w:t>déo haute définition (4K, etc.)</w:t>
      </w:r>
      <w:r w:rsidR="00CF5E33" w:rsidRPr="005B1DB7">
        <w:rPr>
          <w:lang w:val="fr-CH"/>
        </w:rPr>
        <w:t>?</w:t>
      </w:r>
    </w:p>
    <w:p w:rsidR="00CF5E33" w:rsidRPr="005B1DB7" w:rsidRDefault="00D355CF" w:rsidP="00D355CF">
      <w:pPr>
        <w:pStyle w:val="enumlev2"/>
        <w:rPr>
          <w:lang w:val="fr-CH"/>
        </w:rPr>
      </w:pPr>
      <w:r w:rsidRPr="005B1DB7">
        <w:rPr>
          <w:lang w:val="fr-CH"/>
        </w:rPr>
        <w:t>–</w:t>
      </w:r>
      <w:r w:rsidR="00CF5E33" w:rsidRPr="005B1DB7">
        <w:rPr>
          <w:lang w:val="fr-CH"/>
        </w:rPr>
        <w:tab/>
        <w:t>pour tenir compte des applications de réseau de transport et des scénarios d'interfonctionnement additionnels?</w:t>
      </w:r>
    </w:p>
    <w:p w:rsidR="00CF5E33" w:rsidRPr="005B1DB7" w:rsidRDefault="00D355CF" w:rsidP="00D355CF">
      <w:pPr>
        <w:pStyle w:val="enumlev2"/>
        <w:rPr>
          <w:lang w:val="fr-CH"/>
        </w:rPr>
      </w:pPr>
      <w:r w:rsidRPr="005B1DB7">
        <w:rPr>
          <w:lang w:val="fr-CH"/>
        </w:rPr>
        <w:t>–</w:t>
      </w:r>
      <w:r w:rsidR="00CF5E33" w:rsidRPr="005B1DB7">
        <w:rPr>
          <w:lang w:val="fr-CH"/>
        </w:rPr>
        <w:tab/>
        <w:t>pour optimiser les réseaux pour le transport de données par paquets?</w:t>
      </w:r>
    </w:p>
    <w:p w:rsidR="00004F84" w:rsidRPr="005B1DB7" w:rsidRDefault="00D355CF" w:rsidP="00D355CF">
      <w:pPr>
        <w:pStyle w:val="enumlev2"/>
        <w:rPr>
          <w:lang w:val="fr-CH"/>
        </w:rPr>
      </w:pPr>
      <w:r w:rsidRPr="005B1DB7">
        <w:rPr>
          <w:lang w:val="fr-CH"/>
        </w:rPr>
        <w:t>–</w:t>
      </w:r>
      <w:r w:rsidR="00CF5E33" w:rsidRPr="005B1DB7">
        <w:rPr>
          <w:lang w:val="fr-CH"/>
        </w:rPr>
        <w:tab/>
        <w:t>pour permettre le transport WAN du nouvel Ethernet souple (FlexE) du Forum OIF (Forum sur l'interfonctionnement optique) sur le réseau OTN pour la connectivité des centres de données et d'autres applications?</w:t>
      </w:r>
    </w:p>
    <w:p w:rsidR="00E67123" w:rsidRPr="005B1DB7" w:rsidRDefault="00E67123" w:rsidP="00AF1769">
      <w:pPr>
        <w:pStyle w:val="enumlev1"/>
        <w:rPr>
          <w:lang w:val="fr-CH" w:eastAsia="ja-JP"/>
        </w:rPr>
      </w:pPr>
      <w:r w:rsidRPr="005B1DB7">
        <w:rPr>
          <w:lang w:val="fr-CH"/>
        </w:rPr>
        <w:t>•</w:t>
      </w:r>
      <w:r w:rsidRPr="005B1DB7">
        <w:rPr>
          <w:lang w:val="fr-CH"/>
        </w:rPr>
        <w:tab/>
      </w:r>
      <w:r w:rsidRPr="005B1DB7">
        <w:rPr>
          <w:lang w:val="fr-CH" w:eastAsia="ja-JP"/>
        </w:rPr>
        <w:t>Clarification des principes OAM génériques pour les réseaux à commutation de circuits.</w:t>
      </w:r>
    </w:p>
    <w:p w:rsidR="00E67123" w:rsidRPr="005B1DB7" w:rsidRDefault="00E67123" w:rsidP="00AF1769">
      <w:pPr>
        <w:pStyle w:val="enumlev1"/>
        <w:rPr>
          <w:lang w:val="fr-CH" w:eastAsia="ja-JP"/>
        </w:rPr>
      </w:pPr>
      <w:r w:rsidRPr="005B1DB7">
        <w:rPr>
          <w:lang w:val="fr-CH" w:eastAsia="ja-JP"/>
        </w:rPr>
        <w:lastRenderedPageBreak/>
        <w:t>•</w:t>
      </w:r>
      <w:r w:rsidRPr="005B1DB7">
        <w:rPr>
          <w:lang w:val="fr-CH" w:eastAsia="ja-JP"/>
        </w:rPr>
        <w:tab/>
        <w:t>Clarification des principes OAM génériques dans le cadre de l'interfonctionnement de différentes technologies de réseau, et prise en compte des scénarios d'interfonctionnement des réseaux et des services.</w:t>
      </w:r>
    </w:p>
    <w:p w:rsidR="00E67123" w:rsidRPr="005B1DB7" w:rsidRDefault="00E67123" w:rsidP="00AF1769">
      <w:pPr>
        <w:pStyle w:val="enumlev1"/>
        <w:rPr>
          <w:lang w:val="fr-CH"/>
        </w:rPr>
      </w:pPr>
      <w:r w:rsidRPr="005B1DB7">
        <w:rPr>
          <w:lang w:val="fr-CH" w:eastAsia="ja-JP"/>
        </w:rPr>
        <w:t>•</w:t>
      </w:r>
      <w:r w:rsidRPr="005B1DB7">
        <w:rPr>
          <w:lang w:val="fr-CH" w:eastAsia="ja-JP"/>
        </w:rPr>
        <w:tab/>
      </w:r>
      <w:r w:rsidRPr="005B1DB7">
        <w:rPr>
          <w:lang w:val="fr-CH"/>
        </w:rPr>
        <w:t>Quels mécanis</w:t>
      </w:r>
      <w:r w:rsidR="00134B3A" w:rsidRPr="005B1DB7">
        <w:rPr>
          <w:lang w:val="fr-CH"/>
        </w:rPr>
        <w:t>mes additionnels de protection</w:t>
      </w:r>
      <w:r w:rsidRPr="005B1DB7">
        <w:rPr>
          <w:lang w:val="fr-CH"/>
        </w:rPr>
        <w:t xml:space="preserve"> au niveau des équipements de transport convient-il de recommander pour fournir des capacités de survie améliorées et une stratégie cohérente pour les interactions de capacité de survie multidomaines et/ou multicouches?</w:t>
      </w:r>
    </w:p>
    <w:p w:rsidR="00E67123" w:rsidRPr="005B1DB7" w:rsidRDefault="00E67123" w:rsidP="00D355CF">
      <w:pPr>
        <w:pStyle w:val="enumlev2"/>
        <w:rPr>
          <w:lang w:val="fr-CH"/>
        </w:rPr>
      </w:pPr>
      <w:r w:rsidRPr="005B1DB7">
        <w:rPr>
          <w:lang w:val="fr-CH"/>
        </w:rPr>
        <w:t>–</w:t>
      </w:r>
      <w:r w:rsidRPr="005B1DB7">
        <w:rPr>
          <w:lang w:val="fr-CH"/>
        </w:rPr>
        <w:tab/>
        <w:t>Recommandatio</w:t>
      </w:r>
      <w:r w:rsidR="00134B3A" w:rsidRPr="005B1DB7">
        <w:rPr>
          <w:lang w:val="fr-CH"/>
        </w:rPr>
        <w:t xml:space="preserve">ns relatives à la protection </w:t>
      </w:r>
      <w:r w:rsidRPr="005B1DB7">
        <w:rPr>
          <w:lang w:val="fr-CH"/>
        </w:rPr>
        <w:t>du réseau visant à définir des capacités de survie améliorées et une stratégie cohérente pour les interactions de capacité de survie multicouches. Ce sujet comprend les révisions à apporter aux Recommandations</w:t>
      </w:r>
      <w:r w:rsidR="00D355CF" w:rsidRPr="005B1DB7">
        <w:rPr>
          <w:lang w:val="fr-CH"/>
        </w:rPr>
        <w:t> </w:t>
      </w:r>
      <w:r w:rsidR="00343D8C" w:rsidRPr="005B1DB7">
        <w:rPr>
          <w:lang w:val="fr-CH"/>
        </w:rPr>
        <w:t>G.808.x et G.873.x</w:t>
      </w:r>
      <w:r w:rsidRPr="005B1DB7">
        <w:rPr>
          <w:lang w:val="fr-CH"/>
        </w:rPr>
        <w:t>. Ces Recommandations trai</w:t>
      </w:r>
      <w:r w:rsidR="00A637A3" w:rsidRPr="005B1DB7">
        <w:rPr>
          <w:lang w:val="fr-CH"/>
        </w:rPr>
        <w:t>tent de</w:t>
      </w:r>
      <w:r w:rsidRPr="005B1DB7">
        <w:rPr>
          <w:lang w:val="fr-CH"/>
        </w:rPr>
        <w:t xml:space="preserve">s </w:t>
      </w:r>
      <w:r w:rsidR="00A637A3" w:rsidRPr="005B1DB7">
        <w:rPr>
          <w:lang w:val="fr-CH"/>
        </w:rPr>
        <w:t xml:space="preserve">réseaux </w:t>
      </w:r>
      <w:r w:rsidRPr="005B1DB7">
        <w:rPr>
          <w:lang w:val="fr-CH"/>
        </w:rPr>
        <w:t>OTN</w:t>
      </w:r>
      <w:r w:rsidR="00A637A3" w:rsidRPr="005B1DB7">
        <w:rPr>
          <w:lang w:val="fr-CH"/>
        </w:rPr>
        <w:t xml:space="preserve"> ainsi que des</w:t>
      </w:r>
      <w:r w:rsidRPr="005B1DB7">
        <w:rPr>
          <w:lang w:val="fr-CH"/>
        </w:rPr>
        <w:t xml:space="preserve"> </w:t>
      </w:r>
      <w:r w:rsidR="00A637A3" w:rsidRPr="005B1DB7">
        <w:rPr>
          <w:lang w:val="fr-CH"/>
        </w:rPr>
        <w:t>capacité</w:t>
      </w:r>
      <w:r w:rsidR="00C1425B" w:rsidRPr="005B1DB7">
        <w:rPr>
          <w:lang w:val="fr-CH"/>
        </w:rPr>
        <w:t>s</w:t>
      </w:r>
      <w:r w:rsidR="00A637A3" w:rsidRPr="005B1DB7">
        <w:rPr>
          <w:lang w:val="fr-CH"/>
        </w:rPr>
        <w:t xml:space="preserve"> de survie multicouches</w:t>
      </w:r>
      <w:r w:rsidRPr="005B1DB7">
        <w:rPr>
          <w:lang w:val="fr-CH"/>
        </w:rPr>
        <w:t xml:space="preserve">, y compris les interactions avec protection au niveau des couches </w:t>
      </w:r>
      <w:r w:rsidR="00D355CF" w:rsidRPr="005B1DB7">
        <w:rPr>
          <w:lang w:val="fr-CH"/>
        </w:rPr>
        <w:t>en mode</w:t>
      </w:r>
      <w:r w:rsidRPr="005B1DB7">
        <w:rPr>
          <w:lang w:val="fr-CH"/>
        </w:rPr>
        <w:t xml:space="preserve"> paquet.</w:t>
      </w:r>
    </w:p>
    <w:p w:rsidR="00E67123" w:rsidRPr="005B1DB7" w:rsidRDefault="00E67123" w:rsidP="00AF1769">
      <w:pPr>
        <w:pStyle w:val="enumlev2"/>
        <w:rPr>
          <w:lang w:val="fr-CH"/>
        </w:rPr>
      </w:pPr>
      <w:r w:rsidRPr="005B1DB7">
        <w:rPr>
          <w:lang w:val="fr-CH"/>
        </w:rPr>
        <w:t>–</w:t>
      </w:r>
      <w:r w:rsidRPr="005B1DB7">
        <w:rPr>
          <w:lang w:val="fr-CH"/>
        </w:rPr>
        <w:tab/>
        <w:t>Mécanismes de protection multidomaines, multicouches et multitechnologies pour les réseaux OTN.</w:t>
      </w:r>
    </w:p>
    <w:p w:rsidR="00E67123" w:rsidRPr="005B1DB7" w:rsidRDefault="00E67123" w:rsidP="00D355CF">
      <w:pPr>
        <w:pStyle w:val="enumlev2"/>
        <w:rPr>
          <w:lang w:val="fr-CH"/>
        </w:rPr>
      </w:pPr>
      <w:r w:rsidRPr="005B1DB7">
        <w:rPr>
          <w:lang w:val="fr-CH"/>
        </w:rPr>
        <w:t>–</w:t>
      </w:r>
      <w:r w:rsidRPr="005B1DB7">
        <w:rPr>
          <w:lang w:val="fr-CH"/>
        </w:rPr>
        <w:tab/>
        <w:t xml:space="preserve">Améliorations qu'il est nécessaire d'apporter aux Recommandations relatives à la </w:t>
      </w:r>
      <w:r w:rsidR="00B306DC" w:rsidRPr="005B1DB7">
        <w:rPr>
          <w:lang w:val="fr-CH"/>
        </w:rPr>
        <w:t xml:space="preserve">protection </w:t>
      </w:r>
      <w:r w:rsidRPr="005B1DB7">
        <w:rPr>
          <w:lang w:val="fr-CH"/>
        </w:rPr>
        <w:t>d</w:t>
      </w:r>
      <w:r w:rsidR="00D355CF" w:rsidRPr="005B1DB7">
        <w:rPr>
          <w:lang w:val="fr-CH"/>
        </w:rPr>
        <w:t>u</w:t>
      </w:r>
      <w:r w:rsidRPr="005B1DB7">
        <w:rPr>
          <w:lang w:val="fr-CH"/>
        </w:rPr>
        <w:t xml:space="preserve"> réseau afin de répondre aux besoins</w:t>
      </w:r>
      <w:r w:rsidR="00B306DC" w:rsidRPr="005B1DB7">
        <w:rPr>
          <w:lang w:val="fr-CH"/>
        </w:rPr>
        <w:t xml:space="preserve">, y compris </w:t>
      </w:r>
      <w:r w:rsidR="00D355CF" w:rsidRPr="005B1DB7">
        <w:rPr>
          <w:lang w:val="fr-CH"/>
        </w:rPr>
        <w:t>permettre le</w:t>
      </w:r>
      <w:r w:rsidR="00B306DC" w:rsidRPr="005B1DB7">
        <w:rPr>
          <w:lang w:val="fr-CH"/>
        </w:rPr>
        <w:t xml:space="preserve"> rétablissement en cas de catastrophe</w:t>
      </w:r>
      <w:r w:rsidRPr="005B1DB7">
        <w:rPr>
          <w:lang w:val="fr-CH"/>
        </w:rPr>
        <w:t>:</w:t>
      </w:r>
    </w:p>
    <w:p w:rsidR="00B306DC" w:rsidRPr="005B1DB7" w:rsidRDefault="00D355CF" w:rsidP="00D355CF">
      <w:pPr>
        <w:pStyle w:val="enumlev3"/>
        <w:rPr>
          <w:lang w:val="fr-CH"/>
        </w:rPr>
      </w:pPr>
      <w:r w:rsidRPr="005B1DB7">
        <w:rPr>
          <w:lang w:val="fr-CH"/>
        </w:rPr>
        <w:t>•</w:t>
      </w:r>
      <w:r w:rsidRPr="005B1DB7">
        <w:rPr>
          <w:lang w:val="fr-CH"/>
        </w:rPr>
        <w:tab/>
        <w:t>du r</w:t>
      </w:r>
      <w:r w:rsidR="00B306DC" w:rsidRPr="005B1DB7">
        <w:rPr>
          <w:lang w:val="fr-CH"/>
        </w:rPr>
        <w:t xml:space="preserve">éseau </w:t>
      </w:r>
      <w:r w:rsidR="005A64DD" w:rsidRPr="005B1DB7">
        <w:rPr>
          <w:lang w:val="fr-CH"/>
        </w:rPr>
        <w:t>d'accès</w:t>
      </w:r>
      <w:r w:rsidRPr="005B1DB7">
        <w:rPr>
          <w:lang w:val="fr-CH"/>
        </w:rPr>
        <w:t>;</w:t>
      </w:r>
    </w:p>
    <w:p w:rsidR="00B306DC" w:rsidRPr="005B1DB7" w:rsidRDefault="00D355CF" w:rsidP="00D355CF">
      <w:pPr>
        <w:pStyle w:val="enumlev3"/>
        <w:rPr>
          <w:lang w:val="fr-CH"/>
        </w:rPr>
      </w:pPr>
      <w:r w:rsidRPr="005B1DB7">
        <w:rPr>
          <w:lang w:val="fr-CH"/>
        </w:rPr>
        <w:t>•</w:t>
      </w:r>
      <w:r w:rsidRPr="005B1DB7">
        <w:rPr>
          <w:lang w:val="fr-CH"/>
        </w:rPr>
        <w:tab/>
        <w:t>des r</w:t>
      </w:r>
      <w:r w:rsidR="00B306DC" w:rsidRPr="005B1DB7">
        <w:rPr>
          <w:lang w:val="fr-CH"/>
        </w:rPr>
        <w:t>éseaux des centres de données</w:t>
      </w:r>
      <w:r w:rsidRPr="005B1DB7">
        <w:rPr>
          <w:lang w:val="fr-CH"/>
        </w:rPr>
        <w:t>;</w:t>
      </w:r>
    </w:p>
    <w:p w:rsidR="00B306DC" w:rsidRPr="005B1DB7" w:rsidRDefault="00D355CF" w:rsidP="00D355CF">
      <w:pPr>
        <w:pStyle w:val="enumlev3"/>
        <w:rPr>
          <w:lang w:val="fr-CH"/>
        </w:rPr>
      </w:pPr>
      <w:r w:rsidRPr="005B1DB7">
        <w:rPr>
          <w:lang w:val="fr-CH"/>
        </w:rPr>
        <w:t>•</w:t>
      </w:r>
      <w:r w:rsidRPr="005B1DB7">
        <w:rPr>
          <w:lang w:val="fr-CH"/>
        </w:rPr>
        <w:tab/>
        <w:t>de l'i</w:t>
      </w:r>
      <w:r w:rsidR="00B306DC" w:rsidRPr="005B1DB7">
        <w:rPr>
          <w:lang w:val="fr-CH"/>
        </w:rPr>
        <w:t>nformatique en nuage</w:t>
      </w:r>
      <w:r w:rsidRPr="005B1DB7">
        <w:rPr>
          <w:lang w:val="fr-CH"/>
        </w:rPr>
        <w:t>;</w:t>
      </w:r>
    </w:p>
    <w:p w:rsidR="00B306DC" w:rsidRPr="005B1DB7" w:rsidRDefault="00D355CF" w:rsidP="00D355CF">
      <w:pPr>
        <w:pStyle w:val="enumlev3"/>
        <w:rPr>
          <w:lang w:val="fr-CH"/>
        </w:rPr>
      </w:pPr>
      <w:r w:rsidRPr="005B1DB7">
        <w:rPr>
          <w:lang w:val="fr-CH"/>
        </w:rPr>
        <w:t>•</w:t>
      </w:r>
      <w:r w:rsidRPr="005B1DB7">
        <w:rPr>
          <w:lang w:val="fr-CH"/>
        </w:rPr>
        <w:tab/>
        <w:t>des r</w:t>
      </w:r>
      <w:r w:rsidR="00DD1EEC" w:rsidRPr="005B1DB7">
        <w:rPr>
          <w:lang w:val="fr-CH"/>
        </w:rPr>
        <w:t>éseaux mobiles, y compris</w:t>
      </w:r>
      <w:r w:rsidR="00B306DC" w:rsidRPr="005B1DB7">
        <w:rPr>
          <w:lang w:val="fr-CH"/>
        </w:rPr>
        <w:t xml:space="preserve"> </w:t>
      </w:r>
      <w:r w:rsidR="00DD1EEC" w:rsidRPr="005B1DB7">
        <w:rPr>
          <w:lang w:val="fr-CH"/>
        </w:rPr>
        <w:t>les</w:t>
      </w:r>
      <w:r w:rsidR="00B306DC" w:rsidRPr="005B1DB7">
        <w:rPr>
          <w:lang w:val="fr-CH"/>
        </w:rPr>
        <w:t xml:space="preserve"> </w:t>
      </w:r>
      <w:r w:rsidRPr="005B1DB7">
        <w:rPr>
          <w:lang w:val="fr-CH"/>
        </w:rPr>
        <w:t xml:space="preserve">réseaux </w:t>
      </w:r>
      <w:r w:rsidR="00B306DC" w:rsidRPr="005B1DB7">
        <w:rPr>
          <w:lang w:val="fr-CH"/>
        </w:rPr>
        <w:t>IMT-2020/5G</w:t>
      </w:r>
      <w:r w:rsidRPr="005B1DB7">
        <w:rPr>
          <w:lang w:val="fr-CH"/>
        </w:rPr>
        <w:t>;</w:t>
      </w:r>
    </w:p>
    <w:p w:rsidR="00DD1EEC" w:rsidRPr="005B1DB7" w:rsidRDefault="00D355CF" w:rsidP="00D355CF">
      <w:pPr>
        <w:pStyle w:val="enumlev3"/>
        <w:rPr>
          <w:lang w:val="fr-CH"/>
        </w:rPr>
      </w:pPr>
      <w:r w:rsidRPr="005B1DB7">
        <w:rPr>
          <w:lang w:val="fr-CH"/>
        </w:rPr>
        <w:t>•</w:t>
      </w:r>
      <w:r w:rsidRPr="005B1DB7">
        <w:rPr>
          <w:lang w:val="fr-CH"/>
        </w:rPr>
        <w:tab/>
        <w:t>des r</w:t>
      </w:r>
      <w:r w:rsidR="00DD1EEC" w:rsidRPr="005B1DB7">
        <w:rPr>
          <w:lang w:val="fr-CH"/>
        </w:rPr>
        <w:t>éseaux futurs</w:t>
      </w:r>
      <w:r w:rsidRPr="005B1DB7">
        <w:rPr>
          <w:lang w:val="fr-CH"/>
        </w:rPr>
        <w:t>.</w:t>
      </w:r>
    </w:p>
    <w:p w:rsidR="00D036D9" w:rsidRPr="005B1DB7" w:rsidRDefault="00D355CF" w:rsidP="00D355CF">
      <w:pPr>
        <w:pStyle w:val="enumlev1"/>
        <w:rPr>
          <w:lang w:val="fr-CH"/>
        </w:rPr>
      </w:pPr>
      <w:r w:rsidRPr="005B1DB7">
        <w:rPr>
          <w:lang w:val="fr-CH" w:eastAsia="ja-JP"/>
        </w:rPr>
        <w:t>•</w:t>
      </w:r>
      <w:r w:rsidRPr="005B1DB7">
        <w:rPr>
          <w:lang w:val="fr-CH" w:eastAsia="ja-JP"/>
        </w:rPr>
        <w:tab/>
      </w:r>
      <w:r w:rsidR="00D036D9" w:rsidRPr="005B1DB7">
        <w:rPr>
          <w:lang w:val="fr-CH"/>
        </w:rPr>
        <w:t>Quelles fonctions d'équipement de transport faut-il définir pour assurer la compatibilité des équipements de transport dans les réseaux intercommutateurs et les réseaux longue distance, compte tenu de l'évolution vers le réseau de transport optique?</w:t>
      </w:r>
    </w:p>
    <w:p w:rsidR="00D036D9" w:rsidRPr="005B1DB7" w:rsidRDefault="00D355CF" w:rsidP="00D355CF">
      <w:pPr>
        <w:pStyle w:val="enumlev1"/>
        <w:rPr>
          <w:lang w:val="fr-CH"/>
        </w:rPr>
      </w:pPr>
      <w:r w:rsidRPr="005B1DB7">
        <w:rPr>
          <w:lang w:val="fr-CH" w:eastAsia="ja-JP"/>
        </w:rPr>
        <w:t>•</w:t>
      </w:r>
      <w:r w:rsidRPr="005B1DB7">
        <w:rPr>
          <w:lang w:val="fr-CH" w:eastAsia="ja-JP"/>
        </w:rPr>
        <w:tab/>
      </w:r>
      <w:r w:rsidR="00D036D9" w:rsidRPr="005B1DB7">
        <w:rPr>
          <w:lang w:val="fr-CH"/>
        </w:rPr>
        <w:t>Quels paramètres et objectifs de qualité de fonctionnement en termes d'erreur de transmission faut-il recommander?</w:t>
      </w:r>
    </w:p>
    <w:p w:rsidR="00D036D9" w:rsidRPr="005B1DB7" w:rsidRDefault="00D355CF" w:rsidP="00980255">
      <w:pPr>
        <w:pStyle w:val="enumlev1"/>
        <w:rPr>
          <w:lang w:val="fr-CH"/>
        </w:rPr>
      </w:pPr>
      <w:r w:rsidRPr="005B1DB7">
        <w:rPr>
          <w:lang w:val="fr-CH" w:eastAsia="ja-JP"/>
        </w:rPr>
        <w:t>•</w:t>
      </w:r>
      <w:r w:rsidRPr="005B1DB7">
        <w:rPr>
          <w:lang w:val="fr-CH" w:eastAsia="ja-JP"/>
        </w:rPr>
        <w:tab/>
      </w:r>
      <w:r w:rsidR="00D036D9" w:rsidRPr="005B1DB7">
        <w:rPr>
          <w:lang w:val="fr-CH"/>
        </w:rPr>
        <w:t xml:space="preserve">Quelles améliorations faudrait-il apporter aux Recommandations relatives aux fonctions des équipements existantes ou quelles nouvelles Recommandations faudrait-il élaborer pour répondre aux besoins, y compris </w:t>
      </w:r>
      <w:r w:rsidR="00C1425B" w:rsidRPr="005B1DB7">
        <w:rPr>
          <w:lang w:val="fr-CH"/>
        </w:rPr>
        <w:t>en matière de</w:t>
      </w:r>
      <w:r w:rsidR="00D036D9" w:rsidRPr="005B1DB7">
        <w:rPr>
          <w:lang w:val="fr-CH"/>
        </w:rPr>
        <w:t xml:space="preserve"> synchronisation:</w:t>
      </w:r>
    </w:p>
    <w:p w:rsidR="00E67123" w:rsidRPr="005B1DB7" w:rsidRDefault="00980255" w:rsidP="00980255">
      <w:pPr>
        <w:pStyle w:val="enumlev2"/>
        <w:rPr>
          <w:lang w:val="fr-CH"/>
        </w:rPr>
      </w:pPr>
      <w:r w:rsidRPr="005B1DB7">
        <w:rPr>
          <w:lang w:val="fr-CH"/>
        </w:rPr>
        <w:t>–</w:t>
      </w:r>
      <w:r w:rsidRPr="005B1DB7">
        <w:rPr>
          <w:lang w:val="fr-CH"/>
        </w:rPr>
        <w:tab/>
      </w:r>
      <w:r w:rsidR="00D036D9" w:rsidRPr="005B1DB7">
        <w:rPr>
          <w:lang w:val="fr-CH"/>
        </w:rPr>
        <w:t>des r</w:t>
      </w:r>
      <w:r w:rsidR="00DD1EEC" w:rsidRPr="005B1DB7">
        <w:rPr>
          <w:lang w:val="fr-CH"/>
        </w:rPr>
        <w:t>éseau</w:t>
      </w:r>
      <w:r w:rsidR="005A64DD" w:rsidRPr="005B1DB7">
        <w:rPr>
          <w:lang w:val="fr-CH"/>
        </w:rPr>
        <w:t>x</w:t>
      </w:r>
      <w:r w:rsidR="00DD1EEC" w:rsidRPr="005B1DB7">
        <w:rPr>
          <w:lang w:val="fr-CH"/>
        </w:rPr>
        <w:t xml:space="preserve"> </w:t>
      </w:r>
      <w:r w:rsidR="005A64DD" w:rsidRPr="005B1DB7">
        <w:rPr>
          <w:lang w:val="fr-CH"/>
        </w:rPr>
        <w:t>d'accès</w:t>
      </w:r>
      <w:r w:rsidR="0058129C" w:rsidRPr="005B1DB7">
        <w:rPr>
          <w:lang w:val="fr-CH"/>
        </w:rPr>
        <w:t>;</w:t>
      </w:r>
    </w:p>
    <w:p w:rsidR="00E67123" w:rsidRPr="005B1DB7" w:rsidRDefault="00980255" w:rsidP="00980255">
      <w:pPr>
        <w:pStyle w:val="enumlev2"/>
        <w:rPr>
          <w:lang w:val="fr-CH"/>
        </w:rPr>
      </w:pPr>
      <w:r w:rsidRPr="005B1DB7">
        <w:rPr>
          <w:lang w:val="fr-CH"/>
        </w:rPr>
        <w:t>–</w:t>
      </w:r>
      <w:r w:rsidRPr="005B1DB7">
        <w:rPr>
          <w:lang w:val="fr-CH"/>
        </w:rPr>
        <w:tab/>
      </w:r>
      <w:r w:rsidR="00D036D9" w:rsidRPr="005B1DB7">
        <w:rPr>
          <w:lang w:val="fr-CH"/>
        </w:rPr>
        <w:t>des r</w:t>
      </w:r>
      <w:r w:rsidR="00DD1EEC" w:rsidRPr="005B1DB7">
        <w:rPr>
          <w:lang w:val="fr-CH"/>
        </w:rPr>
        <w:t>éseaux des centres de données</w:t>
      </w:r>
      <w:r w:rsidR="0058129C" w:rsidRPr="005B1DB7">
        <w:rPr>
          <w:lang w:val="fr-CH"/>
        </w:rPr>
        <w:t>;</w:t>
      </w:r>
    </w:p>
    <w:p w:rsidR="00E67123" w:rsidRPr="005B1DB7" w:rsidRDefault="00980255" w:rsidP="00980255">
      <w:pPr>
        <w:pStyle w:val="enumlev2"/>
        <w:rPr>
          <w:lang w:val="fr-CH"/>
        </w:rPr>
      </w:pPr>
      <w:r w:rsidRPr="005B1DB7">
        <w:rPr>
          <w:lang w:val="fr-CH"/>
        </w:rPr>
        <w:t>–</w:t>
      </w:r>
      <w:r w:rsidRPr="005B1DB7">
        <w:rPr>
          <w:lang w:val="fr-CH"/>
        </w:rPr>
        <w:tab/>
      </w:r>
      <w:r w:rsidR="00D036D9" w:rsidRPr="005B1DB7">
        <w:rPr>
          <w:lang w:val="fr-CH"/>
        </w:rPr>
        <w:t>de l'i</w:t>
      </w:r>
      <w:r w:rsidR="00DD1EEC" w:rsidRPr="005B1DB7">
        <w:rPr>
          <w:lang w:val="fr-CH"/>
        </w:rPr>
        <w:t>nformatique en nuage</w:t>
      </w:r>
      <w:r w:rsidR="0058129C" w:rsidRPr="005B1DB7">
        <w:rPr>
          <w:lang w:val="fr-CH"/>
        </w:rPr>
        <w:t>;</w:t>
      </w:r>
    </w:p>
    <w:p w:rsidR="00E67123" w:rsidRPr="005B1DB7" w:rsidRDefault="00980255" w:rsidP="00980255">
      <w:pPr>
        <w:pStyle w:val="enumlev2"/>
        <w:rPr>
          <w:lang w:val="fr-CH"/>
        </w:rPr>
      </w:pPr>
      <w:r w:rsidRPr="005B1DB7">
        <w:rPr>
          <w:lang w:val="fr-CH"/>
        </w:rPr>
        <w:t>–</w:t>
      </w:r>
      <w:r w:rsidRPr="005B1DB7">
        <w:rPr>
          <w:lang w:val="fr-CH"/>
        </w:rPr>
        <w:tab/>
      </w:r>
      <w:r w:rsidR="00D036D9" w:rsidRPr="005B1DB7">
        <w:rPr>
          <w:lang w:val="fr-CH"/>
        </w:rPr>
        <w:t xml:space="preserve">des </w:t>
      </w:r>
      <w:r w:rsidRPr="005B1DB7">
        <w:rPr>
          <w:lang w:val="fr-CH"/>
        </w:rPr>
        <w:t xml:space="preserve">réseaux </w:t>
      </w:r>
      <w:r w:rsidR="00E67123" w:rsidRPr="005B1DB7">
        <w:rPr>
          <w:lang w:val="fr-CH"/>
        </w:rPr>
        <w:t>IMT-2020/5G</w:t>
      </w:r>
      <w:r w:rsidR="0058129C" w:rsidRPr="005B1DB7">
        <w:rPr>
          <w:lang w:val="fr-CH"/>
        </w:rPr>
        <w:t>;</w:t>
      </w:r>
    </w:p>
    <w:p w:rsidR="00E67123" w:rsidRPr="005B1DB7" w:rsidRDefault="00980255" w:rsidP="00980255">
      <w:pPr>
        <w:pStyle w:val="enumlev2"/>
        <w:rPr>
          <w:lang w:val="fr-CH"/>
        </w:rPr>
      </w:pPr>
      <w:r w:rsidRPr="005B1DB7">
        <w:rPr>
          <w:lang w:val="fr-CH"/>
        </w:rPr>
        <w:t>–</w:t>
      </w:r>
      <w:r w:rsidRPr="005B1DB7">
        <w:rPr>
          <w:lang w:val="fr-CH"/>
        </w:rPr>
        <w:tab/>
      </w:r>
      <w:r w:rsidR="00D036D9" w:rsidRPr="005B1DB7">
        <w:rPr>
          <w:lang w:val="fr-CH"/>
        </w:rPr>
        <w:t>des r</w:t>
      </w:r>
      <w:r w:rsidR="00DD1EEC" w:rsidRPr="005B1DB7">
        <w:rPr>
          <w:lang w:val="fr-CH"/>
        </w:rPr>
        <w:t>éseaux futurs</w:t>
      </w:r>
      <w:r w:rsidR="0058129C" w:rsidRPr="005B1DB7">
        <w:rPr>
          <w:lang w:val="fr-CH"/>
        </w:rPr>
        <w:t>.</w:t>
      </w:r>
    </w:p>
    <w:p w:rsidR="005549DF" w:rsidRPr="005B1DB7" w:rsidRDefault="00980255" w:rsidP="00980255">
      <w:pPr>
        <w:pStyle w:val="enumlev1"/>
        <w:rPr>
          <w:lang w:val="fr-CH"/>
        </w:rPr>
      </w:pPr>
      <w:r w:rsidRPr="005B1DB7">
        <w:rPr>
          <w:lang w:val="fr-CH" w:eastAsia="ja-JP"/>
        </w:rPr>
        <w:t>•</w:t>
      </w:r>
      <w:r w:rsidRPr="005B1DB7">
        <w:rPr>
          <w:lang w:val="fr-CH" w:eastAsia="ja-JP"/>
        </w:rPr>
        <w:tab/>
      </w:r>
      <w:r w:rsidR="005549DF" w:rsidRPr="005B1DB7">
        <w:rPr>
          <w:lang w:val="fr-CH"/>
        </w:rPr>
        <w:t>Quelles spécifications faut-il intégrer à la définition de nouveaux réseaux de transport tout en assurant la compatibilité transversale et l'interfonctionnement avec des technologies définies antérieurement?</w:t>
      </w:r>
    </w:p>
    <w:p w:rsidR="005549DF" w:rsidRPr="005B1DB7" w:rsidRDefault="00980255" w:rsidP="00980255">
      <w:pPr>
        <w:pStyle w:val="enumlev1"/>
        <w:rPr>
          <w:lang w:val="fr-CH"/>
        </w:rPr>
      </w:pPr>
      <w:r w:rsidRPr="005B1DB7">
        <w:rPr>
          <w:lang w:val="fr-CH" w:eastAsia="ja-JP"/>
        </w:rPr>
        <w:t>•</w:t>
      </w:r>
      <w:r w:rsidRPr="005B1DB7">
        <w:rPr>
          <w:lang w:val="fr-CH" w:eastAsia="ja-JP"/>
        </w:rPr>
        <w:tab/>
      </w:r>
      <w:r w:rsidR="005549DF" w:rsidRPr="005B1DB7">
        <w:rPr>
          <w:lang w:val="fr-CH"/>
        </w:rPr>
        <w:t xml:space="preserve">Quelles améliorations faut-il apporter aux Recommandations existantes pour réaliser des économies d'énergie directement ou indirectement dans le secteur des technologies de l'information et de la communication (TIC) ou dans d'autres secteurs? Quelles améliorations faut-il apporter aux Recommandations, nouvelles ou en cours d'élaboration, pour réaliser ces économies d'énergie? </w:t>
      </w:r>
    </w:p>
    <w:p w:rsidR="00E67123" w:rsidRPr="005B1DB7" w:rsidRDefault="000F3EB5" w:rsidP="00F04AC9">
      <w:pPr>
        <w:pStyle w:val="headingb"/>
        <w:rPr>
          <w:lang w:val="fr-CH"/>
        </w:rPr>
      </w:pPr>
      <w:r w:rsidRPr="005B1DB7">
        <w:rPr>
          <w:rFonts w:eastAsia="SimSun"/>
          <w:lang w:val="fr-CH"/>
        </w:rPr>
        <w:lastRenderedPageBreak/>
        <w:t>Tâche</w:t>
      </w:r>
      <w:r w:rsidR="00E67123" w:rsidRPr="005B1DB7">
        <w:rPr>
          <w:rFonts w:eastAsia="SimSun"/>
          <w:lang w:val="fr-CH"/>
        </w:rPr>
        <w:t>s</w:t>
      </w:r>
    </w:p>
    <w:p w:rsidR="005549DF" w:rsidRPr="005B1DB7" w:rsidRDefault="005549DF" w:rsidP="00AF1769">
      <w:pPr>
        <w:pStyle w:val="enumlev1"/>
        <w:rPr>
          <w:lang w:val="fr-CH"/>
        </w:rPr>
      </w:pPr>
      <w:r w:rsidRPr="005B1DB7">
        <w:rPr>
          <w:lang w:val="fr-CH"/>
        </w:rPr>
        <w:t>Les tâches sont notamment les suivantes (la liste n'est pas exhaustive):</w:t>
      </w:r>
    </w:p>
    <w:p w:rsidR="005549DF" w:rsidRPr="005B1DB7" w:rsidRDefault="00F04AC9" w:rsidP="00F04AC9">
      <w:pPr>
        <w:pStyle w:val="enumlev1"/>
        <w:rPr>
          <w:lang w:val="fr-CH"/>
        </w:rPr>
      </w:pPr>
      <w:r w:rsidRPr="005B1DB7">
        <w:rPr>
          <w:lang w:val="fr-CH"/>
        </w:rPr>
        <w:t>•</w:t>
      </w:r>
      <w:r w:rsidR="005549DF" w:rsidRPr="005B1DB7">
        <w:rPr>
          <w:lang w:val="fr-CH"/>
        </w:rPr>
        <w:tab/>
        <w:t>Améliorer les Recommandations relatives aux réseaux de transport (y compris les Recommandations G.709, G.709.1 et G.798) en vue d'accroître la capacité de transport dans le réseau et d'intégrer des services Ethernet à un débit supérieur à 100 Gbit/s.</w:t>
      </w:r>
    </w:p>
    <w:p w:rsidR="005549DF" w:rsidRPr="005B1DB7" w:rsidRDefault="00F04AC9" w:rsidP="00F04AC9">
      <w:pPr>
        <w:pStyle w:val="enumlev1"/>
        <w:rPr>
          <w:lang w:val="fr-CH"/>
        </w:rPr>
      </w:pPr>
      <w:r w:rsidRPr="005B1DB7">
        <w:rPr>
          <w:lang w:val="fr-CH"/>
        </w:rPr>
        <w:t>•</w:t>
      </w:r>
      <w:r w:rsidR="005549DF" w:rsidRPr="005B1DB7">
        <w:rPr>
          <w:lang w:val="fr-CH"/>
        </w:rPr>
        <w:tab/>
        <w:t>Améliorer les Recommandations relatives aux réseaux de transport pour prendre charge les applications relatives à l'accès, notamment les applications relatives aux liaisons de raccordement vers l'avant/vers l'arrière pour les systèmes mobiles IMT-2020/5G.</w:t>
      </w:r>
    </w:p>
    <w:p w:rsidR="003B261A" w:rsidRPr="005B1DB7" w:rsidRDefault="003B261A" w:rsidP="00F04AC9">
      <w:pPr>
        <w:pStyle w:val="enumlev1"/>
        <w:rPr>
          <w:lang w:val="fr-CH"/>
        </w:rPr>
      </w:pPr>
      <w:r w:rsidRPr="005B1DB7">
        <w:rPr>
          <w:lang w:val="fr-CH"/>
        </w:rPr>
        <w:t>•</w:t>
      </w:r>
      <w:r w:rsidRPr="005B1DB7">
        <w:rPr>
          <w:lang w:val="fr-CH"/>
        </w:rPr>
        <w:tab/>
      </w:r>
      <w:r w:rsidR="005549DF" w:rsidRPr="005B1DB7">
        <w:rPr>
          <w:lang w:val="fr-CH"/>
        </w:rPr>
        <w:t>Améliorer les mécanismes de protection des</w:t>
      </w:r>
      <w:r w:rsidRPr="005B1DB7">
        <w:rPr>
          <w:lang w:val="fr-CH"/>
        </w:rPr>
        <w:t xml:space="preserve"> </w:t>
      </w:r>
      <w:r w:rsidR="005549DF" w:rsidRPr="005B1DB7">
        <w:rPr>
          <w:lang w:val="fr-CH"/>
        </w:rPr>
        <w:t>réseaux OTN, par exemple les mécanismes de protection imbriqués et la protection N:M ODUk SNC</w:t>
      </w:r>
      <w:r w:rsidRPr="005B1DB7">
        <w:rPr>
          <w:lang w:val="fr-CH"/>
        </w:rPr>
        <w:t>.</w:t>
      </w:r>
    </w:p>
    <w:p w:rsidR="003B261A" w:rsidRPr="005B1DB7" w:rsidRDefault="003B261A" w:rsidP="00F04AC9">
      <w:pPr>
        <w:pStyle w:val="enumlev1"/>
        <w:rPr>
          <w:lang w:val="fr-CH"/>
        </w:rPr>
      </w:pPr>
      <w:r w:rsidRPr="005B1DB7">
        <w:rPr>
          <w:lang w:val="fr-CH"/>
        </w:rPr>
        <w:t>•</w:t>
      </w:r>
      <w:r w:rsidRPr="005B1DB7">
        <w:rPr>
          <w:lang w:val="fr-CH"/>
        </w:rPr>
        <w:tab/>
      </w:r>
      <w:r w:rsidR="00E93A88" w:rsidRPr="005B1DB7">
        <w:rPr>
          <w:lang w:val="fr-CH"/>
        </w:rPr>
        <w:t>Perfectionner et améliorer les Recommandations relatives à la commutation de protection linéaire et annulaire pour les technologies OTN</w:t>
      </w:r>
      <w:r w:rsidRPr="005B1DB7">
        <w:rPr>
          <w:lang w:val="fr-CH"/>
        </w:rPr>
        <w:t>.</w:t>
      </w:r>
    </w:p>
    <w:p w:rsidR="003B261A" w:rsidRPr="005B1DB7" w:rsidRDefault="003B261A" w:rsidP="00F04AC9">
      <w:pPr>
        <w:pStyle w:val="enumlev1"/>
        <w:rPr>
          <w:lang w:val="fr-CH"/>
        </w:rPr>
      </w:pPr>
      <w:r w:rsidRPr="005B1DB7">
        <w:rPr>
          <w:lang w:val="fr-CH"/>
        </w:rPr>
        <w:t>•</w:t>
      </w:r>
      <w:r w:rsidRPr="005B1DB7">
        <w:rPr>
          <w:lang w:val="fr-CH"/>
        </w:rPr>
        <w:tab/>
        <w:t xml:space="preserve">Préciser les relations entre la fonction de survie d'un réseau de transport en mode </w:t>
      </w:r>
      <w:r w:rsidR="00E93A88" w:rsidRPr="005B1DB7">
        <w:rPr>
          <w:lang w:val="fr-CH"/>
        </w:rPr>
        <w:t>circuit</w:t>
      </w:r>
      <w:r w:rsidRPr="005B1DB7">
        <w:rPr>
          <w:lang w:val="fr-CH"/>
        </w:rPr>
        <w:t xml:space="preserve"> et la fonction de survie dans d'autres couches ou </w:t>
      </w:r>
      <w:r w:rsidR="00AB16D4" w:rsidRPr="005B1DB7">
        <w:rPr>
          <w:lang w:val="fr-CH"/>
        </w:rPr>
        <w:t xml:space="preserve">pour </w:t>
      </w:r>
      <w:r w:rsidRPr="005B1DB7">
        <w:rPr>
          <w:lang w:val="fr-CH"/>
        </w:rPr>
        <w:t>d'autres technologies de transport (par exemple, SDH, OTN, etc.).</w:t>
      </w:r>
    </w:p>
    <w:p w:rsidR="003B261A" w:rsidRPr="005B1DB7" w:rsidRDefault="003B261A" w:rsidP="00F04AC9">
      <w:pPr>
        <w:pStyle w:val="enumlev1"/>
        <w:rPr>
          <w:lang w:val="fr-CH"/>
        </w:rPr>
      </w:pPr>
      <w:r w:rsidRPr="005B1DB7">
        <w:rPr>
          <w:lang w:val="fr-CH"/>
        </w:rPr>
        <w:t>•</w:t>
      </w:r>
      <w:r w:rsidRPr="005B1DB7">
        <w:rPr>
          <w:lang w:val="fr-CH"/>
        </w:rPr>
        <w:tab/>
        <w:t>Préciser les possibilités d'interfonctionnement entre différents mécanismes de protection au sein d'un réseau en couches (par exemple entre une protection linéaire et annulaire).</w:t>
      </w:r>
    </w:p>
    <w:p w:rsidR="00E93A88" w:rsidRPr="005B1DB7" w:rsidRDefault="003B261A" w:rsidP="00F04AC9">
      <w:pPr>
        <w:pStyle w:val="enumlev1"/>
        <w:rPr>
          <w:lang w:val="fr-CH"/>
        </w:rPr>
      </w:pPr>
      <w:r w:rsidRPr="005B1DB7">
        <w:rPr>
          <w:lang w:val="fr-CH"/>
        </w:rPr>
        <w:t>•</w:t>
      </w:r>
      <w:r w:rsidRPr="005B1DB7">
        <w:rPr>
          <w:lang w:val="fr-CH"/>
        </w:rPr>
        <w:tab/>
      </w:r>
      <w:r w:rsidR="00E93A88" w:rsidRPr="005B1DB7">
        <w:rPr>
          <w:lang w:val="fr-CH"/>
        </w:rPr>
        <w:t>Tenir à jour et actualiser, si nécessaire, la Recommandation G.798.1 relative aux équipements OTN.</w:t>
      </w:r>
    </w:p>
    <w:p w:rsidR="00E93A88" w:rsidRPr="005B1DB7" w:rsidRDefault="00F04AC9" w:rsidP="00F04AC9">
      <w:pPr>
        <w:pStyle w:val="enumlev1"/>
        <w:rPr>
          <w:lang w:val="fr-CH"/>
        </w:rPr>
      </w:pPr>
      <w:r w:rsidRPr="005B1DB7">
        <w:rPr>
          <w:lang w:val="fr-CH"/>
        </w:rPr>
        <w:t>•</w:t>
      </w:r>
      <w:r w:rsidR="00E93A88" w:rsidRPr="005B1DB7">
        <w:rPr>
          <w:lang w:val="fr-CH"/>
        </w:rPr>
        <w:tab/>
        <w:t>Tenir à jour et actualiser, si nécessaire, les Recommandations G.821, G.826, G.827, G.828, G.829 et G.8201 relatives aux caractéristiques d'erreur.</w:t>
      </w:r>
    </w:p>
    <w:p w:rsidR="00E93A88" w:rsidRPr="005B1DB7" w:rsidRDefault="00F04AC9" w:rsidP="00F04AC9">
      <w:pPr>
        <w:pStyle w:val="enumlev1"/>
        <w:rPr>
          <w:lang w:val="fr-CH"/>
        </w:rPr>
      </w:pPr>
      <w:r w:rsidRPr="005B1DB7">
        <w:rPr>
          <w:lang w:val="fr-CH"/>
        </w:rPr>
        <w:t>•</w:t>
      </w:r>
      <w:r w:rsidR="00E93A88" w:rsidRPr="005B1DB7">
        <w:rPr>
          <w:lang w:val="fr-CH"/>
        </w:rPr>
        <w:tab/>
        <w:t>Tenir à jour et actualiser, si nécessaire, les Recommandations relatives aux hiérarchies PDH, SDH, OTN, FlexO et LAPS.</w:t>
      </w:r>
    </w:p>
    <w:p w:rsidR="00E93A88" w:rsidRPr="005B1DB7" w:rsidRDefault="00F04AC9" w:rsidP="00F04AC9">
      <w:pPr>
        <w:pStyle w:val="enumlev1"/>
        <w:rPr>
          <w:lang w:val="fr-CH"/>
        </w:rPr>
      </w:pPr>
      <w:r w:rsidRPr="005B1DB7">
        <w:rPr>
          <w:lang w:val="fr-CH"/>
        </w:rPr>
        <w:t>•</w:t>
      </w:r>
      <w:r w:rsidR="00E93A88" w:rsidRPr="005B1DB7">
        <w:rPr>
          <w:lang w:val="fr-CH"/>
        </w:rPr>
        <w:tab/>
        <w:t>Faire évoluer les Recommandations relatives aux techniques GFP, LCAS et HAO.</w:t>
      </w:r>
    </w:p>
    <w:p w:rsidR="003B261A" w:rsidRPr="005B1DB7" w:rsidRDefault="00F04AC9" w:rsidP="00F04AC9">
      <w:pPr>
        <w:pStyle w:val="enumlev1"/>
        <w:rPr>
          <w:lang w:val="fr-CH"/>
        </w:rPr>
      </w:pPr>
      <w:r w:rsidRPr="005B1DB7">
        <w:rPr>
          <w:lang w:val="fr-CH"/>
        </w:rPr>
        <w:t>•</w:t>
      </w:r>
      <w:r w:rsidR="00E93A88" w:rsidRPr="005B1DB7">
        <w:rPr>
          <w:lang w:val="fr-CH"/>
        </w:rPr>
        <w:tab/>
        <w:t>Poursuivre l'élaboration de la Recommandation relative à l'interface OTN</w:t>
      </w:r>
      <w:r w:rsidR="003B261A" w:rsidRPr="005B1DB7">
        <w:rPr>
          <w:lang w:val="fr-CH"/>
        </w:rPr>
        <w:t>.</w:t>
      </w:r>
    </w:p>
    <w:p w:rsidR="003B261A" w:rsidRPr="005B1DB7" w:rsidRDefault="003B261A" w:rsidP="00296E1D">
      <w:pPr>
        <w:rPr>
          <w:lang w:val="fr-CH"/>
        </w:rPr>
      </w:pPr>
      <w:r w:rsidRPr="005B1DB7">
        <w:rPr>
          <w:lang w:val="fr-CH"/>
        </w:rPr>
        <w:t>NOTE – On trouvera dans le programme de travail de la CE 15 l'état d'avancement actualisé des travaux réalisés au titre de la présente Question</w:t>
      </w:r>
      <w:r w:rsidR="00296E1D">
        <w:rPr>
          <w:lang w:val="fr-CH"/>
        </w:rPr>
        <w:t xml:space="preserve">: </w:t>
      </w:r>
      <w:hyperlink r:id="rId11" w:history="1">
        <w:r w:rsidRPr="005B1DB7">
          <w:rPr>
            <w:rStyle w:val="Hyperlink"/>
            <w:lang w:val="fr-CH"/>
          </w:rPr>
          <w:t>http://www.itu.int/ITU</w:t>
        </w:r>
        <w:r w:rsidRPr="005B1DB7">
          <w:rPr>
            <w:rStyle w:val="Hyperlink"/>
            <w:lang w:val="fr-CH"/>
          </w:rPr>
          <w:noBreakHyphen/>
          <w:t>T/workprog/wp_search.aspx?sg=15</w:t>
        </w:r>
      </w:hyperlink>
      <w:r w:rsidRPr="005B1DB7">
        <w:rPr>
          <w:lang w:val="fr-CH"/>
        </w:rPr>
        <w:t>.</w:t>
      </w:r>
    </w:p>
    <w:p w:rsidR="004452AA" w:rsidRPr="005B1DB7" w:rsidRDefault="00E93A88" w:rsidP="00AB16D4">
      <w:pPr>
        <w:pStyle w:val="headingb"/>
        <w:rPr>
          <w:lang w:val="fr-CH"/>
        </w:rPr>
      </w:pPr>
      <w:r w:rsidRPr="005B1DB7">
        <w:rPr>
          <w:lang w:val="fr-CH"/>
        </w:rPr>
        <w:t>Relations</w:t>
      </w:r>
    </w:p>
    <w:p w:rsidR="004452AA" w:rsidRPr="005B1DB7" w:rsidRDefault="004452AA" w:rsidP="00AB16D4">
      <w:pPr>
        <w:pStyle w:val="headingb"/>
        <w:rPr>
          <w:lang w:val="fr-CH"/>
        </w:rPr>
      </w:pPr>
      <w:r w:rsidRPr="005B1DB7">
        <w:rPr>
          <w:rFonts w:eastAsia="SimSun"/>
          <w:lang w:val="fr-CH"/>
        </w:rPr>
        <w:t>Recomm</w:t>
      </w:r>
      <w:r w:rsidR="00E93A88" w:rsidRPr="005B1DB7">
        <w:rPr>
          <w:rFonts w:eastAsia="SimSun"/>
          <w:lang w:val="fr-CH"/>
        </w:rPr>
        <w:t>a</w:t>
      </w:r>
      <w:r w:rsidRPr="005B1DB7">
        <w:rPr>
          <w:rFonts w:eastAsia="SimSun"/>
          <w:lang w:val="fr-CH"/>
        </w:rPr>
        <w:t>ndations</w:t>
      </w:r>
      <w:r w:rsidRPr="005B1DB7">
        <w:rPr>
          <w:lang w:val="fr-CH"/>
        </w:rPr>
        <w:t>:</w:t>
      </w:r>
    </w:p>
    <w:p w:rsidR="004452AA" w:rsidRPr="005B1DB7" w:rsidRDefault="00AB16D4" w:rsidP="00AB16D4">
      <w:pPr>
        <w:pStyle w:val="enumlev1"/>
        <w:rPr>
          <w:lang w:val="fr-CH"/>
        </w:rPr>
      </w:pPr>
      <w:r w:rsidRPr="005B1DB7">
        <w:rPr>
          <w:lang w:val="fr-CH"/>
        </w:rPr>
        <w:t>•</w:t>
      </w:r>
      <w:r w:rsidRPr="005B1DB7">
        <w:rPr>
          <w:lang w:val="fr-CH"/>
        </w:rPr>
        <w:tab/>
      </w:r>
      <w:r w:rsidR="004452AA" w:rsidRPr="005B1DB7">
        <w:rPr>
          <w:lang w:val="fr-CH"/>
        </w:rPr>
        <w:t xml:space="preserve">G.784, G.825, G.7710, G.693, G.694, G.695, G.698, G.800, G.805, G.872, G.957, G.959.1, G.8010, G.8021, G.8080, G.8110, G.8110.1, G.8121, G.8251, G.8261, G.8262, G.8264, </w:t>
      </w:r>
      <w:r w:rsidR="00E93A88" w:rsidRPr="005B1DB7">
        <w:rPr>
          <w:lang w:val="fr-CH"/>
        </w:rPr>
        <w:t>et</w:t>
      </w:r>
      <w:r w:rsidR="004452AA" w:rsidRPr="005B1DB7">
        <w:rPr>
          <w:lang w:val="fr-CH"/>
        </w:rPr>
        <w:t xml:space="preserve"> G.993.x.</w:t>
      </w:r>
    </w:p>
    <w:p w:rsidR="004452AA" w:rsidRPr="005B1DB7" w:rsidRDefault="004452AA" w:rsidP="00AB16D4">
      <w:pPr>
        <w:pStyle w:val="headingb"/>
        <w:rPr>
          <w:lang w:val="fr-CH"/>
        </w:rPr>
      </w:pPr>
      <w:r w:rsidRPr="005B1DB7">
        <w:rPr>
          <w:rFonts w:eastAsia="SimSun"/>
          <w:lang w:val="fr-CH"/>
        </w:rPr>
        <w:t>Questions</w:t>
      </w:r>
      <w:r w:rsidRPr="005B1DB7">
        <w:rPr>
          <w:lang w:val="fr-CH"/>
        </w:rPr>
        <w:t xml:space="preserve">: </w:t>
      </w:r>
    </w:p>
    <w:p w:rsidR="00E93A88" w:rsidRPr="005B1DB7" w:rsidRDefault="00AB16D4" w:rsidP="00AB16D4">
      <w:pPr>
        <w:pStyle w:val="enumlev1"/>
        <w:rPr>
          <w:lang w:val="fr-CH"/>
        </w:rPr>
      </w:pPr>
      <w:r w:rsidRPr="005B1DB7">
        <w:rPr>
          <w:lang w:val="fr-CH"/>
        </w:rPr>
        <w:t>•</w:t>
      </w:r>
      <w:r w:rsidRPr="005B1DB7">
        <w:rPr>
          <w:lang w:val="fr-CH"/>
        </w:rPr>
        <w:tab/>
      </w:r>
      <w:r w:rsidR="00E93A88" w:rsidRPr="005B1DB7">
        <w:rPr>
          <w:lang w:val="fr-CH"/>
        </w:rPr>
        <w:t>Primaires (reprises ci-dessous): 6/15, 10/15, 12/15, 13/15 et 14/15</w:t>
      </w:r>
      <w:r w:rsidR="00337965">
        <w:rPr>
          <w:lang w:val="fr-CH"/>
        </w:rPr>
        <w:t>.</w:t>
      </w:r>
    </w:p>
    <w:p w:rsidR="004452AA" w:rsidRPr="005B1DB7" w:rsidRDefault="00AB16D4" w:rsidP="00AB16D4">
      <w:pPr>
        <w:pStyle w:val="enumlev1"/>
        <w:rPr>
          <w:lang w:val="fr-CH"/>
        </w:rPr>
      </w:pPr>
      <w:r w:rsidRPr="005B1DB7">
        <w:rPr>
          <w:lang w:val="fr-CH"/>
        </w:rPr>
        <w:t>•</w:t>
      </w:r>
      <w:r w:rsidRPr="005B1DB7">
        <w:rPr>
          <w:lang w:val="fr-CH"/>
        </w:rPr>
        <w:tab/>
      </w:r>
      <w:r w:rsidR="00E93A88" w:rsidRPr="005B1DB7">
        <w:rPr>
          <w:lang w:val="fr-CH"/>
        </w:rPr>
        <w:t>2/15, 4/15, 6/15, 7/15, 10/15, 12/15, 13/15 et 14/15</w:t>
      </w:r>
      <w:r w:rsidR="004452AA" w:rsidRPr="005B1DB7">
        <w:rPr>
          <w:lang w:val="fr-CH"/>
        </w:rPr>
        <w:t>.</w:t>
      </w:r>
    </w:p>
    <w:p w:rsidR="00E93A88" w:rsidRPr="005B1DB7" w:rsidRDefault="00E93A88" w:rsidP="00AB16D4">
      <w:pPr>
        <w:pStyle w:val="headingb"/>
        <w:rPr>
          <w:lang w:val="fr-CH"/>
        </w:rPr>
      </w:pPr>
      <w:r w:rsidRPr="005B1DB7">
        <w:rPr>
          <w:lang w:val="fr-CH"/>
        </w:rPr>
        <w:t>Commissions d'études:</w:t>
      </w:r>
    </w:p>
    <w:p w:rsidR="00E93A88" w:rsidRPr="005B1DB7" w:rsidRDefault="00AB16D4" w:rsidP="00AB16D4">
      <w:pPr>
        <w:pStyle w:val="enumlev1"/>
        <w:rPr>
          <w:lang w:val="fr-CH"/>
        </w:rPr>
      </w:pPr>
      <w:r w:rsidRPr="005B1DB7">
        <w:rPr>
          <w:lang w:val="fr-CH"/>
        </w:rPr>
        <w:t>•</w:t>
      </w:r>
      <w:r w:rsidRPr="005B1DB7">
        <w:rPr>
          <w:lang w:val="fr-CH"/>
        </w:rPr>
        <w:tab/>
      </w:r>
      <w:r w:rsidR="00E93A88" w:rsidRPr="005B1DB7">
        <w:rPr>
          <w:lang w:val="fr-CH"/>
        </w:rPr>
        <w:t>CE 2 de l'UIT-T sur la maintenance des réseaux</w:t>
      </w:r>
      <w:r w:rsidR="00337965">
        <w:rPr>
          <w:lang w:val="fr-CH"/>
        </w:rPr>
        <w:t>.</w:t>
      </w:r>
    </w:p>
    <w:p w:rsidR="004452AA" w:rsidRPr="005B1DB7" w:rsidRDefault="00AB16D4" w:rsidP="00AB16D4">
      <w:pPr>
        <w:pStyle w:val="enumlev1"/>
        <w:rPr>
          <w:lang w:val="fr-CH"/>
        </w:rPr>
      </w:pPr>
      <w:r w:rsidRPr="005B1DB7">
        <w:rPr>
          <w:lang w:val="fr-CH"/>
        </w:rPr>
        <w:t>•</w:t>
      </w:r>
      <w:r w:rsidR="00E93A88" w:rsidRPr="005B1DB7">
        <w:rPr>
          <w:lang w:val="fr-CH"/>
        </w:rPr>
        <w:tab/>
        <w:t>CE 13 de l'UIT-T sur</w:t>
      </w:r>
      <w:r w:rsidR="00E93A88" w:rsidRPr="005B1DB7">
        <w:rPr>
          <w:rFonts w:ascii="inherit" w:hAnsi="inherit"/>
          <w:color w:val="000000"/>
          <w:shd w:val="clear" w:color="auto" w:fill="F0F0F0"/>
          <w:lang w:val="fr-CH"/>
        </w:rPr>
        <w:t xml:space="preserve"> </w:t>
      </w:r>
      <w:r w:rsidR="00E93A88" w:rsidRPr="005B1DB7">
        <w:rPr>
          <w:lang w:val="fr-CH"/>
        </w:rPr>
        <w:t>les réseaux futurs, en particulier les IMT-2020, l'informatique en nuage et les infrastructures de réseau de confiance</w:t>
      </w:r>
      <w:r w:rsidR="004452AA" w:rsidRPr="005B1DB7">
        <w:rPr>
          <w:lang w:val="fr-CH"/>
        </w:rPr>
        <w:t>.</w:t>
      </w:r>
    </w:p>
    <w:p w:rsidR="00E93A88" w:rsidRPr="005B1DB7" w:rsidRDefault="00E93A88" w:rsidP="00AB16D4">
      <w:pPr>
        <w:pStyle w:val="headingb"/>
        <w:rPr>
          <w:rFonts w:eastAsia="SimSun"/>
          <w:lang w:val="fr-CH"/>
        </w:rPr>
      </w:pPr>
      <w:r w:rsidRPr="005B1DB7">
        <w:rPr>
          <w:rFonts w:eastAsia="SimSun"/>
          <w:lang w:val="fr-CH"/>
        </w:rPr>
        <w:lastRenderedPageBreak/>
        <w:t>Organismes de normalisation, forums et consortiums:</w:t>
      </w:r>
    </w:p>
    <w:p w:rsidR="00E93A88" w:rsidRPr="005B1DB7" w:rsidRDefault="00AB16D4" w:rsidP="00C7216C">
      <w:pPr>
        <w:pStyle w:val="enumlev1"/>
        <w:rPr>
          <w:rFonts w:eastAsia="SimSun"/>
          <w:lang w:val="fr-CH"/>
        </w:rPr>
      </w:pPr>
      <w:r w:rsidRPr="005B1DB7">
        <w:rPr>
          <w:lang w:val="fr-CH"/>
        </w:rPr>
        <w:t>•</w:t>
      </w:r>
      <w:r w:rsidR="00E93A88" w:rsidRPr="005B1DB7">
        <w:rPr>
          <w:rFonts w:eastAsia="SimSun"/>
          <w:lang w:val="fr-CH"/>
        </w:rPr>
        <w:tab/>
        <w:t>MEF sur les services Ethernet et les interfaces Ethernet</w:t>
      </w:r>
      <w:r w:rsidRPr="005B1DB7">
        <w:rPr>
          <w:lang w:val="fr-CH"/>
        </w:rPr>
        <w:t xml:space="preserve"> et les </w:t>
      </w:r>
      <w:r w:rsidR="00B979F9" w:rsidRPr="005B1DB7">
        <w:rPr>
          <w:rFonts w:eastAsia="SimSun"/>
          <w:lang w:val="fr-CH"/>
        </w:rPr>
        <w:t>services de couche 1.</w:t>
      </w:r>
    </w:p>
    <w:p w:rsidR="00E93A88" w:rsidRPr="005B1DB7" w:rsidRDefault="00AB16D4" w:rsidP="00AB16D4">
      <w:pPr>
        <w:pStyle w:val="enumlev1"/>
        <w:rPr>
          <w:rFonts w:eastAsia="SimSun"/>
          <w:lang w:val="fr-CH"/>
        </w:rPr>
      </w:pPr>
      <w:r w:rsidRPr="005B1DB7">
        <w:rPr>
          <w:lang w:val="fr-CH"/>
        </w:rPr>
        <w:t>•</w:t>
      </w:r>
      <w:r w:rsidR="00E93A88" w:rsidRPr="005B1DB7">
        <w:rPr>
          <w:rFonts w:eastAsia="SimSun"/>
          <w:lang w:val="fr-CH"/>
        </w:rPr>
        <w:tab/>
        <w:t>IEEE 802</w:t>
      </w:r>
      <w:r w:rsidR="00B979F9" w:rsidRPr="005B1DB7">
        <w:rPr>
          <w:rFonts w:eastAsia="SimSun"/>
          <w:lang w:val="fr-CH"/>
        </w:rPr>
        <w:t>.1 et IEEE 802.3 sur l'Ethernet.</w:t>
      </w:r>
    </w:p>
    <w:p w:rsidR="004452AA" w:rsidRPr="005B1DB7" w:rsidRDefault="00AB16D4" w:rsidP="00AB16D4">
      <w:pPr>
        <w:pStyle w:val="enumlev1"/>
        <w:rPr>
          <w:lang w:val="fr-CH"/>
        </w:rPr>
      </w:pPr>
      <w:r w:rsidRPr="005B1DB7">
        <w:rPr>
          <w:lang w:val="fr-CH"/>
        </w:rPr>
        <w:t>•</w:t>
      </w:r>
      <w:r w:rsidR="00E93A88" w:rsidRPr="005B1DB7">
        <w:rPr>
          <w:rFonts w:eastAsia="SimSun"/>
          <w:lang w:val="fr-CH"/>
        </w:rPr>
        <w:tab/>
        <w:t>T11 sur le transport de flux dans les réseaux SAN</w:t>
      </w:r>
      <w:r w:rsidR="004452AA" w:rsidRPr="005B1DB7">
        <w:rPr>
          <w:lang w:val="fr-CH"/>
        </w:rPr>
        <w:t>.</w:t>
      </w:r>
    </w:p>
    <w:p w:rsidR="004452AA" w:rsidRPr="005B1DB7" w:rsidRDefault="00AB16D4" w:rsidP="00AB16D4">
      <w:pPr>
        <w:pStyle w:val="enumlev1"/>
        <w:rPr>
          <w:lang w:val="fr-CH"/>
        </w:rPr>
      </w:pPr>
      <w:r w:rsidRPr="005B1DB7">
        <w:rPr>
          <w:lang w:val="fr-CH"/>
        </w:rPr>
        <w:t>•</w:t>
      </w:r>
      <w:r w:rsidRPr="005B1DB7">
        <w:rPr>
          <w:lang w:val="fr-CH"/>
        </w:rPr>
        <w:tab/>
      </w:r>
      <w:r w:rsidR="000F3EB5" w:rsidRPr="005B1DB7">
        <w:rPr>
          <w:lang w:val="fr-CH"/>
        </w:rPr>
        <w:t>Forum OIF (Forum sur l'interfonctionnement optique) sur l'Ethernet souple (FlexE)</w:t>
      </w:r>
      <w:r w:rsidR="004452AA" w:rsidRPr="005B1DB7">
        <w:rPr>
          <w:lang w:val="fr-CH"/>
        </w:rPr>
        <w:t>.</w:t>
      </w:r>
    </w:p>
    <w:p w:rsidR="004452AA" w:rsidRPr="005B1DB7" w:rsidRDefault="00AB16D4" w:rsidP="00AB16D4">
      <w:pPr>
        <w:pStyle w:val="enumlev1"/>
        <w:rPr>
          <w:lang w:val="fr-CH"/>
        </w:rPr>
      </w:pPr>
      <w:r w:rsidRPr="005B1DB7">
        <w:rPr>
          <w:lang w:val="fr-CH"/>
        </w:rPr>
        <w:t>•</w:t>
      </w:r>
      <w:r w:rsidRPr="005B1DB7">
        <w:rPr>
          <w:lang w:val="fr-CH"/>
        </w:rPr>
        <w:tab/>
      </w:r>
      <w:r w:rsidR="004452AA" w:rsidRPr="005B1DB7">
        <w:rPr>
          <w:lang w:val="fr-CH"/>
        </w:rPr>
        <w:t>Broadband Forum (BBF).</w:t>
      </w:r>
    </w:p>
    <w:p w:rsidR="004452AA" w:rsidRPr="005B1DB7" w:rsidRDefault="004452AA" w:rsidP="00AF1769">
      <w:pPr>
        <w:tabs>
          <w:tab w:val="clear" w:pos="794"/>
          <w:tab w:val="clear" w:pos="1191"/>
          <w:tab w:val="clear" w:pos="1588"/>
          <w:tab w:val="clear" w:pos="1985"/>
        </w:tabs>
        <w:overflowPunct/>
        <w:autoSpaceDE/>
        <w:autoSpaceDN/>
        <w:adjustRightInd/>
        <w:spacing w:before="0"/>
        <w:textAlignment w:val="auto"/>
        <w:rPr>
          <w:lang w:val="fr-CH"/>
        </w:rPr>
      </w:pPr>
      <w:r w:rsidRPr="005B1DB7">
        <w:rPr>
          <w:lang w:val="fr-CH"/>
        </w:rPr>
        <w:br w:type="page"/>
      </w:r>
    </w:p>
    <w:p w:rsidR="004452AA" w:rsidRPr="005B1DB7" w:rsidRDefault="004452AA" w:rsidP="00AB16D4">
      <w:pPr>
        <w:pStyle w:val="AnnexTitle"/>
        <w:rPr>
          <w:lang w:val="fr-CH"/>
        </w:rPr>
      </w:pPr>
      <w:r w:rsidRPr="005B1DB7">
        <w:rPr>
          <w:sz w:val="28"/>
          <w:szCs w:val="28"/>
          <w:lang w:val="fr-CH"/>
        </w:rPr>
        <w:lastRenderedPageBreak/>
        <w:t>ANNEX</w:t>
      </w:r>
      <w:r w:rsidR="000F3EB5" w:rsidRPr="005B1DB7">
        <w:rPr>
          <w:sz w:val="28"/>
          <w:szCs w:val="28"/>
          <w:lang w:val="fr-CH"/>
        </w:rPr>
        <w:t>E</w:t>
      </w:r>
      <w:r w:rsidRPr="005B1DB7">
        <w:rPr>
          <w:sz w:val="28"/>
          <w:szCs w:val="28"/>
          <w:lang w:val="fr-CH"/>
        </w:rPr>
        <w:t xml:space="preserve"> 4</w:t>
      </w:r>
      <w:r w:rsidR="00AB16D4" w:rsidRPr="005B1DB7">
        <w:rPr>
          <w:sz w:val="28"/>
          <w:szCs w:val="28"/>
          <w:lang w:val="fr-CH"/>
        </w:rPr>
        <w:br/>
      </w:r>
      <w:r w:rsidRPr="005B1DB7">
        <w:rPr>
          <w:lang w:val="fr-CH"/>
        </w:rPr>
        <w:br/>
      </w:r>
      <w:r w:rsidR="000F3EB5" w:rsidRPr="005B1DB7">
        <w:rPr>
          <w:lang w:val="fr-CH"/>
        </w:rPr>
        <w:t xml:space="preserve">Texte mis à jour de la Question </w:t>
      </w:r>
      <w:r w:rsidRPr="005B1DB7">
        <w:rPr>
          <w:lang w:val="fr-CH"/>
        </w:rPr>
        <w:t>12/15</w:t>
      </w:r>
    </w:p>
    <w:p w:rsidR="004452AA" w:rsidRPr="005B1DB7" w:rsidRDefault="004452AA" w:rsidP="00AB16D4">
      <w:pPr>
        <w:pStyle w:val="AnnexTitle"/>
        <w:rPr>
          <w:lang w:val="fr-CH"/>
        </w:rPr>
      </w:pPr>
      <w:bookmarkStart w:id="3" w:name="_Toc472941104"/>
      <w:r w:rsidRPr="005B1DB7">
        <w:rPr>
          <w:lang w:val="fr-CH"/>
        </w:rPr>
        <w:t>Question 12/15 –</w:t>
      </w:r>
      <w:r w:rsidR="00C7216C">
        <w:rPr>
          <w:lang w:val="fr-CH"/>
        </w:rPr>
        <w:t xml:space="preserve"> </w:t>
      </w:r>
      <w:r w:rsidR="000F3EB5" w:rsidRPr="005B1DB7">
        <w:rPr>
          <w:lang w:val="fr-CH"/>
        </w:rPr>
        <w:t>A</w:t>
      </w:r>
      <w:r w:rsidRPr="005B1DB7">
        <w:rPr>
          <w:lang w:val="fr-CH"/>
        </w:rPr>
        <w:t>rchitectures</w:t>
      </w:r>
      <w:bookmarkEnd w:id="3"/>
      <w:r w:rsidR="000F3EB5" w:rsidRPr="005B1DB7">
        <w:rPr>
          <w:lang w:val="fr-CH"/>
        </w:rPr>
        <w:t xml:space="preserve"> des réseaux de transport</w:t>
      </w:r>
    </w:p>
    <w:p w:rsidR="004452AA" w:rsidRPr="005B1DB7" w:rsidRDefault="004452AA" w:rsidP="00AB16D4">
      <w:pPr>
        <w:rPr>
          <w:lang w:val="fr-CH"/>
        </w:rPr>
      </w:pPr>
      <w:r w:rsidRPr="005B1DB7">
        <w:rPr>
          <w:lang w:val="fr-CH"/>
        </w:rPr>
        <w:t>(</w:t>
      </w:r>
      <w:r w:rsidR="006526CE" w:rsidRPr="005B1DB7">
        <w:rPr>
          <w:lang w:val="fr-CH"/>
        </w:rPr>
        <w:t>Mise à jour de la</w:t>
      </w:r>
      <w:r w:rsidRPr="005B1DB7">
        <w:rPr>
          <w:lang w:val="fr-CH"/>
        </w:rPr>
        <w:t xml:space="preserve"> Question 12/15 </w:t>
      </w:r>
      <w:r w:rsidR="006526CE" w:rsidRPr="005B1DB7">
        <w:rPr>
          <w:lang w:val="fr-CH"/>
        </w:rPr>
        <w:t>pour intégrer certains des travaux menés au titre de la</w:t>
      </w:r>
      <w:r w:rsidR="00AB16D4" w:rsidRPr="005B1DB7">
        <w:rPr>
          <w:lang w:val="fr-CH"/>
        </w:rPr>
        <w:t> </w:t>
      </w:r>
      <w:r w:rsidR="006526CE" w:rsidRPr="005B1DB7">
        <w:rPr>
          <w:lang w:val="fr-CH"/>
        </w:rPr>
        <w:t>Question</w:t>
      </w:r>
      <w:r w:rsidR="00AB16D4" w:rsidRPr="005B1DB7">
        <w:rPr>
          <w:lang w:val="fr-CH"/>
        </w:rPr>
        <w:t> </w:t>
      </w:r>
      <w:r w:rsidRPr="005B1DB7">
        <w:rPr>
          <w:lang w:val="fr-CH"/>
        </w:rPr>
        <w:t>9/15</w:t>
      </w:r>
      <w:r w:rsidR="00C7216C">
        <w:rPr>
          <w:lang w:val="fr-CH"/>
        </w:rPr>
        <w:t>.</w:t>
      </w:r>
      <w:r w:rsidRPr="005B1DB7">
        <w:rPr>
          <w:lang w:val="fr-CH"/>
        </w:rPr>
        <w:t>)</w:t>
      </w:r>
    </w:p>
    <w:p w:rsidR="004452AA" w:rsidRPr="005B1DB7" w:rsidRDefault="006526CE" w:rsidP="00AB16D4">
      <w:pPr>
        <w:pStyle w:val="headingb"/>
        <w:rPr>
          <w:lang w:val="fr-CH"/>
        </w:rPr>
      </w:pPr>
      <w:r w:rsidRPr="005B1DB7">
        <w:rPr>
          <w:lang w:val="fr-CH"/>
        </w:rPr>
        <w:t>Motifs</w:t>
      </w:r>
    </w:p>
    <w:p w:rsidR="006526CE" w:rsidRPr="005B1DB7" w:rsidRDefault="006526CE" w:rsidP="00AF1769">
      <w:pPr>
        <w:rPr>
          <w:lang w:val="fr-CH"/>
        </w:rPr>
      </w:pPr>
      <w:r w:rsidRPr="005B1DB7">
        <w:rPr>
          <w:lang w:val="fr-CH"/>
        </w:rPr>
        <w:t>Diverses Recommandations ont été établies sur l'architecture des réseaux de transport (G.800, G.805 et G.809) et sur les architectures des réseaux utilisant une technologie particulière (G.803, G.872, G.8010, G.8110, G.8110.1 et I.326) et sont largement utilisées. À mesure que l'on acquiert de l'expérience en ce qui concerne l'emploi des technologies de réseau de transport existantes et que les nouvelles technologies évoluent (paquets de dimension variable, réseaux de transport à haut débit, etc.), il est nécessaire d'élaborer de nouvelles Recommandations ou d'améliorer les Recommandations existantes, en suivant de près les activités de normalisation sur les systèmes et équipements des réseaux de transport. Les aspects opérationnels des réseaux, y compris l'utilisation de</w:t>
      </w:r>
      <w:r w:rsidR="002C70E7" w:rsidRPr="005B1DB7">
        <w:rPr>
          <w:lang w:val="fr-CH"/>
        </w:rPr>
        <w:t>s</w:t>
      </w:r>
      <w:r w:rsidRPr="005B1DB7">
        <w:rPr>
          <w:lang w:val="fr-CH"/>
        </w:rPr>
        <w:t xml:space="preserve"> réseaux ASON/SDN pour le rétablissement, prennent de l'importance. En conséquence, il conviendrait d'examiner les aspects opérationnels des réseaux optiques mixtes à commutation par paquets et à commutation de circuits pour veiller à ce qu'ils soient traités de façon adéquate du point de vue de l'architecture et pour éviter autant que possible les approches divergentes.</w:t>
      </w:r>
    </w:p>
    <w:p w:rsidR="006526CE" w:rsidRPr="005B1DB7" w:rsidRDefault="006526CE" w:rsidP="00AF1769">
      <w:pPr>
        <w:rPr>
          <w:lang w:val="fr-CH"/>
        </w:rPr>
      </w:pPr>
      <w:r w:rsidRPr="005B1DB7">
        <w:rPr>
          <w:lang w:val="fr-CH"/>
        </w:rPr>
        <w:t>Les réseaux pilotés par logiciel (SDN) sont une méthode architecturale de gestion des ressources du réseau de transport. Leur architecture doit être comprise dans le contexte d'un continuum de commande de gestion comprenant l'architecture du réseau optique à commutation automatique. (G.8080). Les points communs et les différences avec les architectures existantes doivent être étudiés, étant donné que cette architecture est appliquée à différentes couches de transport. Il faut également étudier les prescriptions applicables aux interfaces de commande évoluées avec et dans le réseau de transport</w:t>
      </w:r>
      <w:r w:rsidR="005462B3" w:rsidRPr="005B1DB7">
        <w:rPr>
          <w:lang w:val="fr-CH"/>
        </w:rPr>
        <w:t>, par exemple pour prendre en charge le découpage de réseau</w:t>
      </w:r>
      <w:r w:rsidRPr="005B1DB7">
        <w:rPr>
          <w:lang w:val="fr-CH"/>
        </w:rPr>
        <w:t xml:space="preserve">. Des interfaces sont nécessaires pour la configuration et la commande du matériel programmable. Il faut également disposer d'interfaces permettant aux clients de demander des services de réseau autres que la connectivité de base. </w:t>
      </w:r>
    </w:p>
    <w:p w:rsidR="00B57E9B" w:rsidRPr="005B1DB7" w:rsidRDefault="006526CE" w:rsidP="00AF1769">
      <w:pPr>
        <w:rPr>
          <w:lang w:val="fr-CH"/>
        </w:rPr>
      </w:pPr>
      <w:r w:rsidRPr="005B1DB7">
        <w:rPr>
          <w:lang w:val="fr-CH"/>
        </w:rPr>
        <w:t>La virtualisation des fonctions de réseau (NFV) est une méthode architecturale selon laquelle certaines fonctions de réseau sont mises en oeuvre en tant que programme sur une plate-forme de calcul générique. Il existe d'importantes synergies entre les réseaux pilotés par logiciel (SDN) et la virtualisation des fonctions de réseau (NFV), en particulier lorsqu'il s'agit d'assurer une commande automatisée. C'est pourquoi il est nécessaire de disposer d'interfaces de commande compatibles évoluées, et, par conséquent, d'assurer une parfaite compatibilité entre la modélisation fonctionnelle actuellement utilisée pour le réseau de transport et le modèle fonctionnel utilisé pour la virtualisation NFV.</w:t>
      </w:r>
    </w:p>
    <w:p w:rsidR="004452AA" w:rsidRPr="005B1DB7" w:rsidRDefault="004452AA" w:rsidP="00AF1769">
      <w:pPr>
        <w:rPr>
          <w:szCs w:val="24"/>
          <w:lang w:val="fr-CH"/>
        </w:rPr>
      </w:pPr>
      <w:r w:rsidRPr="005B1DB7">
        <w:rPr>
          <w:szCs w:val="24"/>
          <w:lang w:val="fr-CH"/>
        </w:rPr>
        <w:t xml:space="preserve">L'évolution constante des réseaux de transport et des services qu'ils permettent d'assurer, tels que l'Internet, les IMT-2020/5G, les services faisant appel à des centres de données et la vidéo à plus haute définition, ont radicalement transformé les exigences imposées aux réseaux de transport. Il est nécessaire de faire évoluer constamment les réseaux de transport pour pouvoir répondre à ces exigences qui changent et mettre en place un réseau de transport postconvergence. Cette situation en évolution rapide nous a amenés à reconnaître qu'un travail de coordination et de communication au sujet des différentes Questions concernées (essentiellement les Questions 2, 6, </w:t>
      </w:r>
      <w:r w:rsidRPr="005B1DB7">
        <w:rPr>
          <w:szCs w:val="24"/>
          <w:lang w:val="fr-CH"/>
        </w:rPr>
        <w:lastRenderedPageBreak/>
        <w:t xml:space="preserve">7, 9, 10, 11, 12, 13, et 14/15) était nécessaire afin d'éviter toute redondance des tâches et de mener à bien les travaux de la manière la plus efficace possible. En outre, un programme des travaux de normalisation concernant les nouvelles activités relatives aux réseaux de transport optiques (le </w:t>
      </w:r>
      <w:r w:rsidRPr="005B1DB7">
        <w:rPr>
          <w:lang w:val="fr-CH"/>
        </w:rPr>
        <w:t xml:space="preserve">programme de normalisation des réseaux et technologies de transport optiques </w:t>
      </w:r>
      <w:r w:rsidRPr="005B1DB7">
        <w:rPr>
          <w:szCs w:val="24"/>
          <w:lang w:val="fr-CH"/>
        </w:rPr>
        <w:t>(OTNT)) doit être tenu à jour. De plus, certains aspects généraux, comme la terminologie, doivent être pris en considération.</w:t>
      </w:r>
    </w:p>
    <w:p w:rsidR="004452AA" w:rsidRPr="005B1DB7" w:rsidRDefault="005462B3" w:rsidP="00AF1769">
      <w:pPr>
        <w:rPr>
          <w:lang w:val="fr-CH"/>
        </w:rPr>
      </w:pPr>
      <w:r w:rsidRPr="005B1DB7">
        <w:rPr>
          <w:lang w:val="fr-CH"/>
        </w:rPr>
        <w:t>Les principales Recommandations suivantes, en vigueur au moment de l'approbation de la présente Question, relèvent de ladite Question</w:t>
      </w:r>
      <w:r w:rsidR="004452AA" w:rsidRPr="005B1DB7">
        <w:rPr>
          <w:lang w:val="fr-CH"/>
        </w:rPr>
        <w:t xml:space="preserve">: </w:t>
      </w:r>
      <w:r w:rsidR="005B1DB7">
        <w:rPr>
          <w:lang w:val="fr-CH"/>
        </w:rPr>
        <w:t>G</w:t>
      </w:r>
      <w:r w:rsidRPr="005B1DB7">
        <w:rPr>
          <w:lang w:val="fr-CH"/>
        </w:rPr>
        <w:t>.800, G.803, G.805, G.809, G.872, G.7701, G.7702, G.8010/Y.1306, G.8080/Y.1304, G.8081/Y.1353, G.8110/Y.1370, G.8110.1/Y.1370.1 et I.326</w:t>
      </w:r>
      <w:r w:rsidR="004452AA" w:rsidRPr="005B1DB7">
        <w:rPr>
          <w:lang w:val="fr-CH"/>
        </w:rPr>
        <w:t>.</w:t>
      </w:r>
    </w:p>
    <w:p w:rsidR="004452AA" w:rsidRPr="005B1DB7" w:rsidRDefault="004452AA" w:rsidP="00AB16D4">
      <w:pPr>
        <w:pStyle w:val="headingb"/>
        <w:rPr>
          <w:lang w:val="fr-CH"/>
        </w:rPr>
      </w:pPr>
      <w:r w:rsidRPr="005B1DB7">
        <w:rPr>
          <w:lang w:val="fr-CH"/>
        </w:rPr>
        <w:t>Question</w:t>
      </w:r>
    </w:p>
    <w:p w:rsidR="005462B3" w:rsidRPr="005B1DB7" w:rsidRDefault="005462B3" w:rsidP="00C7216C">
      <w:pPr>
        <w:rPr>
          <w:lang w:val="fr-CH"/>
        </w:rPr>
      </w:pPr>
      <w:r w:rsidRPr="005B1DB7">
        <w:rPr>
          <w:lang w:val="fr-CH"/>
        </w:rPr>
        <w:t xml:space="preserve">Quelles nouvelles Recommandations faut-il élaborer ou quelles modifications faut-il apporter à des Recommandations existantes pour: </w:t>
      </w:r>
    </w:p>
    <w:p w:rsidR="005462B3" w:rsidRPr="005B1DB7" w:rsidRDefault="00AB16D4" w:rsidP="00AB16D4">
      <w:pPr>
        <w:pStyle w:val="enumlev1"/>
        <w:rPr>
          <w:lang w:val="fr-CH"/>
        </w:rPr>
      </w:pPr>
      <w:r w:rsidRPr="005B1DB7">
        <w:rPr>
          <w:lang w:val="fr-CH"/>
        </w:rPr>
        <w:t>•</w:t>
      </w:r>
      <w:r w:rsidR="005462B3" w:rsidRPr="005B1DB7">
        <w:rPr>
          <w:lang w:val="fr-CH"/>
        </w:rPr>
        <w:tab/>
      </w:r>
      <w:r w:rsidR="00C7216C" w:rsidRPr="005B1DB7">
        <w:rPr>
          <w:lang w:val="fr-CH"/>
        </w:rPr>
        <w:t>P</w:t>
      </w:r>
      <w:r w:rsidR="005462B3" w:rsidRPr="005B1DB7">
        <w:rPr>
          <w:lang w:val="fr-CH"/>
        </w:rPr>
        <w:t>réciser et améliorer la spécification de l'architecture des réseaux de transport (en particulier amélioration des Recommandations G.800, G.872, G.7701, G.7702, G.8010, G.8080, G.8110 et G.8110.1), y compris l'utilisation de</w:t>
      </w:r>
      <w:r w:rsidR="002C70E7" w:rsidRPr="005B1DB7">
        <w:rPr>
          <w:lang w:val="fr-CH"/>
        </w:rPr>
        <w:t>s</w:t>
      </w:r>
      <w:r w:rsidR="005462B3" w:rsidRPr="005B1DB7">
        <w:rPr>
          <w:lang w:val="fr-CH"/>
        </w:rPr>
        <w:t xml:space="preserve"> réseaux ASON ou SDN</w:t>
      </w:r>
      <w:r w:rsidR="002C70E7" w:rsidRPr="005B1DB7">
        <w:rPr>
          <w:lang w:val="fr-CH"/>
        </w:rPr>
        <w:t xml:space="preserve"> pour le rétablissement du réseau, </w:t>
      </w:r>
      <w:r w:rsidR="005462B3" w:rsidRPr="005B1DB7">
        <w:rPr>
          <w:lang w:val="fr-CH"/>
        </w:rPr>
        <w:t>les aspects opérationnels et les incidences de l'évolution des technologies photoniques pour permettre davantage de souplesse dans le réseau de transport?</w:t>
      </w:r>
    </w:p>
    <w:p w:rsidR="005462B3" w:rsidRPr="005B1DB7" w:rsidRDefault="00AB16D4" w:rsidP="00AB16D4">
      <w:pPr>
        <w:pStyle w:val="enumlev1"/>
        <w:rPr>
          <w:lang w:val="fr-CH"/>
        </w:rPr>
      </w:pPr>
      <w:r w:rsidRPr="005B1DB7">
        <w:rPr>
          <w:lang w:val="fr-CH"/>
        </w:rPr>
        <w:t>•</w:t>
      </w:r>
      <w:r w:rsidR="005462B3" w:rsidRPr="005B1DB7">
        <w:rPr>
          <w:lang w:val="fr-CH"/>
        </w:rPr>
        <w:tab/>
      </w:r>
      <w:r w:rsidR="00C7216C" w:rsidRPr="005B1DB7">
        <w:rPr>
          <w:lang w:val="fr-CH"/>
        </w:rPr>
        <w:t>D</w:t>
      </w:r>
      <w:r w:rsidR="005462B3" w:rsidRPr="005B1DB7">
        <w:rPr>
          <w:lang w:val="fr-CH"/>
        </w:rPr>
        <w:t>éfinir l'architecture pour la commande SDN des réseaux de transport?</w:t>
      </w:r>
    </w:p>
    <w:p w:rsidR="005462B3" w:rsidRPr="005B1DB7" w:rsidRDefault="00AB16D4" w:rsidP="00AB16D4">
      <w:pPr>
        <w:pStyle w:val="enumlev1"/>
        <w:rPr>
          <w:lang w:val="fr-CH"/>
        </w:rPr>
      </w:pPr>
      <w:r w:rsidRPr="005B1DB7">
        <w:rPr>
          <w:lang w:val="fr-CH"/>
        </w:rPr>
        <w:t>•</w:t>
      </w:r>
      <w:r w:rsidR="005462B3" w:rsidRPr="005B1DB7">
        <w:rPr>
          <w:lang w:val="fr-CH"/>
        </w:rPr>
        <w:tab/>
      </w:r>
      <w:r w:rsidR="00C7216C" w:rsidRPr="005B1DB7">
        <w:rPr>
          <w:lang w:val="fr-CH"/>
        </w:rPr>
        <w:t>M</w:t>
      </w:r>
      <w:r w:rsidR="005462B3" w:rsidRPr="005B1DB7">
        <w:rPr>
          <w:lang w:val="fr-CH"/>
        </w:rPr>
        <w:t xml:space="preserve">ieux comprendre les points communs et les différences entre les architectures des réseaux SDN et du réseau optique à commutation automatique (ASON)? </w:t>
      </w:r>
    </w:p>
    <w:p w:rsidR="005462B3" w:rsidRPr="005B1DB7" w:rsidRDefault="00AB16D4" w:rsidP="00AB16D4">
      <w:pPr>
        <w:pStyle w:val="enumlev1"/>
        <w:rPr>
          <w:lang w:val="fr-CH"/>
        </w:rPr>
      </w:pPr>
      <w:r w:rsidRPr="005B1DB7">
        <w:rPr>
          <w:lang w:val="fr-CH"/>
        </w:rPr>
        <w:t>•</w:t>
      </w:r>
      <w:r w:rsidR="005462B3" w:rsidRPr="005B1DB7">
        <w:rPr>
          <w:lang w:val="fr-CH"/>
        </w:rPr>
        <w:tab/>
      </w:r>
      <w:r w:rsidR="00C7216C" w:rsidRPr="005B1DB7">
        <w:rPr>
          <w:lang w:val="fr-CH"/>
        </w:rPr>
        <w:t>É</w:t>
      </w:r>
      <w:r w:rsidR="005462B3" w:rsidRPr="005B1DB7">
        <w:rPr>
          <w:lang w:val="fr-CH"/>
        </w:rPr>
        <w:t>tudier la relation entre l'architecture des réseaux de transport et les applications comme le calcul et le stockage, y compris la virtualisation NFV?</w:t>
      </w:r>
    </w:p>
    <w:p w:rsidR="005462B3" w:rsidRPr="005B1DB7" w:rsidRDefault="00AB16D4" w:rsidP="00AB16D4">
      <w:pPr>
        <w:pStyle w:val="enumlev1"/>
        <w:rPr>
          <w:lang w:val="fr-CH"/>
        </w:rPr>
      </w:pPr>
      <w:r w:rsidRPr="005B1DB7">
        <w:rPr>
          <w:lang w:val="fr-CH"/>
        </w:rPr>
        <w:t>•</w:t>
      </w:r>
      <w:r w:rsidR="005462B3" w:rsidRPr="005B1DB7">
        <w:rPr>
          <w:lang w:val="fr-CH"/>
        </w:rPr>
        <w:tab/>
      </w:r>
      <w:r w:rsidR="00C7216C" w:rsidRPr="005B1DB7">
        <w:rPr>
          <w:lang w:val="fr-CH"/>
        </w:rPr>
        <w:t>É</w:t>
      </w:r>
      <w:r w:rsidR="005462B3" w:rsidRPr="005B1DB7">
        <w:rPr>
          <w:lang w:val="fr-CH"/>
        </w:rPr>
        <w:t>tudier les incidences de l'intégration multitechnologies et multicouches, les possibilités de simplification du réseau et l'incidence qui en découle sur l'architecture des réseaux et les normes existantes?</w:t>
      </w:r>
    </w:p>
    <w:p w:rsidR="005462B3" w:rsidRPr="005B1DB7" w:rsidRDefault="00AB16D4" w:rsidP="00AB16D4">
      <w:pPr>
        <w:pStyle w:val="enumlev1"/>
        <w:rPr>
          <w:lang w:val="fr-CH"/>
        </w:rPr>
      </w:pPr>
      <w:r w:rsidRPr="005B1DB7">
        <w:rPr>
          <w:lang w:val="fr-CH"/>
        </w:rPr>
        <w:t>•</w:t>
      </w:r>
      <w:r w:rsidR="005462B3" w:rsidRPr="005B1DB7">
        <w:rPr>
          <w:lang w:val="fr-CH"/>
        </w:rPr>
        <w:tab/>
      </w:r>
      <w:r w:rsidR="00C7216C" w:rsidRPr="005B1DB7">
        <w:rPr>
          <w:lang w:val="fr-CH"/>
        </w:rPr>
        <w:t>C</w:t>
      </w:r>
      <w:r w:rsidR="005462B3" w:rsidRPr="005B1DB7">
        <w:rPr>
          <w:lang w:val="fr-CH"/>
        </w:rPr>
        <w:t>oncevoir l'architecture des réseaux sociaux en fonction de la manière dont les couches d'information qui les utilisent évoluent?</w:t>
      </w:r>
    </w:p>
    <w:p w:rsidR="005462B3" w:rsidRPr="005B1DB7" w:rsidRDefault="00AB16D4" w:rsidP="00AB16D4">
      <w:pPr>
        <w:pStyle w:val="enumlev1"/>
        <w:rPr>
          <w:lang w:val="fr-CH"/>
        </w:rPr>
      </w:pPr>
      <w:r w:rsidRPr="005B1DB7">
        <w:rPr>
          <w:lang w:val="fr-CH"/>
        </w:rPr>
        <w:t>•</w:t>
      </w:r>
      <w:r w:rsidR="005462B3" w:rsidRPr="005B1DB7">
        <w:rPr>
          <w:lang w:val="fr-CH"/>
        </w:rPr>
        <w:tab/>
      </w:r>
      <w:r w:rsidR="00C7216C" w:rsidRPr="005B1DB7">
        <w:rPr>
          <w:lang w:val="fr-CH"/>
        </w:rPr>
        <w:t>É</w:t>
      </w:r>
      <w:r w:rsidR="005462B3" w:rsidRPr="005B1DB7">
        <w:rPr>
          <w:lang w:val="fr-CH"/>
        </w:rPr>
        <w:t>tudier la relation entre les fonctions SDN et ASON et la manière dont les fonctions de commande se rattachent aux modèles d'information mis au point au titre de la Question 14/15?</w:t>
      </w:r>
    </w:p>
    <w:p w:rsidR="005462B3" w:rsidRPr="005B1DB7" w:rsidRDefault="00AB16D4" w:rsidP="00AB16D4">
      <w:pPr>
        <w:pStyle w:val="enumlev1"/>
        <w:rPr>
          <w:lang w:val="fr-CH"/>
        </w:rPr>
      </w:pPr>
      <w:r w:rsidRPr="005B1DB7">
        <w:rPr>
          <w:lang w:val="fr-CH"/>
        </w:rPr>
        <w:t>•</w:t>
      </w:r>
      <w:r w:rsidR="005462B3" w:rsidRPr="005B1DB7">
        <w:rPr>
          <w:lang w:val="fr-CH"/>
        </w:rPr>
        <w:tab/>
      </w:r>
      <w:r w:rsidR="00C7216C" w:rsidRPr="005B1DB7">
        <w:rPr>
          <w:lang w:val="fr-CH"/>
        </w:rPr>
        <w:t>É</w:t>
      </w:r>
      <w:r w:rsidR="005462B3" w:rsidRPr="005B1DB7">
        <w:rPr>
          <w:lang w:val="fr-CH"/>
        </w:rPr>
        <w:t>tudier les améliorations à apporter à l'architecture des réseaux de transport pour tenir compte des nouveaux besoins des IMT-2020?</w:t>
      </w:r>
    </w:p>
    <w:p w:rsidR="005462B3" w:rsidRPr="005B1DB7" w:rsidRDefault="00AB16D4" w:rsidP="00AB16D4">
      <w:pPr>
        <w:pStyle w:val="enumlev1"/>
        <w:rPr>
          <w:lang w:val="fr-CH"/>
        </w:rPr>
      </w:pPr>
      <w:r w:rsidRPr="005B1DB7">
        <w:rPr>
          <w:lang w:val="fr-CH"/>
        </w:rPr>
        <w:t>•</w:t>
      </w:r>
      <w:r w:rsidR="005462B3" w:rsidRPr="005B1DB7">
        <w:rPr>
          <w:lang w:val="fr-CH"/>
        </w:rPr>
        <w:tab/>
      </w:r>
      <w:r w:rsidR="00C7216C" w:rsidRPr="005B1DB7">
        <w:rPr>
          <w:lang w:val="fr-CH"/>
        </w:rPr>
        <w:t>D</w:t>
      </w:r>
      <w:r w:rsidR="005462B3" w:rsidRPr="005B1DB7">
        <w:rPr>
          <w:lang w:val="fr-CH"/>
        </w:rPr>
        <w:t>éfinir les prescriptions applicables aux interfaces de commande évoluées avec et dans le réseau de transport? Des interfaces permettant la configuration et la commande du matériel programmable sont nécessaires;</w:t>
      </w:r>
    </w:p>
    <w:p w:rsidR="005462B3" w:rsidRPr="005B1DB7" w:rsidRDefault="00AB16D4" w:rsidP="00AB16D4">
      <w:pPr>
        <w:pStyle w:val="enumlev1"/>
        <w:rPr>
          <w:lang w:val="fr-CH"/>
        </w:rPr>
      </w:pPr>
      <w:r w:rsidRPr="005B1DB7">
        <w:rPr>
          <w:lang w:val="fr-CH"/>
        </w:rPr>
        <w:t>•</w:t>
      </w:r>
      <w:r w:rsidR="005462B3" w:rsidRPr="005B1DB7">
        <w:rPr>
          <w:lang w:val="fr-CH"/>
        </w:rPr>
        <w:tab/>
      </w:r>
      <w:r w:rsidR="00C7216C" w:rsidRPr="005B1DB7">
        <w:rPr>
          <w:lang w:val="fr-CH"/>
        </w:rPr>
        <w:t>D</w:t>
      </w:r>
      <w:r w:rsidR="005462B3" w:rsidRPr="005B1DB7">
        <w:rPr>
          <w:lang w:val="fr-CH"/>
        </w:rPr>
        <w:t>éfinir des interfaces permettant aux clients de demander des services de réseau autres que la connectivité de base?</w:t>
      </w:r>
    </w:p>
    <w:p w:rsidR="005462B3" w:rsidRPr="005B1DB7" w:rsidRDefault="00AB16D4" w:rsidP="00AB16D4">
      <w:pPr>
        <w:pStyle w:val="enumlev1"/>
        <w:rPr>
          <w:lang w:val="fr-CH"/>
        </w:rPr>
      </w:pPr>
      <w:r w:rsidRPr="005B1DB7">
        <w:rPr>
          <w:lang w:val="fr-CH"/>
        </w:rPr>
        <w:t>•</w:t>
      </w:r>
      <w:r w:rsidR="005462B3" w:rsidRPr="005B1DB7">
        <w:rPr>
          <w:lang w:val="fr-CH"/>
        </w:rPr>
        <w:tab/>
      </w:r>
      <w:r w:rsidR="00C7216C" w:rsidRPr="005B1DB7">
        <w:rPr>
          <w:lang w:val="fr-CH"/>
        </w:rPr>
        <w:t>É</w:t>
      </w:r>
      <w:r w:rsidR="005462B3" w:rsidRPr="005B1DB7">
        <w:rPr>
          <w:lang w:val="fr-CH"/>
        </w:rPr>
        <w:t>tudier la commande SDN des réseaux de transport, les incidences des architectures de commande centralisées/réparties (continuum de gestion/commande)?</w:t>
      </w:r>
    </w:p>
    <w:p w:rsidR="005462B3" w:rsidRPr="005B1DB7" w:rsidRDefault="00AB16D4" w:rsidP="00AB16D4">
      <w:pPr>
        <w:pStyle w:val="enumlev1"/>
        <w:rPr>
          <w:lang w:val="fr-CH"/>
        </w:rPr>
      </w:pPr>
      <w:r w:rsidRPr="005B1DB7">
        <w:rPr>
          <w:lang w:val="fr-CH"/>
        </w:rPr>
        <w:t>•</w:t>
      </w:r>
      <w:r w:rsidR="005462B3" w:rsidRPr="005B1DB7">
        <w:rPr>
          <w:lang w:val="fr-CH"/>
        </w:rPr>
        <w:tab/>
      </w:r>
      <w:r w:rsidR="00C7216C" w:rsidRPr="005B1DB7">
        <w:rPr>
          <w:lang w:val="fr-CH"/>
        </w:rPr>
        <w:t>T</w:t>
      </w:r>
      <w:r w:rsidR="005462B3" w:rsidRPr="005B1DB7">
        <w:rPr>
          <w:lang w:val="fr-CH"/>
        </w:rPr>
        <w:t>enir compte de la synchronisation (telle qu'étudiée au titre de la Question 13/15) dans les Recommandations relatives à l'architecture?</w:t>
      </w:r>
    </w:p>
    <w:p w:rsidR="005462B3" w:rsidRPr="005B1DB7" w:rsidRDefault="005462B3" w:rsidP="00AB16D4">
      <w:pPr>
        <w:keepNext/>
        <w:keepLines/>
        <w:rPr>
          <w:b/>
          <w:lang w:val="fr-CH"/>
        </w:rPr>
      </w:pPr>
      <w:r w:rsidRPr="005B1DB7">
        <w:rPr>
          <w:lang w:val="fr-CH"/>
        </w:rPr>
        <w:lastRenderedPageBreak/>
        <w:t>Les sujets à étudier sont notamment les suivants (la liste n'est pas exhaustive):</w:t>
      </w:r>
    </w:p>
    <w:p w:rsidR="005462B3" w:rsidRPr="005B1DB7" w:rsidRDefault="00AB16D4" w:rsidP="00AB16D4">
      <w:pPr>
        <w:pStyle w:val="enumlev1"/>
        <w:keepNext/>
        <w:keepLines/>
        <w:rPr>
          <w:lang w:val="fr-CH"/>
        </w:rPr>
      </w:pPr>
      <w:r w:rsidRPr="005B1DB7">
        <w:rPr>
          <w:lang w:val="fr-CH"/>
        </w:rPr>
        <w:t>•</w:t>
      </w:r>
      <w:r w:rsidR="005462B3" w:rsidRPr="005B1DB7">
        <w:rPr>
          <w:lang w:val="fr-CH"/>
        </w:rPr>
        <w:tab/>
        <w:t xml:space="preserve">Réseaux de transport qui offrent une fonctionnalité de commutation de circuits, avec technologie à commutation photonique. </w:t>
      </w:r>
    </w:p>
    <w:p w:rsidR="005462B3" w:rsidRPr="005B1DB7" w:rsidRDefault="00AB16D4" w:rsidP="00AB16D4">
      <w:pPr>
        <w:pStyle w:val="enumlev1"/>
        <w:rPr>
          <w:lang w:val="fr-CH"/>
        </w:rPr>
      </w:pPr>
      <w:r w:rsidRPr="005B1DB7">
        <w:rPr>
          <w:lang w:val="fr-CH"/>
        </w:rPr>
        <w:t>•</w:t>
      </w:r>
      <w:r w:rsidR="005462B3" w:rsidRPr="005B1DB7">
        <w:rPr>
          <w:lang w:val="fr-CH"/>
        </w:rPr>
        <w:tab/>
        <w:t>Réseaux de transport qui offrent une fonctionnalité de commutation de circuits, avec commutation de paquets dans la couche photonique.</w:t>
      </w:r>
    </w:p>
    <w:p w:rsidR="005462B3" w:rsidRPr="005B1DB7" w:rsidRDefault="00AB16D4" w:rsidP="00AB16D4">
      <w:pPr>
        <w:pStyle w:val="enumlev1"/>
        <w:rPr>
          <w:lang w:val="fr-CH"/>
        </w:rPr>
      </w:pPr>
      <w:r w:rsidRPr="005B1DB7">
        <w:rPr>
          <w:lang w:val="fr-CH"/>
        </w:rPr>
        <w:t>•</w:t>
      </w:r>
      <w:r w:rsidR="005462B3" w:rsidRPr="005B1DB7">
        <w:rPr>
          <w:lang w:val="fr-CH"/>
        </w:rPr>
        <w:tab/>
        <w:t>Réseaux de transport convergents multitechnologies et multicouches.</w:t>
      </w:r>
    </w:p>
    <w:p w:rsidR="005462B3" w:rsidRPr="005B1DB7" w:rsidRDefault="00AB16D4" w:rsidP="00AB16D4">
      <w:pPr>
        <w:pStyle w:val="enumlev1"/>
        <w:rPr>
          <w:lang w:val="fr-CH"/>
        </w:rPr>
      </w:pPr>
      <w:r w:rsidRPr="005B1DB7">
        <w:rPr>
          <w:lang w:val="fr-CH"/>
        </w:rPr>
        <w:t>•</w:t>
      </w:r>
      <w:r w:rsidR="005462B3" w:rsidRPr="005B1DB7">
        <w:rPr>
          <w:lang w:val="fr-CH"/>
        </w:rPr>
        <w:tab/>
        <w:t>Architecture de la couche média et nouvelles modalités permettant de prendre en charge les couches d'information sur les médias.</w:t>
      </w:r>
    </w:p>
    <w:p w:rsidR="005462B3" w:rsidRPr="005B1DB7" w:rsidRDefault="00AB16D4" w:rsidP="00AB16D4">
      <w:pPr>
        <w:pStyle w:val="enumlev1"/>
        <w:rPr>
          <w:lang w:val="fr-CH"/>
        </w:rPr>
      </w:pPr>
      <w:r w:rsidRPr="005B1DB7">
        <w:rPr>
          <w:lang w:val="fr-CH"/>
        </w:rPr>
        <w:t>•</w:t>
      </w:r>
      <w:r w:rsidR="005462B3" w:rsidRPr="005B1DB7">
        <w:rPr>
          <w:lang w:val="fr-CH"/>
        </w:rPr>
        <w:tab/>
        <w:t>Prise en charge de services de transport point à multipoint et multipoint à multipoint.</w:t>
      </w:r>
    </w:p>
    <w:p w:rsidR="005462B3" w:rsidRPr="005B1DB7" w:rsidRDefault="00AB16D4" w:rsidP="00AB16D4">
      <w:pPr>
        <w:pStyle w:val="enumlev1"/>
        <w:rPr>
          <w:lang w:val="fr-CH"/>
        </w:rPr>
      </w:pPr>
      <w:r w:rsidRPr="005B1DB7">
        <w:rPr>
          <w:lang w:val="fr-CH"/>
        </w:rPr>
        <w:t>•</w:t>
      </w:r>
      <w:r w:rsidR="005462B3" w:rsidRPr="005B1DB7">
        <w:rPr>
          <w:lang w:val="fr-CH"/>
        </w:rPr>
        <w:tab/>
        <w:t>Comportement dynamique des ressources dans le réseau (par exemple, variation du débit de la liaison).</w:t>
      </w:r>
    </w:p>
    <w:p w:rsidR="005462B3" w:rsidRPr="005B1DB7" w:rsidRDefault="00AB16D4" w:rsidP="00AB16D4">
      <w:pPr>
        <w:pStyle w:val="enumlev1"/>
        <w:rPr>
          <w:lang w:val="fr-CH"/>
        </w:rPr>
      </w:pPr>
      <w:r w:rsidRPr="005B1DB7">
        <w:rPr>
          <w:lang w:val="fr-CH"/>
        </w:rPr>
        <w:t>•</w:t>
      </w:r>
      <w:r w:rsidR="005462B3" w:rsidRPr="005B1DB7">
        <w:rPr>
          <w:lang w:val="fr-CH"/>
        </w:rPr>
        <w:tab/>
        <w:t>Relation avec la modélisation fonctionnelle requise pour la virtualisation NFV.</w:t>
      </w:r>
    </w:p>
    <w:p w:rsidR="005462B3" w:rsidRPr="005B1DB7" w:rsidRDefault="00AB16D4" w:rsidP="00AB16D4">
      <w:pPr>
        <w:pStyle w:val="enumlev1"/>
        <w:rPr>
          <w:lang w:val="fr-CH"/>
        </w:rPr>
      </w:pPr>
      <w:r w:rsidRPr="005B1DB7">
        <w:rPr>
          <w:lang w:val="fr-CH"/>
        </w:rPr>
        <w:t>•</w:t>
      </w:r>
      <w:r w:rsidR="005462B3" w:rsidRPr="005B1DB7">
        <w:rPr>
          <w:lang w:val="fr-CH"/>
        </w:rPr>
        <w:tab/>
        <w:t>Méthode architecturale des réseaux pilotés par logiciel (SDN) et rôle de cette méthode pour permettre une commande plus souple.</w:t>
      </w:r>
    </w:p>
    <w:p w:rsidR="004452AA" w:rsidRPr="005B1DB7" w:rsidRDefault="004452AA" w:rsidP="00AB16D4">
      <w:pPr>
        <w:pStyle w:val="enumlev1"/>
        <w:rPr>
          <w:lang w:val="fr-CH"/>
        </w:rPr>
      </w:pPr>
      <w:r w:rsidRPr="005B1DB7">
        <w:rPr>
          <w:lang w:val="fr-CH"/>
        </w:rPr>
        <w:t>•</w:t>
      </w:r>
      <w:r w:rsidRPr="005B1DB7">
        <w:rPr>
          <w:lang w:val="fr-CH"/>
        </w:rPr>
        <w:tab/>
      </w:r>
      <w:r w:rsidR="002C70E7" w:rsidRPr="005B1DB7">
        <w:rPr>
          <w:lang w:val="fr-CH"/>
        </w:rPr>
        <w:t>Utilisation de</w:t>
      </w:r>
      <w:r w:rsidR="005571EB" w:rsidRPr="005B1DB7">
        <w:rPr>
          <w:lang w:val="fr-CH"/>
        </w:rPr>
        <w:t xml:space="preserve">s réseaux ASON ou SDN pour </w:t>
      </w:r>
      <w:r w:rsidR="00AB16D4" w:rsidRPr="005B1DB7">
        <w:rPr>
          <w:lang w:val="fr-CH"/>
        </w:rPr>
        <w:t xml:space="preserve">le rétablissement </w:t>
      </w:r>
      <w:r w:rsidR="002C70E7" w:rsidRPr="005B1DB7">
        <w:rPr>
          <w:lang w:val="fr-CH"/>
        </w:rPr>
        <w:t>du réseau</w:t>
      </w:r>
      <w:r w:rsidRPr="005B1DB7">
        <w:rPr>
          <w:lang w:val="fr-CH"/>
        </w:rPr>
        <w:t>.</w:t>
      </w:r>
    </w:p>
    <w:p w:rsidR="004452AA" w:rsidRPr="005B1DB7" w:rsidRDefault="004452AA" w:rsidP="00AB16D4">
      <w:pPr>
        <w:pStyle w:val="enumlev1"/>
        <w:rPr>
          <w:lang w:val="fr-CH"/>
        </w:rPr>
      </w:pPr>
      <w:r w:rsidRPr="005B1DB7">
        <w:rPr>
          <w:lang w:val="fr-CH"/>
        </w:rPr>
        <w:t>•</w:t>
      </w:r>
      <w:r w:rsidRPr="005B1DB7">
        <w:rPr>
          <w:lang w:val="fr-CH"/>
        </w:rPr>
        <w:tab/>
        <w:t xml:space="preserve">Quelles améliorations faut-il apporter au programme de travail concernant la normalisation des réseaux et technologies de transport optiques (OTNT) ou quelle(s) nouvelle(s) Recommandation(s) </w:t>
      </w:r>
      <w:r w:rsidR="00AB16D4" w:rsidRPr="005B1DB7">
        <w:rPr>
          <w:lang w:val="fr-CH"/>
        </w:rPr>
        <w:t xml:space="preserve">ou quels mécanismes </w:t>
      </w:r>
      <w:r w:rsidRPr="005B1DB7">
        <w:rPr>
          <w:lang w:val="fr-CH"/>
        </w:rPr>
        <w:t>convient-il d'élaborer pour prendre en compte, dans ce cadre, les aspects nouveaux ou évolutifs des réseaux de transport optiques, leur terminologie générale et leurs caractéristiques de fiabilité/disponibilité?</w:t>
      </w:r>
    </w:p>
    <w:p w:rsidR="0058129C" w:rsidRPr="005B1DB7" w:rsidRDefault="0058129C" w:rsidP="00AB16D4">
      <w:pPr>
        <w:pStyle w:val="headingb"/>
        <w:rPr>
          <w:lang w:val="fr-CH"/>
        </w:rPr>
      </w:pPr>
      <w:r w:rsidRPr="005B1DB7">
        <w:rPr>
          <w:rFonts w:eastAsia="SimSun"/>
          <w:lang w:val="fr-CH"/>
        </w:rPr>
        <w:t>Tâches</w:t>
      </w:r>
    </w:p>
    <w:p w:rsidR="002C70E7" w:rsidRPr="005B1DB7" w:rsidRDefault="002C70E7" w:rsidP="00AF1769">
      <w:pPr>
        <w:pStyle w:val="enumlev1"/>
        <w:rPr>
          <w:lang w:val="fr-CH"/>
        </w:rPr>
      </w:pPr>
      <w:r w:rsidRPr="005B1DB7">
        <w:rPr>
          <w:lang w:val="fr-CH"/>
        </w:rPr>
        <w:t>Les tâches sont notamment les suivantes (la liste n'est pas exhaustive):</w:t>
      </w:r>
    </w:p>
    <w:p w:rsidR="002C70E7" w:rsidRPr="005B1DB7" w:rsidRDefault="00AB16D4" w:rsidP="00AB16D4">
      <w:pPr>
        <w:pStyle w:val="enumlev1"/>
        <w:rPr>
          <w:lang w:val="fr-CH"/>
        </w:rPr>
      </w:pPr>
      <w:r w:rsidRPr="005B1DB7">
        <w:rPr>
          <w:lang w:val="fr-CH"/>
        </w:rPr>
        <w:t>•</w:t>
      </w:r>
      <w:r w:rsidR="002C70E7" w:rsidRPr="005B1DB7">
        <w:rPr>
          <w:lang w:val="fr-CH"/>
        </w:rPr>
        <w:tab/>
        <w:t xml:space="preserve">Mettre à jour les Recommandations I.326, G.803 et G.805 </w:t>
      </w:r>
    </w:p>
    <w:p w:rsidR="002C70E7" w:rsidRPr="005B1DB7" w:rsidRDefault="00AB16D4" w:rsidP="00AB16D4">
      <w:pPr>
        <w:pStyle w:val="enumlev1"/>
        <w:rPr>
          <w:lang w:val="fr-CH"/>
        </w:rPr>
      </w:pPr>
      <w:r w:rsidRPr="005B1DB7">
        <w:rPr>
          <w:lang w:val="fr-CH"/>
        </w:rPr>
        <w:t>•</w:t>
      </w:r>
      <w:r w:rsidR="002C70E7" w:rsidRPr="005B1DB7">
        <w:rPr>
          <w:lang w:val="fr-CH"/>
        </w:rPr>
        <w:tab/>
        <w:t xml:space="preserve">Préciser et améliorer les Recommandations G.800, G.872, G.7701, G.7702, G.8010, G.8080, G.8110 et G.8110.1. </w:t>
      </w:r>
    </w:p>
    <w:p w:rsidR="004452AA" w:rsidRPr="005B1DB7" w:rsidRDefault="004452AA" w:rsidP="00AB16D4">
      <w:pPr>
        <w:pStyle w:val="enumlev1"/>
        <w:rPr>
          <w:lang w:val="fr-CH"/>
        </w:rPr>
      </w:pPr>
      <w:r w:rsidRPr="005B1DB7">
        <w:rPr>
          <w:lang w:val="fr-CH"/>
        </w:rPr>
        <w:t>•</w:t>
      </w:r>
      <w:r w:rsidRPr="005B1DB7">
        <w:rPr>
          <w:lang w:val="fr-CH"/>
        </w:rPr>
        <w:tab/>
      </w:r>
      <w:r w:rsidR="00AB16D4" w:rsidRPr="005B1DB7">
        <w:rPr>
          <w:lang w:val="fr-CH"/>
        </w:rPr>
        <w:t>Étudier</w:t>
      </w:r>
      <w:r w:rsidR="002C70E7" w:rsidRPr="005B1DB7">
        <w:rPr>
          <w:lang w:val="fr-CH"/>
        </w:rPr>
        <w:t xml:space="preserve"> l'utilisation des réseaux ASON ou SDN pour </w:t>
      </w:r>
      <w:r w:rsidR="00AB16D4" w:rsidRPr="005B1DB7">
        <w:rPr>
          <w:lang w:val="fr-CH"/>
        </w:rPr>
        <w:t>le rétablissement</w:t>
      </w:r>
      <w:r w:rsidR="002C70E7" w:rsidRPr="005B1DB7">
        <w:rPr>
          <w:lang w:val="fr-CH"/>
        </w:rPr>
        <w:t xml:space="preserve"> du réseau</w:t>
      </w:r>
      <w:r w:rsidRPr="005B1DB7">
        <w:rPr>
          <w:lang w:val="fr-CH"/>
        </w:rPr>
        <w:t xml:space="preserve"> </w:t>
      </w:r>
      <w:r w:rsidR="002C70E7" w:rsidRPr="005B1DB7">
        <w:rPr>
          <w:lang w:val="fr-CH"/>
        </w:rPr>
        <w:t>et préciser la relation entre</w:t>
      </w:r>
      <w:r w:rsidRPr="005B1DB7">
        <w:rPr>
          <w:lang w:val="fr-CH"/>
        </w:rPr>
        <w:t xml:space="preserve"> </w:t>
      </w:r>
      <w:r w:rsidR="002C70E7" w:rsidRPr="005B1DB7">
        <w:rPr>
          <w:lang w:val="fr-CH"/>
        </w:rPr>
        <w:t>la commutation de protection</w:t>
      </w:r>
      <w:r w:rsidRPr="005B1DB7">
        <w:rPr>
          <w:lang w:val="fr-CH"/>
        </w:rPr>
        <w:t xml:space="preserve"> </w:t>
      </w:r>
      <w:r w:rsidR="002C70E7" w:rsidRPr="005B1DB7">
        <w:rPr>
          <w:lang w:val="fr-CH"/>
        </w:rPr>
        <w:t xml:space="preserve">et les </w:t>
      </w:r>
      <w:r w:rsidRPr="005B1DB7">
        <w:rPr>
          <w:lang w:val="fr-CH"/>
        </w:rPr>
        <w:t>techniques</w:t>
      </w:r>
      <w:r w:rsidR="002C70E7" w:rsidRPr="005B1DB7">
        <w:rPr>
          <w:lang w:val="fr-CH"/>
        </w:rPr>
        <w:t xml:space="preserve"> de rétablissement</w:t>
      </w:r>
      <w:r w:rsidRPr="005B1DB7">
        <w:rPr>
          <w:lang w:val="fr-CH"/>
        </w:rPr>
        <w:t>.</w:t>
      </w:r>
    </w:p>
    <w:p w:rsidR="004452AA" w:rsidRPr="005B1DB7" w:rsidRDefault="004452AA" w:rsidP="00AB16D4">
      <w:pPr>
        <w:pStyle w:val="enumlev1"/>
        <w:rPr>
          <w:lang w:val="fr-CH"/>
        </w:rPr>
      </w:pPr>
      <w:r w:rsidRPr="005B1DB7">
        <w:rPr>
          <w:lang w:val="fr-CH"/>
        </w:rPr>
        <w:t>•</w:t>
      </w:r>
      <w:r w:rsidRPr="005B1DB7">
        <w:rPr>
          <w:lang w:val="fr-CH"/>
        </w:rPr>
        <w:tab/>
        <w:t>Faciliter les échanges au sujet de différentes questions lors des réunions de la CE 15 afin de coordonner les travaux sur le transport optique, y compris l'harmonisation de la terminologie.</w:t>
      </w:r>
    </w:p>
    <w:p w:rsidR="004452AA" w:rsidRPr="005B1DB7" w:rsidRDefault="004452AA" w:rsidP="00AB16D4">
      <w:pPr>
        <w:pStyle w:val="enumlev1"/>
        <w:rPr>
          <w:lang w:val="fr-CH"/>
        </w:rPr>
      </w:pPr>
      <w:r w:rsidRPr="005B1DB7">
        <w:rPr>
          <w:lang w:val="fr-CH"/>
        </w:rPr>
        <w:t>•</w:t>
      </w:r>
      <w:r w:rsidRPr="005B1DB7">
        <w:rPr>
          <w:lang w:val="fr-CH"/>
        </w:rPr>
        <w:tab/>
      </w:r>
      <w:r w:rsidR="002C70E7" w:rsidRPr="005B1DB7">
        <w:rPr>
          <w:lang w:val="fr-CH"/>
        </w:rPr>
        <w:t>É</w:t>
      </w:r>
      <w:r w:rsidRPr="005B1DB7">
        <w:rPr>
          <w:lang w:val="fr-CH"/>
        </w:rPr>
        <w:t xml:space="preserve">laborer, mettre à jour et diffuser régulièrement un programme de travail </w:t>
      </w:r>
      <w:r w:rsidR="00C7216C">
        <w:rPr>
          <w:lang w:val="fr-CH"/>
        </w:rPr>
        <w:t>indiquant les </w:t>
      </w:r>
      <w:r w:rsidRPr="005B1DB7">
        <w:rPr>
          <w:lang w:val="fr-CH"/>
        </w:rPr>
        <w:t xml:space="preserve">travaux prévus et leurs échéances concernant l'ensemble des nouvelles activités essentielles relatives au réseau de transport optique </w:t>
      </w:r>
      <w:r w:rsidR="00C7216C">
        <w:rPr>
          <w:lang w:val="fr-CH"/>
        </w:rPr>
        <w:t>(programme de normalisation des </w:t>
      </w:r>
      <w:r w:rsidRPr="005B1DB7">
        <w:rPr>
          <w:lang w:val="fr-CH"/>
        </w:rPr>
        <w:t>OTNT).</w:t>
      </w:r>
    </w:p>
    <w:p w:rsidR="002E4662" w:rsidRPr="005B1DB7" w:rsidRDefault="002E4662" w:rsidP="00C7216C">
      <w:pPr>
        <w:rPr>
          <w:lang w:val="fr-CH"/>
        </w:rPr>
      </w:pPr>
      <w:r w:rsidRPr="005B1DB7">
        <w:rPr>
          <w:lang w:val="fr-CH"/>
        </w:rPr>
        <w:t xml:space="preserve">NOTE − </w:t>
      </w:r>
      <w:r w:rsidR="002C70E7" w:rsidRPr="005B1DB7">
        <w:rPr>
          <w:lang w:val="fr-CH"/>
        </w:rPr>
        <w:t>On trouvera dans le programme de travail de la CE 15 l'état d'avancement actualisé des travaux réalisés au titre de la présente Question</w:t>
      </w:r>
      <w:r w:rsidRPr="005B1DB7">
        <w:rPr>
          <w:lang w:val="fr-CH"/>
        </w:rPr>
        <w:t>:</w:t>
      </w:r>
      <w:r w:rsidR="00AB16D4" w:rsidRPr="005B1DB7">
        <w:rPr>
          <w:lang w:val="fr-CH"/>
        </w:rPr>
        <w:br/>
      </w:r>
      <w:hyperlink r:id="rId12" w:history="1">
        <w:r w:rsidRPr="005B1DB7">
          <w:rPr>
            <w:rStyle w:val="Hyperlink"/>
            <w:lang w:val="fr-CH"/>
          </w:rPr>
          <w:t>http://www.itu.int/ITU-T/workprog/wp_search.aspx?sg=15</w:t>
        </w:r>
      </w:hyperlink>
      <w:r w:rsidR="00C7216C" w:rsidRPr="00C7216C">
        <w:t>.</w:t>
      </w:r>
    </w:p>
    <w:p w:rsidR="004452AA" w:rsidRPr="005B1DB7" w:rsidRDefault="002C70E7" w:rsidP="00AB16D4">
      <w:pPr>
        <w:pStyle w:val="headingb"/>
        <w:rPr>
          <w:lang w:val="fr-CH"/>
        </w:rPr>
      </w:pPr>
      <w:r w:rsidRPr="005B1DB7">
        <w:rPr>
          <w:lang w:val="fr-CH"/>
        </w:rPr>
        <w:t>Relation</w:t>
      </w:r>
      <w:r w:rsidR="004452AA" w:rsidRPr="005B1DB7">
        <w:rPr>
          <w:lang w:val="fr-CH"/>
        </w:rPr>
        <w:t>s</w:t>
      </w:r>
    </w:p>
    <w:p w:rsidR="004452AA" w:rsidRPr="005B1DB7" w:rsidRDefault="004452AA" w:rsidP="00AB16D4">
      <w:pPr>
        <w:pStyle w:val="headingb"/>
        <w:rPr>
          <w:lang w:val="fr-CH"/>
        </w:rPr>
      </w:pPr>
      <w:r w:rsidRPr="005B1DB7">
        <w:rPr>
          <w:lang w:val="fr-CH"/>
        </w:rPr>
        <w:t>Recomm</w:t>
      </w:r>
      <w:r w:rsidR="002C70E7" w:rsidRPr="005B1DB7">
        <w:rPr>
          <w:lang w:val="fr-CH"/>
        </w:rPr>
        <w:t>a</w:t>
      </w:r>
      <w:r w:rsidRPr="005B1DB7">
        <w:rPr>
          <w:lang w:val="fr-CH"/>
        </w:rPr>
        <w:t>ndations:</w:t>
      </w:r>
    </w:p>
    <w:p w:rsidR="004452AA" w:rsidRPr="005B1DB7" w:rsidRDefault="002C70E7" w:rsidP="00AF1769">
      <w:pPr>
        <w:pStyle w:val="enumlev1"/>
        <w:rPr>
          <w:lang w:val="fr-CH"/>
        </w:rPr>
      </w:pPr>
      <w:r w:rsidRPr="005B1DB7">
        <w:rPr>
          <w:lang w:val="fr-CH"/>
        </w:rPr>
        <w:t>Aucune</w:t>
      </w:r>
      <w:r w:rsidR="004452AA" w:rsidRPr="005B1DB7">
        <w:rPr>
          <w:lang w:val="fr-CH"/>
        </w:rPr>
        <w:t>.</w:t>
      </w:r>
    </w:p>
    <w:p w:rsidR="004452AA" w:rsidRPr="005B1DB7" w:rsidRDefault="004452AA" w:rsidP="00AB16D4">
      <w:pPr>
        <w:pStyle w:val="headingb"/>
        <w:rPr>
          <w:lang w:val="fr-CH"/>
        </w:rPr>
      </w:pPr>
      <w:r w:rsidRPr="005B1DB7">
        <w:rPr>
          <w:lang w:val="fr-CH"/>
        </w:rPr>
        <w:t>Questions:</w:t>
      </w:r>
    </w:p>
    <w:p w:rsidR="004452AA" w:rsidRPr="005B1DB7" w:rsidRDefault="00AB16D4" w:rsidP="00AB16D4">
      <w:pPr>
        <w:pStyle w:val="enumlev1"/>
        <w:rPr>
          <w:lang w:val="fr-CH"/>
        </w:rPr>
      </w:pPr>
      <w:r w:rsidRPr="005B1DB7">
        <w:rPr>
          <w:lang w:val="fr-CH"/>
        </w:rPr>
        <w:t>•</w:t>
      </w:r>
      <w:r w:rsidRPr="005B1DB7">
        <w:rPr>
          <w:lang w:val="fr-CH"/>
        </w:rPr>
        <w:tab/>
        <w:t xml:space="preserve">2/15, 6/15, 7/15, 10/15, 11/15, </w:t>
      </w:r>
      <w:r w:rsidR="004452AA" w:rsidRPr="005B1DB7">
        <w:rPr>
          <w:lang w:val="fr-CH"/>
        </w:rPr>
        <w:t xml:space="preserve">13/15 </w:t>
      </w:r>
      <w:r w:rsidR="002C70E7" w:rsidRPr="005B1DB7">
        <w:rPr>
          <w:lang w:val="fr-CH"/>
        </w:rPr>
        <w:t>et</w:t>
      </w:r>
      <w:r w:rsidRPr="005B1DB7">
        <w:rPr>
          <w:lang w:val="fr-CH"/>
        </w:rPr>
        <w:t xml:space="preserve"> </w:t>
      </w:r>
      <w:r w:rsidR="004452AA" w:rsidRPr="005B1DB7">
        <w:rPr>
          <w:lang w:val="fr-CH"/>
        </w:rPr>
        <w:t>14/15.</w:t>
      </w:r>
    </w:p>
    <w:p w:rsidR="004452AA" w:rsidRPr="005B1DB7" w:rsidRDefault="00BE4AD4" w:rsidP="00AB16D4">
      <w:pPr>
        <w:pStyle w:val="headingb"/>
        <w:rPr>
          <w:lang w:val="fr-CH"/>
        </w:rPr>
      </w:pPr>
      <w:r w:rsidRPr="005B1DB7">
        <w:rPr>
          <w:lang w:val="fr-CH"/>
        </w:rPr>
        <w:lastRenderedPageBreak/>
        <w:t>Commissions d'étude</w:t>
      </w:r>
      <w:r w:rsidR="004452AA" w:rsidRPr="005B1DB7">
        <w:rPr>
          <w:lang w:val="fr-CH"/>
        </w:rPr>
        <w:t>:</w:t>
      </w:r>
    </w:p>
    <w:p w:rsidR="004452AA" w:rsidRPr="005B1DB7" w:rsidRDefault="004452AA" w:rsidP="00AB16D4">
      <w:pPr>
        <w:pStyle w:val="enumlev1"/>
        <w:rPr>
          <w:lang w:val="fr-CH"/>
        </w:rPr>
      </w:pPr>
      <w:r w:rsidRPr="005B1DB7">
        <w:rPr>
          <w:lang w:val="fr-CH"/>
        </w:rPr>
        <w:t>•</w:t>
      </w:r>
      <w:r w:rsidRPr="005B1DB7">
        <w:rPr>
          <w:lang w:val="fr-CH"/>
        </w:rPr>
        <w:tab/>
      </w:r>
      <w:r w:rsidR="00BE4AD4" w:rsidRPr="005B1DB7">
        <w:rPr>
          <w:lang w:val="fr-CH"/>
        </w:rPr>
        <w:t>CE 2 de l'UIT-T sur la gestion des télécommunications</w:t>
      </w:r>
      <w:r w:rsidRPr="005B1DB7">
        <w:rPr>
          <w:lang w:val="fr-CH"/>
        </w:rPr>
        <w:t>.</w:t>
      </w:r>
    </w:p>
    <w:p w:rsidR="004452AA" w:rsidRPr="005B1DB7" w:rsidRDefault="004452AA" w:rsidP="00AB16D4">
      <w:pPr>
        <w:pStyle w:val="enumlev1"/>
        <w:rPr>
          <w:lang w:val="fr-CH"/>
        </w:rPr>
      </w:pPr>
      <w:r w:rsidRPr="005B1DB7">
        <w:rPr>
          <w:lang w:val="fr-CH"/>
        </w:rPr>
        <w:t>•</w:t>
      </w:r>
      <w:r w:rsidRPr="005B1DB7">
        <w:rPr>
          <w:lang w:val="fr-CH"/>
        </w:rPr>
        <w:tab/>
      </w:r>
      <w:r w:rsidR="00BE4AD4" w:rsidRPr="005B1DB7">
        <w:rPr>
          <w:lang w:val="fr-CH"/>
        </w:rPr>
        <w:t>CE 13 de l'UIT-T – Travaux relatifs aux réseaux SDN et</w:t>
      </w:r>
      <w:r w:rsidRPr="005B1DB7">
        <w:rPr>
          <w:lang w:val="fr-CH"/>
        </w:rPr>
        <w:t xml:space="preserve"> IMT-2020/5G.</w:t>
      </w:r>
    </w:p>
    <w:p w:rsidR="004452AA" w:rsidRPr="005B1DB7" w:rsidRDefault="004452AA" w:rsidP="00AB16D4">
      <w:pPr>
        <w:pStyle w:val="enumlev1"/>
        <w:rPr>
          <w:lang w:val="fr-CH"/>
        </w:rPr>
      </w:pPr>
      <w:r w:rsidRPr="005B1DB7">
        <w:rPr>
          <w:lang w:val="fr-CH"/>
        </w:rPr>
        <w:t>•</w:t>
      </w:r>
      <w:r w:rsidRPr="005B1DB7">
        <w:rPr>
          <w:lang w:val="fr-CH"/>
        </w:rPr>
        <w:tab/>
        <w:t xml:space="preserve">JCA-IMT-2020 </w:t>
      </w:r>
      <w:r w:rsidR="00BE4AD4" w:rsidRPr="005B1DB7">
        <w:rPr>
          <w:lang w:val="fr-CH"/>
        </w:rPr>
        <w:t>sur la</w:t>
      </w:r>
      <w:r w:rsidRPr="005B1DB7">
        <w:rPr>
          <w:lang w:val="fr-CH"/>
        </w:rPr>
        <w:t xml:space="preserve"> 5G.</w:t>
      </w:r>
    </w:p>
    <w:p w:rsidR="004452AA" w:rsidRPr="005B1DB7" w:rsidRDefault="004452AA" w:rsidP="00AB16D4">
      <w:pPr>
        <w:pStyle w:val="enumlev1"/>
        <w:rPr>
          <w:lang w:val="fr-CH"/>
        </w:rPr>
      </w:pPr>
      <w:r w:rsidRPr="005B1DB7">
        <w:rPr>
          <w:lang w:val="fr-CH"/>
        </w:rPr>
        <w:t>•</w:t>
      </w:r>
      <w:r w:rsidRPr="005B1DB7">
        <w:rPr>
          <w:lang w:val="fr-CH"/>
        </w:rPr>
        <w:tab/>
      </w:r>
      <w:r w:rsidR="00BE4AD4" w:rsidRPr="005B1DB7">
        <w:rPr>
          <w:lang w:val="fr-CH"/>
        </w:rPr>
        <w:t>CE 20 de l'UIT-T – Besoins découlant de l'IoT</w:t>
      </w:r>
      <w:r w:rsidRPr="005B1DB7">
        <w:rPr>
          <w:lang w:val="fr-CH"/>
        </w:rPr>
        <w:t>.</w:t>
      </w:r>
    </w:p>
    <w:p w:rsidR="00BE4AD4" w:rsidRPr="005B1DB7" w:rsidRDefault="00BE4AD4" w:rsidP="00AB16D4">
      <w:pPr>
        <w:pStyle w:val="headingb"/>
        <w:rPr>
          <w:lang w:val="fr-CH"/>
        </w:rPr>
      </w:pPr>
      <w:r w:rsidRPr="005B1DB7">
        <w:rPr>
          <w:lang w:val="fr-CH"/>
        </w:rPr>
        <w:t>Organismes de normalisation, forums et consortiums:</w:t>
      </w:r>
    </w:p>
    <w:p w:rsidR="00BE4AD4" w:rsidRPr="005B1DB7" w:rsidRDefault="00AB16D4" w:rsidP="00AB16D4">
      <w:pPr>
        <w:pStyle w:val="enumlev1"/>
        <w:rPr>
          <w:lang w:val="fr-CH"/>
        </w:rPr>
      </w:pPr>
      <w:r w:rsidRPr="005B1DB7">
        <w:rPr>
          <w:lang w:val="fr-CH"/>
        </w:rPr>
        <w:t>•</w:t>
      </w:r>
      <w:r w:rsidR="00BE4AD4" w:rsidRPr="005B1DB7">
        <w:rPr>
          <w:lang w:val="fr-CH"/>
        </w:rPr>
        <w:tab/>
        <w:t>IETF sur les question</w:t>
      </w:r>
      <w:r w:rsidR="00337965">
        <w:rPr>
          <w:lang w:val="fr-CH"/>
        </w:rPr>
        <w:t>s relatives au plan de commande.</w:t>
      </w:r>
    </w:p>
    <w:p w:rsidR="00BE4AD4" w:rsidRPr="005B1DB7" w:rsidRDefault="00AB16D4" w:rsidP="00AB16D4">
      <w:pPr>
        <w:pStyle w:val="enumlev1"/>
        <w:rPr>
          <w:lang w:val="fr-CH"/>
        </w:rPr>
      </w:pPr>
      <w:r w:rsidRPr="005B1DB7">
        <w:rPr>
          <w:lang w:val="fr-CH"/>
        </w:rPr>
        <w:t>•</w:t>
      </w:r>
      <w:r w:rsidR="00BE4AD4" w:rsidRPr="005B1DB7">
        <w:rPr>
          <w:lang w:val="fr-CH"/>
        </w:rPr>
        <w:tab/>
        <w:t>IEEE 802 sur les q</w:t>
      </w:r>
      <w:r w:rsidR="00337965">
        <w:rPr>
          <w:lang w:val="fr-CH"/>
        </w:rPr>
        <w:t>uestions relatives à l'Ethernet.</w:t>
      </w:r>
    </w:p>
    <w:p w:rsidR="00BE4AD4" w:rsidRPr="005B1DB7" w:rsidRDefault="00AB16D4" w:rsidP="00AB16D4">
      <w:pPr>
        <w:pStyle w:val="enumlev1"/>
        <w:rPr>
          <w:lang w:val="fr-CH"/>
        </w:rPr>
      </w:pPr>
      <w:r w:rsidRPr="005B1DB7">
        <w:rPr>
          <w:lang w:val="fr-CH"/>
        </w:rPr>
        <w:t>•</w:t>
      </w:r>
      <w:r w:rsidR="00BE4AD4" w:rsidRPr="005B1DB7">
        <w:rPr>
          <w:lang w:val="fr-CH"/>
        </w:rPr>
        <w:tab/>
        <w:t>OIF sur le plan de commande optique et FlexEthernet</w:t>
      </w:r>
      <w:r w:rsidR="00337965">
        <w:rPr>
          <w:lang w:val="fr-CH"/>
        </w:rPr>
        <w:t>.</w:t>
      </w:r>
    </w:p>
    <w:p w:rsidR="00BE4AD4" w:rsidRPr="005B1DB7" w:rsidRDefault="00AB16D4" w:rsidP="00AB16D4">
      <w:pPr>
        <w:pStyle w:val="enumlev1"/>
        <w:rPr>
          <w:lang w:val="fr-CH"/>
        </w:rPr>
      </w:pPr>
      <w:r w:rsidRPr="005B1DB7">
        <w:rPr>
          <w:lang w:val="fr-CH"/>
        </w:rPr>
        <w:t>•</w:t>
      </w:r>
      <w:r w:rsidR="00BE4AD4" w:rsidRPr="005B1DB7">
        <w:rPr>
          <w:lang w:val="fr-CH"/>
        </w:rPr>
        <w:tab/>
        <w:t>ONF sur les réseaux SDN</w:t>
      </w:r>
      <w:r w:rsidR="00337965">
        <w:rPr>
          <w:lang w:val="fr-CH"/>
        </w:rPr>
        <w:t>.</w:t>
      </w:r>
    </w:p>
    <w:p w:rsidR="004452AA" w:rsidRPr="005B1DB7" w:rsidRDefault="00AB16D4" w:rsidP="00AB16D4">
      <w:pPr>
        <w:pStyle w:val="enumlev1"/>
        <w:rPr>
          <w:lang w:val="fr-CH"/>
        </w:rPr>
      </w:pPr>
      <w:r w:rsidRPr="005B1DB7">
        <w:rPr>
          <w:lang w:val="fr-CH"/>
        </w:rPr>
        <w:t>•</w:t>
      </w:r>
      <w:r w:rsidR="00BE4AD4" w:rsidRPr="005B1DB7">
        <w:rPr>
          <w:lang w:val="fr-CH"/>
        </w:rPr>
        <w:tab/>
        <w:t>Groupe ISG NFV de l'ETSI</w:t>
      </w:r>
      <w:r w:rsidR="00337965">
        <w:rPr>
          <w:lang w:val="fr-CH"/>
        </w:rPr>
        <w:t>.</w:t>
      </w:r>
    </w:p>
    <w:p w:rsidR="004452AA" w:rsidRPr="005B1DB7" w:rsidRDefault="004452AA" w:rsidP="00AB16D4">
      <w:pPr>
        <w:pStyle w:val="enumlev1"/>
        <w:rPr>
          <w:lang w:val="fr-CH"/>
        </w:rPr>
      </w:pPr>
      <w:r w:rsidRPr="005B1DB7">
        <w:rPr>
          <w:lang w:val="fr-CH"/>
        </w:rPr>
        <w:t>•</w:t>
      </w:r>
      <w:r w:rsidRPr="005B1DB7">
        <w:rPr>
          <w:lang w:val="fr-CH"/>
        </w:rPr>
        <w:tab/>
        <w:t xml:space="preserve">3GPP </w:t>
      </w:r>
      <w:r w:rsidR="00BE4AD4" w:rsidRPr="005B1DB7">
        <w:rPr>
          <w:lang w:val="fr-CH"/>
        </w:rPr>
        <w:t>sur les</w:t>
      </w:r>
      <w:r w:rsidRPr="005B1DB7">
        <w:rPr>
          <w:lang w:val="fr-CH"/>
        </w:rPr>
        <w:t xml:space="preserve"> </w:t>
      </w:r>
      <w:r w:rsidR="00AB16D4" w:rsidRPr="005B1DB7">
        <w:rPr>
          <w:lang w:val="fr-CH"/>
        </w:rPr>
        <w:t xml:space="preserve">réseaux </w:t>
      </w:r>
      <w:r w:rsidRPr="005B1DB7">
        <w:rPr>
          <w:lang w:val="fr-CH"/>
        </w:rPr>
        <w:t>IMT-2020/5G.</w:t>
      </w:r>
    </w:p>
    <w:p w:rsidR="004452AA" w:rsidRPr="005B1DB7" w:rsidRDefault="004452AA" w:rsidP="00AB16D4">
      <w:pPr>
        <w:pStyle w:val="enumlev1"/>
        <w:rPr>
          <w:lang w:val="fr-CH"/>
        </w:rPr>
      </w:pPr>
      <w:r w:rsidRPr="005B1DB7">
        <w:rPr>
          <w:lang w:val="fr-CH"/>
        </w:rPr>
        <w:t>•</w:t>
      </w:r>
      <w:r w:rsidRPr="005B1DB7">
        <w:rPr>
          <w:lang w:val="fr-CH"/>
        </w:rPr>
        <w:tab/>
        <w:t xml:space="preserve">BBF </w:t>
      </w:r>
      <w:r w:rsidR="00BE4AD4" w:rsidRPr="005B1DB7">
        <w:rPr>
          <w:lang w:val="fr-CH"/>
        </w:rPr>
        <w:t>sur les</w:t>
      </w:r>
      <w:r w:rsidRPr="005B1DB7">
        <w:rPr>
          <w:lang w:val="fr-CH"/>
        </w:rPr>
        <w:t xml:space="preserve"> </w:t>
      </w:r>
      <w:r w:rsidR="00AB16D4" w:rsidRPr="005B1DB7">
        <w:rPr>
          <w:lang w:val="fr-CH"/>
        </w:rPr>
        <w:t xml:space="preserve">réseaux </w:t>
      </w:r>
      <w:r w:rsidRPr="005B1DB7">
        <w:rPr>
          <w:lang w:val="fr-CH"/>
        </w:rPr>
        <w:t>IMT-2020/</w:t>
      </w:r>
      <w:r w:rsidR="005B1DB7" w:rsidRPr="005B1DB7">
        <w:rPr>
          <w:lang w:val="fr-CH"/>
        </w:rPr>
        <w:t>5G.</w:t>
      </w:r>
    </w:p>
    <w:p w:rsidR="004452AA" w:rsidRPr="005B1DB7" w:rsidRDefault="004452AA" w:rsidP="00AF1769">
      <w:pPr>
        <w:pStyle w:val="Reasons"/>
        <w:rPr>
          <w:lang w:val="fr-CH"/>
        </w:rPr>
      </w:pPr>
    </w:p>
    <w:p w:rsidR="004452AA" w:rsidRPr="005B1DB7" w:rsidRDefault="004452AA" w:rsidP="00AF1769">
      <w:pPr>
        <w:jc w:val="center"/>
        <w:rPr>
          <w:lang w:val="fr-CH"/>
        </w:rPr>
      </w:pPr>
      <w:r w:rsidRPr="005B1DB7">
        <w:rPr>
          <w:lang w:val="fr-CH"/>
        </w:rPr>
        <w:t>______________</w:t>
      </w:r>
    </w:p>
    <w:sectPr w:rsidR="004452AA" w:rsidRPr="005B1DB7" w:rsidSect="00A15179">
      <w:headerReference w:type="even" r:id="rId13"/>
      <w:headerReference w:type="default" r:id="rId14"/>
      <w:footerReference w:type="even" r:id="rId15"/>
      <w:footerReference w:type="default" r:id="rId16"/>
      <w:headerReference w:type="firs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304" w:rsidRDefault="001F1304">
      <w:r>
        <w:separator/>
      </w:r>
    </w:p>
  </w:endnote>
  <w:endnote w:type="continuationSeparator" w:id="0">
    <w:p w:rsidR="001F1304" w:rsidRDefault="001F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F6C" w:rsidRDefault="00342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342F6C" w:rsidRDefault="00697BC1" w:rsidP="00342F6C">
    <w:pPr>
      <w:pStyle w:val="Footer"/>
    </w:pP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304" w:rsidRDefault="001F1304">
      <w:r>
        <w:t>____________________</w:t>
      </w:r>
    </w:p>
  </w:footnote>
  <w:footnote w:type="continuationSeparator" w:id="0">
    <w:p w:rsidR="001F1304" w:rsidRDefault="001F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F6C" w:rsidRDefault="00342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697BC1" w:rsidRDefault="00342F6C"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F83139">
      <w:rPr>
        <w:noProof/>
        <w:sz w:val="18"/>
        <w:szCs w:val="16"/>
      </w:rPr>
      <w:br/>
      <w:t>Circulaire TSB 179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F6C" w:rsidRDefault="00342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04571D4F"/>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0D7B541C"/>
    <w:multiLevelType w:val="multilevel"/>
    <w:tmpl w:val="E0B2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4398C"/>
    <w:multiLevelType w:val="hybridMultilevel"/>
    <w:tmpl w:val="E76CAEBC"/>
    <w:lvl w:ilvl="0" w:tplc="10090001">
      <w:start w:val="1"/>
      <w:numFmt w:val="bullet"/>
      <w:lvlText w:val=""/>
      <w:lvlJc w:val="left"/>
      <w:pPr>
        <w:ind w:left="965" w:hanging="360"/>
      </w:pPr>
      <w:rPr>
        <w:rFonts w:ascii="Symbol" w:hAnsi="Symbol" w:hint="default"/>
      </w:rPr>
    </w:lvl>
    <w:lvl w:ilvl="1" w:tplc="10090003" w:tentative="1">
      <w:start w:val="1"/>
      <w:numFmt w:val="bullet"/>
      <w:lvlText w:val="o"/>
      <w:lvlJc w:val="left"/>
      <w:pPr>
        <w:ind w:left="1685" w:hanging="360"/>
      </w:pPr>
      <w:rPr>
        <w:rFonts w:ascii="Courier New" w:hAnsi="Courier New" w:cs="Courier New" w:hint="default"/>
      </w:rPr>
    </w:lvl>
    <w:lvl w:ilvl="2" w:tplc="10090005" w:tentative="1">
      <w:start w:val="1"/>
      <w:numFmt w:val="bullet"/>
      <w:lvlText w:val=""/>
      <w:lvlJc w:val="left"/>
      <w:pPr>
        <w:ind w:left="2405" w:hanging="360"/>
      </w:pPr>
      <w:rPr>
        <w:rFonts w:ascii="Wingdings" w:hAnsi="Wingdings" w:hint="default"/>
      </w:rPr>
    </w:lvl>
    <w:lvl w:ilvl="3" w:tplc="10090001" w:tentative="1">
      <w:start w:val="1"/>
      <w:numFmt w:val="bullet"/>
      <w:lvlText w:val=""/>
      <w:lvlJc w:val="left"/>
      <w:pPr>
        <w:ind w:left="3125" w:hanging="360"/>
      </w:pPr>
      <w:rPr>
        <w:rFonts w:ascii="Symbol" w:hAnsi="Symbol" w:hint="default"/>
      </w:rPr>
    </w:lvl>
    <w:lvl w:ilvl="4" w:tplc="10090003" w:tentative="1">
      <w:start w:val="1"/>
      <w:numFmt w:val="bullet"/>
      <w:lvlText w:val="o"/>
      <w:lvlJc w:val="left"/>
      <w:pPr>
        <w:ind w:left="3845" w:hanging="360"/>
      </w:pPr>
      <w:rPr>
        <w:rFonts w:ascii="Courier New" w:hAnsi="Courier New" w:cs="Courier New" w:hint="default"/>
      </w:rPr>
    </w:lvl>
    <w:lvl w:ilvl="5" w:tplc="10090005" w:tentative="1">
      <w:start w:val="1"/>
      <w:numFmt w:val="bullet"/>
      <w:lvlText w:val=""/>
      <w:lvlJc w:val="left"/>
      <w:pPr>
        <w:ind w:left="4565" w:hanging="360"/>
      </w:pPr>
      <w:rPr>
        <w:rFonts w:ascii="Wingdings" w:hAnsi="Wingdings" w:hint="default"/>
      </w:rPr>
    </w:lvl>
    <w:lvl w:ilvl="6" w:tplc="10090001" w:tentative="1">
      <w:start w:val="1"/>
      <w:numFmt w:val="bullet"/>
      <w:lvlText w:val=""/>
      <w:lvlJc w:val="left"/>
      <w:pPr>
        <w:ind w:left="5285" w:hanging="360"/>
      </w:pPr>
      <w:rPr>
        <w:rFonts w:ascii="Symbol" w:hAnsi="Symbol" w:hint="default"/>
      </w:rPr>
    </w:lvl>
    <w:lvl w:ilvl="7" w:tplc="10090003" w:tentative="1">
      <w:start w:val="1"/>
      <w:numFmt w:val="bullet"/>
      <w:lvlText w:val="o"/>
      <w:lvlJc w:val="left"/>
      <w:pPr>
        <w:ind w:left="6005" w:hanging="360"/>
      </w:pPr>
      <w:rPr>
        <w:rFonts w:ascii="Courier New" w:hAnsi="Courier New" w:cs="Courier New" w:hint="default"/>
      </w:rPr>
    </w:lvl>
    <w:lvl w:ilvl="8" w:tplc="10090005" w:tentative="1">
      <w:start w:val="1"/>
      <w:numFmt w:val="bullet"/>
      <w:lvlText w:val=""/>
      <w:lvlJc w:val="left"/>
      <w:pPr>
        <w:ind w:left="6725" w:hanging="360"/>
      </w:pPr>
      <w:rPr>
        <w:rFonts w:ascii="Wingdings" w:hAnsi="Wingdings" w:hint="default"/>
      </w:rPr>
    </w:lvl>
  </w:abstractNum>
  <w:abstractNum w:abstractNumId="6" w15:restartNumberingAfterBreak="0">
    <w:nsid w:val="1438578B"/>
    <w:multiLevelType w:val="multilevel"/>
    <w:tmpl w:val="60F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2394E"/>
    <w:multiLevelType w:val="multilevel"/>
    <w:tmpl w:val="2B90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0365F"/>
    <w:multiLevelType w:val="multilevel"/>
    <w:tmpl w:val="1270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A45B5"/>
    <w:multiLevelType w:val="multilevel"/>
    <w:tmpl w:val="0A5C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50A2E"/>
    <w:multiLevelType w:val="hybridMultilevel"/>
    <w:tmpl w:val="84BA6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29600F"/>
    <w:multiLevelType w:val="hybridMultilevel"/>
    <w:tmpl w:val="B4801FB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2" w15:restartNumberingAfterBreak="0">
    <w:nsid w:val="33B5573E"/>
    <w:multiLevelType w:val="multilevel"/>
    <w:tmpl w:val="4BE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33BCC"/>
    <w:multiLevelType w:val="multilevel"/>
    <w:tmpl w:val="7CBC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15:restartNumberingAfterBreak="0">
    <w:nsid w:val="407468D0"/>
    <w:multiLevelType w:val="hybridMultilevel"/>
    <w:tmpl w:val="F2C4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22002"/>
    <w:multiLevelType w:val="hybridMultilevel"/>
    <w:tmpl w:val="3CD65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79008A8"/>
    <w:multiLevelType w:val="multilevel"/>
    <w:tmpl w:val="713E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495F6B"/>
    <w:multiLevelType w:val="multilevel"/>
    <w:tmpl w:val="D070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394989"/>
    <w:multiLevelType w:val="multilevel"/>
    <w:tmpl w:val="A3103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A7F36"/>
    <w:multiLevelType w:val="multilevel"/>
    <w:tmpl w:val="3E3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121E6B"/>
    <w:multiLevelType w:val="multilevel"/>
    <w:tmpl w:val="5022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934F17"/>
    <w:multiLevelType w:val="hybridMultilevel"/>
    <w:tmpl w:val="CEF4D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AD83880"/>
    <w:multiLevelType w:val="multilevel"/>
    <w:tmpl w:val="76BCA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BB6CBE"/>
    <w:multiLevelType w:val="multilevel"/>
    <w:tmpl w:val="2D3C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5C11A9"/>
    <w:multiLevelType w:val="multilevel"/>
    <w:tmpl w:val="7B52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3B1C1B"/>
    <w:multiLevelType w:val="hybridMultilevel"/>
    <w:tmpl w:val="C7442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4"/>
  </w:num>
  <w:num w:numId="4">
    <w:abstractNumId w:val="1"/>
  </w:num>
  <w:num w:numId="5">
    <w:abstractNumId w:val="6"/>
  </w:num>
  <w:num w:numId="6">
    <w:abstractNumId w:val="0"/>
  </w:num>
  <w:num w:numId="7">
    <w:abstractNumId w:val="26"/>
  </w:num>
  <w:num w:numId="8">
    <w:abstractNumId w:val="24"/>
  </w:num>
  <w:num w:numId="9">
    <w:abstractNumId w:val="25"/>
  </w:num>
  <w:num w:numId="10">
    <w:abstractNumId w:val="13"/>
  </w:num>
  <w:num w:numId="11">
    <w:abstractNumId w:val="20"/>
  </w:num>
  <w:num w:numId="12">
    <w:abstractNumId w:val="7"/>
  </w:num>
  <w:num w:numId="13">
    <w:abstractNumId w:val="17"/>
  </w:num>
  <w:num w:numId="14">
    <w:abstractNumId w:val="22"/>
  </w:num>
  <w:num w:numId="15">
    <w:abstractNumId w:val="19"/>
  </w:num>
  <w:num w:numId="16">
    <w:abstractNumId w:val="4"/>
  </w:num>
  <w:num w:numId="17">
    <w:abstractNumId w:val="8"/>
  </w:num>
  <w:num w:numId="18">
    <w:abstractNumId w:val="18"/>
  </w:num>
  <w:num w:numId="19">
    <w:abstractNumId w:val="9"/>
  </w:num>
  <w:num w:numId="20">
    <w:abstractNumId w:val="12"/>
  </w:num>
  <w:num w:numId="21">
    <w:abstractNumId w:val="16"/>
  </w:num>
  <w:num w:numId="22">
    <w:abstractNumId w:val="23"/>
  </w:num>
  <w:num w:numId="23">
    <w:abstractNumId w:val="10"/>
  </w:num>
  <w:num w:numId="24">
    <w:abstractNumId w:val="5"/>
  </w:num>
  <w:num w:numId="25">
    <w:abstractNumId w:val="27"/>
  </w:num>
  <w:num w:numId="26">
    <w:abstractNumId w:val="11"/>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04"/>
    <w:rsid w:val="000039EE"/>
    <w:rsid w:val="00004F84"/>
    <w:rsid w:val="00005622"/>
    <w:rsid w:val="0002519E"/>
    <w:rsid w:val="00027C42"/>
    <w:rsid w:val="00035B43"/>
    <w:rsid w:val="00036F4F"/>
    <w:rsid w:val="0005752C"/>
    <w:rsid w:val="000758B3"/>
    <w:rsid w:val="00085F5A"/>
    <w:rsid w:val="000B0D96"/>
    <w:rsid w:val="000B345C"/>
    <w:rsid w:val="000B59D8"/>
    <w:rsid w:val="000C1F6B"/>
    <w:rsid w:val="000C25CC"/>
    <w:rsid w:val="000C56BE"/>
    <w:rsid w:val="000F3EB5"/>
    <w:rsid w:val="000F49FB"/>
    <w:rsid w:val="001026FD"/>
    <w:rsid w:val="00107327"/>
    <w:rsid w:val="001077FD"/>
    <w:rsid w:val="00115DD7"/>
    <w:rsid w:val="00123459"/>
    <w:rsid w:val="001238D2"/>
    <w:rsid w:val="00134B3A"/>
    <w:rsid w:val="0014255E"/>
    <w:rsid w:val="00167472"/>
    <w:rsid w:val="00167F92"/>
    <w:rsid w:val="00173738"/>
    <w:rsid w:val="00197DD2"/>
    <w:rsid w:val="001A19F6"/>
    <w:rsid w:val="001A592A"/>
    <w:rsid w:val="001B79A3"/>
    <w:rsid w:val="001F1304"/>
    <w:rsid w:val="002152A3"/>
    <w:rsid w:val="00220AAD"/>
    <w:rsid w:val="0025013C"/>
    <w:rsid w:val="002552AB"/>
    <w:rsid w:val="00296E1D"/>
    <w:rsid w:val="002C70E7"/>
    <w:rsid w:val="002E395D"/>
    <w:rsid w:val="002E4662"/>
    <w:rsid w:val="002F32C3"/>
    <w:rsid w:val="002F6E0D"/>
    <w:rsid w:val="003131F0"/>
    <w:rsid w:val="00333A80"/>
    <w:rsid w:val="00337965"/>
    <w:rsid w:val="00341117"/>
    <w:rsid w:val="00342F6C"/>
    <w:rsid w:val="00343D8C"/>
    <w:rsid w:val="00364E95"/>
    <w:rsid w:val="00372875"/>
    <w:rsid w:val="003B1E80"/>
    <w:rsid w:val="003B261A"/>
    <w:rsid w:val="003B66E8"/>
    <w:rsid w:val="003D4983"/>
    <w:rsid w:val="003D768C"/>
    <w:rsid w:val="003F19AB"/>
    <w:rsid w:val="003F2C5B"/>
    <w:rsid w:val="004033F1"/>
    <w:rsid w:val="00414B0C"/>
    <w:rsid w:val="00423574"/>
    <w:rsid w:val="00423C21"/>
    <w:rsid w:val="004257AC"/>
    <w:rsid w:val="0043711B"/>
    <w:rsid w:val="004452AA"/>
    <w:rsid w:val="004977C9"/>
    <w:rsid w:val="004B732E"/>
    <w:rsid w:val="004D51F4"/>
    <w:rsid w:val="004D64E0"/>
    <w:rsid w:val="004E7D45"/>
    <w:rsid w:val="005120A2"/>
    <w:rsid w:val="0051210D"/>
    <w:rsid w:val="005136D2"/>
    <w:rsid w:val="00517A03"/>
    <w:rsid w:val="005462B3"/>
    <w:rsid w:val="005549DF"/>
    <w:rsid w:val="005571EB"/>
    <w:rsid w:val="0058129C"/>
    <w:rsid w:val="00583F88"/>
    <w:rsid w:val="005845D9"/>
    <w:rsid w:val="0058584A"/>
    <w:rsid w:val="005A3DD9"/>
    <w:rsid w:val="005A64DD"/>
    <w:rsid w:val="005B1DB7"/>
    <w:rsid w:val="005B1DFC"/>
    <w:rsid w:val="005D3005"/>
    <w:rsid w:val="00601682"/>
    <w:rsid w:val="00603470"/>
    <w:rsid w:val="00625E79"/>
    <w:rsid w:val="006333F7"/>
    <w:rsid w:val="006427A1"/>
    <w:rsid w:val="00644741"/>
    <w:rsid w:val="006526CE"/>
    <w:rsid w:val="00657624"/>
    <w:rsid w:val="00692965"/>
    <w:rsid w:val="00697BC1"/>
    <w:rsid w:val="006A6FFE"/>
    <w:rsid w:val="006C5A91"/>
    <w:rsid w:val="00716BBC"/>
    <w:rsid w:val="007321BC"/>
    <w:rsid w:val="00757700"/>
    <w:rsid w:val="00760063"/>
    <w:rsid w:val="00775E4B"/>
    <w:rsid w:val="0079553B"/>
    <w:rsid w:val="00795679"/>
    <w:rsid w:val="007A40FE"/>
    <w:rsid w:val="007B2538"/>
    <w:rsid w:val="007B51BF"/>
    <w:rsid w:val="007C6BF0"/>
    <w:rsid w:val="00810105"/>
    <w:rsid w:val="008157E0"/>
    <w:rsid w:val="00850477"/>
    <w:rsid w:val="00854E1D"/>
    <w:rsid w:val="00870CF5"/>
    <w:rsid w:val="00887FA6"/>
    <w:rsid w:val="008C4397"/>
    <w:rsid w:val="008C465A"/>
    <w:rsid w:val="008F2C9B"/>
    <w:rsid w:val="00923CD6"/>
    <w:rsid w:val="00935AA8"/>
    <w:rsid w:val="00942DE4"/>
    <w:rsid w:val="00971C9A"/>
    <w:rsid w:val="00980255"/>
    <w:rsid w:val="009D51FA"/>
    <w:rsid w:val="009F1E23"/>
    <w:rsid w:val="00A15179"/>
    <w:rsid w:val="00A2512E"/>
    <w:rsid w:val="00A51537"/>
    <w:rsid w:val="00A5280F"/>
    <w:rsid w:val="00A5645A"/>
    <w:rsid w:val="00A60FC1"/>
    <w:rsid w:val="00A637A3"/>
    <w:rsid w:val="00A87E2E"/>
    <w:rsid w:val="00A97C37"/>
    <w:rsid w:val="00AA131B"/>
    <w:rsid w:val="00AB16D4"/>
    <w:rsid w:val="00AC37B5"/>
    <w:rsid w:val="00AD752F"/>
    <w:rsid w:val="00AF08A4"/>
    <w:rsid w:val="00AF1769"/>
    <w:rsid w:val="00AF3B71"/>
    <w:rsid w:val="00B13E5A"/>
    <w:rsid w:val="00B24BA1"/>
    <w:rsid w:val="00B27B41"/>
    <w:rsid w:val="00B306DC"/>
    <w:rsid w:val="00B42659"/>
    <w:rsid w:val="00B42D65"/>
    <w:rsid w:val="00B51157"/>
    <w:rsid w:val="00B57E9B"/>
    <w:rsid w:val="00B8573E"/>
    <w:rsid w:val="00B979F9"/>
    <w:rsid w:val="00BB24C0"/>
    <w:rsid w:val="00BD6ECF"/>
    <w:rsid w:val="00BE4AD4"/>
    <w:rsid w:val="00C1425B"/>
    <w:rsid w:val="00C26F2E"/>
    <w:rsid w:val="00C302E3"/>
    <w:rsid w:val="00C45376"/>
    <w:rsid w:val="00C601F8"/>
    <w:rsid w:val="00C7216C"/>
    <w:rsid w:val="00C9028F"/>
    <w:rsid w:val="00CA0416"/>
    <w:rsid w:val="00CB1125"/>
    <w:rsid w:val="00CB1520"/>
    <w:rsid w:val="00CD042E"/>
    <w:rsid w:val="00CF2560"/>
    <w:rsid w:val="00CF5B46"/>
    <w:rsid w:val="00CF5E33"/>
    <w:rsid w:val="00D036D9"/>
    <w:rsid w:val="00D355CF"/>
    <w:rsid w:val="00D46B68"/>
    <w:rsid w:val="00D47C28"/>
    <w:rsid w:val="00D542A5"/>
    <w:rsid w:val="00D90B3F"/>
    <w:rsid w:val="00D9263D"/>
    <w:rsid w:val="00DA5BB3"/>
    <w:rsid w:val="00DC2AEB"/>
    <w:rsid w:val="00DC3D47"/>
    <w:rsid w:val="00DD1EEC"/>
    <w:rsid w:val="00DD77DA"/>
    <w:rsid w:val="00E06C61"/>
    <w:rsid w:val="00E13DB3"/>
    <w:rsid w:val="00E2408B"/>
    <w:rsid w:val="00E62CEA"/>
    <w:rsid w:val="00E67123"/>
    <w:rsid w:val="00E72AE1"/>
    <w:rsid w:val="00E93A88"/>
    <w:rsid w:val="00ED6A7A"/>
    <w:rsid w:val="00EE4C36"/>
    <w:rsid w:val="00EF741E"/>
    <w:rsid w:val="00F04AC9"/>
    <w:rsid w:val="00F346CE"/>
    <w:rsid w:val="00F34F98"/>
    <w:rsid w:val="00F40540"/>
    <w:rsid w:val="00F52C64"/>
    <w:rsid w:val="00F67402"/>
    <w:rsid w:val="00F766A2"/>
    <w:rsid w:val="00F83139"/>
    <w:rsid w:val="00F9451D"/>
    <w:rsid w:val="00FA3D3F"/>
    <w:rsid w:val="00FB464A"/>
    <w:rsid w:val="00FF27F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1F74F7-A117-4019-8828-BE1622AA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7C6BF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character" w:customStyle="1" w:styleId="Heading2Char">
    <w:name w:val="Heading 2 Char"/>
    <w:basedOn w:val="DefaultParagraphFont"/>
    <w:link w:val="Heading2"/>
    <w:rsid w:val="00D47C28"/>
    <w:rPr>
      <w:rFonts w:asciiTheme="minorHAnsi" w:hAnsiTheme="minorHAnsi"/>
      <w:b/>
      <w:sz w:val="24"/>
      <w:lang w:val="fr-FR" w:eastAsia="en-US"/>
    </w:rPr>
  </w:style>
  <w:style w:type="character" w:customStyle="1" w:styleId="Heading3Char">
    <w:name w:val="Heading 3 Char"/>
    <w:basedOn w:val="DefaultParagraphFont"/>
    <w:link w:val="Heading3"/>
    <w:rsid w:val="00D47C28"/>
    <w:rPr>
      <w:rFonts w:asciiTheme="minorHAnsi" w:hAnsiTheme="minorHAnsi"/>
      <w:b/>
      <w:sz w:val="24"/>
      <w:lang w:val="fr-FR" w:eastAsia="en-US"/>
    </w:rPr>
  </w:style>
  <w:style w:type="character" w:customStyle="1" w:styleId="enumlev1Char">
    <w:name w:val="enumlev1 Char"/>
    <w:link w:val="enumlev1"/>
    <w:locked/>
    <w:rsid w:val="00B13E5A"/>
    <w:rPr>
      <w:rFonts w:asciiTheme="minorHAnsi" w:hAnsiTheme="minorHAnsi"/>
      <w:sz w:val="24"/>
      <w:lang w:val="fr-FR" w:eastAsia="en-US"/>
    </w:rPr>
  </w:style>
  <w:style w:type="paragraph" w:customStyle="1" w:styleId="PartNo">
    <w:name w:val="Part_No"/>
    <w:basedOn w:val="Normal"/>
    <w:next w:val="Normal"/>
    <w:rsid w:val="00B13E5A"/>
    <w:pPr>
      <w:keepNext/>
      <w:keepLines/>
      <w:spacing w:before="480" w:after="80"/>
      <w:jc w:val="center"/>
    </w:pPr>
    <w:rPr>
      <w:rFonts w:ascii="Calibri" w:hAnsi="Calibri"/>
      <w:caps/>
      <w:sz w:val="28"/>
      <w:lang w:val="en-GB"/>
    </w:rPr>
  </w:style>
  <w:style w:type="paragraph" w:customStyle="1" w:styleId="Figurelegend0">
    <w:name w:val="Figure_legend"/>
    <w:basedOn w:val="Normal"/>
    <w:rsid w:val="00E67123"/>
    <w:pPr>
      <w:keepNext/>
      <w:keepLines/>
      <w:tabs>
        <w:tab w:val="clear" w:pos="794"/>
        <w:tab w:val="clear" w:pos="1191"/>
        <w:tab w:val="clear" w:pos="1588"/>
        <w:tab w:val="clear" w:pos="1985"/>
      </w:tabs>
      <w:spacing w:before="20" w:after="20"/>
    </w:pPr>
    <w:rPr>
      <w:rFonts w:ascii="Times New Roman" w:hAnsi="Times New Roman"/>
      <w:sz w:val="18"/>
    </w:rPr>
  </w:style>
  <w:style w:type="paragraph" w:customStyle="1" w:styleId="Partref">
    <w:name w:val="Part_ref"/>
    <w:basedOn w:val="AnnexRef"/>
    <w:next w:val="Normal"/>
    <w:rsid w:val="00E67123"/>
    <w:pPr>
      <w:spacing w:after="280"/>
    </w:pPr>
    <w:rPr>
      <w:rFonts w:ascii="Calibri" w:hAnsi="Calibri"/>
      <w:lang w:val="en-GB"/>
    </w:rPr>
  </w:style>
  <w:style w:type="paragraph" w:styleId="ListParagraph">
    <w:name w:val="List Paragraph"/>
    <w:basedOn w:val="Normal"/>
    <w:uiPriority w:val="34"/>
    <w:qFormat/>
    <w:rsid w:val="004452AA"/>
    <w:pPr>
      <w:ind w:left="720"/>
      <w:contextualSpacing/>
    </w:pPr>
    <w:rPr>
      <w:rFonts w:ascii="Calibri" w:hAnsi="Calibri"/>
      <w:lang w:val="en-GB"/>
    </w:rPr>
  </w:style>
  <w:style w:type="paragraph" w:customStyle="1" w:styleId="Reasons">
    <w:name w:val="Reasons"/>
    <w:basedOn w:val="Normal"/>
    <w:qFormat/>
    <w:rsid w:val="004452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F83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workprog/wp_search.aspx?sg=1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ITU-T/workprog/wp_search.aspx?sg=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B9AF7-79CF-4F0B-9361-87F71213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148</TotalTime>
  <Pages>15</Pages>
  <Words>4951</Words>
  <Characters>30364</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35245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Lamy, Sylvie</dc:creator>
  <cp:lastModifiedBy>Labare, Emmanuelle</cp:lastModifiedBy>
  <cp:revision>15</cp:revision>
  <cp:lastPrinted>2019-06-24T12:21:00Z</cp:lastPrinted>
  <dcterms:created xsi:type="dcterms:W3CDTF">2019-06-24T10:12:00Z</dcterms:created>
  <dcterms:modified xsi:type="dcterms:W3CDTF">2019-07-09T08:52:00Z</dcterms:modified>
</cp:coreProperties>
</file>