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2F339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2F339E">
              <w:rPr>
                <w:rFonts w:eastAsiaTheme="minorEastAsia"/>
                <w:lang w:eastAsia="zh-CN"/>
              </w:rPr>
              <w:t>3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2F339E">
              <w:rPr>
                <w:rFonts w:eastAsiaTheme="minorEastAsia" w:hint="cs"/>
                <w:rtl/>
                <w:lang w:eastAsia="zh-CN" w:bidi="ar-EG"/>
              </w:rPr>
              <w:t>يونيو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9B5C6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513E16" w:rsidRDefault="002F339E" w:rsidP="009B5C6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>
              <w:rPr>
                <w:rFonts w:eastAsiaTheme="minorEastAsia"/>
                <w:b/>
                <w:lang w:eastAsia="zh-CN" w:bidi="ar-SY"/>
              </w:rPr>
              <w:t> 171</w:t>
            </w:r>
            <w:r>
              <w:rPr>
                <w:rFonts w:eastAsiaTheme="minorEastAsia"/>
                <w:b/>
                <w:lang w:eastAsia="zh-CN" w:bidi="ar-SY"/>
              </w:rPr>
              <w:br/>
            </w:r>
            <w:r>
              <w:rPr>
                <w:bCs/>
                <w:lang w:bidi="ar-SY"/>
              </w:rPr>
              <w:t>SG5/</w:t>
            </w:r>
            <w:r w:rsidRPr="00194745">
              <w:rPr>
                <w:bCs/>
                <w:lang w:bidi="ar-SY"/>
              </w:rPr>
              <w:t>CB</w:t>
            </w:r>
          </w:p>
        </w:tc>
        <w:tc>
          <w:tcPr>
            <w:tcW w:w="2470" w:type="pct"/>
            <w:vMerge w:val="restart"/>
          </w:tcPr>
          <w:p w:rsidR="00A15845" w:rsidRPr="00513E16" w:rsidRDefault="00425492" w:rsidP="009B5C6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2F339E" w:rsidRPr="00EC6805" w:rsidRDefault="002F339E" w:rsidP="009B5C6C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rtl/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 xml:space="preserve">إدارات الدول الأعضاء في </w:t>
            </w:r>
            <w:r>
              <w:rPr>
                <w:rFonts w:hint="cs"/>
                <w:rtl/>
              </w:rPr>
              <w:t>الاتحاد</w:t>
            </w:r>
            <w:r w:rsidRPr="00EC6805">
              <w:rPr>
                <w:rFonts w:hint="cs"/>
                <w:rtl/>
                <w:lang w:bidi="ar-EG"/>
              </w:rPr>
              <w:t>؛</w:t>
            </w:r>
          </w:p>
          <w:p w:rsidR="002F339E" w:rsidRPr="00EC6805" w:rsidRDefault="002F339E" w:rsidP="009B5C6C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  <w:lang w:bidi="ar-EG"/>
              </w:rPr>
              <w:t xml:space="preserve">أعضاء قطاع تقييس الاتصالات </w:t>
            </w:r>
            <w:r w:rsidRPr="00EC6805">
              <w:rPr>
                <w:rFonts w:hint="cs"/>
                <w:rtl/>
              </w:rPr>
              <w:t>في الاتحاد</w:t>
            </w:r>
            <w:r w:rsidRPr="00EC6805">
              <w:rPr>
                <w:rFonts w:hint="cs"/>
                <w:rtl/>
                <w:lang w:bidi="ar-EG"/>
              </w:rPr>
              <w:t>؛</w:t>
            </w:r>
          </w:p>
          <w:p w:rsidR="002F339E" w:rsidRPr="00EC6805" w:rsidRDefault="002F339E" w:rsidP="009B5C6C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513E16" w:rsidRDefault="002F339E" w:rsidP="009B5C6C">
            <w:pPr>
              <w:tabs>
                <w:tab w:val="clear" w:pos="794"/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position w:val="2"/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>الهيئات الأكاديمية المنضمة إلى</w:t>
            </w:r>
            <w:r w:rsidRPr="00EC6805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9B5C6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513E16" w:rsidRDefault="00425492" w:rsidP="009B5C6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2F339E">
              <w:rPr>
                <w:lang w:bidi="ar-SY"/>
              </w:rPr>
              <w:t>6301</w:t>
            </w:r>
          </w:p>
        </w:tc>
        <w:tc>
          <w:tcPr>
            <w:tcW w:w="2470" w:type="pct"/>
            <w:vMerge/>
          </w:tcPr>
          <w:p w:rsidR="00A15845" w:rsidRPr="00513E16" w:rsidRDefault="00A15845" w:rsidP="009B5C6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9B5C6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513E16" w:rsidRDefault="00425492" w:rsidP="009B5C6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2F339E" w:rsidRPr="00521E65">
              <w:rPr>
                <w:lang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513E16" w:rsidRDefault="00A15845" w:rsidP="009B5C6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513E16" w:rsidRDefault="00A15845" w:rsidP="009B5C6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513E16" w:rsidRDefault="00712A28" w:rsidP="009B5C6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2F339E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2470" w:type="pct"/>
          </w:tcPr>
          <w:p w:rsidR="00425492" w:rsidRPr="00513E16" w:rsidRDefault="00425492" w:rsidP="009B5C6C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2F339E" w:rsidRPr="00EC6805" w:rsidRDefault="002F339E" w:rsidP="009B5C6C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rtl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>رئيس لجنة الدراسات</w:t>
            </w:r>
            <w:r w:rsidR="00194745">
              <w:rPr>
                <w:rFonts w:hint="eastAsia"/>
                <w:rtl/>
              </w:rPr>
              <w:t> </w:t>
            </w:r>
            <w:r w:rsidRPr="00EC6805">
              <w:t>5</w:t>
            </w:r>
            <w:r w:rsidRPr="00EC6805">
              <w:rPr>
                <w:rFonts w:hint="cs"/>
                <w:rtl/>
                <w:lang w:bidi="ar-EG"/>
              </w:rPr>
              <w:t xml:space="preserve"> ونوابه</w:t>
            </w:r>
            <w:r w:rsidRPr="00EC6805">
              <w:rPr>
                <w:rFonts w:hint="cs"/>
                <w:rtl/>
              </w:rPr>
              <w:t>؛</w:t>
            </w:r>
          </w:p>
          <w:p w:rsidR="002F339E" w:rsidRPr="00EC6805" w:rsidRDefault="002F339E" w:rsidP="009B5C6C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rtl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  <w:t>مدير</w:t>
            </w:r>
            <w:r w:rsidR="00194745">
              <w:rPr>
                <w:rFonts w:hint="cs"/>
                <w:rtl/>
              </w:rPr>
              <w:t>ة</w:t>
            </w:r>
            <w:r w:rsidRPr="00EC6805">
              <w:rPr>
                <w:rtl/>
              </w:rPr>
              <w:t xml:space="preserve"> مكتب تنمية الاتصالات</w:t>
            </w:r>
            <w:r w:rsidRPr="00EC6805">
              <w:rPr>
                <w:rFonts w:hint="cs"/>
                <w:rtl/>
              </w:rPr>
              <w:t>؛</w:t>
            </w:r>
          </w:p>
          <w:p w:rsidR="00A15845" w:rsidRPr="00513E16" w:rsidRDefault="002F339E" w:rsidP="009B5C6C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73662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194745" w:rsidP="0073662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9218C7">
              <w:rPr>
                <w:rFonts w:hint="cs"/>
                <w:b/>
                <w:bCs/>
                <w:rtl/>
              </w:rPr>
              <w:t xml:space="preserve">حالة التوصية </w:t>
            </w:r>
            <w:r w:rsidRPr="009218C7">
              <w:rPr>
                <w:b/>
              </w:rPr>
              <w:t>ITU-T L.1015</w:t>
            </w:r>
            <w:r w:rsidRPr="009218C7">
              <w:rPr>
                <w:rFonts w:hint="cs"/>
                <w:b/>
                <w:rtl/>
              </w:rPr>
              <w:t xml:space="preserve"> </w:t>
            </w:r>
            <w:r w:rsidRPr="009218C7">
              <w:rPr>
                <w:rFonts w:hint="cs"/>
                <w:b/>
                <w:bCs/>
                <w:rtl/>
              </w:rPr>
              <w:t>(</w:t>
            </w:r>
            <w:r w:rsidRPr="009218C7">
              <w:rPr>
                <w:b/>
                <w:bCs/>
              </w:rPr>
              <w:t>L.CEM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9218C7">
              <w:rPr>
                <w:rFonts w:hint="cs"/>
                <w:b/>
                <w:bCs/>
                <w:rtl/>
              </w:rPr>
              <w:t>سابقاً)</w:t>
            </w:r>
            <w:r w:rsidRPr="009218C7">
              <w:rPr>
                <w:rFonts w:hint="cs"/>
                <w:b/>
                <w:bCs/>
                <w:rtl/>
                <w:lang w:bidi="ar-EG"/>
              </w:rPr>
              <w:t xml:space="preserve"> بعد اجتماع لجنة الدراسات</w:t>
            </w:r>
            <w:r w:rsidRPr="009218C7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9218C7">
              <w:rPr>
                <w:b/>
                <w:bCs/>
                <w:lang w:bidi="ar-EG"/>
              </w:rPr>
              <w:t>5</w:t>
            </w:r>
            <w:r w:rsidRPr="009218C7"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 (</w:t>
            </w:r>
            <w:r w:rsidRPr="009218C7">
              <w:rPr>
                <w:b/>
                <w:bCs/>
                <w:lang w:val="fr-FR"/>
              </w:rPr>
              <w:t>22-13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9218C7">
              <w:rPr>
                <w:rFonts w:hint="cs"/>
                <w:b/>
                <w:bCs/>
                <w:rtl/>
              </w:rPr>
              <w:t>مايو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9218C7">
              <w:rPr>
                <w:b/>
                <w:bCs/>
              </w:rPr>
              <w:t>2019</w:t>
            </w:r>
            <w:r w:rsidRPr="009218C7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194745" w:rsidRPr="009511C4" w:rsidRDefault="00194745" w:rsidP="00194745">
      <w:pPr>
        <w:rPr>
          <w:spacing w:val="-2"/>
          <w:rtl/>
          <w:lang w:bidi="ar-EG"/>
        </w:rPr>
      </w:pPr>
      <w:r w:rsidRPr="009511C4">
        <w:rPr>
          <w:spacing w:val="-2"/>
          <w:lang w:bidi="ar-EG"/>
        </w:rPr>
        <w:t>1</w:t>
      </w:r>
      <w:r w:rsidRPr="009511C4">
        <w:rPr>
          <w:spacing w:val="-2"/>
          <w:lang w:bidi="ar-EG"/>
        </w:rPr>
        <w:tab/>
      </w:r>
      <w:r w:rsidRPr="009511C4">
        <w:rPr>
          <w:rFonts w:hint="cs"/>
          <w:spacing w:val="-2"/>
          <w:rtl/>
        </w:rPr>
        <w:t xml:space="preserve">إلحاقاً بالإعلان </w:t>
      </w:r>
      <w:hyperlink r:id="rId12" w:history="1">
        <w:r w:rsidRPr="009511C4">
          <w:rPr>
            <w:rStyle w:val="Hyperlink"/>
            <w:spacing w:val="-2"/>
          </w:rPr>
          <w:t>AAP-50</w:t>
        </w:r>
      </w:hyperlink>
      <w:r w:rsidRPr="009511C4">
        <w:rPr>
          <w:rFonts w:hint="cs"/>
          <w:spacing w:val="-2"/>
          <w:rtl/>
        </w:rPr>
        <w:t xml:space="preserve"> </w:t>
      </w:r>
      <w:r w:rsidRPr="009511C4">
        <w:rPr>
          <w:rFonts w:hint="cs"/>
          <w:spacing w:val="-2"/>
          <w:rtl/>
          <w:lang w:bidi="ar-EG"/>
        </w:rPr>
        <w:t xml:space="preserve">المؤرخ </w:t>
      </w:r>
      <w:r w:rsidRPr="009511C4">
        <w:rPr>
          <w:spacing w:val="-2"/>
          <w:lang w:bidi="ar-EG"/>
        </w:rPr>
        <w:t>16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rFonts w:hint="cs"/>
          <w:spacing w:val="-2"/>
          <w:rtl/>
          <w:lang w:bidi="ar-EG"/>
        </w:rPr>
        <w:t>يناير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  <w:lang w:bidi="ar-EG"/>
        </w:rPr>
        <w:t>2019</w:t>
      </w:r>
      <w:r w:rsidRPr="009511C4">
        <w:rPr>
          <w:rFonts w:hint="cs"/>
          <w:spacing w:val="-2"/>
          <w:rtl/>
          <w:lang w:bidi="ar-EG"/>
        </w:rPr>
        <w:t xml:space="preserve"> لمكتب تقييس الاتصالات وعملاً بالفقرة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  <w:lang w:bidi="ar-EG"/>
        </w:rPr>
        <w:t>2.6</w:t>
      </w:r>
      <w:r w:rsidRPr="009511C4">
        <w:rPr>
          <w:rFonts w:hint="cs"/>
          <w:spacing w:val="-2"/>
          <w:rtl/>
          <w:lang w:bidi="ar-EG"/>
        </w:rPr>
        <w:t xml:space="preserve"> من التوصية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</w:rPr>
        <w:t>ITU</w:t>
      </w:r>
      <w:r w:rsidRPr="009511C4">
        <w:rPr>
          <w:spacing w:val="-2"/>
        </w:rPr>
        <w:noBreakHyphen/>
        <w:t>T A.8</w:t>
      </w:r>
      <w:r w:rsidRPr="009511C4">
        <w:rPr>
          <w:rFonts w:hint="cs"/>
          <w:spacing w:val="-2"/>
          <w:rtl/>
          <w:lang w:bidi="ar-EG"/>
        </w:rPr>
        <w:t xml:space="preserve"> (جوهانسبرغ،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  <w:lang w:bidi="ar-EG"/>
        </w:rPr>
        <w:t>2008</w:t>
      </w:r>
      <w:r w:rsidRPr="009511C4">
        <w:rPr>
          <w:rFonts w:hint="cs"/>
          <w:spacing w:val="-2"/>
          <w:rtl/>
          <w:lang w:bidi="ar-EG"/>
        </w:rPr>
        <w:t>)، أود إبلاغكم بأن لجنة الدراسات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  <w:lang w:bidi="ar-EG"/>
        </w:rPr>
        <w:t>5</w:t>
      </w:r>
      <w:r w:rsidRPr="009511C4">
        <w:rPr>
          <w:rFonts w:hint="cs"/>
          <w:spacing w:val="-2"/>
          <w:rtl/>
          <w:lang w:bidi="ar-EG"/>
        </w:rPr>
        <w:t xml:space="preserve"> لقطاع تقييس الاتصالات توصلت إلى القرار التالي خلال جلستها العامة المعقودة في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  <w:lang w:val="fr-FR" w:bidi="ar-EG"/>
        </w:rPr>
        <w:t>22</w:t>
      </w:r>
      <w:r w:rsidRPr="009511C4">
        <w:rPr>
          <w:rFonts w:hint="eastAsia"/>
          <w:spacing w:val="-2"/>
          <w:rtl/>
          <w:lang w:val="fr-FR"/>
        </w:rPr>
        <w:t> </w:t>
      </w:r>
      <w:r w:rsidRPr="009511C4">
        <w:rPr>
          <w:rFonts w:hint="cs"/>
          <w:spacing w:val="-2"/>
          <w:rtl/>
          <w:lang w:val="fr-FR"/>
        </w:rPr>
        <w:t>مايو</w:t>
      </w:r>
      <w:r w:rsidRPr="009511C4">
        <w:rPr>
          <w:rFonts w:hint="eastAsia"/>
          <w:spacing w:val="-2"/>
          <w:rtl/>
          <w:lang w:val="fr-FR"/>
        </w:rPr>
        <w:t> </w:t>
      </w:r>
      <w:r w:rsidRPr="009511C4">
        <w:rPr>
          <w:spacing w:val="-2"/>
          <w:lang w:val="fr-FR"/>
        </w:rPr>
        <w:t>2019</w:t>
      </w:r>
      <w:r w:rsidRPr="009511C4">
        <w:rPr>
          <w:rFonts w:hint="cs"/>
          <w:spacing w:val="-2"/>
          <w:rtl/>
          <w:lang w:val="fr-FR"/>
        </w:rPr>
        <w:t xml:space="preserve"> المتعلِّقة بمشروع التوصية التالية لقطاع تقييس الاتصالات:</w:t>
      </w:r>
    </w:p>
    <w:p w:rsidR="00194745" w:rsidRPr="009218C7" w:rsidRDefault="00194745" w:rsidP="00194745">
      <w:pPr>
        <w:spacing w:before="0"/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6365"/>
        <w:gridCol w:w="1134"/>
      </w:tblGrid>
      <w:tr w:rsidR="00194745" w:rsidRPr="00736620" w:rsidTr="00736620">
        <w:trPr>
          <w:tblHeader/>
          <w:jc w:val="center"/>
        </w:trPr>
        <w:tc>
          <w:tcPr>
            <w:tcW w:w="1098" w:type="pct"/>
            <w:tcBorders>
              <w:bottom w:val="single" w:sz="12" w:space="0" w:color="auto"/>
            </w:tcBorders>
          </w:tcPr>
          <w:p w:rsidR="00194745" w:rsidRPr="00736620" w:rsidRDefault="00194745" w:rsidP="00736620">
            <w:pPr>
              <w:pStyle w:val="Tablehead"/>
              <w:spacing w:before="120" w:after="120" w:line="300" w:lineRule="exact"/>
              <w:rPr>
                <w:sz w:val="22"/>
                <w:szCs w:val="30"/>
                <w:rtl/>
              </w:rPr>
            </w:pPr>
            <w:r w:rsidRPr="00736620">
              <w:rPr>
                <w:sz w:val="22"/>
                <w:szCs w:val="30"/>
                <w:rtl/>
              </w:rPr>
              <w:t>الرقم</w:t>
            </w:r>
          </w:p>
        </w:tc>
        <w:tc>
          <w:tcPr>
            <w:tcW w:w="3312" w:type="pct"/>
            <w:tcBorders>
              <w:bottom w:val="single" w:sz="12" w:space="0" w:color="auto"/>
            </w:tcBorders>
          </w:tcPr>
          <w:p w:rsidR="00194745" w:rsidRPr="00736620" w:rsidRDefault="00194745" w:rsidP="00736620">
            <w:pPr>
              <w:pStyle w:val="Tablehead"/>
              <w:spacing w:before="120" w:after="120" w:line="300" w:lineRule="exact"/>
              <w:rPr>
                <w:sz w:val="22"/>
                <w:szCs w:val="30"/>
              </w:rPr>
            </w:pPr>
            <w:r w:rsidRPr="00736620">
              <w:rPr>
                <w:sz w:val="22"/>
                <w:szCs w:val="30"/>
                <w:rtl/>
              </w:rPr>
              <w:t>العنوان</w:t>
            </w:r>
          </w:p>
        </w:tc>
        <w:tc>
          <w:tcPr>
            <w:tcW w:w="590" w:type="pct"/>
            <w:tcBorders>
              <w:bottom w:val="single" w:sz="12" w:space="0" w:color="auto"/>
            </w:tcBorders>
          </w:tcPr>
          <w:p w:rsidR="00194745" w:rsidRPr="00736620" w:rsidRDefault="00194745" w:rsidP="00736620">
            <w:pPr>
              <w:pStyle w:val="Tablehead"/>
              <w:spacing w:before="120" w:after="120" w:line="300" w:lineRule="exact"/>
              <w:rPr>
                <w:sz w:val="22"/>
                <w:szCs w:val="30"/>
              </w:rPr>
            </w:pPr>
            <w:r w:rsidRPr="00736620">
              <w:rPr>
                <w:sz w:val="22"/>
                <w:szCs w:val="30"/>
                <w:rtl/>
              </w:rPr>
              <w:t>القرار</w:t>
            </w:r>
          </w:p>
        </w:tc>
      </w:tr>
      <w:tr w:rsidR="00194745" w:rsidRPr="00736620" w:rsidTr="00736620">
        <w:trPr>
          <w:jc w:val="center"/>
        </w:trPr>
        <w:tc>
          <w:tcPr>
            <w:tcW w:w="1098" w:type="pct"/>
          </w:tcPr>
          <w:p w:rsidR="00194745" w:rsidRPr="00736620" w:rsidRDefault="00712A28" w:rsidP="00736620">
            <w:pPr>
              <w:pStyle w:val="Tabletext"/>
              <w:spacing w:before="120" w:after="120" w:line="300" w:lineRule="exact"/>
              <w:rPr>
                <w:sz w:val="22"/>
                <w:szCs w:val="30"/>
              </w:rPr>
            </w:pPr>
            <w:hyperlink r:id="rId13" w:history="1">
              <w:r w:rsidR="00194745" w:rsidRPr="00736620">
                <w:rPr>
                  <w:rStyle w:val="Hyperlink"/>
                  <w:lang w:val="es-ES"/>
                </w:rPr>
                <w:t>L.1015 (ex. L.CEM)</w:t>
              </w:r>
            </w:hyperlink>
          </w:p>
        </w:tc>
        <w:tc>
          <w:tcPr>
            <w:tcW w:w="3312" w:type="pct"/>
          </w:tcPr>
          <w:p w:rsidR="00194745" w:rsidRPr="00736620" w:rsidRDefault="00194745" w:rsidP="00736620">
            <w:pPr>
              <w:pStyle w:val="Tabletext"/>
              <w:spacing w:before="120" w:after="120" w:line="300" w:lineRule="exact"/>
              <w:jc w:val="left"/>
              <w:rPr>
                <w:sz w:val="22"/>
                <w:szCs w:val="30"/>
                <w:lang w:val="fr-CH"/>
              </w:rPr>
            </w:pPr>
            <w:r w:rsidRPr="00736620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معايير لتقييم الآثار البيئية للهواتف المتنقلة</w:t>
            </w:r>
          </w:p>
        </w:tc>
        <w:tc>
          <w:tcPr>
            <w:tcW w:w="590" w:type="pct"/>
          </w:tcPr>
          <w:p w:rsidR="00194745" w:rsidRPr="00736620" w:rsidRDefault="00194745" w:rsidP="00736620">
            <w:pPr>
              <w:pStyle w:val="Tabletext"/>
              <w:spacing w:before="120" w:after="120" w:line="300" w:lineRule="exact"/>
              <w:rPr>
                <w:sz w:val="22"/>
                <w:szCs w:val="30"/>
              </w:rPr>
            </w:pPr>
            <w:r w:rsidRPr="00736620">
              <w:rPr>
                <w:rFonts w:hint="cs"/>
                <w:sz w:val="22"/>
                <w:szCs w:val="30"/>
                <w:rtl/>
              </w:rPr>
              <w:t>ووفق</w:t>
            </w:r>
            <w:r w:rsidRPr="00736620">
              <w:rPr>
                <w:sz w:val="22"/>
                <w:szCs w:val="30"/>
                <w:rtl/>
              </w:rPr>
              <w:t xml:space="preserve"> عليها</w:t>
            </w:r>
          </w:p>
        </w:tc>
      </w:tr>
    </w:tbl>
    <w:p w:rsidR="00194745" w:rsidRPr="009218C7" w:rsidRDefault="00194745" w:rsidP="00194745">
      <w:pPr>
        <w:rPr>
          <w:rtl/>
          <w:lang w:bidi="ar-EG"/>
        </w:rPr>
      </w:pPr>
      <w:r w:rsidRPr="009218C7">
        <w:rPr>
          <w:lang w:bidi="ar-EG"/>
        </w:rPr>
        <w:br w:type="page"/>
      </w:r>
    </w:p>
    <w:p w:rsidR="00194745" w:rsidRPr="0005363C" w:rsidRDefault="00194745" w:rsidP="00194745">
      <w:pPr>
        <w:rPr>
          <w:rtl/>
          <w:lang w:bidi="ar-EG"/>
        </w:rPr>
      </w:pPr>
      <w:proofErr w:type="gramStart"/>
      <w:r w:rsidRPr="0005363C">
        <w:rPr>
          <w:lang w:bidi="ar-EG"/>
        </w:rPr>
        <w:lastRenderedPageBreak/>
        <w:t>2</w:t>
      </w:r>
      <w:r w:rsidRPr="0005363C">
        <w:rPr>
          <w:rFonts w:hint="cs"/>
          <w:rtl/>
          <w:lang w:bidi="ar-EG"/>
        </w:rPr>
        <w:tab/>
      </w:r>
      <w:r w:rsidRPr="0005363C">
        <w:rPr>
          <w:rFonts w:hint="cs"/>
          <w:rtl/>
        </w:rPr>
        <w:t>ويمكن</w:t>
      </w:r>
      <w:proofErr w:type="gramEnd"/>
      <w:r w:rsidRPr="0005363C">
        <w:rPr>
          <w:rFonts w:hint="cs"/>
          <w:rtl/>
          <w:lang w:bidi="ar-EG"/>
        </w:rPr>
        <w:t xml:space="preserve"> الاطلاع على المعلومات المتاحة بشأن براءات الاختراع بالرجوع إلى </w:t>
      </w:r>
      <w:hyperlink r:id="rId14" w:history="1">
        <w:r w:rsidRPr="0005363C">
          <w:rPr>
            <w:rStyle w:val="Hyperlink"/>
            <w:rFonts w:hint="cs"/>
            <w:rtl/>
            <w:lang w:bidi="ar-EG"/>
          </w:rPr>
          <w:t>الموقع الإلكتروني لقطاع تقييس</w:t>
        </w:r>
        <w:r w:rsidRPr="0005363C">
          <w:rPr>
            <w:rStyle w:val="Hyperlink"/>
            <w:rFonts w:hint="eastAsia"/>
            <w:rtl/>
            <w:lang w:bidi="ar-EG"/>
          </w:rPr>
          <w:t> </w:t>
        </w:r>
        <w:r w:rsidRPr="0005363C">
          <w:rPr>
            <w:rStyle w:val="Hyperlink"/>
            <w:rFonts w:hint="cs"/>
            <w:rtl/>
            <w:lang w:bidi="ar-EG"/>
          </w:rPr>
          <w:t>الاتصالات</w:t>
        </w:r>
      </w:hyperlink>
      <w:r w:rsidRPr="0005363C">
        <w:rPr>
          <w:rFonts w:hint="cs"/>
          <w:rtl/>
          <w:lang w:bidi="ar-EG"/>
        </w:rPr>
        <w:t>.</w:t>
      </w:r>
    </w:p>
    <w:p w:rsidR="00194745" w:rsidRPr="0005363C" w:rsidRDefault="00194745" w:rsidP="00194745">
      <w:pPr>
        <w:rPr>
          <w:rtl/>
          <w:lang w:bidi="ar-EG"/>
        </w:rPr>
      </w:pPr>
      <w:proofErr w:type="gramStart"/>
      <w:r w:rsidRPr="0005363C">
        <w:rPr>
          <w:lang w:bidi="ar-EG"/>
        </w:rPr>
        <w:t>3</w:t>
      </w:r>
      <w:r w:rsidRPr="0005363C">
        <w:rPr>
          <w:rFonts w:hint="cs"/>
          <w:rtl/>
          <w:lang w:bidi="ar-EG"/>
        </w:rPr>
        <w:tab/>
        <w:t>وسيُتاح</w:t>
      </w:r>
      <w:proofErr w:type="gramEnd"/>
      <w:r w:rsidRPr="0005363C">
        <w:rPr>
          <w:rFonts w:hint="cs"/>
          <w:rtl/>
          <w:lang w:bidi="ar-EG"/>
        </w:rPr>
        <w:t xml:space="preserve"> قريباً نص التوصية في صيغتها السابقة للنشر في الموقع الإلكتروني لقطاع تقييس</w:t>
      </w:r>
      <w:r w:rsidRPr="0005363C">
        <w:rPr>
          <w:rFonts w:hint="eastAsia"/>
          <w:rtl/>
          <w:lang w:bidi="ar-EG"/>
        </w:rPr>
        <w:t> </w:t>
      </w:r>
      <w:r w:rsidRPr="0005363C">
        <w:rPr>
          <w:rFonts w:hint="cs"/>
          <w:rtl/>
          <w:lang w:bidi="ar-EG"/>
        </w:rPr>
        <w:t>الاتصالات في العنوان التالي:</w:t>
      </w:r>
      <w:r w:rsidRPr="0005363C">
        <w:t xml:space="preserve"> </w:t>
      </w:r>
      <w:hyperlink r:id="rId15" w:history="1">
        <w:r w:rsidRPr="0005363C">
          <w:rPr>
            <w:rStyle w:val="Hyperlink"/>
          </w:rPr>
          <w:t>http://itu.int/itu-t/recommendations/</w:t>
        </w:r>
      </w:hyperlink>
      <w:r w:rsidRPr="0005363C">
        <w:rPr>
          <w:rFonts w:hint="cs"/>
          <w:rtl/>
        </w:rPr>
        <w:t>.</w:t>
      </w:r>
    </w:p>
    <w:p w:rsidR="00194745" w:rsidRPr="0005363C" w:rsidRDefault="00194745" w:rsidP="00194745">
      <w:pPr>
        <w:rPr>
          <w:rtl/>
          <w:lang w:bidi="ar-EG"/>
        </w:rPr>
      </w:pPr>
      <w:proofErr w:type="gramStart"/>
      <w:r w:rsidRPr="0005363C">
        <w:rPr>
          <w:lang w:bidi="ar-EG"/>
        </w:rPr>
        <w:t>4</w:t>
      </w:r>
      <w:r w:rsidRPr="0005363C">
        <w:rPr>
          <w:rFonts w:hint="cs"/>
          <w:rtl/>
          <w:lang w:bidi="ar-EG"/>
        </w:rPr>
        <w:tab/>
        <w:t>وسوف</w:t>
      </w:r>
      <w:proofErr w:type="gramEnd"/>
      <w:r w:rsidRPr="0005363C">
        <w:rPr>
          <w:rFonts w:hint="cs"/>
          <w:rtl/>
          <w:lang w:bidi="ar-EG"/>
        </w:rPr>
        <w:t xml:space="preserve"> ينشر الاتحاد نص هذه التوصية في</w:t>
      </w:r>
      <w:r w:rsidRPr="0005363C">
        <w:rPr>
          <w:rFonts w:hint="eastAsia"/>
          <w:rtl/>
          <w:lang w:bidi="ar-EG"/>
        </w:rPr>
        <w:t> </w:t>
      </w:r>
      <w:r w:rsidRPr="0005363C">
        <w:rPr>
          <w:rFonts w:hint="cs"/>
          <w:rtl/>
          <w:lang w:bidi="ar-EG"/>
        </w:rPr>
        <w:t>أقرب وقت ممكن.</w:t>
      </w:r>
    </w:p>
    <w:p w:rsidR="00194745" w:rsidRPr="0005363C" w:rsidRDefault="00194745" w:rsidP="00194745">
      <w:pPr>
        <w:spacing w:before="240"/>
        <w:rPr>
          <w:rtl/>
        </w:rPr>
      </w:pPr>
      <w:r w:rsidRPr="0005363C">
        <w:rPr>
          <w:rFonts w:hint="cs"/>
          <w:rtl/>
          <w:lang w:bidi="ar-EG"/>
        </w:rPr>
        <w:t>وتفضلوا بقبول فائق التقدير والاحترام.</w:t>
      </w:r>
    </w:p>
    <w:p w:rsidR="00194745" w:rsidRPr="009218C7" w:rsidRDefault="00194745" w:rsidP="00194745">
      <w:pPr>
        <w:spacing w:before="720" w:after="720"/>
        <w:rPr>
          <w:i/>
          <w:iCs/>
          <w:rtl/>
        </w:rPr>
      </w:pPr>
      <w:r w:rsidRPr="009218C7">
        <w:rPr>
          <w:rFonts w:hint="cs"/>
          <w:i/>
          <w:iCs/>
          <w:rtl/>
        </w:rPr>
        <w:t>(توقيع)</w:t>
      </w:r>
      <w:bookmarkStart w:id="0" w:name="_GoBack"/>
      <w:bookmarkEnd w:id="0"/>
    </w:p>
    <w:p w:rsidR="008B5B5D" w:rsidRDefault="00194745" w:rsidP="00B9689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SY"/>
        </w:rPr>
      </w:pPr>
      <w:r w:rsidRPr="009218C7">
        <w:rPr>
          <w:rFonts w:eastAsiaTheme="minorEastAsia" w:hint="cs"/>
          <w:rtl/>
          <w:lang w:eastAsia="zh-CN" w:bidi="ar-SY"/>
        </w:rPr>
        <w:t>تشيساب</w:t>
      </w:r>
      <w:r w:rsidR="00B96892">
        <w:rPr>
          <w:rFonts w:eastAsiaTheme="minorEastAsia" w:hint="cs"/>
          <w:rtl/>
          <w:lang w:eastAsia="zh-CN" w:bidi="ar-SY"/>
        </w:rPr>
        <w:t> </w:t>
      </w:r>
      <w:r w:rsidRPr="009218C7">
        <w:rPr>
          <w:rFonts w:eastAsiaTheme="minorEastAsia" w:hint="cs"/>
          <w:rtl/>
          <w:lang w:eastAsia="zh-CN" w:bidi="ar-SY"/>
        </w:rPr>
        <w:t>لي</w:t>
      </w:r>
      <w:r w:rsidRPr="009218C7">
        <w:rPr>
          <w:rFonts w:eastAsiaTheme="minorEastAsia"/>
          <w:rtl/>
          <w:lang w:eastAsia="zh-CN" w:bidi="ar-SY"/>
        </w:rPr>
        <w:br/>
      </w:r>
      <w:r w:rsidRPr="009218C7">
        <w:rPr>
          <w:rFonts w:eastAsiaTheme="minorEastAsia" w:hint="cs"/>
          <w:rtl/>
          <w:lang w:eastAsia="zh-CN" w:bidi="ar-SY"/>
        </w:rPr>
        <w:t>مدير</w:t>
      </w:r>
      <w:r w:rsidR="00B96892">
        <w:rPr>
          <w:rFonts w:eastAsiaTheme="minorEastAsia" w:hint="cs"/>
          <w:rtl/>
          <w:lang w:eastAsia="zh-CN" w:bidi="ar-SY"/>
        </w:rPr>
        <w:t> </w:t>
      </w:r>
      <w:r w:rsidRPr="009218C7">
        <w:rPr>
          <w:rFonts w:eastAsiaTheme="minorEastAsia" w:hint="cs"/>
          <w:rtl/>
          <w:lang w:eastAsia="zh-CN" w:bidi="ar-SY"/>
        </w:rPr>
        <w:t>مكتب</w:t>
      </w:r>
      <w:r w:rsidR="00B96892">
        <w:rPr>
          <w:rFonts w:eastAsiaTheme="minorEastAsia" w:hint="cs"/>
          <w:rtl/>
          <w:lang w:eastAsia="zh-CN" w:bidi="ar-SY"/>
        </w:rPr>
        <w:t> </w:t>
      </w:r>
      <w:r w:rsidRPr="009218C7">
        <w:rPr>
          <w:rFonts w:eastAsiaTheme="minorEastAsia" w:hint="cs"/>
          <w:rtl/>
          <w:lang w:eastAsia="zh-CN" w:bidi="ar-SY"/>
        </w:rPr>
        <w:t>تقييس</w:t>
      </w:r>
      <w:r w:rsidR="00B96892">
        <w:rPr>
          <w:rFonts w:eastAsiaTheme="minorEastAsia" w:hint="cs"/>
          <w:rtl/>
          <w:lang w:eastAsia="zh-CN" w:bidi="ar-SY"/>
        </w:rPr>
        <w:t> </w:t>
      </w:r>
      <w:r w:rsidRPr="009218C7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86" w:rsidRDefault="00F10086" w:rsidP="00E07379">
      <w:pPr>
        <w:spacing w:before="0" w:line="240" w:lineRule="auto"/>
      </w:pPr>
      <w:r>
        <w:separator/>
      </w:r>
    </w:p>
  </w:endnote>
  <w:endnote w:type="continuationSeparator" w:id="0">
    <w:p w:rsidR="00F10086" w:rsidRDefault="00F1008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86" w:rsidRDefault="00F10086" w:rsidP="00E07379">
      <w:pPr>
        <w:spacing w:before="0" w:line="240" w:lineRule="auto"/>
      </w:pPr>
      <w:r>
        <w:separator/>
      </w:r>
    </w:p>
  </w:footnote>
  <w:footnote w:type="continuationSeparator" w:id="0">
    <w:p w:rsidR="00F10086" w:rsidRDefault="00F1008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2F339E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712A28">
      <w:rPr>
        <w:rStyle w:val="PageNumber"/>
        <w:rFonts w:cs="Calibri"/>
        <w:noProof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2F339E">
      <w:rPr>
        <w:rStyle w:val="PageNumber"/>
        <w:rFonts w:cs="Traditional Arabic"/>
        <w:szCs w:val="26"/>
        <w:lang w:bidi="ar-EG"/>
      </w:rPr>
      <w:t>171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86"/>
    <w:rsid w:val="000124CC"/>
    <w:rsid w:val="00041F8B"/>
    <w:rsid w:val="00046444"/>
    <w:rsid w:val="0005363C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9474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339E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52BC5"/>
    <w:rsid w:val="0055516A"/>
    <w:rsid w:val="00557C9F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2A28"/>
    <w:rsid w:val="00726AEC"/>
    <w:rsid w:val="00736620"/>
    <w:rsid w:val="007530CA"/>
    <w:rsid w:val="00785BEF"/>
    <w:rsid w:val="0079553D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1769"/>
    <w:rsid w:val="009263CD"/>
    <w:rsid w:val="00930E6D"/>
    <w:rsid w:val="009511C4"/>
    <w:rsid w:val="00972CA2"/>
    <w:rsid w:val="00982B28"/>
    <w:rsid w:val="00984EA5"/>
    <w:rsid w:val="00992593"/>
    <w:rsid w:val="009B5C6C"/>
    <w:rsid w:val="009C17E1"/>
    <w:rsid w:val="009C35ED"/>
    <w:rsid w:val="009E0D5B"/>
    <w:rsid w:val="009E456B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D2294"/>
    <w:rsid w:val="00AE7244"/>
    <w:rsid w:val="00AF3FEE"/>
    <w:rsid w:val="00B02F46"/>
    <w:rsid w:val="00B2000C"/>
    <w:rsid w:val="00B20ADE"/>
    <w:rsid w:val="00B23C4B"/>
    <w:rsid w:val="00B66B9A"/>
    <w:rsid w:val="00B82089"/>
    <w:rsid w:val="00B96892"/>
    <w:rsid w:val="00B970AE"/>
    <w:rsid w:val="00BA1427"/>
    <w:rsid w:val="00BB278D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27A16"/>
    <w:rsid w:val="00E32189"/>
    <w:rsid w:val="00E45211"/>
    <w:rsid w:val="00E7380C"/>
    <w:rsid w:val="00E74BE7"/>
    <w:rsid w:val="00E86CC9"/>
    <w:rsid w:val="00E96624"/>
    <w:rsid w:val="00F10086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8E29E4"/>
  <w15:chartTrackingRefBased/>
  <w15:docId w15:val="{B926758E-2459-4FF0-AC1E-AFB9B703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workprog/wp_item.aspx?isn=1416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dms_pubaap/01/T010100105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de10a323-94a9-4e93-88b4-ea964576960d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0CDC0-FBC4-4F1F-93AA-0D12F940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37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Osvath, Alexandra</cp:lastModifiedBy>
  <cp:revision>9</cp:revision>
  <cp:lastPrinted>2019-06-18T08:26:00Z</cp:lastPrinted>
  <dcterms:created xsi:type="dcterms:W3CDTF">2019-06-14T07:13:00Z</dcterms:created>
  <dcterms:modified xsi:type="dcterms:W3CDTF">2019-06-18T08:29:00Z</dcterms:modified>
  <cp:category>Conference document</cp:category>
</cp:coreProperties>
</file>