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6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E5F0D" w:rsidRPr="00EE41FE" w:rsidTr="00182981">
        <w:trPr>
          <w:cantSplit/>
        </w:trPr>
        <w:tc>
          <w:tcPr>
            <w:tcW w:w="4819" w:type="dxa"/>
            <w:vAlign w:val="center"/>
          </w:tcPr>
          <w:p w:rsidR="00182981" w:rsidRPr="00EE41FE" w:rsidRDefault="00182981" w:rsidP="00CF2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E41FE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  <w:t>Бюро стандартизации электросвязи</w:t>
            </w:r>
            <w:r w:rsidR="00CF2778" w:rsidRPr="00EE41FE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  <w:br/>
            </w:r>
            <w:r w:rsidRPr="00EE41FE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  <w:t>(БСЭ)</w:t>
            </w:r>
          </w:p>
        </w:tc>
        <w:tc>
          <w:tcPr>
            <w:tcW w:w="4820" w:type="dxa"/>
            <w:vAlign w:val="center"/>
          </w:tcPr>
          <w:p w:rsidR="00AE5F0D" w:rsidRPr="00EE41FE" w:rsidRDefault="00182981" w:rsidP="00CF27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E41FE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  <w:t>Бюро развития электросвязи</w:t>
            </w:r>
            <w:r w:rsidR="00CF2778" w:rsidRPr="00EE41FE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  <w:br/>
            </w:r>
            <w:r w:rsidRPr="00EE41FE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  <w:lang w:val="ru-RU"/>
              </w:rPr>
              <w:t>(БРЭ)</w:t>
            </w:r>
          </w:p>
        </w:tc>
      </w:tr>
    </w:tbl>
    <w:p w:rsidR="00A07BAB" w:rsidRPr="00EE41FE" w:rsidRDefault="00943B89" w:rsidP="00EE41FE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jc w:val="center"/>
        <w:rPr>
          <w:lang w:val="ru-RU"/>
        </w:rPr>
      </w:pP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DC4DA0" w:rsidRPr="00EE41FE">
            <w:rPr>
              <w:lang w:val="ru-RU"/>
            </w:rPr>
            <w:t xml:space="preserve">Женева, </w:t>
          </w:r>
          <w:r w:rsidR="007C7311" w:rsidRPr="00EE41FE">
            <w:rPr>
              <w:lang w:val="ru-RU"/>
            </w:rPr>
            <w:t>1 апреля 2019</w:t>
          </w:r>
          <w:r w:rsidR="00182981" w:rsidRPr="00EE41FE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182981" w:rsidRPr="00EE41FE" w:rsidTr="00182981">
        <w:trPr>
          <w:cantSplit/>
          <w:trHeight w:val="2806"/>
        </w:trPr>
        <w:tc>
          <w:tcPr>
            <w:tcW w:w="2410" w:type="dxa"/>
          </w:tcPr>
          <w:p w:rsidR="00182981" w:rsidRPr="00EE41FE" w:rsidRDefault="00182981" w:rsidP="00AE5F0D">
            <w:pPr>
              <w:spacing w:before="0"/>
              <w:rPr>
                <w:lang w:val="ru-RU"/>
              </w:rPr>
            </w:pPr>
          </w:p>
        </w:tc>
        <w:tc>
          <w:tcPr>
            <w:tcW w:w="7310" w:type="dxa"/>
          </w:tcPr>
          <w:p w:rsidR="00182981" w:rsidRPr="00EE41FE" w:rsidRDefault="00DC4DA0" w:rsidP="007C73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EE41FE">
              <w:rPr>
                <w:lang w:val="ru-RU"/>
              </w:rPr>
              <w:t xml:space="preserve">Осн.: </w:t>
            </w:r>
            <w:r w:rsidR="00182981" w:rsidRPr="00EE41FE">
              <w:rPr>
                <w:b/>
                <w:bCs/>
                <w:lang w:val="ru-RU"/>
              </w:rPr>
              <w:t xml:space="preserve">Циркуляр </w:t>
            </w:r>
            <w:r w:rsidR="007C7311" w:rsidRPr="00EE41FE">
              <w:rPr>
                <w:b/>
                <w:bCs/>
                <w:lang w:val="ru-RU"/>
              </w:rPr>
              <w:t xml:space="preserve">20 </w:t>
            </w:r>
            <w:r w:rsidR="00182981" w:rsidRPr="00EE41FE">
              <w:rPr>
                <w:b/>
                <w:bCs/>
                <w:lang w:val="ru-RU"/>
              </w:rPr>
              <w:t>БРЭ</w:t>
            </w:r>
            <w:r w:rsidR="007C7311" w:rsidRPr="00EE41FE">
              <w:rPr>
                <w:b/>
                <w:bCs/>
                <w:lang w:val="ru-RU"/>
              </w:rPr>
              <w:t xml:space="preserve"> </w:t>
            </w:r>
            <w:r w:rsidR="00182981" w:rsidRPr="00EE41FE">
              <w:rPr>
                <w:b/>
                <w:bCs/>
                <w:lang w:val="ru-RU"/>
              </w:rPr>
              <w:t xml:space="preserve">и Циркуляр </w:t>
            </w:r>
            <w:r w:rsidRPr="00EE41FE">
              <w:rPr>
                <w:b/>
                <w:bCs/>
                <w:lang w:val="ru-RU"/>
              </w:rPr>
              <w:t>1</w:t>
            </w:r>
            <w:r w:rsidR="007C7311" w:rsidRPr="00EE41FE">
              <w:rPr>
                <w:b/>
                <w:bCs/>
                <w:lang w:val="ru-RU"/>
              </w:rPr>
              <w:t>6</w:t>
            </w:r>
            <w:r w:rsidRPr="00EE41FE">
              <w:rPr>
                <w:b/>
                <w:bCs/>
                <w:lang w:val="ru-RU"/>
              </w:rPr>
              <w:t>0</w:t>
            </w:r>
            <w:r w:rsidR="00182981" w:rsidRPr="00EE41FE">
              <w:rPr>
                <w:b/>
                <w:bCs/>
                <w:lang w:val="ru-RU"/>
              </w:rPr>
              <w:t xml:space="preserve"> БСЭ</w:t>
            </w:r>
          </w:p>
          <w:p w:rsidR="00182981" w:rsidRPr="00EE41FE" w:rsidRDefault="00182981" w:rsidP="00182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E41FE">
              <w:rPr>
                <w:b/>
                <w:bCs/>
                <w:lang w:val="ru-RU"/>
              </w:rPr>
              <w:t>Кому</w:t>
            </w:r>
            <w:r w:rsidRPr="00EE41FE">
              <w:rPr>
                <w:lang w:val="ru-RU"/>
              </w:rPr>
              <w:t>:</w:t>
            </w:r>
          </w:p>
          <w:p w:rsidR="00182981" w:rsidRPr="00EE41FE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E41FE">
              <w:rPr>
                <w:lang w:val="ru-RU"/>
              </w:rPr>
              <w:t>–</w:t>
            </w:r>
            <w:r w:rsidRPr="00EE41FE">
              <w:rPr>
                <w:lang w:val="ru-RU"/>
              </w:rPr>
              <w:tab/>
              <w:t>Администрациям Государств – Членов Союза</w:t>
            </w:r>
          </w:p>
          <w:p w:rsidR="00494708" w:rsidRPr="00EE41FE" w:rsidRDefault="00494708" w:rsidP="006C06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E41FE">
              <w:rPr>
                <w:lang w:val="ru-RU"/>
              </w:rPr>
              <w:t>–</w:t>
            </w:r>
            <w:r w:rsidRPr="00EE41FE">
              <w:rPr>
                <w:lang w:val="ru-RU"/>
              </w:rPr>
              <w:tab/>
            </w:r>
            <w:r w:rsidR="006C065B" w:rsidRPr="00EE41FE">
              <w:rPr>
                <w:lang w:val="ru-RU"/>
              </w:rPr>
              <w:t xml:space="preserve">Министерствам </w:t>
            </w:r>
            <w:r w:rsidR="006C065B" w:rsidRPr="00EE41FE">
              <w:rPr>
                <w:rFonts w:ascii="Calibri" w:hAnsi="Calibri" w:cs="Calibri"/>
                <w:szCs w:val="22"/>
                <w:lang w:val="ru-RU"/>
              </w:rPr>
              <w:t>и регуляторным органам</w:t>
            </w:r>
          </w:p>
          <w:p w:rsidR="00182981" w:rsidRPr="00EE41FE" w:rsidRDefault="00182981" w:rsidP="00942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E41FE">
              <w:rPr>
                <w:lang w:val="ru-RU"/>
              </w:rPr>
              <w:t>–</w:t>
            </w:r>
            <w:r w:rsidRPr="00EE41FE">
              <w:rPr>
                <w:lang w:val="ru-RU"/>
              </w:rPr>
              <w:tab/>
              <w:t>Членам Сектор</w:t>
            </w:r>
            <w:r w:rsidR="00942D5B" w:rsidRPr="00EE41FE">
              <w:rPr>
                <w:lang w:val="ru-RU"/>
              </w:rPr>
              <w:t>ов</w:t>
            </w:r>
            <w:r w:rsidRPr="00EE41FE">
              <w:rPr>
                <w:lang w:val="ru-RU"/>
              </w:rPr>
              <w:t xml:space="preserve"> МСЭ-Т</w:t>
            </w:r>
            <w:r w:rsidR="00942D5B" w:rsidRPr="00EE41FE">
              <w:rPr>
                <w:lang w:val="ru-RU"/>
              </w:rPr>
              <w:t xml:space="preserve"> и МСЭ-D</w:t>
            </w:r>
          </w:p>
          <w:p w:rsidR="00182981" w:rsidRPr="00EE41FE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E41FE">
              <w:rPr>
                <w:lang w:val="ru-RU"/>
              </w:rPr>
              <w:t>–</w:t>
            </w:r>
            <w:r w:rsidRPr="00EE41FE">
              <w:rPr>
                <w:lang w:val="ru-RU"/>
              </w:rPr>
              <w:tab/>
              <w:t>Ассоциированным членам МСЭ-Т</w:t>
            </w:r>
            <w:r w:rsidR="003F67DD" w:rsidRPr="00EE41FE">
              <w:rPr>
                <w:lang w:val="ru-RU"/>
              </w:rPr>
              <w:t xml:space="preserve"> и МСЭ-D</w:t>
            </w:r>
          </w:p>
          <w:p w:rsidR="00182981" w:rsidRPr="00EE41FE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EE41FE">
              <w:rPr>
                <w:lang w:val="ru-RU"/>
              </w:rPr>
              <w:t>–</w:t>
            </w:r>
            <w:r w:rsidRPr="00EE41FE">
              <w:rPr>
                <w:lang w:val="ru-RU"/>
              </w:rPr>
              <w:tab/>
              <w:t>Академическим организациям − Членам МСЭ</w:t>
            </w:r>
          </w:p>
          <w:p w:rsidR="00182981" w:rsidRPr="00EE41FE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E41FE">
              <w:rPr>
                <w:b/>
                <w:bCs/>
                <w:lang w:val="ru-RU"/>
              </w:rPr>
              <w:t>Копии</w:t>
            </w:r>
            <w:r w:rsidRPr="00EE41FE">
              <w:rPr>
                <w:lang w:val="ru-RU"/>
              </w:rPr>
              <w:t>:</w:t>
            </w:r>
          </w:p>
          <w:p w:rsidR="00182981" w:rsidRPr="00EE41FE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E41FE">
              <w:rPr>
                <w:lang w:val="ru-RU"/>
              </w:rPr>
              <w:t>–</w:t>
            </w:r>
            <w:r w:rsidRPr="00EE41FE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F12C44" w:rsidRPr="00EE41FE">
              <w:rPr>
                <w:lang w:val="ru-RU"/>
              </w:rPr>
              <w:t xml:space="preserve"> и МСЭ-D</w:t>
            </w:r>
          </w:p>
          <w:p w:rsidR="00182981" w:rsidRPr="00EE41FE" w:rsidRDefault="00182981" w:rsidP="00001CE3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E41FE">
              <w:rPr>
                <w:lang w:val="ru-RU"/>
              </w:rPr>
              <w:t>–</w:t>
            </w:r>
            <w:r w:rsidRPr="00EE41F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CF2778" w:rsidRPr="00EE41FE" w:rsidRDefault="00CF2778" w:rsidP="00EE41FE">
      <w:pPr>
        <w:pStyle w:val="Normalaftertitle"/>
        <w:spacing w:before="240"/>
        <w:ind w:left="1134" w:hanging="1134"/>
        <w:rPr>
          <w:b/>
          <w:bCs/>
          <w:lang w:val="ru-RU"/>
        </w:rPr>
      </w:pPr>
      <w:r w:rsidRPr="00EE41FE">
        <w:rPr>
          <w:b/>
          <w:bCs/>
          <w:lang w:val="ru-RU"/>
        </w:rPr>
        <w:t>Предмет:</w:t>
      </w:r>
      <w:r w:rsidRPr="00EE41FE">
        <w:rPr>
          <w:b/>
          <w:bCs/>
          <w:lang w:val="ru-RU"/>
        </w:rPr>
        <w:tab/>
      </w:r>
      <w:r w:rsidR="00AC3618" w:rsidRPr="00EE41FE">
        <w:rPr>
          <w:b/>
          <w:bCs/>
          <w:lang w:val="ru-RU"/>
        </w:rPr>
        <w:t>Форум МСЭ "Интернет вещей: будущие приложения и услуги. Перспектива</w:t>
      </w:r>
      <w:r w:rsidR="00AC3618" w:rsidRPr="00EE41FE">
        <w:rPr>
          <w:b/>
          <w:bCs/>
          <w:lang w:val="ru-RU"/>
        </w:rPr>
        <w:noBreakHyphen/>
        <w:t>2030"/4</w:t>
      </w:r>
      <w:r w:rsidR="00EE41FE" w:rsidRPr="00EE41FE">
        <w:rPr>
          <w:b/>
          <w:bCs/>
          <w:lang w:val="ru-RU"/>
        </w:rPr>
        <w:noBreakHyphen/>
      </w:r>
      <w:r w:rsidR="00AC3618" w:rsidRPr="00EE41FE">
        <w:rPr>
          <w:b/>
          <w:bCs/>
          <w:lang w:val="ru-RU"/>
        </w:rPr>
        <w:t>й</w:t>
      </w:r>
      <w:r w:rsidR="00EE41FE" w:rsidRPr="00EE41FE">
        <w:rPr>
          <w:b/>
          <w:bCs/>
          <w:lang w:val="ru-RU"/>
        </w:rPr>
        <w:t> </w:t>
      </w:r>
      <w:r w:rsidR="00AC3618" w:rsidRPr="00EE41FE">
        <w:rPr>
          <w:b/>
          <w:bCs/>
          <w:lang w:val="ru-RU"/>
        </w:rPr>
        <w:t>с</w:t>
      </w:r>
      <w:r w:rsidRPr="00EE41FE">
        <w:rPr>
          <w:b/>
          <w:bCs/>
          <w:lang w:val="ru-RU"/>
        </w:rPr>
        <w:t xml:space="preserve">еминар-практикум МСЭ </w:t>
      </w:r>
      <w:r w:rsidR="00AC3618" w:rsidRPr="00EE41FE">
        <w:rPr>
          <w:b/>
          <w:bCs/>
          <w:lang w:val="ru-RU"/>
        </w:rPr>
        <w:t>по Сети</w:t>
      </w:r>
      <w:r w:rsidR="00AC3618" w:rsidRPr="00EE41FE">
        <w:rPr>
          <w:b/>
          <w:bCs/>
          <w:lang w:val="ru-RU"/>
        </w:rPr>
        <w:noBreakHyphen/>
        <w:t>2030</w:t>
      </w:r>
      <w:r w:rsidRPr="00EE41FE">
        <w:rPr>
          <w:b/>
          <w:bCs/>
          <w:lang w:val="ru-RU"/>
        </w:rPr>
        <w:t xml:space="preserve"> (</w:t>
      </w:r>
      <w:r w:rsidR="00AC3618" w:rsidRPr="00EE41FE">
        <w:rPr>
          <w:b/>
          <w:bCs/>
          <w:lang w:val="ru-RU"/>
        </w:rPr>
        <w:t>Санкт-Петербург, Российская Федерация, 21–23 мая 2019</w:t>
      </w:r>
      <w:r w:rsidRPr="00EE41FE">
        <w:rPr>
          <w:b/>
          <w:bCs/>
          <w:lang w:val="ru-RU"/>
        </w:rPr>
        <w:t> г.)</w:t>
      </w:r>
    </w:p>
    <w:p w:rsidR="00A07BAB" w:rsidRPr="00EE41FE" w:rsidRDefault="00A07BAB" w:rsidP="00EE41FE">
      <w:pPr>
        <w:pStyle w:val="Normalaftertitle"/>
        <w:spacing w:before="480"/>
        <w:rPr>
          <w:lang w:val="ru-RU"/>
        </w:rPr>
      </w:pPr>
      <w:r w:rsidRPr="00EE41FE">
        <w:rPr>
          <w:lang w:val="ru-RU"/>
        </w:rPr>
        <w:t>Уважаемая госпожа,</w:t>
      </w:r>
      <w:r w:rsidRPr="00EE41FE">
        <w:rPr>
          <w:lang w:val="ru-RU"/>
        </w:rPr>
        <w:br/>
        <w:t>уважаемый господин,</w:t>
      </w:r>
    </w:p>
    <w:p w:rsidR="00CC6FD4" w:rsidRPr="00EE41FE" w:rsidRDefault="00B979B7" w:rsidP="00EE41FE">
      <w:pPr>
        <w:spacing w:before="240"/>
        <w:jc w:val="both"/>
        <w:rPr>
          <w:lang w:val="ru-RU"/>
        </w:rPr>
      </w:pPr>
      <w:bookmarkStart w:id="0" w:name="suitetext"/>
      <w:bookmarkStart w:id="1" w:name="text"/>
      <w:bookmarkStart w:id="2" w:name="lt_pId053"/>
      <w:bookmarkEnd w:id="0"/>
      <w:bookmarkEnd w:id="1"/>
      <w:r w:rsidRPr="00EE41FE">
        <w:rPr>
          <w:bCs/>
          <w:lang w:val="ru-RU"/>
        </w:rPr>
        <w:t>1</w:t>
      </w:r>
      <w:r w:rsidRPr="00EE41FE">
        <w:rPr>
          <w:lang w:val="ru-RU"/>
        </w:rPr>
        <w:tab/>
      </w:r>
      <w:r w:rsidR="002961AE" w:rsidRPr="00EE41FE">
        <w:rPr>
          <w:lang w:val="ru-RU"/>
        </w:rPr>
        <w:t xml:space="preserve">Хотим сообщить вам, что </w:t>
      </w:r>
      <w:r w:rsidR="00EE41FE" w:rsidRPr="00EE41FE">
        <w:rPr>
          <w:b/>
          <w:bCs/>
          <w:lang w:val="ru-RU"/>
        </w:rPr>
        <w:t xml:space="preserve">форум </w:t>
      </w:r>
      <w:r w:rsidR="000F0FDA" w:rsidRPr="00EE41FE">
        <w:rPr>
          <w:b/>
          <w:bCs/>
          <w:lang w:val="ru-RU"/>
        </w:rPr>
        <w:t>МСЭ "Интернет вещей: будущие приложения и услуги. Перспектива</w:t>
      </w:r>
      <w:r w:rsidR="000F0FDA" w:rsidRPr="00EE41FE">
        <w:rPr>
          <w:b/>
          <w:bCs/>
          <w:lang w:val="ru-RU"/>
        </w:rPr>
        <w:noBreakHyphen/>
        <w:t>2030"/4-й семинар-практикум МСЭ по Сети</w:t>
      </w:r>
      <w:r w:rsidR="000F0FDA" w:rsidRPr="00EE41FE">
        <w:rPr>
          <w:b/>
          <w:bCs/>
          <w:lang w:val="ru-RU"/>
        </w:rPr>
        <w:noBreakHyphen/>
        <w:t xml:space="preserve">2030 </w:t>
      </w:r>
      <w:r w:rsidR="000F0FDA" w:rsidRPr="00EE41FE">
        <w:rPr>
          <w:lang w:val="ru-RU"/>
        </w:rPr>
        <w:t>будет организован совместно Международным союзом электросвязи (МСЭ) и ПАО "</w:t>
      </w:r>
      <w:r w:rsidR="00EE41FE">
        <w:rPr>
          <w:lang w:val="ru-RU"/>
        </w:rPr>
        <w:t>Ростелеком" при поддержке Санкт</w:t>
      </w:r>
      <w:r w:rsidR="00EE41FE" w:rsidRPr="00001CE3">
        <w:rPr>
          <w:lang w:val="ru-RU"/>
        </w:rPr>
        <w:noBreakHyphen/>
      </w:r>
      <w:r w:rsidR="000F0FDA" w:rsidRPr="00EE41FE">
        <w:rPr>
          <w:lang w:val="ru-RU"/>
        </w:rPr>
        <w:t>Петербургского государственного университета телекоммуникаций и</w:t>
      </w:r>
      <w:r w:rsidR="00EE41FE">
        <w:rPr>
          <w:lang w:val="ru-RU"/>
        </w:rPr>
        <w:t>м.</w:t>
      </w:r>
      <w:r w:rsidR="00EE41FE">
        <w:t> </w:t>
      </w:r>
      <w:r w:rsidR="00EE41FE">
        <w:rPr>
          <w:lang w:val="ru-RU"/>
        </w:rPr>
        <w:t>проф.</w:t>
      </w:r>
      <w:r w:rsidR="00EE41FE">
        <w:t> </w:t>
      </w:r>
      <w:r w:rsidR="00EE41FE">
        <w:rPr>
          <w:lang w:val="ru-RU"/>
        </w:rPr>
        <w:t>М.А.</w:t>
      </w:r>
      <w:r w:rsidR="00EE41FE">
        <w:t> </w:t>
      </w:r>
      <w:r w:rsidR="00EE41FE">
        <w:rPr>
          <w:lang w:val="ru-RU"/>
        </w:rPr>
        <w:t>Бонч</w:t>
      </w:r>
      <w:r w:rsidR="00EE41FE">
        <w:rPr>
          <w:lang w:val="ru-RU"/>
        </w:rPr>
        <w:noBreakHyphen/>
      </w:r>
      <w:r w:rsidR="00EE41FE" w:rsidRPr="00EE41FE">
        <w:rPr>
          <w:lang w:val="ru-RU"/>
        </w:rPr>
        <w:t>Бруевича, 21−</w:t>
      </w:r>
      <w:r w:rsidR="000F0FDA" w:rsidRPr="00EE41FE">
        <w:rPr>
          <w:lang w:val="ru-RU"/>
        </w:rPr>
        <w:t>23 мая 2019 года в Санкт-Пете</w:t>
      </w:r>
      <w:r w:rsidR="00EE41FE">
        <w:rPr>
          <w:lang w:val="ru-RU"/>
        </w:rPr>
        <w:t>рбурге, Российская Федерация, в</w:t>
      </w:r>
      <w:r w:rsidR="00EE41FE">
        <w:t> </w:t>
      </w:r>
      <w:r w:rsidR="000F0FDA" w:rsidRPr="00EE41FE">
        <w:rPr>
          <w:lang w:val="ru-RU"/>
        </w:rPr>
        <w:t>штаб-квартире Университета (</w:t>
      </w:r>
      <w:r w:rsidR="000F0FDA" w:rsidRPr="00EE41FE">
        <w:rPr>
          <w:rFonts w:cs="Arial"/>
          <w:color w:val="222222"/>
          <w:szCs w:val="22"/>
          <w:shd w:val="clear" w:color="auto" w:fill="FFFFFF"/>
          <w:lang w:val="ru-RU"/>
        </w:rPr>
        <w:t>пр. Большевиков</w:t>
      </w:r>
      <w:r w:rsidR="00AF37EB" w:rsidRPr="00EE41FE">
        <w:rPr>
          <w:rFonts w:cs="Arial"/>
          <w:color w:val="222222"/>
          <w:szCs w:val="22"/>
          <w:shd w:val="clear" w:color="auto" w:fill="FFFFFF"/>
          <w:lang w:val="ru-RU"/>
        </w:rPr>
        <w:t>,</w:t>
      </w:r>
      <w:r w:rsidR="000F0FDA" w:rsidRPr="00EE41FE">
        <w:rPr>
          <w:rFonts w:cs="Arial"/>
          <w:color w:val="222222"/>
          <w:szCs w:val="22"/>
          <w:shd w:val="clear" w:color="auto" w:fill="FFFFFF"/>
          <w:lang w:val="ru-RU"/>
        </w:rPr>
        <w:t xml:space="preserve"> д.</w:t>
      </w:r>
      <w:r w:rsidR="00AF37EB" w:rsidRPr="00EE41FE">
        <w:rPr>
          <w:rFonts w:cs="Arial"/>
          <w:color w:val="222222"/>
          <w:szCs w:val="22"/>
          <w:shd w:val="clear" w:color="auto" w:fill="FFFFFF"/>
          <w:lang w:val="ru-RU"/>
        </w:rPr>
        <w:t> </w:t>
      </w:r>
      <w:r w:rsidR="000F0FDA" w:rsidRPr="00EE41FE">
        <w:rPr>
          <w:rFonts w:cs="Arial"/>
          <w:color w:val="222222"/>
          <w:szCs w:val="22"/>
          <w:shd w:val="clear" w:color="auto" w:fill="FFFFFF"/>
          <w:lang w:val="ru-RU"/>
        </w:rPr>
        <w:t>22, корп.</w:t>
      </w:r>
      <w:r w:rsidR="00AF37EB" w:rsidRPr="00EE41FE">
        <w:rPr>
          <w:rFonts w:cs="Arial"/>
          <w:color w:val="222222"/>
          <w:szCs w:val="22"/>
          <w:shd w:val="clear" w:color="auto" w:fill="FFFFFF"/>
          <w:lang w:val="ru-RU"/>
        </w:rPr>
        <w:t> </w:t>
      </w:r>
      <w:r w:rsidR="000F0FDA" w:rsidRPr="00EE41FE">
        <w:rPr>
          <w:rFonts w:cs="Arial"/>
          <w:color w:val="222222"/>
          <w:szCs w:val="22"/>
          <w:shd w:val="clear" w:color="auto" w:fill="FFFFFF"/>
          <w:lang w:val="ru-RU"/>
        </w:rPr>
        <w:t>1</w:t>
      </w:r>
      <w:r w:rsidR="000F0FDA" w:rsidRPr="00EE41FE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)</w:t>
      </w:r>
      <w:r w:rsidRPr="00EE41FE">
        <w:rPr>
          <w:lang w:val="ru-RU"/>
        </w:rPr>
        <w:t>.</w:t>
      </w:r>
      <w:bookmarkEnd w:id="2"/>
    </w:p>
    <w:p w:rsidR="00FE4929" w:rsidRPr="00EE41FE" w:rsidRDefault="000F0FDA" w:rsidP="00825DD8">
      <w:pPr>
        <w:jc w:val="both"/>
        <w:rPr>
          <w:lang w:val="ru-RU"/>
        </w:rPr>
      </w:pPr>
      <w:r w:rsidRPr="00EE41FE">
        <w:rPr>
          <w:lang w:val="ru-RU"/>
        </w:rPr>
        <w:t xml:space="preserve">Форум/семинар-практикум </w:t>
      </w:r>
      <w:r w:rsidR="00D30620" w:rsidRPr="00EE41FE">
        <w:rPr>
          <w:lang w:val="ru-RU"/>
        </w:rPr>
        <w:t xml:space="preserve">приурочен к </w:t>
      </w:r>
      <w:r w:rsidR="00825DD8" w:rsidRPr="00EE41FE">
        <w:rPr>
          <w:lang w:val="ru-RU"/>
        </w:rPr>
        <w:t xml:space="preserve">четвертому </w:t>
      </w:r>
      <w:r w:rsidR="00D30620" w:rsidRPr="00EE41FE">
        <w:rPr>
          <w:lang w:val="ru-RU"/>
        </w:rPr>
        <w:t xml:space="preserve">собранию </w:t>
      </w:r>
      <w:hyperlink r:id="rId8" w:history="1">
        <w:r w:rsidR="00825DD8" w:rsidRPr="00EE41FE">
          <w:rPr>
            <w:rStyle w:val="Hyperlink"/>
            <w:rFonts w:eastAsia="SimSun" w:cstheme="minorHAnsi"/>
            <w:szCs w:val="22"/>
            <w:lang w:val="ru-RU"/>
          </w:rPr>
          <w:t>Оперативной группы МСЭ-Т "Технологии для Сети</w:t>
        </w:r>
        <w:r w:rsidR="00825DD8" w:rsidRPr="00EE41FE">
          <w:rPr>
            <w:rStyle w:val="Hyperlink"/>
            <w:rFonts w:eastAsia="SimSun" w:cstheme="minorHAnsi"/>
            <w:szCs w:val="22"/>
            <w:lang w:val="ru-RU"/>
          </w:rPr>
          <w:noBreakHyphen/>
          <w:t>2030" (ОГ NET2030)</w:t>
        </w:r>
      </w:hyperlink>
      <w:r w:rsidR="00825DD8" w:rsidRPr="00EE41FE">
        <w:rPr>
          <w:rFonts w:eastAsia="SimSun" w:cstheme="minorHAnsi"/>
          <w:szCs w:val="22"/>
          <w:lang w:val="ru-RU"/>
        </w:rPr>
        <w:t>, которое пройдет во второй половине дня 21 и 22 мая и 23 мая 2019 года</w:t>
      </w:r>
      <w:r w:rsidR="00D30620" w:rsidRPr="00EE41FE">
        <w:rPr>
          <w:color w:val="000000"/>
          <w:lang w:val="ru-RU"/>
        </w:rPr>
        <w:t xml:space="preserve">. </w:t>
      </w:r>
    </w:p>
    <w:p w:rsidR="00361F19" w:rsidRPr="00EE41FE" w:rsidRDefault="00361F19" w:rsidP="001A5D30">
      <w:pPr>
        <w:jc w:val="both"/>
        <w:rPr>
          <w:lang w:val="ru-RU"/>
        </w:rPr>
      </w:pPr>
      <w:r w:rsidRPr="00EE41FE">
        <w:rPr>
          <w:lang w:val="ru-RU"/>
        </w:rPr>
        <w:t>2</w:t>
      </w:r>
      <w:r w:rsidRPr="00EE41FE">
        <w:rPr>
          <w:lang w:val="ru-RU"/>
        </w:rPr>
        <w:tab/>
      </w:r>
      <w:r w:rsidR="00825DD8" w:rsidRPr="00EE41FE">
        <w:rPr>
          <w:b/>
          <w:bCs/>
          <w:lang w:val="ru-RU"/>
        </w:rPr>
        <w:t xml:space="preserve">Форум/семинар-практикум МСЭ </w:t>
      </w:r>
      <w:r w:rsidR="00825DD8" w:rsidRPr="00EE41FE">
        <w:rPr>
          <w:lang w:val="ru-RU"/>
        </w:rPr>
        <w:t>буд</w:t>
      </w:r>
      <w:r w:rsidR="0044349F" w:rsidRPr="00EE41FE">
        <w:rPr>
          <w:lang w:val="ru-RU"/>
        </w:rPr>
        <w:t>у</w:t>
      </w:r>
      <w:r w:rsidR="00825DD8" w:rsidRPr="00EE41FE">
        <w:rPr>
          <w:lang w:val="ru-RU"/>
        </w:rPr>
        <w:t>т</w:t>
      </w:r>
      <w:r w:rsidR="0044349F" w:rsidRPr="00EE41FE">
        <w:rPr>
          <w:lang w:val="ru-RU"/>
        </w:rPr>
        <w:t xml:space="preserve"> проходить на русском и английском языках; принимающая </w:t>
      </w:r>
      <w:r w:rsidR="001A5D30" w:rsidRPr="00EE41FE">
        <w:rPr>
          <w:lang w:val="ru-RU"/>
        </w:rPr>
        <w:t>сторона</w:t>
      </w:r>
      <w:r w:rsidR="0044349F" w:rsidRPr="00EE41FE">
        <w:rPr>
          <w:lang w:val="ru-RU"/>
        </w:rPr>
        <w:t xml:space="preserve"> организует си</w:t>
      </w:r>
      <w:r w:rsidR="00C311BA" w:rsidRPr="00EE41FE">
        <w:rPr>
          <w:lang w:val="ru-RU"/>
        </w:rPr>
        <w:t>н</w:t>
      </w:r>
      <w:r w:rsidR="0044349F" w:rsidRPr="00EE41FE">
        <w:rPr>
          <w:lang w:val="ru-RU"/>
        </w:rPr>
        <w:t>х</w:t>
      </w:r>
      <w:r w:rsidR="00C311BA" w:rsidRPr="00EE41FE">
        <w:rPr>
          <w:lang w:val="ru-RU"/>
        </w:rPr>
        <w:t>ронный перевод на обоих мероприятиях</w:t>
      </w:r>
      <w:r w:rsidRPr="00EE41FE">
        <w:rPr>
          <w:lang w:val="ru-RU"/>
        </w:rPr>
        <w:t>.</w:t>
      </w:r>
    </w:p>
    <w:p w:rsidR="00C311BA" w:rsidRPr="00EE41FE" w:rsidRDefault="00361F19" w:rsidP="00C311BA">
      <w:pPr>
        <w:jc w:val="both"/>
        <w:rPr>
          <w:lang w:val="ru-RU"/>
        </w:rPr>
      </w:pPr>
      <w:r w:rsidRPr="00EE41FE">
        <w:rPr>
          <w:bCs/>
          <w:lang w:val="ru-RU"/>
        </w:rPr>
        <w:t>3</w:t>
      </w:r>
      <w:r w:rsidRPr="00EE41FE">
        <w:rPr>
          <w:lang w:val="ru-RU"/>
        </w:rPr>
        <w:tab/>
      </w:r>
      <w:r w:rsidR="00C311BA" w:rsidRPr="00EE41FE">
        <w:rPr>
          <w:lang w:val="ru-RU"/>
        </w:rPr>
        <w:t xml:space="preserve">В </w:t>
      </w:r>
      <w:r w:rsidR="00EE41FE" w:rsidRPr="00EE41FE">
        <w:rPr>
          <w:b/>
          <w:bCs/>
          <w:lang w:val="ru-RU"/>
        </w:rPr>
        <w:t>форуме</w:t>
      </w:r>
      <w:r w:rsidR="00C311BA" w:rsidRPr="00EE41FE">
        <w:rPr>
          <w:b/>
          <w:bCs/>
          <w:lang w:val="ru-RU"/>
        </w:rPr>
        <w:t xml:space="preserve">/семинаре-практикуме МСЭ </w:t>
      </w:r>
      <w:r w:rsidR="00C311BA" w:rsidRPr="00EE41FE">
        <w:rPr>
          <w:lang w:val="ru-RU"/>
        </w:rPr>
        <w:t>могут принять участие Государства – 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обсуждение. К таким лицам относятся также члены международных, региональных и национальных организаций. Участие в Форуме/семинаре-практикуме является бесплатным.</w:t>
      </w:r>
    </w:p>
    <w:p w:rsidR="00C311BA" w:rsidRPr="00EE41FE" w:rsidRDefault="00C311BA" w:rsidP="00001CE3">
      <w:pPr>
        <w:jc w:val="both"/>
        <w:rPr>
          <w:rFonts w:eastAsia="SimSun" w:cstheme="minorHAnsi"/>
          <w:szCs w:val="22"/>
          <w:lang w:val="ru-RU"/>
        </w:rPr>
      </w:pPr>
      <w:r w:rsidRPr="00EE41FE">
        <w:rPr>
          <w:rFonts w:eastAsia="SimSun" w:cstheme="minorHAnsi"/>
          <w:szCs w:val="22"/>
          <w:lang w:val="ru-RU"/>
        </w:rPr>
        <w:t>4</w:t>
      </w:r>
      <w:r w:rsidRPr="00EE41FE">
        <w:rPr>
          <w:rFonts w:eastAsia="SimSun" w:cstheme="minorHAnsi"/>
          <w:szCs w:val="22"/>
          <w:lang w:val="ru-RU"/>
        </w:rPr>
        <w:tab/>
        <w:t xml:space="preserve">Целью </w:t>
      </w:r>
      <w:r w:rsidRPr="00EE41FE">
        <w:rPr>
          <w:lang w:val="ru-RU"/>
        </w:rPr>
        <w:t>Форума/семинара-практикума МСЭ</w:t>
      </w:r>
      <w:r w:rsidRPr="00EE41FE">
        <w:rPr>
          <w:b/>
          <w:bCs/>
          <w:lang w:val="ru-RU"/>
        </w:rPr>
        <w:t xml:space="preserve"> </w:t>
      </w:r>
      <w:r w:rsidRPr="00EE41FE">
        <w:rPr>
          <w:lang w:val="ru-RU"/>
        </w:rPr>
        <w:t>яв</w:t>
      </w:r>
      <w:r w:rsidRPr="00EE41FE">
        <w:rPr>
          <w:rFonts w:eastAsia="SimSun" w:cstheme="minorHAnsi"/>
          <w:szCs w:val="22"/>
          <w:lang w:val="ru-RU"/>
        </w:rPr>
        <w:t xml:space="preserve">ляется обеспечение платформы как для отрасли, так и для </w:t>
      </w:r>
      <w:r w:rsidRPr="00001CE3">
        <w:rPr>
          <w:lang w:val="ru-RU"/>
        </w:rPr>
        <w:t>академических</w:t>
      </w:r>
      <w:r w:rsidRPr="00EE41FE">
        <w:rPr>
          <w:rFonts w:eastAsia="SimSun" w:cstheme="minorHAnsi"/>
          <w:szCs w:val="22"/>
          <w:lang w:val="ru-RU"/>
        </w:rPr>
        <w:t xml:space="preserve"> организаций для обмена мнениями о сетях передачи данных в 2030 году и в дальнейшем. Выступающие и участники смогут поделиться своими концепциями, взглядами, результатами работы, данными последних исследований, рассказать о проектах и целях.</w:t>
      </w:r>
    </w:p>
    <w:p w:rsidR="00361F19" w:rsidRPr="00EE41FE" w:rsidRDefault="00361F19" w:rsidP="00001CE3">
      <w:pPr>
        <w:jc w:val="both"/>
        <w:rPr>
          <w:lang w:val="ru-RU"/>
        </w:rPr>
      </w:pPr>
      <w:r w:rsidRPr="00EE41FE">
        <w:rPr>
          <w:lang w:val="ru-RU"/>
        </w:rPr>
        <w:lastRenderedPageBreak/>
        <w:t>5</w:t>
      </w:r>
      <w:r w:rsidRPr="00EE41FE">
        <w:rPr>
          <w:lang w:val="ru-RU"/>
        </w:rPr>
        <w:tab/>
      </w:r>
      <w:r w:rsidR="00A11744" w:rsidRPr="00EE41FE">
        <w:rPr>
          <w:lang w:val="ru-RU"/>
        </w:rPr>
        <w:t xml:space="preserve">Информация, касающаяся </w:t>
      </w:r>
      <w:r w:rsidR="00EE41FE" w:rsidRPr="00EE41FE">
        <w:rPr>
          <w:lang w:val="ru-RU"/>
        </w:rPr>
        <w:t>форума</w:t>
      </w:r>
      <w:r w:rsidR="00403E53" w:rsidRPr="00EE41FE">
        <w:rPr>
          <w:lang w:val="ru-RU"/>
        </w:rPr>
        <w:t>/</w:t>
      </w:r>
      <w:r w:rsidR="00A11744" w:rsidRPr="00EE41FE">
        <w:rPr>
          <w:lang w:val="ru-RU"/>
        </w:rPr>
        <w:t>семинара-практикума</w:t>
      </w:r>
      <w:r w:rsidR="00403E53" w:rsidRPr="00EE41FE">
        <w:rPr>
          <w:lang w:val="ru-RU"/>
        </w:rPr>
        <w:t xml:space="preserve"> МСЭ</w:t>
      </w:r>
      <w:r w:rsidR="00A11744" w:rsidRPr="00EE41FE">
        <w:rPr>
          <w:lang w:val="ru-RU"/>
        </w:rPr>
        <w:t>, включая практическую информацию</w:t>
      </w:r>
      <w:r w:rsidR="00403E53" w:rsidRPr="00EE41FE">
        <w:rPr>
          <w:lang w:val="ru-RU"/>
        </w:rPr>
        <w:t xml:space="preserve"> и программу</w:t>
      </w:r>
      <w:r w:rsidR="0043791E" w:rsidRPr="00EE41FE">
        <w:rPr>
          <w:lang w:val="ru-RU"/>
        </w:rPr>
        <w:t xml:space="preserve">, </w:t>
      </w:r>
      <w:r w:rsidR="00A11744" w:rsidRPr="00EE41FE">
        <w:rPr>
          <w:lang w:val="ru-RU"/>
        </w:rPr>
        <w:t>будет размещена на веб-</w:t>
      </w:r>
      <w:r w:rsidR="00403E53" w:rsidRPr="00EE41FE">
        <w:rPr>
          <w:lang w:val="ru-RU"/>
        </w:rPr>
        <w:t xml:space="preserve">страницах </w:t>
      </w:r>
      <w:r w:rsidR="00EE41FE" w:rsidRPr="00EE41FE">
        <w:rPr>
          <w:lang w:val="ru-RU"/>
        </w:rPr>
        <w:t>форума</w:t>
      </w:r>
      <w:r w:rsidR="00403E53" w:rsidRPr="00EE41FE">
        <w:rPr>
          <w:lang w:val="ru-RU"/>
        </w:rPr>
        <w:t>/семинара-практикума</w:t>
      </w:r>
      <w:r w:rsidR="0043791E" w:rsidRPr="00EE41FE">
        <w:rPr>
          <w:lang w:val="ru-RU"/>
        </w:rPr>
        <w:t xml:space="preserve">: </w:t>
      </w:r>
      <w:hyperlink r:id="rId9" w:history="1">
        <w:r w:rsidR="00001CE3" w:rsidRPr="00E30C46">
          <w:rPr>
            <w:rStyle w:val="Hyperlink"/>
            <w:rFonts w:cstheme="minorHAnsi"/>
            <w:spacing w:val="-8"/>
            <w:szCs w:val="22"/>
            <w:lang w:val="ru-RU"/>
          </w:rPr>
          <w:t>https://www.itu.int/en/ITU-D/Regional-Presence/CIS/Pages/EVENTS/2019/05_St_Petersburg/05_St_Petersburg.aspx</w:t>
        </w:r>
      </w:hyperlink>
      <w:r w:rsidR="00403E53" w:rsidRPr="00EE41FE">
        <w:rPr>
          <w:rFonts w:cstheme="minorHAnsi"/>
          <w:szCs w:val="22"/>
          <w:lang w:val="ru-RU"/>
        </w:rPr>
        <w:t xml:space="preserve"> и</w:t>
      </w:r>
      <w:r w:rsidR="00EE41FE" w:rsidRPr="00001CE3">
        <w:rPr>
          <w:rFonts w:cstheme="minorHAnsi"/>
          <w:szCs w:val="22"/>
          <w:lang w:val="ru-RU"/>
        </w:rPr>
        <w:t xml:space="preserve"> </w:t>
      </w:r>
      <w:hyperlink r:id="rId10" w:history="1">
        <w:r w:rsidR="00EE41FE" w:rsidRPr="00353232">
          <w:rPr>
            <w:rStyle w:val="Hyperlink"/>
            <w:rFonts w:eastAsia="SimSun" w:cstheme="minorHAnsi"/>
            <w:szCs w:val="22"/>
            <w:lang w:val="ru-RU"/>
          </w:rPr>
          <w:t>https://www.itu.int/en/ITU-T/Workshops-and-Seminars/201905/Pages/default.aspx</w:t>
        </w:r>
      </w:hyperlink>
      <w:r w:rsidR="0043791E" w:rsidRPr="00EE41FE">
        <w:rPr>
          <w:lang w:val="ru-RU"/>
        </w:rPr>
        <w:t>.</w:t>
      </w:r>
      <w:hyperlink r:id="rId11" w:history="1"/>
      <w:r w:rsidR="0043791E" w:rsidRPr="00EE41FE">
        <w:rPr>
          <w:lang w:val="ru-RU"/>
        </w:rPr>
        <w:t xml:space="preserve"> Данны</w:t>
      </w:r>
      <w:r w:rsidR="00403E53" w:rsidRPr="00EE41FE">
        <w:rPr>
          <w:lang w:val="ru-RU"/>
        </w:rPr>
        <w:t>е страницы</w:t>
      </w:r>
      <w:r w:rsidR="0043791E" w:rsidRPr="00EE41FE">
        <w:rPr>
          <w:lang w:val="ru-RU"/>
        </w:rPr>
        <w:t xml:space="preserve"> буд</w:t>
      </w:r>
      <w:r w:rsidR="00403E53" w:rsidRPr="00EE41FE">
        <w:rPr>
          <w:lang w:val="ru-RU"/>
        </w:rPr>
        <w:t>у</w:t>
      </w:r>
      <w:r w:rsidR="0043791E" w:rsidRPr="00EE41FE">
        <w:rPr>
          <w:lang w:val="ru-RU"/>
        </w:rPr>
        <w:t xml:space="preserve">т регулярно обновляться по мере появления новой или измененной информации. </w:t>
      </w:r>
      <w:r w:rsidR="00403E53" w:rsidRPr="00EE41FE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974E1" w:rsidRPr="00EE41FE">
        <w:rPr>
          <w:color w:val="000000"/>
          <w:lang w:val="ru-RU"/>
        </w:rPr>
        <w:t>.</w:t>
      </w:r>
    </w:p>
    <w:p w:rsidR="00361F19" w:rsidRPr="00EE41FE" w:rsidRDefault="00361F19" w:rsidP="00CF2778">
      <w:pPr>
        <w:jc w:val="both"/>
        <w:rPr>
          <w:highlight w:val="yellow"/>
          <w:lang w:val="ru-RU"/>
        </w:rPr>
      </w:pPr>
      <w:r w:rsidRPr="00EE41FE">
        <w:rPr>
          <w:lang w:val="ru-RU"/>
        </w:rPr>
        <w:t>6</w:t>
      </w:r>
      <w:r w:rsidRPr="00EE41FE">
        <w:rPr>
          <w:lang w:val="ru-RU"/>
        </w:rPr>
        <w:tab/>
      </w:r>
      <w:r w:rsidR="0043791E" w:rsidRPr="00EE41FE">
        <w:rPr>
          <w:lang w:val="ru-RU"/>
        </w:rPr>
        <w:t>В месте проведения мероприятия будут доступны средства беспроводной ЛВС.</w:t>
      </w:r>
    </w:p>
    <w:p w:rsidR="00361F19" w:rsidRPr="00EE41FE" w:rsidRDefault="00361F19" w:rsidP="00403E53">
      <w:pPr>
        <w:jc w:val="both"/>
        <w:rPr>
          <w:rFonts w:ascii="Calibri" w:hAnsi="Calibri"/>
          <w:highlight w:val="yellow"/>
          <w:lang w:val="ru-RU" w:eastAsia="en-GB"/>
        </w:rPr>
      </w:pPr>
      <w:r w:rsidRPr="00EE41FE">
        <w:rPr>
          <w:lang w:val="ru-RU"/>
        </w:rPr>
        <w:t>7</w:t>
      </w:r>
      <w:r w:rsidRPr="00EE41FE">
        <w:rPr>
          <w:lang w:val="ru-RU"/>
        </w:rPr>
        <w:tab/>
      </w:r>
      <w:r w:rsidR="0043791E" w:rsidRPr="00EE41FE">
        <w:rPr>
          <w:lang w:val="ru-RU"/>
        </w:rPr>
        <w:t xml:space="preserve">Регистрация </w:t>
      </w:r>
      <w:r w:rsidR="00843BDA" w:rsidRPr="00EE41FE">
        <w:rPr>
          <w:lang w:val="ru-RU"/>
        </w:rPr>
        <w:t xml:space="preserve">всех </w:t>
      </w:r>
      <w:r w:rsidR="0043791E" w:rsidRPr="00EE41FE">
        <w:rPr>
          <w:lang w:val="ru-RU"/>
        </w:rPr>
        <w:t xml:space="preserve">участников, планирующих посетить </w:t>
      </w:r>
      <w:r w:rsidR="007D76AD" w:rsidRPr="00EE41FE">
        <w:rPr>
          <w:lang w:val="ru-RU"/>
        </w:rPr>
        <w:t>форум</w:t>
      </w:r>
      <w:r w:rsidR="00403E53" w:rsidRPr="00EE41FE">
        <w:rPr>
          <w:lang w:val="ru-RU"/>
        </w:rPr>
        <w:t>/</w:t>
      </w:r>
      <w:r w:rsidR="0043791E" w:rsidRPr="00EE41FE">
        <w:rPr>
          <w:lang w:val="ru-RU"/>
        </w:rPr>
        <w:t xml:space="preserve">семинар-практикум, является обязательной. </w:t>
      </w:r>
      <w:r w:rsidR="00403E53" w:rsidRPr="00EE41FE">
        <w:rPr>
          <w:color w:val="000000"/>
          <w:lang w:val="ru-RU"/>
        </w:rPr>
        <w:t xml:space="preserve">Чтобы принимающая сторона и МСЭ могли предпринять необходимые действия по организации </w:t>
      </w:r>
      <w:r w:rsidR="007D76AD" w:rsidRPr="00EE41FE">
        <w:rPr>
          <w:lang w:val="ru-RU"/>
        </w:rPr>
        <w:t>форума</w:t>
      </w:r>
      <w:r w:rsidR="00403E53" w:rsidRPr="00EE41FE">
        <w:rPr>
          <w:lang w:val="ru-RU"/>
        </w:rPr>
        <w:t>/семинара-практикума, делегатам</w:t>
      </w:r>
      <w:r w:rsidR="00843BDA" w:rsidRPr="00EE41FE">
        <w:rPr>
          <w:lang w:val="ru-RU"/>
        </w:rPr>
        <w:t xml:space="preserve"> предлагается</w:t>
      </w:r>
      <w:r w:rsidR="0043791E" w:rsidRPr="00EE41FE">
        <w:rPr>
          <w:lang w:val="ru-RU"/>
        </w:rPr>
        <w:t xml:space="preserve"> за</w:t>
      </w:r>
      <w:r w:rsidR="00403E53" w:rsidRPr="00EE41FE">
        <w:rPr>
          <w:lang w:val="ru-RU"/>
        </w:rPr>
        <w:t>регистрироваться</w:t>
      </w:r>
      <w:r w:rsidR="0043791E" w:rsidRPr="00EE41FE">
        <w:rPr>
          <w:lang w:val="ru-RU"/>
        </w:rPr>
        <w:t xml:space="preserve"> </w:t>
      </w:r>
      <w:r w:rsidR="00843BDA" w:rsidRPr="00EE41FE">
        <w:rPr>
          <w:lang w:val="ru-RU"/>
        </w:rPr>
        <w:t xml:space="preserve">по возможности раньше и </w:t>
      </w:r>
      <w:r w:rsidR="006535F4" w:rsidRPr="00EE41FE">
        <w:rPr>
          <w:lang w:val="ru-RU"/>
        </w:rPr>
        <w:t>не позднее</w:t>
      </w:r>
      <w:r w:rsidR="0043791E" w:rsidRPr="00EE41FE">
        <w:rPr>
          <w:lang w:val="ru-RU"/>
        </w:rPr>
        <w:t xml:space="preserve"> </w:t>
      </w:r>
      <w:r w:rsidR="00403E53" w:rsidRPr="00EE41FE">
        <w:rPr>
          <w:b/>
          <w:bCs/>
          <w:lang w:val="ru-RU"/>
        </w:rPr>
        <w:t>19 апреля 2019</w:t>
      </w:r>
      <w:r w:rsidR="0043791E" w:rsidRPr="00EE41FE">
        <w:rPr>
          <w:b/>
          <w:bCs/>
          <w:lang w:val="ru-RU"/>
        </w:rPr>
        <w:t> года</w:t>
      </w:r>
      <w:r w:rsidR="00403E53" w:rsidRPr="00EE41FE">
        <w:rPr>
          <w:lang w:val="ru-RU"/>
        </w:rPr>
        <w:t>,</w:t>
      </w:r>
      <w:r w:rsidR="0043791E" w:rsidRPr="00EE41FE">
        <w:rPr>
          <w:lang w:val="ru-RU"/>
        </w:rPr>
        <w:t xml:space="preserve"> </w:t>
      </w:r>
      <w:r w:rsidR="00403E53" w:rsidRPr="00EE41FE">
        <w:rPr>
          <w:lang w:val="ru-RU"/>
        </w:rPr>
        <w:t xml:space="preserve">используя </w:t>
      </w:r>
      <w:hyperlink r:id="rId12" w:history="1">
        <w:r w:rsidR="00403E53" w:rsidRPr="00EE41FE">
          <w:rPr>
            <w:rStyle w:val="Hyperlink"/>
            <w:rFonts w:eastAsia="SimSun" w:cstheme="minorHAnsi"/>
            <w:szCs w:val="22"/>
            <w:lang w:val="ru-RU"/>
          </w:rPr>
          <w:t>онлайновую форму</w:t>
        </w:r>
      </w:hyperlink>
      <w:r w:rsidR="0043791E" w:rsidRPr="00EE41FE">
        <w:rPr>
          <w:bCs/>
          <w:lang w:val="ru-RU"/>
        </w:rPr>
        <w:t xml:space="preserve">. </w:t>
      </w:r>
      <w:r w:rsidR="0043791E" w:rsidRPr="00EE41FE">
        <w:rPr>
          <w:b/>
          <w:bCs/>
          <w:lang w:val="ru-RU"/>
        </w:rPr>
        <w:t>Просьба также принять к сведению, что предварительная регистрация участников проводится</w:t>
      </w:r>
      <w:r w:rsidR="0043791E" w:rsidRPr="00EE41FE">
        <w:rPr>
          <w:b/>
          <w:lang w:val="ru-RU"/>
        </w:rPr>
        <w:t xml:space="preserve"> </w:t>
      </w:r>
      <w:r w:rsidR="0043791E" w:rsidRPr="00EE41FE">
        <w:rPr>
          <w:b/>
          <w:bCs/>
          <w:lang w:val="ru-RU"/>
        </w:rPr>
        <w:t xml:space="preserve">только </w:t>
      </w:r>
      <w:r w:rsidR="0043791E" w:rsidRPr="00EE41FE">
        <w:rPr>
          <w:b/>
          <w:bCs/>
          <w:i/>
          <w:iCs/>
          <w:lang w:val="ru-RU"/>
        </w:rPr>
        <w:t>в онлайновом</w:t>
      </w:r>
      <w:r w:rsidR="006535F4" w:rsidRPr="00EE41FE">
        <w:rPr>
          <w:b/>
          <w:bCs/>
          <w:i/>
          <w:iCs/>
          <w:lang w:val="ru-RU"/>
        </w:rPr>
        <w:t xml:space="preserve"> режиме</w:t>
      </w:r>
      <w:r w:rsidRPr="00EE41FE">
        <w:rPr>
          <w:lang w:val="ru-RU"/>
        </w:rPr>
        <w:t>.</w:t>
      </w:r>
    </w:p>
    <w:p w:rsidR="00361F19" w:rsidRPr="00EE41FE" w:rsidRDefault="00361F19" w:rsidP="00403E53">
      <w:pPr>
        <w:tabs>
          <w:tab w:val="left" w:pos="1080"/>
        </w:tabs>
        <w:snapToGrid w:val="0"/>
        <w:jc w:val="both"/>
        <w:rPr>
          <w:lang w:val="ru-RU"/>
        </w:rPr>
      </w:pPr>
      <w:r w:rsidRPr="00EE41FE">
        <w:rPr>
          <w:lang w:val="ru-RU"/>
        </w:rPr>
        <w:t>8</w:t>
      </w:r>
      <w:r w:rsidRPr="00EE41FE">
        <w:rPr>
          <w:lang w:val="ru-RU"/>
        </w:rPr>
        <w:tab/>
      </w:r>
      <w:r w:rsidR="006535F4" w:rsidRPr="00EE41FE">
        <w:rPr>
          <w:lang w:val="ru-RU"/>
        </w:rPr>
        <w:t>Хотел</w:t>
      </w:r>
      <w:r w:rsidR="00F770C3" w:rsidRPr="00EE41FE">
        <w:rPr>
          <w:lang w:val="ru-RU"/>
        </w:rPr>
        <w:t>и</w:t>
      </w:r>
      <w:r w:rsidR="006535F4" w:rsidRPr="00EE41FE">
        <w:rPr>
          <w:lang w:val="ru-RU"/>
        </w:rPr>
        <w:t xml:space="preserve"> бы напомнить вам о том, что для въезда в </w:t>
      </w:r>
      <w:r w:rsidR="00403E53" w:rsidRPr="00EE41FE">
        <w:rPr>
          <w:lang w:val="ru-RU"/>
        </w:rPr>
        <w:t>Российскую Федерацию</w:t>
      </w:r>
      <w:r w:rsidR="006535F4" w:rsidRPr="00EE41FE">
        <w:rPr>
          <w:lang w:val="ru-RU"/>
        </w:rPr>
        <w:t xml:space="preserve"> гражданам некоторых стран необходимо получить визу. Визу следует запрашивать и получать в учреждении (посольстве или консульстве), представляющем </w:t>
      </w:r>
      <w:r w:rsidR="00403E53" w:rsidRPr="00EE41FE">
        <w:rPr>
          <w:lang w:val="ru-RU"/>
        </w:rPr>
        <w:t>Российскую Федерацию</w:t>
      </w:r>
      <w:r w:rsidR="006535F4" w:rsidRPr="00EE41FE">
        <w:rPr>
          <w:lang w:val="ru-RU"/>
        </w:rPr>
        <w:t xml:space="preserve"> в вашей стране. В случае отсутствия в вашей стране такого учреждения следует обращаться в ближайше</w:t>
      </w:r>
      <w:r w:rsidR="00C64EF9" w:rsidRPr="00EE41FE">
        <w:rPr>
          <w:lang w:val="ru-RU"/>
        </w:rPr>
        <w:t>е к стране выезда посольство</w:t>
      </w:r>
      <w:r w:rsidR="006535F4" w:rsidRPr="00EE41FE">
        <w:rPr>
          <w:lang w:val="ru-RU"/>
        </w:rPr>
        <w:t xml:space="preserve"> или консульств</w:t>
      </w:r>
      <w:r w:rsidR="00C64EF9" w:rsidRPr="00EE41FE">
        <w:rPr>
          <w:lang w:val="ru-RU"/>
        </w:rPr>
        <w:t>о</w:t>
      </w:r>
      <w:r w:rsidR="006535F4" w:rsidRPr="00EE41FE">
        <w:rPr>
          <w:lang w:val="ru-RU"/>
        </w:rPr>
        <w:t xml:space="preserve">. </w:t>
      </w:r>
      <w:r w:rsidR="00403E53" w:rsidRPr="00EE41FE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="005034A7" w:rsidRPr="00EE41FE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.</w:t>
      </w:r>
      <w:r w:rsidR="005034A7" w:rsidRPr="00EE41FE">
        <w:rPr>
          <w:lang w:val="ru-RU"/>
        </w:rPr>
        <w:t xml:space="preserve"> </w:t>
      </w:r>
    </w:p>
    <w:p w:rsidR="00AF37EB" w:rsidRPr="00EE41FE" w:rsidRDefault="00AF37EB" w:rsidP="00AF37EB">
      <w:pPr>
        <w:tabs>
          <w:tab w:val="left" w:pos="1080"/>
        </w:tabs>
        <w:snapToGrid w:val="0"/>
        <w:jc w:val="both"/>
        <w:rPr>
          <w:lang w:val="ru-RU"/>
        </w:rPr>
      </w:pPr>
      <w:r w:rsidRPr="00EE41FE">
        <w:rPr>
          <w:rFonts w:eastAsia="SimSun" w:cstheme="minorHAnsi"/>
          <w:szCs w:val="22"/>
          <w:lang w:val="ru-RU"/>
        </w:rPr>
        <w:t xml:space="preserve">Делегатам </w:t>
      </w:r>
      <w:r w:rsidRPr="00EE41FE">
        <w:rPr>
          <w:color w:val="000000"/>
          <w:lang w:val="ru-RU"/>
        </w:rPr>
        <w:t>предлагается заполнить размещенный в разделе "</w:t>
      </w:r>
      <w:hyperlink r:id="rId13" w:history="1">
        <w:r w:rsidRPr="00EE41FE">
          <w:rPr>
            <w:rStyle w:val="Hyperlink"/>
            <w:lang w:val="ru-RU"/>
          </w:rPr>
          <w:t>Практическая информация</w:t>
        </w:r>
      </w:hyperlink>
      <w:r w:rsidRPr="00EE41FE">
        <w:rPr>
          <w:color w:val="000000"/>
          <w:lang w:val="ru-RU"/>
        </w:rPr>
        <w:t xml:space="preserve">" формуляр и направить его г-же Вере Соловьевой, Региональное отделение МСЭ для СНГ, по электронной почте по адресу: </w:t>
      </w:r>
      <w:hyperlink r:id="rId14" w:history="1">
        <w:r w:rsidRPr="00EE41FE">
          <w:rPr>
            <w:rFonts w:eastAsia="SimSun" w:cstheme="minorHAnsi"/>
            <w:color w:val="0000FF"/>
            <w:szCs w:val="22"/>
            <w:u w:val="single"/>
            <w:lang w:val="ru-RU"/>
          </w:rPr>
          <w:t>itumoscow@itu.int</w:t>
        </w:r>
      </w:hyperlink>
      <w:r w:rsidRPr="00EE41FE">
        <w:rPr>
          <w:color w:val="000000"/>
          <w:lang w:val="ru-RU"/>
        </w:rPr>
        <w:t xml:space="preserve">, копия – БСЭ: </w:t>
      </w:r>
      <w:hyperlink r:id="rId15" w:history="1">
        <w:r w:rsidRPr="00EE41FE">
          <w:rPr>
            <w:rStyle w:val="Hyperlink"/>
            <w:rFonts w:eastAsia="SimSun" w:cstheme="minorHAnsi"/>
            <w:szCs w:val="22"/>
            <w:lang w:val="ru-RU"/>
          </w:rPr>
          <w:t>tsbfgnet2030@itu.int</w:t>
        </w:r>
      </w:hyperlink>
      <w:r w:rsidRPr="00EE41FE">
        <w:rPr>
          <w:rStyle w:val="Hyperlink"/>
          <w:rFonts w:eastAsia="SimSun" w:cstheme="minorHAnsi"/>
          <w:color w:val="auto"/>
          <w:szCs w:val="22"/>
          <w:u w:val="none"/>
          <w:lang w:val="ru-RU"/>
        </w:rPr>
        <w:t xml:space="preserve">, </w:t>
      </w:r>
      <w:r w:rsidRPr="00EE41FE">
        <w:rPr>
          <w:color w:val="000000"/>
          <w:lang w:val="ru-RU"/>
        </w:rPr>
        <w:t>указав в теме сообщения "</w:t>
      </w:r>
      <w:r w:rsidRPr="00EE41FE">
        <w:rPr>
          <w:b/>
          <w:bCs/>
          <w:color w:val="000000"/>
          <w:lang w:val="ru-RU"/>
        </w:rPr>
        <w:t>Визовая поддержка</w:t>
      </w:r>
      <w:r w:rsidRPr="00EE41FE">
        <w:rPr>
          <w:color w:val="000000"/>
          <w:lang w:val="ru-RU"/>
        </w:rPr>
        <w:t xml:space="preserve">", не позднее </w:t>
      </w:r>
      <w:r w:rsidRPr="00EE41FE">
        <w:rPr>
          <w:b/>
          <w:bCs/>
          <w:color w:val="000000"/>
          <w:lang w:val="ru-RU"/>
        </w:rPr>
        <w:t>19 апреля 2019 года</w:t>
      </w:r>
      <w:r w:rsidRPr="00EE41FE">
        <w:rPr>
          <w:color w:val="000000"/>
          <w:lang w:val="ru-RU"/>
        </w:rPr>
        <w:t>.</w:t>
      </w:r>
    </w:p>
    <w:p w:rsidR="00361F19" w:rsidRPr="00EE41FE" w:rsidRDefault="00361F19" w:rsidP="00EE41FE">
      <w:pPr>
        <w:pStyle w:val="Normalaftertitle"/>
        <w:spacing w:before="240" w:after="240"/>
        <w:rPr>
          <w:lang w:val="ru-RU"/>
        </w:rPr>
      </w:pPr>
      <w:r w:rsidRPr="00EE41FE">
        <w:rPr>
          <w:lang w:val="ru-RU"/>
        </w:rPr>
        <w:t>С уважением,</w:t>
      </w:r>
      <w:bookmarkStart w:id="3" w:name="_GoBack"/>
      <w:bookmarkEnd w:id="3"/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3791E" w:rsidRPr="00EE41FE" w:rsidTr="0043791E">
        <w:tc>
          <w:tcPr>
            <w:tcW w:w="4814" w:type="dxa"/>
          </w:tcPr>
          <w:p w:rsidR="0043791E" w:rsidRPr="00EE41FE" w:rsidRDefault="0043791E" w:rsidP="00CF2778">
            <w:pPr>
              <w:spacing w:before="480"/>
              <w:ind w:left="-113"/>
              <w:rPr>
                <w:lang w:val="ru-RU"/>
              </w:rPr>
            </w:pPr>
            <w:r w:rsidRPr="00EE41FE">
              <w:rPr>
                <w:lang w:val="ru-RU"/>
              </w:rPr>
              <w:t>(</w:t>
            </w:r>
            <w:r w:rsidRPr="00EE41FE">
              <w:rPr>
                <w:i/>
                <w:iCs/>
                <w:lang w:val="ru-RU"/>
              </w:rPr>
              <w:t>подпись</w:t>
            </w:r>
            <w:r w:rsidRPr="00EE41FE">
              <w:rPr>
                <w:lang w:val="ru-RU"/>
              </w:rPr>
              <w:t>)</w:t>
            </w:r>
          </w:p>
        </w:tc>
        <w:tc>
          <w:tcPr>
            <w:tcW w:w="4815" w:type="dxa"/>
          </w:tcPr>
          <w:p w:rsidR="0043791E" w:rsidRPr="00EE41FE" w:rsidRDefault="0043791E" w:rsidP="00CF2778">
            <w:pPr>
              <w:spacing w:before="480"/>
              <w:rPr>
                <w:lang w:val="ru-RU"/>
              </w:rPr>
            </w:pPr>
            <w:r w:rsidRPr="00EE41FE">
              <w:rPr>
                <w:lang w:val="ru-RU"/>
              </w:rPr>
              <w:t>(</w:t>
            </w:r>
            <w:r w:rsidRPr="00EE41FE">
              <w:rPr>
                <w:i/>
                <w:iCs/>
                <w:lang w:val="ru-RU"/>
              </w:rPr>
              <w:t>подпись</w:t>
            </w:r>
            <w:r w:rsidRPr="00EE41FE">
              <w:rPr>
                <w:lang w:val="ru-RU"/>
              </w:rPr>
              <w:t>)</w:t>
            </w:r>
          </w:p>
        </w:tc>
      </w:tr>
      <w:tr w:rsidR="00CF2778" w:rsidRPr="005B746E" w:rsidTr="0043791E">
        <w:tc>
          <w:tcPr>
            <w:tcW w:w="4814" w:type="dxa"/>
          </w:tcPr>
          <w:p w:rsidR="00CF2778" w:rsidRPr="00EE41FE" w:rsidRDefault="00CF2778" w:rsidP="00CF2778">
            <w:pPr>
              <w:spacing w:before="480"/>
              <w:ind w:left="-113"/>
              <w:rPr>
                <w:lang w:val="ru-RU"/>
              </w:rPr>
            </w:pPr>
            <w:r w:rsidRPr="00EE41FE">
              <w:rPr>
                <w:lang w:val="ru-RU"/>
              </w:rPr>
              <w:t>Чхе Суб Ли</w:t>
            </w:r>
            <w:r w:rsidRPr="00EE41FE">
              <w:rPr>
                <w:lang w:val="ru-RU"/>
              </w:rPr>
              <w:br/>
              <w:t>Директор Бюро</w:t>
            </w:r>
            <w:r w:rsidRPr="00EE41FE">
              <w:rPr>
                <w:lang w:val="ru-RU"/>
              </w:rPr>
              <w:br/>
              <w:t>стандартизации электросвязи (БСЭ)</w:t>
            </w:r>
          </w:p>
        </w:tc>
        <w:tc>
          <w:tcPr>
            <w:tcW w:w="4815" w:type="dxa"/>
          </w:tcPr>
          <w:p w:rsidR="00CF2778" w:rsidRPr="00EE41FE" w:rsidRDefault="00AF37EB" w:rsidP="00361F19">
            <w:pPr>
              <w:spacing w:before="480"/>
              <w:rPr>
                <w:lang w:val="ru-RU"/>
              </w:rPr>
            </w:pPr>
            <w:r w:rsidRPr="00EE41FE">
              <w:rPr>
                <w:lang w:val="ru-RU"/>
              </w:rPr>
              <w:t>Дорин Богдан-Мартин</w:t>
            </w:r>
            <w:r w:rsidR="00CF2778" w:rsidRPr="00EE41FE">
              <w:rPr>
                <w:lang w:val="ru-RU"/>
              </w:rPr>
              <w:br/>
              <w:t>Директор Бюро</w:t>
            </w:r>
            <w:r w:rsidR="00CF2778" w:rsidRPr="00EE41FE">
              <w:rPr>
                <w:lang w:val="ru-RU"/>
              </w:rPr>
              <w:br/>
              <w:t>развития электросвязи (БРЭ)</w:t>
            </w:r>
          </w:p>
        </w:tc>
      </w:tr>
    </w:tbl>
    <w:p w:rsidR="00A07BAB" w:rsidRPr="00EE41FE" w:rsidRDefault="00A07BAB" w:rsidP="0030411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sectPr w:rsidR="00A07BAB" w:rsidRPr="00EE41FE" w:rsidSect="00EE41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4C" w:rsidRDefault="0008034C">
      <w:r>
        <w:separator/>
      </w:r>
    </w:p>
  </w:endnote>
  <w:endnote w:type="continuationSeparator" w:id="0">
    <w:p w:rsidR="0008034C" w:rsidRDefault="0008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1A" w:rsidRDefault="000E4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1E" w:rsidRPr="00EE41FE" w:rsidRDefault="0043791E" w:rsidP="00EE41FE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0"/>
        <w:tab w:val="right" w:pos="9639"/>
      </w:tabs>
      <w:rPr>
        <w:sz w:val="14"/>
        <w:szCs w:val="14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1E" w:rsidRPr="00B30817" w:rsidRDefault="0043791E" w:rsidP="000A287B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4C" w:rsidRDefault="0008034C">
      <w:r>
        <w:separator/>
      </w:r>
    </w:p>
  </w:footnote>
  <w:footnote w:type="continuationSeparator" w:id="0">
    <w:p w:rsidR="0008034C" w:rsidRDefault="0008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1A" w:rsidRDefault="000E4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1E" w:rsidRPr="00843BDA" w:rsidRDefault="0043791E" w:rsidP="00C311BA">
    <w:pPr>
      <w:pStyle w:val="Header"/>
      <w:tabs>
        <w:tab w:val="left" w:pos="4594"/>
        <w:tab w:val="center" w:pos="4819"/>
      </w:tabs>
      <w:rPr>
        <w:b/>
        <w:bCs/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B89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  <w:r>
      <w:rPr>
        <w:noProof/>
      </w:rPr>
      <w:br/>
    </w:r>
    <w:r w:rsidRPr="00DB7857">
      <w:rPr>
        <w:lang w:val="ru-RU"/>
      </w:rPr>
      <w:t xml:space="preserve">Циркуляр </w:t>
    </w:r>
    <w:r w:rsidR="00843BDA">
      <w:rPr>
        <w:lang w:val="ru-RU"/>
      </w:rPr>
      <w:t>1</w:t>
    </w:r>
    <w:r w:rsidR="00C311BA">
      <w:rPr>
        <w:lang w:val="ru-RU"/>
      </w:rPr>
      <w:t>6</w:t>
    </w:r>
    <w:r w:rsidR="00843BDA">
      <w:rPr>
        <w:lang w:val="ru-RU"/>
      </w:rPr>
      <w:t xml:space="preserve">0 </w:t>
    </w:r>
    <w:r w:rsidRPr="00DB7857">
      <w:rPr>
        <w:lang w:val="ru-RU"/>
      </w:rPr>
      <w:t>БСЭ</w:t>
    </w:r>
    <w:r>
      <w:rPr>
        <w:lang w:val="ru-RU"/>
      </w:rPr>
      <w:t xml:space="preserve"> </w:t>
    </w:r>
    <w:r>
      <w:rPr>
        <w:rFonts w:ascii="Calibri" w:hAnsi="Calibri"/>
        <w:noProof/>
        <w:szCs w:val="18"/>
      </w:rPr>
      <w:t>|</w:t>
    </w:r>
    <w:r>
      <w:rPr>
        <w:rFonts w:ascii="Calibri" w:hAnsi="Calibri"/>
        <w:noProof/>
        <w:szCs w:val="18"/>
        <w:lang w:val="ru-RU"/>
      </w:rPr>
      <w:t xml:space="preserve"> </w:t>
    </w:r>
    <w:r w:rsidRPr="00DB7857">
      <w:rPr>
        <w:lang w:val="ru-RU"/>
      </w:rPr>
      <w:t xml:space="preserve">Циркуляр </w:t>
    </w:r>
    <w:r w:rsidR="00C311BA">
      <w:rPr>
        <w:lang w:val="ru-RU"/>
      </w:rPr>
      <w:t xml:space="preserve">20 </w:t>
    </w:r>
    <w:r>
      <w:rPr>
        <w:lang w:val="ru-RU"/>
      </w:rPr>
      <w:t>БР</w:t>
    </w:r>
    <w:r w:rsidRPr="00DB7857">
      <w:rPr>
        <w:lang w:val="ru-RU"/>
      </w:rPr>
      <w:t>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29"/>
    </w:tblGrid>
    <w:tr w:rsidR="0043791E" w:rsidTr="00182981">
      <w:tc>
        <w:tcPr>
          <w:tcW w:w="9629" w:type="dxa"/>
          <w:tcBorders>
            <w:top w:val="nil"/>
            <w:left w:val="nil"/>
            <w:bottom w:val="nil"/>
            <w:right w:val="nil"/>
          </w:tcBorders>
        </w:tcPr>
        <w:p w:rsidR="0043791E" w:rsidRDefault="00CF2778">
          <w:pPr>
            <w:pStyle w:val="Header"/>
          </w:pPr>
          <w:r>
            <w:rPr>
              <w:rFonts w:ascii="Calibri" w:hAnsi="Calibri"/>
              <w:b/>
              <w:bCs/>
              <w:noProof/>
              <w:lang w:eastAsia="zh-CN"/>
            </w:rPr>
            <w:drawing>
              <wp:inline distT="0" distB="0" distL="0" distR="0">
                <wp:extent cx="991870" cy="991870"/>
                <wp:effectExtent l="0" t="0" r="0" b="0"/>
                <wp:docPr id="3" name="Picture 3" descr="C:\Users\meshkurt\Desktop\ITU official logo_blue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shkurt\Desktop\ITU official logo_blue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791E" w:rsidRDefault="00437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BA0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B25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A1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46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C65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4C8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66E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C47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7A5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6C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B4C7125"/>
    <w:multiLevelType w:val="hybridMultilevel"/>
    <w:tmpl w:val="C1AED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A26E78"/>
    <w:multiLevelType w:val="hybridMultilevel"/>
    <w:tmpl w:val="A014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225F3C"/>
    <w:multiLevelType w:val="hybridMultilevel"/>
    <w:tmpl w:val="B62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0"/>
  </w:num>
  <w:num w:numId="3">
    <w:abstractNumId w:val="35"/>
  </w:num>
  <w:num w:numId="4">
    <w:abstractNumId w:val="14"/>
  </w:num>
  <w:num w:numId="5">
    <w:abstractNumId w:val="30"/>
  </w:num>
  <w:num w:numId="6">
    <w:abstractNumId w:val="13"/>
  </w:num>
  <w:num w:numId="7">
    <w:abstractNumId w:val="32"/>
  </w:num>
  <w:num w:numId="8">
    <w:abstractNumId w:val="27"/>
  </w:num>
  <w:num w:numId="9">
    <w:abstractNumId w:val="28"/>
  </w:num>
  <w:num w:numId="10">
    <w:abstractNumId w:val="18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5"/>
  </w:num>
  <w:num w:numId="15">
    <w:abstractNumId w:val="17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19"/>
  </w:num>
  <w:num w:numId="32">
    <w:abstractNumId w:val="22"/>
  </w:num>
  <w:num w:numId="33">
    <w:abstractNumId w:val="12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IN" w:vendorID="64" w:dllVersion="131078" w:nlCheck="1" w:checkStyle="1"/>
  <w:activeWritingStyle w:appName="MSWord" w:lang="es-CO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1CE3"/>
    <w:rsid w:val="00003AEF"/>
    <w:rsid w:val="00005779"/>
    <w:rsid w:val="000173D7"/>
    <w:rsid w:val="00024565"/>
    <w:rsid w:val="0003235D"/>
    <w:rsid w:val="00033033"/>
    <w:rsid w:val="00042ACE"/>
    <w:rsid w:val="00057B27"/>
    <w:rsid w:val="0006006E"/>
    <w:rsid w:val="00065DC5"/>
    <w:rsid w:val="0008034C"/>
    <w:rsid w:val="00082B7B"/>
    <w:rsid w:val="00087371"/>
    <w:rsid w:val="00091B81"/>
    <w:rsid w:val="00095EA0"/>
    <w:rsid w:val="000A287B"/>
    <w:rsid w:val="000C2147"/>
    <w:rsid w:val="000C7D98"/>
    <w:rsid w:val="000D1DD7"/>
    <w:rsid w:val="000E1ADB"/>
    <w:rsid w:val="000E4B1A"/>
    <w:rsid w:val="000F0FDA"/>
    <w:rsid w:val="000F1E73"/>
    <w:rsid w:val="00103310"/>
    <w:rsid w:val="00115B49"/>
    <w:rsid w:val="001164C1"/>
    <w:rsid w:val="001217D4"/>
    <w:rsid w:val="00121B87"/>
    <w:rsid w:val="0012404C"/>
    <w:rsid w:val="00133548"/>
    <w:rsid w:val="00134563"/>
    <w:rsid w:val="00134961"/>
    <w:rsid w:val="001354C7"/>
    <w:rsid w:val="001504F9"/>
    <w:rsid w:val="00150950"/>
    <w:rsid w:val="0015536C"/>
    <w:rsid w:val="0016115E"/>
    <w:rsid w:val="001629DC"/>
    <w:rsid w:val="00182981"/>
    <w:rsid w:val="001834EC"/>
    <w:rsid w:val="00185908"/>
    <w:rsid w:val="001903B4"/>
    <w:rsid w:val="001974E1"/>
    <w:rsid w:val="001A5D30"/>
    <w:rsid w:val="001A6976"/>
    <w:rsid w:val="001B4A74"/>
    <w:rsid w:val="001C3A44"/>
    <w:rsid w:val="001D261C"/>
    <w:rsid w:val="00203944"/>
    <w:rsid w:val="00204B36"/>
    <w:rsid w:val="00207341"/>
    <w:rsid w:val="0024313B"/>
    <w:rsid w:val="00243FBD"/>
    <w:rsid w:val="002455A1"/>
    <w:rsid w:val="0025701E"/>
    <w:rsid w:val="0026232A"/>
    <w:rsid w:val="00267FE1"/>
    <w:rsid w:val="002961AE"/>
    <w:rsid w:val="002A01A0"/>
    <w:rsid w:val="002A5727"/>
    <w:rsid w:val="002B37F9"/>
    <w:rsid w:val="002C1CFD"/>
    <w:rsid w:val="002D26FD"/>
    <w:rsid w:val="002E4C41"/>
    <w:rsid w:val="002F335F"/>
    <w:rsid w:val="002F36B8"/>
    <w:rsid w:val="002F676C"/>
    <w:rsid w:val="00303D7A"/>
    <w:rsid w:val="0030411D"/>
    <w:rsid w:val="0033434F"/>
    <w:rsid w:val="00335378"/>
    <w:rsid w:val="00337F2C"/>
    <w:rsid w:val="00340304"/>
    <w:rsid w:val="00346E8F"/>
    <w:rsid w:val="00361F19"/>
    <w:rsid w:val="003639D2"/>
    <w:rsid w:val="0039247A"/>
    <w:rsid w:val="003979BC"/>
    <w:rsid w:val="003B0FFE"/>
    <w:rsid w:val="003E1E33"/>
    <w:rsid w:val="003E5CE8"/>
    <w:rsid w:val="003E654E"/>
    <w:rsid w:val="003F5B77"/>
    <w:rsid w:val="003F67DD"/>
    <w:rsid w:val="003F7687"/>
    <w:rsid w:val="004014B0"/>
    <w:rsid w:val="00403E53"/>
    <w:rsid w:val="00410A43"/>
    <w:rsid w:val="004167E6"/>
    <w:rsid w:val="0041688E"/>
    <w:rsid w:val="0043791E"/>
    <w:rsid w:val="00441C17"/>
    <w:rsid w:val="0044349F"/>
    <w:rsid w:val="00444B73"/>
    <w:rsid w:val="00455EFA"/>
    <w:rsid w:val="004677AE"/>
    <w:rsid w:val="00475A27"/>
    <w:rsid w:val="00483483"/>
    <w:rsid w:val="00494708"/>
    <w:rsid w:val="00494F92"/>
    <w:rsid w:val="00495F13"/>
    <w:rsid w:val="0049685F"/>
    <w:rsid w:val="00496ACF"/>
    <w:rsid w:val="00496E36"/>
    <w:rsid w:val="004A0035"/>
    <w:rsid w:val="004A0D07"/>
    <w:rsid w:val="004B364C"/>
    <w:rsid w:val="004C4EBC"/>
    <w:rsid w:val="004C5268"/>
    <w:rsid w:val="004E01AE"/>
    <w:rsid w:val="004E0443"/>
    <w:rsid w:val="004E058A"/>
    <w:rsid w:val="004E0672"/>
    <w:rsid w:val="004E2D10"/>
    <w:rsid w:val="004E340F"/>
    <w:rsid w:val="004F48F0"/>
    <w:rsid w:val="00501D8B"/>
    <w:rsid w:val="005034A7"/>
    <w:rsid w:val="00514426"/>
    <w:rsid w:val="0053108B"/>
    <w:rsid w:val="00545AC0"/>
    <w:rsid w:val="00546C04"/>
    <w:rsid w:val="00553363"/>
    <w:rsid w:val="00556945"/>
    <w:rsid w:val="00567A90"/>
    <w:rsid w:val="00570209"/>
    <w:rsid w:val="005837DA"/>
    <w:rsid w:val="00590020"/>
    <w:rsid w:val="005951E2"/>
    <w:rsid w:val="005B494B"/>
    <w:rsid w:val="005B746E"/>
    <w:rsid w:val="005D044D"/>
    <w:rsid w:val="005D07B7"/>
    <w:rsid w:val="005E616E"/>
    <w:rsid w:val="005E6E44"/>
    <w:rsid w:val="005F23AD"/>
    <w:rsid w:val="00611806"/>
    <w:rsid w:val="006139B2"/>
    <w:rsid w:val="00615A41"/>
    <w:rsid w:val="00624F85"/>
    <w:rsid w:val="00625BAF"/>
    <w:rsid w:val="006337F4"/>
    <w:rsid w:val="00634FFE"/>
    <w:rsid w:val="00636D90"/>
    <w:rsid w:val="0063733C"/>
    <w:rsid w:val="00637766"/>
    <w:rsid w:val="006535F4"/>
    <w:rsid w:val="006704E3"/>
    <w:rsid w:val="006777D5"/>
    <w:rsid w:val="00680CFA"/>
    <w:rsid w:val="00693B06"/>
    <w:rsid w:val="0069432A"/>
    <w:rsid w:val="006C065B"/>
    <w:rsid w:val="006D4093"/>
    <w:rsid w:val="006F1984"/>
    <w:rsid w:val="006F41A7"/>
    <w:rsid w:val="00701561"/>
    <w:rsid w:val="007106F4"/>
    <w:rsid w:val="0071361F"/>
    <w:rsid w:val="00713C71"/>
    <w:rsid w:val="00717255"/>
    <w:rsid w:val="0072256E"/>
    <w:rsid w:val="00741C5B"/>
    <w:rsid w:val="0074299E"/>
    <w:rsid w:val="00746547"/>
    <w:rsid w:val="0075263B"/>
    <w:rsid w:val="00753F18"/>
    <w:rsid w:val="00762047"/>
    <w:rsid w:val="00763FF3"/>
    <w:rsid w:val="0076497F"/>
    <w:rsid w:val="0077269B"/>
    <w:rsid w:val="007819A9"/>
    <w:rsid w:val="00782768"/>
    <w:rsid w:val="0079397B"/>
    <w:rsid w:val="007A05CA"/>
    <w:rsid w:val="007A17A2"/>
    <w:rsid w:val="007A24AA"/>
    <w:rsid w:val="007B7C62"/>
    <w:rsid w:val="007C0B5E"/>
    <w:rsid w:val="007C7311"/>
    <w:rsid w:val="007D0BFA"/>
    <w:rsid w:val="007D76AD"/>
    <w:rsid w:val="007E1285"/>
    <w:rsid w:val="007E3060"/>
    <w:rsid w:val="007F2DE7"/>
    <w:rsid w:val="007F4821"/>
    <w:rsid w:val="00800FEB"/>
    <w:rsid w:val="0080636B"/>
    <w:rsid w:val="00806D79"/>
    <w:rsid w:val="00823BA8"/>
    <w:rsid w:val="00825DD8"/>
    <w:rsid w:val="00826CB4"/>
    <w:rsid w:val="0083001C"/>
    <w:rsid w:val="00831FDC"/>
    <w:rsid w:val="00832A5A"/>
    <w:rsid w:val="00836C26"/>
    <w:rsid w:val="00840007"/>
    <w:rsid w:val="0084281C"/>
    <w:rsid w:val="00842E5A"/>
    <w:rsid w:val="00843BDA"/>
    <w:rsid w:val="00844B0D"/>
    <w:rsid w:val="008464EB"/>
    <w:rsid w:val="00855A50"/>
    <w:rsid w:val="00857093"/>
    <w:rsid w:val="008709E0"/>
    <w:rsid w:val="00871131"/>
    <w:rsid w:val="00874B12"/>
    <w:rsid w:val="00886C43"/>
    <w:rsid w:val="00886DF4"/>
    <w:rsid w:val="008B3CCE"/>
    <w:rsid w:val="008B4583"/>
    <w:rsid w:val="008C5C0E"/>
    <w:rsid w:val="008C677E"/>
    <w:rsid w:val="008C7044"/>
    <w:rsid w:val="008E0925"/>
    <w:rsid w:val="008E119D"/>
    <w:rsid w:val="008F7300"/>
    <w:rsid w:val="00904104"/>
    <w:rsid w:val="00911C2E"/>
    <w:rsid w:val="009255A8"/>
    <w:rsid w:val="009418B3"/>
    <w:rsid w:val="00942D5B"/>
    <w:rsid w:val="00943B89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B6418"/>
    <w:rsid w:val="009D3786"/>
    <w:rsid w:val="009D5A3A"/>
    <w:rsid w:val="009F48B0"/>
    <w:rsid w:val="00A07BAB"/>
    <w:rsid w:val="00A11744"/>
    <w:rsid w:val="00A1373B"/>
    <w:rsid w:val="00A13B3C"/>
    <w:rsid w:val="00A21DD2"/>
    <w:rsid w:val="00A2458F"/>
    <w:rsid w:val="00A276FC"/>
    <w:rsid w:val="00A30494"/>
    <w:rsid w:val="00A30D82"/>
    <w:rsid w:val="00A35FD4"/>
    <w:rsid w:val="00A543F0"/>
    <w:rsid w:val="00A563C7"/>
    <w:rsid w:val="00A57977"/>
    <w:rsid w:val="00A57D0F"/>
    <w:rsid w:val="00A57DD4"/>
    <w:rsid w:val="00A60F02"/>
    <w:rsid w:val="00A6274E"/>
    <w:rsid w:val="00A64A19"/>
    <w:rsid w:val="00A654CA"/>
    <w:rsid w:val="00A66C90"/>
    <w:rsid w:val="00A8170F"/>
    <w:rsid w:val="00A91EB5"/>
    <w:rsid w:val="00A96305"/>
    <w:rsid w:val="00AB30C1"/>
    <w:rsid w:val="00AC3618"/>
    <w:rsid w:val="00AC78A6"/>
    <w:rsid w:val="00AD3B14"/>
    <w:rsid w:val="00AD3D11"/>
    <w:rsid w:val="00AE2702"/>
    <w:rsid w:val="00AE5F0D"/>
    <w:rsid w:val="00AF2B53"/>
    <w:rsid w:val="00AF37EB"/>
    <w:rsid w:val="00B075B2"/>
    <w:rsid w:val="00B122F8"/>
    <w:rsid w:val="00B21225"/>
    <w:rsid w:val="00B2595C"/>
    <w:rsid w:val="00B34D84"/>
    <w:rsid w:val="00B5004F"/>
    <w:rsid w:val="00B6023F"/>
    <w:rsid w:val="00B62040"/>
    <w:rsid w:val="00B869C3"/>
    <w:rsid w:val="00B86B00"/>
    <w:rsid w:val="00B911C5"/>
    <w:rsid w:val="00B95EEA"/>
    <w:rsid w:val="00B979B7"/>
    <w:rsid w:val="00BA0E0F"/>
    <w:rsid w:val="00BB4553"/>
    <w:rsid w:val="00BB4DC4"/>
    <w:rsid w:val="00BC33B4"/>
    <w:rsid w:val="00BE3453"/>
    <w:rsid w:val="00BF50B1"/>
    <w:rsid w:val="00C22D6C"/>
    <w:rsid w:val="00C311BA"/>
    <w:rsid w:val="00C40A4A"/>
    <w:rsid w:val="00C474AE"/>
    <w:rsid w:val="00C60E38"/>
    <w:rsid w:val="00C623F1"/>
    <w:rsid w:val="00C64EF9"/>
    <w:rsid w:val="00C67CDF"/>
    <w:rsid w:val="00C84615"/>
    <w:rsid w:val="00CA2E7A"/>
    <w:rsid w:val="00CC2E7B"/>
    <w:rsid w:val="00CC6FD4"/>
    <w:rsid w:val="00CE1FB0"/>
    <w:rsid w:val="00CF2778"/>
    <w:rsid w:val="00CF6600"/>
    <w:rsid w:val="00D3053D"/>
    <w:rsid w:val="00D30620"/>
    <w:rsid w:val="00D42A17"/>
    <w:rsid w:val="00D47122"/>
    <w:rsid w:val="00D5222B"/>
    <w:rsid w:val="00D774F7"/>
    <w:rsid w:val="00D83022"/>
    <w:rsid w:val="00D911F5"/>
    <w:rsid w:val="00D97621"/>
    <w:rsid w:val="00DA0360"/>
    <w:rsid w:val="00DA1127"/>
    <w:rsid w:val="00DC4DA0"/>
    <w:rsid w:val="00DC6267"/>
    <w:rsid w:val="00DC6716"/>
    <w:rsid w:val="00DD2CE8"/>
    <w:rsid w:val="00DD5F0E"/>
    <w:rsid w:val="00DF012B"/>
    <w:rsid w:val="00DF109B"/>
    <w:rsid w:val="00DF1404"/>
    <w:rsid w:val="00E07386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B06B0"/>
    <w:rsid w:val="00EC6AE8"/>
    <w:rsid w:val="00ED2018"/>
    <w:rsid w:val="00ED62E9"/>
    <w:rsid w:val="00EE41FE"/>
    <w:rsid w:val="00EF273F"/>
    <w:rsid w:val="00F12C44"/>
    <w:rsid w:val="00F15118"/>
    <w:rsid w:val="00F205F5"/>
    <w:rsid w:val="00F2620D"/>
    <w:rsid w:val="00F31DCE"/>
    <w:rsid w:val="00F52169"/>
    <w:rsid w:val="00F52AAD"/>
    <w:rsid w:val="00F63655"/>
    <w:rsid w:val="00F70F01"/>
    <w:rsid w:val="00F71C85"/>
    <w:rsid w:val="00F770C3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45AD"/>
    <w:rsid w:val="00FE4929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F2778"/>
    <w:pPr>
      <w:keepNext/>
      <w:spacing w:before="360" w:after="12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8464EB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rsid w:val="0018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EF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paragraph" w:styleId="NormalWeb">
    <w:name w:val="Normal (Web)"/>
    <w:basedOn w:val="Normal"/>
    <w:unhideWhenUsed/>
    <w:rsid w:val="00C64EF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paragraph" w:styleId="MessageHeader">
    <w:name w:val="Message Header"/>
    <w:basedOn w:val="Normal"/>
    <w:link w:val="MessageHeaderChar"/>
    <w:unhideWhenUsed/>
    <w:rsid w:val="00842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84281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focusgroups/net2030/Pages/default.aspx" TargetMode="External"/><Relationship Id="rId13" Type="http://schemas.openxmlformats.org/officeDocument/2006/relationships/hyperlink" Target="https://www.itu.int/en/ITU-T/focusgroups/net2030/Documents/FGNET2030_practical_information_StP_May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tps://www.itu.int/online/edrs/REGISTRATION/edrs.registration.form?_eventid=300112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fgnet2030@itu.int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itu.int/en/ITU-T/Workshops-and-Seminars/201905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Regional-Presence/CIS/Pages/EVENTS/2019/05_St_Petersburg/05_St_Petersburg.aspx" TargetMode="External"/><Relationship Id="rId14" Type="http://schemas.openxmlformats.org/officeDocument/2006/relationships/hyperlink" Target="mailto:itumoscow@itu.in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43FDA"/>
    <w:rsid w:val="002D65C4"/>
    <w:rsid w:val="004134D0"/>
    <w:rsid w:val="0091527C"/>
    <w:rsid w:val="00CF621F"/>
    <w:rsid w:val="00D57FD0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3F35-851D-4E2D-8F21-E1CD8F8B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22</TotalTime>
  <Pages>2</Pages>
  <Words>506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5004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8</cp:revision>
  <cp:lastPrinted>2019-04-16T16:00:00Z</cp:lastPrinted>
  <dcterms:created xsi:type="dcterms:W3CDTF">2019-04-10T15:58:00Z</dcterms:created>
  <dcterms:modified xsi:type="dcterms:W3CDTF">2019-04-16T16:01:00Z</dcterms:modified>
</cp:coreProperties>
</file>