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661C76" w:rsidRPr="009E3986" w14:paraId="37F0704A" w14:textId="77777777" w:rsidTr="002C548B">
        <w:trPr>
          <w:cantSplit/>
        </w:trPr>
        <w:tc>
          <w:tcPr>
            <w:tcW w:w="1418" w:type="dxa"/>
            <w:vAlign w:val="center"/>
          </w:tcPr>
          <w:p w14:paraId="40B5AAFB" w14:textId="24F517CE" w:rsidR="00661C76" w:rsidRPr="00424C5E" w:rsidRDefault="00424C5E" w:rsidP="002C548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424C5E">
              <w:rPr>
                <w:noProof/>
                <w:lang w:val="en-GB" w:eastAsia="en-GB"/>
              </w:rPr>
              <w:drawing>
                <wp:inline distT="0" distB="0" distL="0" distR="0" wp14:anchorId="699F0630" wp14:editId="14BD3CCD">
                  <wp:extent cx="863600" cy="863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146D3A99" w14:textId="77777777" w:rsidR="00661C76" w:rsidRPr="00424C5E" w:rsidRDefault="00661C76" w:rsidP="002C548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24C5E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D6DCA23" w14:textId="77777777" w:rsidR="00661C76" w:rsidRPr="00424C5E" w:rsidRDefault="00661C76" w:rsidP="002C548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24C5E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E109CFA" w14:textId="107CFBE8" w:rsidR="00BC33B4" w:rsidRPr="00424C5E" w:rsidRDefault="0036017D" w:rsidP="0059561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424C5E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561F0C" w:rsidRPr="00424C5E">
            <w:rPr>
              <w:rFonts w:cs="Arial"/>
              <w:lang w:val="ru-RU"/>
            </w:rPr>
            <w:t>26 ноября</w:t>
          </w:r>
          <w:r w:rsidR="002A0F79" w:rsidRPr="00424C5E">
            <w:rPr>
              <w:rFonts w:cs="Arial"/>
              <w:lang w:val="ru-RU"/>
            </w:rPr>
            <w:t xml:space="preserve"> 201</w:t>
          </w:r>
          <w:r w:rsidR="00561F0C" w:rsidRPr="00424C5E">
            <w:rPr>
              <w:rFonts w:cs="Arial"/>
              <w:lang w:val="ru-RU"/>
            </w:rPr>
            <w:t>9</w:t>
          </w:r>
          <w:r w:rsidR="001F1722" w:rsidRPr="00424C5E">
            <w:rPr>
              <w:rFonts w:cs="Arial"/>
              <w:lang w:val="ru-RU"/>
            </w:rPr>
            <w:t xml:space="preserve"> года</w:t>
          </w:r>
        </w:sdtContent>
      </w:sdt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828"/>
        <w:gridCol w:w="4110"/>
      </w:tblGrid>
      <w:tr w:rsidR="00BC33B4" w:rsidRPr="009E3986" w14:paraId="59847764" w14:textId="77777777" w:rsidTr="00661C76">
        <w:trPr>
          <w:cantSplit/>
          <w:trHeight w:val="1194"/>
        </w:trPr>
        <w:tc>
          <w:tcPr>
            <w:tcW w:w="1693" w:type="dxa"/>
          </w:tcPr>
          <w:p w14:paraId="7E62F157" w14:textId="77777777" w:rsidR="00BC33B4" w:rsidRPr="00424C5E" w:rsidRDefault="00BC33B4" w:rsidP="00BB5E67">
            <w:pPr>
              <w:spacing w:before="0"/>
              <w:rPr>
                <w:lang w:val="ru-RU"/>
              </w:rPr>
            </w:pPr>
            <w:r w:rsidRPr="00424C5E">
              <w:rPr>
                <w:lang w:val="ru-RU"/>
              </w:rPr>
              <w:t>Осн.:</w:t>
            </w:r>
            <w:r w:rsidR="006C2CF0" w:rsidRPr="00424C5E">
              <w:rPr>
                <w:lang w:val="ru-RU"/>
              </w:rPr>
              <w:br/>
            </w:r>
            <w:r w:rsidR="006C2CF0" w:rsidRPr="00424C5E">
              <w:rPr>
                <w:lang w:val="ru-RU"/>
              </w:rPr>
              <w:br/>
            </w:r>
            <w:r w:rsidR="00BB5E67" w:rsidRPr="00424C5E">
              <w:rPr>
                <w:lang w:val="ru-RU"/>
              </w:rPr>
              <w:br/>
              <w:t>Для контактов:</w:t>
            </w:r>
            <w:r w:rsidR="00BB5E67" w:rsidRPr="00424C5E">
              <w:rPr>
                <w:lang w:val="ru-RU"/>
              </w:rPr>
              <w:br/>
            </w:r>
            <w:r w:rsidR="006C2CF0" w:rsidRPr="00424C5E">
              <w:rPr>
                <w:lang w:val="ru-RU"/>
              </w:rPr>
              <w:t>Тел.:</w:t>
            </w:r>
            <w:r w:rsidR="006C2CF0" w:rsidRPr="00424C5E">
              <w:rPr>
                <w:lang w:val="ru-RU"/>
              </w:rPr>
              <w:br/>
              <w:t>Факс:</w:t>
            </w:r>
            <w:r w:rsidR="006C2CF0" w:rsidRPr="00424C5E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</w:tcPr>
          <w:p w14:paraId="34D1A498" w14:textId="1ACB4C45" w:rsidR="001F1722" w:rsidRPr="00424C5E" w:rsidRDefault="001F1722" w:rsidP="00176263">
            <w:pPr>
              <w:spacing w:before="0"/>
              <w:rPr>
                <w:lang w:val="ru-RU"/>
              </w:rPr>
            </w:pPr>
            <w:r w:rsidRPr="00424C5E">
              <w:rPr>
                <w:b/>
                <w:bCs/>
                <w:lang w:val="ru-RU"/>
              </w:rPr>
              <w:t xml:space="preserve">Циркуляр </w:t>
            </w:r>
            <w:r w:rsidR="00561F0C" w:rsidRPr="00424C5E">
              <w:rPr>
                <w:b/>
                <w:bCs/>
                <w:lang w:val="ru-RU"/>
              </w:rPr>
              <w:t>147</w:t>
            </w:r>
            <w:r w:rsidRPr="00424C5E">
              <w:rPr>
                <w:b/>
                <w:bCs/>
                <w:lang w:val="ru-RU"/>
              </w:rPr>
              <w:t xml:space="preserve"> БСЭ</w:t>
            </w:r>
            <w:r w:rsidRPr="00424C5E">
              <w:rPr>
                <w:b/>
                <w:bCs/>
                <w:lang w:val="ru-RU"/>
              </w:rPr>
              <w:br/>
            </w:r>
            <w:r w:rsidR="00176263" w:rsidRPr="00424C5E">
              <w:rPr>
                <w:lang w:val="ru-RU"/>
              </w:rPr>
              <w:t>TSB Events/TK</w:t>
            </w:r>
          </w:p>
          <w:p w14:paraId="69A43D26" w14:textId="08C3CA11" w:rsidR="00567A2E" w:rsidRPr="00424C5E" w:rsidRDefault="000C68F5" w:rsidP="00FD15FC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424C5E">
              <w:rPr>
                <w:lang w:val="ru-RU"/>
              </w:rPr>
              <w:br/>
            </w:r>
            <w:r w:rsidR="00FD15FC" w:rsidRPr="00424C5E">
              <w:rPr>
                <w:b/>
                <w:bCs/>
                <w:lang w:val="ru-RU"/>
              </w:rPr>
              <w:t xml:space="preserve">Татьяна </w:t>
            </w:r>
            <w:r w:rsidR="00424C5E" w:rsidRPr="00424C5E">
              <w:rPr>
                <w:b/>
                <w:bCs/>
                <w:lang w:val="ru-RU"/>
              </w:rPr>
              <w:t xml:space="preserve">КУРАКОВА </w:t>
            </w:r>
            <w:r w:rsidR="00BB5E67" w:rsidRPr="00424C5E">
              <w:rPr>
                <w:b/>
                <w:bCs/>
                <w:lang w:val="ru-RU"/>
              </w:rPr>
              <w:t>(</w:t>
            </w:r>
            <w:r w:rsidR="00FD15FC" w:rsidRPr="00424C5E">
              <w:rPr>
                <w:b/>
                <w:bCs/>
                <w:lang w:val="ru-RU"/>
              </w:rPr>
              <w:t xml:space="preserve">Tatiana </w:t>
            </w:r>
            <w:r w:rsidR="00424C5E" w:rsidRPr="00424C5E">
              <w:rPr>
                <w:b/>
                <w:bCs/>
                <w:lang w:val="ru-RU"/>
              </w:rPr>
              <w:t>KURAKOVA</w:t>
            </w:r>
            <w:r w:rsidR="00BB5E67" w:rsidRPr="00424C5E">
              <w:rPr>
                <w:b/>
                <w:bCs/>
                <w:lang w:val="ru-RU"/>
              </w:rPr>
              <w:t>)</w:t>
            </w:r>
          </w:p>
          <w:p w14:paraId="5CCAC427" w14:textId="77777777" w:rsidR="00BC33B4" w:rsidRPr="00424C5E" w:rsidRDefault="00C2738B" w:rsidP="00176263">
            <w:pPr>
              <w:spacing w:before="0"/>
              <w:rPr>
                <w:lang w:val="ru-RU"/>
              </w:rPr>
            </w:pPr>
            <w:r w:rsidRPr="00424C5E">
              <w:rPr>
                <w:szCs w:val="22"/>
                <w:lang w:val="ru-RU"/>
              </w:rPr>
              <w:t xml:space="preserve">+41 22 730 </w:t>
            </w:r>
            <w:r w:rsidR="00D1478C" w:rsidRPr="00424C5E">
              <w:rPr>
                <w:szCs w:val="22"/>
                <w:lang w:val="ru-RU"/>
              </w:rPr>
              <w:t>51</w:t>
            </w:r>
            <w:r w:rsidR="00FD15FC" w:rsidRPr="00424C5E">
              <w:rPr>
                <w:szCs w:val="22"/>
                <w:lang w:val="ru-RU"/>
              </w:rPr>
              <w:t>26</w:t>
            </w:r>
            <w:r w:rsidR="001F1722" w:rsidRPr="00424C5E">
              <w:rPr>
                <w:szCs w:val="22"/>
                <w:lang w:val="ru-RU"/>
              </w:rPr>
              <w:br/>
            </w:r>
            <w:r w:rsidRPr="00424C5E">
              <w:rPr>
                <w:szCs w:val="22"/>
                <w:lang w:val="ru-RU"/>
              </w:rPr>
              <w:t>+41 22 730 5853</w:t>
            </w:r>
            <w:r w:rsidR="006C2CF0" w:rsidRPr="00424C5E">
              <w:rPr>
                <w:lang w:val="ru-RU"/>
              </w:rPr>
              <w:br/>
            </w:r>
            <w:hyperlink r:id="rId9" w:history="1">
              <w:r w:rsidR="00176263" w:rsidRPr="00424C5E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110" w:type="dxa"/>
          </w:tcPr>
          <w:p w14:paraId="69D3F4D7" w14:textId="77777777" w:rsidR="00BC33B4" w:rsidRPr="00424C5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  <w:t>Администрациям Государств – Членов Союза</w:t>
            </w:r>
          </w:p>
          <w:p w14:paraId="0364D2CC" w14:textId="77777777" w:rsidR="00BC33B4" w:rsidRPr="00424C5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  <w:t>Членам Сектора МСЭ-Т</w:t>
            </w:r>
          </w:p>
          <w:p w14:paraId="4DF784CB" w14:textId="77777777" w:rsidR="00BC33B4" w:rsidRPr="00424C5E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  <w:t>Ассоциированным членам МСЭ-Т</w:t>
            </w:r>
          </w:p>
          <w:p w14:paraId="2BAE51CA" w14:textId="77777777" w:rsidR="00267555" w:rsidRPr="00424C5E" w:rsidRDefault="00F15118" w:rsidP="002A0F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</w:r>
            <w:r w:rsidR="006D7FBC" w:rsidRPr="00424C5E">
              <w:rPr>
                <w:lang w:val="ru-RU"/>
              </w:rPr>
              <w:t>Академическим организациям − Членам МСЭ</w:t>
            </w:r>
          </w:p>
        </w:tc>
      </w:tr>
      <w:tr w:rsidR="00BC33B4" w:rsidRPr="009E3986" w14:paraId="4FE82F37" w14:textId="77777777" w:rsidTr="00661C76">
        <w:trPr>
          <w:cantSplit/>
          <w:trHeight w:val="20"/>
        </w:trPr>
        <w:tc>
          <w:tcPr>
            <w:tcW w:w="1693" w:type="dxa"/>
          </w:tcPr>
          <w:p w14:paraId="49E51C55" w14:textId="77777777" w:rsidR="00BC33B4" w:rsidRPr="00424C5E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</w:tcPr>
          <w:p w14:paraId="757CBD05" w14:textId="77777777" w:rsidR="00BC33B4" w:rsidRPr="00424C5E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10" w:type="dxa"/>
          </w:tcPr>
          <w:p w14:paraId="4D6C6858" w14:textId="77777777" w:rsidR="0036017D" w:rsidRPr="00424C5E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b/>
                <w:bCs/>
                <w:lang w:val="ru-RU"/>
              </w:rPr>
              <w:t>Копии</w:t>
            </w:r>
            <w:r w:rsidRPr="00424C5E">
              <w:rPr>
                <w:lang w:val="ru-RU"/>
              </w:rPr>
              <w:t>:</w:t>
            </w:r>
          </w:p>
          <w:p w14:paraId="52EBD7CD" w14:textId="77777777" w:rsidR="00BB5E67" w:rsidRPr="00424C5E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3CC2B987" w14:textId="77777777" w:rsidR="00BB5E67" w:rsidRPr="00424C5E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  <w:t>Директору Бюро развития электросвязи</w:t>
            </w:r>
          </w:p>
          <w:p w14:paraId="155432A8" w14:textId="77777777" w:rsidR="00BE0BCB" w:rsidRPr="00424C5E" w:rsidRDefault="00BB5E67" w:rsidP="001762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24C5E">
              <w:rPr>
                <w:lang w:val="ru-RU"/>
              </w:rPr>
              <w:t>–</w:t>
            </w:r>
            <w:r w:rsidRPr="00424C5E">
              <w:rPr>
                <w:lang w:val="ru-RU"/>
              </w:rPr>
              <w:tab/>
              <w:t>Директору Бюро радиосвязи</w:t>
            </w:r>
          </w:p>
          <w:p w14:paraId="5A281CDD" w14:textId="77777777" w:rsidR="00176263" w:rsidRPr="00424C5E" w:rsidRDefault="00176263" w:rsidP="001762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36017D" w:rsidRPr="009E3986" w14:paraId="706D4E3B" w14:textId="77777777" w:rsidTr="00661C76">
        <w:trPr>
          <w:cantSplit/>
          <w:trHeight w:val="20"/>
        </w:trPr>
        <w:tc>
          <w:tcPr>
            <w:tcW w:w="1693" w:type="dxa"/>
          </w:tcPr>
          <w:p w14:paraId="19681E29" w14:textId="77777777" w:rsidR="0036017D" w:rsidRPr="00424C5E" w:rsidRDefault="0036017D" w:rsidP="00156CF0">
            <w:pPr>
              <w:spacing w:before="0"/>
              <w:rPr>
                <w:lang w:val="ru-RU"/>
              </w:rPr>
            </w:pPr>
            <w:r w:rsidRPr="00424C5E">
              <w:rPr>
                <w:lang w:val="ru-RU"/>
              </w:rPr>
              <w:t>Предмет:</w:t>
            </w:r>
          </w:p>
        </w:tc>
        <w:tc>
          <w:tcPr>
            <w:tcW w:w="7938" w:type="dxa"/>
            <w:gridSpan w:val="2"/>
          </w:tcPr>
          <w:p w14:paraId="4A59C1D1" w14:textId="71F5D3DB" w:rsidR="0036017D" w:rsidRPr="00424C5E" w:rsidRDefault="00561F0C" w:rsidP="00E30E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424C5E">
              <w:rPr>
                <w:b/>
                <w:bCs/>
                <w:lang w:val="ru-RU"/>
              </w:rPr>
              <w:t>Седьм</w:t>
            </w:r>
            <w:r w:rsidR="00176263" w:rsidRPr="00424C5E">
              <w:rPr>
                <w:b/>
                <w:bCs/>
                <w:lang w:val="ru-RU"/>
              </w:rPr>
              <w:t>ой</w:t>
            </w:r>
            <w:r w:rsidR="00FD15FC" w:rsidRPr="00424C5E">
              <w:rPr>
                <w:b/>
                <w:bCs/>
                <w:lang w:val="ru-RU"/>
              </w:rPr>
              <w:t xml:space="preserve"> </w:t>
            </w:r>
            <w:r w:rsidR="008F5555" w:rsidRPr="00424C5E">
              <w:rPr>
                <w:b/>
                <w:bCs/>
                <w:lang w:val="ru-RU"/>
              </w:rPr>
              <w:t>р</w:t>
            </w:r>
            <w:r w:rsidR="00212E4A" w:rsidRPr="00424C5E">
              <w:rPr>
                <w:b/>
                <w:bCs/>
                <w:lang w:val="ru-RU"/>
              </w:rPr>
              <w:t xml:space="preserve">егиональный </w:t>
            </w:r>
            <w:r w:rsidR="00FD15FC" w:rsidRPr="00424C5E">
              <w:rPr>
                <w:b/>
                <w:bCs/>
                <w:lang w:val="ru-RU"/>
              </w:rPr>
              <w:t>семинар-практикум ИК13</w:t>
            </w:r>
            <w:r w:rsidR="00337895" w:rsidRPr="00424C5E">
              <w:rPr>
                <w:b/>
                <w:bCs/>
                <w:lang w:val="ru-RU"/>
              </w:rPr>
              <w:t xml:space="preserve"> для Африки</w:t>
            </w:r>
            <w:r w:rsidR="00FD15FC" w:rsidRPr="00424C5E">
              <w:rPr>
                <w:b/>
                <w:bCs/>
                <w:lang w:val="ru-RU"/>
              </w:rPr>
              <w:t xml:space="preserve"> на тему </w:t>
            </w:r>
            <w:r w:rsidR="005509E1" w:rsidRPr="00424C5E">
              <w:rPr>
                <w:lang w:val="ru-RU"/>
              </w:rPr>
              <w:t>"</w:t>
            </w:r>
            <w:r w:rsidR="00E30E71" w:rsidRPr="00424C5E">
              <w:rPr>
                <w:b/>
                <w:bCs/>
                <w:lang w:val="ru-RU"/>
              </w:rPr>
              <w:t xml:space="preserve">Стандартизация будущих сетей: </w:t>
            </w:r>
            <w:r w:rsidR="00D2147B" w:rsidRPr="00424C5E">
              <w:rPr>
                <w:b/>
                <w:bCs/>
                <w:lang w:val="ru-RU"/>
              </w:rPr>
              <w:t>повышение уровня соединения</w:t>
            </w:r>
            <w:r w:rsidR="00E30E71" w:rsidRPr="00424C5E">
              <w:rPr>
                <w:b/>
                <w:bCs/>
                <w:lang w:val="ru-RU"/>
              </w:rPr>
              <w:t xml:space="preserve"> Африки</w:t>
            </w:r>
            <w:r w:rsidR="00176263" w:rsidRPr="00424C5E">
              <w:rPr>
                <w:lang w:val="ru-RU"/>
              </w:rPr>
              <w:t>"</w:t>
            </w:r>
            <w:r w:rsidR="00176263" w:rsidRPr="00424C5E">
              <w:rPr>
                <w:b/>
                <w:bCs/>
                <w:lang w:val="ru-RU"/>
              </w:rPr>
              <w:br/>
              <w:t>(Аб</w:t>
            </w:r>
            <w:r w:rsidRPr="00424C5E">
              <w:rPr>
                <w:b/>
                <w:bCs/>
                <w:lang w:val="ru-RU"/>
              </w:rPr>
              <w:t>уджа, Нигерия, 3–4 февраля 20</w:t>
            </w:r>
            <w:r w:rsidR="000E0FB4" w:rsidRPr="00424C5E">
              <w:rPr>
                <w:b/>
                <w:bCs/>
                <w:lang w:val="ru-RU"/>
              </w:rPr>
              <w:t>20</w:t>
            </w:r>
            <w:r w:rsidR="00176263" w:rsidRPr="00424C5E">
              <w:rPr>
                <w:b/>
                <w:bCs/>
                <w:lang w:val="ru-RU"/>
              </w:rPr>
              <w:t xml:space="preserve"> г.)</w:t>
            </w:r>
          </w:p>
        </w:tc>
      </w:tr>
    </w:tbl>
    <w:p w14:paraId="2C5F2F70" w14:textId="77777777" w:rsidR="002525B3" w:rsidRPr="00424C5E" w:rsidRDefault="00176263" w:rsidP="009E3986">
      <w:pPr>
        <w:pStyle w:val="Normalaftertitle"/>
        <w:spacing w:before="480" w:after="120"/>
        <w:rPr>
          <w:szCs w:val="22"/>
          <w:lang w:val="ru-RU"/>
        </w:rPr>
      </w:pPr>
      <w:r w:rsidRPr="00424C5E">
        <w:rPr>
          <w:szCs w:val="22"/>
          <w:lang w:val="ru-RU"/>
        </w:rPr>
        <w:t>Уважаемая госпожа,</w:t>
      </w:r>
      <w:r w:rsidR="002525B3" w:rsidRPr="00424C5E">
        <w:rPr>
          <w:szCs w:val="22"/>
          <w:lang w:val="ru-RU"/>
        </w:rPr>
        <w:br/>
        <w:t>уважаемый господин,</w:t>
      </w:r>
    </w:p>
    <w:p w14:paraId="7F7F3256" w14:textId="0FFB3D48" w:rsidR="00137047" w:rsidRPr="00424C5E" w:rsidRDefault="00BB5E67" w:rsidP="00424C5E">
      <w:pPr>
        <w:jc w:val="both"/>
        <w:rPr>
          <w:lang w:val="ru-RU"/>
        </w:rPr>
      </w:pPr>
      <w:r w:rsidRPr="00424C5E">
        <w:rPr>
          <w:rFonts w:asciiTheme="minorHAnsi" w:hAnsiTheme="minorHAnsi"/>
          <w:szCs w:val="22"/>
          <w:lang w:val="ru-RU"/>
        </w:rPr>
        <w:t>1</w:t>
      </w:r>
      <w:r w:rsidRPr="00424C5E">
        <w:rPr>
          <w:rFonts w:asciiTheme="minorHAnsi" w:hAnsiTheme="minorHAnsi"/>
          <w:szCs w:val="22"/>
          <w:lang w:val="ru-RU"/>
        </w:rPr>
        <w:tab/>
      </w:r>
      <w:r w:rsidR="00364ACA" w:rsidRPr="00424C5E">
        <w:rPr>
          <w:lang w:val="ru-RU"/>
        </w:rPr>
        <w:t xml:space="preserve">Хотел бы сообщить вам, что </w:t>
      </w:r>
      <w:r w:rsidR="00D2147B" w:rsidRPr="00424C5E">
        <w:rPr>
          <w:rFonts w:cs="Segoe UI"/>
          <w:b/>
          <w:bCs/>
          <w:color w:val="000000"/>
          <w:lang w:val="ru-RU"/>
        </w:rPr>
        <w:t>седьм</w:t>
      </w:r>
      <w:r w:rsidR="0019758A" w:rsidRPr="00424C5E">
        <w:rPr>
          <w:rFonts w:cs="Segoe UI"/>
          <w:b/>
          <w:bCs/>
          <w:color w:val="000000"/>
          <w:lang w:val="ru-RU"/>
        </w:rPr>
        <w:t xml:space="preserve">ой региональный семинар-практикум ИК13 для Африки на тему </w:t>
      </w:r>
      <w:r w:rsidR="00176263" w:rsidRPr="00424C5E">
        <w:rPr>
          <w:rFonts w:cs="Segoe UI"/>
          <w:color w:val="000000"/>
          <w:lang w:val="ru-RU"/>
        </w:rPr>
        <w:t>"</w:t>
      </w:r>
      <w:r w:rsidR="00E30E71" w:rsidRPr="00424C5E">
        <w:rPr>
          <w:b/>
          <w:bCs/>
          <w:lang w:val="ru-RU"/>
        </w:rPr>
        <w:t xml:space="preserve">Стандартизация будущих сетей: </w:t>
      </w:r>
      <w:r w:rsidR="00D2147B" w:rsidRPr="00424C5E">
        <w:rPr>
          <w:b/>
          <w:bCs/>
          <w:lang w:val="ru-RU"/>
        </w:rPr>
        <w:t>повышение уровня соединения Африки</w:t>
      </w:r>
      <w:r w:rsidR="00176263" w:rsidRPr="00424C5E">
        <w:rPr>
          <w:rFonts w:cs="Segoe UI"/>
          <w:color w:val="000000"/>
          <w:lang w:val="ru-RU"/>
        </w:rPr>
        <w:t xml:space="preserve">" </w:t>
      </w:r>
      <w:r w:rsidR="00E30E71" w:rsidRPr="00424C5E">
        <w:rPr>
          <w:rStyle w:val="Strong"/>
          <w:rFonts w:cs="Segoe UI"/>
          <w:b w:val="0"/>
          <w:bCs w:val="0"/>
          <w:color w:val="000000"/>
          <w:lang w:val="ru-RU"/>
        </w:rPr>
        <w:t xml:space="preserve">пройдет </w:t>
      </w:r>
      <w:r w:rsidR="00D2147B" w:rsidRPr="00424C5E">
        <w:rPr>
          <w:rStyle w:val="Strong"/>
          <w:rFonts w:cs="Segoe UI"/>
          <w:b w:val="0"/>
          <w:bCs w:val="0"/>
          <w:color w:val="000000"/>
          <w:lang w:val="ru-RU"/>
        </w:rPr>
        <w:t>3</w:t>
      </w:r>
      <w:r w:rsidR="00424C5E" w:rsidRPr="00424C5E">
        <w:rPr>
          <w:rStyle w:val="Strong"/>
          <w:rFonts w:cs="Segoe UI"/>
          <w:b w:val="0"/>
          <w:bCs w:val="0"/>
          <w:color w:val="000000"/>
          <w:lang w:val="ru-RU"/>
        </w:rPr>
        <w:t>−</w:t>
      </w:r>
      <w:r w:rsidR="00D2147B" w:rsidRPr="00424C5E">
        <w:rPr>
          <w:rStyle w:val="Strong"/>
          <w:rFonts w:cs="Segoe UI"/>
          <w:b w:val="0"/>
          <w:bCs w:val="0"/>
          <w:color w:val="000000"/>
          <w:lang w:val="ru-RU"/>
        </w:rPr>
        <w:t xml:space="preserve">4 февраля 2020  года в Абудже, Нигерия, </w:t>
      </w:r>
      <w:r w:rsidR="00E30E71" w:rsidRPr="00424C5E">
        <w:rPr>
          <w:rStyle w:val="Strong"/>
          <w:rFonts w:cs="Segoe UI"/>
          <w:b w:val="0"/>
          <w:bCs w:val="0"/>
          <w:color w:val="000000"/>
          <w:lang w:val="ru-RU"/>
        </w:rPr>
        <w:t xml:space="preserve">по любезному приглашению </w:t>
      </w:r>
      <w:r w:rsidR="00D2147B" w:rsidRPr="00424C5E">
        <w:rPr>
          <w:rStyle w:val="Strong"/>
          <w:rFonts w:cs="Segoe UI"/>
          <w:b w:val="0"/>
          <w:bCs w:val="0"/>
          <w:color w:val="000000"/>
          <w:lang w:val="ru-RU"/>
        </w:rPr>
        <w:t xml:space="preserve">Министерства </w:t>
      </w:r>
      <w:r w:rsidR="00137047" w:rsidRPr="00424C5E">
        <w:rPr>
          <w:rStyle w:val="Strong"/>
          <w:rFonts w:cs="Segoe UI"/>
          <w:b w:val="0"/>
          <w:bCs w:val="0"/>
          <w:color w:val="000000"/>
          <w:lang w:val="ru-RU"/>
        </w:rPr>
        <w:t>коммуникационных технологий (MCT</w:t>
      </w:r>
      <w:r w:rsidR="00E30E71" w:rsidRPr="00424C5E">
        <w:rPr>
          <w:rFonts w:cstheme="majorBidi"/>
          <w:szCs w:val="22"/>
          <w:lang w:val="ru-RU"/>
        </w:rPr>
        <w:t>)</w:t>
      </w:r>
      <w:r w:rsidR="00137047" w:rsidRPr="00424C5E">
        <w:rPr>
          <w:rFonts w:cstheme="majorBidi"/>
          <w:szCs w:val="22"/>
          <w:lang w:val="ru-RU"/>
        </w:rPr>
        <w:t xml:space="preserve">. Местом проведения семинара-практикума будет гостиница </w:t>
      </w:r>
      <w:r w:rsidR="00137047" w:rsidRPr="00424C5E">
        <w:rPr>
          <w:lang w:val="ru-RU"/>
        </w:rPr>
        <w:t>Transcorp Hilton, Абуджа, 1 Aguiyi Ironsi Street Maitama, Abuja, 900001, Nigeria.</w:t>
      </w:r>
    </w:p>
    <w:p w14:paraId="5AAB94DB" w14:textId="7ECD6C05" w:rsidR="00364ACA" w:rsidRPr="00424C5E" w:rsidRDefault="00E30E71" w:rsidP="00424C5E">
      <w:pPr>
        <w:jc w:val="both"/>
        <w:rPr>
          <w:rFonts w:cs="Segoe UI"/>
          <w:color w:val="000000"/>
          <w:lang w:val="ru-RU"/>
        </w:rPr>
      </w:pPr>
      <w:r w:rsidRPr="00424C5E">
        <w:rPr>
          <w:lang w:val="ru-RU"/>
        </w:rPr>
        <w:t xml:space="preserve">После семинара практикума </w:t>
      </w:r>
      <w:r w:rsidR="00137047" w:rsidRPr="00424C5E">
        <w:rPr>
          <w:lang w:val="ru-RU"/>
        </w:rPr>
        <w:t>5–6 февраля 2020</w:t>
      </w:r>
      <w:r w:rsidRPr="00424C5E">
        <w:rPr>
          <w:lang w:val="ru-RU"/>
        </w:rPr>
        <w:t xml:space="preserve"> года в том же месте проведения состоится собрание </w:t>
      </w:r>
      <w:r w:rsidRPr="00424C5E">
        <w:rPr>
          <w:color w:val="000000"/>
          <w:lang w:val="ru-RU"/>
        </w:rPr>
        <w:t>Региональной группы 13-й Исследовательской комиссии МСЭ-Т для Африки (</w:t>
      </w:r>
      <w:r w:rsidRPr="00424C5E">
        <w:rPr>
          <w:lang w:val="ru-RU"/>
        </w:rPr>
        <w:t>РегГр-АФР ИК13)</w:t>
      </w:r>
      <w:r w:rsidR="00176263" w:rsidRPr="00424C5E">
        <w:rPr>
          <w:rFonts w:cs="Segoe UI"/>
          <w:color w:val="000000"/>
          <w:lang w:val="ru-RU"/>
        </w:rPr>
        <w:t>.</w:t>
      </w:r>
    </w:p>
    <w:p w14:paraId="037A861B" w14:textId="2B5E6F72" w:rsidR="00176263" w:rsidRPr="00424C5E" w:rsidRDefault="00176263" w:rsidP="00A86D9E">
      <w:pPr>
        <w:jc w:val="both"/>
        <w:rPr>
          <w:lang w:val="ru-RU"/>
        </w:rPr>
      </w:pPr>
      <w:r w:rsidRPr="00424C5E">
        <w:rPr>
          <w:rFonts w:asciiTheme="minorHAnsi" w:hAnsiTheme="minorHAnsi"/>
          <w:szCs w:val="22"/>
          <w:lang w:val="ru-RU"/>
        </w:rPr>
        <w:t>2</w:t>
      </w:r>
      <w:r w:rsidRPr="00424C5E">
        <w:rPr>
          <w:rFonts w:asciiTheme="minorHAnsi" w:hAnsiTheme="minorHAnsi"/>
          <w:szCs w:val="22"/>
          <w:lang w:val="ru-RU"/>
        </w:rPr>
        <w:tab/>
      </w:r>
      <w:r w:rsidR="0019758A" w:rsidRPr="00424C5E">
        <w:rPr>
          <w:lang w:val="ru-RU"/>
        </w:rPr>
        <w:t>Семинар-практикум будет проходить только на английском языке</w:t>
      </w:r>
      <w:r w:rsidRPr="00424C5E">
        <w:rPr>
          <w:lang w:val="ru-RU"/>
        </w:rPr>
        <w:t>.</w:t>
      </w:r>
      <w:r w:rsidR="00137047" w:rsidRPr="00424C5E">
        <w:rPr>
          <w:lang w:val="ru-RU"/>
        </w:rPr>
        <w:t xml:space="preserve"> Принимаются меры для обеспечения возможности дистанционного участия.</w:t>
      </w:r>
    </w:p>
    <w:p w14:paraId="0E77668B" w14:textId="4EEB196B" w:rsidR="00BB5E67" w:rsidRPr="00424C5E" w:rsidRDefault="00BB5E67" w:rsidP="00A86D9E">
      <w:pPr>
        <w:jc w:val="both"/>
        <w:rPr>
          <w:lang w:val="ru-RU"/>
        </w:rPr>
      </w:pPr>
      <w:r w:rsidRPr="00424C5E">
        <w:rPr>
          <w:rFonts w:asciiTheme="minorHAnsi" w:hAnsiTheme="minorHAnsi"/>
          <w:szCs w:val="22"/>
          <w:lang w:val="ru-RU"/>
        </w:rPr>
        <w:t>3</w:t>
      </w:r>
      <w:r w:rsidRPr="00424C5E">
        <w:rPr>
          <w:rFonts w:asciiTheme="minorHAnsi" w:hAnsiTheme="minorHAnsi"/>
          <w:szCs w:val="22"/>
          <w:lang w:val="ru-RU"/>
        </w:rPr>
        <w:tab/>
      </w:r>
      <w:r w:rsidR="00E730EB" w:rsidRPr="00424C5E">
        <w:rPr>
          <w:lang w:val="ru-RU"/>
        </w:rPr>
        <w:t xml:space="preserve">В </w:t>
      </w:r>
      <w:r w:rsidR="00457B4B" w:rsidRPr="00424C5E">
        <w:rPr>
          <w:lang w:val="ru-RU"/>
        </w:rPr>
        <w:t>семинаре-практикуме</w:t>
      </w:r>
      <w:r w:rsidR="00E730EB" w:rsidRPr="00424C5E">
        <w:rPr>
          <w:lang w:val="ru-RU"/>
        </w:rPr>
        <w:t xml:space="preserve"> могут принять участие Государства – Члены МСЭ, Члены Секторов, Ассоциированные члены и Академические организации – </w:t>
      </w:r>
      <w:r w:rsidR="00661C76" w:rsidRPr="00424C5E">
        <w:rPr>
          <w:lang w:val="ru-RU"/>
        </w:rPr>
        <w:t xml:space="preserve">Члены </w:t>
      </w:r>
      <w:r w:rsidR="00E730EB" w:rsidRPr="00424C5E">
        <w:rPr>
          <w:lang w:val="ru-RU"/>
        </w:rPr>
        <w:t xml:space="preserve">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Плата за участие </w:t>
      </w:r>
      <w:r w:rsidR="00137047" w:rsidRPr="00424C5E">
        <w:rPr>
          <w:lang w:val="ru-RU"/>
        </w:rPr>
        <w:t xml:space="preserve">в семинаре-практикуме </w:t>
      </w:r>
      <w:r w:rsidR="00E730EB" w:rsidRPr="00424C5E">
        <w:rPr>
          <w:lang w:val="ru-RU"/>
        </w:rPr>
        <w:t>не взимается.</w:t>
      </w:r>
    </w:p>
    <w:p w14:paraId="15A5A6D5" w14:textId="6370094F" w:rsidR="0019758A" w:rsidRPr="00424C5E" w:rsidRDefault="0019758A" w:rsidP="006A6943">
      <w:pPr>
        <w:jc w:val="both"/>
        <w:rPr>
          <w:lang w:val="ru-RU"/>
        </w:rPr>
      </w:pPr>
      <w:r w:rsidRPr="00424C5E">
        <w:rPr>
          <w:lang w:val="ru-RU"/>
        </w:rPr>
        <w:t>4</w:t>
      </w:r>
      <w:r w:rsidRPr="00424C5E">
        <w:rPr>
          <w:lang w:val="ru-RU"/>
        </w:rPr>
        <w:tab/>
      </w:r>
      <w:r w:rsidR="00E30E71" w:rsidRPr="00424C5E">
        <w:rPr>
          <w:rFonts w:asciiTheme="minorHAnsi" w:hAnsiTheme="minorHAnsi"/>
          <w:szCs w:val="22"/>
          <w:lang w:val="ru-RU"/>
        </w:rPr>
        <w:t xml:space="preserve">Задача семинара-практикума заключается в рассмотрении актуальных тем, которыми будет заниматься 13-я Исследовательская комиссия, в </w:t>
      </w:r>
      <w:r w:rsidR="006A6943" w:rsidRPr="00424C5E">
        <w:rPr>
          <w:rFonts w:asciiTheme="minorHAnsi" w:hAnsiTheme="minorHAnsi"/>
          <w:szCs w:val="22"/>
          <w:lang w:val="ru-RU"/>
        </w:rPr>
        <w:t xml:space="preserve">основном таких, как </w:t>
      </w:r>
      <w:r w:rsidR="00E30E71" w:rsidRPr="00424C5E">
        <w:rPr>
          <w:lang w:val="ru-RU"/>
        </w:rPr>
        <w:t xml:space="preserve">IMT-2020, </w:t>
      </w:r>
      <w:r w:rsidR="00457B4B" w:rsidRPr="00424C5E">
        <w:rPr>
          <w:lang w:val="ru-RU"/>
        </w:rPr>
        <w:t xml:space="preserve">"Сети-2030", </w:t>
      </w:r>
      <w:r w:rsidR="00F12F7F" w:rsidRPr="00424C5E">
        <w:rPr>
          <w:lang w:val="ru-RU"/>
        </w:rPr>
        <w:t xml:space="preserve">пользующиеся доверием инфраструктуры, облачные вычисления и большие данные, </w:t>
      </w:r>
      <w:r w:rsidR="00E30E71" w:rsidRPr="00424C5E">
        <w:rPr>
          <w:lang w:val="ru-RU"/>
        </w:rPr>
        <w:t>машинное обучение</w:t>
      </w:r>
      <w:r w:rsidR="00F12F7F" w:rsidRPr="00424C5E">
        <w:rPr>
          <w:lang w:val="ru-RU"/>
        </w:rPr>
        <w:t xml:space="preserve"> и искусственный интеллект</w:t>
      </w:r>
      <w:r w:rsidR="00E30E71" w:rsidRPr="00424C5E">
        <w:rPr>
          <w:lang w:val="ru-RU"/>
        </w:rPr>
        <w:t>. Заседания будут посвящены обсуждению опыта пользователей и успешных примеров деятельности различных аф</w:t>
      </w:r>
      <w:r w:rsidR="006A6943" w:rsidRPr="00424C5E">
        <w:rPr>
          <w:lang w:val="ru-RU"/>
        </w:rPr>
        <w:t>риканских организаций, связанной</w:t>
      </w:r>
      <w:r w:rsidR="00E30E71" w:rsidRPr="00424C5E">
        <w:rPr>
          <w:lang w:val="ru-RU"/>
        </w:rPr>
        <w:t xml:space="preserve"> с темами семинара-практикума</w:t>
      </w:r>
      <w:r w:rsidRPr="00424C5E">
        <w:rPr>
          <w:lang w:val="ru-RU"/>
        </w:rPr>
        <w:t>.</w:t>
      </w:r>
      <w:r w:rsidR="00F12F7F" w:rsidRPr="00424C5E">
        <w:rPr>
          <w:lang w:val="ru-RU"/>
        </w:rPr>
        <w:t xml:space="preserve"> Участники получат возможность поделиться мнениями, выводами, данными последних исследований и опытом.</w:t>
      </w:r>
    </w:p>
    <w:p w14:paraId="0EFE0609" w14:textId="5423D36B" w:rsidR="0019758A" w:rsidRPr="00424C5E" w:rsidRDefault="0019758A" w:rsidP="00E30E71">
      <w:pPr>
        <w:jc w:val="both"/>
        <w:rPr>
          <w:lang w:val="ru-RU"/>
        </w:rPr>
      </w:pPr>
      <w:r w:rsidRPr="00424C5E">
        <w:rPr>
          <w:lang w:val="ru-RU"/>
        </w:rPr>
        <w:lastRenderedPageBreak/>
        <w:t>5</w:t>
      </w:r>
      <w:r w:rsidRPr="00424C5E">
        <w:rPr>
          <w:lang w:val="ru-RU"/>
        </w:rPr>
        <w:tab/>
      </w:r>
      <w:r w:rsidR="00F12F7F" w:rsidRPr="00424C5E">
        <w:rPr>
          <w:lang w:val="ru-RU"/>
        </w:rPr>
        <w:t>Вся и</w:t>
      </w:r>
      <w:r w:rsidR="00E30E71" w:rsidRPr="00424C5E">
        <w:rPr>
          <w:lang w:val="ru-RU"/>
        </w:rPr>
        <w:t xml:space="preserve">нформация о семинаре-практикуме, в том числе практическая информация и информация о дистанционном участии, будет размещена на веб-сайте мероприятия по следующему </w:t>
      </w:r>
      <w:r w:rsidR="00E30E71" w:rsidRPr="00424C5E">
        <w:rPr>
          <w:spacing w:val="-4"/>
          <w:lang w:val="ru-RU"/>
        </w:rPr>
        <w:t xml:space="preserve">адресу: </w:t>
      </w:r>
      <w:hyperlink r:id="rId10" w:history="1">
        <w:r w:rsidR="00424C5E" w:rsidRPr="00424C5E">
          <w:rPr>
            <w:rStyle w:val="Hyperlink"/>
            <w:spacing w:val="-4"/>
            <w:lang w:val="ru-RU"/>
          </w:rPr>
          <w:t>https://www.itu.int/en/ITU-T/Workshops-and-Seminars/standardization/20200203/Pages/default.aspx</w:t>
        </w:r>
      </w:hyperlink>
      <w:r w:rsidR="00E30E71" w:rsidRPr="00424C5E">
        <w:rPr>
          <w:lang w:val="ru-RU"/>
        </w:rPr>
        <w:t>. Этот</w:t>
      </w:r>
      <w:r w:rsidR="00E30E71" w:rsidRPr="00424C5E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E30E71" w:rsidRPr="00424C5E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14:paraId="423A33C7" w14:textId="77777777" w:rsidR="0059561E" w:rsidRPr="00424C5E" w:rsidRDefault="0059561E" w:rsidP="00A86D9E">
      <w:pPr>
        <w:jc w:val="both"/>
        <w:rPr>
          <w:rFonts w:eastAsia="SimSun"/>
          <w:lang w:val="ru-RU"/>
        </w:rPr>
      </w:pPr>
      <w:r w:rsidRPr="00424C5E">
        <w:rPr>
          <w:lang w:val="ru-RU"/>
        </w:rPr>
        <w:t>6</w:t>
      </w:r>
      <w:r w:rsidRPr="00424C5E">
        <w:rPr>
          <w:lang w:val="ru-RU"/>
        </w:rPr>
        <w:tab/>
        <w:t>В месте проведения мероприятия будут доступны средства беспроводной ЛВС</w:t>
      </w:r>
      <w:r w:rsidRPr="00424C5E">
        <w:rPr>
          <w:rFonts w:eastAsia="SimSun"/>
          <w:lang w:val="ru-RU"/>
        </w:rPr>
        <w:t>.</w:t>
      </w:r>
    </w:p>
    <w:p w14:paraId="4DE12F16" w14:textId="2D936515" w:rsidR="0059561E" w:rsidRPr="00424C5E" w:rsidRDefault="0059561E" w:rsidP="00A86D9E">
      <w:pPr>
        <w:jc w:val="both"/>
        <w:rPr>
          <w:szCs w:val="22"/>
          <w:lang w:val="ru-RU"/>
        </w:rPr>
      </w:pPr>
      <w:r w:rsidRPr="00424C5E">
        <w:rPr>
          <w:lang w:val="ru-RU"/>
        </w:rPr>
        <w:t>7</w:t>
      </w:r>
      <w:r w:rsidRPr="00424C5E">
        <w:rPr>
          <w:lang w:val="ru-RU"/>
        </w:rPr>
        <w:tab/>
      </w:r>
      <w:r w:rsidRPr="00424C5E">
        <w:rPr>
          <w:lang w:val="ru-RU" w:bidi="ar-EG"/>
        </w:rPr>
        <w:t>Пр</w:t>
      </w:r>
      <w:r w:rsidR="00F12F7F" w:rsidRPr="00424C5E">
        <w:rPr>
          <w:lang w:val="ru-RU" w:bidi="ar-EG"/>
        </w:rPr>
        <w:t>едлагается</w:t>
      </w:r>
      <w:r w:rsidRPr="00424C5E">
        <w:rPr>
          <w:lang w:val="ru-RU"/>
        </w:rPr>
        <w:t xml:space="preserve"> </w:t>
      </w:r>
      <w:r w:rsidRPr="00424C5E">
        <w:rPr>
          <w:lang w:val="ru-RU" w:bidi="ar-EG"/>
        </w:rPr>
        <w:t xml:space="preserve">заполнить </w:t>
      </w:r>
      <w:r w:rsidRPr="00424C5E">
        <w:rPr>
          <w:lang w:val="ru-RU"/>
        </w:rPr>
        <w:t xml:space="preserve">до </w:t>
      </w:r>
      <w:r w:rsidR="00F12F7F" w:rsidRPr="00424C5E">
        <w:rPr>
          <w:b/>
          <w:bCs/>
          <w:lang w:val="ru-RU"/>
        </w:rPr>
        <w:t>6 января 2020</w:t>
      </w:r>
      <w:r w:rsidRPr="00424C5E">
        <w:rPr>
          <w:b/>
          <w:bCs/>
          <w:lang w:val="ru-RU"/>
        </w:rPr>
        <w:t> года</w:t>
      </w:r>
      <w:r w:rsidRPr="00424C5E">
        <w:rPr>
          <w:lang w:val="ru-RU" w:bidi="ar-EG"/>
        </w:rPr>
        <w:t xml:space="preserve"> онлайновую регистрационную форму, доступную </w:t>
      </w:r>
      <w:r w:rsidRPr="00424C5E">
        <w:rPr>
          <w:lang w:val="ru-RU"/>
        </w:rPr>
        <w:t xml:space="preserve">здесь: </w:t>
      </w:r>
      <w:hyperlink r:id="rId11" w:history="1">
        <w:r w:rsidR="00F12F7F" w:rsidRPr="00424C5E">
          <w:rPr>
            <w:rStyle w:val="Hyperlink"/>
            <w:lang w:val="ru-RU"/>
          </w:rPr>
          <w:t>https://www.itu.int/net4/CRM/xreg/web/registration.aspx?Event=C-00007150</w:t>
        </w:r>
      </w:hyperlink>
      <w:r w:rsidRPr="00424C5E">
        <w:rPr>
          <w:lang w:val="ru-RU"/>
        </w:rPr>
        <w:t>.</w:t>
      </w:r>
      <w:r w:rsidRPr="00424C5E">
        <w:rPr>
          <w:szCs w:val="22"/>
          <w:lang w:val="ru-RU"/>
        </w:rPr>
        <w:t xml:space="preserve"> </w:t>
      </w:r>
      <w:r w:rsidRPr="00424C5E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этого семинара-практикума является обязательной и проводится</w:t>
      </w:r>
      <w:r w:rsidRPr="00424C5E">
        <w:rPr>
          <w:szCs w:val="22"/>
          <w:lang w:val="ru-RU"/>
        </w:rPr>
        <w:t xml:space="preserve"> </w:t>
      </w:r>
      <w:r w:rsidRPr="00424C5E">
        <w:rPr>
          <w:b/>
          <w:bCs/>
          <w:szCs w:val="22"/>
          <w:lang w:val="ru-RU"/>
        </w:rPr>
        <w:t xml:space="preserve">только в </w:t>
      </w:r>
      <w:r w:rsidRPr="00424C5E">
        <w:rPr>
          <w:b/>
          <w:bCs/>
          <w:i/>
          <w:iCs/>
          <w:szCs w:val="22"/>
          <w:lang w:val="ru-RU"/>
        </w:rPr>
        <w:t>онлайновом</w:t>
      </w:r>
      <w:r w:rsidRPr="00424C5E">
        <w:rPr>
          <w:b/>
          <w:bCs/>
          <w:szCs w:val="22"/>
          <w:lang w:val="ru-RU"/>
        </w:rPr>
        <w:t xml:space="preserve"> </w:t>
      </w:r>
      <w:r w:rsidRPr="00424C5E">
        <w:rPr>
          <w:b/>
          <w:bCs/>
          <w:i/>
          <w:iCs/>
          <w:szCs w:val="22"/>
          <w:lang w:val="ru-RU"/>
        </w:rPr>
        <w:t>режиме</w:t>
      </w:r>
      <w:r w:rsidRPr="00424C5E">
        <w:rPr>
          <w:szCs w:val="22"/>
          <w:lang w:val="ru-RU"/>
        </w:rPr>
        <w:t>.</w:t>
      </w:r>
    </w:p>
    <w:p w14:paraId="52D83802" w14:textId="05EB143D" w:rsidR="0059561E" w:rsidRPr="00424C5E" w:rsidRDefault="0059561E" w:rsidP="00E629C8">
      <w:pPr>
        <w:jc w:val="both"/>
        <w:rPr>
          <w:szCs w:val="22"/>
          <w:lang w:val="ru-RU"/>
        </w:rPr>
      </w:pPr>
      <w:r w:rsidRPr="00424C5E">
        <w:rPr>
          <w:lang w:val="ru-RU"/>
        </w:rPr>
        <w:t>8</w:t>
      </w:r>
      <w:r w:rsidRPr="00424C5E">
        <w:rPr>
          <w:lang w:val="ru-RU"/>
        </w:rPr>
        <w:tab/>
      </w:r>
      <w:r w:rsidR="00F33DC6" w:rsidRPr="00424C5E">
        <w:rPr>
          <w:lang w:val="ru-RU"/>
        </w:rPr>
        <w:t xml:space="preserve">В случае необходимости следует запросить визы в посольстве или консульстве, которые представляют Республику Нигерию в вашей стране, или, в случае отсутствия таковых в вашей стране, − в ближайшем к стране выезда учреждении. </w:t>
      </w:r>
      <w:r w:rsidR="00F33DC6" w:rsidRPr="00424C5E">
        <w:rPr>
          <w:szCs w:val="22"/>
          <w:lang w:val="ru-RU"/>
        </w:rPr>
        <w:t>Делегатам, которым для подачи заявления на получение визы требуется дополнительная информация, следует связаться с г</w:t>
      </w:r>
      <w:r w:rsidR="00F33DC6" w:rsidRPr="00424C5E">
        <w:rPr>
          <w:szCs w:val="22"/>
          <w:lang w:val="ru-RU"/>
        </w:rPr>
        <w:noBreakHyphen/>
        <w:t>жой Ифеома Узучукву (Mrs Ifeoma Uzochukwu) по адресу</w:t>
      </w:r>
      <w:r w:rsidR="00424C5E" w:rsidRPr="00424C5E">
        <w:rPr>
          <w:szCs w:val="22"/>
          <w:lang w:val="ru-RU"/>
        </w:rPr>
        <w:t>:</w:t>
      </w:r>
      <w:r w:rsidR="00F33DC6" w:rsidRPr="00424C5E">
        <w:rPr>
          <w:szCs w:val="22"/>
          <w:lang w:val="ru-RU"/>
        </w:rPr>
        <w:t xml:space="preserve"> </w:t>
      </w:r>
      <w:hyperlink r:id="rId12" w:history="1">
        <w:r w:rsidR="00F33DC6" w:rsidRPr="00424C5E">
          <w:rPr>
            <w:rStyle w:val="Hyperlink"/>
            <w:rFonts w:cstheme="majorBidi"/>
            <w:bCs/>
            <w:lang w:val="ru-RU"/>
          </w:rPr>
          <w:t>iuzochukwu@ncc.gov.ng</w:t>
        </w:r>
      </w:hyperlink>
      <w:r w:rsidR="00F33DC6" w:rsidRPr="00424C5E">
        <w:rPr>
          <w:rFonts w:cstheme="majorBidi"/>
          <w:bCs/>
          <w:lang w:val="ru-RU"/>
        </w:rPr>
        <w:t>. Дополни</w:t>
      </w:r>
      <w:r w:rsidR="00E629C8" w:rsidRPr="00424C5E">
        <w:rPr>
          <w:rFonts w:cstheme="majorBidi"/>
          <w:bCs/>
          <w:lang w:val="ru-RU"/>
        </w:rPr>
        <w:t>тельная информация содержится в документе по практической информации, размещенном на веб-странице мероприятия.</w:t>
      </w:r>
    </w:p>
    <w:p w14:paraId="4BE97679" w14:textId="2AFDD1BB" w:rsidR="00CE4D13" w:rsidRPr="00424C5E" w:rsidRDefault="00CE4D13" w:rsidP="00424C5E">
      <w:pPr>
        <w:jc w:val="both"/>
        <w:rPr>
          <w:lang w:val="ru-RU"/>
        </w:rPr>
      </w:pPr>
      <w:r w:rsidRPr="00424C5E">
        <w:rPr>
          <w:lang w:val="ru-RU"/>
        </w:rPr>
        <w:t>С уважением,</w:t>
      </w:r>
    </w:p>
    <w:p w14:paraId="10144D88" w14:textId="6663B2B2" w:rsidR="00CE4D13" w:rsidRPr="00424C5E" w:rsidRDefault="005B28D7" w:rsidP="009E3986">
      <w:pPr>
        <w:spacing w:before="960"/>
        <w:rPr>
          <w:lang w:val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3961145" wp14:editId="1C977871">
            <wp:simplePos x="0" y="0"/>
            <wp:positionH relativeFrom="column">
              <wp:posOffset>-72390</wp:posOffset>
            </wp:positionH>
            <wp:positionV relativeFrom="paragraph">
              <wp:posOffset>102235</wp:posOffset>
            </wp:positionV>
            <wp:extent cx="876300" cy="469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RU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D13" w:rsidRPr="00424C5E">
        <w:rPr>
          <w:lang w:val="ru-RU"/>
        </w:rPr>
        <w:t>Чхе Суб Ли</w:t>
      </w:r>
      <w:r w:rsidR="00CE4D13" w:rsidRPr="00424C5E">
        <w:rPr>
          <w:lang w:val="ru-RU"/>
        </w:rPr>
        <w:br/>
        <w:t>Директор Бюро</w:t>
      </w:r>
      <w:r w:rsidR="00CE4D13" w:rsidRPr="00424C5E">
        <w:rPr>
          <w:lang w:val="ru-RU"/>
        </w:rPr>
        <w:br/>
        <w:t>стандартизации электросвязи</w:t>
      </w:r>
      <w:bookmarkStart w:id="1" w:name="_GoBack"/>
      <w:bookmarkEnd w:id="1"/>
    </w:p>
    <w:sectPr w:rsidR="00CE4D13" w:rsidRPr="00424C5E" w:rsidSect="002C548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oddPage"/>
      <w:pgSz w:w="11907" w:h="16840" w:code="9"/>
      <w:pgMar w:top="1418" w:right="1134" w:bottom="1418" w:left="1134" w:header="624" w:footer="62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DE33" w14:textId="77777777" w:rsidR="00B50883" w:rsidRDefault="00B50883">
      <w:r>
        <w:separator/>
      </w:r>
    </w:p>
  </w:endnote>
  <w:endnote w:type="continuationSeparator" w:id="0">
    <w:p w14:paraId="04F268A1" w14:textId="77777777" w:rsidR="00B50883" w:rsidRDefault="00B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4BBB" w14:textId="36EC4722" w:rsidR="00C91FA6" w:rsidRPr="005B28D7" w:rsidRDefault="00C91FA6" w:rsidP="00E6195A">
    <w:pPr>
      <w:pStyle w:val="Footer"/>
      <w:tabs>
        <w:tab w:val="clear" w:pos="4703"/>
        <w:tab w:val="left" w:pos="5670"/>
      </w:tabs>
      <w:rPr>
        <w:lang w:val="en-GB"/>
      </w:rPr>
    </w:pPr>
    <w:r>
      <w:fldChar w:fldCharType="begin"/>
    </w:r>
    <w:r w:rsidRPr="005B28D7">
      <w:rPr>
        <w:lang w:val="en-GB"/>
      </w:rPr>
      <w:instrText xml:space="preserve"> FILENAME \p  \* MERGEFORMAT </w:instrText>
    </w:r>
    <w:r>
      <w:fldChar w:fldCharType="separate"/>
    </w:r>
    <w:r w:rsidR="005B28D7" w:rsidRPr="005B28D7">
      <w:rPr>
        <w:noProof/>
        <w:lang w:val="en-GB"/>
      </w:rPr>
      <w:t>M:\OFFICE\Circ-Coll\Circular\2019\147\147R.DOCX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E1B1" w14:textId="73C0C5AB" w:rsidR="00C91FA6" w:rsidRPr="00A86D9E" w:rsidRDefault="00C91FA6" w:rsidP="009C03A5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4FBB" w14:textId="77777777" w:rsidR="00C91FA6" w:rsidRPr="00561F0C" w:rsidRDefault="00C91FA6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561F0C">
      <w:rPr>
        <w:sz w:val="18"/>
        <w:szCs w:val="18"/>
      </w:rPr>
      <w:t>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</w:t>
    </w:r>
    <w:r w:rsidRPr="00561F0C">
      <w:rPr>
        <w:sz w:val="18"/>
        <w:szCs w:val="18"/>
      </w:rPr>
      <w:t xml:space="preserve">. </w:t>
    </w:r>
    <w:r>
      <w:rPr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8624" w14:textId="77777777" w:rsidR="00B50883" w:rsidRDefault="00B50883">
      <w:r>
        <w:separator/>
      </w:r>
    </w:p>
  </w:footnote>
  <w:footnote w:type="continuationSeparator" w:id="0">
    <w:p w14:paraId="1F39E619" w14:textId="77777777" w:rsidR="00B50883" w:rsidRDefault="00B5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5D5C" w14:textId="77777777" w:rsidR="00C91FA6" w:rsidRDefault="00C91FA6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C84B" w14:textId="26609063" w:rsidR="00C91FA6" w:rsidRDefault="00C91FA6" w:rsidP="00A86D9E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5B28D7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  <w:r>
      <w:rPr>
        <w:rStyle w:val="PageNumber"/>
        <w:szCs w:val="18"/>
        <w:lang w:val="ru-RU"/>
      </w:rPr>
      <w:br/>
    </w:r>
    <w:r w:rsidRPr="00DB7857">
      <w:rPr>
        <w:lang w:val="ru-RU"/>
      </w:rPr>
      <w:t xml:space="preserve">Циркуляр </w:t>
    </w:r>
    <w:r w:rsidR="00F12F7F">
      <w:rPr>
        <w:lang w:val="ru-RU"/>
      </w:rPr>
      <w:t>147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0AA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26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6B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506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AAF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0A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A3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66F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6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6C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95A03"/>
    <w:multiLevelType w:val="multilevel"/>
    <w:tmpl w:val="ABB4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A7F16"/>
    <w:multiLevelType w:val="hybridMultilevel"/>
    <w:tmpl w:val="D06E92E8"/>
    <w:lvl w:ilvl="0" w:tplc="60A89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05C17"/>
    <w:rsid w:val="0001356B"/>
    <w:rsid w:val="00016805"/>
    <w:rsid w:val="0002232D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E0FB4"/>
    <w:rsid w:val="000F626A"/>
    <w:rsid w:val="00101586"/>
    <w:rsid w:val="00102727"/>
    <w:rsid w:val="00103310"/>
    <w:rsid w:val="00111505"/>
    <w:rsid w:val="0011167E"/>
    <w:rsid w:val="00111D36"/>
    <w:rsid w:val="00115B49"/>
    <w:rsid w:val="00122BD5"/>
    <w:rsid w:val="0013267C"/>
    <w:rsid w:val="00137047"/>
    <w:rsid w:val="0013774B"/>
    <w:rsid w:val="00156CF0"/>
    <w:rsid w:val="001629DC"/>
    <w:rsid w:val="00175F2F"/>
    <w:rsid w:val="00176263"/>
    <w:rsid w:val="0017673F"/>
    <w:rsid w:val="00181539"/>
    <w:rsid w:val="0019758A"/>
    <w:rsid w:val="001A6A50"/>
    <w:rsid w:val="001B1AEF"/>
    <w:rsid w:val="001B4A74"/>
    <w:rsid w:val="001C23D7"/>
    <w:rsid w:val="001C4812"/>
    <w:rsid w:val="001D261C"/>
    <w:rsid w:val="001D2643"/>
    <w:rsid w:val="001D5F61"/>
    <w:rsid w:val="001D7B58"/>
    <w:rsid w:val="001E7972"/>
    <w:rsid w:val="001F1722"/>
    <w:rsid w:val="001F6AB6"/>
    <w:rsid w:val="00200787"/>
    <w:rsid w:val="002030D9"/>
    <w:rsid w:val="00207341"/>
    <w:rsid w:val="002073C7"/>
    <w:rsid w:val="00207B21"/>
    <w:rsid w:val="00212E4A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0C1A"/>
    <w:rsid w:val="002619CF"/>
    <w:rsid w:val="0026232A"/>
    <w:rsid w:val="002661A3"/>
    <w:rsid w:val="00266749"/>
    <w:rsid w:val="00267555"/>
    <w:rsid w:val="00277083"/>
    <w:rsid w:val="0027763F"/>
    <w:rsid w:val="00290548"/>
    <w:rsid w:val="002926D9"/>
    <w:rsid w:val="002959B8"/>
    <w:rsid w:val="002A0F79"/>
    <w:rsid w:val="002A5F2C"/>
    <w:rsid w:val="002A602A"/>
    <w:rsid w:val="002B3048"/>
    <w:rsid w:val="002B37F9"/>
    <w:rsid w:val="002C0A9D"/>
    <w:rsid w:val="002C548B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37895"/>
    <w:rsid w:val="00340304"/>
    <w:rsid w:val="003437D9"/>
    <w:rsid w:val="003438F2"/>
    <w:rsid w:val="00345E08"/>
    <w:rsid w:val="00353E0F"/>
    <w:rsid w:val="0036017D"/>
    <w:rsid w:val="00360D80"/>
    <w:rsid w:val="00364ACA"/>
    <w:rsid w:val="003708E3"/>
    <w:rsid w:val="00374C05"/>
    <w:rsid w:val="003760C9"/>
    <w:rsid w:val="00381990"/>
    <w:rsid w:val="003A4367"/>
    <w:rsid w:val="003B1245"/>
    <w:rsid w:val="003B4A3E"/>
    <w:rsid w:val="003C62CD"/>
    <w:rsid w:val="003D7616"/>
    <w:rsid w:val="003E35CB"/>
    <w:rsid w:val="003E5B90"/>
    <w:rsid w:val="003F2A81"/>
    <w:rsid w:val="003F5089"/>
    <w:rsid w:val="003F5661"/>
    <w:rsid w:val="003F5B77"/>
    <w:rsid w:val="004167E6"/>
    <w:rsid w:val="0041688E"/>
    <w:rsid w:val="00424C5E"/>
    <w:rsid w:val="00426E07"/>
    <w:rsid w:val="00442EAA"/>
    <w:rsid w:val="00444B73"/>
    <w:rsid w:val="00451851"/>
    <w:rsid w:val="00455EFA"/>
    <w:rsid w:val="0045621E"/>
    <w:rsid w:val="00457B4B"/>
    <w:rsid w:val="00460B67"/>
    <w:rsid w:val="00475A27"/>
    <w:rsid w:val="00476015"/>
    <w:rsid w:val="00495F13"/>
    <w:rsid w:val="004A0D07"/>
    <w:rsid w:val="004C5268"/>
    <w:rsid w:val="004E01AE"/>
    <w:rsid w:val="004E71B9"/>
    <w:rsid w:val="004E7610"/>
    <w:rsid w:val="004E7744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09E1"/>
    <w:rsid w:val="00553889"/>
    <w:rsid w:val="00553967"/>
    <w:rsid w:val="00561F0C"/>
    <w:rsid w:val="00562735"/>
    <w:rsid w:val="005632CE"/>
    <w:rsid w:val="00563422"/>
    <w:rsid w:val="00567A2E"/>
    <w:rsid w:val="00576632"/>
    <w:rsid w:val="005817DC"/>
    <w:rsid w:val="00591E4A"/>
    <w:rsid w:val="0059561E"/>
    <w:rsid w:val="005A2F39"/>
    <w:rsid w:val="005A5043"/>
    <w:rsid w:val="005A77A3"/>
    <w:rsid w:val="005B28D7"/>
    <w:rsid w:val="005B4E4C"/>
    <w:rsid w:val="005C5BE8"/>
    <w:rsid w:val="005C6408"/>
    <w:rsid w:val="005D044D"/>
    <w:rsid w:val="005E616E"/>
    <w:rsid w:val="005E65B1"/>
    <w:rsid w:val="005F46C1"/>
    <w:rsid w:val="00605280"/>
    <w:rsid w:val="00605B97"/>
    <w:rsid w:val="006139B2"/>
    <w:rsid w:val="006145F8"/>
    <w:rsid w:val="006148E6"/>
    <w:rsid w:val="00622F5B"/>
    <w:rsid w:val="00625BAF"/>
    <w:rsid w:val="00636D90"/>
    <w:rsid w:val="006503D3"/>
    <w:rsid w:val="00655BD7"/>
    <w:rsid w:val="00656249"/>
    <w:rsid w:val="00661C76"/>
    <w:rsid w:val="00673EB0"/>
    <w:rsid w:val="00674C00"/>
    <w:rsid w:val="006777D5"/>
    <w:rsid w:val="00687AA7"/>
    <w:rsid w:val="00691316"/>
    <w:rsid w:val="006A063E"/>
    <w:rsid w:val="006A6943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43157"/>
    <w:rsid w:val="00753F18"/>
    <w:rsid w:val="00763FF3"/>
    <w:rsid w:val="007838EF"/>
    <w:rsid w:val="00785349"/>
    <w:rsid w:val="007908D5"/>
    <w:rsid w:val="00790F3D"/>
    <w:rsid w:val="00791FD1"/>
    <w:rsid w:val="0079397B"/>
    <w:rsid w:val="00795753"/>
    <w:rsid w:val="007A05C7"/>
    <w:rsid w:val="007D0BFA"/>
    <w:rsid w:val="007D18C0"/>
    <w:rsid w:val="007E026B"/>
    <w:rsid w:val="007F01FF"/>
    <w:rsid w:val="007F6989"/>
    <w:rsid w:val="007F69D2"/>
    <w:rsid w:val="00801A87"/>
    <w:rsid w:val="00826CB4"/>
    <w:rsid w:val="008272C6"/>
    <w:rsid w:val="00830FA5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A16C6"/>
    <w:rsid w:val="008B0EAE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8F5555"/>
    <w:rsid w:val="009038F1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8244C"/>
    <w:rsid w:val="009940D4"/>
    <w:rsid w:val="009979B5"/>
    <w:rsid w:val="009A2C9B"/>
    <w:rsid w:val="009B4AB6"/>
    <w:rsid w:val="009B6144"/>
    <w:rsid w:val="009C03A5"/>
    <w:rsid w:val="009C0EDC"/>
    <w:rsid w:val="009C380A"/>
    <w:rsid w:val="009C564F"/>
    <w:rsid w:val="009C6D34"/>
    <w:rsid w:val="009E3986"/>
    <w:rsid w:val="009E4C75"/>
    <w:rsid w:val="009E7F67"/>
    <w:rsid w:val="009F01E9"/>
    <w:rsid w:val="009F5687"/>
    <w:rsid w:val="00A007C8"/>
    <w:rsid w:val="00A00D2C"/>
    <w:rsid w:val="00A0127C"/>
    <w:rsid w:val="00A017C6"/>
    <w:rsid w:val="00A21DD2"/>
    <w:rsid w:val="00A3021F"/>
    <w:rsid w:val="00A3685C"/>
    <w:rsid w:val="00A406A2"/>
    <w:rsid w:val="00A43B16"/>
    <w:rsid w:val="00A51B0E"/>
    <w:rsid w:val="00A55663"/>
    <w:rsid w:val="00A55D96"/>
    <w:rsid w:val="00A563C7"/>
    <w:rsid w:val="00A57977"/>
    <w:rsid w:val="00A654CA"/>
    <w:rsid w:val="00A662DD"/>
    <w:rsid w:val="00A6665D"/>
    <w:rsid w:val="00A66C90"/>
    <w:rsid w:val="00A70A01"/>
    <w:rsid w:val="00A70D92"/>
    <w:rsid w:val="00A74B21"/>
    <w:rsid w:val="00A80B21"/>
    <w:rsid w:val="00A8170F"/>
    <w:rsid w:val="00A8415D"/>
    <w:rsid w:val="00A86D9E"/>
    <w:rsid w:val="00A873B9"/>
    <w:rsid w:val="00A91EB5"/>
    <w:rsid w:val="00AA6063"/>
    <w:rsid w:val="00AA712B"/>
    <w:rsid w:val="00AB4A71"/>
    <w:rsid w:val="00AC0D6E"/>
    <w:rsid w:val="00AC3F9F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5613"/>
    <w:rsid w:val="00B46C09"/>
    <w:rsid w:val="00B50883"/>
    <w:rsid w:val="00B5694D"/>
    <w:rsid w:val="00B653E5"/>
    <w:rsid w:val="00B6658D"/>
    <w:rsid w:val="00B66B8A"/>
    <w:rsid w:val="00B67E9B"/>
    <w:rsid w:val="00B80226"/>
    <w:rsid w:val="00B9595C"/>
    <w:rsid w:val="00BB5E67"/>
    <w:rsid w:val="00BB5F0C"/>
    <w:rsid w:val="00BC33B4"/>
    <w:rsid w:val="00BD3A78"/>
    <w:rsid w:val="00BD5B25"/>
    <w:rsid w:val="00BD5C31"/>
    <w:rsid w:val="00BE0BCB"/>
    <w:rsid w:val="00BF3CE3"/>
    <w:rsid w:val="00C03927"/>
    <w:rsid w:val="00C07BE1"/>
    <w:rsid w:val="00C07C21"/>
    <w:rsid w:val="00C11AFB"/>
    <w:rsid w:val="00C22D6C"/>
    <w:rsid w:val="00C23EB2"/>
    <w:rsid w:val="00C2738B"/>
    <w:rsid w:val="00C356D1"/>
    <w:rsid w:val="00C46B64"/>
    <w:rsid w:val="00C51F43"/>
    <w:rsid w:val="00C5243C"/>
    <w:rsid w:val="00C5748E"/>
    <w:rsid w:val="00C60E38"/>
    <w:rsid w:val="00C623F1"/>
    <w:rsid w:val="00C77850"/>
    <w:rsid w:val="00C81123"/>
    <w:rsid w:val="00C830AB"/>
    <w:rsid w:val="00C841FA"/>
    <w:rsid w:val="00C86AB2"/>
    <w:rsid w:val="00C91FA6"/>
    <w:rsid w:val="00C94521"/>
    <w:rsid w:val="00CA000F"/>
    <w:rsid w:val="00CB1589"/>
    <w:rsid w:val="00CB54BB"/>
    <w:rsid w:val="00CB670C"/>
    <w:rsid w:val="00CD3C4C"/>
    <w:rsid w:val="00CE1322"/>
    <w:rsid w:val="00CE4D13"/>
    <w:rsid w:val="00CE6EDD"/>
    <w:rsid w:val="00CF65B7"/>
    <w:rsid w:val="00D02811"/>
    <w:rsid w:val="00D0564F"/>
    <w:rsid w:val="00D05774"/>
    <w:rsid w:val="00D1478C"/>
    <w:rsid w:val="00D2147B"/>
    <w:rsid w:val="00D2291A"/>
    <w:rsid w:val="00D23490"/>
    <w:rsid w:val="00D408A6"/>
    <w:rsid w:val="00D47122"/>
    <w:rsid w:val="00D5533B"/>
    <w:rsid w:val="00D600A8"/>
    <w:rsid w:val="00D629B1"/>
    <w:rsid w:val="00D75C4C"/>
    <w:rsid w:val="00D83022"/>
    <w:rsid w:val="00D911F5"/>
    <w:rsid w:val="00D949BB"/>
    <w:rsid w:val="00D96B13"/>
    <w:rsid w:val="00DA09D7"/>
    <w:rsid w:val="00DA1127"/>
    <w:rsid w:val="00DB1A37"/>
    <w:rsid w:val="00DC0252"/>
    <w:rsid w:val="00DC1AE8"/>
    <w:rsid w:val="00DC6716"/>
    <w:rsid w:val="00DD2CE8"/>
    <w:rsid w:val="00DD34F8"/>
    <w:rsid w:val="00DF012B"/>
    <w:rsid w:val="00DF109B"/>
    <w:rsid w:val="00DF4E3E"/>
    <w:rsid w:val="00E07386"/>
    <w:rsid w:val="00E14A1A"/>
    <w:rsid w:val="00E17F1A"/>
    <w:rsid w:val="00E30E71"/>
    <w:rsid w:val="00E37462"/>
    <w:rsid w:val="00E45C46"/>
    <w:rsid w:val="00E50787"/>
    <w:rsid w:val="00E56FD7"/>
    <w:rsid w:val="00E6195A"/>
    <w:rsid w:val="00E629C8"/>
    <w:rsid w:val="00E645B4"/>
    <w:rsid w:val="00E66AAB"/>
    <w:rsid w:val="00E730EB"/>
    <w:rsid w:val="00E73CC9"/>
    <w:rsid w:val="00E85403"/>
    <w:rsid w:val="00E85CCF"/>
    <w:rsid w:val="00EA421F"/>
    <w:rsid w:val="00EA595C"/>
    <w:rsid w:val="00EB4511"/>
    <w:rsid w:val="00ED048B"/>
    <w:rsid w:val="00EE61B8"/>
    <w:rsid w:val="00EF273F"/>
    <w:rsid w:val="00EF4CBC"/>
    <w:rsid w:val="00F10BB7"/>
    <w:rsid w:val="00F12AFD"/>
    <w:rsid w:val="00F12F7F"/>
    <w:rsid w:val="00F15118"/>
    <w:rsid w:val="00F205F5"/>
    <w:rsid w:val="00F20B67"/>
    <w:rsid w:val="00F214CD"/>
    <w:rsid w:val="00F21E04"/>
    <w:rsid w:val="00F243AA"/>
    <w:rsid w:val="00F2526F"/>
    <w:rsid w:val="00F2567B"/>
    <w:rsid w:val="00F33DC6"/>
    <w:rsid w:val="00F37FB1"/>
    <w:rsid w:val="00F406F6"/>
    <w:rsid w:val="00F53EB3"/>
    <w:rsid w:val="00F60250"/>
    <w:rsid w:val="00F72115"/>
    <w:rsid w:val="00F77448"/>
    <w:rsid w:val="00F80EE7"/>
    <w:rsid w:val="00F830DA"/>
    <w:rsid w:val="00F941F0"/>
    <w:rsid w:val="00F979A3"/>
    <w:rsid w:val="00FA1BC7"/>
    <w:rsid w:val="00FB34EA"/>
    <w:rsid w:val="00FB4AC9"/>
    <w:rsid w:val="00FC019B"/>
    <w:rsid w:val="00FC1008"/>
    <w:rsid w:val="00FC226B"/>
    <w:rsid w:val="00FD15FC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E6800B"/>
  <w15:docId w15:val="{769AA181-2B64-454C-81F1-F5EFDE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  <w:style w:type="paragraph" w:styleId="BodyText3">
    <w:name w:val="Body Text 3"/>
    <w:basedOn w:val="Normal"/>
    <w:link w:val="BodyText3Char"/>
    <w:semiHidden/>
    <w:unhideWhenUsed/>
    <w:rsid w:val="00476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6015"/>
    <w:rPr>
      <w:rFonts w:ascii="Calibri" w:hAnsi="Calibri"/>
      <w:sz w:val="16"/>
      <w:szCs w:val="16"/>
      <w:lang w:eastAsia="en-US"/>
    </w:rPr>
  </w:style>
  <w:style w:type="paragraph" w:customStyle="1" w:styleId="Note">
    <w:name w:val="Note"/>
    <w:basedOn w:val="Normal"/>
    <w:rsid w:val="008B0EAE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E4D13"/>
    <w:rPr>
      <w:rFonts w:ascii="Calibri" w:hAnsi="Calibri"/>
      <w:sz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uzochukwu@ncc.gov.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net4/CRM/xreg/web/registration.aspx?Event=C-000071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en/ITU-T/Workshops-and-Seminars/standardization/20200203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112A1B"/>
    <w:rsid w:val="00567BFF"/>
    <w:rsid w:val="00733576"/>
    <w:rsid w:val="00C92460"/>
    <w:rsid w:val="00D94C2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A1AB-B1E2-4789-A024-5E82D58B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3745</Characters>
  <Application>Microsoft Office Word</Application>
  <DocSecurity>0</DocSecurity>
  <Lines>267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4051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Braud, Olivia</cp:lastModifiedBy>
  <cp:revision>7</cp:revision>
  <cp:lastPrinted>2019-12-09T16:16:00Z</cp:lastPrinted>
  <dcterms:created xsi:type="dcterms:W3CDTF">2019-12-03T16:09:00Z</dcterms:created>
  <dcterms:modified xsi:type="dcterms:W3CDTF">2019-12-09T16:17:00Z</dcterms:modified>
</cp:coreProperties>
</file>