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margin" w:tblpY="961"/>
        <w:tblW w:w="9639" w:type="dxa"/>
        <w:tblLayout w:type="fixed"/>
        <w:tblCellMar>
          <w:left w:w="0" w:type="dxa"/>
          <w:right w:w="0" w:type="dxa"/>
        </w:tblCellMar>
        <w:tblLook w:val="0000" w:firstRow="0" w:lastRow="0" w:firstColumn="0" w:lastColumn="0" w:noHBand="0" w:noVBand="0"/>
      </w:tblPr>
      <w:tblGrid>
        <w:gridCol w:w="1418"/>
        <w:gridCol w:w="8221"/>
      </w:tblGrid>
      <w:tr w:rsidR="00AC7192" w:rsidRPr="00A439C0" w:rsidTr="00AC7192">
        <w:trPr>
          <w:cantSplit/>
        </w:trPr>
        <w:tc>
          <w:tcPr>
            <w:tcW w:w="1418" w:type="dxa"/>
            <w:vAlign w:val="center"/>
          </w:tcPr>
          <w:p w:rsidR="00AC7192" w:rsidRPr="0026136C" w:rsidRDefault="00B75552" w:rsidP="00903EB1">
            <w:pPr>
              <w:tabs>
                <w:tab w:val="right" w:pos="8732"/>
              </w:tabs>
              <w:spacing w:before="0"/>
              <w:jc w:val="center"/>
              <w:rPr>
                <w:rFonts w:ascii="Verdana" w:hAnsi="Verdana"/>
                <w:b/>
                <w:bCs/>
                <w:iCs/>
                <w:color w:val="FFFFFF"/>
                <w:sz w:val="26"/>
                <w:szCs w:val="26"/>
                <w:lang w:val="ru-RU"/>
              </w:rPr>
            </w:pPr>
            <w:r>
              <w:rPr>
                <w:noProof/>
                <w:lang w:eastAsia="zh-CN"/>
              </w:rPr>
              <w:drawing>
                <wp:inline distT="0" distB="0" distL="0" distR="0" wp14:anchorId="2ADE2F82" wp14:editId="28D15DE1">
                  <wp:extent cx="807720" cy="807720"/>
                  <wp:effectExtent l="0" t="0" r="0" b="0"/>
                  <wp:docPr id="7" name="Picture 7" descr="The International Teleocmmunication Union - Connecting the World."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rker\AppData\Local\Temp\7zE04E6E9AC\ITU official logo_blue_RGB.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7720" cy="807720"/>
                          </a:xfrm>
                          <a:prstGeom prst="rect">
                            <a:avLst/>
                          </a:prstGeom>
                          <a:noFill/>
                          <a:ln>
                            <a:noFill/>
                          </a:ln>
                        </pic:spPr>
                      </pic:pic>
                    </a:graphicData>
                  </a:graphic>
                </wp:inline>
              </w:drawing>
            </w:r>
          </w:p>
        </w:tc>
        <w:tc>
          <w:tcPr>
            <w:tcW w:w="8221" w:type="dxa"/>
            <w:vAlign w:val="center"/>
          </w:tcPr>
          <w:p w:rsidR="00AC7192" w:rsidRPr="0026136C" w:rsidRDefault="00AC7192" w:rsidP="00903EB1">
            <w:pPr>
              <w:spacing w:before="0"/>
              <w:rPr>
                <w:rFonts w:cs="Times New Roman Bold"/>
                <w:b/>
                <w:bCs/>
                <w:iCs/>
                <w:smallCaps/>
                <w:sz w:val="32"/>
                <w:szCs w:val="32"/>
                <w:lang w:val="ru-RU"/>
              </w:rPr>
            </w:pPr>
            <w:r w:rsidRPr="0026136C">
              <w:rPr>
                <w:rFonts w:cs="Times New Roman Bold"/>
                <w:b/>
                <w:bCs/>
                <w:iCs/>
                <w:smallCaps/>
                <w:sz w:val="32"/>
                <w:szCs w:val="32"/>
                <w:lang w:val="ru-RU"/>
              </w:rPr>
              <w:t>Международный союз электросвязи</w:t>
            </w:r>
          </w:p>
          <w:p w:rsidR="00AC7192" w:rsidRPr="0026136C" w:rsidRDefault="00AC7192" w:rsidP="00903EB1">
            <w:pPr>
              <w:tabs>
                <w:tab w:val="right" w:pos="8732"/>
              </w:tabs>
              <w:rPr>
                <w:rFonts w:ascii="Verdana" w:hAnsi="Verdana"/>
                <w:b/>
                <w:bCs/>
                <w:iCs/>
                <w:color w:val="FFFFFF"/>
                <w:sz w:val="26"/>
                <w:szCs w:val="26"/>
                <w:lang w:val="ru-RU"/>
              </w:rPr>
            </w:pPr>
            <w:r w:rsidRPr="0026136C">
              <w:rPr>
                <w:rFonts w:cs="Times New Roman Bold"/>
                <w:b/>
                <w:bCs/>
                <w:iCs/>
                <w:smallCaps/>
                <w:sz w:val="26"/>
                <w:szCs w:val="26"/>
                <w:lang w:val="ru-RU"/>
              </w:rPr>
              <w:t>Бюро стандартизации электросвязи</w:t>
            </w:r>
          </w:p>
        </w:tc>
      </w:tr>
    </w:tbl>
    <w:p w:rsidR="001629DC" w:rsidRPr="0026136C" w:rsidRDefault="001629DC" w:rsidP="00903EB1">
      <w:pPr>
        <w:tabs>
          <w:tab w:val="clear" w:pos="794"/>
          <w:tab w:val="clear" w:pos="1191"/>
          <w:tab w:val="clear" w:pos="1588"/>
          <w:tab w:val="clear" w:pos="1985"/>
          <w:tab w:val="left" w:pos="5103"/>
        </w:tabs>
        <w:spacing w:before="480" w:after="480"/>
        <w:rPr>
          <w:lang w:val="ru-RU"/>
        </w:rPr>
      </w:pPr>
      <w:r w:rsidRPr="0026136C">
        <w:rPr>
          <w:lang w:val="ru-RU"/>
        </w:rPr>
        <w:tab/>
      </w:r>
      <w:r w:rsidR="00AC7192" w:rsidRPr="0026136C">
        <w:rPr>
          <w:lang w:val="ru-RU"/>
        </w:rPr>
        <w:t xml:space="preserve">Женева, </w:t>
      </w:r>
      <w:r w:rsidR="00E02019" w:rsidRPr="0026136C">
        <w:rPr>
          <w:lang w:val="ru-RU"/>
        </w:rPr>
        <w:t>29</w:t>
      </w:r>
      <w:r w:rsidR="00124E41" w:rsidRPr="0026136C">
        <w:rPr>
          <w:lang w:val="ru-RU"/>
        </w:rPr>
        <w:t xml:space="preserve"> августа</w:t>
      </w:r>
      <w:r w:rsidR="00AC7192" w:rsidRPr="0026136C">
        <w:rPr>
          <w:lang w:val="ru-RU"/>
        </w:rPr>
        <w:t xml:space="preserve"> 201</w:t>
      </w:r>
      <w:r w:rsidR="00124E41" w:rsidRPr="0026136C">
        <w:rPr>
          <w:lang w:val="ru-RU"/>
        </w:rPr>
        <w:t>8</w:t>
      </w:r>
      <w:r w:rsidR="00AC7192" w:rsidRPr="0026136C">
        <w:rPr>
          <w:lang w:val="ru-RU"/>
        </w:rPr>
        <w:t> года</w:t>
      </w:r>
    </w:p>
    <w:tbl>
      <w:tblPr>
        <w:tblW w:w="9771" w:type="dxa"/>
        <w:tblLayout w:type="fixed"/>
        <w:tblCellMar>
          <w:left w:w="0" w:type="dxa"/>
          <w:right w:w="0" w:type="dxa"/>
        </w:tblCellMar>
        <w:tblLook w:val="0000" w:firstRow="0" w:lastRow="0" w:firstColumn="0" w:lastColumn="0" w:noHBand="0" w:noVBand="0"/>
      </w:tblPr>
      <w:tblGrid>
        <w:gridCol w:w="1418"/>
        <w:gridCol w:w="3685"/>
        <w:gridCol w:w="4668"/>
      </w:tblGrid>
      <w:tr w:rsidR="004E46B0" w:rsidRPr="00A439C0" w:rsidTr="002C0DBD">
        <w:trPr>
          <w:cantSplit/>
        </w:trPr>
        <w:tc>
          <w:tcPr>
            <w:tcW w:w="1418" w:type="dxa"/>
          </w:tcPr>
          <w:p w:rsidR="004E46B0" w:rsidRPr="0026136C" w:rsidRDefault="004E46B0" w:rsidP="00903EB1">
            <w:pPr>
              <w:spacing w:before="0"/>
              <w:rPr>
                <w:lang w:val="ru-RU"/>
              </w:rPr>
            </w:pPr>
            <w:r w:rsidRPr="0026136C">
              <w:rPr>
                <w:lang w:val="ru-RU"/>
              </w:rPr>
              <w:t>Осн.:</w:t>
            </w:r>
          </w:p>
        </w:tc>
        <w:tc>
          <w:tcPr>
            <w:tcW w:w="3685" w:type="dxa"/>
          </w:tcPr>
          <w:p w:rsidR="004E46B0" w:rsidRPr="0026136C" w:rsidRDefault="004E46B0" w:rsidP="00903EB1">
            <w:pPr>
              <w:spacing w:before="0"/>
              <w:ind w:left="142"/>
              <w:rPr>
                <w:lang w:val="ru-RU"/>
              </w:rPr>
            </w:pPr>
            <w:r w:rsidRPr="0026136C">
              <w:rPr>
                <w:b/>
                <w:bCs/>
                <w:lang w:val="ru-RU"/>
              </w:rPr>
              <w:t xml:space="preserve">Циркуляр </w:t>
            </w:r>
            <w:r w:rsidR="00124E41" w:rsidRPr="0026136C">
              <w:rPr>
                <w:b/>
                <w:bCs/>
                <w:lang w:val="ru-RU"/>
              </w:rPr>
              <w:t>1</w:t>
            </w:r>
            <w:r w:rsidR="00E02019" w:rsidRPr="0026136C">
              <w:rPr>
                <w:b/>
                <w:bCs/>
                <w:lang w:val="ru-RU"/>
              </w:rPr>
              <w:t>10</w:t>
            </w:r>
            <w:r w:rsidRPr="0026136C">
              <w:rPr>
                <w:b/>
                <w:bCs/>
                <w:lang w:val="ru-RU"/>
              </w:rPr>
              <w:t xml:space="preserve"> БСЭ</w:t>
            </w:r>
            <w:r w:rsidR="009145BE" w:rsidRPr="0026136C">
              <w:rPr>
                <w:b/>
                <w:bCs/>
                <w:lang w:val="ru-RU"/>
              </w:rPr>
              <w:br/>
            </w:r>
          </w:p>
        </w:tc>
        <w:tc>
          <w:tcPr>
            <w:tcW w:w="4668" w:type="dxa"/>
            <w:vMerge w:val="restart"/>
          </w:tcPr>
          <w:p w:rsidR="004E46B0" w:rsidRPr="0026136C" w:rsidRDefault="004E46B0" w:rsidP="00903EB1">
            <w:pPr>
              <w:tabs>
                <w:tab w:val="clear" w:pos="794"/>
                <w:tab w:val="clear" w:pos="1191"/>
                <w:tab w:val="clear" w:pos="1588"/>
                <w:tab w:val="clear" w:pos="1985"/>
                <w:tab w:val="left" w:pos="284"/>
              </w:tabs>
              <w:spacing w:before="0"/>
              <w:ind w:left="284" w:hanging="284"/>
              <w:rPr>
                <w:lang w:val="ru-RU"/>
              </w:rPr>
            </w:pPr>
            <w:r w:rsidRPr="0026136C">
              <w:rPr>
                <w:lang w:val="ru-RU"/>
              </w:rPr>
              <w:t>–</w:t>
            </w:r>
            <w:r w:rsidRPr="0026136C">
              <w:rPr>
                <w:lang w:val="ru-RU"/>
              </w:rPr>
              <w:tab/>
              <w:t>Администрациям Государств – Членов Союза</w:t>
            </w:r>
          </w:p>
          <w:p w:rsidR="004E46B0" w:rsidRPr="0026136C" w:rsidRDefault="004E46B0" w:rsidP="00903EB1">
            <w:pPr>
              <w:tabs>
                <w:tab w:val="clear" w:pos="794"/>
                <w:tab w:val="clear" w:pos="1191"/>
                <w:tab w:val="clear" w:pos="1588"/>
                <w:tab w:val="clear" w:pos="1985"/>
                <w:tab w:val="left" w:pos="284"/>
              </w:tabs>
              <w:spacing w:before="0"/>
              <w:ind w:left="284" w:hanging="284"/>
              <w:rPr>
                <w:lang w:val="ru-RU"/>
              </w:rPr>
            </w:pPr>
            <w:r w:rsidRPr="0026136C">
              <w:rPr>
                <w:lang w:val="ru-RU"/>
              </w:rPr>
              <w:t>–</w:t>
            </w:r>
            <w:r w:rsidRPr="0026136C">
              <w:rPr>
                <w:lang w:val="ru-RU"/>
              </w:rPr>
              <w:tab/>
              <w:t>Членам Сектора МСЭ-Т</w:t>
            </w:r>
          </w:p>
          <w:p w:rsidR="004E46B0" w:rsidRPr="0026136C" w:rsidRDefault="004E46B0" w:rsidP="00903EB1">
            <w:pPr>
              <w:tabs>
                <w:tab w:val="clear" w:pos="794"/>
                <w:tab w:val="clear" w:pos="1191"/>
                <w:tab w:val="clear" w:pos="1588"/>
                <w:tab w:val="clear" w:pos="1985"/>
                <w:tab w:val="left" w:pos="284"/>
              </w:tabs>
              <w:spacing w:before="0"/>
              <w:ind w:left="284" w:hanging="284"/>
              <w:rPr>
                <w:lang w:val="ru-RU"/>
              </w:rPr>
            </w:pPr>
            <w:r w:rsidRPr="0026136C">
              <w:rPr>
                <w:lang w:val="ru-RU"/>
              </w:rPr>
              <w:t>–</w:t>
            </w:r>
            <w:r w:rsidRPr="0026136C">
              <w:rPr>
                <w:lang w:val="ru-RU"/>
              </w:rPr>
              <w:tab/>
              <w:t>Ассоциированным членам МСЭ-Т</w:t>
            </w:r>
          </w:p>
          <w:p w:rsidR="004E46B0" w:rsidRPr="0026136C" w:rsidRDefault="004E46B0" w:rsidP="00903EB1">
            <w:pPr>
              <w:tabs>
                <w:tab w:val="clear" w:pos="794"/>
                <w:tab w:val="clear" w:pos="1191"/>
                <w:tab w:val="clear" w:pos="1588"/>
                <w:tab w:val="clear" w:pos="1985"/>
                <w:tab w:val="left" w:pos="284"/>
              </w:tabs>
              <w:spacing w:before="0"/>
              <w:ind w:left="284" w:hanging="284"/>
              <w:rPr>
                <w:lang w:val="ru-RU"/>
              </w:rPr>
            </w:pPr>
            <w:r w:rsidRPr="0026136C">
              <w:rPr>
                <w:lang w:val="ru-RU"/>
              </w:rPr>
              <w:t>–</w:t>
            </w:r>
            <w:r w:rsidRPr="0026136C">
              <w:rPr>
                <w:lang w:val="ru-RU"/>
              </w:rPr>
              <w:tab/>
              <w:t>Академическим организациям − Членам МСЭ</w:t>
            </w:r>
          </w:p>
          <w:p w:rsidR="009145BE" w:rsidRPr="0026136C" w:rsidRDefault="009145BE" w:rsidP="00903EB1">
            <w:pPr>
              <w:tabs>
                <w:tab w:val="clear" w:pos="794"/>
                <w:tab w:val="clear" w:pos="1191"/>
                <w:tab w:val="clear" w:pos="1588"/>
                <w:tab w:val="clear" w:pos="1985"/>
                <w:tab w:val="left" w:pos="284"/>
              </w:tabs>
              <w:ind w:left="284" w:hanging="284"/>
              <w:rPr>
                <w:lang w:val="ru-RU"/>
              </w:rPr>
            </w:pPr>
            <w:r w:rsidRPr="0026136C">
              <w:rPr>
                <w:b/>
                <w:bCs/>
                <w:lang w:val="ru-RU"/>
              </w:rPr>
              <w:t>Копии</w:t>
            </w:r>
            <w:r w:rsidRPr="0026136C">
              <w:rPr>
                <w:lang w:val="ru-RU"/>
              </w:rPr>
              <w:t>:</w:t>
            </w:r>
          </w:p>
          <w:p w:rsidR="004E46B0" w:rsidRPr="0026136C" w:rsidRDefault="004E46B0" w:rsidP="00903EB1">
            <w:pPr>
              <w:tabs>
                <w:tab w:val="clear" w:pos="794"/>
                <w:tab w:val="clear" w:pos="1191"/>
                <w:tab w:val="clear" w:pos="1588"/>
                <w:tab w:val="clear" w:pos="1985"/>
                <w:tab w:val="left" w:pos="284"/>
              </w:tabs>
              <w:spacing w:before="0"/>
              <w:ind w:left="284" w:hanging="284"/>
              <w:rPr>
                <w:lang w:val="ru-RU"/>
              </w:rPr>
            </w:pPr>
            <w:r w:rsidRPr="0026136C">
              <w:rPr>
                <w:lang w:val="ru-RU"/>
              </w:rPr>
              <w:t>–</w:t>
            </w:r>
            <w:r w:rsidRPr="0026136C">
              <w:rPr>
                <w:lang w:val="ru-RU"/>
              </w:rPr>
              <w:tab/>
              <w:t>Председател</w:t>
            </w:r>
            <w:r w:rsidR="001209AB" w:rsidRPr="0026136C">
              <w:rPr>
                <w:lang w:val="ru-RU"/>
              </w:rPr>
              <w:t>ям</w:t>
            </w:r>
            <w:r w:rsidRPr="0026136C">
              <w:rPr>
                <w:lang w:val="ru-RU"/>
              </w:rPr>
              <w:t xml:space="preserve"> и заместителям председателей исследовательских комиссий МСЭ-Т</w:t>
            </w:r>
          </w:p>
          <w:p w:rsidR="00124E41" w:rsidRPr="0026136C" w:rsidRDefault="00124E41" w:rsidP="00903EB1">
            <w:pPr>
              <w:tabs>
                <w:tab w:val="clear" w:pos="794"/>
                <w:tab w:val="clear" w:pos="1191"/>
                <w:tab w:val="clear" w:pos="1588"/>
                <w:tab w:val="clear" w:pos="1985"/>
                <w:tab w:val="left" w:pos="284"/>
              </w:tabs>
              <w:spacing w:before="0"/>
              <w:ind w:left="284" w:hanging="284"/>
              <w:rPr>
                <w:lang w:val="ru-RU"/>
              </w:rPr>
            </w:pPr>
            <w:r w:rsidRPr="0026136C">
              <w:rPr>
                <w:lang w:val="ru-RU"/>
              </w:rPr>
              <w:t>–</w:t>
            </w:r>
            <w:r w:rsidRPr="0026136C">
              <w:rPr>
                <w:lang w:val="ru-RU"/>
              </w:rPr>
              <w:tab/>
              <w:t>Директору Бюро радиосвязи</w:t>
            </w:r>
          </w:p>
          <w:p w:rsidR="004E46B0" w:rsidRPr="0026136C" w:rsidRDefault="004E46B0" w:rsidP="00903EB1">
            <w:pPr>
              <w:tabs>
                <w:tab w:val="clear" w:pos="794"/>
                <w:tab w:val="clear" w:pos="1191"/>
                <w:tab w:val="clear" w:pos="1588"/>
                <w:tab w:val="clear" w:pos="1985"/>
                <w:tab w:val="left" w:pos="284"/>
              </w:tabs>
              <w:spacing w:before="0"/>
              <w:ind w:left="284" w:hanging="284"/>
              <w:rPr>
                <w:lang w:val="ru-RU"/>
              </w:rPr>
            </w:pPr>
            <w:r w:rsidRPr="0026136C">
              <w:rPr>
                <w:lang w:val="ru-RU"/>
              </w:rPr>
              <w:t>–</w:t>
            </w:r>
            <w:r w:rsidRPr="0026136C">
              <w:rPr>
                <w:lang w:val="ru-RU"/>
              </w:rPr>
              <w:tab/>
              <w:t>Директору Бюро развития электросвязи</w:t>
            </w:r>
          </w:p>
          <w:p w:rsidR="006F1305" w:rsidRPr="0026136C" w:rsidRDefault="006F1305" w:rsidP="00903EB1">
            <w:pPr>
              <w:tabs>
                <w:tab w:val="clear" w:pos="794"/>
                <w:tab w:val="clear" w:pos="1191"/>
                <w:tab w:val="clear" w:pos="1588"/>
                <w:tab w:val="clear" w:pos="1985"/>
                <w:tab w:val="left" w:pos="284"/>
              </w:tabs>
              <w:spacing w:before="0"/>
              <w:ind w:left="284" w:hanging="284"/>
              <w:rPr>
                <w:lang w:val="ru-RU"/>
              </w:rPr>
            </w:pPr>
          </w:p>
        </w:tc>
      </w:tr>
      <w:tr w:rsidR="004E46B0" w:rsidRPr="0026136C" w:rsidTr="002C0DBD">
        <w:trPr>
          <w:cantSplit/>
          <w:trHeight w:val="1236"/>
        </w:trPr>
        <w:tc>
          <w:tcPr>
            <w:tcW w:w="1418" w:type="dxa"/>
          </w:tcPr>
          <w:p w:rsidR="004E46B0" w:rsidRPr="0026136C" w:rsidRDefault="004E46B0" w:rsidP="00903EB1">
            <w:pPr>
              <w:spacing w:before="0"/>
              <w:rPr>
                <w:lang w:val="ru-RU"/>
              </w:rPr>
            </w:pPr>
            <w:r w:rsidRPr="0026136C">
              <w:rPr>
                <w:lang w:val="ru-RU"/>
              </w:rPr>
              <w:t>Тел.:</w:t>
            </w:r>
            <w:r w:rsidRPr="0026136C">
              <w:rPr>
                <w:lang w:val="ru-RU"/>
              </w:rPr>
              <w:br/>
              <w:t>Факс:</w:t>
            </w:r>
            <w:r w:rsidRPr="0026136C">
              <w:rPr>
                <w:lang w:val="ru-RU"/>
              </w:rPr>
              <w:br/>
              <w:t>Эл. почта:</w:t>
            </w:r>
          </w:p>
        </w:tc>
        <w:tc>
          <w:tcPr>
            <w:tcW w:w="3685" w:type="dxa"/>
          </w:tcPr>
          <w:p w:rsidR="004E46B0" w:rsidRPr="0026136C" w:rsidRDefault="000943AD" w:rsidP="00903EB1">
            <w:pPr>
              <w:spacing w:before="0"/>
              <w:ind w:left="142"/>
              <w:rPr>
                <w:b/>
                <w:bCs/>
                <w:lang w:val="ru-RU"/>
              </w:rPr>
            </w:pPr>
            <w:r w:rsidRPr="0026136C">
              <w:rPr>
                <w:lang w:val="ru-RU"/>
              </w:rPr>
              <w:t xml:space="preserve">+41 22 730 </w:t>
            </w:r>
            <w:r w:rsidR="00124E41" w:rsidRPr="0026136C">
              <w:rPr>
                <w:lang w:val="ru-RU"/>
              </w:rPr>
              <w:t>6805</w:t>
            </w:r>
            <w:r w:rsidR="004E46B0" w:rsidRPr="0026136C">
              <w:rPr>
                <w:lang w:val="ru-RU"/>
              </w:rPr>
              <w:br/>
            </w:r>
            <w:r w:rsidRPr="0026136C">
              <w:rPr>
                <w:lang w:val="ru-RU"/>
              </w:rPr>
              <w:t>+41 22 730 5853</w:t>
            </w:r>
            <w:r w:rsidRPr="0026136C">
              <w:rPr>
                <w:lang w:val="ru-RU"/>
              </w:rPr>
              <w:br/>
            </w:r>
            <w:hyperlink r:id="rId9" w:history="1">
              <w:r w:rsidR="001B6BB0" w:rsidRPr="0026136C">
                <w:rPr>
                  <w:rStyle w:val="Hyperlink"/>
                  <w:lang w:val="ru-RU"/>
                </w:rPr>
                <w:t>tsbfgvm@itu.int</w:t>
              </w:r>
            </w:hyperlink>
          </w:p>
        </w:tc>
        <w:tc>
          <w:tcPr>
            <w:tcW w:w="4668" w:type="dxa"/>
            <w:vMerge/>
          </w:tcPr>
          <w:p w:rsidR="004E46B0" w:rsidRPr="0026136C" w:rsidRDefault="004E46B0" w:rsidP="00903EB1">
            <w:pPr>
              <w:tabs>
                <w:tab w:val="left" w:pos="284"/>
              </w:tabs>
              <w:spacing w:before="0"/>
              <w:ind w:left="284" w:hanging="284"/>
              <w:rPr>
                <w:lang w:val="ru-RU"/>
              </w:rPr>
            </w:pPr>
          </w:p>
        </w:tc>
      </w:tr>
      <w:tr w:rsidR="004E46B0" w:rsidRPr="0026136C" w:rsidTr="002C0DBD">
        <w:trPr>
          <w:cantSplit/>
        </w:trPr>
        <w:tc>
          <w:tcPr>
            <w:tcW w:w="1418" w:type="dxa"/>
          </w:tcPr>
          <w:p w:rsidR="004E46B0" w:rsidRPr="0026136C" w:rsidRDefault="004E46B0" w:rsidP="00903EB1">
            <w:pPr>
              <w:spacing w:before="0"/>
              <w:rPr>
                <w:lang w:val="ru-RU"/>
              </w:rPr>
            </w:pPr>
          </w:p>
        </w:tc>
        <w:tc>
          <w:tcPr>
            <w:tcW w:w="3685" w:type="dxa"/>
          </w:tcPr>
          <w:p w:rsidR="004E46B0" w:rsidRPr="0026136C" w:rsidRDefault="004E46B0" w:rsidP="00903EB1">
            <w:pPr>
              <w:spacing w:before="0"/>
              <w:ind w:left="142"/>
              <w:rPr>
                <w:lang w:val="ru-RU"/>
              </w:rPr>
            </w:pPr>
          </w:p>
        </w:tc>
        <w:tc>
          <w:tcPr>
            <w:tcW w:w="4668" w:type="dxa"/>
            <w:vMerge/>
          </w:tcPr>
          <w:p w:rsidR="004E46B0" w:rsidRPr="0026136C" w:rsidRDefault="004E46B0" w:rsidP="00903EB1">
            <w:pPr>
              <w:tabs>
                <w:tab w:val="clear" w:pos="794"/>
                <w:tab w:val="clear" w:pos="1191"/>
                <w:tab w:val="clear" w:pos="1588"/>
                <w:tab w:val="clear" w:pos="1985"/>
                <w:tab w:val="left" w:pos="284"/>
              </w:tabs>
              <w:spacing w:before="0"/>
              <w:ind w:left="284" w:hanging="284"/>
              <w:rPr>
                <w:lang w:val="ru-RU"/>
              </w:rPr>
            </w:pPr>
          </w:p>
        </w:tc>
      </w:tr>
    </w:tbl>
    <w:p w:rsidR="001629DC" w:rsidRPr="0026136C" w:rsidRDefault="001629DC" w:rsidP="00903EB1">
      <w:pPr>
        <w:rPr>
          <w:lang w:val="ru-RU"/>
        </w:rPr>
      </w:pPr>
    </w:p>
    <w:tbl>
      <w:tblPr>
        <w:tblW w:w="9781" w:type="dxa"/>
        <w:tblLayout w:type="fixed"/>
        <w:tblCellMar>
          <w:left w:w="107" w:type="dxa"/>
          <w:right w:w="107" w:type="dxa"/>
        </w:tblCellMar>
        <w:tblLook w:val="0000" w:firstRow="0" w:lastRow="0" w:firstColumn="0" w:lastColumn="0" w:noHBand="0" w:noVBand="0"/>
      </w:tblPr>
      <w:tblGrid>
        <w:gridCol w:w="1418"/>
        <w:gridCol w:w="8363"/>
      </w:tblGrid>
      <w:tr w:rsidR="001629DC" w:rsidRPr="00A439C0" w:rsidTr="0072564E">
        <w:trPr>
          <w:cantSplit/>
        </w:trPr>
        <w:tc>
          <w:tcPr>
            <w:tcW w:w="1418" w:type="dxa"/>
          </w:tcPr>
          <w:p w:rsidR="001629DC" w:rsidRPr="0026136C" w:rsidRDefault="001629DC" w:rsidP="00903EB1">
            <w:pPr>
              <w:spacing w:before="0"/>
              <w:ind w:left="-107"/>
              <w:rPr>
                <w:lang w:val="ru-RU"/>
              </w:rPr>
            </w:pPr>
            <w:r w:rsidRPr="0026136C">
              <w:rPr>
                <w:lang w:val="ru-RU"/>
              </w:rPr>
              <w:t>Предмет:</w:t>
            </w:r>
          </w:p>
        </w:tc>
        <w:tc>
          <w:tcPr>
            <w:tcW w:w="8363" w:type="dxa"/>
          </w:tcPr>
          <w:p w:rsidR="001629DC" w:rsidRPr="0026136C" w:rsidRDefault="00C55DC7" w:rsidP="00903EB1">
            <w:pPr>
              <w:spacing w:before="0"/>
              <w:ind w:left="35"/>
              <w:rPr>
                <w:b/>
                <w:bCs/>
                <w:lang w:val="ru-RU"/>
              </w:rPr>
            </w:pPr>
            <w:r w:rsidRPr="0026136C">
              <w:rPr>
                <w:b/>
                <w:bCs/>
                <w:lang w:val="ru-RU"/>
              </w:rPr>
              <w:t>Создание новой Оперативной группы МСЭ</w:t>
            </w:r>
            <w:r w:rsidR="009F3DF3" w:rsidRPr="0026136C">
              <w:rPr>
                <w:b/>
                <w:bCs/>
                <w:lang w:val="ru-RU"/>
              </w:rPr>
              <w:t>-</w:t>
            </w:r>
            <w:r w:rsidRPr="0026136C">
              <w:rPr>
                <w:b/>
                <w:bCs/>
                <w:lang w:val="ru-RU"/>
              </w:rPr>
              <w:t xml:space="preserve">Т </w:t>
            </w:r>
            <w:r w:rsidR="009F3DF3" w:rsidRPr="0026136C">
              <w:rPr>
                <w:b/>
                <w:bCs/>
                <w:lang w:val="ru-RU"/>
              </w:rPr>
              <w:t>по</w:t>
            </w:r>
            <w:r w:rsidR="00124E41" w:rsidRPr="0026136C">
              <w:rPr>
                <w:b/>
                <w:bCs/>
                <w:lang w:val="ru-RU"/>
              </w:rPr>
              <w:t xml:space="preserve"> </w:t>
            </w:r>
            <w:r w:rsidR="00615955" w:rsidRPr="0026136C">
              <w:rPr>
                <w:b/>
                <w:bCs/>
                <w:lang w:val="ru-RU"/>
              </w:rPr>
              <w:t xml:space="preserve">мультимедиа в автотранспортных </w:t>
            </w:r>
            <w:r w:rsidR="00643E12" w:rsidRPr="0026136C">
              <w:rPr>
                <w:b/>
                <w:bCs/>
                <w:lang w:val="ru-RU"/>
              </w:rPr>
              <w:t>средствах</w:t>
            </w:r>
            <w:r w:rsidR="00124E41" w:rsidRPr="0026136C">
              <w:rPr>
                <w:b/>
                <w:bCs/>
                <w:lang w:val="ru-RU"/>
              </w:rPr>
              <w:t xml:space="preserve"> (</w:t>
            </w:r>
            <w:r w:rsidR="00615955" w:rsidRPr="0026136C">
              <w:rPr>
                <w:b/>
                <w:bCs/>
                <w:lang w:val="ru-RU"/>
              </w:rPr>
              <w:t>ОГ</w:t>
            </w:r>
            <w:r w:rsidR="00615955" w:rsidRPr="0026136C">
              <w:rPr>
                <w:b/>
                <w:bCs/>
                <w:lang w:val="ru-RU"/>
              </w:rPr>
              <w:noBreakHyphen/>
              <w:t>VM</w:t>
            </w:r>
            <w:r w:rsidR="00124E41" w:rsidRPr="0026136C">
              <w:rPr>
                <w:b/>
                <w:bCs/>
                <w:lang w:val="ru-RU"/>
              </w:rPr>
              <w:t>)</w:t>
            </w:r>
            <w:r w:rsidR="001209AB" w:rsidRPr="0026136C">
              <w:rPr>
                <w:b/>
                <w:bCs/>
                <w:lang w:val="ru-RU"/>
              </w:rPr>
              <w:t xml:space="preserve"> </w:t>
            </w:r>
            <w:r w:rsidR="00780C8A" w:rsidRPr="0026136C">
              <w:rPr>
                <w:b/>
                <w:bCs/>
                <w:lang w:val="ru-RU"/>
              </w:rPr>
              <w:t>и ее первое собрание</w:t>
            </w:r>
            <w:r w:rsidR="00124E41" w:rsidRPr="0026136C">
              <w:rPr>
                <w:b/>
                <w:bCs/>
                <w:lang w:val="ru-RU"/>
              </w:rPr>
              <w:t xml:space="preserve">, </w:t>
            </w:r>
            <w:r w:rsidR="002F76D4" w:rsidRPr="0026136C">
              <w:rPr>
                <w:b/>
                <w:bCs/>
                <w:lang w:val="ru-RU"/>
              </w:rPr>
              <w:t>которое проводится в Оттаве, Онтарио (Канада), 11</w:t>
            </w:r>
            <w:r w:rsidR="00124E41" w:rsidRPr="0026136C">
              <w:rPr>
                <w:b/>
                <w:bCs/>
                <w:lang w:val="ru-RU"/>
              </w:rPr>
              <w:t> </w:t>
            </w:r>
            <w:r w:rsidR="002F76D4" w:rsidRPr="0026136C">
              <w:rPr>
                <w:b/>
                <w:bCs/>
                <w:lang w:val="ru-RU"/>
              </w:rPr>
              <w:t>октября</w:t>
            </w:r>
            <w:r w:rsidR="001209AB" w:rsidRPr="0026136C">
              <w:rPr>
                <w:b/>
                <w:bCs/>
                <w:lang w:val="ru-RU"/>
              </w:rPr>
              <w:t xml:space="preserve"> 2018 года</w:t>
            </w:r>
          </w:p>
        </w:tc>
      </w:tr>
    </w:tbl>
    <w:p w:rsidR="001629DC" w:rsidRPr="0026136C" w:rsidRDefault="001629DC" w:rsidP="00903EB1">
      <w:pPr>
        <w:pStyle w:val="Normalaftertitle"/>
        <w:spacing w:before="600"/>
        <w:rPr>
          <w:lang w:val="ru-RU"/>
        </w:rPr>
      </w:pPr>
      <w:r w:rsidRPr="0026136C">
        <w:rPr>
          <w:lang w:val="ru-RU"/>
        </w:rPr>
        <w:t>Уважаемая госпожа,</w:t>
      </w:r>
      <w:r w:rsidR="00D532E0" w:rsidRPr="0026136C">
        <w:rPr>
          <w:lang w:val="ru-RU"/>
        </w:rPr>
        <w:t xml:space="preserve"> </w:t>
      </w:r>
      <w:r w:rsidRPr="0026136C">
        <w:rPr>
          <w:lang w:val="ru-RU"/>
        </w:rPr>
        <w:br/>
        <w:t>уважаемый господин,</w:t>
      </w:r>
    </w:p>
    <w:p w:rsidR="001209AB" w:rsidRPr="0026136C" w:rsidRDefault="00BB6B5C" w:rsidP="00903EB1">
      <w:pPr>
        <w:spacing w:before="240"/>
        <w:jc w:val="both"/>
        <w:rPr>
          <w:rFonts w:ascii="Calibri" w:hAnsi="Calibri" w:cs="Calibri"/>
          <w:lang w:val="ru-RU"/>
        </w:rPr>
      </w:pPr>
      <w:r w:rsidRPr="0026136C">
        <w:rPr>
          <w:rFonts w:ascii="Calibri" w:hAnsi="Calibri" w:cs="Calibri"/>
          <w:szCs w:val="22"/>
          <w:lang w:val="ru-RU"/>
        </w:rPr>
        <w:t>1</w:t>
      </w:r>
      <w:r w:rsidRPr="0026136C">
        <w:rPr>
          <w:rFonts w:ascii="Calibri" w:hAnsi="Calibri" w:cs="Calibri"/>
          <w:szCs w:val="22"/>
          <w:lang w:val="ru-RU"/>
        </w:rPr>
        <w:tab/>
        <w:t xml:space="preserve">В соответствии с соглашением, достигнутым </w:t>
      </w:r>
      <w:r w:rsidR="001209AB" w:rsidRPr="0026136C">
        <w:rPr>
          <w:rFonts w:ascii="Calibri" w:hAnsi="Calibri" w:cs="Calibri"/>
          <w:szCs w:val="22"/>
          <w:lang w:val="ru-RU"/>
        </w:rPr>
        <w:t>1</w:t>
      </w:r>
      <w:r w:rsidR="00467621" w:rsidRPr="0026136C">
        <w:rPr>
          <w:rFonts w:ascii="Calibri" w:hAnsi="Calibri" w:cs="Calibri"/>
          <w:szCs w:val="22"/>
          <w:lang w:val="ru-RU"/>
        </w:rPr>
        <w:t>6</w:t>
      </w:r>
      <w:r w:rsidRPr="0026136C">
        <w:rPr>
          <w:rFonts w:ascii="Calibri" w:hAnsi="Calibri" w:cs="Calibri"/>
          <w:szCs w:val="22"/>
          <w:lang w:val="ru-RU"/>
        </w:rPr>
        <w:t>-й Исследовательской комиссией МСЭ-Т на ее собрании</w:t>
      </w:r>
      <w:r w:rsidR="001209AB" w:rsidRPr="0026136C">
        <w:rPr>
          <w:rFonts w:ascii="Calibri" w:hAnsi="Calibri" w:cs="Calibri"/>
          <w:szCs w:val="22"/>
          <w:lang w:val="ru-RU"/>
        </w:rPr>
        <w:t xml:space="preserve"> в </w:t>
      </w:r>
      <w:r w:rsidR="00467621" w:rsidRPr="0026136C">
        <w:rPr>
          <w:rFonts w:ascii="Calibri" w:hAnsi="Calibri" w:cs="Calibri"/>
          <w:szCs w:val="22"/>
          <w:lang w:val="ru-RU"/>
        </w:rPr>
        <w:t xml:space="preserve">Любляне </w:t>
      </w:r>
      <w:r w:rsidR="001209AB" w:rsidRPr="0026136C">
        <w:rPr>
          <w:rFonts w:ascii="Calibri" w:hAnsi="Calibri" w:cs="Calibri"/>
          <w:szCs w:val="22"/>
          <w:lang w:val="ru-RU"/>
        </w:rPr>
        <w:t>(</w:t>
      </w:r>
      <w:r w:rsidR="00467621" w:rsidRPr="0026136C">
        <w:rPr>
          <w:rFonts w:ascii="Calibri" w:hAnsi="Calibri" w:cs="Calibri"/>
          <w:szCs w:val="22"/>
          <w:lang w:val="ru-RU"/>
        </w:rPr>
        <w:t>9</w:t>
      </w:r>
      <w:r w:rsidR="001209AB" w:rsidRPr="0026136C">
        <w:rPr>
          <w:rFonts w:ascii="Calibri" w:hAnsi="Calibri" w:cs="Calibri"/>
          <w:szCs w:val="22"/>
          <w:lang w:val="ru-RU"/>
        </w:rPr>
        <w:t>−</w:t>
      </w:r>
      <w:r w:rsidR="004535C1" w:rsidRPr="0026136C">
        <w:rPr>
          <w:rFonts w:ascii="Calibri" w:hAnsi="Calibri" w:cs="Calibri"/>
          <w:szCs w:val="22"/>
          <w:lang w:val="ru-RU"/>
        </w:rPr>
        <w:t>2</w:t>
      </w:r>
      <w:r w:rsidR="00467621" w:rsidRPr="0026136C">
        <w:rPr>
          <w:rFonts w:ascii="Calibri" w:hAnsi="Calibri" w:cs="Calibri"/>
          <w:szCs w:val="22"/>
          <w:lang w:val="ru-RU"/>
        </w:rPr>
        <w:t>0</w:t>
      </w:r>
      <w:r w:rsidR="001209AB" w:rsidRPr="0026136C">
        <w:rPr>
          <w:rFonts w:ascii="Calibri" w:hAnsi="Calibri" w:cs="Calibri"/>
          <w:szCs w:val="22"/>
          <w:lang w:val="ru-RU"/>
        </w:rPr>
        <w:t> </w:t>
      </w:r>
      <w:r w:rsidR="00467621" w:rsidRPr="0026136C">
        <w:rPr>
          <w:rFonts w:ascii="Calibri" w:hAnsi="Calibri" w:cs="Calibri"/>
          <w:szCs w:val="22"/>
          <w:lang w:val="ru-RU"/>
        </w:rPr>
        <w:t>июля</w:t>
      </w:r>
      <w:r w:rsidRPr="0026136C">
        <w:rPr>
          <w:rFonts w:ascii="Calibri" w:hAnsi="Calibri" w:cs="Calibri"/>
          <w:szCs w:val="22"/>
          <w:lang w:val="ru-RU"/>
        </w:rPr>
        <w:t xml:space="preserve"> 201</w:t>
      </w:r>
      <w:r w:rsidR="00467621" w:rsidRPr="0026136C">
        <w:rPr>
          <w:rFonts w:ascii="Calibri" w:hAnsi="Calibri" w:cs="Calibri"/>
          <w:szCs w:val="22"/>
          <w:lang w:val="ru-RU"/>
        </w:rPr>
        <w:t>8</w:t>
      </w:r>
      <w:r w:rsidRPr="0026136C">
        <w:rPr>
          <w:rFonts w:ascii="Calibri" w:hAnsi="Calibri" w:cs="Calibri"/>
          <w:szCs w:val="22"/>
          <w:lang w:val="ru-RU"/>
        </w:rPr>
        <w:t> г</w:t>
      </w:r>
      <w:r w:rsidR="001209AB" w:rsidRPr="0026136C">
        <w:rPr>
          <w:rFonts w:ascii="Calibri" w:hAnsi="Calibri" w:cs="Calibri"/>
          <w:szCs w:val="22"/>
          <w:lang w:val="ru-RU"/>
        </w:rPr>
        <w:t>.)</w:t>
      </w:r>
      <w:r w:rsidRPr="0026136C">
        <w:rPr>
          <w:rFonts w:ascii="Calibri" w:hAnsi="Calibri" w:cs="Calibri"/>
          <w:szCs w:val="22"/>
          <w:lang w:val="ru-RU"/>
        </w:rPr>
        <w:t>, имею честь объявить о создании</w:t>
      </w:r>
      <w:r w:rsidR="001209AB" w:rsidRPr="0026136C">
        <w:rPr>
          <w:rFonts w:ascii="Calibri" w:hAnsi="Calibri" w:cs="Calibri"/>
          <w:szCs w:val="22"/>
          <w:lang w:val="ru-RU"/>
        </w:rPr>
        <w:t xml:space="preserve"> </w:t>
      </w:r>
      <w:r w:rsidR="00780C8A" w:rsidRPr="0026136C">
        <w:rPr>
          <w:rStyle w:val="Hyperlink"/>
          <w:rFonts w:ascii="Calibri" w:hAnsi="Calibri" w:cs="Calibri"/>
          <w:color w:val="auto"/>
          <w:u w:val="none"/>
          <w:lang w:val="ru-RU"/>
        </w:rPr>
        <w:t>Оперативной группы МСЭ</w:t>
      </w:r>
      <w:r w:rsidR="00780C8A" w:rsidRPr="0026136C">
        <w:rPr>
          <w:rStyle w:val="Hyperlink"/>
          <w:rFonts w:ascii="Calibri" w:hAnsi="Calibri" w:cs="Calibri"/>
          <w:color w:val="auto"/>
          <w:u w:val="none"/>
          <w:lang w:val="ru-RU"/>
        </w:rPr>
        <w:noBreakHyphen/>
        <w:t xml:space="preserve">Т по </w:t>
      </w:r>
      <w:r w:rsidR="00615955" w:rsidRPr="0026136C">
        <w:rPr>
          <w:rStyle w:val="Hyperlink"/>
          <w:rFonts w:ascii="Calibri" w:hAnsi="Calibri" w:cs="Calibri"/>
          <w:color w:val="auto"/>
          <w:u w:val="none"/>
          <w:lang w:val="ru-RU"/>
        </w:rPr>
        <w:t xml:space="preserve">мультимедиа в автотранспортных </w:t>
      </w:r>
      <w:r w:rsidR="00643E12" w:rsidRPr="0026136C">
        <w:rPr>
          <w:rStyle w:val="Hyperlink"/>
          <w:rFonts w:ascii="Calibri" w:hAnsi="Calibri" w:cs="Calibri"/>
          <w:color w:val="auto"/>
          <w:u w:val="none"/>
          <w:lang w:val="ru-RU"/>
        </w:rPr>
        <w:t>средствах</w:t>
      </w:r>
      <w:r w:rsidR="00467621" w:rsidRPr="0026136C">
        <w:rPr>
          <w:rStyle w:val="Hyperlink"/>
          <w:rFonts w:ascii="Calibri" w:hAnsi="Calibri" w:cs="Calibri"/>
          <w:color w:val="auto"/>
          <w:u w:val="none"/>
          <w:lang w:val="ru-RU"/>
        </w:rPr>
        <w:t xml:space="preserve"> </w:t>
      </w:r>
      <w:r w:rsidR="00467621" w:rsidRPr="0026136C">
        <w:rPr>
          <w:rFonts w:ascii="Calibri" w:hAnsi="Calibri" w:cs="Calibri"/>
          <w:lang w:val="ru-RU"/>
        </w:rPr>
        <w:t>(</w:t>
      </w:r>
      <w:r w:rsidR="00615955" w:rsidRPr="0026136C">
        <w:rPr>
          <w:rFonts w:ascii="Calibri" w:hAnsi="Calibri" w:cs="Calibri"/>
          <w:lang w:val="ru-RU"/>
        </w:rPr>
        <w:t>ОГ</w:t>
      </w:r>
      <w:r w:rsidR="00615955" w:rsidRPr="0026136C">
        <w:rPr>
          <w:rFonts w:ascii="Calibri" w:hAnsi="Calibri" w:cs="Calibri"/>
          <w:lang w:val="ru-RU"/>
        </w:rPr>
        <w:noBreakHyphen/>
        <w:t>VM</w:t>
      </w:r>
      <w:r w:rsidR="00467621" w:rsidRPr="0026136C">
        <w:rPr>
          <w:rFonts w:ascii="Calibri" w:hAnsi="Calibri" w:cs="Calibri"/>
          <w:lang w:val="ru-RU"/>
        </w:rPr>
        <w:t>)</w:t>
      </w:r>
      <w:r w:rsidR="00C84039" w:rsidRPr="0026136C">
        <w:rPr>
          <w:rFonts w:ascii="Calibri" w:hAnsi="Calibri" w:cs="Calibri"/>
          <w:lang w:val="ru-RU"/>
        </w:rPr>
        <w:t xml:space="preserve">, председателем которой является </w:t>
      </w:r>
      <w:r w:rsidR="00C84039" w:rsidRPr="0026136C">
        <w:rPr>
          <w:rFonts w:ascii="Calibri" w:hAnsi="Calibri" w:cs="Calibri"/>
          <w:color w:val="000000"/>
          <w:lang w:val="ru-RU"/>
        </w:rPr>
        <w:t>г</w:t>
      </w:r>
      <w:r w:rsidR="00C84039" w:rsidRPr="0026136C">
        <w:rPr>
          <w:rFonts w:ascii="Calibri" w:hAnsi="Calibri" w:cs="Calibri"/>
          <w:color w:val="000000"/>
          <w:lang w:val="ru-RU"/>
        </w:rPr>
        <w:noBreakHyphen/>
        <w:t>н </w:t>
      </w:r>
      <w:r w:rsidR="002F76D4" w:rsidRPr="0026136C">
        <w:rPr>
          <w:rFonts w:ascii="Calibri" w:hAnsi="Calibri" w:cs="Calibri"/>
          <w:lang w:val="ru-RU"/>
        </w:rPr>
        <w:t>Цзюнь Ли (TIAA, Китайская народная Республика)</w:t>
      </w:r>
      <w:r w:rsidR="00C84039" w:rsidRPr="0026136C">
        <w:rPr>
          <w:rFonts w:ascii="Calibri" w:hAnsi="Calibri" w:cs="Calibri"/>
          <w:lang w:val="ru-RU"/>
        </w:rPr>
        <w:t>, заместител</w:t>
      </w:r>
      <w:r w:rsidR="002F76D4" w:rsidRPr="0026136C">
        <w:rPr>
          <w:rFonts w:ascii="Calibri" w:hAnsi="Calibri" w:cs="Calibri"/>
          <w:lang w:val="ru-RU"/>
        </w:rPr>
        <w:t>ем</w:t>
      </w:r>
      <w:r w:rsidR="00C84039" w:rsidRPr="0026136C">
        <w:rPr>
          <w:rFonts w:ascii="Calibri" w:hAnsi="Calibri" w:cs="Calibri"/>
          <w:lang w:val="ru-RU"/>
        </w:rPr>
        <w:t xml:space="preserve"> председателя – </w:t>
      </w:r>
      <w:r w:rsidR="002F76D4" w:rsidRPr="0026136C">
        <w:rPr>
          <w:rFonts w:ascii="Calibri" w:hAnsi="Calibri" w:cs="Calibri"/>
          <w:lang w:val="ru-RU"/>
        </w:rPr>
        <w:t>г</w:t>
      </w:r>
      <w:r w:rsidR="002F76D4" w:rsidRPr="0026136C">
        <w:rPr>
          <w:rFonts w:ascii="Calibri" w:hAnsi="Calibri" w:cs="Calibri"/>
          <w:lang w:val="ru-RU"/>
        </w:rPr>
        <w:noBreakHyphen/>
        <w:t>жа </w:t>
      </w:r>
      <w:r w:rsidR="002F76D4" w:rsidRPr="0026136C">
        <w:rPr>
          <w:rFonts w:ascii="Calibri" w:hAnsi="Calibri" w:cs="Calibri"/>
          <w:color w:val="000000"/>
          <w:lang w:val="ru-RU"/>
        </w:rPr>
        <w:t>Гаэль Мартен-Коше</w:t>
      </w:r>
      <w:r w:rsidR="00095156">
        <w:rPr>
          <w:rFonts w:ascii="Calibri" w:hAnsi="Calibri" w:cs="Calibri"/>
          <w:lang w:val="ru-RU"/>
        </w:rPr>
        <w:t xml:space="preserve"> (Black</w:t>
      </w:r>
      <w:r w:rsidR="00095156">
        <w:rPr>
          <w:rFonts w:ascii="Calibri" w:hAnsi="Calibri" w:cs="Calibri"/>
        </w:rPr>
        <w:t>B</w:t>
      </w:r>
      <w:r w:rsidR="002F76D4" w:rsidRPr="0026136C">
        <w:rPr>
          <w:rFonts w:ascii="Calibri" w:hAnsi="Calibri" w:cs="Calibri"/>
          <w:lang w:val="ru-RU"/>
        </w:rPr>
        <w:t>erry, Канада)</w:t>
      </w:r>
      <w:r w:rsidR="00C84039" w:rsidRPr="0026136C">
        <w:rPr>
          <w:rFonts w:ascii="Calibri" w:hAnsi="Calibri" w:cs="Calibri"/>
          <w:lang w:val="ru-RU"/>
        </w:rPr>
        <w:t>.</w:t>
      </w:r>
    </w:p>
    <w:p w:rsidR="00467621" w:rsidRPr="0026136C" w:rsidRDefault="00467621" w:rsidP="00903EB1">
      <w:pPr>
        <w:jc w:val="both"/>
        <w:rPr>
          <w:rFonts w:ascii="Calibri" w:hAnsi="Calibri" w:cs="Calibri"/>
          <w:lang w:val="ru-RU"/>
        </w:rPr>
      </w:pPr>
      <w:r w:rsidRPr="0026136C">
        <w:rPr>
          <w:rFonts w:ascii="Calibri" w:hAnsi="Calibri" w:cs="Calibri"/>
          <w:lang w:val="ru-RU"/>
        </w:rPr>
        <w:t>2</w:t>
      </w:r>
      <w:r w:rsidRPr="0026136C">
        <w:rPr>
          <w:rFonts w:ascii="Calibri" w:hAnsi="Calibri" w:cs="Calibri"/>
          <w:lang w:val="ru-RU"/>
        </w:rPr>
        <w:tab/>
      </w:r>
      <w:r w:rsidR="00C84039" w:rsidRPr="0026136C">
        <w:rPr>
          <w:rFonts w:ascii="Calibri" w:hAnsi="Calibri" w:cs="Calibri"/>
          <w:lang w:val="ru-RU"/>
        </w:rPr>
        <w:t xml:space="preserve">Оперативная группа </w:t>
      </w:r>
      <w:r w:rsidR="00EB3086" w:rsidRPr="0026136C">
        <w:rPr>
          <w:rFonts w:ascii="Calibri" w:hAnsi="Calibri" w:cs="Calibri"/>
          <w:lang w:val="ru-RU"/>
        </w:rPr>
        <w:t xml:space="preserve">будет проводить анализ и выявлять пробелы в области стандартизации </w:t>
      </w:r>
      <w:r w:rsidR="00615955" w:rsidRPr="0026136C">
        <w:rPr>
          <w:rFonts w:ascii="Calibri" w:hAnsi="Calibri" w:cs="Calibri"/>
          <w:lang w:val="ru-RU"/>
        </w:rPr>
        <w:t xml:space="preserve">мультимедиа в автотранспортных </w:t>
      </w:r>
      <w:r w:rsidR="00643E12" w:rsidRPr="0026136C">
        <w:rPr>
          <w:rFonts w:ascii="Calibri" w:hAnsi="Calibri" w:cs="Calibri"/>
          <w:lang w:val="ru-RU"/>
        </w:rPr>
        <w:t>средствах</w:t>
      </w:r>
      <w:r w:rsidR="00EB3086" w:rsidRPr="0026136C">
        <w:rPr>
          <w:rFonts w:ascii="Calibri" w:hAnsi="Calibri" w:cs="Calibri"/>
          <w:lang w:val="ru-RU"/>
        </w:rPr>
        <w:t>, а также разрабатывать проекты технических отчетов и спецификаций, охватывающих, в том числе, сценарии использования, требования, приложения, интерфейсы, протоколы, архитектур</w:t>
      </w:r>
      <w:r w:rsidR="001B6BB0" w:rsidRPr="0026136C">
        <w:rPr>
          <w:rFonts w:ascii="Calibri" w:hAnsi="Calibri" w:cs="Calibri"/>
          <w:lang w:val="ru-RU"/>
        </w:rPr>
        <w:t>ы</w:t>
      </w:r>
      <w:r w:rsidR="00EB3086" w:rsidRPr="0026136C">
        <w:rPr>
          <w:rFonts w:ascii="Calibri" w:hAnsi="Calibri" w:cs="Calibri"/>
          <w:lang w:val="ru-RU"/>
        </w:rPr>
        <w:t xml:space="preserve"> и безопасность </w:t>
      </w:r>
      <w:r w:rsidR="00615955" w:rsidRPr="0026136C">
        <w:rPr>
          <w:rFonts w:ascii="Calibri" w:hAnsi="Calibri" w:cs="Calibri"/>
          <w:lang w:val="ru-RU"/>
        </w:rPr>
        <w:t xml:space="preserve">мультимедиа в автотранспортных </w:t>
      </w:r>
      <w:r w:rsidR="00643E12" w:rsidRPr="0026136C">
        <w:rPr>
          <w:rFonts w:ascii="Calibri" w:hAnsi="Calibri" w:cs="Calibri"/>
          <w:lang w:val="ru-RU"/>
        </w:rPr>
        <w:t>средствах</w:t>
      </w:r>
      <w:r w:rsidR="00DD22A9" w:rsidRPr="0026136C">
        <w:rPr>
          <w:rFonts w:ascii="Calibri" w:hAnsi="Calibri" w:cs="Calibri"/>
          <w:lang w:val="ru-RU"/>
        </w:rPr>
        <w:t>.</w:t>
      </w:r>
    </w:p>
    <w:p w:rsidR="001209AB" w:rsidRPr="0026136C" w:rsidRDefault="001209AB" w:rsidP="00903EB1">
      <w:pPr>
        <w:jc w:val="both"/>
        <w:rPr>
          <w:rFonts w:ascii="Calibri" w:hAnsi="Calibri" w:cs="Calibri"/>
          <w:lang w:val="ru-RU"/>
        </w:rPr>
      </w:pPr>
      <w:r w:rsidRPr="0026136C">
        <w:rPr>
          <w:rFonts w:ascii="Calibri" w:hAnsi="Calibri" w:cs="Calibri"/>
          <w:lang w:val="ru-RU"/>
        </w:rPr>
        <w:t>3</w:t>
      </w:r>
      <w:r w:rsidRPr="0026136C">
        <w:rPr>
          <w:rFonts w:ascii="Calibri" w:hAnsi="Calibri" w:cs="Calibri"/>
          <w:lang w:val="ru-RU"/>
        </w:rPr>
        <w:tab/>
      </w:r>
      <w:bookmarkStart w:id="0" w:name="lt_pId053"/>
      <w:r w:rsidR="001C685D" w:rsidRPr="0026136C">
        <w:rPr>
          <w:rFonts w:ascii="Calibri" w:hAnsi="Calibri" w:cs="Calibri"/>
          <w:lang w:val="ru-RU"/>
        </w:rPr>
        <w:t xml:space="preserve">Участие в работе </w:t>
      </w:r>
      <w:r w:rsidR="00615955" w:rsidRPr="0026136C">
        <w:rPr>
          <w:rFonts w:ascii="Calibri" w:hAnsi="Calibri" w:cs="Calibri"/>
          <w:lang w:val="ru-RU"/>
        </w:rPr>
        <w:t>ОГ</w:t>
      </w:r>
      <w:r w:rsidR="00615955" w:rsidRPr="0026136C">
        <w:rPr>
          <w:rFonts w:ascii="Calibri" w:hAnsi="Calibri" w:cs="Calibri"/>
          <w:lang w:val="ru-RU"/>
        </w:rPr>
        <w:noBreakHyphen/>
        <w:t>VM</w:t>
      </w:r>
      <w:r w:rsidR="00F8018B" w:rsidRPr="0026136C">
        <w:rPr>
          <w:rFonts w:ascii="Calibri" w:hAnsi="Calibri" w:cs="Calibri"/>
          <w:lang w:val="ru-RU"/>
        </w:rPr>
        <w:t xml:space="preserve"> </w:t>
      </w:r>
      <w:r w:rsidR="001C685D" w:rsidRPr="0026136C">
        <w:rPr>
          <w:rFonts w:ascii="Calibri" w:hAnsi="Calibri" w:cs="Calibri"/>
          <w:lang w:val="ru-RU"/>
        </w:rPr>
        <w:t>бесплатно</w:t>
      </w:r>
      <w:r w:rsidR="00982F34" w:rsidRPr="0026136C">
        <w:rPr>
          <w:rFonts w:ascii="Calibri" w:hAnsi="Calibri" w:cs="Calibri"/>
          <w:lang w:val="ru-RU"/>
        </w:rPr>
        <w:t>е</w:t>
      </w:r>
      <w:r w:rsidR="001C685D" w:rsidRPr="0026136C">
        <w:rPr>
          <w:rFonts w:ascii="Calibri" w:hAnsi="Calibri" w:cs="Calibri"/>
          <w:lang w:val="ru-RU"/>
        </w:rPr>
        <w:t xml:space="preserve"> и открыто для всех</w:t>
      </w:r>
      <w:r w:rsidR="005B5F5F" w:rsidRPr="0026136C">
        <w:rPr>
          <w:rFonts w:ascii="Calibri" w:hAnsi="Calibri" w:cs="Calibri"/>
          <w:lang w:val="ru-RU"/>
        </w:rPr>
        <w:t xml:space="preserve">, включая </w:t>
      </w:r>
      <w:r w:rsidR="0037064F" w:rsidRPr="0026136C">
        <w:rPr>
          <w:rFonts w:ascii="Calibri" w:hAnsi="Calibri" w:cs="Calibri"/>
          <w:lang w:val="ru-RU"/>
        </w:rPr>
        <w:t>государственные органы</w:t>
      </w:r>
      <w:r w:rsidR="005B5F5F" w:rsidRPr="0026136C">
        <w:rPr>
          <w:rFonts w:ascii="Calibri" w:hAnsi="Calibri" w:cs="Calibri"/>
          <w:lang w:val="ru-RU"/>
        </w:rPr>
        <w:t>, отрасли и ассоциации автотранспорта и электросвязи/ИКТ, академические организации и исследовательские институты, нечленов МСЭ и отдельных лиц</w:t>
      </w:r>
      <w:r w:rsidRPr="0026136C">
        <w:rPr>
          <w:rFonts w:ascii="Calibri" w:hAnsi="Calibri" w:cs="Calibri"/>
          <w:lang w:val="ru-RU"/>
        </w:rPr>
        <w:t>.</w:t>
      </w:r>
      <w:bookmarkEnd w:id="0"/>
      <w:r w:rsidRPr="0026136C">
        <w:rPr>
          <w:rFonts w:ascii="Calibri" w:hAnsi="Calibri" w:cs="Calibri"/>
          <w:lang w:val="ru-RU"/>
        </w:rPr>
        <w:t xml:space="preserve"> </w:t>
      </w:r>
      <w:r w:rsidRPr="0026136C">
        <w:rPr>
          <w:rFonts w:ascii="Calibri" w:hAnsi="Calibri" w:cs="Calibri"/>
          <w:color w:val="000000"/>
          <w:szCs w:val="22"/>
          <w:lang w:val="ru-RU"/>
        </w:rPr>
        <w:t>Предлагаем всем заинтересованным в получении обновленной информации и объявлений, относящихся к этой Группе,</w:t>
      </w:r>
      <w:r w:rsidRPr="0026136C">
        <w:rPr>
          <w:rFonts w:ascii="Calibri" w:hAnsi="Calibri" w:cs="Calibri"/>
          <w:color w:val="000000"/>
          <w:lang w:val="ru-RU"/>
        </w:rPr>
        <w:t xml:space="preserve"> зарегистрироваться в списке почтовой рассылки </w:t>
      </w:r>
      <w:r w:rsidR="00615955" w:rsidRPr="0026136C">
        <w:rPr>
          <w:rFonts w:ascii="Calibri" w:hAnsi="Calibri" w:cs="Calibri"/>
          <w:lang w:val="ru-RU"/>
        </w:rPr>
        <w:t>ОГ</w:t>
      </w:r>
      <w:r w:rsidR="00615955" w:rsidRPr="0026136C">
        <w:rPr>
          <w:rFonts w:ascii="Calibri" w:hAnsi="Calibri" w:cs="Calibri"/>
          <w:lang w:val="ru-RU"/>
        </w:rPr>
        <w:noBreakHyphen/>
        <w:t>VM</w:t>
      </w:r>
      <w:r w:rsidRPr="0026136C">
        <w:rPr>
          <w:rFonts w:ascii="Calibri" w:hAnsi="Calibri" w:cs="Calibri"/>
          <w:lang w:val="ru-RU"/>
        </w:rPr>
        <w:t>. Подробная информация о порядке регистрации размещена на</w:t>
      </w:r>
      <w:r w:rsidR="00F8018B" w:rsidRPr="0026136C">
        <w:rPr>
          <w:rFonts w:ascii="Calibri" w:hAnsi="Calibri" w:cs="Calibri"/>
          <w:lang w:val="ru-RU"/>
        </w:rPr>
        <w:t xml:space="preserve"> домашней странице </w:t>
      </w:r>
      <w:r w:rsidR="00615955" w:rsidRPr="0026136C">
        <w:rPr>
          <w:rFonts w:ascii="Calibri" w:hAnsi="Calibri" w:cs="Calibri"/>
          <w:lang w:val="ru-RU"/>
        </w:rPr>
        <w:t>ОГ</w:t>
      </w:r>
      <w:r w:rsidR="00615955" w:rsidRPr="0026136C">
        <w:rPr>
          <w:rFonts w:ascii="Calibri" w:hAnsi="Calibri" w:cs="Calibri"/>
          <w:lang w:val="ru-RU"/>
        </w:rPr>
        <w:noBreakHyphen/>
        <w:t>VM</w:t>
      </w:r>
      <w:r w:rsidR="00F8018B" w:rsidRPr="0026136C">
        <w:rPr>
          <w:rFonts w:ascii="Calibri" w:hAnsi="Calibri" w:cs="Calibri"/>
          <w:lang w:val="ru-RU"/>
        </w:rPr>
        <w:t xml:space="preserve"> по адресу:</w:t>
      </w:r>
      <w:r w:rsidRPr="0026136C">
        <w:rPr>
          <w:rFonts w:ascii="Calibri" w:hAnsi="Calibri" w:cs="Calibri"/>
          <w:lang w:val="ru-RU"/>
        </w:rPr>
        <w:t xml:space="preserve"> </w:t>
      </w:r>
      <w:hyperlink r:id="rId10" w:history="1">
        <w:r w:rsidR="00DD22A9" w:rsidRPr="0026136C">
          <w:rPr>
            <w:rStyle w:val="Hyperlink"/>
            <w:rFonts w:ascii="Calibri" w:hAnsi="Calibri" w:cs="Calibri"/>
            <w:lang w:val="ru-RU"/>
          </w:rPr>
          <w:t>https://itu.int/go/fgvm</w:t>
        </w:r>
      </w:hyperlink>
      <w:r w:rsidRPr="0026136C">
        <w:rPr>
          <w:rFonts w:ascii="Calibri" w:hAnsi="Calibri" w:cs="Calibri"/>
          <w:lang w:val="ru-RU"/>
        </w:rPr>
        <w:t>.</w:t>
      </w:r>
    </w:p>
    <w:p w:rsidR="00BB6B5C" w:rsidRPr="0026136C" w:rsidRDefault="001209AB" w:rsidP="00903EB1">
      <w:pPr>
        <w:jc w:val="both"/>
        <w:rPr>
          <w:rFonts w:ascii="Calibri" w:hAnsi="Calibri" w:cs="Calibri"/>
          <w:szCs w:val="22"/>
          <w:lang w:val="ru-RU"/>
        </w:rPr>
      </w:pPr>
      <w:r w:rsidRPr="0026136C">
        <w:rPr>
          <w:rFonts w:ascii="Calibri" w:hAnsi="Calibri" w:cs="Calibri"/>
          <w:szCs w:val="22"/>
          <w:lang w:val="ru-RU"/>
        </w:rPr>
        <w:t>4</w:t>
      </w:r>
      <w:r w:rsidR="00BB6B5C" w:rsidRPr="0026136C">
        <w:rPr>
          <w:rFonts w:ascii="Calibri" w:hAnsi="Calibri" w:cs="Calibri"/>
          <w:szCs w:val="22"/>
          <w:lang w:val="ru-RU"/>
        </w:rPr>
        <w:tab/>
      </w:r>
      <w:r w:rsidR="005B5F5F" w:rsidRPr="0026136C">
        <w:rPr>
          <w:rFonts w:ascii="Calibri" w:hAnsi="Calibri" w:cs="Calibri"/>
          <w:color w:val="000000"/>
          <w:lang w:val="ru-RU"/>
        </w:rPr>
        <w:t>Установленная продолжительность работы Оперативной группы составляет два года после проведения первого собрания, но при необходимости может быть продлена по решению основной комиссии</w:t>
      </w:r>
      <w:r w:rsidR="00DD22A9" w:rsidRPr="0026136C">
        <w:rPr>
          <w:rFonts w:ascii="Calibri" w:hAnsi="Calibri" w:cs="Calibri"/>
          <w:lang w:val="ru-RU"/>
        </w:rPr>
        <w:t xml:space="preserve">. </w:t>
      </w:r>
      <w:r w:rsidRPr="0026136C">
        <w:rPr>
          <w:rFonts w:ascii="Calibri" w:hAnsi="Calibri" w:cs="Calibri"/>
          <w:szCs w:val="22"/>
          <w:lang w:val="ru-RU"/>
        </w:rPr>
        <w:t>Г</w:t>
      </w:r>
      <w:r w:rsidR="00BB6B5C" w:rsidRPr="0026136C">
        <w:rPr>
          <w:rFonts w:ascii="Calibri" w:hAnsi="Calibri" w:cs="Calibri"/>
          <w:szCs w:val="22"/>
          <w:lang w:val="ru-RU"/>
        </w:rPr>
        <w:t xml:space="preserve">руппа будет работать в соответствии с процедурами, изложенными в </w:t>
      </w:r>
      <w:hyperlink r:id="rId11" w:history="1">
        <w:r w:rsidR="00BB6B5C" w:rsidRPr="0026136C">
          <w:rPr>
            <w:rStyle w:val="Hyperlink"/>
            <w:rFonts w:ascii="Calibri" w:hAnsi="Calibri" w:cs="Calibri"/>
            <w:szCs w:val="22"/>
            <w:lang w:val="ru-RU"/>
          </w:rPr>
          <w:t>Рекомендации</w:t>
        </w:r>
        <w:r w:rsidR="00A47C61" w:rsidRPr="0026136C">
          <w:rPr>
            <w:rStyle w:val="Hyperlink"/>
            <w:rFonts w:ascii="Calibri" w:hAnsi="Calibri" w:cs="Calibri"/>
            <w:szCs w:val="22"/>
            <w:lang w:val="ru-RU"/>
          </w:rPr>
          <w:t> </w:t>
        </w:r>
        <w:r w:rsidR="00BB6B5C" w:rsidRPr="0026136C">
          <w:rPr>
            <w:rStyle w:val="Hyperlink"/>
            <w:rFonts w:ascii="Calibri" w:hAnsi="Calibri" w:cs="Calibri"/>
            <w:szCs w:val="22"/>
            <w:lang w:val="ru-RU"/>
          </w:rPr>
          <w:t>МСЭ</w:t>
        </w:r>
        <w:r w:rsidR="00A47C61" w:rsidRPr="0026136C">
          <w:rPr>
            <w:rStyle w:val="Hyperlink"/>
            <w:rFonts w:ascii="Calibri" w:hAnsi="Calibri" w:cs="Calibri"/>
            <w:szCs w:val="22"/>
            <w:lang w:val="ru-RU"/>
          </w:rPr>
          <w:noBreakHyphen/>
        </w:r>
        <w:r w:rsidR="00BB6B5C" w:rsidRPr="0026136C">
          <w:rPr>
            <w:rStyle w:val="Hyperlink"/>
            <w:rFonts w:ascii="Calibri" w:hAnsi="Calibri" w:cs="Calibri"/>
            <w:szCs w:val="22"/>
            <w:lang w:val="ru-RU"/>
          </w:rPr>
          <w:t>T</w:t>
        </w:r>
        <w:r w:rsidR="00A47C61" w:rsidRPr="0026136C">
          <w:rPr>
            <w:rStyle w:val="Hyperlink"/>
            <w:rFonts w:ascii="Calibri" w:hAnsi="Calibri" w:cs="Calibri"/>
            <w:szCs w:val="22"/>
            <w:lang w:val="ru-RU"/>
          </w:rPr>
          <w:t> </w:t>
        </w:r>
        <w:r w:rsidR="00BB6B5C" w:rsidRPr="0026136C">
          <w:rPr>
            <w:rStyle w:val="Hyperlink"/>
            <w:rFonts w:ascii="Calibri" w:hAnsi="Calibri" w:cs="Calibri"/>
            <w:szCs w:val="22"/>
            <w:lang w:val="ru-RU"/>
          </w:rPr>
          <w:t>A.7</w:t>
        </w:r>
      </w:hyperlink>
      <w:r w:rsidR="00BB6B5C" w:rsidRPr="0026136C">
        <w:rPr>
          <w:rFonts w:ascii="Calibri" w:hAnsi="Calibri" w:cs="Calibri"/>
          <w:szCs w:val="22"/>
          <w:lang w:val="ru-RU"/>
        </w:rPr>
        <w:t xml:space="preserve">, и согласованным кругом ведения, приведенным в Приложении 1. </w:t>
      </w:r>
    </w:p>
    <w:p w:rsidR="00DD22A9" w:rsidRPr="0026136C" w:rsidRDefault="001209AB" w:rsidP="00903EB1">
      <w:pPr>
        <w:keepNext/>
        <w:jc w:val="both"/>
        <w:rPr>
          <w:lang w:val="ru-RU"/>
        </w:rPr>
      </w:pPr>
      <w:r w:rsidRPr="0026136C">
        <w:rPr>
          <w:szCs w:val="22"/>
          <w:lang w:val="ru-RU"/>
        </w:rPr>
        <w:lastRenderedPageBreak/>
        <w:t>5</w:t>
      </w:r>
      <w:r w:rsidR="00BB6B5C" w:rsidRPr="0026136C">
        <w:rPr>
          <w:szCs w:val="22"/>
          <w:lang w:val="ru-RU"/>
        </w:rPr>
        <w:tab/>
      </w:r>
      <w:r w:rsidR="00BB6B5C" w:rsidRPr="0026136C">
        <w:rPr>
          <w:b/>
          <w:bCs/>
          <w:lang w:val="ru-RU"/>
        </w:rPr>
        <w:t xml:space="preserve">Первое собрание </w:t>
      </w:r>
      <w:r w:rsidR="00615955" w:rsidRPr="0026136C">
        <w:rPr>
          <w:b/>
          <w:bCs/>
          <w:lang w:val="ru-RU"/>
        </w:rPr>
        <w:t>ОГ</w:t>
      </w:r>
      <w:r w:rsidR="00615955" w:rsidRPr="0026136C">
        <w:rPr>
          <w:b/>
          <w:bCs/>
          <w:lang w:val="ru-RU"/>
        </w:rPr>
        <w:noBreakHyphen/>
        <w:t>VM</w:t>
      </w:r>
      <w:r w:rsidR="00673571" w:rsidRPr="0026136C">
        <w:rPr>
          <w:lang w:val="ru-RU"/>
        </w:rPr>
        <w:t xml:space="preserve"> </w:t>
      </w:r>
      <w:r w:rsidR="00BB6B5C" w:rsidRPr="0026136C">
        <w:rPr>
          <w:lang w:val="ru-RU"/>
        </w:rPr>
        <w:t>пров</w:t>
      </w:r>
      <w:r w:rsidR="00DD6E76" w:rsidRPr="0026136C">
        <w:rPr>
          <w:lang w:val="ru-RU"/>
        </w:rPr>
        <w:t>одится</w:t>
      </w:r>
      <w:r w:rsidR="00BB6B5C" w:rsidRPr="0026136C">
        <w:rPr>
          <w:lang w:val="ru-RU"/>
        </w:rPr>
        <w:t xml:space="preserve"> в </w:t>
      </w:r>
      <w:r w:rsidR="005B5F5F" w:rsidRPr="0026136C">
        <w:rPr>
          <w:lang w:val="ru-RU"/>
        </w:rPr>
        <w:t>отделении</w:t>
      </w:r>
      <w:r w:rsidR="00DD22A9" w:rsidRPr="0026136C">
        <w:rPr>
          <w:lang w:val="ru-RU"/>
        </w:rPr>
        <w:t xml:space="preserve"> BlackBerry/QNX </w:t>
      </w:r>
      <w:r w:rsidR="005B5F5F" w:rsidRPr="0026136C">
        <w:rPr>
          <w:lang w:val="ru-RU"/>
        </w:rPr>
        <w:t>в Оттаве, Онтарио (Канада),</w:t>
      </w:r>
      <w:r w:rsidR="00DD22A9" w:rsidRPr="0026136C">
        <w:rPr>
          <w:lang w:val="ru-RU"/>
        </w:rPr>
        <w:t xml:space="preserve"> 11</w:t>
      </w:r>
      <w:r w:rsidR="005B5F5F" w:rsidRPr="0026136C">
        <w:rPr>
          <w:lang w:val="ru-RU"/>
        </w:rPr>
        <w:t> октября</w:t>
      </w:r>
      <w:r w:rsidR="00DD22A9" w:rsidRPr="0026136C">
        <w:rPr>
          <w:lang w:val="ru-RU"/>
        </w:rPr>
        <w:t xml:space="preserve"> 2018</w:t>
      </w:r>
      <w:r w:rsidR="005B5F5F" w:rsidRPr="0026136C">
        <w:rPr>
          <w:lang w:val="ru-RU"/>
        </w:rPr>
        <w:t xml:space="preserve"> года по любезному приглашению </w:t>
      </w:r>
      <w:r w:rsidR="00DD22A9" w:rsidRPr="0026136C">
        <w:rPr>
          <w:lang w:val="ru-RU"/>
        </w:rPr>
        <w:t>BlackBerry</w:t>
      </w:r>
      <w:r w:rsidR="00BB6B5C" w:rsidRPr="0026136C">
        <w:rPr>
          <w:lang w:val="ru-RU"/>
        </w:rPr>
        <w:t>.</w:t>
      </w:r>
    </w:p>
    <w:p w:rsidR="004E468A" w:rsidRPr="0026136C" w:rsidRDefault="00673571" w:rsidP="00903EB1">
      <w:pPr>
        <w:keepNext/>
        <w:jc w:val="both"/>
        <w:rPr>
          <w:lang w:val="ru-RU"/>
        </w:rPr>
      </w:pPr>
      <w:bookmarkStart w:id="1" w:name="lt_pId062"/>
      <w:r w:rsidRPr="0026136C">
        <w:rPr>
          <w:b/>
          <w:bCs/>
          <w:lang w:val="ru-RU"/>
        </w:rPr>
        <w:t>З</w:t>
      </w:r>
      <w:r w:rsidR="00344B7F" w:rsidRPr="0026136C">
        <w:rPr>
          <w:b/>
          <w:bCs/>
          <w:lang w:val="ru-RU"/>
        </w:rPr>
        <w:t>адач</w:t>
      </w:r>
      <w:r w:rsidRPr="0026136C">
        <w:rPr>
          <w:b/>
          <w:bCs/>
          <w:lang w:val="ru-RU"/>
        </w:rPr>
        <w:t>и</w:t>
      </w:r>
      <w:r w:rsidR="00344B7F" w:rsidRPr="0026136C">
        <w:rPr>
          <w:lang w:val="ru-RU"/>
        </w:rPr>
        <w:t xml:space="preserve"> первого собрания</w:t>
      </w:r>
      <w:r w:rsidR="004E468A" w:rsidRPr="0026136C">
        <w:rPr>
          <w:lang w:val="ru-RU"/>
        </w:rPr>
        <w:t>:</w:t>
      </w:r>
      <w:bookmarkEnd w:id="1"/>
    </w:p>
    <w:p w:rsidR="00DD22A9" w:rsidRPr="0026136C" w:rsidRDefault="00DD22A9" w:rsidP="00903EB1">
      <w:pPr>
        <w:pStyle w:val="enumlev1"/>
        <w:jc w:val="both"/>
        <w:rPr>
          <w:lang w:val="ru-RU"/>
        </w:rPr>
      </w:pPr>
      <w:bookmarkStart w:id="2" w:name="lt_pId067"/>
      <w:r w:rsidRPr="0026136C">
        <w:rPr>
          <w:lang w:val="ru-RU"/>
        </w:rPr>
        <w:t>–</w:t>
      </w:r>
      <w:r w:rsidRPr="0026136C">
        <w:rPr>
          <w:lang w:val="ru-RU"/>
        </w:rPr>
        <w:tab/>
      </w:r>
      <w:r w:rsidR="00A64CAF" w:rsidRPr="0026136C">
        <w:rPr>
          <w:lang w:val="ru-RU"/>
        </w:rPr>
        <w:t xml:space="preserve">обсуждение </w:t>
      </w:r>
      <w:r w:rsidR="00615955" w:rsidRPr="0026136C">
        <w:rPr>
          <w:lang w:val="ru-RU"/>
        </w:rPr>
        <w:t xml:space="preserve">мультимедиа в автотранспортных </w:t>
      </w:r>
      <w:r w:rsidR="00643E12" w:rsidRPr="0026136C">
        <w:rPr>
          <w:lang w:val="ru-RU"/>
        </w:rPr>
        <w:t>средствах</w:t>
      </w:r>
      <w:r w:rsidRPr="0026136C">
        <w:rPr>
          <w:lang w:val="ru-RU"/>
        </w:rPr>
        <w:t xml:space="preserve">: </w:t>
      </w:r>
      <w:r w:rsidR="00A64CAF" w:rsidRPr="0026136C">
        <w:rPr>
          <w:lang w:val="ru-RU"/>
        </w:rPr>
        <w:t>сценарии использования, требования, приложения, интерфейсы, протоколы, архитектуры, безопасность и т. д</w:t>
      </w:r>
      <w:r w:rsidRPr="0026136C">
        <w:rPr>
          <w:lang w:val="ru-RU"/>
        </w:rPr>
        <w:t>.;</w:t>
      </w:r>
    </w:p>
    <w:p w:rsidR="00DD22A9" w:rsidRPr="0026136C" w:rsidRDefault="00DD22A9" w:rsidP="00903EB1">
      <w:pPr>
        <w:pStyle w:val="enumlev1"/>
        <w:jc w:val="both"/>
        <w:rPr>
          <w:lang w:val="ru-RU"/>
        </w:rPr>
      </w:pPr>
      <w:r w:rsidRPr="0026136C">
        <w:rPr>
          <w:lang w:val="ru-RU"/>
        </w:rPr>
        <w:t>–</w:t>
      </w:r>
      <w:r w:rsidRPr="0026136C">
        <w:rPr>
          <w:lang w:val="ru-RU"/>
        </w:rPr>
        <w:tab/>
      </w:r>
      <w:r w:rsidR="00A64CAF" w:rsidRPr="0026136C">
        <w:rPr>
          <w:lang w:val="ru-RU"/>
        </w:rPr>
        <w:t xml:space="preserve">назначение руководящего состава </w:t>
      </w:r>
      <w:r w:rsidR="00615955" w:rsidRPr="0026136C">
        <w:rPr>
          <w:lang w:val="ru-RU"/>
        </w:rPr>
        <w:t>ОГ</w:t>
      </w:r>
      <w:r w:rsidR="00615955" w:rsidRPr="0026136C">
        <w:rPr>
          <w:lang w:val="ru-RU"/>
        </w:rPr>
        <w:noBreakHyphen/>
        <w:t>VM</w:t>
      </w:r>
      <w:r w:rsidR="00A64CAF" w:rsidRPr="0026136C">
        <w:rPr>
          <w:lang w:val="ru-RU"/>
        </w:rPr>
        <w:t>, в том числе дополнительных заместителей председателя</w:t>
      </w:r>
      <w:r w:rsidRPr="0026136C">
        <w:rPr>
          <w:lang w:val="ru-RU"/>
        </w:rPr>
        <w:t>;</w:t>
      </w:r>
    </w:p>
    <w:p w:rsidR="00DD22A9" w:rsidRPr="0026136C" w:rsidRDefault="00DD22A9" w:rsidP="00903EB1">
      <w:pPr>
        <w:pStyle w:val="enumlev1"/>
        <w:jc w:val="both"/>
        <w:rPr>
          <w:lang w:val="ru-RU"/>
        </w:rPr>
      </w:pPr>
      <w:r w:rsidRPr="0026136C">
        <w:rPr>
          <w:lang w:val="ru-RU"/>
        </w:rPr>
        <w:t>–</w:t>
      </w:r>
      <w:r w:rsidRPr="0026136C">
        <w:rPr>
          <w:lang w:val="ru-RU"/>
        </w:rPr>
        <w:tab/>
      </w:r>
      <w:r w:rsidR="00A64CAF" w:rsidRPr="0026136C">
        <w:rPr>
          <w:lang w:val="ru-RU"/>
        </w:rPr>
        <w:t xml:space="preserve">согласование рабочей структуры </w:t>
      </w:r>
      <w:r w:rsidR="00615955" w:rsidRPr="0026136C">
        <w:rPr>
          <w:lang w:val="ru-RU"/>
        </w:rPr>
        <w:t>ОГ</w:t>
      </w:r>
      <w:r w:rsidR="00615955" w:rsidRPr="0026136C">
        <w:rPr>
          <w:lang w:val="ru-RU"/>
        </w:rPr>
        <w:noBreakHyphen/>
        <w:t>VM</w:t>
      </w:r>
      <w:r w:rsidR="00A64CAF" w:rsidRPr="0026136C">
        <w:rPr>
          <w:lang w:val="ru-RU"/>
        </w:rPr>
        <w:t>, в том числе создание</w:t>
      </w:r>
      <w:r w:rsidRPr="0026136C">
        <w:rPr>
          <w:lang w:val="ru-RU"/>
        </w:rPr>
        <w:t xml:space="preserve"> </w:t>
      </w:r>
      <w:r w:rsidR="00A64CAF" w:rsidRPr="0026136C">
        <w:rPr>
          <w:lang w:val="ru-RU"/>
        </w:rPr>
        <w:t>рабочих групп (РГ) по конкретным темам и назначение председателей соответствующих Р</w:t>
      </w:r>
      <w:r w:rsidR="00303F06" w:rsidRPr="0026136C">
        <w:rPr>
          <w:lang w:val="ru-RU"/>
        </w:rPr>
        <w:t>Г</w:t>
      </w:r>
      <w:r w:rsidRPr="0026136C">
        <w:rPr>
          <w:lang w:val="ru-RU"/>
        </w:rPr>
        <w:t>;</w:t>
      </w:r>
    </w:p>
    <w:p w:rsidR="00DD22A9" w:rsidRPr="0026136C" w:rsidRDefault="00DD22A9" w:rsidP="00903EB1">
      <w:pPr>
        <w:pStyle w:val="enumlev1"/>
        <w:jc w:val="both"/>
        <w:rPr>
          <w:lang w:val="ru-RU"/>
        </w:rPr>
      </w:pPr>
      <w:r w:rsidRPr="0026136C">
        <w:rPr>
          <w:lang w:val="ru-RU"/>
        </w:rPr>
        <w:t>–</w:t>
      </w:r>
      <w:r w:rsidRPr="0026136C">
        <w:rPr>
          <w:lang w:val="ru-RU"/>
        </w:rPr>
        <w:tab/>
      </w:r>
      <w:r w:rsidR="00303F06" w:rsidRPr="0026136C">
        <w:rPr>
          <w:lang w:val="ru-RU"/>
        </w:rPr>
        <w:t>согласование дорожной карты</w:t>
      </w:r>
      <w:r w:rsidRPr="0026136C">
        <w:rPr>
          <w:lang w:val="ru-RU"/>
        </w:rPr>
        <w:t xml:space="preserve"> </w:t>
      </w:r>
      <w:r w:rsidR="00615955" w:rsidRPr="0026136C">
        <w:rPr>
          <w:lang w:val="ru-RU"/>
        </w:rPr>
        <w:t>ОГ</w:t>
      </w:r>
      <w:r w:rsidR="00615955" w:rsidRPr="0026136C">
        <w:rPr>
          <w:lang w:val="ru-RU"/>
        </w:rPr>
        <w:noBreakHyphen/>
        <w:t>VM</w:t>
      </w:r>
      <w:r w:rsidRPr="0026136C">
        <w:rPr>
          <w:lang w:val="ru-RU"/>
        </w:rPr>
        <w:t xml:space="preserve"> </w:t>
      </w:r>
      <w:r w:rsidR="00303F06" w:rsidRPr="0026136C">
        <w:rPr>
          <w:lang w:val="ru-RU"/>
        </w:rPr>
        <w:t>с ожидаемыми конечными результатами, определение сроков, сфер охвата и редакторов и распределение обязанностей между различными РГ</w:t>
      </w:r>
      <w:r w:rsidRPr="0026136C">
        <w:rPr>
          <w:lang w:val="ru-RU"/>
        </w:rPr>
        <w:t xml:space="preserve">; </w:t>
      </w:r>
    </w:p>
    <w:p w:rsidR="00DD22A9" w:rsidRPr="0026136C" w:rsidRDefault="00DD22A9" w:rsidP="00903EB1">
      <w:pPr>
        <w:pStyle w:val="enumlev1"/>
        <w:jc w:val="both"/>
        <w:rPr>
          <w:lang w:val="ru-RU"/>
        </w:rPr>
      </w:pPr>
      <w:r w:rsidRPr="0026136C">
        <w:rPr>
          <w:lang w:val="ru-RU"/>
        </w:rPr>
        <w:t>–</w:t>
      </w:r>
      <w:r w:rsidRPr="0026136C">
        <w:rPr>
          <w:lang w:val="ru-RU"/>
        </w:rPr>
        <w:tab/>
      </w:r>
      <w:r w:rsidR="00297317" w:rsidRPr="0026136C">
        <w:rPr>
          <w:lang w:val="ru-RU"/>
        </w:rPr>
        <w:t xml:space="preserve">согласование методов работы </w:t>
      </w:r>
      <w:r w:rsidR="00615955" w:rsidRPr="0026136C">
        <w:rPr>
          <w:lang w:val="ru-RU"/>
        </w:rPr>
        <w:t>ОГ</w:t>
      </w:r>
      <w:r w:rsidR="00615955" w:rsidRPr="0026136C">
        <w:rPr>
          <w:lang w:val="ru-RU"/>
        </w:rPr>
        <w:noBreakHyphen/>
        <w:t>VM</w:t>
      </w:r>
      <w:r w:rsidR="00297317" w:rsidRPr="0026136C">
        <w:rPr>
          <w:lang w:val="ru-RU"/>
        </w:rPr>
        <w:t xml:space="preserve"> на основе Рекомендации МСЭ</w:t>
      </w:r>
      <w:r w:rsidRPr="0026136C">
        <w:rPr>
          <w:lang w:val="ru-RU"/>
        </w:rPr>
        <w:t>-T A.7;</w:t>
      </w:r>
    </w:p>
    <w:p w:rsidR="00DD22A9" w:rsidRPr="0026136C" w:rsidRDefault="00DD22A9" w:rsidP="00903EB1">
      <w:pPr>
        <w:pStyle w:val="enumlev1"/>
        <w:jc w:val="both"/>
        <w:rPr>
          <w:lang w:val="ru-RU"/>
        </w:rPr>
      </w:pPr>
      <w:r w:rsidRPr="0026136C">
        <w:rPr>
          <w:lang w:val="ru-RU"/>
        </w:rPr>
        <w:t>–</w:t>
      </w:r>
      <w:r w:rsidRPr="0026136C">
        <w:rPr>
          <w:lang w:val="ru-RU"/>
        </w:rPr>
        <w:tab/>
      </w:r>
      <w:r w:rsidR="00297317" w:rsidRPr="0026136C">
        <w:rPr>
          <w:lang w:val="ru-RU"/>
        </w:rPr>
        <w:t>согласование планов будущих собраний</w:t>
      </w:r>
      <w:r w:rsidRPr="0026136C">
        <w:rPr>
          <w:lang w:val="ru-RU"/>
        </w:rPr>
        <w:t xml:space="preserve"> </w:t>
      </w:r>
      <w:r w:rsidR="00615955" w:rsidRPr="0026136C">
        <w:rPr>
          <w:lang w:val="ru-RU"/>
        </w:rPr>
        <w:t>ОГ</w:t>
      </w:r>
      <w:r w:rsidR="00615955" w:rsidRPr="0026136C">
        <w:rPr>
          <w:lang w:val="ru-RU"/>
        </w:rPr>
        <w:noBreakHyphen/>
        <w:t>VM</w:t>
      </w:r>
      <w:r w:rsidR="00297317" w:rsidRPr="0026136C">
        <w:rPr>
          <w:lang w:val="ru-RU"/>
        </w:rPr>
        <w:t>, в том числе периодичность собраний</w:t>
      </w:r>
      <w:r w:rsidRPr="0026136C">
        <w:rPr>
          <w:lang w:val="ru-RU"/>
        </w:rPr>
        <w:t>.</w:t>
      </w:r>
    </w:p>
    <w:p w:rsidR="00DD22A9" w:rsidRPr="0026136C" w:rsidRDefault="00DD22A9" w:rsidP="00776F13">
      <w:pPr>
        <w:jc w:val="both"/>
        <w:rPr>
          <w:lang w:val="ru-RU"/>
        </w:rPr>
      </w:pPr>
      <w:r w:rsidRPr="0026136C">
        <w:rPr>
          <w:lang w:val="ru-RU"/>
        </w:rPr>
        <w:t>6</w:t>
      </w:r>
      <w:r w:rsidRPr="0026136C">
        <w:rPr>
          <w:lang w:val="ru-RU"/>
        </w:rPr>
        <w:tab/>
      </w:r>
      <w:r w:rsidR="001B6BB0" w:rsidRPr="0026136C">
        <w:rPr>
          <w:lang w:val="ru-RU"/>
        </w:rPr>
        <w:t>В</w:t>
      </w:r>
      <w:r w:rsidR="00297317" w:rsidRPr="0026136C">
        <w:rPr>
          <w:lang w:val="ru-RU"/>
        </w:rPr>
        <w:t xml:space="preserve"> соответствии с кругом ведения, который содержится в </w:t>
      </w:r>
      <w:r w:rsidR="00297317" w:rsidRPr="0026136C">
        <w:rPr>
          <w:b/>
          <w:bCs/>
          <w:lang w:val="ru-RU"/>
        </w:rPr>
        <w:t>Приложении 1</w:t>
      </w:r>
      <w:r w:rsidR="00297317" w:rsidRPr="0026136C">
        <w:rPr>
          <w:lang w:val="ru-RU"/>
        </w:rPr>
        <w:t xml:space="preserve">, для первого собрания Рабочей группы по </w:t>
      </w:r>
      <w:r w:rsidR="00615955" w:rsidRPr="0026136C">
        <w:rPr>
          <w:lang w:val="ru-RU"/>
        </w:rPr>
        <w:t xml:space="preserve">мультимедиа в автотранспортных </w:t>
      </w:r>
      <w:r w:rsidR="00643E12" w:rsidRPr="0026136C">
        <w:rPr>
          <w:lang w:val="ru-RU"/>
        </w:rPr>
        <w:t>средствах</w:t>
      </w:r>
      <w:r w:rsidR="00297317" w:rsidRPr="0026136C">
        <w:rPr>
          <w:lang w:val="ru-RU"/>
        </w:rPr>
        <w:t xml:space="preserve"> </w:t>
      </w:r>
      <w:r w:rsidR="001B6BB0" w:rsidRPr="0026136C">
        <w:rPr>
          <w:b/>
          <w:bCs/>
          <w:lang w:val="ru-RU"/>
        </w:rPr>
        <w:t>предлагается представлять письменные вклады</w:t>
      </w:r>
      <w:r w:rsidR="001B6BB0" w:rsidRPr="0026136C">
        <w:rPr>
          <w:lang w:val="ru-RU"/>
        </w:rPr>
        <w:t>,</w:t>
      </w:r>
      <w:r w:rsidR="001B6BB0" w:rsidRPr="0026136C">
        <w:rPr>
          <w:b/>
          <w:bCs/>
          <w:lang w:val="ru-RU"/>
        </w:rPr>
        <w:t xml:space="preserve"> </w:t>
      </w:r>
      <w:r w:rsidR="00556F2C" w:rsidRPr="0026136C">
        <w:rPr>
          <w:lang w:val="ru-RU"/>
        </w:rPr>
        <w:t>предназначенные для</w:t>
      </w:r>
      <w:r w:rsidR="00776F13">
        <w:rPr>
          <w:lang w:val="ru-RU"/>
        </w:rPr>
        <w:t xml:space="preserve"> решения</w:t>
      </w:r>
      <w:r w:rsidR="00297317" w:rsidRPr="0026136C">
        <w:rPr>
          <w:lang w:val="ru-RU"/>
        </w:rPr>
        <w:t xml:space="preserve"> </w:t>
      </w:r>
      <w:r w:rsidR="00556F2C" w:rsidRPr="0026136C">
        <w:rPr>
          <w:lang w:val="ru-RU"/>
        </w:rPr>
        <w:t>изложенных выше</w:t>
      </w:r>
      <w:r w:rsidR="00297317" w:rsidRPr="0026136C">
        <w:rPr>
          <w:lang w:val="ru-RU"/>
        </w:rPr>
        <w:t xml:space="preserve"> задач</w:t>
      </w:r>
      <w:r w:rsidR="00556F2C" w:rsidRPr="0026136C">
        <w:rPr>
          <w:lang w:val="ru-RU"/>
        </w:rPr>
        <w:t xml:space="preserve"> и, в частности, для содействия составлению первоначального плана разработки итоговых материалов</w:t>
      </w:r>
      <w:r w:rsidRPr="0026136C">
        <w:rPr>
          <w:lang w:val="ru-RU"/>
        </w:rPr>
        <w:t>.</w:t>
      </w:r>
    </w:p>
    <w:p w:rsidR="00DD22A9" w:rsidRPr="0026136C" w:rsidRDefault="00DD22A9" w:rsidP="00903EB1">
      <w:pPr>
        <w:jc w:val="both"/>
        <w:rPr>
          <w:lang w:val="ru-RU"/>
        </w:rPr>
      </w:pPr>
      <w:r w:rsidRPr="0026136C">
        <w:rPr>
          <w:lang w:val="ru-RU"/>
        </w:rPr>
        <w:t>7</w:t>
      </w:r>
      <w:r w:rsidRPr="0026136C">
        <w:rPr>
          <w:lang w:val="ru-RU"/>
        </w:rPr>
        <w:tab/>
      </w:r>
      <w:r w:rsidR="00556F2C" w:rsidRPr="0026136C">
        <w:rPr>
          <w:color w:val="000000"/>
          <w:lang w:val="ru-RU"/>
        </w:rPr>
        <w:t xml:space="preserve">Вклады в письменном виде следует представлять в секретариат </w:t>
      </w:r>
      <w:r w:rsidRPr="0026136C">
        <w:rPr>
          <w:lang w:val="ru-RU"/>
        </w:rPr>
        <w:t>(</w:t>
      </w:r>
      <w:hyperlink r:id="rId12" w:history="1">
        <w:r w:rsidRPr="0026136C">
          <w:rPr>
            <w:rStyle w:val="Hyperlink"/>
            <w:lang w:val="ru-RU"/>
          </w:rPr>
          <w:t>tsbfgvm@itu.int</w:t>
        </w:r>
      </w:hyperlink>
      <w:r w:rsidRPr="0026136C">
        <w:rPr>
          <w:lang w:val="ru-RU"/>
        </w:rPr>
        <w:t xml:space="preserve">) </w:t>
      </w:r>
      <w:r w:rsidR="00556F2C" w:rsidRPr="0026136C">
        <w:rPr>
          <w:color w:val="000000"/>
          <w:lang w:val="ru-RU"/>
        </w:rPr>
        <w:t>в электронном формате, используя</w:t>
      </w:r>
      <w:r w:rsidR="00556F2C" w:rsidRPr="0026136C">
        <w:rPr>
          <w:lang w:val="ru-RU"/>
        </w:rPr>
        <w:t xml:space="preserve"> </w:t>
      </w:r>
      <w:hyperlink r:id="rId13" w:history="1">
        <w:r w:rsidR="00556F2C" w:rsidRPr="0026136C">
          <w:rPr>
            <w:rStyle w:val="Hyperlink"/>
            <w:lang w:val="ru-RU"/>
          </w:rPr>
          <w:t>шаблон</w:t>
        </w:r>
      </w:hyperlink>
      <w:r w:rsidR="00556F2C" w:rsidRPr="0026136C">
        <w:rPr>
          <w:lang w:val="ru-RU"/>
        </w:rPr>
        <w:t>, размещенный на домашней странице</w:t>
      </w:r>
      <w:r w:rsidRPr="0026136C">
        <w:rPr>
          <w:lang w:val="ru-RU"/>
        </w:rPr>
        <w:t xml:space="preserve"> </w:t>
      </w:r>
      <w:r w:rsidR="00615955" w:rsidRPr="0026136C">
        <w:rPr>
          <w:lang w:val="ru-RU"/>
        </w:rPr>
        <w:t>ОГ</w:t>
      </w:r>
      <w:r w:rsidR="00615955" w:rsidRPr="0026136C">
        <w:rPr>
          <w:lang w:val="ru-RU"/>
        </w:rPr>
        <w:noBreakHyphen/>
        <w:t>VM</w:t>
      </w:r>
      <w:r w:rsidRPr="0026136C">
        <w:rPr>
          <w:lang w:val="ru-RU"/>
        </w:rPr>
        <w:t xml:space="preserve">. </w:t>
      </w:r>
      <w:r w:rsidR="00556F2C" w:rsidRPr="0026136C">
        <w:rPr>
          <w:b/>
          <w:bCs/>
          <w:lang w:val="ru-RU"/>
        </w:rPr>
        <w:t xml:space="preserve">Предельный срок – </w:t>
      </w:r>
      <w:r w:rsidRPr="0026136C">
        <w:rPr>
          <w:b/>
          <w:bCs/>
          <w:lang w:val="ru-RU"/>
        </w:rPr>
        <w:t>4 </w:t>
      </w:r>
      <w:r w:rsidR="00556F2C" w:rsidRPr="0026136C">
        <w:rPr>
          <w:b/>
          <w:bCs/>
          <w:lang w:val="ru-RU"/>
        </w:rPr>
        <w:t xml:space="preserve">октября </w:t>
      </w:r>
      <w:r w:rsidRPr="0026136C">
        <w:rPr>
          <w:b/>
          <w:bCs/>
          <w:lang w:val="ru-RU"/>
        </w:rPr>
        <w:t>2018</w:t>
      </w:r>
      <w:r w:rsidR="00556F2C" w:rsidRPr="0026136C">
        <w:rPr>
          <w:b/>
          <w:bCs/>
          <w:lang w:val="ru-RU"/>
        </w:rPr>
        <w:t> года</w:t>
      </w:r>
      <w:r w:rsidRPr="0026136C">
        <w:rPr>
          <w:b/>
          <w:bCs/>
          <w:lang w:val="ru-RU"/>
        </w:rPr>
        <w:t>.</w:t>
      </w:r>
    </w:p>
    <w:bookmarkEnd w:id="2"/>
    <w:p w:rsidR="004E468A" w:rsidRPr="0026136C" w:rsidRDefault="00DD22A9" w:rsidP="00903EB1">
      <w:pPr>
        <w:jc w:val="both"/>
        <w:rPr>
          <w:lang w:val="ru-RU"/>
        </w:rPr>
      </w:pPr>
      <w:r w:rsidRPr="0026136C">
        <w:rPr>
          <w:lang w:val="ru-RU"/>
        </w:rPr>
        <w:t>8</w:t>
      </w:r>
      <w:r w:rsidR="004E468A" w:rsidRPr="0026136C">
        <w:rPr>
          <w:lang w:val="ru-RU"/>
        </w:rPr>
        <w:tab/>
      </w:r>
      <w:r w:rsidR="003063A1" w:rsidRPr="0026136C">
        <w:rPr>
          <w:lang w:val="ru-RU"/>
        </w:rPr>
        <w:t>Работа со</w:t>
      </w:r>
      <w:r w:rsidR="004E468A" w:rsidRPr="0026136C">
        <w:rPr>
          <w:lang w:val="ru-RU"/>
        </w:rPr>
        <w:t>брани</w:t>
      </w:r>
      <w:r w:rsidR="003063A1" w:rsidRPr="0026136C">
        <w:rPr>
          <w:lang w:val="ru-RU"/>
        </w:rPr>
        <w:t xml:space="preserve">я </w:t>
      </w:r>
      <w:r w:rsidR="003063A1" w:rsidRPr="0026136C">
        <w:rPr>
          <w:b/>
          <w:bCs/>
          <w:lang w:val="ru-RU"/>
        </w:rPr>
        <w:t>начнется</w:t>
      </w:r>
      <w:r w:rsidR="004E468A" w:rsidRPr="0026136C">
        <w:rPr>
          <w:lang w:val="ru-RU"/>
        </w:rPr>
        <w:t xml:space="preserve"> </w:t>
      </w:r>
      <w:r w:rsidR="004E468A" w:rsidRPr="0026136C">
        <w:rPr>
          <w:b/>
          <w:bCs/>
          <w:lang w:val="ru-RU"/>
        </w:rPr>
        <w:t>в 09 час. 30 мин</w:t>
      </w:r>
      <w:r w:rsidR="004E468A" w:rsidRPr="0026136C">
        <w:rPr>
          <w:lang w:val="ru-RU"/>
        </w:rPr>
        <w:t>.</w:t>
      </w:r>
      <w:r w:rsidR="00615955" w:rsidRPr="0026136C">
        <w:rPr>
          <w:lang w:val="ru-RU"/>
        </w:rPr>
        <w:t xml:space="preserve"> в первый день</w:t>
      </w:r>
      <w:r w:rsidR="00AB48B7" w:rsidRPr="0026136C">
        <w:rPr>
          <w:lang w:val="ru-RU"/>
        </w:rPr>
        <w:t>, регистрация участников начнется в 08 час. 30 мин.</w:t>
      </w:r>
      <w:r w:rsidR="004E468A" w:rsidRPr="0026136C">
        <w:rPr>
          <w:lang w:val="ru-RU"/>
        </w:rPr>
        <w:t xml:space="preserve"> </w:t>
      </w:r>
      <w:r w:rsidR="003063A1" w:rsidRPr="0026136C">
        <w:rPr>
          <w:lang w:val="ru-RU"/>
        </w:rPr>
        <w:t>в</w:t>
      </w:r>
      <w:r w:rsidR="00556F2C" w:rsidRPr="0026136C">
        <w:rPr>
          <w:lang w:val="ru-RU"/>
        </w:rPr>
        <w:t xml:space="preserve"> отделении</w:t>
      </w:r>
      <w:r w:rsidR="003063A1" w:rsidRPr="0026136C">
        <w:rPr>
          <w:lang w:val="ru-RU"/>
        </w:rPr>
        <w:t xml:space="preserve"> </w:t>
      </w:r>
      <w:r w:rsidRPr="0026136C">
        <w:rPr>
          <w:b/>
          <w:bCs/>
          <w:lang w:val="ru-RU"/>
        </w:rPr>
        <w:t>BlackBerry/QNX, 1001 Farrar Road, Ottawa, Ontario Canada, K2K 0B3</w:t>
      </w:r>
      <w:r w:rsidR="003063A1" w:rsidRPr="0026136C">
        <w:rPr>
          <w:lang w:val="ru-RU"/>
        </w:rPr>
        <w:t xml:space="preserve">. </w:t>
      </w:r>
      <w:r w:rsidR="004E468A" w:rsidRPr="0026136C">
        <w:rPr>
          <w:lang w:val="ru-RU"/>
        </w:rPr>
        <w:t xml:space="preserve">Практическая информация о собрании представлена в </w:t>
      </w:r>
      <w:r w:rsidR="004E468A" w:rsidRPr="0026136C">
        <w:rPr>
          <w:b/>
          <w:bCs/>
          <w:lang w:val="ru-RU"/>
        </w:rPr>
        <w:t>Приложении 2</w:t>
      </w:r>
      <w:r w:rsidR="009C3F0B" w:rsidRPr="0026136C">
        <w:rPr>
          <w:lang w:val="ru-RU"/>
        </w:rPr>
        <w:t xml:space="preserve">, форма запроса письма </w:t>
      </w:r>
      <w:r w:rsidR="009C3F0B" w:rsidRPr="0026136C">
        <w:rPr>
          <w:color w:val="000000"/>
          <w:lang w:val="ru-RU"/>
        </w:rPr>
        <w:t xml:space="preserve">для содействия в получении визы содержится в </w:t>
      </w:r>
      <w:r w:rsidR="009C3F0B" w:rsidRPr="0026136C">
        <w:rPr>
          <w:b/>
          <w:bCs/>
          <w:color w:val="000000"/>
          <w:lang w:val="ru-RU"/>
        </w:rPr>
        <w:t>Приложении 3</w:t>
      </w:r>
      <w:r w:rsidR="004E468A" w:rsidRPr="0026136C">
        <w:rPr>
          <w:lang w:val="ru-RU"/>
        </w:rPr>
        <w:t>. Повестка дня собрания буд</w:t>
      </w:r>
      <w:r w:rsidR="003063A1" w:rsidRPr="0026136C">
        <w:rPr>
          <w:lang w:val="ru-RU"/>
        </w:rPr>
        <w:t>е</w:t>
      </w:r>
      <w:r w:rsidR="004E468A" w:rsidRPr="0026136C">
        <w:rPr>
          <w:lang w:val="ru-RU"/>
        </w:rPr>
        <w:t>т размещен</w:t>
      </w:r>
      <w:r w:rsidR="003063A1" w:rsidRPr="0026136C">
        <w:rPr>
          <w:lang w:val="ru-RU"/>
        </w:rPr>
        <w:t>а</w:t>
      </w:r>
      <w:r w:rsidR="004E468A" w:rsidRPr="0026136C">
        <w:rPr>
          <w:lang w:val="ru-RU"/>
        </w:rPr>
        <w:t xml:space="preserve"> на </w:t>
      </w:r>
      <w:r w:rsidR="003063A1" w:rsidRPr="0026136C">
        <w:rPr>
          <w:lang w:val="ru-RU"/>
        </w:rPr>
        <w:t xml:space="preserve">домашней странице </w:t>
      </w:r>
      <w:r w:rsidR="00615955" w:rsidRPr="0026136C">
        <w:rPr>
          <w:rStyle w:val="Hyperlink"/>
          <w:color w:val="auto"/>
          <w:u w:val="none"/>
          <w:lang w:val="ru-RU"/>
        </w:rPr>
        <w:t>ОГ</w:t>
      </w:r>
      <w:r w:rsidR="00615955" w:rsidRPr="0026136C">
        <w:rPr>
          <w:rStyle w:val="Hyperlink"/>
          <w:color w:val="auto"/>
          <w:u w:val="none"/>
          <w:lang w:val="ru-RU"/>
        </w:rPr>
        <w:noBreakHyphen/>
        <w:t>VM</w:t>
      </w:r>
      <w:r w:rsidR="004E468A" w:rsidRPr="0026136C">
        <w:rPr>
          <w:lang w:val="ru-RU"/>
        </w:rPr>
        <w:t xml:space="preserve"> до начала собрания. Обсуждения будут проводиться только на английском языке</w:t>
      </w:r>
      <w:r w:rsidR="009C3F0B" w:rsidRPr="0026136C">
        <w:rPr>
          <w:lang w:val="ru-RU"/>
        </w:rPr>
        <w:t>, кроме того, п</w:t>
      </w:r>
      <w:r w:rsidR="003063A1" w:rsidRPr="0026136C">
        <w:rPr>
          <w:lang w:val="ru-RU"/>
        </w:rPr>
        <w:t xml:space="preserve">редусмотрено </w:t>
      </w:r>
      <w:r w:rsidR="00E712E9" w:rsidRPr="0026136C">
        <w:rPr>
          <w:b/>
          <w:bCs/>
          <w:lang w:val="ru-RU"/>
        </w:rPr>
        <w:t>дистанционно</w:t>
      </w:r>
      <w:r w:rsidR="003063A1" w:rsidRPr="0026136C">
        <w:rPr>
          <w:b/>
          <w:bCs/>
          <w:lang w:val="ru-RU"/>
        </w:rPr>
        <w:t>е</w:t>
      </w:r>
      <w:r w:rsidR="00E712E9" w:rsidRPr="0026136C">
        <w:rPr>
          <w:b/>
          <w:bCs/>
          <w:lang w:val="ru-RU"/>
        </w:rPr>
        <w:t xml:space="preserve"> участи</w:t>
      </w:r>
      <w:r w:rsidR="003063A1" w:rsidRPr="0026136C">
        <w:rPr>
          <w:b/>
          <w:bCs/>
          <w:lang w:val="ru-RU"/>
        </w:rPr>
        <w:t>е</w:t>
      </w:r>
      <w:r w:rsidR="003063A1" w:rsidRPr="0026136C">
        <w:rPr>
          <w:lang w:val="ru-RU"/>
        </w:rPr>
        <w:t xml:space="preserve"> в собрании</w:t>
      </w:r>
      <w:r w:rsidR="009C3F0B" w:rsidRPr="0026136C">
        <w:rPr>
          <w:lang w:val="ru-RU"/>
        </w:rPr>
        <w:t>;</w:t>
      </w:r>
      <w:r w:rsidR="003063A1" w:rsidRPr="0026136C">
        <w:rPr>
          <w:lang w:val="ru-RU"/>
        </w:rPr>
        <w:t xml:space="preserve"> </w:t>
      </w:r>
      <w:bookmarkStart w:id="3" w:name="lt_pId077"/>
      <w:r w:rsidR="003063A1" w:rsidRPr="0026136C">
        <w:rPr>
          <w:lang w:val="ru-RU"/>
        </w:rPr>
        <w:t xml:space="preserve">подробная информация </w:t>
      </w:r>
      <w:r w:rsidR="00E712E9" w:rsidRPr="0026136C">
        <w:rPr>
          <w:lang w:val="ru-RU"/>
        </w:rPr>
        <w:t>буд</w:t>
      </w:r>
      <w:r w:rsidR="003063A1" w:rsidRPr="0026136C">
        <w:rPr>
          <w:lang w:val="ru-RU"/>
        </w:rPr>
        <w:t>е</w:t>
      </w:r>
      <w:r w:rsidR="00E712E9" w:rsidRPr="0026136C">
        <w:rPr>
          <w:lang w:val="ru-RU"/>
        </w:rPr>
        <w:t>т размещен</w:t>
      </w:r>
      <w:r w:rsidR="003063A1" w:rsidRPr="0026136C">
        <w:rPr>
          <w:lang w:val="ru-RU"/>
        </w:rPr>
        <w:t>а</w:t>
      </w:r>
      <w:r w:rsidR="00E712E9" w:rsidRPr="0026136C">
        <w:rPr>
          <w:lang w:val="ru-RU"/>
        </w:rPr>
        <w:t xml:space="preserve"> на </w:t>
      </w:r>
      <w:r w:rsidR="004E468A" w:rsidRPr="0026136C">
        <w:rPr>
          <w:rStyle w:val="Hyperlink"/>
          <w:color w:val="auto"/>
          <w:u w:val="none"/>
          <w:lang w:val="ru-RU"/>
        </w:rPr>
        <w:t xml:space="preserve">домашней странице </w:t>
      </w:r>
      <w:r w:rsidR="00615955" w:rsidRPr="0026136C">
        <w:rPr>
          <w:rStyle w:val="Hyperlink"/>
          <w:color w:val="auto"/>
          <w:u w:val="none"/>
          <w:lang w:val="ru-RU"/>
        </w:rPr>
        <w:t>ОГ</w:t>
      </w:r>
      <w:r w:rsidR="00615955" w:rsidRPr="0026136C">
        <w:rPr>
          <w:rStyle w:val="Hyperlink"/>
          <w:color w:val="auto"/>
          <w:u w:val="none"/>
          <w:lang w:val="ru-RU"/>
        </w:rPr>
        <w:noBreakHyphen/>
        <w:t>VM</w:t>
      </w:r>
      <w:r w:rsidR="004E468A" w:rsidRPr="0026136C">
        <w:rPr>
          <w:lang w:val="ru-RU"/>
        </w:rPr>
        <w:t>.</w:t>
      </w:r>
      <w:bookmarkEnd w:id="3"/>
    </w:p>
    <w:p w:rsidR="004E468A" w:rsidRPr="0026136C" w:rsidRDefault="00095156" w:rsidP="00903EB1">
      <w:pPr>
        <w:jc w:val="both"/>
        <w:rPr>
          <w:lang w:val="ru-RU"/>
        </w:rPr>
      </w:pPr>
      <w:r w:rsidRPr="00095156">
        <w:rPr>
          <w:lang w:val="ru-RU"/>
        </w:rPr>
        <w:t>9</w:t>
      </w:r>
      <w:r w:rsidR="004E468A" w:rsidRPr="0026136C">
        <w:rPr>
          <w:lang w:val="ru-RU"/>
        </w:rPr>
        <w:tab/>
        <w:t xml:space="preserve">Для того чтобы </w:t>
      </w:r>
      <w:r w:rsidR="009C3F0B" w:rsidRPr="0026136C">
        <w:rPr>
          <w:lang w:val="ru-RU"/>
        </w:rPr>
        <w:t>принимающая сторона могла</w:t>
      </w:r>
      <w:r w:rsidR="004E468A" w:rsidRPr="0026136C">
        <w:rPr>
          <w:lang w:val="ru-RU"/>
        </w:rPr>
        <w:t xml:space="preserve"> предпринять необходимые действия по организации собрания, участникам предлагается пройти </w:t>
      </w:r>
      <w:r w:rsidR="00BC1B40" w:rsidRPr="0026136C">
        <w:rPr>
          <w:b/>
          <w:bCs/>
          <w:lang w:val="ru-RU"/>
        </w:rPr>
        <w:t xml:space="preserve">предварительную </w:t>
      </w:r>
      <w:r w:rsidR="004E468A" w:rsidRPr="0026136C">
        <w:rPr>
          <w:b/>
          <w:bCs/>
          <w:lang w:val="ru-RU"/>
        </w:rPr>
        <w:t>регистрацию в онлайновом режиме</w:t>
      </w:r>
      <w:r w:rsidR="004E468A" w:rsidRPr="0026136C">
        <w:rPr>
          <w:lang w:val="ru-RU"/>
        </w:rPr>
        <w:t xml:space="preserve"> на </w:t>
      </w:r>
      <w:r w:rsidR="004E468A" w:rsidRPr="0026136C">
        <w:rPr>
          <w:rStyle w:val="Hyperlink"/>
          <w:color w:val="auto"/>
          <w:u w:val="none"/>
          <w:lang w:val="ru-RU"/>
        </w:rPr>
        <w:t xml:space="preserve">домашней странице </w:t>
      </w:r>
      <w:r w:rsidR="00615955" w:rsidRPr="0026136C">
        <w:rPr>
          <w:rStyle w:val="Hyperlink"/>
          <w:color w:val="auto"/>
          <w:u w:val="none"/>
          <w:lang w:val="ru-RU"/>
        </w:rPr>
        <w:t>ОГ</w:t>
      </w:r>
      <w:r w:rsidR="00615955" w:rsidRPr="0026136C">
        <w:rPr>
          <w:rStyle w:val="Hyperlink"/>
          <w:color w:val="auto"/>
          <w:u w:val="none"/>
          <w:lang w:val="ru-RU"/>
        </w:rPr>
        <w:noBreakHyphen/>
        <w:t>VM</w:t>
      </w:r>
      <w:r w:rsidR="004E468A" w:rsidRPr="0026136C">
        <w:rPr>
          <w:lang w:val="ru-RU"/>
        </w:rPr>
        <w:t xml:space="preserve"> </w:t>
      </w:r>
      <w:r w:rsidR="004E468A" w:rsidRPr="0026136C">
        <w:rPr>
          <w:color w:val="000000"/>
          <w:lang w:val="ru-RU"/>
        </w:rPr>
        <w:t>в максимально короткий срок</w:t>
      </w:r>
      <w:r w:rsidR="00BC1B40" w:rsidRPr="0026136C">
        <w:rPr>
          <w:color w:val="000000"/>
          <w:lang w:val="ru-RU"/>
        </w:rPr>
        <w:t xml:space="preserve"> и</w:t>
      </w:r>
      <w:r w:rsidR="004E468A" w:rsidRPr="0026136C">
        <w:rPr>
          <w:color w:val="000000"/>
          <w:lang w:val="ru-RU"/>
        </w:rPr>
        <w:t xml:space="preserve"> </w:t>
      </w:r>
      <w:r w:rsidR="004E468A" w:rsidRPr="0026136C">
        <w:rPr>
          <w:b/>
          <w:bCs/>
          <w:color w:val="000000"/>
          <w:lang w:val="ru-RU"/>
        </w:rPr>
        <w:t xml:space="preserve">не позднее </w:t>
      </w:r>
      <w:r w:rsidR="009C3F0B" w:rsidRPr="0026136C">
        <w:rPr>
          <w:b/>
          <w:bCs/>
          <w:lang w:val="ru-RU"/>
        </w:rPr>
        <w:t>4</w:t>
      </w:r>
      <w:r w:rsidR="00BC1B40" w:rsidRPr="0026136C">
        <w:rPr>
          <w:b/>
          <w:bCs/>
          <w:lang w:val="ru-RU"/>
        </w:rPr>
        <w:t> </w:t>
      </w:r>
      <w:r w:rsidR="009C3F0B" w:rsidRPr="0026136C">
        <w:rPr>
          <w:b/>
          <w:bCs/>
          <w:lang w:val="ru-RU"/>
        </w:rPr>
        <w:t>октября</w:t>
      </w:r>
      <w:r w:rsidR="00BC1B40" w:rsidRPr="0026136C">
        <w:rPr>
          <w:b/>
          <w:bCs/>
          <w:lang w:val="ru-RU"/>
        </w:rPr>
        <w:t xml:space="preserve"> 2018 года</w:t>
      </w:r>
      <w:r w:rsidR="004E468A" w:rsidRPr="0026136C">
        <w:rPr>
          <w:lang w:val="ru-RU"/>
        </w:rPr>
        <w:t xml:space="preserve">. </w:t>
      </w:r>
      <w:r w:rsidR="00BC1B40" w:rsidRPr="0026136C">
        <w:rPr>
          <w:lang w:val="ru-RU"/>
        </w:rPr>
        <w:t>Число участников ограничено и регистрация будет проводит</w:t>
      </w:r>
      <w:r w:rsidR="00AB48B7" w:rsidRPr="0026136C">
        <w:rPr>
          <w:lang w:val="ru-RU"/>
        </w:rPr>
        <w:t>ь</w:t>
      </w:r>
      <w:r w:rsidR="00BC1B40" w:rsidRPr="0026136C">
        <w:rPr>
          <w:lang w:val="ru-RU"/>
        </w:rPr>
        <w:t>ся по принципу "</w:t>
      </w:r>
      <w:r w:rsidR="00BC1B40" w:rsidRPr="0026136C">
        <w:rPr>
          <w:b/>
          <w:bCs/>
          <w:lang w:val="ru-RU"/>
        </w:rPr>
        <w:t>первым пришел – первым обслужен</w:t>
      </w:r>
      <w:r w:rsidR="00BC1B40" w:rsidRPr="0026136C">
        <w:rPr>
          <w:lang w:val="ru-RU"/>
        </w:rPr>
        <w:t xml:space="preserve">". </w:t>
      </w:r>
      <w:r w:rsidR="004E468A" w:rsidRPr="0026136C">
        <w:rPr>
          <w:lang w:val="ru-RU"/>
        </w:rPr>
        <w:t xml:space="preserve">Регистрация </w:t>
      </w:r>
      <w:r w:rsidR="004E468A" w:rsidRPr="0026136C">
        <w:rPr>
          <w:u w:val="single"/>
          <w:lang w:val="ru-RU"/>
        </w:rPr>
        <w:t>необходима для дистанционного участия</w:t>
      </w:r>
      <w:r w:rsidR="004E468A" w:rsidRPr="0026136C">
        <w:rPr>
          <w:lang w:val="ru-RU"/>
        </w:rPr>
        <w:t>, а также для участия на месте.</w:t>
      </w:r>
    </w:p>
    <w:p w:rsidR="00DD22A9" w:rsidRPr="0026136C" w:rsidRDefault="00DD22A9" w:rsidP="00903EB1">
      <w:pPr>
        <w:jc w:val="both"/>
        <w:rPr>
          <w:lang w:val="ru-RU"/>
        </w:rPr>
      </w:pPr>
      <w:r w:rsidRPr="0026136C">
        <w:rPr>
          <w:lang w:val="ru-RU"/>
        </w:rPr>
        <w:t>10</w:t>
      </w:r>
      <w:r w:rsidRPr="0026136C">
        <w:rPr>
          <w:lang w:val="ru-RU"/>
        </w:rPr>
        <w:tab/>
      </w:r>
      <w:r w:rsidR="00201807" w:rsidRPr="0026136C">
        <w:rPr>
          <w:lang w:val="ru-RU"/>
        </w:rPr>
        <w:t xml:space="preserve">В заключение, </w:t>
      </w:r>
      <w:r w:rsidR="00615955" w:rsidRPr="0026136C">
        <w:rPr>
          <w:lang w:val="ru-RU"/>
        </w:rPr>
        <w:t>прошу принять к сведению</w:t>
      </w:r>
      <w:r w:rsidR="00201807" w:rsidRPr="0026136C">
        <w:rPr>
          <w:lang w:val="ru-RU"/>
        </w:rPr>
        <w:t xml:space="preserve">, что 8–9 октября 2018 года в Детройте, шт. Мичиган (Соединенные Штаты Америки), проводится организуемый совместно SAE International и МСЭ семинар-практикум на тему </w:t>
      </w:r>
      <w:r w:rsidR="00201807" w:rsidRPr="00CA4F01">
        <w:rPr>
          <w:color w:val="000000"/>
          <w:lang w:val="ru-RU"/>
        </w:rPr>
        <w:t>"</w:t>
      </w:r>
      <w:r w:rsidR="00201807" w:rsidRPr="0026136C">
        <w:rPr>
          <w:b/>
          <w:bCs/>
          <w:color w:val="000000"/>
          <w:lang w:val="ru-RU"/>
        </w:rPr>
        <w:t>Как связь изменит автотранспортные средства и транспортное сообщение</w:t>
      </w:r>
      <w:r w:rsidR="00201807" w:rsidRPr="00CA4F01">
        <w:rPr>
          <w:color w:val="000000"/>
          <w:lang w:val="ru-RU"/>
        </w:rPr>
        <w:t>"</w:t>
      </w:r>
      <w:r w:rsidR="00201807" w:rsidRPr="0026136C">
        <w:rPr>
          <w:color w:val="000000"/>
          <w:lang w:val="ru-RU"/>
        </w:rPr>
        <w:t>.</w:t>
      </w:r>
      <w:r w:rsidR="00201807" w:rsidRPr="0026136C">
        <w:rPr>
          <w:lang w:val="ru-RU"/>
        </w:rPr>
        <w:t xml:space="preserve"> Заинтересованным участникам предлагается переехать 10 октября 2018 года в Оттаву и принять участие в собрании </w:t>
      </w:r>
      <w:r w:rsidR="00615955" w:rsidRPr="0026136C">
        <w:rPr>
          <w:lang w:val="ru-RU"/>
        </w:rPr>
        <w:t>ОГ</w:t>
      </w:r>
      <w:r w:rsidR="00615955" w:rsidRPr="0026136C">
        <w:rPr>
          <w:lang w:val="ru-RU"/>
        </w:rPr>
        <w:noBreakHyphen/>
        <w:t>VM</w:t>
      </w:r>
      <w:r w:rsidRPr="0026136C">
        <w:rPr>
          <w:lang w:val="ru-RU"/>
        </w:rPr>
        <w:t xml:space="preserve"> 11</w:t>
      </w:r>
      <w:r w:rsidR="00201807" w:rsidRPr="0026136C">
        <w:rPr>
          <w:lang w:val="ru-RU"/>
        </w:rPr>
        <w:t> октября</w:t>
      </w:r>
      <w:r w:rsidRPr="0026136C">
        <w:rPr>
          <w:lang w:val="ru-RU"/>
        </w:rPr>
        <w:t xml:space="preserve"> 2018</w:t>
      </w:r>
      <w:r w:rsidR="00201807" w:rsidRPr="0026136C">
        <w:rPr>
          <w:lang w:val="ru-RU"/>
        </w:rPr>
        <w:t> года</w:t>
      </w:r>
      <w:r w:rsidRPr="0026136C">
        <w:rPr>
          <w:lang w:val="ru-RU"/>
        </w:rPr>
        <w:t xml:space="preserve">. </w:t>
      </w:r>
      <w:r w:rsidR="00507DA4" w:rsidRPr="0026136C">
        <w:rPr>
          <w:lang w:val="ru-RU"/>
        </w:rPr>
        <w:t>Участие в семинаре-практикуме также бесплатное и открыто для всех</w:t>
      </w:r>
      <w:r w:rsidRPr="0026136C">
        <w:rPr>
          <w:lang w:val="ru-RU"/>
        </w:rPr>
        <w:t xml:space="preserve">. </w:t>
      </w:r>
      <w:r w:rsidR="00507DA4" w:rsidRPr="0026136C">
        <w:rPr>
          <w:lang w:val="ru-RU"/>
        </w:rPr>
        <w:t>Подробная информация о семинаре-практикуме размещена по адресу:</w:t>
      </w:r>
      <w:r w:rsidRPr="0026136C">
        <w:rPr>
          <w:lang w:val="ru-RU"/>
        </w:rPr>
        <w:t xml:space="preserve"> </w:t>
      </w:r>
      <w:hyperlink r:id="rId14" w:history="1">
        <w:r w:rsidRPr="0026136C">
          <w:rPr>
            <w:rStyle w:val="Hyperlink"/>
            <w:lang w:val="ru-RU"/>
          </w:rPr>
          <w:t>http://itu.int/go/ITS-SAE/2018</w:t>
        </w:r>
      </w:hyperlink>
      <w:r w:rsidRPr="0026136C">
        <w:rPr>
          <w:lang w:val="ru-RU"/>
        </w:rPr>
        <w:t>.</w:t>
      </w:r>
    </w:p>
    <w:p w:rsidR="00A47C61" w:rsidRPr="0026136C" w:rsidRDefault="00A47C61" w:rsidP="00903EB1">
      <w:pPr>
        <w:tabs>
          <w:tab w:val="clear" w:pos="794"/>
          <w:tab w:val="clear" w:pos="1191"/>
          <w:tab w:val="clear" w:pos="1588"/>
          <w:tab w:val="clear" w:pos="1985"/>
        </w:tabs>
        <w:spacing w:before="0"/>
        <w:rPr>
          <w:rFonts w:ascii="Calibri" w:hAnsi="Calibri"/>
          <w:b/>
          <w:szCs w:val="20"/>
          <w:lang w:val="ru-RU"/>
        </w:rPr>
      </w:pPr>
      <w:r w:rsidRPr="0026136C">
        <w:rPr>
          <w:lang w:val="ru-RU"/>
        </w:rPr>
        <w:br w:type="page"/>
      </w:r>
    </w:p>
    <w:p w:rsidR="00BB6B5C" w:rsidRPr="0026136C" w:rsidRDefault="00BB6B5C" w:rsidP="00903EB1">
      <w:pPr>
        <w:pStyle w:val="Headingb"/>
        <w:spacing w:after="120"/>
        <w:rPr>
          <w:lang w:val="ru-RU"/>
        </w:rPr>
      </w:pPr>
      <w:r w:rsidRPr="0026136C">
        <w:rPr>
          <w:lang w:val="ru-RU"/>
        </w:rPr>
        <w:lastRenderedPageBreak/>
        <w:t>Основные предельные сроки</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838"/>
        <w:gridCol w:w="7796"/>
      </w:tblGrid>
      <w:tr w:rsidR="00BB6B5C" w:rsidRPr="0026136C" w:rsidTr="0026136C">
        <w:tc>
          <w:tcPr>
            <w:tcW w:w="1838" w:type="dxa"/>
            <w:shd w:val="clear" w:color="auto" w:fill="auto"/>
          </w:tcPr>
          <w:p w:rsidR="00BB6B5C" w:rsidRPr="0026136C" w:rsidRDefault="00DD22A9" w:rsidP="00903EB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rPr>
                <w:sz w:val="20"/>
                <w:szCs w:val="20"/>
                <w:lang w:val="ru-RU"/>
              </w:rPr>
            </w:pPr>
            <w:r w:rsidRPr="0026136C">
              <w:rPr>
                <w:sz w:val="20"/>
                <w:szCs w:val="20"/>
                <w:lang w:val="ru-RU"/>
              </w:rPr>
              <w:t>11</w:t>
            </w:r>
            <w:r w:rsidR="00813E91" w:rsidRPr="0026136C">
              <w:rPr>
                <w:sz w:val="20"/>
                <w:szCs w:val="20"/>
                <w:lang w:val="ru-RU"/>
              </w:rPr>
              <w:t> сентября</w:t>
            </w:r>
            <w:r w:rsidRPr="0026136C">
              <w:rPr>
                <w:sz w:val="20"/>
                <w:szCs w:val="20"/>
                <w:lang w:val="ru-RU"/>
              </w:rPr>
              <w:t xml:space="preserve"> </w:t>
            </w:r>
            <w:r w:rsidR="001901F3" w:rsidRPr="0026136C">
              <w:rPr>
                <w:sz w:val="20"/>
                <w:szCs w:val="20"/>
                <w:lang w:val="ru-RU"/>
              </w:rPr>
              <w:t>2018</w:t>
            </w:r>
            <w:r w:rsidR="00813E91" w:rsidRPr="0026136C">
              <w:rPr>
                <w:sz w:val="20"/>
                <w:szCs w:val="20"/>
                <w:lang w:val="ru-RU"/>
              </w:rPr>
              <w:t> </w:t>
            </w:r>
            <w:r w:rsidR="001901F3" w:rsidRPr="0026136C">
              <w:rPr>
                <w:sz w:val="20"/>
                <w:szCs w:val="20"/>
                <w:lang w:val="ru-RU"/>
              </w:rPr>
              <w:t>г.</w:t>
            </w:r>
            <w:r w:rsidRPr="0026136C">
              <w:rPr>
                <w:sz w:val="20"/>
                <w:szCs w:val="20"/>
                <w:lang w:val="ru-RU"/>
              </w:rPr>
              <w:t xml:space="preserve"> (</w:t>
            </w:r>
            <w:r w:rsidR="00813E91" w:rsidRPr="0026136C">
              <w:rPr>
                <w:sz w:val="20"/>
                <w:szCs w:val="20"/>
                <w:lang w:val="ru-RU"/>
              </w:rPr>
              <w:t>нестрогий срок</w:t>
            </w:r>
            <w:r w:rsidRPr="0026136C">
              <w:rPr>
                <w:sz w:val="20"/>
                <w:szCs w:val="20"/>
                <w:lang w:val="ru-RU"/>
              </w:rPr>
              <w:t>)</w:t>
            </w:r>
          </w:p>
        </w:tc>
        <w:tc>
          <w:tcPr>
            <w:tcW w:w="7796" w:type="dxa"/>
            <w:shd w:val="clear" w:color="auto" w:fill="auto"/>
          </w:tcPr>
          <w:p w:rsidR="00BB6B5C" w:rsidRPr="0026136C" w:rsidRDefault="00BB6B5C" w:rsidP="00903EB1">
            <w:pPr>
              <w:tabs>
                <w:tab w:val="clear" w:pos="794"/>
                <w:tab w:val="clear" w:pos="1191"/>
                <w:tab w:val="clear" w:pos="1588"/>
                <w:tab w:val="left" w:pos="323"/>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left="323" w:hanging="323"/>
              <w:rPr>
                <w:sz w:val="20"/>
                <w:szCs w:val="20"/>
                <w:lang w:val="ru-RU"/>
              </w:rPr>
            </w:pPr>
            <w:r w:rsidRPr="0026136C">
              <w:rPr>
                <w:sz w:val="20"/>
                <w:szCs w:val="20"/>
                <w:lang w:val="ru-RU"/>
              </w:rPr>
              <w:t>−</w:t>
            </w:r>
            <w:r w:rsidRPr="0026136C">
              <w:rPr>
                <w:sz w:val="20"/>
                <w:szCs w:val="20"/>
                <w:lang w:val="ru-RU"/>
              </w:rPr>
              <w:tab/>
              <w:t>Запросы писем для содействия в получении визы (</w:t>
            </w:r>
            <w:r w:rsidR="00DD22A9" w:rsidRPr="0026136C">
              <w:rPr>
                <w:sz w:val="20"/>
                <w:szCs w:val="20"/>
                <w:lang w:val="ru-RU"/>
              </w:rPr>
              <w:t>см. </w:t>
            </w:r>
            <w:r w:rsidR="00DD22A9" w:rsidRPr="0026136C">
              <w:rPr>
                <w:b/>
                <w:bCs/>
                <w:sz w:val="20"/>
                <w:szCs w:val="20"/>
                <w:lang w:val="ru-RU"/>
              </w:rPr>
              <w:t>Приложение 3</w:t>
            </w:r>
            <w:r w:rsidRPr="0026136C">
              <w:rPr>
                <w:sz w:val="20"/>
                <w:szCs w:val="20"/>
                <w:lang w:val="ru-RU"/>
              </w:rPr>
              <w:t>)</w:t>
            </w:r>
          </w:p>
        </w:tc>
      </w:tr>
      <w:tr w:rsidR="00BB6B5C" w:rsidRPr="00A439C0" w:rsidTr="0026136C">
        <w:tc>
          <w:tcPr>
            <w:tcW w:w="1838" w:type="dxa"/>
            <w:shd w:val="clear" w:color="auto" w:fill="auto"/>
          </w:tcPr>
          <w:p w:rsidR="00BB6B5C" w:rsidRPr="0026136C" w:rsidRDefault="00DD22A9" w:rsidP="00903EB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rPr>
                <w:sz w:val="20"/>
                <w:szCs w:val="20"/>
                <w:highlight w:val="yellow"/>
                <w:lang w:val="ru-RU"/>
              </w:rPr>
            </w:pPr>
            <w:r w:rsidRPr="0026136C">
              <w:rPr>
                <w:sz w:val="20"/>
                <w:szCs w:val="20"/>
                <w:lang w:val="ru-RU"/>
              </w:rPr>
              <w:t>4</w:t>
            </w:r>
            <w:r w:rsidR="00813E91" w:rsidRPr="0026136C">
              <w:rPr>
                <w:sz w:val="20"/>
                <w:szCs w:val="20"/>
                <w:lang w:val="ru-RU"/>
              </w:rPr>
              <w:t> октября</w:t>
            </w:r>
            <w:r w:rsidRPr="0026136C">
              <w:rPr>
                <w:sz w:val="20"/>
                <w:szCs w:val="20"/>
                <w:lang w:val="ru-RU"/>
              </w:rPr>
              <w:t xml:space="preserve"> </w:t>
            </w:r>
            <w:r w:rsidR="001901F3" w:rsidRPr="0026136C">
              <w:rPr>
                <w:sz w:val="20"/>
                <w:szCs w:val="20"/>
                <w:lang w:val="ru-RU"/>
              </w:rPr>
              <w:t>2018</w:t>
            </w:r>
            <w:r w:rsidR="00AF4061" w:rsidRPr="0026136C">
              <w:rPr>
                <w:sz w:val="20"/>
                <w:szCs w:val="20"/>
                <w:lang w:val="ru-RU"/>
              </w:rPr>
              <w:t> </w:t>
            </w:r>
            <w:r w:rsidR="001901F3" w:rsidRPr="0026136C">
              <w:rPr>
                <w:sz w:val="20"/>
                <w:szCs w:val="20"/>
                <w:lang w:val="ru-RU"/>
              </w:rPr>
              <w:t>г.</w:t>
            </w:r>
          </w:p>
        </w:tc>
        <w:tc>
          <w:tcPr>
            <w:tcW w:w="7796" w:type="dxa"/>
            <w:shd w:val="clear" w:color="auto" w:fill="auto"/>
          </w:tcPr>
          <w:p w:rsidR="00BB6B5C" w:rsidRPr="0026136C" w:rsidRDefault="003217C7" w:rsidP="00903EB1">
            <w:pPr>
              <w:tabs>
                <w:tab w:val="clear" w:pos="794"/>
                <w:tab w:val="clear" w:pos="1191"/>
                <w:tab w:val="clear" w:pos="1588"/>
                <w:tab w:val="left" w:pos="323"/>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left="323" w:hanging="323"/>
              <w:rPr>
                <w:sz w:val="20"/>
                <w:szCs w:val="20"/>
                <w:lang w:val="ru-RU"/>
              </w:rPr>
            </w:pPr>
            <w:r w:rsidRPr="0026136C">
              <w:rPr>
                <w:sz w:val="20"/>
                <w:szCs w:val="20"/>
                <w:lang w:val="ru-RU"/>
              </w:rPr>
              <w:t>−</w:t>
            </w:r>
            <w:r w:rsidR="00BB6B5C" w:rsidRPr="0026136C">
              <w:rPr>
                <w:sz w:val="20"/>
                <w:szCs w:val="20"/>
                <w:lang w:val="ru-RU"/>
              </w:rPr>
              <w:tab/>
              <w:t xml:space="preserve">Предварительная регистрация (в онлайновой форме на </w:t>
            </w:r>
            <w:hyperlink r:id="rId15" w:history="1">
              <w:r w:rsidR="004E468A" w:rsidRPr="0026136C">
                <w:rPr>
                  <w:rStyle w:val="Hyperlink"/>
                  <w:sz w:val="20"/>
                  <w:szCs w:val="20"/>
                  <w:lang w:val="ru-RU"/>
                </w:rPr>
                <w:t>домашней странице</w:t>
              </w:r>
              <w:r w:rsidRPr="0026136C">
                <w:rPr>
                  <w:rStyle w:val="Hyperlink"/>
                  <w:sz w:val="20"/>
                  <w:szCs w:val="20"/>
                  <w:lang w:val="ru-RU"/>
                </w:rPr>
                <w:t xml:space="preserve"> </w:t>
              </w:r>
              <w:r w:rsidR="00615955" w:rsidRPr="0026136C">
                <w:rPr>
                  <w:rStyle w:val="Hyperlink"/>
                  <w:sz w:val="20"/>
                  <w:szCs w:val="20"/>
                  <w:lang w:val="ru-RU"/>
                </w:rPr>
                <w:t>ОГ</w:t>
              </w:r>
              <w:r w:rsidR="00615955" w:rsidRPr="0026136C">
                <w:rPr>
                  <w:rStyle w:val="Hyperlink"/>
                  <w:sz w:val="20"/>
                  <w:szCs w:val="20"/>
                  <w:lang w:val="ru-RU"/>
                </w:rPr>
                <w:noBreakHyphen/>
                <w:t>VM</w:t>
              </w:r>
            </w:hyperlink>
            <w:r w:rsidR="00BB6B5C" w:rsidRPr="0026136C">
              <w:rPr>
                <w:sz w:val="20"/>
                <w:szCs w:val="20"/>
                <w:lang w:val="ru-RU"/>
              </w:rPr>
              <w:t>)</w:t>
            </w:r>
          </w:p>
          <w:p w:rsidR="00BB6B5C" w:rsidRPr="00EA07FC" w:rsidRDefault="003217C7" w:rsidP="00EA07FC">
            <w:pPr>
              <w:tabs>
                <w:tab w:val="clear" w:pos="794"/>
                <w:tab w:val="clear" w:pos="1191"/>
                <w:tab w:val="clear" w:pos="1588"/>
                <w:tab w:val="left" w:pos="323"/>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ind w:left="323" w:hanging="323"/>
              <w:rPr>
                <w:sz w:val="20"/>
                <w:szCs w:val="20"/>
                <w:lang w:val="ru-RU"/>
              </w:rPr>
            </w:pPr>
            <w:r w:rsidRPr="0026136C">
              <w:rPr>
                <w:sz w:val="20"/>
                <w:szCs w:val="20"/>
                <w:lang w:val="ru-RU"/>
              </w:rPr>
              <w:t>−</w:t>
            </w:r>
            <w:r w:rsidR="00BB6B5C" w:rsidRPr="0026136C">
              <w:rPr>
                <w:sz w:val="20"/>
                <w:szCs w:val="20"/>
                <w:lang w:val="ru-RU"/>
              </w:rPr>
              <w:tab/>
              <w:t>Представление письменных вкладов (по эл.</w:t>
            </w:r>
            <w:r w:rsidR="003D3B04" w:rsidRPr="0026136C">
              <w:rPr>
                <w:sz w:val="20"/>
                <w:szCs w:val="20"/>
                <w:lang w:val="ru-RU"/>
              </w:rPr>
              <w:t xml:space="preserve"> </w:t>
            </w:r>
            <w:r w:rsidR="00AB48B7" w:rsidRPr="0026136C">
              <w:rPr>
                <w:sz w:val="20"/>
                <w:szCs w:val="20"/>
                <w:lang w:val="ru-RU"/>
              </w:rPr>
              <w:t>почте</w:t>
            </w:r>
            <w:r w:rsidR="00BB6B5C" w:rsidRPr="0026136C">
              <w:rPr>
                <w:sz w:val="20"/>
                <w:szCs w:val="20"/>
                <w:lang w:val="ru-RU"/>
              </w:rPr>
              <w:t xml:space="preserve">: </w:t>
            </w:r>
            <w:hyperlink r:id="rId16" w:history="1">
              <w:r w:rsidR="00EA07FC" w:rsidRPr="00835982">
                <w:rPr>
                  <w:rStyle w:val="Hyperlink"/>
                  <w:sz w:val="20"/>
                  <w:szCs w:val="20"/>
                  <w:lang w:val="ru-RU"/>
                </w:rPr>
                <w:t>tsbfgvm@itu.int</w:t>
              </w:r>
            </w:hyperlink>
            <w:r w:rsidR="00EA07FC" w:rsidRPr="00EA07FC">
              <w:rPr>
                <w:sz w:val="20"/>
                <w:szCs w:val="20"/>
                <w:lang w:val="ru-RU"/>
              </w:rPr>
              <w:t>)</w:t>
            </w:r>
          </w:p>
        </w:tc>
      </w:tr>
    </w:tbl>
    <w:p w:rsidR="00BB6B5C" w:rsidRPr="0026136C" w:rsidRDefault="00BB6B5C" w:rsidP="00903EB1">
      <w:pPr>
        <w:keepNext/>
        <w:spacing w:before="240"/>
        <w:rPr>
          <w:lang w:val="ru-RU"/>
        </w:rPr>
      </w:pPr>
      <w:r w:rsidRPr="0026136C">
        <w:rPr>
          <w:color w:val="000000"/>
          <w:lang w:val="ru-RU"/>
        </w:rPr>
        <w:t>Желаю вам плодотворного и приятного собрания</w:t>
      </w:r>
      <w:r w:rsidRPr="0026136C">
        <w:rPr>
          <w:lang w:val="ru-RU"/>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22"/>
        <w:gridCol w:w="2812"/>
      </w:tblGrid>
      <w:tr w:rsidR="00BB6B5C" w:rsidRPr="0026136C" w:rsidTr="001901F3">
        <w:trPr>
          <w:trHeight w:val="996"/>
        </w:trPr>
        <w:tc>
          <w:tcPr>
            <w:tcW w:w="6822" w:type="dxa"/>
            <w:tcBorders>
              <w:right w:val="single" w:sz="4" w:space="0" w:color="auto"/>
            </w:tcBorders>
          </w:tcPr>
          <w:p w:rsidR="001F6EB3" w:rsidRDefault="001901F3" w:rsidP="001F6EB3">
            <w:pPr>
              <w:spacing w:before="240"/>
              <w:ind w:left="-108"/>
              <w:rPr>
                <w:lang w:val="ru-RU"/>
              </w:rPr>
            </w:pPr>
            <w:r w:rsidRPr="0026136C">
              <w:rPr>
                <w:lang w:val="ru-RU"/>
              </w:rPr>
              <w:t>С уважением,</w:t>
            </w:r>
          </w:p>
          <w:p w:rsidR="00A439C0" w:rsidRDefault="00A439C0" w:rsidP="00A439C0">
            <w:pPr>
              <w:spacing w:before="480" w:after="480"/>
              <w:ind w:left="-108"/>
              <w:rPr>
                <w:lang w:val="ru-RU"/>
              </w:rPr>
            </w:pPr>
            <w:r w:rsidRPr="0026136C">
              <w:rPr>
                <w:lang w:val="ru-RU"/>
              </w:rPr>
              <w:t>(</w:t>
            </w:r>
            <w:r w:rsidRPr="0026136C">
              <w:rPr>
                <w:i/>
                <w:iCs/>
                <w:lang w:val="ru-RU"/>
              </w:rPr>
              <w:t>подпись</w:t>
            </w:r>
            <w:r w:rsidRPr="0026136C">
              <w:rPr>
                <w:lang w:val="ru-RU"/>
              </w:rPr>
              <w:t>)</w:t>
            </w:r>
          </w:p>
          <w:p w:rsidR="00BB6B5C" w:rsidRPr="0026136C" w:rsidRDefault="001901F3" w:rsidP="001F6EB3">
            <w:pPr>
              <w:spacing w:before="240"/>
              <w:ind w:left="-108"/>
              <w:rPr>
                <w:lang w:val="ru-RU"/>
              </w:rPr>
            </w:pPr>
            <w:r w:rsidRPr="0026136C">
              <w:rPr>
                <w:lang w:val="ru-RU"/>
              </w:rPr>
              <w:t>Чхе Суб Ли</w:t>
            </w:r>
            <w:r w:rsidR="00BB6B5C" w:rsidRPr="0026136C">
              <w:rPr>
                <w:lang w:val="ru-RU"/>
              </w:rPr>
              <w:br/>
              <w:t xml:space="preserve">Директор Бюро </w:t>
            </w:r>
            <w:r w:rsidR="00BB6B5C" w:rsidRPr="0026136C">
              <w:rPr>
                <w:lang w:val="ru-RU"/>
              </w:rPr>
              <w:br/>
              <w:t>стандартизации электросвязи</w:t>
            </w:r>
          </w:p>
        </w:tc>
        <w:tc>
          <w:tcPr>
            <w:tcW w:w="2812" w:type="dxa"/>
            <w:tcBorders>
              <w:top w:val="single" w:sz="4" w:space="0" w:color="auto"/>
              <w:left w:val="single" w:sz="4" w:space="0" w:color="auto"/>
              <w:bottom w:val="single" w:sz="4" w:space="0" w:color="auto"/>
              <w:right w:val="single" w:sz="4" w:space="0" w:color="auto"/>
            </w:tcBorders>
            <w:vAlign w:val="center"/>
          </w:tcPr>
          <w:p w:rsidR="00BB6B5C" w:rsidRPr="0026136C" w:rsidRDefault="000B0788" w:rsidP="00903EB1">
            <w:pPr>
              <w:jc w:val="center"/>
              <w:rPr>
                <w:lang w:val="ru-RU"/>
              </w:rPr>
            </w:pPr>
            <w:r w:rsidRPr="00B17479">
              <w:rPr>
                <w:noProof/>
                <w:lang w:eastAsia="zh-CN"/>
              </w:rPr>
              <w:drawing>
                <wp:inline distT="0" distB="0" distL="0" distR="0" wp14:anchorId="026949F9" wp14:editId="1C478B55">
                  <wp:extent cx="1265530" cy="1270474"/>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04116" cy="1309210"/>
                          </a:xfrm>
                          <a:prstGeom prst="rect">
                            <a:avLst/>
                          </a:prstGeom>
                        </pic:spPr>
                      </pic:pic>
                    </a:graphicData>
                  </a:graphic>
                </wp:inline>
              </w:drawing>
            </w:r>
          </w:p>
          <w:p w:rsidR="00BB6B5C" w:rsidRPr="0026136C" w:rsidRDefault="00830617" w:rsidP="00903EB1">
            <w:pPr>
              <w:spacing w:before="0"/>
              <w:jc w:val="center"/>
              <w:rPr>
                <w:lang w:val="ru-RU"/>
              </w:rPr>
            </w:pPr>
            <w:r w:rsidRPr="0026136C">
              <w:rPr>
                <w:sz w:val="20"/>
                <w:szCs w:val="22"/>
                <w:lang w:val="ru-RU"/>
              </w:rPr>
              <w:t>Последняя</w:t>
            </w:r>
            <w:r w:rsidR="00BB6B5C" w:rsidRPr="0026136C">
              <w:rPr>
                <w:sz w:val="20"/>
                <w:szCs w:val="22"/>
                <w:lang w:val="ru-RU"/>
              </w:rPr>
              <w:t xml:space="preserve"> информация о собрании</w:t>
            </w:r>
          </w:p>
        </w:tc>
      </w:tr>
    </w:tbl>
    <w:p w:rsidR="000B0788" w:rsidRDefault="00BB6B5C" w:rsidP="00903EB1">
      <w:pPr>
        <w:tabs>
          <w:tab w:val="clear" w:pos="794"/>
          <w:tab w:val="clear" w:pos="1191"/>
          <w:tab w:val="clear" w:pos="1588"/>
          <w:tab w:val="clear" w:pos="1985"/>
        </w:tabs>
        <w:spacing w:before="840"/>
        <w:rPr>
          <w:lang w:val="ru-RU"/>
        </w:rPr>
      </w:pPr>
      <w:r w:rsidRPr="0026136C">
        <w:rPr>
          <w:b/>
          <w:bCs/>
          <w:lang w:val="ru-RU"/>
        </w:rPr>
        <w:t>Приложения</w:t>
      </w:r>
      <w:r w:rsidRPr="0026136C">
        <w:rPr>
          <w:lang w:val="ru-RU"/>
        </w:rPr>
        <w:t xml:space="preserve">: </w:t>
      </w:r>
      <w:r w:rsidR="00DD22A9" w:rsidRPr="0026136C">
        <w:rPr>
          <w:lang w:val="ru-RU"/>
        </w:rPr>
        <w:t>3</w:t>
      </w:r>
    </w:p>
    <w:p w:rsidR="00BB6B5C" w:rsidRPr="0026136C" w:rsidRDefault="00BB6B5C" w:rsidP="00903EB1">
      <w:pPr>
        <w:tabs>
          <w:tab w:val="clear" w:pos="794"/>
          <w:tab w:val="clear" w:pos="1191"/>
          <w:tab w:val="clear" w:pos="1588"/>
          <w:tab w:val="clear" w:pos="1985"/>
        </w:tabs>
        <w:spacing w:before="840"/>
        <w:rPr>
          <w:lang w:val="ru-RU"/>
        </w:rPr>
      </w:pPr>
      <w:r w:rsidRPr="0026136C">
        <w:rPr>
          <w:lang w:val="ru-RU"/>
        </w:rPr>
        <w:br w:type="page"/>
      </w:r>
      <w:bookmarkStart w:id="4" w:name="_GoBack"/>
      <w:bookmarkEnd w:id="4"/>
    </w:p>
    <w:p w:rsidR="00BB6B5C" w:rsidRPr="0026136C" w:rsidRDefault="00BB6B5C" w:rsidP="00903EB1">
      <w:pPr>
        <w:pStyle w:val="AnnexNo"/>
        <w:rPr>
          <w:sz w:val="22"/>
          <w:szCs w:val="18"/>
          <w:lang w:val="ru-RU"/>
        </w:rPr>
      </w:pPr>
      <w:r w:rsidRPr="0026136C">
        <w:rPr>
          <w:lang w:val="ru-RU"/>
        </w:rPr>
        <w:lastRenderedPageBreak/>
        <w:t>ПРИЛОЖЕНИЕ 1</w:t>
      </w:r>
    </w:p>
    <w:p w:rsidR="00BB6B5C" w:rsidRPr="0026136C" w:rsidRDefault="00BB6B5C" w:rsidP="00903EB1">
      <w:pPr>
        <w:pStyle w:val="Annextitle0"/>
        <w:rPr>
          <w:lang w:val="ru-RU"/>
        </w:rPr>
      </w:pPr>
      <w:r w:rsidRPr="0026136C">
        <w:rPr>
          <w:lang w:val="ru-RU"/>
        </w:rPr>
        <w:t>Круг ведения:</w:t>
      </w:r>
      <w:r w:rsidR="002C0DBD" w:rsidRPr="0026136C">
        <w:rPr>
          <w:lang w:val="ru-RU"/>
        </w:rPr>
        <w:t xml:space="preserve"> </w:t>
      </w:r>
      <w:r w:rsidRPr="0026136C">
        <w:rPr>
          <w:lang w:val="ru-RU"/>
        </w:rPr>
        <w:br/>
        <w:t xml:space="preserve">Оперативная группа МСЭ-Т </w:t>
      </w:r>
      <w:r w:rsidR="001901F3" w:rsidRPr="0026136C">
        <w:rPr>
          <w:lang w:val="ru-RU"/>
        </w:rPr>
        <w:t>"</w:t>
      </w:r>
      <w:r w:rsidR="00615955" w:rsidRPr="0026136C">
        <w:rPr>
          <w:lang w:val="ru-RU"/>
        </w:rPr>
        <w:t xml:space="preserve">Мультимедиа </w:t>
      </w:r>
      <w:r w:rsidR="0026136C">
        <w:rPr>
          <w:lang w:val="ru-RU"/>
        </w:rPr>
        <w:br/>
      </w:r>
      <w:r w:rsidR="00615955" w:rsidRPr="0026136C">
        <w:rPr>
          <w:lang w:val="ru-RU"/>
        </w:rPr>
        <w:t xml:space="preserve">в автотранспортных </w:t>
      </w:r>
      <w:r w:rsidR="00643E12" w:rsidRPr="0026136C">
        <w:rPr>
          <w:lang w:val="ru-RU"/>
        </w:rPr>
        <w:t>средствах</w:t>
      </w:r>
      <w:r w:rsidR="001901F3" w:rsidRPr="0026136C">
        <w:rPr>
          <w:lang w:val="ru-RU"/>
        </w:rPr>
        <w:t xml:space="preserve">" </w:t>
      </w:r>
      <w:bookmarkStart w:id="5" w:name="lt_pId097"/>
      <w:r w:rsidR="001901F3" w:rsidRPr="0026136C">
        <w:rPr>
          <w:lang w:val="ru-RU"/>
        </w:rPr>
        <w:t>(</w:t>
      </w:r>
      <w:r w:rsidR="00615955" w:rsidRPr="0026136C">
        <w:rPr>
          <w:lang w:val="ru-RU"/>
        </w:rPr>
        <w:t>ОГ</w:t>
      </w:r>
      <w:r w:rsidR="00615955" w:rsidRPr="0026136C">
        <w:rPr>
          <w:lang w:val="ru-RU"/>
        </w:rPr>
        <w:noBreakHyphen/>
        <w:t>VM</w:t>
      </w:r>
      <w:r w:rsidR="001901F3" w:rsidRPr="0026136C">
        <w:rPr>
          <w:lang w:val="ru-RU"/>
        </w:rPr>
        <w:t>)</w:t>
      </w:r>
      <w:bookmarkEnd w:id="5"/>
    </w:p>
    <w:p w:rsidR="00BB6B5C" w:rsidRPr="0026136C" w:rsidRDefault="00BB6B5C" w:rsidP="00903EB1">
      <w:pPr>
        <w:pStyle w:val="Heading1"/>
        <w:spacing w:before="360"/>
        <w:rPr>
          <w:rFonts w:eastAsiaTheme="minorEastAsia"/>
        </w:rPr>
      </w:pPr>
      <w:r w:rsidRPr="0026136C">
        <w:rPr>
          <w:rFonts w:eastAsiaTheme="minorEastAsia"/>
        </w:rPr>
        <w:t>1</w:t>
      </w:r>
      <w:r w:rsidRPr="0026136C">
        <w:rPr>
          <w:rFonts w:eastAsiaTheme="minorEastAsia"/>
        </w:rPr>
        <w:tab/>
        <w:t>Обоснование и сфера деятельности</w:t>
      </w:r>
    </w:p>
    <w:p w:rsidR="00DD22A9" w:rsidRPr="0026136C" w:rsidRDefault="000615C3" w:rsidP="00903EB1">
      <w:pPr>
        <w:jc w:val="both"/>
        <w:rPr>
          <w:lang w:val="ru-RU"/>
        </w:rPr>
      </w:pPr>
      <w:r w:rsidRPr="0026136C">
        <w:rPr>
          <w:lang w:val="ru-RU"/>
        </w:rPr>
        <w:t>Под воздействие</w:t>
      </w:r>
      <w:r w:rsidR="00A47C61" w:rsidRPr="0026136C">
        <w:rPr>
          <w:lang w:val="ru-RU"/>
        </w:rPr>
        <w:t>м</w:t>
      </w:r>
      <w:r w:rsidRPr="0026136C">
        <w:rPr>
          <w:lang w:val="ru-RU"/>
        </w:rPr>
        <w:t xml:space="preserve"> конвергенции различных сетей автомобиль из средства передвижения превратится в информационно-развлекательное пространство и платформу "умного" образа жизни</w:t>
      </w:r>
      <w:r w:rsidR="00DD22A9" w:rsidRPr="0026136C">
        <w:rPr>
          <w:lang w:val="ru-RU"/>
        </w:rPr>
        <w:t xml:space="preserve">. </w:t>
      </w:r>
      <w:r w:rsidRPr="0026136C">
        <w:rPr>
          <w:lang w:val="ru-RU"/>
        </w:rPr>
        <w:t xml:space="preserve">В результате развития </w:t>
      </w:r>
      <w:r w:rsidR="00DD22A9" w:rsidRPr="0026136C">
        <w:rPr>
          <w:lang w:val="ru-RU"/>
        </w:rPr>
        <w:t>ADAS (</w:t>
      </w:r>
      <w:r w:rsidRPr="0026136C">
        <w:rPr>
          <w:lang w:val="ru-RU"/>
        </w:rPr>
        <w:t xml:space="preserve">Современная система содействия водителю) и технологий автоматического вождения автомобиль станет третьим </w:t>
      </w:r>
      <w:r w:rsidR="00F8335C" w:rsidRPr="0026136C">
        <w:rPr>
          <w:lang w:val="ru-RU"/>
        </w:rPr>
        <w:t>жилым и информационно-развлекательным пространством наряду с местом жительства и местом работы</w:t>
      </w:r>
      <w:r w:rsidR="00DD22A9" w:rsidRPr="0026136C">
        <w:rPr>
          <w:lang w:val="ru-RU"/>
        </w:rPr>
        <w:t>.</w:t>
      </w:r>
    </w:p>
    <w:p w:rsidR="00DD22A9" w:rsidRPr="0026136C" w:rsidRDefault="00F8335C" w:rsidP="00903EB1">
      <w:pPr>
        <w:jc w:val="both"/>
        <w:rPr>
          <w:lang w:val="ru-RU"/>
        </w:rPr>
      </w:pPr>
      <w:r w:rsidRPr="0026136C">
        <w:rPr>
          <w:lang w:val="ru-RU"/>
        </w:rPr>
        <w:t xml:space="preserve">В обеспечении контента </w:t>
      </w:r>
      <w:r w:rsidR="00615955" w:rsidRPr="0026136C">
        <w:rPr>
          <w:lang w:val="ru-RU"/>
        </w:rPr>
        <w:t xml:space="preserve">мультимедиа в автотранспортных </w:t>
      </w:r>
      <w:r w:rsidR="00643E12" w:rsidRPr="0026136C">
        <w:rPr>
          <w:lang w:val="ru-RU"/>
        </w:rPr>
        <w:t>средствах</w:t>
      </w:r>
      <w:r w:rsidRPr="0026136C">
        <w:rPr>
          <w:lang w:val="ru-RU"/>
        </w:rPr>
        <w:t xml:space="preserve"> важную роль будут играть спутниковое радиовещание и спутниковая связь (например, спутник подвижного радиовещания, группировка низкоорбитальных спутников и высокоорбитальный спутник связи с высокой пропускной способностью</w:t>
      </w:r>
      <w:r w:rsidR="00DD22A9" w:rsidRPr="0026136C">
        <w:rPr>
          <w:lang w:val="ru-RU"/>
        </w:rPr>
        <w:t>)</w:t>
      </w:r>
      <w:r w:rsidR="003F35A4" w:rsidRPr="0026136C">
        <w:rPr>
          <w:lang w:val="ru-RU"/>
        </w:rPr>
        <w:t xml:space="preserve"> в силу открываемых ими преимуществ широкого покрытия, низких инвестиций, высокой скорости передачи и высокой гибкости</w:t>
      </w:r>
      <w:r w:rsidR="00DD22A9" w:rsidRPr="0026136C">
        <w:rPr>
          <w:lang w:val="ru-RU"/>
        </w:rPr>
        <w:t xml:space="preserve">. </w:t>
      </w:r>
      <w:r w:rsidR="003F35A4" w:rsidRPr="0026136C">
        <w:rPr>
          <w:lang w:val="ru-RU"/>
        </w:rPr>
        <w:t xml:space="preserve">Конвергенция сетей обеспечивает низкие затраты, широкое покрытие и высокий уровень интерактивности для решений </w:t>
      </w:r>
      <w:r w:rsidR="00615955" w:rsidRPr="0026136C">
        <w:rPr>
          <w:lang w:val="ru-RU"/>
        </w:rPr>
        <w:t xml:space="preserve">мультимедиа в автотранспортных </w:t>
      </w:r>
      <w:r w:rsidR="00643E12" w:rsidRPr="0026136C">
        <w:rPr>
          <w:lang w:val="ru-RU"/>
        </w:rPr>
        <w:t>средствах</w:t>
      </w:r>
      <w:r w:rsidR="00DD22A9" w:rsidRPr="0026136C">
        <w:rPr>
          <w:lang w:val="ru-RU"/>
        </w:rPr>
        <w:t>.</w:t>
      </w:r>
    </w:p>
    <w:p w:rsidR="00DD22A9" w:rsidRPr="0026136C" w:rsidRDefault="003F35A4" w:rsidP="00903EB1">
      <w:pPr>
        <w:jc w:val="both"/>
        <w:rPr>
          <w:lang w:val="ru-RU"/>
        </w:rPr>
      </w:pPr>
      <w:r w:rsidRPr="0026136C">
        <w:rPr>
          <w:lang w:val="ru-RU"/>
        </w:rPr>
        <w:t xml:space="preserve">Вместе с тем терминалы </w:t>
      </w:r>
      <w:r w:rsidR="00615955" w:rsidRPr="0026136C">
        <w:rPr>
          <w:lang w:val="ru-RU"/>
        </w:rPr>
        <w:t xml:space="preserve">мультимедиа в автотранспортных </w:t>
      </w:r>
      <w:r w:rsidR="00643E12" w:rsidRPr="0026136C">
        <w:rPr>
          <w:lang w:val="ru-RU"/>
        </w:rPr>
        <w:t>средствах</w:t>
      </w:r>
      <w:r w:rsidRPr="0026136C">
        <w:rPr>
          <w:lang w:val="ru-RU"/>
        </w:rPr>
        <w:t xml:space="preserve"> также развиваются, поддерживая интеграцию сетей, интеграцию контента, интеллектуальные дисплеи, интеллектуальное голосовое взаимодействие, высокоточную навигацию и различные приложения, а также взаимодействие устройств на борту автотранспортных средств и устройств кочевой связи</w:t>
      </w:r>
      <w:r w:rsidR="00DD22A9" w:rsidRPr="0026136C">
        <w:rPr>
          <w:lang w:val="ru-RU"/>
        </w:rPr>
        <w:t>.</w:t>
      </w:r>
    </w:p>
    <w:p w:rsidR="00AF4061" w:rsidRPr="0026136C" w:rsidRDefault="00ED70FE" w:rsidP="00903EB1">
      <w:pPr>
        <w:jc w:val="both"/>
        <w:rPr>
          <w:lang w:val="ru-RU"/>
        </w:rPr>
      </w:pPr>
      <w:r w:rsidRPr="0026136C">
        <w:rPr>
          <w:lang w:val="ru-RU"/>
        </w:rPr>
        <w:t>Оперативная группа по</w:t>
      </w:r>
      <w:r w:rsidR="00DD22A9" w:rsidRPr="0026136C">
        <w:rPr>
          <w:lang w:val="ru-RU"/>
        </w:rPr>
        <w:t xml:space="preserve"> </w:t>
      </w:r>
      <w:r w:rsidR="00615955" w:rsidRPr="0026136C">
        <w:rPr>
          <w:lang w:val="ru-RU"/>
        </w:rPr>
        <w:t xml:space="preserve">мультимедиа в автотранспортных </w:t>
      </w:r>
      <w:r w:rsidR="00643E12" w:rsidRPr="0026136C">
        <w:rPr>
          <w:lang w:val="ru-RU"/>
        </w:rPr>
        <w:t>средствах</w:t>
      </w:r>
      <w:r w:rsidR="00DD22A9" w:rsidRPr="0026136C">
        <w:rPr>
          <w:lang w:val="ru-RU"/>
        </w:rPr>
        <w:t xml:space="preserve"> (</w:t>
      </w:r>
      <w:r w:rsidR="00615955" w:rsidRPr="0026136C">
        <w:rPr>
          <w:lang w:val="ru-RU"/>
        </w:rPr>
        <w:t>ОГ</w:t>
      </w:r>
      <w:r w:rsidR="00615955" w:rsidRPr="0026136C">
        <w:rPr>
          <w:lang w:val="ru-RU"/>
        </w:rPr>
        <w:noBreakHyphen/>
        <w:t>VM</w:t>
      </w:r>
      <w:r w:rsidR="00DD22A9" w:rsidRPr="0026136C">
        <w:rPr>
          <w:lang w:val="ru-RU"/>
        </w:rPr>
        <w:t xml:space="preserve">) </w:t>
      </w:r>
      <w:r w:rsidRPr="0026136C">
        <w:rPr>
          <w:lang w:val="ru-RU"/>
        </w:rPr>
        <w:t>созда</w:t>
      </w:r>
      <w:r w:rsidR="0037064F" w:rsidRPr="0026136C">
        <w:rPr>
          <w:lang w:val="ru-RU"/>
        </w:rPr>
        <w:t>ется</w:t>
      </w:r>
      <w:r w:rsidRPr="0026136C">
        <w:rPr>
          <w:lang w:val="ru-RU"/>
        </w:rPr>
        <w:t xml:space="preserve"> для определения потребности в новых стандартах </w:t>
      </w:r>
      <w:r w:rsidR="00615955" w:rsidRPr="0026136C">
        <w:rPr>
          <w:lang w:val="ru-RU"/>
        </w:rPr>
        <w:t xml:space="preserve">мультимедиа в автотранспортных </w:t>
      </w:r>
      <w:r w:rsidR="00643E12" w:rsidRPr="0026136C">
        <w:rPr>
          <w:lang w:val="ru-RU"/>
        </w:rPr>
        <w:t>средствах</w:t>
      </w:r>
      <w:r w:rsidRPr="0026136C">
        <w:rPr>
          <w:lang w:val="ru-RU"/>
        </w:rPr>
        <w:t xml:space="preserve"> на основе интеграции космических и наземных сетей</w:t>
      </w:r>
      <w:r w:rsidR="00DD22A9" w:rsidRPr="0026136C">
        <w:rPr>
          <w:lang w:val="ru-RU"/>
        </w:rPr>
        <w:t xml:space="preserve">. </w:t>
      </w:r>
      <w:r w:rsidR="0026392D" w:rsidRPr="0026136C">
        <w:rPr>
          <w:lang w:val="ru-RU"/>
        </w:rPr>
        <w:t>В ходе проводимых исследований будут оцениваться соответствующие</w:t>
      </w:r>
      <w:r w:rsidR="004D118D" w:rsidRPr="0026136C">
        <w:rPr>
          <w:lang w:val="ru-RU"/>
        </w:rPr>
        <w:t xml:space="preserve"> программные</w:t>
      </w:r>
      <w:r w:rsidR="00A47C61" w:rsidRPr="0026136C">
        <w:rPr>
          <w:lang w:val="ru-RU"/>
        </w:rPr>
        <w:t xml:space="preserve"> и</w:t>
      </w:r>
      <w:r w:rsidR="004D118D" w:rsidRPr="0026136C">
        <w:rPr>
          <w:lang w:val="ru-RU"/>
        </w:rPr>
        <w:t xml:space="preserve"> аппаратные средства</w:t>
      </w:r>
      <w:r w:rsidR="00A47C61" w:rsidRPr="0026136C">
        <w:rPr>
          <w:lang w:val="ru-RU"/>
        </w:rPr>
        <w:t>, а также</w:t>
      </w:r>
      <w:r w:rsidR="004D118D" w:rsidRPr="0026136C">
        <w:rPr>
          <w:lang w:val="ru-RU"/>
        </w:rPr>
        <w:t xml:space="preserve"> дополнительные услуги для получения сценариев использования</w:t>
      </w:r>
      <w:r w:rsidR="00DD22A9" w:rsidRPr="0026136C">
        <w:rPr>
          <w:lang w:val="ru-RU"/>
        </w:rPr>
        <w:t xml:space="preserve">. </w:t>
      </w:r>
      <w:r w:rsidR="004D118D" w:rsidRPr="0026136C">
        <w:rPr>
          <w:lang w:val="ru-RU"/>
        </w:rPr>
        <w:t>Основными объектами этих исследований</w:t>
      </w:r>
      <w:r w:rsidR="004D118D" w:rsidRPr="0026136C">
        <w:rPr>
          <w:lang w:val="ru-RU" w:eastAsia="zh-CN"/>
        </w:rPr>
        <w:t xml:space="preserve"> станут услуги</w:t>
      </w:r>
      <w:r w:rsidR="00DD22A9" w:rsidRPr="0026136C">
        <w:rPr>
          <w:lang w:val="ru-RU"/>
        </w:rPr>
        <w:t xml:space="preserve"> </w:t>
      </w:r>
      <w:r w:rsidR="00615955" w:rsidRPr="0026136C">
        <w:rPr>
          <w:lang w:val="ru-RU"/>
        </w:rPr>
        <w:t xml:space="preserve">мультимедиа в автотранспортных </w:t>
      </w:r>
      <w:r w:rsidR="00643E12" w:rsidRPr="0026136C">
        <w:rPr>
          <w:lang w:val="ru-RU"/>
        </w:rPr>
        <w:t>средствах</w:t>
      </w:r>
      <w:r w:rsidR="00DD22A9" w:rsidRPr="0026136C">
        <w:rPr>
          <w:lang w:val="ru-RU"/>
        </w:rPr>
        <w:t xml:space="preserve"> </w:t>
      </w:r>
      <w:r w:rsidR="004D118D" w:rsidRPr="0026136C">
        <w:rPr>
          <w:lang w:val="ru-RU"/>
        </w:rPr>
        <w:t>и информационно-развлекательные приложения без изменения существующих протоколов и каналов передачи, таких как наземное радиовещание</w:t>
      </w:r>
      <w:r w:rsidR="00DD22A9" w:rsidRPr="0026136C">
        <w:rPr>
          <w:lang w:val="ru-RU"/>
        </w:rPr>
        <w:t xml:space="preserve">, </w:t>
      </w:r>
      <w:r w:rsidR="004D118D" w:rsidRPr="0026136C">
        <w:rPr>
          <w:lang w:val="ru-RU"/>
        </w:rPr>
        <w:t>спутниковое радиовещание и сеть подвижной сотовой связи</w:t>
      </w:r>
      <w:r w:rsidR="00DD22A9" w:rsidRPr="0026136C">
        <w:rPr>
          <w:lang w:val="ru-RU"/>
        </w:rPr>
        <w:t xml:space="preserve">. </w:t>
      </w:r>
      <w:r w:rsidR="00615955" w:rsidRPr="0026136C">
        <w:rPr>
          <w:lang w:val="ru-RU"/>
        </w:rPr>
        <w:t>ОГ</w:t>
      </w:r>
      <w:r w:rsidR="00615955" w:rsidRPr="0026136C">
        <w:rPr>
          <w:lang w:val="ru-RU"/>
        </w:rPr>
        <w:noBreakHyphen/>
        <w:t>VM</w:t>
      </w:r>
      <w:r w:rsidR="00DD22A9" w:rsidRPr="0026136C">
        <w:rPr>
          <w:lang w:val="ru-RU"/>
        </w:rPr>
        <w:t xml:space="preserve"> </w:t>
      </w:r>
      <w:r w:rsidR="004D118D" w:rsidRPr="0026136C">
        <w:rPr>
          <w:lang w:val="ru-RU"/>
        </w:rPr>
        <w:t>будет в соответствующих случаях использовать результаты работы МСЭ, выполненной в рамках предыдущей Оперативной группы по факторам</w:t>
      </w:r>
      <w:r w:rsidR="004D118D" w:rsidRPr="0026136C">
        <w:rPr>
          <w:szCs w:val="22"/>
          <w:lang w:val="ru-RU"/>
        </w:rPr>
        <w:t>, отвлекающим внимание водителей</w:t>
      </w:r>
      <w:r w:rsidR="00DD22A9" w:rsidRPr="0026136C">
        <w:rPr>
          <w:lang w:val="ru-RU"/>
        </w:rPr>
        <w:t xml:space="preserve"> [1], </w:t>
      </w:r>
      <w:r w:rsidR="004D118D" w:rsidRPr="0026136C">
        <w:rPr>
          <w:lang w:val="ru-RU"/>
        </w:rPr>
        <w:t xml:space="preserve">Вопроса 27/16 </w:t>
      </w:r>
      <w:r w:rsidR="00A47C61" w:rsidRPr="0026136C">
        <w:rPr>
          <w:lang w:val="ru-RU"/>
        </w:rPr>
        <w:t>МСЭ-Т, а также Рекомендаций</w:t>
      </w:r>
      <w:r w:rsidR="004D118D" w:rsidRPr="0026136C">
        <w:rPr>
          <w:lang w:val="ru-RU"/>
        </w:rPr>
        <w:t xml:space="preserve"> МСЭ</w:t>
      </w:r>
      <w:r w:rsidR="00A47C61" w:rsidRPr="0026136C">
        <w:rPr>
          <w:lang w:val="ru-RU"/>
        </w:rPr>
        <w:noBreakHyphen/>
      </w:r>
      <w:r w:rsidR="00DD22A9" w:rsidRPr="0026136C">
        <w:rPr>
          <w:lang w:val="ru-RU"/>
        </w:rPr>
        <w:t xml:space="preserve">T </w:t>
      </w:r>
      <w:r w:rsidR="004D118D" w:rsidRPr="0026136C">
        <w:rPr>
          <w:lang w:val="ru-RU"/>
        </w:rPr>
        <w:t>серий</w:t>
      </w:r>
      <w:r w:rsidR="00DD22A9" w:rsidRPr="0026136C">
        <w:rPr>
          <w:lang w:val="ru-RU"/>
        </w:rPr>
        <w:t xml:space="preserve"> P.1100</w:t>
      </w:r>
      <w:r w:rsidR="004D118D" w:rsidRPr="0026136C">
        <w:rPr>
          <w:lang w:val="ru-RU"/>
        </w:rPr>
        <w:t>–</w:t>
      </w:r>
      <w:r w:rsidR="00DD22A9" w:rsidRPr="0026136C">
        <w:rPr>
          <w:lang w:val="ru-RU"/>
        </w:rPr>
        <w:t>P.1199 [2].</w:t>
      </w:r>
    </w:p>
    <w:p w:rsidR="00BB6B5C" w:rsidRPr="0026136C" w:rsidRDefault="00BB6B5C" w:rsidP="00903EB1">
      <w:pPr>
        <w:pStyle w:val="Heading1"/>
        <w:rPr>
          <w:rFonts w:eastAsiaTheme="minorEastAsia"/>
        </w:rPr>
      </w:pPr>
      <w:r w:rsidRPr="0026136C">
        <w:rPr>
          <w:rFonts w:eastAsiaTheme="minorEastAsia"/>
        </w:rPr>
        <w:t>2</w:t>
      </w:r>
      <w:r w:rsidRPr="0026136C">
        <w:rPr>
          <w:rFonts w:eastAsiaTheme="minorEastAsia"/>
        </w:rPr>
        <w:tab/>
      </w:r>
      <w:r w:rsidR="00DD22A9" w:rsidRPr="0026136C">
        <w:rPr>
          <w:rFonts w:eastAsiaTheme="minorEastAsia"/>
        </w:rPr>
        <w:t>З</w:t>
      </w:r>
      <w:r w:rsidRPr="0026136C">
        <w:rPr>
          <w:rFonts w:eastAsiaTheme="minorEastAsia"/>
        </w:rPr>
        <w:t>адачи</w:t>
      </w:r>
    </w:p>
    <w:p w:rsidR="00DD22A9" w:rsidRPr="0026136C" w:rsidRDefault="009D42AC" w:rsidP="00903EB1">
      <w:pPr>
        <w:jc w:val="both"/>
        <w:rPr>
          <w:lang w:val="ru-RU"/>
        </w:rPr>
      </w:pPr>
      <w:r w:rsidRPr="0026136C">
        <w:rPr>
          <w:lang w:val="ru-RU"/>
        </w:rPr>
        <w:t xml:space="preserve">Задача </w:t>
      </w:r>
      <w:r w:rsidR="00615955" w:rsidRPr="0026136C">
        <w:rPr>
          <w:lang w:val="ru-RU"/>
        </w:rPr>
        <w:t>ОГ</w:t>
      </w:r>
      <w:r w:rsidR="00615955" w:rsidRPr="0026136C">
        <w:rPr>
          <w:lang w:val="ru-RU"/>
        </w:rPr>
        <w:noBreakHyphen/>
        <w:t>VM</w:t>
      </w:r>
      <w:r w:rsidR="00DD22A9" w:rsidRPr="0026136C">
        <w:rPr>
          <w:lang w:val="ru-RU"/>
        </w:rPr>
        <w:t xml:space="preserve"> </w:t>
      </w:r>
      <w:r w:rsidRPr="0026136C">
        <w:rPr>
          <w:lang w:val="ru-RU"/>
        </w:rPr>
        <w:t xml:space="preserve">заключается в проведении анализа </w:t>
      </w:r>
      <w:r w:rsidR="00615955" w:rsidRPr="0026136C">
        <w:rPr>
          <w:lang w:val="ru-RU"/>
        </w:rPr>
        <w:t xml:space="preserve">мультимедиа в автотранспортных </w:t>
      </w:r>
      <w:r w:rsidR="00643E12" w:rsidRPr="0026136C">
        <w:rPr>
          <w:lang w:val="ru-RU"/>
        </w:rPr>
        <w:t>средствах</w:t>
      </w:r>
      <w:r w:rsidR="00AD54B1" w:rsidRPr="0026136C">
        <w:rPr>
          <w:color w:val="000000"/>
          <w:lang w:val="ru-RU"/>
        </w:rPr>
        <w:t>, с тем чтобы выявить соответствующие пробелы и проблемы в деятельности по стандартизации, относящейся к этой теме</w:t>
      </w:r>
      <w:r w:rsidR="00DD22A9" w:rsidRPr="0026136C">
        <w:rPr>
          <w:lang w:val="ru-RU"/>
        </w:rPr>
        <w:t xml:space="preserve">, </w:t>
      </w:r>
      <w:r w:rsidR="00AD54B1" w:rsidRPr="0026136C">
        <w:rPr>
          <w:lang w:val="ru-RU"/>
        </w:rPr>
        <w:t>определить сценарии использования, возможные требования и варианты архитектуры</w:t>
      </w:r>
      <w:r w:rsidR="00DD22A9" w:rsidRPr="0026136C">
        <w:rPr>
          <w:lang w:val="ru-RU"/>
        </w:rPr>
        <w:t xml:space="preserve">. </w:t>
      </w:r>
      <w:r w:rsidR="00AD54B1" w:rsidRPr="0026136C">
        <w:rPr>
          <w:lang w:val="ru-RU"/>
        </w:rPr>
        <w:t xml:space="preserve">Группа </w:t>
      </w:r>
      <w:r w:rsidR="00AD54B1" w:rsidRPr="0026136C">
        <w:rPr>
          <w:color w:val="000000"/>
          <w:lang w:val="ru-RU"/>
        </w:rPr>
        <w:t>также обеспечивает открытую платформу для экспертов, представляющих Членов и нечленов МСЭ, где они могут оперативно</w:t>
      </w:r>
      <w:r w:rsidR="00AD54B1" w:rsidRPr="0026136C">
        <w:rPr>
          <w:lang w:val="ru-RU"/>
        </w:rPr>
        <w:t xml:space="preserve"> </w:t>
      </w:r>
      <w:r w:rsidR="00AD54B1" w:rsidRPr="0026136C">
        <w:rPr>
          <w:color w:val="000000"/>
          <w:lang w:val="ru-RU"/>
        </w:rPr>
        <w:t xml:space="preserve">проводить исследования технологий, стандартов и приложений, связанных с </w:t>
      </w:r>
      <w:r w:rsidR="00615955" w:rsidRPr="0026136C">
        <w:rPr>
          <w:lang w:val="ru-RU"/>
        </w:rPr>
        <w:t xml:space="preserve">мультимедиа в автотранспортных </w:t>
      </w:r>
      <w:r w:rsidR="00643E12" w:rsidRPr="0026136C">
        <w:rPr>
          <w:lang w:val="ru-RU"/>
        </w:rPr>
        <w:t>средствах</w:t>
      </w:r>
      <w:r w:rsidR="00DD22A9" w:rsidRPr="0026136C">
        <w:rPr>
          <w:lang w:val="ru-RU"/>
        </w:rPr>
        <w:t xml:space="preserve">. </w:t>
      </w:r>
    </w:p>
    <w:p w:rsidR="00DD22A9" w:rsidRPr="0026136C" w:rsidRDefault="00AD54B1" w:rsidP="00903EB1">
      <w:pPr>
        <w:jc w:val="both"/>
        <w:rPr>
          <w:lang w:val="ru-RU"/>
        </w:rPr>
      </w:pPr>
      <w:r w:rsidRPr="0026136C">
        <w:rPr>
          <w:color w:val="000000"/>
          <w:lang w:val="ru-RU"/>
        </w:rPr>
        <w:t>Конкретно, перед Группой поставлены следующие задачи</w:t>
      </w:r>
      <w:r w:rsidR="00DD22A9" w:rsidRPr="0026136C">
        <w:rPr>
          <w:lang w:val="ru-RU"/>
        </w:rPr>
        <w:t>:</w:t>
      </w:r>
    </w:p>
    <w:p w:rsidR="00DD22A9" w:rsidRPr="0026136C" w:rsidRDefault="00DD22A9" w:rsidP="00903EB1">
      <w:pPr>
        <w:pStyle w:val="enumlev1"/>
        <w:jc w:val="both"/>
        <w:rPr>
          <w:lang w:val="ru-RU"/>
        </w:rPr>
      </w:pPr>
      <w:r w:rsidRPr="0026136C">
        <w:rPr>
          <w:lang w:val="ru-RU"/>
        </w:rPr>
        <w:t>1)</w:t>
      </w:r>
      <w:r w:rsidRPr="0026136C">
        <w:rPr>
          <w:lang w:val="ru-RU"/>
        </w:rPr>
        <w:tab/>
      </w:r>
      <w:r w:rsidR="007C4375" w:rsidRPr="0026136C">
        <w:rPr>
          <w:lang w:val="ru-RU"/>
        </w:rPr>
        <w:t>проведение исследований, сбор информации и разработка руководства по исследованию стандартов и плана исследования стандартов, относящихся к</w:t>
      </w:r>
      <w:r w:rsidRPr="0026136C">
        <w:rPr>
          <w:lang w:val="ru-RU"/>
        </w:rPr>
        <w:t xml:space="preserve"> </w:t>
      </w:r>
      <w:r w:rsidR="00615955" w:rsidRPr="0026136C">
        <w:rPr>
          <w:lang w:val="ru-RU"/>
        </w:rPr>
        <w:t xml:space="preserve">мультимедиа в автотранспортных </w:t>
      </w:r>
      <w:r w:rsidR="00643E12" w:rsidRPr="0026136C">
        <w:rPr>
          <w:lang w:val="ru-RU"/>
        </w:rPr>
        <w:t>средствах</w:t>
      </w:r>
      <w:r w:rsidR="007C4375" w:rsidRPr="0026136C">
        <w:rPr>
          <w:lang w:val="ru-RU"/>
        </w:rPr>
        <w:t>, в части интеллектуального голосового взаимодействия</w:t>
      </w:r>
      <w:r w:rsidRPr="0026136C">
        <w:rPr>
          <w:lang w:val="ru-RU"/>
        </w:rPr>
        <w:t xml:space="preserve">, </w:t>
      </w:r>
      <w:r w:rsidR="007C4375" w:rsidRPr="0026136C">
        <w:rPr>
          <w:lang w:val="ru-RU"/>
        </w:rPr>
        <w:t>взаимодействия автомобильных терминалов и смартфонов, установления соединений для высокоточной навигации и различных других приложений</w:t>
      </w:r>
      <w:r w:rsidRPr="0026136C">
        <w:rPr>
          <w:lang w:val="ru-RU"/>
        </w:rPr>
        <w:t>;</w:t>
      </w:r>
    </w:p>
    <w:p w:rsidR="00DD22A9" w:rsidRPr="0026136C" w:rsidRDefault="00DD22A9" w:rsidP="00903EB1">
      <w:pPr>
        <w:pStyle w:val="enumlev1"/>
        <w:jc w:val="both"/>
        <w:rPr>
          <w:lang w:val="ru-RU"/>
        </w:rPr>
      </w:pPr>
      <w:r w:rsidRPr="0026136C">
        <w:rPr>
          <w:lang w:val="ru-RU"/>
        </w:rPr>
        <w:lastRenderedPageBreak/>
        <w:t>2)</w:t>
      </w:r>
      <w:r w:rsidRPr="0026136C">
        <w:rPr>
          <w:lang w:val="ru-RU"/>
        </w:rPr>
        <w:tab/>
      </w:r>
      <w:r w:rsidR="007C4375" w:rsidRPr="0026136C">
        <w:rPr>
          <w:lang w:val="ru-RU"/>
        </w:rPr>
        <w:t>разработка соответствующих сценариев использования и требований к</w:t>
      </w:r>
      <w:r w:rsidRPr="0026136C">
        <w:rPr>
          <w:lang w:val="ru-RU"/>
        </w:rPr>
        <w:t xml:space="preserve"> </w:t>
      </w:r>
      <w:r w:rsidR="00615955" w:rsidRPr="0026136C">
        <w:rPr>
          <w:lang w:val="ru-RU"/>
        </w:rPr>
        <w:t xml:space="preserve">мультимедиа в автотранспортных </w:t>
      </w:r>
      <w:r w:rsidR="00643E12" w:rsidRPr="0026136C">
        <w:rPr>
          <w:lang w:val="ru-RU"/>
        </w:rPr>
        <w:t>средствах</w:t>
      </w:r>
      <w:r w:rsidRPr="0026136C">
        <w:rPr>
          <w:lang w:val="ru-RU"/>
        </w:rPr>
        <w:t xml:space="preserve"> </w:t>
      </w:r>
      <w:r w:rsidR="007C4375" w:rsidRPr="0026136C">
        <w:rPr>
          <w:lang w:val="ru-RU"/>
        </w:rPr>
        <w:t>на основе конвергированных сетей</w:t>
      </w:r>
      <w:r w:rsidRPr="0026136C">
        <w:rPr>
          <w:lang w:val="ru-RU"/>
        </w:rPr>
        <w:t>;</w:t>
      </w:r>
    </w:p>
    <w:p w:rsidR="00DD22A9" w:rsidRPr="0026136C" w:rsidRDefault="00DD22A9" w:rsidP="00903EB1">
      <w:pPr>
        <w:pStyle w:val="enumlev1"/>
        <w:jc w:val="both"/>
        <w:rPr>
          <w:lang w:val="ru-RU"/>
        </w:rPr>
      </w:pPr>
      <w:r w:rsidRPr="0026136C">
        <w:rPr>
          <w:lang w:val="ru-RU"/>
        </w:rPr>
        <w:t>3)</w:t>
      </w:r>
      <w:r w:rsidRPr="0026136C">
        <w:rPr>
          <w:lang w:val="ru-RU"/>
        </w:rPr>
        <w:tab/>
      </w:r>
      <w:r w:rsidR="007C4375" w:rsidRPr="0026136C">
        <w:rPr>
          <w:lang w:val="ru-RU"/>
        </w:rPr>
        <w:t xml:space="preserve">исследование архитектуры, интерфейсов, протоколов, форматов данных, </w:t>
      </w:r>
      <w:r w:rsidR="008B3DF4" w:rsidRPr="0026136C">
        <w:rPr>
          <w:lang w:val="ru-RU"/>
        </w:rPr>
        <w:t>функциональной совместимости, оценки характеристик</w:t>
      </w:r>
      <w:r w:rsidRPr="0026136C">
        <w:rPr>
          <w:lang w:val="ru-RU"/>
        </w:rPr>
        <w:t xml:space="preserve">, </w:t>
      </w:r>
      <w:r w:rsidR="008B3DF4" w:rsidRPr="0026136C">
        <w:rPr>
          <w:lang w:val="ru-RU"/>
        </w:rPr>
        <w:t xml:space="preserve">средств обеспечения безопасности и защиты </w:t>
      </w:r>
      <w:r w:rsidR="0037064F" w:rsidRPr="0026136C">
        <w:rPr>
          <w:lang w:val="ru-RU"/>
        </w:rPr>
        <w:t>персональных данных</w:t>
      </w:r>
      <w:r w:rsidR="008B3DF4" w:rsidRPr="0026136C">
        <w:rPr>
          <w:lang w:val="ru-RU"/>
        </w:rPr>
        <w:t xml:space="preserve"> для</w:t>
      </w:r>
      <w:r w:rsidRPr="0026136C">
        <w:rPr>
          <w:lang w:val="ru-RU"/>
        </w:rPr>
        <w:t xml:space="preserve"> </w:t>
      </w:r>
      <w:r w:rsidR="00615955" w:rsidRPr="0026136C">
        <w:rPr>
          <w:lang w:val="ru-RU"/>
        </w:rPr>
        <w:t xml:space="preserve">мультимедиа в автотранспортных </w:t>
      </w:r>
      <w:r w:rsidR="00643E12" w:rsidRPr="0026136C">
        <w:rPr>
          <w:lang w:val="ru-RU"/>
        </w:rPr>
        <w:t>средствах</w:t>
      </w:r>
      <w:r w:rsidRPr="0026136C">
        <w:rPr>
          <w:lang w:val="ru-RU"/>
        </w:rPr>
        <w:t>;</w:t>
      </w:r>
    </w:p>
    <w:p w:rsidR="00DD22A9" w:rsidRPr="0026136C" w:rsidRDefault="00DD22A9" w:rsidP="00903EB1">
      <w:pPr>
        <w:pStyle w:val="enumlev1"/>
        <w:jc w:val="both"/>
        <w:rPr>
          <w:lang w:val="ru-RU"/>
        </w:rPr>
      </w:pPr>
      <w:r w:rsidRPr="0026136C">
        <w:rPr>
          <w:lang w:val="ru-RU"/>
        </w:rPr>
        <w:t>4)</w:t>
      </w:r>
      <w:r w:rsidRPr="0026136C">
        <w:rPr>
          <w:lang w:val="ru-RU"/>
        </w:rPr>
        <w:tab/>
      </w:r>
      <w:r w:rsidR="008B3DF4" w:rsidRPr="0026136C">
        <w:rPr>
          <w:lang w:val="ru-RU"/>
        </w:rPr>
        <w:t>проведение анализа пробелов в стандартизации</w:t>
      </w:r>
      <w:r w:rsidRPr="0026136C">
        <w:rPr>
          <w:lang w:val="ru-RU"/>
        </w:rPr>
        <w:t xml:space="preserve"> </w:t>
      </w:r>
      <w:r w:rsidR="00615955" w:rsidRPr="0026136C">
        <w:rPr>
          <w:lang w:val="ru-RU"/>
        </w:rPr>
        <w:t xml:space="preserve">мультимедиа в автотранспортных </w:t>
      </w:r>
      <w:r w:rsidR="00643E12" w:rsidRPr="0026136C">
        <w:rPr>
          <w:lang w:val="ru-RU"/>
        </w:rPr>
        <w:t>средствах</w:t>
      </w:r>
      <w:r w:rsidR="008B3DF4" w:rsidRPr="0026136C">
        <w:rPr>
          <w:lang w:val="ru-RU"/>
        </w:rPr>
        <w:t xml:space="preserve"> в целях определения соответствующей сферы применения возможных будущих Рекомендаций МСЭ</w:t>
      </w:r>
      <w:r w:rsidR="008B3DF4" w:rsidRPr="0026136C">
        <w:rPr>
          <w:lang w:val="ru-RU"/>
        </w:rPr>
        <w:noBreakHyphen/>
      </w:r>
      <w:r w:rsidRPr="0026136C">
        <w:rPr>
          <w:lang w:val="ru-RU"/>
        </w:rPr>
        <w:t xml:space="preserve">T </w:t>
      </w:r>
      <w:r w:rsidR="008B3DF4" w:rsidRPr="0026136C">
        <w:rPr>
          <w:lang w:val="ru-RU"/>
        </w:rPr>
        <w:t>по этим темам и разработки дорожной карты для</w:t>
      </w:r>
      <w:r w:rsidRPr="0026136C">
        <w:rPr>
          <w:lang w:val="ru-RU"/>
        </w:rPr>
        <w:t xml:space="preserve"> </w:t>
      </w:r>
      <w:r w:rsidR="00615955" w:rsidRPr="0026136C">
        <w:rPr>
          <w:lang w:val="ru-RU"/>
        </w:rPr>
        <w:t xml:space="preserve">мультимедиа в автотранспортных </w:t>
      </w:r>
      <w:r w:rsidR="00643E12" w:rsidRPr="0026136C">
        <w:rPr>
          <w:lang w:val="ru-RU"/>
        </w:rPr>
        <w:t>средствах</w:t>
      </w:r>
      <w:r w:rsidRPr="0026136C">
        <w:rPr>
          <w:lang w:val="ru-RU"/>
        </w:rPr>
        <w:t>;</w:t>
      </w:r>
    </w:p>
    <w:p w:rsidR="008D44A3" w:rsidRPr="0026136C" w:rsidRDefault="00DD22A9" w:rsidP="00903EB1">
      <w:pPr>
        <w:overflowPunct w:val="0"/>
        <w:autoSpaceDE w:val="0"/>
        <w:autoSpaceDN w:val="0"/>
        <w:adjustRightInd w:val="0"/>
        <w:ind w:left="794" w:hanging="794"/>
        <w:jc w:val="both"/>
        <w:textAlignment w:val="baseline"/>
        <w:rPr>
          <w:lang w:val="ru-RU"/>
        </w:rPr>
      </w:pPr>
      <w:r w:rsidRPr="0026136C">
        <w:rPr>
          <w:lang w:val="ru-RU"/>
        </w:rPr>
        <w:t>5)</w:t>
      </w:r>
      <w:r w:rsidRPr="0026136C">
        <w:rPr>
          <w:lang w:val="ru-RU"/>
        </w:rPr>
        <w:tab/>
      </w:r>
      <w:r w:rsidR="008B3DF4" w:rsidRPr="0026136C">
        <w:rPr>
          <w:color w:val="000000"/>
          <w:lang w:val="ru-RU"/>
        </w:rPr>
        <w:t xml:space="preserve">налаживание взаимодействия и взаимоотношений с другими организациями, которые могли бы способствовать деятельности по стандартизации </w:t>
      </w:r>
      <w:r w:rsidR="00615955" w:rsidRPr="0026136C">
        <w:rPr>
          <w:lang w:val="ru-RU"/>
        </w:rPr>
        <w:t xml:space="preserve">мультимедиа в автотранспортных </w:t>
      </w:r>
      <w:r w:rsidR="00643E12" w:rsidRPr="0026136C">
        <w:rPr>
          <w:lang w:val="ru-RU"/>
        </w:rPr>
        <w:t>средствах</w:t>
      </w:r>
      <w:r w:rsidRPr="0026136C">
        <w:rPr>
          <w:lang w:val="ru-RU"/>
        </w:rPr>
        <w:t>.</w:t>
      </w:r>
    </w:p>
    <w:p w:rsidR="00BB6B5C" w:rsidRPr="0026136C" w:rsidRDefault="00BB6B5C" w:rsidP="00903EB1">
      <w:pPr>
        <w:pStyle w:val="Heading1"/>
        <w:rPr>
          <w:rFonts w:eastAsiaTheme="minorEastAsia"/>
          <w:lang w:eastAsia="ja-JP"/>
        </w:rPr>
      </w:pPr>
      <w:r w:rsidRPr="0026136C">
        <w:rPr>
          <w:rFonts w:eastAsiaTheme="minorEastAsia"/>
          <w:lang w:eastAsia="ja-JP"/>
        </w:rPr>
        <w:t>3</w:t>
      </w:r>
      <w:r w:rsidRPr="0026136C">
        <w:rPr>
          <w:rFonts w:eastAsiaTheme="minorEastAsia"/>
          <w:lang w:eastAsia="ja-JP"/>
        </w:rPr>
        <w:tab/>
      </w:r>
      <w:r w:rsidRPr="0026136C">
        <w:rPr>
          <w:rFonts w:eastAsiaTheme="minorEastAsia"/>
        </w:rPr>
        <w:t>Структура</w:t>
      </w:r>
    </w:p>
    <w:p w:rsidR="00BB6B5C" w:rsidRPr="0026136C" w:rsidRDefault="00615955" w:rsidP="00903EB1">
      <w:pPr>
        <w:jc w:val="both"/>
        <w:rPr>
          <w:rFonts w:eastAsiaTheme="minorEastAsia"/>
          <w:szCs w:val="22"/>
          <w:lang w:val="ru-RU" w:eastAsia="ja-JP"/>
        </w:rPr>
      </w:pPr>
      <w:r w:rsidRPr="0026136C">
        <w:rPr>
          <w:lang w:val="ru-RU"/>
        </w:rPr>
        <w:t>ОГ</w:t>
      </w:r>
      <w:r w:rsidRPr="0026136C">
        <w:rPr>
          <w:lang w:val="ru-RU"/>
        </w:rPr>
        <w:noBreakHyphen/>
        <w:t>VM</w:t>
      </w:r>
      <w:r w:rsidR="001901F3" w:rsidRPr="0026136C">
        <w:rPr>
          <w:lang w:val="ru-RU"/>
        </w:rPr>
        <w:t xml:space="preserve"> </w:t>
      </w:r>
      <w:r w:rsidR="00BB6B5C" w:rsidRPr="0026136C">
        <w:rPr>
          <w:rFonts w:eastAsiaTheme="minorEastAsia"/>
          <w:szCs w:val="22"/>
          <w:lang w:val="ru-RU" w:eastAsia="ja-JP"/>
        </w:rPr>
        <w:t xml:space="preserve">может при необходимости создавать </w:t>
      </w:r>
      <w:r w:rsidR="00A47C61" w:rsidRPr="0026136C">
        <w:rPr>
          <w:rFonts w:eastAsiaTheme="minorEastAsia"/>
          <w:szCs w:val="22"/>
          <w:lang w:val="ru-RU" w:eastAsia="ja-JP"/>
        </w:rPr>
        <w:t xml:space="preserve">рабочие </w:t>
      </w:r>
      <w:r w:rsidR="00BB6B5C" w:rsidRPr="0026136C">
        <w:rPr>
          <w:rFonts w:eastAsiaTheme="minorEastAsia"/>
          <w:szCs w:val="22"/>
          <w:lang w:val="ru-RU" w:eastAsia="ja-JP"/>
        </w:rPr>
        <w:t>группы.</w:t>
      </w:r>
    </w:p>
    <w:p w:rsidR="00BB6B5C" w:rsidRPr="0026136C" w:rsidRDefault="00BB6B5C" w:rsidP="00903EB1">
      <w:pPr>
        <w:pStyle w:val="Heading1"/>
        <w:rPr>
          <w:rFonts w:eastAsiaTheme="minorEastAsia"/>
          <w:lang w:eastAsia="ja-JP"/>
        </w:rPr>
      </w:pPr>
      <w:r w:rsidRPr="0026136C">
        <w:rPr>
          <w:rFonts w:eastAsiaTheme="minorEastAsia"/>
          <w:lang w:eastAsia="ja-JP"/>
        </w:rPr>
        <w:t>4</w:t>
      </w:r>
      <w:r w:rsidRPr="0026136C">
        <w:rPr>
          <w:rFonts w:eastAsiaTheme="minorEastAsia"/>
          <w:lang w:eastAsia="ja-JP"/>
        </w:rPr>
        <w:tab/>
      </w:r>
      <w:r w:rsidRPr="0026136C">
        <w:rPr>
          <w:rFonts w:eastAsiaTheme="minorEastAsia"/>
        </w:rPr>
        <w:t>Конкретные</w:t>
      </w:r>
      <w:r w:rsidRPr="0026136C">
        <w:rPr>
          <w:rFonts w:eastAsiaTheme="minorEastAsia"/>
          <w:lang w:eastAsia="ja-JP"/>
        </w:rPr>
        <w:t xml:space="preserve"> задачи и результаты работы</w:t>
      </w:r>
    </w:p>
    <w:p w:rsidR="00DD22A9" w:rsidRPr="0026136C" w:rsidRDefault="00DD22A9" w:rsidP="00903EB1">
      <w:pPr>
        <w:pStyle w:val="enumlev1"/>
        <w:jc w:val="both"/>
        <w:rPr>
          <w:lang w:val="ru-RU"/>
        </w:rPr>
      </w:pPr>
      <w:bookmarkStart w:id="6" w:name="lt_pId143"/>
      <w:bookmarkStart w:id="7" w:name="lt_pId135"/>
      <w:r w:rsidRPr="0026136C">
        <w:rPr>
          <w:lang w:val="ru-RU" w:eastAsia="fr-FR"/>
        </w:rPr>
        <w:t>–</w:t>
      </w:r>
      <w:r w:rsidRPr="0026136C">
        <w:rPr>
          <w:lang w:val="ru-RU" w:eastAsia="fr-FR"/>
        </w:rPr>
        <w:tab/>
      </w:r>
      <w:r w:rsidR="000F7ADC" w:rsidRPr="0026136C">
        <w:rPr>
          <w:lang w:val="ru-RU" w:eastAsia="fr-FR"/>
        </w:rPr>
        <w:t>обеспечение терминологии и таксономии для</w:t>
      </w:r>
      <w:r w:rsidRPr="0026136C">
        <w:rPr>
          <w:lang w:val="ru-RU" w:eastAsia="fr-FR"/>
        </w:rPr>
        <w:t xml:space="preserve"> VM;</w:t>
      </w:r>
    </w:p>
    <w:p w:rsidR="00DD22A9" w:rsidRPr="0026136C" w:rsidRDefault="00DD22A9" w:rsidP="00903EB1">
      <w:pPr>
        <w:pStyle w:val="enumlev1"/>
        <w:jc w:val="both"/>
        <w:rPr>
          <w:lang w:val="ru-RU"/>
        </w:rPr>
      </w:pPr>
      <w:r w:rsidRPr="0026136C">
        <w:rPr>
          <w:lang w:val="ru-RU" w:eastAsia="fr-FR"/>
        </w:rPr>
        <w:t>–</w:t>
      </w:r>
      <w:r w:rsidRPr="0026136C">
        <w:rPr>
          <w:lang w:val="ru-RU" w:eastAsia="fr-FR"/>
        </w:rPr>
        <w:tab/>
      </w:r>
      <w:r w:rsidR="000F7ADC" w:rsidRPr="0026136C">
        <w:rPr>
          <w:lang w:val="ru-RU" w:eastAsia="fr-FR"/>
        </w:rPr>
        <w:t>сбор информации о</w:t>
      </w:r>
      <w:r w:rsidR="0037064F" w:rsidRPr="0026136C">
        <w:rPr>
          <w:lang w:val="ru-RU" w:eastAsia="fr-FR"/>
        </w:rPr>
        <w:t>б</w:t>
      </w:r>
      <w:r w:rsidR="000F7ADC" w:rsidRPr="0026136C">
        <w:rPr>
          <w:lang w:val="ru-RU" w:eastAsia="fr-FR"/>
        </w:rPr>
        <w:t xml:space="preserve"> инициативах, относящихся к </w:t>
      </w:r>
      <w:r w:rsidRPr="0026136C">
        <w:rPr>
          <w:lang w:val="ru-RU"/>
        </w:rPr>
        <w:t xml:space="preserve">VM </w:t>
      </w:r>
      <w:r w:rsidR="000F7ADC" w:rsidRPr="0026136C">
        <w:rPr>
          <w:lang w:val="ru-RU"/>
        </w:rPr>
        <w:t>на базе конвергированных сетей</w:t>
      </w:r>
      <w:r w:rsidR="005E182C" w:rsidRPr="0026136C">
        <w:rPr>
          <w:lang w:val="ru-RU"/>
        </w:rPr>
        <w:t>,</w:t>
      </w:r>
      <w:r w:rsidR="000F7ADC" w:rsidRPr="0026136C">
        <w:rPr>
          <w:lang w:val="ru-RU"/>
        </w:rPr>
        <w:t xml:space="preserve"> и определение существующих стандартов, передового опыта и проблем</w:t>
      </w:r>
      <w:r w:rsidR="005E182C" w:rsidRPr="0026136C">
        <w:rPr>
          <w:lang w:val="ru-RU"/>
        </w:rPr>
        <w:t>, связанных с внедрением</w:t>
      </w:r>
      <w:r w:rsidRPr="0026136C">
        <w:rPr>
          <w:lang w:val="ru-RU"/>
        </w:rPr>
        <w:t xml:space="preserve"> VM </w:t>
      </w:r>
      <w:r w:rsidR="005E182C" w:rsidRPr="0026136C">
        <w:rPr>
          <w:lang w:val="ru-RU"/>
        </w:rPr>
        <w:t>в среде конвергированных сетей</w:t>
      </w:r>
      <w:r w:rsidRPr="0026136C">
        <w:rPr>
          <w:lang w:val="ru-RU"/>
        </w:rPr>
        <w:t>;</w:t>
      </w:r>
    </w:p>
    <w:p w:rsidR="00DD22A9" w:rsidRPr="0026136C" w:rsidRDefault="00DD22A9" w:rsidP="00903EB1">
      <w:pPr>
        <w:pStyle w:val="enumlev1"/>
        <w:jc w:val="both"/>
        <w:rPr>
          <w:lang w:val="ru-RU"/>
        </w:rPr>
      </w:pPr>
      <w:r w:rsidRPr="0026136C">
        <w:rPr>
          <w:lang w:val="ru-RU" w:eastAsia="fr-FR"/>
        </w:rPr>
        <w:t>–</w:t>
      </w:r>
      <w:r w:rsidRPr="0026136C">
        <w:rPr>
          <w:lang w:val="ru-RU" w:eastAsia="fr-FR"/>
        </w:rPr>
        <w:tab/>
      </w:r>
      <w:r w:rsidR="00CB5C29" w:rsidRPr="0026136C">
        <w:rPr>
          <w:lang w:val="ru-RU" w:eastAsia="fr-FR"/>
        </w:rPr>
        <w:t xml:space="preserve">описание экосистемы </w:t>
      </w:r>
      <w:r w:rsidRPr="0026136C">
        <w:rPr>
          <w:lang w:val="ru-RU"/>
        </w:rPr>
        <w:t xml:space="preserve">VM </w:t>
      </w:r>
      <w:r w:rsidR="00CB5C29" w:rsidRPr="0026136C">
        <w:rPr>
          <w:lang w:val="ru-RU"/>
        </w:rPr>
        <w:t>на базе конвергированных сетей, а также функций</w:t>
      </w:r>
      <w:r w:rsidRPr="0026136C">
        <w:rPr>
          <w:lang w:val="ru-RU"/>
        </w:rPr>
        <w:t xml:space="preserve"> </w:t>
      </w:r>
      <w:r w:rsidR="00CB5C29" w:rsidRPr="0026136C">
        <w:rPr>
          <w:lang w:val="ru-RU"/>
        </w:rPr>
        <w:t>и деятельности, осуществляем</w:t>
      </w:r>
      <w:r w:rsidR="0037064F" w:rsidRPr="0026136C">
        <w:rPr>
          <w:lang w:val="ru-RU"/>
        </w:rPr>
        <w:t>ых</w:t>
      </w:r>
      <w:r w:rsidR="00CB5C29" w:rsidRPr="0026136C">
        <w:rPr>
          <w:lang w:val="ru-RU"/>
        </w:rPr>
        <w:t xml:space="preserve"> различными заинтересованными сторонами этой экосистемы</w:t>
      </w:r>
      <w:r w:rsidRPr="0026136C">
        <w:rPr>
          <w:lang w:val="ru-RU"/>
        </w:rPr>
        <w:t>;</w:t>
      </w:r>
    </w:p>
    <w:p w:rsidR="00DD22A9" w:rsidRPr="0026136C" w:rsidRDefault="00DD22A9" w:rsidP="00903EB1">
      <w:pPr>
        <w:pStyle w:val="enumlev1"/>
        <w:jc w:val="both"/>
        <w:rPr>
          <w:lang w:val="ru-RU"/>
        </w:rPr>
      </w:pPr>
      <w:r w:rsidRPr="0026136C">
        <w:rPr>
          <w:lang w:val="ru-RU" w:eastAsia="fr-FR"/>
        </w:rPr>
        <w:t>–</w:t>
      </w:r>
      <w:r w:rsidRPr="0026136C">
        <w:rPr>
          <w:lang w:val="ru-RU" w:eastAsia="fr-FR"/>
        </w:rPr>
        <w:tab/>
      </w:r>
      <w:r w:rsidR="00CB5C29" w:rsidRPr="0026136C">
        <w:rPr>
          <w:lang w:val="ru-RU"/>
        </w:rPr>
        <w:t>определение потенциальных требований к</w:t>
      </w:r>
      <w:r w:rsidRPr="0026136C">
        <w:rPr>
          <w:lang w:val="ru-RU"/>
        </w:rPr>
        <w:t xml:space="preserve"> VM;</w:t>
      </w:r>
    </w:p>
    <w:p w:rsidR="00DD22A9" w:rsidRPr="0026136C" w:rsidRDefault="00DD22A9" w:rsidP="00903EB1">
      <w:pPr>
        <w:pStyle w:val="enumlev1"/>
        <w:jc w:val="both"/>
        <w:rPr>
          <w:lang w:val="ru-RU"/>
        </w:rPr>
      </w:pPr>
      <w:r w:rsidRPr="0026136C">
        <w:rPr>
          <w:lang w:val="ru-RU" w:eastAsia="fr-FR"/>
        </w:rPr>
        <w:t>–</w:t>
      </w:r>
      <w:r w:rsidRPr="0026136C">
        <w:rPr>
          <w:lang w:val="ru-RU" w:eastAsia="fr-FR"/>
        </w:rPr>
        <w:tab/>
      </w:r>
      <w:r w:rsidR="00CB5C29" w:rsidRPr="0026136C">
        <w:rPr>
          <w:lang w:val="ru-RU" w:eastAsia="fr-FR"/>
        </w:rPr>
        <w:t xml:space="preserve">подготовка проектов технических отчетов по </w:t>
      </w:r>
      <w:r w:rsidRPr="0026136C">
        <w:rPr>
          <w:lang w:val="ru-RU"/>
        </w:rPr>
        <w:t xml:space="preserve">VM </w:t>
      </w:r>
      <w:r w:rsidR="00CB5C29" w:rsidRPr="0026136C">
        <w:rPr>
          <w:lang w:val="ru-RU"/>
        </w:rPr>
        <w:t>на базе конвергированных сетей, которые могут включать архитектуру, интерфейсы, протоколы и форматы данных</w:t>
      </w:r>
      <w:r w:rsidRPr="0026136C">
        <w:rPr>
          <w:lang w:val="ru-RU"/>
        </w:rPr>
        <w:t>;</w:t>
      </w:r>
    </w:p>
    <w:p w:rsidR="00DD22A9" w:rsidRPr="0026136C" w:rsidRDefault="00DD22A9" w:rsidP="00903EB1">
      <w:pPr>
        <w:pStyle w:val="enumlev1"/>
        <w:jc w:val="both"/>
        <w:rPr>
          <w:lang w:val="ru-RU"/>
        </w:rPr>
      </w:pPr>
      <w:r w:rsidRPr="0026136C">
        <w:rPr>
          <w:lang w:val="ru-RU" w:eastAsia="fr-FR"/>
        </w:rPr>
        <w:t>–</w:t>
      </w:r>
      <w:r w:rsidRPr="0026136C">
        <w:rPr>
          <w:lang w:val="ru-RU" w:eastAsia="fr-FR"/>
        </w:rPr>
        <w:tab/>
      </w:r>
      <w:r w:rsidR="00CB5C29" w:rsidRPr="0026136C">
        <w:rPr>
          <w:lang w:val="ru-RU" w:eastAsia="fr-FR"/>
        </w:rPr>
        <w:t>передача окончательных результатов в 16</w:t>
      </w:r>
      <w:r w:rsidR="00CB5C29" w:rsidRPr="0026136C">
        <w:rPr>
          <w:lang w:val="ru-RU" w:eastAsia="fr-FR"/>
        </w:rPr>
        <w:noBreakHyphen/>
        <w:t>ю Исследовательскую комиссию МСЭ-Т не менее чем за четыре календарные недели до следующего собрания основной исследовательской комиссии, как это предусмотрено в Рекомендации</w:t>
      </w:r>
      <w:r w:rsidR="00CB5C29" w:rsidRPr="0026136C">
        <w:rPr>
          <w:lang w:val="ru-RU"/>
        </w:rPr>
        <w:t xml:space="preserve"> МСЭ</w:t>
      </w:r>
      <w:r w:rsidRPr="0026136C">
        <w:rPr>
          <w:lang w:val="ru-RU"/>
        </w:rPr>
        <w:t>-T A.7;</w:t>
      </w:r>
    </w:p>
    <w:p w:rsidR="00DD22A9" w:rsidRPr="0026136C" w:rsidRDefault="00DD22A9" w:rsidP="00903EB1">
      <w:pPr>
        <w:pStyle w:val="enumlev1"/>
        <w:jc w:val="both"/>
        <w:rPr>
          <w:lang w:val="ru-RU"/>
        </w:rPr>
      </w:pPr>
      <w:r w:rsidRPr="0026136C">
        <w:rPr>
          <w:lang w:val="ru-RU" w:eastAsia="fr-FR"/>
        </w:rPr>
        <w:t>–</w:t>
      </w:r>
      <w:r w:rsidRPr="0026136C">
        <w:rPr>
          <w:lang w:val="ru-RU" w:eastAsia="fr-FR"/>
        </w:rPr>
        <w:tab/>
      </w:r>
      <w:r w:rsidR="00EA3729" w:rsidRPr="0026136C">
        <w:rPr>
          <w:lang w:val="ru-RU" w:eastAsia="fr-FR"/>
        </w:rPr>
        <w:t xml:space="preserve">анализ пробелов в стандартизации </w:t>
      </w:r>
      <w:r w:rsidR="00EA3729" w:rsidRPr="0026136C">
        <w:rPr>
          <w:lang w:val="ru-RU"/>
        </w:rPr>
        <w:t>в области</w:t>
      </w:r>
      <w:r w:rsidRPr="0026136C">
        <w:rPr>
          <w:lang w:val="ru-RU"/>
        </w:rPr>
        <w:t xml:space="preserve"> VM </w:t>
      </w:r>
      <w:r w:rsidR="00EA3729" w:rsidRPr="0026136C">
        <w:rPr>
          <w:lang w:val="ru-RU"/>
        </w:rPr>
        <w:t>и разработка дорожной карты будущей стандартизации с учетом деятельности, проводимой в настоящее время другими группами МСЭ, различными организациями по разработке стандартов (ОРС) и форумами</w:t>
      </w:r>
      <w:r w:rsidRPr="0026136C">
        <w:rPr>
          <w:lang w:val="ru-RU"/>
        </w:rPr>
        <w:t>;</w:t>
      </w:r>
    </w:p>
    <w:p w:rsidR="00DD22A9" w:rsidRPr="0026136C" w:rsidRDefault="00DD22A9" w:rsidP="00903EB1">
      <w:pPr>
        <w:pStyle w:val="enumlev1"/>
        <w:jc w:val="both"/>
        <w:rPr>
          <w:lang w:val="ru-RU"/>
        </w:rPr>
      </w:pPr>
      <w:r w:rsidRPr="0026136C">
        <w:rPr>
          <w:lang w:val="ru-RU" w:eastAsia="fr-FR"/>
        </w:rPr>
        <w:t>–</w:t>
      </w:r>
      <w:r w:rsidRPr="0026136C">
        <w:rPr>
          <w:lang w:val="ru-RU" w:eastAsia="fr-FR"/>
        </w:rPr>
        <w:tab/>
      </w:r>
      <w:r w:rsidR="00F441A5" w:rsidRPr="0026136C">
        <w:rPr>
          <w:lang w:val="ru-RU" w:eastAsia="fr-FR"/>
        </w:rPr>
        <w:t>составление перечня ОРС, форумов, консорциумов и других структур, занимающихся аспектами</w:t>
      </w:r>
      <w:r w:rsidRPr="0026136C">
        <w:rPr>
          <w:lang w:val="ru-RU" w:eastAsia="fr-FR"/>
        </w:rPr>
        <w:t xml:space="preserve"> VM</w:t>
      </w:r>
      <w:r w:rsidR="00F441A5" w:rsidRPr="0026136C">
        <w:rPr>
          <w:lang w:val="ru-RU" w:eastAsia="fr-FR"/>
        </w:rPr>
        <w:t>, и взаимодействие с организациями, которые могут способствовать деятельности по стандартизации</w:t>
      </w:r>
      <w:r w:rsidRPr="0026136C">
        <w:rPr>
          <w:lang w:val="ru-RU" w:eastAsia="fr-FR"/>
        </w:rPr>
        <w:t xml:space="preserve"> </w:t>
      </w:r>
      <w:r w:rsidRPr="0026136C">
        <w:rPr>
          <w:lang w:val="ru-RU"/>
        </w:rPr>
        <w:t>VM;</w:t>
      </w:r>
    </w:p>
    <w:p w:rsidR="00DD22A9" w:rsidRPr="0026136C" w:rsidRDefault="00B026A6" w:rsidP="00903EB1">
      <w:pPr>
        <w:pStyle w:val="enumlev1"/>
        <w:jc w:val="both"/>
        <w:rPr>
          <w:lang w:val="ru-RU"/>
        </w:rPr>
      </w:pPr>
      <w:bookmarkStart w:id="8" w:name="lt_pId144"/>
      <w:bookmarkEnd w:id="6"/>
      <w:r w:rsidRPr="0026136C">
        <w:rPr>
          <w:lang w:val="ru-RU"/>
        </w:rPr>
        <w:t>−</w:t>
      </w:r>
      <w:r w:rsidRPr="0026136C">
        <w:rPr>
          <w:lang w:val="ru-RU"/>
        </w:rPr>
        <w:tab/>
        <w:t>пров</w:t>
      </w:r>
      <w:r w:rsidR="00725335" w:rsidRPr="0026136C">
        <w:rPr>
          <w:lang w:val="ru-RU"/>
        </w:rPr>
        <w:t>едение</w:t>
      </w:r>
      <w:r w:rsidRPr="0026136C">
        <w:rPr>
          <w:lang w:val="ru-RU"/>
        </w:rPr>
        <w:t xml:space="preserve"> тематически</w:t>
      </w:r>
      <w:r w:rsidR="00725335" w:rsidRPr="0026136C">
        <w:rPr>
          <w:lang w:val="ru-RU"/>
        </w:rPr>
        <w:t>х</w:t>
      </w:r>
      <w:r w:rsidRPr="0026136C">
        <w:rPr>
          <w:lang w:val="ru-RU"/>
        </w:rPr>
        <w:t xml:space="preserve"> семинар</w:t>
      </w:r>
      <w:r w:rsidR="00725335" w:rsidRPr="0026136C">
        <w:rPr>
          <w:lang w:val="ru-RU"/>
        </w:rPr>
        <w:t>ов</w:t>
      </w:r>
      <w:r w:rsidRPr="0026136C">
        <w:rPr>
          <w:lang w:val="ru-RU"/>
        </w:rPr>
        <w:t>-практикум</w:t>
      </w:r>
      <w:r w:rsidR="00725335" w:rsidRPr="0026136C">
        <w:rPr>
          <w:lang w:val="ru-RU"/>
        </w:rPr>
        <w:t>ов</w:t>
      </w:r>
      <w:r w:rsidRPr="0026136C">
        <w:rPr>
          <w:lang w:val="ru-RU"/>
        </w:rPr>
        <w:t xml:space="preserve"> и форум</w:t>
      </w:r>
      <w:r w:rsidR="00725335" w:rsidRPr="0026136C">
        <w:rPr>
          <w:lang w:val="ru-RU"/>
        </w:rPr>
        <w:t>ов</w:t>
      </w:r>
      <w:r w:rsidRPr="0026136C">
        <w:rPr>
          <w:lang w:val="ru-RU"/>
        </w:rPr>
        <w:t xml:space="preserve"> по </w:t>
      </w:r>
      <w:r w:rsidR="00F441A5" w:rsidRPr="0026136C">
        <w:rPr>
          <w:lang w:val="ru-RU"/>
        </w:rPr>
        <w:t>VM</w:t>
      </w:r>
      <w:r w:rsidRPr="0026136C">
        <w:rPr>
          <w:lang w:val="ru-RU"/>
        </w:rPr>
        <w:t>, объединяющи</w:t>
      </w:r>
      <w:r w:rsidR="00725335" w:rsidRPr="0026136C">
        <w:rPr>
          <w:lang w:val="ru-RU"/>
        </w:rPr>
        <w:t>х</w:t>
      </w:r>
      <w:r w:rsidRPr="0026136C">
        <w:rPr>
          <w:lang w:val="ru-RU"/>
        </w:rPr>
        <w:t xml:space="preserve"> все заинтересованны</w:t>
      </w:r>
      <w:r w:rsidR="00800764" w:rsidRPr="0026136C">
        <w:rPr>
          <w:lang w:val="ru-RU"/>
        </w:rPr>
        <w:t>е</w:t>
      </w:r>
      <w:r w:rsidRPr="0026136C">
        <w:rPr>
          <w:lang w:val="ru-RU"/>
        </w:rPr>
        <w:t xml:space="preserve"> сторон</w:t>
      </w:r>
      <w:r w:rsidR="00800764" w:rsidRPr="0026136C">
        <w:rPr>
          <w:lang w:val="ru-RU"/>
        </w:rPr>
        <w:t>ы</w:t>
      </w:r>
      <w:r w:rsidRPr="0026136C">
        <w:rPr>
          <w:lang w:val="ru-RU"/>
        </w:rPr>
        <w:t xml:space="preserve">, </w:t>
      </w:r>
      <w:r w:rsidR="00800764" w:rsidRPr="0026136C">
        <w:rPr>
          <w:lang w:val="ru-RU"/>
        </w:rPr>
        <w:t xml:space="preserve">а также </w:t>
      </w:r>
      <w:r w:rsidR="00725335" w:rsidRPr="0026136C">
        <w:rPr>
          <w:lang w:val="ru-RU"/>
        </w:rPr>
        <w:t>популяризация</w:t>
      </w:r>
      <w:r w:rsidRPr="0026136C">
        <w:rPr>
          <w:lang w:val="ru-RU"/>
        </w:rPr>
        <w:t xml:space="preserve"> деятельност</w:t>
      </w:r>
      <w:r w:rsidR="00725335" w:rsidRPr="0026136C">
        <w:rPr>
          <w:lang w:val="ru-RU"/>
        </w:rPr>
        <w:t>и</w:t>
      </w:r>
      <w:r w:rsidRPr="0026136C">
        <w:rPr>
          <w:lang w:val="ru-RU"/>
        </w:rPr>
        <w:t xml:space="preserve"> </w:t>
      </w:r>
      <w:r w:rsidR="00615955" w:rsidRPr="0026136C">
        <w:rPr>
          <w:lang w:val="ru-RU"/>
        </w:rPr>
        <w:t>ОГ</w:t>
      </w:r>
      <w:r w:rsidR="00615955" w:rsidRPr="0026136C">
        <w:rPr>
          <w:lang w:val="ru-RU"/>
        </w:rPr>
        <w:noBreakHyphen/>
        <w:t>VM</w:t>
      </w:r>
      <w:r w:rsidR="00F441A5" w:rsidRPr="0026136C">
        <w:rPr>
          <w:lang w:val="ru-RU"/>
        </w:rPr>
        <w:t xml:space="preserve"> </w:t>
      </w:r>
      <w:r w:rsidRPr="0026136C">
        <w:rPr>
          <w:lang w:val="ru-RU"/>
        </w:rPr>
        <w:t xml:space="preserve">и </w:t>
      </w:r>
      <w:r w:rsidR="00725335" w:rsidRPr="0026136C">
        <w:rPr>
          <w:lang w:val="ru-RU"/>
        </w:rPr>
        <w:t>поощрение</w:t>
      </w:r>
      <w:r w:rsidRPr="0026136C">
        <w:rPr>
          <w:lang w:val="ru-RU"/>
        </w:rPr>
        <w:t xml:space="preserve"> все</w:t>
      </w:r>
      <w:r w:rsidR="00725335" w:rsidRPr="0026136C">
        <w:rPr>
          <w:lang w:val="ru-RU"/>
        </w:rPr>
        <w:t>х</w:t>
      </w:r>
      <w:r w:rsidRPr="0026136C">
        <w:rPr>
          <w:lang w:val="ru-RU"/>
        </w:rPr>
        <w:t xml:space="preserve"> член</w:t>
      </w:r>
      <w:r w:rsidR="00725335" w:rsidRPr="0026136C">
        <w:rPr>
          <w:lang w:val="ru-RU"/>
        </w:rPr>
        <w:t>ов</w:t>
      </w:r>
      <w:r w:rsidRPr="0026136C">
        <w:rPr>
          <w:lang w:val="ru-RU"/>
        </w:rPr>
        <w:t xml:space="preserve"> и нечлен</w:t>
      </w:r>
      <w:r w:rsidR="00725335" w:rsidRPr="0026136C">
        <w:rPr>
          <w:lang w:val="ru-RU"/>
        </w:rPr>
        <w:t>ов</w:t>
      </w:r>
      <w:r w:rsidRPr="0026136C">
        <w:rPr>
          <w:lang w:val="ru-RU"/>
        </w:rPr>
        <w:t xml:space="preserve"> МСЭ </w:t>
      </w:r>
      <w:r w:rsidR="00725335" w:rsidRPr="0026136C">
        <w:rPr>
          <w:lang w:val="ru-RU"/>
        </w:rPr>
        <w:t xml:space="preserve">к </w:t>
      </w:r>
      <w:r w:rsidRPr="0026136C">
        <w:rPr>
          <w:lang w:val="ru-RU"/>
        </w:rPr>
        <w:t>участ</w:t>
      </w:r>
      <w:r w:rsidR="00725335" w:rsidRPr="0026136C">
        <w:rPr>
          <w:lang w:val="ru-RU"/>
        </w:rPr>
        <w:t>ию</w:t>
      </w:r>
      <w:r w:rsidRPr="0026136C">
        <w:rPr>
          <w:lang w:val="ru-RU"/>
        </w:rPr>
        <w:t xml:space="preserve"> в ее работе</w:t>
      </w:r>
      <w:bookmarkEnd w:id="7"/>
      <w:bookmarkEnd w:id="8"/>
      <w:r w:rsidR="00DD22A9" w:rsidRPr="0026136C">
        <w:rPr>
          <w:lang w:val="ru-RU"/>
        </w:rPr>
        <w:t xml:space="preserve">. </w:t>
      </w:r>
    </w:p>
    <w:p w:rsidR="00DD22A9" w:rsidRPr="0026136C" w:rsidRDefault="00F441A5" w:rsidP="00903EB1">
      <w:pPr>
        <w:pStyle w:val="Note"/>
        <w:rPr>
          <w:sz w:val="22"/>
          <w:szCs w:val="22"/>
          <w:lang w:val="ru-RU"/>
        </w:rPr>
      </w:pPr>
      <w:r w:rsidRPr="0026136C">
        <w:rPr>
          <w:sz w:val="22"/>
          <w:szCs w:val="22"/>
          <w:lang w:val="ru-RU"/>
        </w:rPr>
        <w:t>ПРИМЕЧАНИЕ. </w:t>
      </w:r>
      <w:r w:rsidR="00DD22A9" w:rsidRPr="0026136C">
        <w:rPr>
          <w:sz w:val="22"/>
          <w:szCs w:val="22"/>
          <w:lang w:val="ru-RU"/>
        </w:rPr>
        <w:t xml:space="preserve">– </w:t>
      </w:r>
      <w:r w:rsidRPr="0026136C">
        <w:rPr>
          <w:sz w:val="22"/>
          <w:szCs w:val="22"/>
          <w:lang w:val="ru-RU"/>
        </w:rPr>
        <w:t>При выполнение изложенных выше задач и подготовке заключительных материалов будут учитываться потребности лиц с ограниченными возможностями</w:t>
      </w:r>
      <w:r w:rsidR="00DD22A9" w:rsidRPr="0026136C">
        <w:rPr>
          <w:sz w:val="22"/>
          <w:szCs w:val="22"/>
          <w:lang w:val="ru-RU"/>
        </w:rPr>
        <w:t xml:space="preserve">. </w:t>
      </w:r>
      <w:r w:rsidRPr="0026136C">
        <w:rPr>
          <w:sz w:val="22"/>
          <w:szCs w:val="22"/>
          <w:lang w:val="ru-RU"/>
        </w:rPr>
        <w:t>Ожидается, что использование</w:t>
      </w:r>
      <w:r w:rsidR="00DD22A9" w:rsidRPr="0026136C">
        <w:rPr>
          <w:sz w:val="22"/>
          <w:szCs w:val="22"/>
          <w:lang w:val="ru-RU"/>
        </w:rPr>
        <w:t xml:space="preserve"> </w:t>
      </w:r>
      <w:r w:rsidR="00615955" w:rsidRPr="0026136C">
        <w:rPr>
          <w:sz w:val="22"/>
          <w:szCs w:val="22"/>
          <w:lang w:val="ru-RU"/>
        </w:rPr>
        <w:t xml:space="preserve">мультимедиа в автотранспортных </w:t>
      </w:r>
      <w:r w:rsidR="00643E12" w:rsidRPr="0026136C">
        <w:rPr>
          <w:sz w:val="22"/>
          <w:szCs w:val="22"/>
          <w:lang w:val="ru-RU"/>
        </w:rPr>
        <w:t>средствах</w:t>
      </w:r>
      <w:r w:rsidR="00DD22A9" w:rsidRPr="0026136C">
        <w:rPr>
          <w:sz w:val="22"/>
          <w:szCs w:val="22"/>
          <w:lang w:val="ru-RU"/>
        </w:rPr>
        <w:t xml:space="preserve"> </w:t>
      </w:r>
      <w:r w:rsidR="000132F5" w:rsidRPr="0026136C">
        <w:rPr>
          <w:sz w:val="22"/>
          <w:szCs w:val="22"/>
          <w:lang w:val="ru-RU"/>
        </w:rPr>
        <w:t>улучшит оценку пользователем качества и повысит безопасность вождения лиц с ограниченными возможностями</w:t>
      </w:r>
      <w:r w:rsidR="00DD22A9" w:rsidRPr="0026136C">
        <w:rPr>
          <w:sz w:val="22"/>
          <w:szCs w:val="22"/>
          <w:lang w:val="ru-RU"/>
        </w:rPr>
        <w:t>.</w:t>
      </w:r>
    </w:p>
    <w:p w:rsidR="00BB6B5C" w:rsidRPr="0026136C" w:rsidRDefault="00BB6B5C" w:rsidP="00903EB1">
      <w:pPr>
        <w:pStyle w:val="Heading1"/>
        <w:rPr>
          <w:rFonts w:eastAsiaTheme="minorEastAsia"/>
        </w:rPr>
      </w:pPr>
      <w:r w:rsidRPr="0026136C">
        <w:rPr>
          <w:rFonts w:eastAsiaTheme="minorEastAsia"/>
        </w:rPr>
        <w:t>5</w:t>
      </w:r>
      <w:r w:rsidRPr="0026136C">
        <w:rPr>
          <w:rFonts w:eastAsiaTheme="minorEastAsia"/>
        </w:rPr>
        <w:tab/>
        <w:t>Взаимодействие</w:t>
      </w:r>
    </w:p>
    <w:p w:rsidR="00DD22A9" w:rsidRPr="0026136C" w:rsidRDefault="00BB6B5C" w:rsidP="00903EB1">
      <w:pPr>
        <w:jc w:val="both"/>
        <w:rPr>
          <w:lang w:val="ru-RU"/>
        </w:rPr>
      </w:pPr>
      <w:r w:rsidRPr="0026136C">
        <w:rPr>
          <w:lang w:val="ru-RU"/>
        </w:rPr>
        <w:t>Данная Оперативная группа будет работать в тесном взаимодействии с</w:t>
      </w:r>
      <w:r w:rsidR="00E604AC" w:rsidRPr="0026136C">
        <w:rPr>
          <w:lang w:val="ru-RU"/>
        </w:rPr>
        <w:t xml:space="preserve"> </w:t>
      </w:r>
      <w:r w:rsidR="00DD22A9" w:rsidRPr="0026136C">
        <w:rPr>
          <w:lang w:val="ru-RU"/>
        </w:rPr>
        <w:t>ИК16</w:t>
      </w:r>
      <w:r w:rsidRPr="0026136C">
        <w:rPr>
          <w:rFonts w:eastAsiaTheme="minorEastAsia"/>
          <w:szCs w:val="22"/>
          <w:lang w:val="ru-RU" w:eastAsia="ja-JP"/>
        </w:rPr>
        <w:t xml:space="preserve"> </w:t>
      </w:r>
      <w:r w:rsidR="000132F5" w:rsidRPr="0026136C">
        <w:rPr>
          <w:rFonts w:eastAsiaTheme="minorEastAsia"/>
          <w:szCs w:val="22"/>
          <w:lang w:val="ru-RU" w:eastAsia="ja-JP"/>
        </w:rPr>
        <w:t xml:space="preserve">путем </w:t>
      </w:r>
      <w:r w:rsidRPr="0026136C">
        <w:rPr>
          <w:rFonts w:eastAsiaTheme="minorEastAsia"/>
          <w:szCs w:val="22"/>
          <w:lang w:val="ru-RU" w:eastAsia="ja-JP"/>
        </w:rPr>
        <w:t>пров</w:t>
      </w:r>
      <w:r w:rsidR="000079DD" w:rsidRPr="0026136C">
        <w:rPr>
          <w:rFonts w:eastAsiaTheme="minorEastAsia"/>
          <w:szCs w:val="22"/>
          <w:lang w:val="ru-RU" w:eastAsia="ja-JP"/>
        </w:rPr>
        <w:t>едени</w:t>
      </w:r>
      <w:r w:rsidR="000132F5" w:rsidRPr="0026136C">
        <w:rPr>
          <w:rFonts w:eastAsiaTheme="minorEastAsia"/>
          <w:szCs w:val="22"/>
          <w:lang w:val="ru-RU" w:eastAsia="ja-JP"/>
        </w:rPr>
        <w:t>я</w:t>
      </w:r>
      <w:r w:rsidRPr="0026136C">
        <w:rPr>
          <w:color w:val="000000"/>
          <w:lang w:val="ru-RU"/>
        </w:rPr>
        <w:t xml:space="preserve"> собрани</w:t>
      </w:r>
      <w:r w:rsidR="000079DD" w:rsidRPr="0026136C">
        <w:rPr>
          <w:color w:val="000000"/>
          <w:lang w:val="ru-RU"/>
        </w:rPr>
        <w:t>й</w:t>
      </w:r>
      <w:r w:rsidRPr="0026136C">
        <w:rPr>
          <w:color w:val="000000"/>
          <w:lang w:val="ru-RU"/>
        </w:rPr>
        <w:t>,</w:t>
      </w:r>
      <w:r w:rsidR="00E604AC" w:rsidRPr="0026136C">
        <w:rPr>
          <w:color w:val="000000"/>
          <w:lang w:val="ru-RU"/>
        </w:rPr>
        <w:t xml:space="preserve"> по возможности,</w:t>
      </w:r>
      <w:r w:rsidRPr="0026136C">
        <w:rPr>
          <w:color w:val="000000"/>
          <w:lang w:val="ru-RU"/>
        </w:rPr>
        <w:t xml:space="preserve"> максимально приближенны</w:t>
      </w:r>
      <w:r w:rsidR="000079DD" w:rsidRPr="0026136C">
        <w:rPr>
          <w:color w:val="000000"/>
          <w:lang w:val="ru-RU"/>
        </w:rPr>
        <w:t>х</w:t>
      </w:r>
      <w:r w:rsidRPr="0026136C">
        <w:rPr>
          <w:color w:val="000000"/>
          <w:lang w:val="ru-RU"/>
        </w:rPr>
        <w:t xml:space="preserve"> </w:t>
      </w:r>
      <w:r w:rsidR="0078590E" w:rsidRPr="0026136C">
        <w:rPr>
          <w:color w:val="000000"/>
          <w:lang w:val="ru-RU"/>
        </w:rPr>
        <w:t xml:space="preserve">друг к другу </w:t>
      </w:r>
      <w:r w:rsidRPr="0026136C">
        <w:rPr>
          <w:color w:val="000000"/>
          <w:lang w:val="ru-RU"/>
        </w:rPr>
        <w:t>по времени и месту</w:t>
      </w:r>
      <w:r w:rsidR="0078590E" w:rsidRPr="0026136C">
        <w:rPr>
          <w:color w:val="000000"/>
          <w:lang w:val="ru-RU"/>
        </w:rPr>
        <w:t xml:space="preserve">. </w:t>
      </w:r>
      <w:r w:rsidR="00E604AC" w:rsidRPr="0026136C">
        <w:rPr>
          <w:color w:val="000000"/>
          <w:lang w:val="ru-RU"/>
        </w:rPr>
        <w:t xml:space="preserve">Группа </w:t>
      </w:r>
      <w:r w:rsidR="00E604AC" w:rsidRPr="0026136C">
        <w:rPr>
          <w:color w:val="000000"/>
          <w:lang w:val="ru-RU"/>
        </w:rPr>
        <w:lastRenderedPageBreak/>
        <w:t>также</w:t>
      </w:r>
      <w:r w:rsidR="0078590E" w:rsidRPr="0026136C">
        <w:rPr>
          <w:color w:val="000000"/>
          <w:lang w:val="ru-RU"/>
        </w:rPr>
        <w:t xml:space="preserve"> установит и будет поддерживать </w:t>
      </w:r>
      <w:r w:rsidR="00E604AC" w:rsidRPr="0026136C">
        <w:rPr>
          <w:color w:val="000000"/>
          <w:lang w:val="ru-RU"/>
        </w:rPr>
        <w:t xml:space="preserve">ориентированные на задачи </w:t>
      </w:r>
      <w:r w:rsidR="0078590E" w:rsidRPr="0026136C">
        <w:rPr>
          <w:color w:val="000000"/>
          <w:lang w:val="ru-RU"/>
        </w:rPr>
        <w:t>договоренност</w:t>
      </w:r>
      <w:r w:rsidR="00E604AC" w:rsidRPr="0026136C">
        <w:rPr>
          <w:color w:val="000000"/>
          <w:lang w:val="ru-RU"/>
        </w:rPr>
        <w:t>и</w:t>
      </w:r>
      <w:r w:rsidR="0078590E" w:rsidRPr="0026136C">
        <w:rPr>
          <w:color w:val="000000"/>
          <w:lang w:val="ru-RU"/>
        </w:rPr>
        <w:t xml:space="preserve"> о сотрудничестве</w:t>
      </w:r>
      <w:r w:rsidRPr="0026136C">
        <w:rPr>
          <w:rFonts w:eastAsiaTheme="minorEastAsia"/>
          <w:szCs w:val="22"/>
          <w:lang w:val="ru-RU" w:eastAsia="ja-JP"/>
        </w:rPr>
        <w:t xml:space="preserve"> </w:t>
      </w:r>
      <w:r w:rsidR="000079DD" w:rsidRPr="0026136C">
        <w:rPr>
          <w:rFonts w:eastAsiaTheme="minorEastAsia"/>
          <w:szCs w:val="22"/>
          <w:lang w:val="ru-RU" w:eastAsia="ja-JP"/>
        </w:rPr>
        <w:t xml:space="preserve">с </w:t>
      </w:r>
      <w:r w:rsidR="00E604AC" w:rsidRPr="0026136C">
        <w:rPr>
          <w:rFonts w:eastAsiaTheme="minorEastAsia"/>
          <w:szCs w:val="22"/>
          <w:lang w:val="ru-RU" w:eastAsia="ja-JP"/>
        </w:rPr>
        <w:t>другими группами МСЭ</w:t>
      </w:r>
      <w:r w:rsidR="008D44A3" w:rsidRPr="0026136C">
        <w:rPr>
          <w:lang w:val="ru-RU"/>
        </w:rPr>
        <w:t xml:space="preserve">. </w:t>
      </w:r>
    </w:p>
    <w:p w:rsidR="00DD22A9" w:rsidRPr="0026136C" w:rsidRDefault="00615955" w:rsidP="00903EB1">
      <w:pPr>
        <w:jc w:val="both"/>
        <w:rPr>
          <w:lang w:val="ru-RU"/>
        </w:rPr>
      </w:pPr>
      <w:r w:rsidRPr="0026136C">
        <w:rPr>
          <w:lang w:val="ru-RU"/>
        </w:rPr>
        <w:t>ОГ</w:t>
      </w:r>
      <w:r w:rsidRPr="0026136C">
        <w:rPr>
          <w:lang w:val="ru-RU"/>
        </w:rPr>
        <w:noBreakHyphen/>
        <w:t>VM</w:t>
      </w:r>
      <w:r w:rsidR="00DD22A9" w:rsidRPr="0026136C">
        <w:rPr>
          <w:lang w:val="ru-RU"/>
        </w:rPr>
        <w:t xml:space="preserve"> </w:t>
      </w:r>
      <w:r w:rsidR="000132F5" w:rsidRPr="0026136C">
        <w:rPr>
          <w:lang w:val="ru-RU"/>
        </w:rPr>
        <w:t>бет сотрудничать с:</w:t>
      </w:r>
    </w:p>
    <w:p w:rsidR="00DD22A9" w:rsidRPr="0026136C" w:rsidRDefault="00DD22A9" w:rsidP="00903EB1">
      <w:pPr>
        <w:pStyle w:val="enumlev1"/>
        <w:jc w:val="both"/>
        <w:rPr>
          <w:lang w:val="ru-RU"/>
        </w:rPr>
      </w:pPr>
      <w:r w:rsidRPr="0026136C">
        <w:rPr>
          <w:lang w:val="ru-RU" w:eastAsia="fr-FR"/>
        </w:rPr>
        <w:t>–</w:t>
      </w:r>
      <w:r w:rsidRPr="0026136C">
        <w:rPr>
          <w:lang w:val="ru-RU" w:eastAsia="fr-FR"/>
        </w:rPr>
        <w:tab/>
      </w:r>
      <w:r w:rsidR="000132F5" w:rsidRPr="0026136C">
        <w:rPr>
          <w:lang w:val="ru-RU" w:eastAsia="fr-FR"/>
        </w:rPr>
        <w:t xml:space="preserve">ИК12 МСЭ-Т в целях использования </w:t>
      </w:r>
      <w:r w:rsidR="000132F5" w:rsidRPr="0026136C">
        <w:rPr>
          <w:lang w:val="ru-RU"/>
        </w:rPr>
        <w:t>Рекомендаций МСЭ</w:t>
      </w:r>
      <w:r w:rsidR="000132F5" w:rsidRPr="0026136C">
        <w:rPr>
          <w:lang w:val="ru-RU"/>
        </w:rPr>
        <w:noBreakHyphen/>
        <w:t>Т серий</w:t>
      </w:r>
      <w:r w:rsidRPr="0026136C">
        <w:rPr>
          <w:lang w:val="ru-RU"/>
        </w:rPr>
        <w:t xml:space="preserve"> P.1100</w:t>
      </w:r>
      <w:r w:rsidR="000132F5" w:rsidRPr="0026136C">
        <w:rPr>
          <w:lang w:val="ru-RU"/>
        </w:rPr>
        <w:t>–</w:t>
      </w:r>
      <w:r w:rsidRPr="0026136C">
        <w:rPr>
          <w:lang w:val="ru-RU"/>
        </w:rPr>
        <w:t xml:space="preserve">P.1199 </w:t>
      </w:r>
      <w:r w:rsidR="000132F5" w:rsidRPr="0026136C">
        <w:rPr>
          <w:lang w:val="ru-RU"/>
        </w:rPr>
        <w:t>о связи в автотранспортных средствах и результатов работы Оперативной группы по факторам</w:t>
      </w:r>
      <w:r w:rsidR="000132F5" w:rsidRPr="0026136C">
        <w:rPr>
          <w:szCs w:val="22"/>
          <w:lang w:val="ru-RU"/>
        </w:rPr>
        <w:t>, отвлекающим внимание водителей;</w:t>
      </w:r>
    </w:p>
    <w:p w:rsidR="00DD22A9" w:rsidRPr="0026136C" w:rsidRDefault="00DD22A9" w:rsidP="00903EB1">
      <w:pPr>
        <w:pStyle w:val="enumlev1"/>
        <w:jc w:val="both"/>
        <w:rPr>
          <w:lang w:val="ru-RU"/>
        </w:rPr>
      </w:pPr>
      <w:r w:rsidRPr="0026136C">
        <w:rPr>
          <w:lang w:val="ru-RU" w:eastAsia="fr-FR"/>
        </w:rPr>
        <w:t>–</w:t>
      </w:r>
      <w:r w:rsidRPr="0026136C">
        <w:rPr>
          <w:lang w:val="ru-RU" w:eastAsia="fr-FR"/>
        </w:rPr>
        <w:tab/>
      </w:r>
      <w:r w:rsidR="000132F5" w:rsidRPr="0026136C">
        <w:rPr>
          <w:lang w:val="ru-RU" w:eastAsia="fr-FR"/>
        </w:rPr>
        <w:t>ИК4 и ИК5 МСЭ-Т по вопросам установления соединений для высокоточной навигации</w:t>
      </w:r>
      <w:r w:rsidR="000132F5" w:rsidRPr="0026136C">
        <w:rPr>
          <w:lang w:val="ru-RU"/>
        </w:rPr>
        <w:t>;</w:t>
      </w:r>
    </w:p>
    <w:p w:rsidR="00DD22A9" w:rsidRPr="0026136C" w:rsidRDefault="00DD22A9" w:rsidP="00903EB1">
      <w:pPr>
        <w:pStyle w:val="enumlev1"/>
        <w:jc w:val="both"/>
        <w:rPr>
          <w:lang w:val="ru-RU"/>
        </w:rPr>
      </w:pPr>
      <w:r w:rsidRPr="0026136C">
        <w:rPr>
          <w:lang w:val="ru-RU" w:eastAsia="fr-FR"/>
        </w:rPr>
        <w:t>–</w:t>
      </w:r>
      <w:r w:rsidRPr="0026136C">
        <w:rPr>
          <w:lang w:val="ru-RU" w:eastAsia="fr-FR"/>
        </w:rPr>
        <w:tab/>
      </w:r>
      <w:r w:rsidR="000132F5" w:rsidRPr="0026136C">
        <w:rPr>
          <w:lang w:val="ru-RU" w:eastAsia="fr-FR"/>
        </w:rPr>
        <w:t>ИК17 МСЭ</w:t>
      </w:r>
      <w:r w:rsidR="000132F5" w:rsidRPr="0026136C">
        <w:rPr>
          <w:lang w:val="ru-RU" w:eastAsia="fr-FR"/>
        </w:rPr>
        <w:noBreakHyphen/>
        <w:t>Т по вопросам безопасности и защиты личных данных</w:t>
      </w:r>
      <w:r w:rsidR="000132F5" w:rsidRPr="0026136C">
        <w:rPr>
          <w:lang w:val="ru-RU"/>
        </w:rPr>
        <w:t xml:space="preserve"> для</w:t>
      </w:r>
      <w:r w:rsidRPr="0026136C">
        <w:rPr>
          <w:lang w:val="ru-RU"/>
        </w:rPr>
        <w:t xml:space="preserve"> </w:t>
      </w:r>
      <w:r w:rsidR="00615955" w:rsidRPr="0026136C">
        <w:rPr>
          <w:lang w:val="ru-RU"/>
        </w:rPr>
        <w:t xml:space="preserve">мультимедиа в автотранспортных </w:t>
      </w:r>
      <w:r w:rsidR="00643E12" w:rsidRPr="0026136C">
        <w:rPr>
          <w:lang w:val="ru-RU"/>
        </w:rPr>
        <w:t>средствах</w:t>
      </w:r>
      <w:r w:rsidR="000132F5" w:rsidRPr="0026136C">
        <w:rPr>
          <w:lang w:val="ru-RU"/>
        </w:rPr>
        <w:t>;</w:t>
      </w:r>
    </w:p>
    <w:p w:rsidR="00DD22A9" w:rsidRPr="0026136C" w:rsidRDefault="00DD22A9" w:rsidP="00903EB1">
      <w:pPr>
        <w:pStyle w:val="enumlev1"/>
        <w:jc w:val="both"/>
        <w:rPr>
          <w:lang w:val="ru-RU"/>
        </w:rPr>
      </w:pPr>
      <w:r w:rsidRPr="0026136C">
        <w:rPr>
          <w:lang w:val="ru-RU" w:eastAsia="fr-FR"/>
        </w:rPr>
        <w:t>–</w:t>
      </w:r>
      <w:r w:rsidRPr="0026136C">
        <w:rPr>
          <w:lang w:val="ru-RU" w:eastAsia="fr-FR"/>
        </w:rPr>
        <w:tab/>
      </w:r>
      <w:r w:rsidR="000132F5" w:rsidRPr="0026136C">
        <w:rPr>
          <w:lang w:val="ru-RU" w:eastAsia="fr-FR"/>
        </w:rPr>
        <w:t>В</w:t>
      </w:r>
      <w:r w:rsidRPr="0026136C">
        <w:rPr>
          <w:lang w:val="ru-RU"/>
        </w:rPr>
        <w:t>27/16</w:t>
      </w:r>
      <w:r w:rsidR="000132F5" w:rsidRPr="0026136C">
        <w:rPr>
          <w:lang w:val="ru-RU"/>
        </w:rPr>
        <w:t xml:space="preserve"> МСЭ</w:t>
      </w:r>
      <w:r w:rsidR="000132F5" w:rsidRPr="0026136C">
        <w:rPr>
          <w:lang w:val="ru-RU"/>
        </w:rPr>
        <w:noBreakHyphen/>
        <w:t xml:space="preserve">Т по вопросам </w:t>
      </w:r>
      <w:r w:rsidR="000132F5" w:rsidRPr="0026136C">
        <w:rPr>
          <w:color w:val="000000"/>
          <w:lang w:val="ru-RU"/>
        </w:rPr>
        <w:t>платформы автомобильного шлюза</w:t>
      </w:r>
      <w:r w:rsidRPr="0026136C">
        <w:rPr>
          <w:lang w:val="ru-RU"/>
        </w:rPr>
        <w:t xml:space="preserve"> </w:t>
      </w:r>
      <w:r w:rsidR="000132F5" w:rsidRPr="0026136C">
        <w:rPr>
          <w:lang w:val="ru-RU"/>
        </w:rPr>
        <w:t xml:space="preserve">для услуг и приложений </w:t>
      </w:r>
      <w:r w:rsidR="00522CA6" w:rsidRPr="0026136C">
        <w:rPr>
          <w:lang w:val="ru-RU"/>
        </w:rPr>
        <w:t xml:space="preserve">электросвязи и </w:t>
      </w:r>
      <w:r w:rsidR="000132F5" w:rsidRPr="0026136C">
        <w:rPr>
          <w:lang w:val="ru-RU"/>
        </w:rPr>
        <w:t>ИТС.</w:t>
      </w:r>
    </w:p>
    <w:p w:rsidR="00BB6B5C" w:rsidRPr="0026136C" w:rsidRDefault="0078590E" w:rsidP="00903EB1">
      <w:pPr>
        <w:jc w:val="both"/>
        <w:rPr>
          <w:rFonts w:eastAsiaTheme="minorEastAsia"/>
          <w:szCs w:val="22"/>
          <w:lang w:val="ru-RU" w:eastAsia="ja-JP"/>
        </w:rPr>
      </w:pPr>
      <w:r w:rsidRPr="0026136C">
        <w:rPr>
          <w:lang w:val="ru-RU"/>
        </w:rPr>
        <w:t>Наряду с этим</w:t>
      </w:r>
      <w:r w:rsidR="001901F3" w:rsidRPr="0026136C">
        <w:rPr>
          <w:lang w:val="ru-RU"/>
        </w:rPr>
        <w:t xml:space="preserve"> </w:t>
      </w:r>
      <w:r w:rsidR="00615955" w:rsidRPr="0026136C">
        <w:rPr>
          <w:lang w:val="ru-RU"/>
        </w:rPr>
        <w:t>ОГ</w:t>
      </w:r>
      <w:r w:rsidR="00615955" w:rsidRPr="0026136C">
        <w:rPr>
          <w:lang w:val="ru-RU"/>
        </w:rPr>
        <w:noBreakHyphen/>
        <w:t>VM</w:t>
      </w:r>
      <w:r w:rsidR="00E604AC" w:rsidRPr="0026136C">
        <w:rPr>
          <w:lang w:val="ru-RU"/>
        </w:rPr>
        <w:t xml:space="preserve"> </w:t>
      </w:r>
      <w:r w:rsidR="00BB6B5C" w:rsidRPr="0026136C">
        <w:rPr>
          <w:rFonts w:cstheme="majorBidi"/>
          <w:lang w:val="ru-RU"/>
        </w:rPr>
        <w:t xml:space="preserve">будет сотрудничать (при необходимости) с другими соответствующими </w:t>
      </w:r>
      <w:r w:rsidR="00E604AC" w:rsidRPr="0026136C">
        <w:rPr>
          <w:rFonts w:cstheme="majorBidi"/>
          <w:lang w:val="ru-RU"/>
        </w:rPr>
        <w:t xml:space="preserve">группами и </w:t>
      </w:r>
      <w:r w:rsidR="00BB6B5C" w:rsidRPr="0026136C">
        <w:rPr>
          <w:rFonts w:cstheme="majorBidi"/>
          <w:lang w:val="ru-RU"/>
        </w:rPr>
        <w:t xml:space="preserve">структурами </w:t>
      </w:r>
      <w:r w:rsidR="006F3F2D" w:rsidRPr="0026136C">
        <w:rPr>
          <w:rFonts w:cstheme="majorBidi"/>
          <w:lang w:val="ru-RU"/>
        </w:rPr>
        <w:t>согласно</w:t>
      </w:r>
      <w:r w:rsidR="00BB6B5C" w:rsidRPr="0026136C">
        <w:rPr>
          <w:rFonts w:cstheme="majorBidi"/>
          <w:lang w:val="ru-RU"/>
        </w:rPr>
        <w:t xml:space="preserve"> Рекомендаци</w:t>
      </w:r>
      <w:r w:rsidR="006F3F2D" w:rsidRPr="0026136C">
        <w:rPr>
          <w:rFonts w:cstheme="majorBidi"/>
          <w:lang w:val="ru-RU"/>
        </w:rPr>
        <w:t>и</w:t>
      </w:r>
      <w:r w:rsidR="00BB6B5C" w:rsidRPr="0026136C">
        <w:rPr>
          <w:rFonts w:cstheme="majorBidi"/>
          <w:lang w:val="ru-RU"/>
        </w:rPr>
        <w:t xml:space="preserve"> МСЭ-Т A.7.</w:t>
      </w:r>
      <w:r w:rsidR="001901F3" w:rsidRPr="0026136C">
        <w:rPr>
          <w:rFonts w:cstheme="majorBidi"/>
          <w:lang w:val="ru-RU"/>
        </w:rPr>
        <w:t xml:space="preserve"> </w:t>
      </w:r>
      <w:r w:rsidR="00BB6B5C" w:rsidRPr="0026136C">
        <w:rPr>
          <w:rFonts w:cstheme="majorBidi"/>
          <w:lang w:val="ru-RU"/>
        </w:rPr>
        <w:t>К</w:t>
      </w:r>
      <w:r w:rsidR="00E604AC" w:rsidRPr="0026136C">
        <w:rPr>
          <w:rFonts w:cstheme="majorBidi"/>
          <w:lang w:val="ru-RU"/>
        </w:rPr>
        <w:t> их</w:t>
      </w:r>
      <w:r w:rsidR="00BB6B5C" w:rsidRPr="0026136C">
        <w:rPr>
          <w:rFonts w:cstheme="majorBidi"/>
          <w:lang w:val="ru-RU"/>
        </w:rPr>
        <w:t xml:space="preserve"> числу относятся </w:t>
      </w:r>
      <w:r w:rsidR="00E604AC" w:rsidRPr="0026136C">
        <w:rPr>
          <w:rFonts w:cstheme="majorBidi"/>
          <w:lang w:val="ru-RU"/>
        </w:rPr>
        <w:t>государственные органы</w:t>
      </w:r>
      <w:r w:rsidR="00BB6B5C" w:rsidRPr="0026136C">
        <w:rPr>
          <w:rFonts w:cstheme="majorBidi"/>
          <w:lang w:val="ru-RU"/>
        </w:rPr>
        <w:t xml:space="preserve">, неправительственные организации (НПО), директивные органы, ОРС, отраслевые форумы и консорциумы, компании, </w:t>
      </w:r>
      <w:r w:rsidR="00BB6B5C" w:rsidRPr="0026136C">
        <w:rPr>
          <w:rFonts w:eastAsiaTheme="minorEastAsia"/>
          <w:szCs w:val="22"/>
          <w:lang w:val="ru-RU" w:eastAsia="ja-JP"/>
        </w:rPr>
        <w:t>академические учреждения</w:t>
      </w:r>
      <w:r w:rsidR="00BB6B5C" w:rsidRPr="0026136C">
        <w:rPr>
          <w:rFonts w:cstheme="majorBidi"/>
          <w:lang w:val="ru-RU"/>
        </w:rPr>
        <w:t>, научно-исследовательские институты и другие соответствующие организации</w:t>
      </w:r>
      <w:r w:rsidR="00BB6B5C" w:rsidRPr="0026136C">
        <w:rPr>
          <w:rFonts w:eastAsiaTheme="minorEastAsia"/>
          <w:szCs w:val="22"/>
          <w:lang w:val="ru-RU" w:eastAsia="ja-JP"/>
        </w:rPr>
        <w:t>.</w:t>
      </w:r>
    </w:p>
    <w:p w:rsidR="00BB6B5C" w:rsidRPr="0026136C" w:rsidRDefault="00BB6B5C" w:rsidP="00903EB1">
      <w:pPr>
        <w:pStyle w:val="Heading1"/>
        <w:jc w:val="both"/>
        <w:rPr>
          <w:rFonts w:eastAsiaTheme="minorEastAsia"/>
          <w:lang w:eastAsia="ja-JP"/>
        </w:rPr>
      </w:pPr>
      <w:r w:rsidRPr="0026136C">
        <w:rPr>
          <w:rFonts w:eastAsiaTheme="minorEastAsia"/>
          <w:lang w:eastAsia="ja-JP"/>
        </w:rPr>
        <w:t>6</w:t>
      </w:r>
      <w:r w:rsidRPr="0026136C">
        <w:rPr>
          <w:rFonts w:eastAsiaTheme="minorEastAsia"/>
          <w:lang w:eastAsia="ja-JP"/>
        </w:rPr>
        <w:tab/>
      </w:r>
      <w:r w:rsidRPr="0026136C">
        <w:rPr>
          <w:rFonts w:eastAsiaTheme="minorEastAsia"/>
        </w:rPr>
        <w:t>Основная</w:t>
      </w:r>
      <w:r w:rsidRPr="0026136C">
        <w:rPr>
          <w:rFonts w:eastAsiaTheme="minorEastAsia"/>
          <w:lang w:eastAsia="ja-JP"/>
        </w:rPr>
        <w:t xml:space="preserve"> комиссия</w:t>
      </w:r>
    </w:p>
    <w:p w:rsidR="00BB6B5C" w:rsidRPr="0026136C" w:rsidRDefault="00BB6B5C" w:rsidP="00903EB1">
      <w:pPr>
        <w:jc w:val="both"/>
        <w:rPr>
          <w:rFonts w:eastAsiaTheme="minorEastAsia"/>
          <w:szCs w:val="22"/>
          <w:lang w:val="ru-RU" w:eastAsia="ja-JP"/>
        </w:rPr>
      </w:pPr>
      <w:r w:rsidRPr="0026136C">
        <w:rPr>
          <w:lang w:val="ru-RU"/>
        </w:rPr>
        <w:t>Основной комиссией</w:t>
      </w:r>
      <w:r w:rsidR="001901F3" w:rsidRPr="0026136C">
        <w:rPr>
          <w:lang w:val="ru-RU"/>
        </w:rPr>
        <w:t xml:space="preserve"> </w:t>
      </w:r>
      <w:r w:rsidR="00615955" w:rsidRPr="0026136C">
        <w:rPr>
          <w:lang w:val="ru-RU"/>
        </w:rPr>
        <w:t>ОГ</w:t>
      </w:r>
      <w:r w:rsidR="00615955" w:rsidRPr="0026136C">
        <w:rPr>
          <w:lang w:val="ru-RU"/>
        </w:rPr>
        <w:noBreakHyphen/>
        <w:t>VM</w:t>
      </w:r>
      <w:r w:rsidR="00E604AC" w:rsidRPr="0026136C">
        <w:rPr>
          <w:lang w:val="ru-RU"/>
        </w:rPr>
        <w:t xml:space="preserve"> </w:t>
      </w:r>
      <w:r w:rsidRPr="0026136C">
        <w:rPr>
          <w:lang w:val="ru-RU"/>
        </w:rPr>
        <w:t xml:space="preserve">является </w:t>
      </w:r>
      <w:r w:rsidR="001901F3" w:rsidRPr="0026136C">
        <w:rPr>
          <w:b/>
          <w:bCs/>
          <w:lang w:val="ru-RU"/>
        </w:rPr>
        <w:t>1</w:t>
      </w:r>
      <w:r w:rsidR="00E604AC" w:rsidRPr="0026136C">
        <w:rPr>
          <w:b/>
          <w:bCs/>
          <w:lang w:val="ru-RU"/>
        </w:rPr>
        <w:t>6</w:t>
      </w:r>
      <w:r w:rsidRPr="0026136C">
        <w:rPr>
          <w:b/>
          <w:bCs/>
          <w:lang w:val="ru-RU"/>
        </w:rPr>
        <w:t>-я Исследовательская комиссия МСЭ-Т</w:t>
      </w:r>
      <w:r w:rsidRPr="0026136C">
        <w:rPr>
          <w:rFonts w:eastAsiaTheme="minorEastAsia"/>
          <w:szCs w:val="22"/>
          <w:lang w:val="ru-RU" w:eastAsia="ja-JP"/>
        </w:rPr>
        <w:t xml:space="preserve"> "</w:t>
      </w:r>
      <w:r w:rsidR="00E604AC" w:rsidRPr="0026136C">
        <w:rPr>
          <w:color w:val="000000"/>
          <w:lang w:val="ru-RU"/>
        </w:rPr>
        <w:t>Кодирование, системы и приложения мультимедиа</w:t>
      </w:r>
      <w:r w:rsidRPr="0026136C">
        <w:rPr>
          <w:rFonts w:cs="Segoe UI"/>
          <w:lang w:val="ru-RU"/>
        </w:rPr>
        <w:t>"</w:t>
      </w:r>
      <w:r w:rsidRPr="0026136C">
        <w:rPr>
          <w:rFonts w:eastAsiaTheme="minorEastAsia"/>
          <w:szCs w:val="22"/>
          <w:lang w:val="ru-RU" w:eastAsia="ja-JP"/>
        </w:rPr>
        <w:t>.</w:t>
      </w:r>
    </w:p>
    <w:p w:rsidR="00BB6B5C" w:rsidRPr="0026136C" w:rsidRDefault="00BB6B5C" w:rsidP="00903EB1">
      <w:pPr>
        <w:pStyle w:val="Heading1"/>
        <w:jc w:val="both"/>
        <w:rPr>
          <w:rFonts w:eastAsiaTheme="minorEastAsia"/>
        </w:rPr>
      </w:pPr>
      <w:r w:rsidRPr="0026136C">
        <w:rPr>
          <w:rFonts w:eastAsiaTheme="minorEastAsia"/>
        </w:rPr>
        <w:t>7</w:t>
      </w:r>
      <w:r w:rsidRPr="0026136C">
        <w:rPr>
          <w:rFonts w:eastAsiaTheme="minorEastAsia"/>
        </w:rPr>
        <w:tab/>
        <w:t>Руководство</w:t>
      </w:r>
    </w:p>
    <w:p w:rsidR="00BB6B5C" w:rsidRPr="0026136C" w:rsidRDefault="00BB6B5C" w:rsidP="00903EB1">
      <w:pPr>
        <w:jc w:val="both"/>
        <w:rPr>
          <w:rFonts w:eastAsiaTheme="minorEastAsia"/>
          <w:szCs w:val="22"/>
          <w:lang w:val="ru-RU" w:eastAsia="ja-JP"/>
        </w:rPr>
      </w:pPr>
      <w:r w:rsidRPr="0026136C">
        <w:rPr>
          <w:lang w:val="ru-RU"/>
        </w:rPr>
        <w:t>См. раздел 2.3 Рекомендации МСЭ-T A.7.</w:t>
      </w:r>
    </w:p>
    <w:p w:rsidR="00BB6B5C" w:rsidRPr="0026136C" w:rsidRDefault="00BB6B5C" w:rsidP="00903EB1">
      <w:pPr>
        <w:pStyle w:val="Heading1"/>
        <w:jc w:val="both"/>
        <w:rPr>
          <w:rFonts w:eastAsiaTheme="minorEastAsia"/>
        </w:rPr>
      </w:pPr>
      <w:r w:rsidRPr="0026136C">
        <w:rPr>
          <w:rFonts w:eastAsiaTheme="minorEastAsia"/>
        </w:rPr>
        <w:t>8</w:t>
      </w:r>
      <w:r w:rsidRPr="0026136C">
        <w:rPr>
          <w:rFonts w:eastAsiaTheme="minorEastAsia"/>
        </w:rPr>
        <w:tab/>
        <w:t>Участие</w:t>
      </w:r>
    </w:p>
    <w:p w:rsidR="00BB6B5C" w:rsidRPr="0026136C" w:rsidRDefault="00BB6B5C" w:rsidP="00903EB1">
      <w:pPr>
        <w:jc w:val="both"/>
        <w:rPr>
          <w:rFonts w:eastAsiaTheme="minorEastAsia"/>
          <w:szCs w:val="22"/>
          <w:lang w:val="ru-RU" w:eastAsia="ja-JP"/>
        </w:rPr>
      </w:pPr>
      <w:r w:rsidRPr="0026136C">
        <w:rPr>
          <w:lang w:val="ru-RU"/>
        </w:rPr>
        <w:t>См. раздел</w:t>
      </w:r>
      <w:r w:rsidR="00E604AC" w:rsidRPr="0026136C">
        <w:rPr>
          <w:lang w:val="ru-RU"/>
        </w:rPr>
        <w:t> </w:t>
      </w:r>
      <w:r w:rsidRPr="0026136C">
        <w:rPr>
          <w:lang w:val="ru-RU"/>
        </w:rPr>
        <w:t xml:space="preserve">3 Рекомендации МСЭ-T A.7. Для справочных целей предусмотрено ведение списка участников, который будет </w:t>
      </w:r>
      <w:r w:rsidR="006F3F2D" w:rsidRPr="0026136C">
        <w:rPr>
          <w:lang w:val="ru-RU"/>
        </w:rPr>
        <w:t xml:space="preserve">доводиться до сведения </w:t>
      </w:r>
      <w:r w:rsidRPr="0026136C">
        <w:rPr>
          <w:lang w:val="ru-RU"/>
        </w:rPr>
        <w:t>основной комиссии.</w:t>
      </w:r>
    </w:p>
    <w:p w:rsidR="00BB6B5C" w:rsidRPr="0026136C" w:rsidRDefault="00BB6B5C" w:rsidP="00903EB1">
      <w:pPr>
        <w:jc w:val="both"/>
        <w:rPr>
          <w:rFonts w:eastAsiaTheme="minorEastAsia"/>
          <w:szCs w:val="22"/>
          <w:lang w:val="ru-RU" w:eastAsia="ja-JP"/>
        </w:rPr>
      </w:pPr>
      <w:r w:rsidRPr="0026136C">
        <w:rPr>
          <w:lang w:val="ru-RU"/>
        </w:rPr>
        <w:t>Важно отметить, что участие в этой Оперативной группе должно основываться на вкладах и активном участии в ее работе.</w:t>
      </w:r>
    </w:p>
    <w:p w:rsidR="00BB6B5C" w:rsidRPr="0026136C" w:rsidRDefault="00BB6B5C" w:rsidP="00903EB1">
      <w:pPr>
        <w:pStyle w:val="Heading1"/>
        <w:jc w:val="both"/>
        <w:rPr>
          <w:rFonts w:eastAsiaTheme="minorEastAsia"/>
        </w:rPr>
      </w:pPr>
      <w:r w:rsidRPr="0026136C">
        <w:rPr>
          <w:rFonts w:eastAsiaTheme="minorEastAsia"/>
        </w:rPr>
        <w:t>9</w:t>
      </w:r>
      <w:r w:rsidRPr="0026136C">
        <w:rPr>
          <w:rFonts w:eastAsiaTheme="minorEastAsia"/>
        </w:rPr>
        <w:tab/>
        <w:t>Административная поддержка</w:t>
      </w:r>
    </w:p>
    <w:p w:rsidR="00BB6B5C" w:rsidRPr="0026136C" w:rsidRDefault="00BB6B5C" w:rsidP="00903EB1">
      <w:pPr>
        <w:jc w:val="both"/>
        <w:rPr>
          <w:rFonts w:eastAsiaTheme="minorEastAsia"/>
          <w:szCs w:val="22"/>
          <w:lang w:val="ru-RU" w:eastAsia="ja-JP"/>
        </w:rPr>
      </w:pPr>
      <w:r w:rsidRPr="0026136C">
        <w:rPr>
          <w:lang w:val="ru-RU"/>
        </w:rPr>
        <w:t>См. раздел 5 Рекомендации МСЭ-T A.7.</w:t>
      </w:r>
    </w:p>
    <w:p w:rsidR="00BB6B5C" w:rsidRPr="0026136C" w:rsidRDefault="00BB6B5C" w:rsidP="00903EB1">
      <w:pPr>
        <w:pStyle w:val="Heading1"/>
        <w:jc w:val="both"/>
        <w:rPr>
          <w:rFonts w:eastAsiaTheme="minorEastAsia"/>
        </w:rPr>
      </w:pPr>
      <w:r w:rsidRPr="0026136C">
        <w:rPr>
          <w:rFonts w:eastAsiaTheme="minorEastAsia"/>
        </w:rPr>
        <w:t>10</w:t>
      </w:r>
      <w:r w:rsidRPr="0026136C">
        <w:rPr>
          <w:rFonts w:eastAsiaTheme="minorEastAsia"/>
        </w:rPr>
        <w:tab/>
        <w:t>Общее финансирование</w:t>
      </w:r>
    </w:p>
    <w:p w:rsidR="00BB6B5C" w:rsidRPr="0026136C" w:rsidRDefault="00BB6B5C" w:rsidP="00903EB1">
      <w:pPr>
        <w:jc w:val="both"/>
        <w:rPr>
          <w:rFonts w:eastAsiaTheme="minorEastAsia"/>
          <w:szCs w:val="22"/>
          <w:lang w:val="ru-RU" w:eastAsia="ja-JP"/>
        </w:rPr>
      </w:pPr>
      <w:r w:rsidRPr="0026136C">
        <w:rPr>
          <w:lang w:val="ru-RU"/>
        </w:rPr>
        <w:t>См. разделы 4 и 10.2 Рекомендации МСЭ-T A.7.</w:t>
      </w:r>
    </w:p>
    <w:p w:rsidR="00BB6B5C" w:rsidRPr="0026136C" w:rsidRDefault="00BB6B5C" w:rsidP="00903EB1">
      <w:pPr>
        <w:pStyle w:val="Heading1"/>
        <w:jc w:val="both"/>
        <w:rPr>
          <w:rFonts w:eastAsiaTheme="minorEastAsia"/>
        </w:rPr>
      </w:pPr>
      <w:r w:rsidRPr="0026136C">
        <w:rPr>
          <w:rFonts w:eastAsiaTheme="minorEastAsia"/>
        </w:rPr>
        <w:t>11</w:t>
      </w:r>
      <w:r w:rsidRPr="0026136C">
        <w:rPr>
          <w:rFonts w:eastAsiaTheme="minorEastAsia"/>
        </w:rPr>
        <w:tab/>
        <w:t>Собрания</w:t>
      </w:r>
    </w:p>
    <w:p w:rsidR="00BB6B5C" w:rsidRPr="0026136C" w:rsidRDefault="0078590E" w:rsidP="00903EB1">
      <w:pPr>
        <w:jc w:val="both"/>
        <w:rPr>
          <w:rFonts w:eastAsiaTheme="minorEastAsia"/>
          <w:szCs w:val="22"/>
          <w:lang w:val="ru-RU" w:eastAsia="ja-JP"/>
        </w:rPr>
      </w:pPr>
      <w:bookmarkStart w:id="9" w:name="lt_pId170"/>
      <w:r w:rsidRPr="0026136C">
        <w:rPr>
          <w:lang w:val="ru-RU"/>
        </w:rPr>
        <w:t>Оперативная группа будет регулярно проводить собрания</w:t>
      </w:r>
      <w:r w:rsidR="001901F3" w:rsidRPr="0026136C">
        <w:rPr>
          <w:lang w:val="ru-RU"/>
        </w:rPr>
        <w:t>.</w:t>
      </w:r>
      <w:bookmarkEnd w:id="9"/>
      <w:r w:rsidR="001901F3" w:rsidRPr="0026136C">
        <w:rPr>
          <w:lang w:val="ru-RU"/>
        </w:rPr>
        <w:t xml:space="preserve"> </w:t>
      </w:r>
      <w:r w:rsidR="00BB6B5C" w:rsidRPr="0026136C">
        <w:rPr>
          <w:szCs w:val="22"/>
          <w:lang w:val="ru-RU"/>
        </w:rPr>
        <w:t>Периодичность и место проведения собраний определя</w:t>
      </w:r>
      <w:r w:rsidR="00916B39" w:rsidRPr="0026136C">
        <w:rPr>
          <w:szCs w:val="22"/>
          <w:lang w:val="ru-RU"/>
        </w:rPr>
        <w:t>ет</w:t>
      </w:r>
      <w:r w:rsidR="00BB6B5C" w:rsidRPr="0026136C">
        <w:rPr>
          <w:szCs w:val="22"/>
          <w:lang w:val="ru-RU"/>
        </w:rPr>
        <w:t xml:space="preserve"> руководящий состав Оперативной группы</w:t>
      </w:r>
      <w:r w:rsidR="00BB6B5C" w:rsidRPr="0026136C">
        <w:rPr>
          <w:rFonts w:eastAsiaTheme="minorEastAsia"/>
          <w:szCs w:val="22"/>
          <w:lang w:val="ru-RU" w:eastAsia="ja-JP"/>
        </w:rPr>
        <w:t xml:space="preserve">. Общий план собраний будет объявлен после утверждения круга ведения. </w:t>
      </w:r>
      <w:r w:rsidR="00BB6B5C" w:rsidRPr="0026136C">
        <w:rPr>
          <w:lang w:val="ru-RU"/>
        </w:rPr>
        <w:t>Оперативная группа будет в максимальной степени использовать инструменты дистанционного сотрудничества</w:t>
      </w:r>
      <w:r w:rsidR="00BB6B5C" w:rsidRPr="0026136C">
        <w:rPr>
          <w:rFonts w:eastAsiaTheme="minorEastAsia"/>
          <w:szCs w:val="22"/>
          <w:lang w:val="ru-RU" w:eastAsia="ja-JP"/>
        </w:rPr>
        <w:t xml:space="preserve">, </w:t>
      </w:r>
      <w:r w:rsidR="006F3F2D" w:rsidRPr="0026136C">
        <w:rPr>
          <w:rFonts w:eastAsiaTheme="minorEastAsia"/>
          <w:szCs w:val="22"/>
          <w:lang w:val="ru-RU" w:eastAsia="ja-JP"/>
        </w:rPr>
        <w:t xml:space="preserve">и </w:t>
      </w:r>
      <w:r w:rsidR="00BB6B5C" w:rsidRPr="0026136C">
        <w:rPr>
          <w:rFonts w:eastAsiaTheme="minorEastAsia"/>
          <w:szCs w:val="22"/>
          <w:lang w:val="ru-RU" w:eastAsia="ja-JP"/>
        </w:rPr>
        <w:t xml:space="preserve">рекомендуется также проводить собрания, </w:t>
      </w:r>
      <w:r w:rsidR="00BB6B5C" w:rsidRPr="0026136C">
        <w:rPr>
          <w:color w:val="000000"/>
          <w:lang w:val="ru-RU"/>
        </w:rPr>
        <w:t xml:space="preserve">максимально приближенные по времени и месту к </w:t>
      </w:r>
      <w:r w:rsidR="00BB6B5C" w:rsidRPr="0026136C">
        <w:rPr>
          <w:rFonts w:eastAsiaTheme="minorEastAsia"/>
          <w:szCs w:val="22"/>
          <w:lang w:val="ru-RU" w:eastAsia="ja-JP"/>
        </w:rPr>
        <w:t xml:space="preserve">уже проводимым собраниям </w:t>
      </w:r>
      <w:r w:rsidR="00DD22A9" w:rsidRPr="0026136C">
        <w:rPr>
          <w:rFonts w:eastAsiaTheme="minorEastAsia"/>
          <w:szCs w:val="22"/>
          <w:lang w:val="ru-RU" w:eastAsia="ja-JP"/>
        </w:rPr>
        <w:t>ИК16</w:t>
      </w:r>
      <w:r w:rsidR="00BB6B5C" w:rsidRPr="0026136C">
        <w:rPr>
          <w:rFonts w:eastAsiaTheme="minorEastAsia"/>
          <w:szCs w:val="22"/>
          <w:lang w:val="ru-RU" w:eastAsia="ja-JP"/>
        </w:rPr>
        <w:t xml:space="preserve">. </w:t>
      </w:r>
    </w:p>
    <w:p w:rsidR="00BB6B5C" w:rsidRPr="0026136C" w:rsidRDefault="00BB6B5C" w:rsidP="00903EB1">
      <w:pPr>
        <w:jc w:val="both"/>
        <w:rPr>
          <w:rFonts w:eastAsiaTheme="minorEastAsia"/>
          <w:szCs w:val="22"/>
          <w:lang w:val="ru-RU" w:eastAsia="ja-JP"/>
        </w:rPr>
      </w:pPr>
      <w:r w:rsidRPr="0026136C">
        <w:rPr>
          <w:lang w:val="ru-RU"/>
        </w:rPr>
        <w:t xml:space="preserve">Даты проведения собрания будут объявляться с помощью электронных средств (например, по электронной почте, на веб-сайте и т. </w:t>
      </w:r>
      <w:r w:rsidR="006F3F2D" w:rsidRPr="0026136C">
        <w:rPr>
          <w:lang w:val="ru-RU"/>
        </w:rPr>
        <w:t>п</w:t>
      </w:r>
      <w:r w:rsidRPr="0026136C">
        <w:rPr>
          <w:lang w:val="ru-RU"/>
        </w:rPr>
        <w:t xml:space="preserve">.) не менее чем за четыре недели до начала собрания. </w:t>
      </w:r>
    </w:p>
    <w:p w:rsidR="00BB6B5C" w:rsidRPr="0026136C" w:rsidRDefault="00BB6B5C" w:rsidP="00903EB1">
      <w:pPr>
        <w:pStyle w:val="Heading1"/>
        <w:jc w:val="both"/>
        <w:rPr>
          <w:rFonts w:eastAsiaTheme="minorEastAsia"/>
        </w:rPr>
      </w:pPr>
      <w:r w:rsidRPr="0026136C">
        <w:rPr>
          <w:rFonts w:eastAsiaTheme="minorEastAsia"/>
        </w:rPr>
        <w:lastRenderedPageBreak/>
        <w:t>12</w:t>
      </w:r>
      <w:r w:rsidRPr="0026136C">
        <w:rPr>
          <w:rFonts w:eastAsiaTheme="minorEastAsia"/>
        </w:rPr>
        <w:tab/>
        <w:t>Технические вклады</w:t>
      </w:r>
    </w:p>
    <w:p w:rsidR="00BB6B5C" w:rsidRPr="0026136C" w:rsidRDefault="001901F3" w:rsidP="00903EB1">
      <w:pPr>
        <w:jc w:val="both"/>
        <w:rPr>
          <w:rFonts w:eastAsiaTheme="minorEastAsia"/>
          <w:szCs w:val="22"/>
          <w:lang w:val="ru-RU" w:eastAsia="ja-JP"/>
        </w:rPr>
      </w:pPr>
      <w:r w:rsidRPr="0026136C">
        <w:rPr>
          <w:lang w:val="ru-RU"/>
        </w:rPr>
        <w:t>См. раздел 8 Рекомендации МСЭ-Т А.7</w:t>
      </w:r>
      <w:r w:rsidR="00BB6B5C" w:rsidRPr="0026136C">
        <w:rPr>
          <w:lang w:val="ru-RU"/>
        </w:rPr>
        <w:t>.</w:t>
      </w:r>
    </w:p>
    <w:p w:rsidR="00BB6B5C" w:rsidRPr="0026136C" w:rsidRDefault="00BB6B5C" w:rsidP="00903EB1">
      <w:pPr>
        <w:pStyle w:val="Heading1"/>
        <w:jc w:val="both"/>
        <w:rPr>
          <w:rFonts w:eastAsiaTheme="minorEastAsia"/>
        </w:rPr>
      </w:pPr>
      <w:r w:rsidRPr="0026136C">
        <w:rPr>
          <w:rFonts w:eastAsiaTheme="minorEastAsia"/>
        </w:rPr>
        <w:t>13</w:t>
      </w:r>
      <w:r w:rsidRPr="0026136C">
        <w:rPr>
          <w:rFonts w:eastAsiaTheme="minorEastAsia"/>
        </w:rPr>
        <w:tab/>
      </w:r>
      <w:r w:rsidRPr="0026136C">
        <w:t>Рабочий язык</w:t>
      </w:r>
    </w:p>
    <w:p w:rsidR="00BB6B5C" w:rsidRPr="0026136C" w:rsidRDefault="00BB6B5C" w:rsidP="00903EB1">
      <w:pPr>
        <w:jc w:val="both"/>
        <w:rPr>
          <w:rFonts w:eastAsiaTheme="minorEastAsia"/>
          <w:szCs w:val="22"/>
          <w:lang w:val="ru-RU" w:eastAsia="ja-JP"/>
        </w:rPr>
      </w:pPr>
      <w:r w:rsidRPr="0026136C">
        <w:rPr>
          <w:lang w:val="ru-RU"/>
        </w:rPr>
        <w:t>Рабочим языком является английский язык.</w:t>
      </w:r>
    </w:p>
    <w:p w:rsidR="00BB6B5C" w:rsidRPr="0026136C" w:rsidRDefault="00BB6B5C" w:rsidP="00903EB1">
      <w:pPr>
        <w:pStyle w:val="Heading1"/>
        <w:jc w:val="both"/>
        <w:rPr>
          <w:rFonts w:eastAsiaTheme="minorEastAsia"/>
        </w:rPr>
      </w:pPr>
      <w:r w:rsidRPr="0026136C">
        <w:rPr>
          <w:rFonts w:eastAsiaTheme="minorEastAsia"/>
        </w:rPr>
        <w:t>14</w:t>
      </w:r>
      <w:r w:rsidRPr="0026136C">
        <w:rPr>
          <w:rFonts w:eastAsiaTheme="minorEastAsia"/>
        </w:rPr>
        <w:tab/>
        <w:t>Утверждение результатов работы</w:t>
      </w:r>
    </w:p>
    <w:p w:rsidR="00BB6B5C" w:rsidRPr="0026136C" w:rsidRDefault="00BB6B5C" w:rsidP="00903EB1">
      <w:pPr>
        <w:jc w:val="both"/>
        <w:rPr>
          <w:rFonts w:eastAsiaTheme="minorEastAsia"/>
          <w:szCs w:val="22"/>
          <w:lang w:val="ru-RU" w:eastAsia="ja-JP"/>
        </w:rPr>
      </w:pPr>
      <w:r w:rsidRPr="0026136C">
        <w:rPr>
          <w:lang w:val="ru-RU"/>
        </w:rPr>
        <w:t>Результаты работы будут утверждаться на основе консенсуса.</w:t>
      </w:r>
    </w:p>
    <w:p w:rsidR="00BB6B5C" w:rsidRPr="0026136C" w:rsidRDefault="00BB6B5C" w:rsidP="00903EB1">
      <w:pPr>
        <w:pStyle w:val="Heading1"/>
        <w:jc w:val="both"/>
        <w:rPr>
          <w:rFonts w:eastAsiaTheme="minorEastAsia"/>
        </w:rPr>
      </w:pPr>
      <w:r w:rsidRPr="0026136C">
        <w:rPr>
          <w:rFonts w:eastAsiaTheme="minorEastAsia"/>
        </w:rPr>
        <w:t>15</w:t>
      </w:r>
      <w:r w:rsidRPr="0026136C">
        <w:rPr>
          <w:rFonts w:eastAsiaTheme="minorEastAsia"/>
        </w:rPr>
        <w:tab/>
        <w:t xml:space="preserve">Руководящие </w:t>
      </w:r>
      <w:r w:rsidR="00581952" w:rsidRPr="0026136C">
        <w:rPr>
          <w:rFonts w:eastAsiaTheme="minorEastAsia"/>
        </w:rPr>
        <w:t>указания по работе</w:t>
      </w:r>
    </w:p>
    <w:p w:rsidR="00BB6B5C" w:rsidRPr="0026136C" w:rsidRDefault="00BB6B5C" w:rsidP="00903EB1">
      <w:pPr>
        <w:jc w:val="both"/>
        <w:rPr>
          <w:rFonts w:eastAsiaTheme="minorEastAsia"/>
          <w:szCs w:val="22"/>
          <w:lang w:val="ru-RU" w:eastAsia="ja-JP"/>
        </w:rPr>
      </w:pPr>
      <w:r w:rsidRPr="0026136C">
        <w:rPr>
          <w:color w:val="000000"/>
          <w:lang w:val="ru-RU"/>
        </w:rPr>
        <w:t xml:space="preserve">Рабочие процедуры должны соответствовать процедурам собраний </w:t>
      </w:r>
      <w:r w:rsidR="00916B39" w:rsidRPr="0026136C">
        <w:rPr>
          <w:color w:val="000000"/>
          <w:lang w:val="ru-RU"/>
        </w:rPr>
        <w:t xml:space="preserve">групп </w:t>
      </w:r>
      <w:r w:rsidRPr="0026136C">
        <w:rPr>
          <w:color w:val="000000"/>
          <w:lang w:val="ru-RU"/>
        </w:rPr>
        <w:t>Докладчиков</w:t>
      </w:r>
      <w:r w:rsidRPr="0026136C">
        <w:rPr>
          <w:rFonts w:eastAsiaTheme="minorEastAsia"/>
          <w:szCs w:val="22"/>
          <w:lang w:val="ru-RU" w:eastAsia="ja-JP"/>
        </w:rPr>
        <w:t xml:space="preserve">. </w:t>
      </w:r>
      <w:r w:rsidR="0026136C">
        <w:rPr>
          <w:lang w:val="ru-RU"/>
        </w:rPr>
        <w:t>Не</w:t>
      </w:r>
      <w:r w:rsidR="0026136C">
        <w:t> </w:t>
      </w:r>
      <w:r w:rsidRPr="0026136C">
        <w:rPr>
          <w:lang w:val="ru-RU"/>
        </w:rPr>
        <w:t xml:space="preserve">предусматривается каких-либо дополнительных руководящих </w:t>
      </w:r>
      <w:r w:rsidR="00581952" w:rsidRPr="0026136C">
        <w:rPr>
          <w:lang w:val="ru-RU"/>
        </w:rPr>
        <w:t>указаний по работе</w:t>
      </w:r>
      <w:r w:rsidRPr="0026136C">
        <w:rPr>
          <w:lang w:val="ru-RU"/>
        </w:rPr>
        <w:t>.</w:t>
      </w:r>
    </w:p>
    <w:p w:rsidR="00BB6B5C" w:rsidRPr="0026136C" w:rsidRDefault="00BB6B5C" w:rsidP="00903EB1">
      <w:pPr>
        <w:pStyle w:val="Heading1"/>
        <w:jc w:val="both"/>
        <w:rPr>
          <w:rFonts w:eastAsiaTheme="minorEastAsia"/>
        </w:rPr>
      </w:pPr>
      <w:r w:rsidRPr="0026136C">
        <w:rPr>
          <w:rFonts w:eastAsiaTheme="minorEastAsia"/>
        </w:rPr>
        <w:t>16</w:t>
      </w:r>
      <w:r w:rsidRPr="0026136C">
        <w:rPr>
          <w:rFonts w:eastAsiaTheme="minorEastAsia"/>
        </w:rPr>
        <w:tab/>
        <w:t>Отчеты о ходе работы</w:t>
      </w:r>
    </w:p>
    <w:p w:rsidR="00BB6B5C" w:rsidRPr="0026136C" w:rsidRDefault="00BB6B5C" w:rsidP="00903EB1">
      <w:pPr>
        <w:jc w:val="both"/>
        <w:rPr>
          <w:rFonts w:eastAsiaTheme="minorEastAsia"/>
          <w:szCs w:val="22"/>
          <w:lang w:val="ru-RU" w:eastAsia="ja-JP"/>
        </w:rPr>
      </w:pPr>
      <w:r w:rsidRPr="0026136C">
        <w:rPr>
          <w:lang w:val="ru-RU"/>
        </w:rPr>
        <w:t>См. раздел 11 Рекомендации МСЭ-T A.7.</w:t>
      </w:r>
    </w:p>
    <w:p w:rsidR="00BB6B5C" w:rsidRPr="0026136C" w:rsidRDefault="00BB6B5C" w:rsidP="00903EB1">
      <w:pPr>
        <w:pStyle w:val="Heading1"/>
        <w:jc w:val="both"/>
        <w:rPr>
          <w:rFonts w:eastAsiaTheme="minorEastAsia"/>
        </w:rPr>
      </w:pPr>
      <w:r w:rsidRPr="0026136C">
        <w:rPr>
          <w:rFonts w:eastAsiaTheme="minorEastAsia"/>
        </w:rPr>
        <w:t>17</w:t>
      </w:r>
      <w:r w:rsidRPr="0026136C">
        <w:rPr>
          <w:rFonts w:eastAsiaTheme="minorEastAsia"/>
        </w:rPr>
        <w:tab/>
        <w:t>Объявление о создании Оперативной группы</w:t>
      </w:r>
    </w:p>
    <w:p w:rsidR="00BB6B5C" w:rsidRPr="0026136C" w:rsidRDefault="00BB6B5C" w:rsidP="00903EB1">
      <w:pPr>
        <w:jc w:val="both"/>
        <w:rPr>
          <w:rFonts w:eastAsiaTheme="minorEastAsia"/>
          <w:szCs w:val="22"/>
          <w:lang w:val="ru-RU" w:eastAsia="ja-JP"/>
        </w:rPr>
      </w:pPr>
      <w:r w:rsidRPr="0026136C">
        <w:rPr>
          <w:lang w:val="ru-RU"/>
        </w:rPr>
        <w:t>О создании Оперативной группы будет объявлено в циркулярном письме БСЭ, адресованном всем членам МСЭ, на веб-странице новостей МСЭ-Т Newslog</w:t>
      </w:r>
      <w:r w:rsidR="00581952" w:rsidRPr="0026136C">
        <w:rPr>
          <w:lang w:val="ru-RU"/>
        </w:rPr>
        <w:t>, в пресс-релизах</w:t>
      </w:r>
      <w:r w:rsidRPr="0026136C">
        <w:rPr>
          <w:lang w:val="ru-RU"/>
        </w:rPr>
        <w:t xml:space="preserve"> и с помощью других средств, включая переписку с другими заинтересованными организациями</w:t>
      </w:r>
      <w:r w:rsidRPr="0026136C">
        <w:rPr>
          <w:rFonts w:eastAsiaTheme="minorEastAsia"/>
          <w:szCs w:val="22"/>
          <w:lang w:val="ru-RU" w:eastAsia="ja-JP"/>
        </w:rPr>
        <w:t xml:space="preserve"> </w:t>
      </w:r>
    </w:p>
    <w:p w:rsidR="00BB6B5C" w:rsidRPr="0026136C" w:rsidRDefault="00BB6B5C" w:rsidP="00903EB1">
      <w:pPr>
        <w:pStyle w:val="Heading1"/>
        <w:jc w:val="both"/>
        <w:rPr>
          <w:rFonts w:eastAsiaTheme="minorEastAsia"/>
        </w:rPr>
      </w:pPr>
      <w:r w:rsidRPr="0026136C">
        <w:rPr>
          <w:rFonts w:eastAsiaTheme="minorEastAsia"/>
        </w:rPr>
        <w:t>18</w:t>
      </w:r>
      <w:r w:rsidRPr="0026136C">
        <w:rPr>
          <w:rFonts w:eastAsiaTheme="minorEastAsia"/>
        </w:rPr>
        <w:tab/>
        <w:t xml:space="preserve">Основные этапы и продолжительность работы Оперативной группы </w:t>
      </w:r>
    </w:p>
    <w:p w:rsidR="00BB6B5C" w:rsidRPr="0026136C" w:rsidRDefault="009919AD" w:rsidP="00903EB1">
      <w:pPr>
        <w:jc w:val="both"/>
        <w:rPr>
          <w:rFonts w:eastAsiaTheme="minorEastAsia"/>
          <w:szCs w:val="22"/>
          <w:lang w:val="ru-RU" w:eastAsia="ja-JP"/>
        </w:rPr>
      </w:pPr>
      <w:r w:rsidRPr="0026136C">
        <w:rPr>
          <w:lang w:val="ru-RU"/>
        </w:rPr>
        <w:t>Установленная п</w:t>
      </w:r>
      <w:r w:rsidR="00BB6B5C" w:rsidRPr="0026136C">
        <w:rPr>
          <w:lang w:val="ru-RU"/>
        </w:rPr>
        <w:t xml:space="preserve">родолжительность работы Оперативной группы составляет </w:t>
      </w:r>
      <w:r w:rsidR="00C46EDE" w:rsidRPr="0026136C">
        <w:rPr>
          <w:lang w:val="ru-RU"/>
        </w:rPr>
        <w:t>два</w:t>
      </w:r>
      <w:r w:rsidR="00BB6B5C" w:rsidRPr="0026136C">
        <w:rPr>
          <w:lang w:val="ru-RU"/>
        </w:rPr>
        <w:t xml:space="preserve"> год</w:t>
      </w:r>
      <w:r w:rsidR="00C46EDE" w:rsidRPr="0026136C">
        <w:rPr>
          <w:lang w:val="ru-RU"/>
        </w:rPr>
        <w:t>а</w:t>
      </w:r>
      <w:r w:rsidR="00BB6B5C" w:rsidRPr="0026136C">
        <w:rPr>
          <w:lang w:val="ru-RU"/>
        </w:rPr>
        <w:t xml:space="preserve"> после проведения первого собрания</w:t>
      </w:r>
      <w:r w:rsidR="00581952" w:rsidRPr="0026136C">
        <w:rPr>
          <w:lang w:val="ru-RU"/>
        </w:rPr>
        <w:t xml:space="preserve">, </w:t>
      </w:r>
      <w:r w:rsidR="00581952" w:rsidRPr="0026136C">
        <w:rPr>
          <w:color w:val="000000"/>
          <w:lang w:val="ru-RU"/>
        </w:rPr>
        <w:t>но при необходимости может быть продлена по решению основной комиссии</w:t>
      </w:r>
      <w:r w:rsidR="001901F3" w:rsidRPr="0026136C">
        <w:rPr>
          <w:lang w:val="ru-RU"/>
        </w:rPr>
        <w:t xml:space="preserve"> </w:t>
      </w:r>
      <w:r w:rsidR="00BB6B5C" w:rsidRPr="0026136C">
        <w:rPr>
          <w:rFonts w:eastAsiaTheme="minorEastAsia"/>
          <w:szCs w:val="22"/>
          <w:lang w:val="ru-RU" w:eastAsia="ja-JP"/>
        </w:rPr>
        <w:t>(</w:t>
      </w:r>
      <w:r w:rsidR="00E77B82" w:rsidRPr="0026136C">
        <w:rPr>
          <w:rFonts w:eastAsiaTheme="minorEastAsia"/>
          <w:szCs w:val="22"/>
          <w:lang w:val="ru-RU" w:eastAsia="ja-JP"/>
        </w:rPr>
        <w:t>см. </w:t>
      </w:r>
      <w:r w:rsidR="008D44A3" w:rsidRPr="0026136C">
        <w:rPr>
          <w:rFonts w:eastAsiaTheme="minorEastAsia"/>
          <w:szCs w:val="22"/>
          <w:lang w:val="ru-RU" w:eastAsia="ja-JP"/>
        </w:rPr>
        <w:t>раздел 2.2 Рекомендации МСЭ</w:t>
      </w:r>
      <w:r w:rsidR="008D44A3" w:rsidRPr="0026136C">
        <w:rPr>
          <w:rFonts w:eastAsiaTheme="minorEastAsia"/>
          <w:szCs w:val="22"/>
          <w:lang w:val="ru-RU" w:eastAsia="ja-JP"/>
        </w:rPr>
        <w:noBreakHyphen/>
      </w:r>
      <w:r w:rsidR="002C0DBD" w:rsidRPr="0026136C">
        <w:rPr>
          <w:rFonts w:eastAsiaTheme="minorEastAsia"/>
          <w:szCs w:val="22"/>
          <w:lang w:val="ru-RU" w:eastAsia="ja-JP"/>
        </w:rPr>
        <w:t>T A</w:t>
      </w:r>
      <w:r w:rsidR="00E77B82" w:rsidRPr="0026136C">
        <w:rPr>
          <w:rFonts w:eastAsiaTheme="minorEastAsia"/>
          <w:szCs w:val="22"/>
          <w:lang w:val="ru-RU" w:eastAsia="ja-JP"/>
        </w:rPr>
        <w:t>.</w:t>
      </w:r>
      <w:r w:rsidR="002C0DBD" w:rsidRPr="0026136C">
        <w:rPr>
          <w:rFonts w:eastAsiaTheme="minorEastAsia"/>
          <w:szCs w:val="22"/>
          <w:lang w:val="ru-RU" w:eastAsia="ja-JP"/>
        </w:rPr>
        <w:t>7).</w:t>
      </w:r>
    </w:p>
    <w:p w:rsidR="00BB6B5C" w:rsidRPr="0026136C" w:rsidRDefault="00BB6B5C" w:rsidP="00903EB1">
      <w:pPr>
        <w:pStyle w:val="Heading1"/>
        <w:jc w:val="both"/>
        <w:rPr>
          <w:rFonts w:eastAsiaTheme="minorEastAsia"/>
        </w:rPr>
      </w:pPr>
      <w:r w:rsidRPr="0026136C">
        <w:rPr>
          <w:rFonts w:eastAsiaTheme="minorEastAsia"/>
        </w:rPr>
        <w:t>19</w:t>
      </w:r>
      <w:r w:rsidRPr="0026136C">
        <w:rPr>
          <w:rFonts w:eastAsiaTheme="minorEastAsia"/>
        </w:rPr>
        <w:tab/>
        <w:t xml:space="preserve">Патентная политика </w:t>
      </w:r>
    </w:p>
    <w:p w:rsidR="00321EB6" w:rsidRPr="0026136C" w:rsidRDefault="00BB6B5C" w:rsidP="00903EB1">
      <w:pPr>
        <w:tabs>
          <w:tab w:val="clear" w:pos="794"/>
          <w:tab w:val="clear" w:pos="1191"/>
          <w:tab w:val="clear" w:pos="1588"/>
          <w:tab w:val="clear" w:pos="1985"/>
          <w:tab w:val="left" w:pos="5272"/>
        </w:tabs>
        <w:jc w:val="both"/>
        <w:rPr>
          <w:rFonts w:eastAsiaTheme="minorEastAsia"/>
          <w:szCs w:val="22"/>
          <w:lang w:val="ru-RU" w:eastAsia="ja-JP"/>
        </w:rPr>
      </w:pPr>
      <w:r w:rsidRPr="0026136C">
        <w:rPr>
          <w:lang w:val="ru-RU"/>
        </w:rPr>
        <w:t>См. раздел 9 Рекомендации МСЭ-T A.7</w:t>
      </w:r>
      <w:r w:rsidRPr="0026136C">
        <w:rPr>
          <w:rFonts w:eastAsiaTheme="minorEastAsia"/>
          <w:szCs w:val="22"/>
          <w:lang w:val="ru-RU" w:eastAsia="ja-JP"/>
        </w:rPr>
        <w:t>.</w:t>
      </w:r>
    </w:p>
    <w:p w:rsidR="00DD22A9" w:rsidRPr="0026136C" w:rsidRDefault="00FF5806" w:rsidP="00903EB1">
      <w:pPr>
        <w:pStyle w:val="Heading2"/>
        <w:widowControl/>
        <w:autoSpaceDE/>
        <w:autoSpaceDN/>
        <w:adjustRightInd/>
        <w:spacing w:before="240"/>
        <w:jc w:val="both"/>
        <w:rPr>
          <w:sz w:val="22"/>
          <w:szCs w:val="22"/>
          <w:lang w:val="ru-RU"/>
        </w:rPr>
      </w:pPr>
      <w:r>
        <w:rPr>
          <w:sz w:val="22"/>
          <w:szCs w:val="22"/>
          <w:lang w:val="ru-RU" w:eastAsia="zh-CN"/>
        </w:rPr>
        <w:t>20</w:t>
      </w:r>
      <w:r w:rsidR="00261BAE" w:rsidRPr="0026136C">
        <w:rPr>
          <w:sz w:val="22"/>
          <w:szCs w:val="22"/>
          <w:lang w:val="ru-RU" w:eastAsia="zh-CN"/>
        </w:rPr>
        <w:tab/>
      </w:r>
      <w:r w:rsidR="00261BAE" w:rsidRPr="0026136C">
        <w:rPr>
          <w:sz w:val="22"/>
          <w:szCs w:val="22"/>
          <w:lang w:val="ru-RU"/>
        </w:rPr>
        <w:t>Справочные документы</w:t>
      </w:r>
    </w:p>
    <w:p w:rsidR="00DD22A9" w:rsidRPr="0026136C" w:rsidRDefault="00DD22A9" w:rsidP="00903EB1">
      <w:pPr>
        <w:pStyle w:val="Reftext"/>
        <w:tabs>
          <w:tab w:val="clear" w:pos="1191"/>
          <w:tab w:val="left" w:pos="851"/>
        </w:tabs>
        <w:ind w:left="794" w:hanging="794"/>
        <w:jc w:val="both"/>
        <w:rPr>
          <w:sz w:val="22"/>
          <w:szCs w:val="22"/>
          <w:lang w:val="ru-RU"/>
        </w:rPr>
      </w:pPr>
      <w:r w:rsidRPr="0026136C">
        <w:rPr>
          <w:sz w:val="22"/>
          <w:szCs w:val="22"/>
          <w:lang w:val="ru-RU"/>
        </w:rPr>
        <w:t>[1]</w:t>
      </w:r>
      <w:r w:rsidRPr="0026136C">
        <w:rPr>
          <w:sz w:val="22"/>
          <w:szCs w:val="22"/>
          <w:lang w:val="ru-RU"/>
        </w:rPr>
        <w:tab/>
      </w:r>
      <w:r w:rsidR="00D036A7" w:rsidRPr="0026136C">
        <w:rPr>
          <w:sz w:val="22"/>
          <w:szCs w:val="22"/>
          <w:lang w:val="ru-RU"/>
        </w:rPr>
        <w:t>Оперативная группа МСЭ-T по факторам, отвлекающим внимание водителей:</w:t>
      </w:r>
      <w:r w:rsidRPr="0026136C">
        <w:rPr>
          <w:sz w:val="22"/>
          <w:szCs w:val="22"/>
          <w:lang w:val="ru-RU"/>
        </w:rPr>
        <w:t xml:space="preserve"> </w:t>
      </w:r>
      <w:hyperlink r:id="rId18" w:history="1">
        <w:r w:rsidRPr="0026136C">
          <w:rPr>
            <w:rStyle w:val="Hyperlink"/>
            <w:sz w:val="22"/>
            <w:szCs w:val="22"/>
            <w:lang w:val="ru-RU"/>
          </w:rPr>
          <w:t>https://itu.int/en/ITU-T/focusgroups/distraction</w:t>
        </w:r>
      </w:hyperlink>
    </w:p>
    <w:p w:rsidR="00DD22A9" w:rsidRPr="0026136C" w:rsidRDefault="00DD22A9" w:rsidP="00903EB1">
      <w:pPr>
        <w:pStyle w:val="Reftext"/>
        <w:tabs>
          <w:tab w:val="clear" w:pos="1191"/>
          <w:tab w:val="left" w:pos="851"/>
        </w:tabs>
        <w:ind w:left="794" w:hanging="794"/>
        <w:jc w:val="both"/>
        <w:rPr>
          <w:sz w:val="22"/>
          <w:szCs w:val="22"/>
          <w:lang w:val="ru-RU"/>
        </w:rPr>
      </w:pPr>
      <w:r w:rsidRPr="0026136C">
        <w:rPr>
          <w:sz w:val="22"/>
          <w:szCs w:val="22"/>
          <w:lang w:val="ru-RU"/>
        </w:rPr>
        <w:t>[2]</w:t>
      </w:r>
      <w:r w:rsidRPr="0026136C">
        <w:rPr>
          <w:sz w:val="22"/>
          <w:szCs w:val="22"/>
          <w:lang w:val="ru-RU"/>
        </w:rPr>
        <w:tab/>
      </w:r>
      <w:r w:rsidR="00D036A7" w:rsidRPr="0026136C">
        <w:rPr>
          <w:sz w:val="22"/>
          <w:szCs w:val="22"/>
          <w:lang w:val="ru-RU"/>
        </w:rPr>
        <w:t>Рекомендаци</w:t>
      </w:r>
      <w:r w:rsidR="009919AD" w:rsidRPr="0026136C">
        <w:rPr>
          <w:sz w:val="22"/>
          <w:szCs w:val="22"/>
          <w:lang w:val="ru-RU"/>
        </w:rPr>
        <w:t>и</w:t>
      </w:r>
      <w:r w:rsidR="00D036A7" w:rsidRPr="0026136C">
        <w:rPr>
          <w:sz w:val="22"/>
          <w:szCs w:val="22"/>
          <w:lang w:val="ru-RU"/>
        </w:rPr>
        <w:t xml:space="preserve"> МСЭ</w:t>
      </w:r>
      <w:r w:rsidRPr="0026136C">
        <w:rPr>
          <w:sz w:val="22"/>
          <w:szCs w:val="22"/>
          <w:lang w:val="ru-RU"/>
        </w:rPr>
        <w:t>-</w:t>
      </w:r>
      <w:r w:rsidRPr="0026136C">
        <w:rPr>
          <w:sz w:val="22"/>
          <w:szCs w:val="22"/>
          <w:lang w:val="ru-RU" w:eastAsia="ja-JP"/>
        </w:rPr>
        <w:t>T P.1100</w:t>
      </w:r>
      <w:r w:rsidR="00D036A7" w:rsidRPr="0026136C">
        <w:rPr>
          <w:sz w:val="22"/>
          <w:szCs w:val="22"/>
          <w:lang w:val="ru-RU" w:eastAsia="ja-JP"/>
        </w:rPr>
        <w:t>–</w:t>
      </w:r>
      <w:r w:rsidRPr="0026136C">
        <w:rPr>
          <w:sz w:val="22"/>
          <w:szCs w:val="22"/>
          <w:lang w:val="ru-RU" w:eastAsia="ja-JP"/>
        </w:rPr>
        <w:t xml:space="preserve">P.1199 </w:t>
      </w:r>
      <w:r w:rsidR="00D036A7" w:rsidRPr="0026136C">
        <w:rPr>
          <w:sz w:val="22"/>
          <w:szCs w:val="22"/>
          <w:lang w:val="ru-RU" w:eastAsia="ja-JP"/>
        </w:rPr>
        <w:t>по связи в транспортных средствах:</w:t>
      </w:r>
      <w:r w:rsidRPr="0026136C">
        <w:rPr>
          <w:sz w:val="22"/>
          <w:szCs w:val="22"/>
          <w:lang w:val="ru-RU" w:eastAsia="ja-JP"/>
        </w:rPr>
        <w:t xml:space="preserve"> </w:t>
      </w:r>
      <w:r w:rsidR="0026136C">
        <w:rPr>
          <w:sz w:val="22"/>
          <w:szCs w:val="22"/>
          <w:lang w:val="ru-RU" w:eastAsia="ja-JP"/>
        </w:rPr>
        <w:br/>
      </w:r>
      <w:hyperlink r:id="rId19" w:history="1">
        <w:r w:rsidRPr="0026136C">
          <w:rPr>
            <w:rStyle w:val="Hyperlink"/>
            <w:sz w:val="22"/>
            <w:szCs w:val="22"/>
            <w:lang w:val="ru-RU" w:eastAsia="ja-JP"/>
          </w:rPr>
          <w:t>https://itu.int/rec/T-REC-P</w:t>
        </w:r>
      </w:hyperlink>
    </w:p>
    <w:p w:rsidR="00BB6B5C" w:rsidRPr="0026136C" w:rsidRDefault="00BB6B5C" w:rsidP="00903EB1">
      <w:pPr>
        <w:tabs>
          <w:tab w:val="clear" w:pos="794"/>
          <w:tab w:val="clear" w:pos="1191"/>
          <w:tab w:val="clear" w:pos="1588"/>
          <w:tab w:val="clear" w:pos="1985"/>
        </w:tabs>
        <w:spacing w:before="0"/>
        <w:rPr>
          <w:lang w:val="ru-RU"/>
        </w:rPr>
      </w:pPr>
      <w:r w:rsidRPr="0026136C">
        <w:rPr>
          <w:lang w:val="ru-RU"/>
        </w:rPr>
        <w:br w:type="page"/>
      </w:r>
    </w:p>
    <w:p w:rsidR="00FF5806" w:rsidRPr="007F0E3D" w:rsidRDefault="00DD22A9" w:rsidP="00903EB1">
      <w:pPr>
        <w:pStyle w:val="AnnexNo"/>
        <w:pageBreakBefore/>
        <w:rPr>
          <w:b/>
          <w:szCs w:val="28"/>
        </w:rPr>
      </w:pPr>
      <w:r w:rsidRPr="007F0E3D">
        <w:rPr>
          <w:b/>
          <w:szCs w:val="28"/>
        </w:rPr>
        <w:lastRenderedPageBreak/>
        <w:t>ANNEX 2</w:t>
      </w:r>
    </w:p>
    <w:p w:rsidR="00DD22A9" w:rsidRPr="00FF5806" w:rsidRDefault="00DD22A9" w:rsidP="00903EB1">
      <w:pPr>
        <w:pStyle w:val="Annextitle0"/>
        <w:rPr>
          <w:rFonts w:ascii="Times New Roman" w:eastAsiaTheme="minorEastAsia" w:hAnsi="Times New Roman"/>
          <w:szCs w:val="24"/>
          <w:lang w:eastAsia="ja-JP"/>
        </w:rPr>
      </w:pPr>
      <w:r w:rsidRPr="00FF5806">
        <w:t>Practical meeting information for participants</w:t>
      </w:r>
    </w:p>
    <w:p w:rsidR="00DD22A9" w:rsidRPr="00903EB1" w:rsidRDefault="00DD22A9" w:rsidP="00903EB1">
      <w:pPr>
        <w:tabs>
          <w:tab w:val="left" w:pos="1418"/>
          <w:tab w:val="left" w:pos="1702"/>
          <w:tab w:val="left" w:pos="2160"/>
        </w:tabs>
        <w:spacing w:before="360" w:after="120"/>
        <w:ind w:right="91"/>
        <w:jc w:val="center"/>
        <w:rPr>
          <w:b/>
          <w:bCs/>
          <w:szCs w:val="22"/>
          <w:lang w:val="en-GB"/>
        </w:rPr>
      </w:pPr>
      <w:r w:rsidRPr="00903EB1">
        <w:rPr>
          <w:b/>
          <w:bCs/>
          <w:szCs w:val="22"/>
          <w:lang w:val="en-GB"/>
        </w:rPr>
        <w:t>WORKING METHODS AND FACILITIES</w:t>
      </w:r>
    </w:p>
    <w:p w:rsidR="00DD22A9" w:rsidRPr="00903EB1" w:rsidRDefault="00DD22A9" w:rsidP="0072668D">
      <w:pPr>
        <w:rPr>
          <w:rFonts w:eastAsia="SimSun"/>
          <w:b/>
          <w:bCs/>
          <w:szCs w:val="22"/>
          <w:lang w:val="en-GB" w:eastAsia="zh-CN"/>
        </w:rPr>
      </w:pPr>
      <w:r w:rsidRPr="00903EB1">
        <w:rPr>
          <w:rFonts w:eastAsia="SimSun"/>
          <w:b/>
          <w:bCs/>
          <w:szCs w:val="22"/>
          <w:lang w:val="en-GB" w:eastAsia="zh-CN"/>
        </w:rPr>
        <w:t>DOCUMENT SUBMISSION AND ACCESS</w:t>
      </w:r>
      <w:r w:rsidRPr="00903EB1">
        <w:rPr>
          <w:rFonts w:eastAsia="SimSun"/>
          <w:szCs w:val="22"/>
          <w:lang w:val="en-GB" w:eastAsia="zh-CN"/>
        </w:rPr>
        <w:t>:</w:t>
      </w:r>
      <w:r w:rsidRPr="00903EB1">
        <w:rPr>
          <w:rFonts w:eastAsia="SimSun"/>
          <w:b/>
          <w:bCs/>
          <w:szCs w:val="22"/>
          <w:lang w:val="en-GB" w:eastAsia="zh-CN"/>
        </w:rPr>
        <w:t xml:space="preserve"> </w:t>
      </w:r>
      <w:r w:rsidRPr="00903EB1">
        <w:rPr>
          <w:rFonts w:eastAsia="SimSun"/>
          <w:szCs w:val="22"/>
          <w:lang w:val="en-GB" w:eastAsia="zh-CN"/>
        </w:rPr>
        <w:t xml:space="preserve">The meeting will be run paperless. Written contributions to the focus group meeting are encouraged and should be submitted by e-mail to </w:t>
      </w:r>
      <w:hyperlink r:id="rId20" w:history="1">
        <w:r w:rsidRPr="00903EB1">
          <w:rPr>
            <w:rStyle w:val="Hyperlink"/>
            <w:rFonts w:eastAsia="SimSun"/>
            <w:szCs w:val="22"/>
            <w:lang w:val="en-GB" w:eastAsia="zh-CN"/>
          </w:rPr>
          <w:t>tsbfgvm@itu.int</w:t>
        </w:r>
      </w:hyperlink>
      <w:r w:rsidRPr="00903EB1">
        <w:rPr>
          <w:rFonts w:eastAsia="SimSun"/>
          <w:szCs w:val="22"/>
          <w:lang w:val="en-GB" w:eastAsia="zh-CN"/>
        </w:rPr>
        <w:t xml:space="preserve"> by </w:t>
      </w:r>
      <w:r w:rsidRPr="00903EB1">
        <w:rPr>
          <w:rFonts w:eastAsia="SimSun"/>
          <w:b/>
          <w:bCs/>
          <w:szCs w:val="22"/>
          <w:lang w:val="en-GB" w:eastAsia="zh-CN"/>
        </w:rPr>
        <w:t xml:space="preserve">4 October 2018 </w:t>
      </w:r>
      <w:r w:rsidRPr="00903EB1">
        <w:rPr>
          <w:rFonts w:eastAsia="SimSun"/>
          <w:szCs w:val="22"/>
          <w:lang w:val="en-GB" w:eastAsia="zh-CN"/>
        </w:rPr>
        <w:t xml:space="preserve">at the latest using the document </w:t>
      </w:r>
      <w:hyperlink r:id="rId21" w:history="1">
        <w:r w:rsidRPr="00903EB1">
          <w:rPr>
            <w:rStyle w:val="Hyperlink"/>
            <w:rFonts w:eastAsia="SimSun"/>
            <w:szCs w:val="22"/>
            <w:lang w:val="en-GB" w:eastAsia="zh-CN"/>
          </w:rPr>
          <w:t>template</w:t>
        </w:r>
      </w:hyperlink>
      <w:r w:rsidRPr="00903EB1">
        <w:rPr>
          <w:rFonts w:eastAsia="SimSun"/>
          <w:szCs w:val="22"/>
          <w:lang w:val="en-GB" w:eastAsia="zh-CN"/>
        </w:rPr>
        <w:t xml:space="preserve"> available on the </w:t>
      </w:r>
      <w:hyperlink r:id="rId22" w:history="1">
        <w:r w:rsidRPr="00903EB1">
          <w:rPr>
            <w:rStyle w:val="Hyperlink"/>
            <w:rFonts w:eastAsia="SimSun"/>
            <w:szCs w:val="22"/>
            <w:lang w:val="en-GB" w:eastAsia="zh-CN"/>
          </w:rPr>
          <w:t>FG-VM homepage</w:t>
        </w:r>
      </w:hyperlink>
      <w:r w:rsidR="0072668D">
        <w:rPr>
          <w:rFonts w:eastAsia="SimSun"/>
          <w:szCs w:val="22"/>
          <w:lang w:val="en-GB" w:eastAsia="zh-CN"/>
        </w:rPr>
        <w:t xml:space="preserve">. </w:t>
      </w:r>
      <w:r w:rsidRPr="00903EB1">
        <w:rPr>
          <w:rFonts w:eastAsia="SimSun"/>
          <w:szCs w:val="22"/>
          <w:lang w:val="en-GB" w:eastAsia="zh-CN"/>
        </w:rPr>
        <w:t xml:space="preserve">Access to all input and output documents will be provided from the </w:t>
      </w:r>
      <w:hyperlink r:id="rId23" w:history="1">
        <w:r w:rsidRPr="00903EB1">
          <w:rPr>
            <w:rStyle w:val="Hyperlink"/>
            <w:rFonts w:eastAsia="SimSun"/>
            <w:szCs w:val="22"/>
            <w:lang w:val="en-GB" w:eastAsia="zh-CN"/>
          </w:rPr>
          <w:t>collaboration site for FG</w:t>
        </w:r>
        <w:r w:rsidRPr="00903EB1">
          <w:rPr>
            <w:rStyle w:val="Hyperlink"/>
            <w:rFonts w:eastAsia="SimSun"/>
            <w:szCs w:val="22"/>
            <w:lang w:val="en-GB" w:eastAsia="zh-CN"/>
          </w:rPr>
          <w:noBreakHyphen/>
          <w:t>VM</w:t>
        </w:r>
      </w:hyperlink>
      <w:r w:rsidRPr="00903EB1">
        <w:rPr>
          <w:rFonts w:eastAsia="SimSun"/>
          <w:szCs w:val="22"/>
          <w:lang w:val="en-GB" w:eastAsia="zh-CN"/>
        </w:rPr>
        <w:t xml:space="preserve"> (a free </w:t>
      </w:r>
      <w:hyperlink r:id="rId24" w:history="1">
        <w:r w:rsidRPr="00903EB1">
          <w:rPr>
            <w:rStyle w:val="Hyperlink"/>
            <w:rFonts w:eastAsia="SimSun"/>
            <w:szCs w:val="22"/>
            <w:lang w:val="en-GB" w:eastAsia="zh-CN"/>
          </w:rPr>
          <w:t>ITU user account</w:t>
        </w:r>
      </w:hyperlink>
      <w:r w:rsidRPr="00903EB1">
        <w:rPr>
          <w:rFonts w:eastAsia="SimSun"/>
          <w:szCs w:val="22"/>
          <w:lang w:val="en-GB" w:eastAsia="zh-CN"/>
        </w:rPr>
        <w:t xml:space="preserve"> is required).</w:t>
      </w:r>
    </w:p>
    <w:p w:rsidR="00DD22A9" w:rsidRPr="00903EB1" w:rsidRDefault="00DD22A9" w:rsidP="00903EB1">
      <w:pPr>
        <w:rPr>
          <w:szCs w:val="22"/>
          <w:lang w:val="en-GB"/>
        </w:rPr>
      </w:pPr>
      <w:r w:rsidRPr="00903EB1">
        <w:rPr>
          <w:b/>
          <w:bCs/>
          <w:szCs w:val="22"/>
          <w:lang w:val="en-GB"/>
        </w:rPr>
        <w:t>WIRELESS LAN</w:t>
      </w:r>
      <w:r w:rsidRPr="00903EB1">
        <w:rPr>
          <w:szCs w:val="22"/>
          <w:lang w:val="en-GB"/>
        </w:rPr>
        <w:t xml:space="preserve"> facilities are available at the meeting venue. </w:t>
      </w:r>
    </w:p>
    <w:p w:rsidR="00DD22A9" w:rsidRPr="00903EB1" w:rsidRDefault="00DD22A9" w:rsidP="00903EB1">
      <w:pPr>
        <w:tabs>
          <w:tab w:val="clear" w:pos="794"/>
          <w:tab w:val="clear" w:pos="1191"/>
          <w:tab w:val="clear" w:pos="1588"/>
          <w:tab w:val="clear" w:pos="1985"/>
        </w:tabs>
        <w:spacing w:before="480"/>
        <w:ind w:right="91"/>
        <w:jc w:val="center"/>
        <w:rPr>
          <w:b/>
          <w:bCs/>
          <w:szCs w:val="22"/>
          <w:lang w:val="en-GB"/>
        </w:rPr>
      </w:pPr>
      <w:r w:rsidRPr="00903EB1">
        <w:rPr>
          <w:b/>
          <w:bCs/>
          <w:szCs w:val="22"/>
          <w:lang w:val="en-GB"/>
        </w:rPr>
        <w:t>PRE-REGISTRATION</w:t>
      </w:r>
    </w:p>
    <w:p w:rsidR="00DD22A9" w:rsidRPr="00903EB1" w:rsidRDefault="00DD22A9" w:rsidP="00903EB1">
      <w:pPr>
        <w:rPr>
          <w:szCs w:val="22"/>
          <w:lang w:val="en-GB"/>
        </w:rPr>
      </w:pPr>
      <w:r w:rsidRPr="00903EB1">
        <w:rPr>
          <w:b/>
          <w:bCs/>
          <w:szCs w:val="22"/>
          <w:lang w:val="en-GB"/>
        </w:rPr>
        <w:t>PRE-REGISTRATION</w:t>
      </w:r>
      <w:r w:rsidRPr="00903EB1">
        <w:rPr>
          <w:szCs w:val="22"/>
          <w:lang w:val="en-GB"/>
        </w:rPr>
        <w:t>: Pre-registration for on-site or remote participation is to be done via the FG</w:t>
      </w:r>
      <w:r w:rsidRPr="00903EB1">
        <w:rPr>
          <w:szCs w:val="22"/>
          <w:lang w:val="en-GB"/>
        </w:rPr>
        <w:noBreakHyphen/>
        <w:t xml:space="preserve">VM homepage </w:t>
      </w:r>
      <w:r w:rsidRPr="00903EB1">
        <w:rPr>
          <w:b/>
          <w:bCs/>
          <w:szCs w:val="22"/>
          <w:lang w:val="en-GB"/>
        </w:rPr>
        <w:t>no later than 4 October 2018</w:t>
      </w:r>
      <w:r w:rsidRPr="00903EB1">
        <w:rPr>
          <w:szCs w:val="22"/>
          <w:lang w:val="en-GB"/>
        </w:rPr>
        <w:t xml:space="preserve">. </w:t>
      </w:r>
    </w:p>
    <w:p w:rsidR="00DD22A9" w:rsidRPr="00903EB1" w:rsidRDefault="00DD22A9" w:rsidP="00903EB1">
      <w:pPr>
        <w:tabs>
          <w:tab w:val="clear" w:pos="794"/>
          <w:tab w:val="clear" w:pos="1191"/>
          <w:tab w:val="clear" w:pos="1588"/>
          <w:tab w:val="clear" w:pos="1985"/>
        </w:tabs>
        <w:spacing w:before="480"/>
        <w:ind w:right="91"/>
        <w:jc w:val="center"/>
        <w:rPr>
          <w:b/>
          <w:bCs/>
          <w:szCs w:val="22"/>
          <w:lang w:val="en-GB"/>
        </w:rPr>
      </w:pPr>
      <w:r w:rsidRPr="00903EB1">
        <w:rPr>
          <w:b/>
          <w:bCs/>
          <w:szCs w:val="22"/>
          <w:lang w:val="en-GB"/>
        </w:rPr>
        <w:t>PRACTICAL INFORMATION</w:t>
      </w:r>
    </w:p>
    <w:p w:rsidR="00DD22A9" w:rsidRPr="00903EB1" w:rsidRDefault="00DD22A9" w:rsidP="00903EB1">
      <w:pPr>
        <w:pStyle w:val="Heading2"/>
        <w:keepLines/>
        <w:widowControl/>
        <w:numPr>
          <w:ilvl w:val="0"/>
          <w:numId w:val="45"/>
        </w:numPr>
        <w:tabs>
          <w:tab w:val="clear" w:pos="794"/>
          <w:tab w:val="clear" w:pos="1191"/>
          <w:tab w:val="clear" w:pos="1588"/>
          <w:tab w:val="clear" w:pos="1985"/>
        </w:tabs>
        <w:autoSpaceDE/>
        <w:autoSpaceDN/>
        <w:adjustRightInd/>
        <w:spacing w:before="360"/>
        <w:ind w:left="567" w:hanging="567"/>
        <w:jc w:val="left"/>
        <w:rPr>
          <w:sz w:val="22"/>
          <w:szCs w:val="22"/>
          <w:lang w:val="en-GB"/>
        </w:rPr>
      </w:pPr>
      <w:r w:rsidRPr="00903EB1">
        <w:rPr>
          <w:sz w:val="22"/>
          <w:szCs w:val="22"/>
          <w:lang w:val="en-GB"/>
        </w:rPr>
        <w:t>Meeting venue</w:t>
      </w:r>
    </w:p>
    <w:p w:rsidR="00DD22A9" w:rsidRPr="00903EB1" w:rsidRDefault="00DD22A9" w:rsidP="00903EB1">
      <w:pPr>
        <w:pStyle w:val="Default"/>
        <w:spacing w:before="120"/>
        <w:rPr>
          <w:rFonts w:asciiTheme="minorHAnsi" w:hAnsiTheme="minorHAnsi" w:cstheme="majorBidi"/>
          <w:sz w:val="22"/>
          <w:szCs w:val="22"/>
          <w:lang w:val="en-GB"/>
        </w:rPr>
      </w:pPr>
      <w:r w:rsidRPr="00903EB1">
        <w:rPr>
          <w:rFonts w:asciiTheme="minorHAnsi" w:hAnsiTheme="minorHAnsi" w:cstheme="majorBidi"/>
          <w:sz w:val="22"/>
          <w:szCs w:val="22"/>
          <w:lang w:val="en-GB"/>
        </w:rPr>
        <w:t>BlackBerry/QNX Ottawa address:</w:t>
      </w:r>
    </w:p>
    <w:p w:rsidR="00DD22A9" w:rsidRPr="00903EB1" w:rsidRDefault="00DD22A9" w:rsidP="00531A85">
      <w:pPr>
        <w:pStyle w:val="Default"/>
        <w:rPr>
          <w:rFonts w:asciiTheme="minorHAnsi" w:hAnsiTheme="minorHAnsi" w:cstheme="majorBidi"/>
          <w:sz w:val="22"/>
          <w:szCs w:val="22"/>
          <w:lang w:val="en-GB"/>
        </w:rPr>
      </w:pPr>
      <w:r w:rsidRPr="00903EB1">
        <w:rPr>
          <w:rFonts w:asciiTheme="minorHAnsi" w:hAnsiTheme="minorHAnsi" w:cstheme="majorBidi"/>
          <w:sz w:val="22"/>
          <w:szCs w:val="22"/>
          <w:lang w:val="en-GB"/>
        </w:rPr>
        <w:t>1001 Farrar Road</w:t>
      </w:r>
    </w:p>
    <w:p w:rsidR="00DD22A9" w:rsidRPr="00903EB1" w:rsidRDefault="00DD22A9" w:rsidP="00531A85">
      <w:pPr>
        <w:pStyle w:val="Default"/>
        <w:rPr>
          <w:rFonts w:asciiTheme="minorHAnsi" w:hAnsiTheme="minorHAnsi" w:cstheme="majorBidi"/>
          <w:sz w:val="22"/>
          <w:szCs w:val="22"/>
          <w:lang w:val="en-GB"/>
        </w:rPr>
      </w:pPr>
      <w:r w:rsidRPr="00903EB1">
        <w:rPr>
          <w:rFonts w:asciiTheme="minorHAnsi" w:hAnsiTheme="minorHAnsi" w:cstheme="majorBidi"/>
          <w:sz w:val="22"/>
          <w:szCs w:val="22"/>
          <w:lang w:val="en-GB"/>
        </w:rPr>
        <w:t>Ottawa, Ontario</w:t>
      </w:r>
    </w:p>
    <w:p w:rsidR="00DD22A9" w:rsidRPr="00903EB1" w:rsidRDefault="00DD22A9" w:rsidP="00531A85">
      <w:pPr>
        <w:pStyle w:val="Default"/>
        <w:rPr>
          <w:rFonts w:asciiTheme="minorHAnsi" w:hAnsiTheme="minorHAnsi" w:cstheme="majorBidi"/>
          <w:sz w:val="22"/>
          <w:szCs w:val="22"/>
          <w:lang w:val="en-GB"/>
        </w:rPr>
      </w:pPr>
      <w:r w:rsidRPr="00903EB1">
        <w:rPr>
          <w:rFonts w:asciiTheme="minorHAnsi" w:hAnsiTheme="minorHAnsi" w:cstheme="majorBidi"/>
          <w:sz w:val="22"/>
          <w:szCs w:val="22"/>
          <w:lang w:val="en-GB"/>
        </w:rPr>
        <w:t>Canada, K2K 0B3</w:t>
      </w:r>
    </w:p>
    <w:p w:rsidR="00DD22A9" w:rsidRPr="00903EB1" w:rsidRDefault="00DD22A9" w:rsidP="00903EB1">
      <w:pPr>
        <w:pStyle w:val="Default"/>
        <w:spacing w:before="120"/>
        <w:jc w:val="center"/>
        <w:rPr>
          <w:rFonts w:asciiTheme="minorHAnsi" w:hAnsiTheme="minorHAnsi" w:cstheme="majorBidi"/>
          <w:sz w:val="22"/>
          <w:szCs w:val="22"/>
          <w:lang w:val="en-GB"/>
        </w:rPr>
      </w:pPr>
      <w:r w:rsidRPr="00903EB1">
        <w:rPr>
          <w:noProof/>
          <w:sz w:val="22"/>
          <w:szCs w:val="22"/>
        </w:rPr>
        <w:drawing>
          <wp:inline distT="0" distB="0" distL="0" distR="0" wp14:anchorId="3150F625" wp14:editId="09FFACA8">
            <wp:extent cx="4873276" cy="1910941"/>
            <wp:effectExtent l="190500" t="190500" r="180975" b="1892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73276" cy="1910941"/>
                    </a:xfrm>
                    <a:prstGeom prst="rect">
                      <a:avLst/>
                    </a:prstGeom>
                    <a:ln>
                      <a:noFill/>
                    </a:ln>
                    <a:effectLst>
                      <a:outerShdw blurRad="190500" algn="tl" rotWithShape="0">
                        <a:srgbClr val="000000">
                          <a:alpha val="70000"/>
                        </a:srgbClr>
                      </a:outerShdw>
                    </a:effectLst>
                  </pic:spPr>
                </pic:pic>
              </a:graphicData>
            </a:graphic>
          </wp:inline>
        </w:drawing>
      </w:r>
    </w:p>
    <w:p w:rsidR="00DD22A9" w:rsidRPr="00903EB1" w:rsidRDefault="00DD22A9" w:rsidP="00903EB1">
      <w:pPr>
        <w:pStyle w:val="Default"/>
        <w:keepNext/>
        <w:spacing w:before="120"/>
        <w:rPr>
          <w:rFonts w:asciiTheme="minorHAnsi" w:hAnsiTheme="minorHAnsi"/>
          <w:sz w:val="22"/>
          <w:szCs w:val="22"/>
          <w:lang w:val="en-GB"/>
        </w:rPr>
      </w:pPr>
      <w:r w:rsidRPr="00903EB1">
        <w:rPr>
          <w:rFonts w:asciiTheme="minorHAnsi" w:hAnsiTheme="minorHAnsi"/>
          <w:sz w:val="22"/>
          <w:szCs w:val="22"/>
          <w:lang w:val="en-GB"/>
        </w:rPr>
        <w:lastRenderedPageBreak/>
        <w:t>Please see below a map:</w:t>
      </w:r>
    </w:p>
    <w:p w:rsidR="00DD22A9" w:rsidRPr="00903EB1" w:rsidRDefault="00DD22A9" w:rsidP="00903EB1">
      <w:pPr>
        <w:pStyle w:val="Default"/>
        <w:spacing w:before="120"/>
        <w:jc w:val="center"/>
        <w:rPr>
          <w:sz w:val="22"/>
          <w:szCs w:val="22"/>
          <w:lang w:val="en-GB"/>
        </w:rPr>
      </w:pPr>
      <w:r w:rsidRPr="00903EB1">
        <w:rPr>
          <w:noProof/>
          <w:sz w:val="22"/>
          <w:szCs w:val="22"/>
        </w:rPr>
        <w:drawing>
          <wp:inline distT="0" distB="0" distL="0" distR="0" wp14:anchorId="308F59E3" wp14:editId="06781D6E">
            <wp:extent cx="4838700" cy="2599141"/>
            <wp:effectExtent l="190500" t="190500" r="190500" b="1835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838700" cy="2599141"/>
                    </a:xfrm>
                    <a:prstGeom prst="rect">
                      <a:avLst/>
                    </a:prstGeom>
                    <a:ln>
                      <a:noFill/>
                    </a:ln>
                    <a:effectLst>
                      <a:outerShdw blurRad="190500" algn="tl" rotWithShape="0">
                        <a:srgbClr val="000000">
                          <a:alpha val="70000"/>
                        </a:srgbClr>
                      </a:outerShdw>
                    </a:effectLst>
                  </pic:spPr>
                </pic:pic>
              </a:graphicData>
            </a:graphic>
          </wp:inline>
        </w:drawing>
      </w:r>
    </w:p>
    <w:p w:rsidR="00DD22A9" w:rsidRPr="00903EB1" w:rsidRDefault="00DD22A9" w:rsidP="00903EB1">
      <w:pPr>
        <w:pStyle w:val="Heading2"/>
        <w:keepLines/>
        <w:widowControl/>
        <w:numPr>
          <w:ilvl w:val="0"/>
          <w:numId w:val="45"/>
        </w:numPr>
        <w:tabs>
          <w:tab w:val="clear" w:pos="794"/>
          <w:tab w:val="clear" w:pos="1191"/>
          <w:tab w:val="clear" w:pos="1588"/>
          <w:tab w:val="clear" w:pos="1985"/>
        </w:tabs>
        <w:autoSpaceDE/>
        <w:autoSpaceDN/>
        <w:adjustRightInd/>
        <w:spacing w:before="360"/>
        <w:ind w:left="567" w:hanging="567"/>
        <w:jc w:val="left"/>
        <w:rPr>
          <w:sz w:val="22"/>
          <w:szCs w:val="22"/>
          <w:lang w:val="en-GB"/>
        </w:rPr>
      </w:pPr>
      <w:r w:rsidRPr="00903EB1">
        <w:rPr>
          <w:sz w:val="22"/>
          <w:szCs w:val="22"/>
          <w:lang w:val="en-GB"/>
        </w:rPr>
        <w:t>Transportation and site information</w:t>
      </w:r>
    </w:p>
    <w:p w:rsidR="00DD22A9" w:rsidRPr="00903EB1" w:rsidRDefault="00DD22A9" w:rsidP="00903EB1">
      <w:pPr>
        <w:pStyle w:val="Default"/>
        <w:spacing w:before="120"/>
        <w:rPr>
          <w:rFonts w:asciiTheme="minorHAnsi" w:hAnsiTheme="minorHAnsi" w:cstheme="majorBidi"/>
          <w:sz w:val="22"/>
          <w:szCs w:val="22"/>
          <w:lang w:val="en-GB"/>
        </w:rPr>
      </w:pPr>
      <w:r w:rsidRPr="00903EB1">
        <w:rPr>
          <w:rFonts w:asciiTheme="minorHAnsi" w:hAnsiTheme="minorHAnsi" w:cstheme="majorBidi"/>
          <w:sz w:val="22"/>
          <w:szCs w:val="22"/>
          <w:lang w:val="en-GB"/>
        </w:rPr>
        <w:t>The Ottawa Macdonald-Cartier International Airport</w:t>
      </w:r>
      <w:r w:rsidRPr="00903EB1">
        <w:rPr>
          <w:rStyle w:val="moduletitlelink"/>
          <w:rFonts w:asciiTheme="minorHAnsi" w:hAnsiTheme="minorHAnsi"/>
          <w:sz w:val="22"/>
          <w:szCs w:val="22"/>
          <w:lang w:val="en-GB"/>
        </w:rPr>
        <w:t xml:space="preserve"> (</w:t>
      </w:r>
      <w:hyperlink r:id="rId27" w:history="1">
        <w:r w:rsidRPr="00903EB1">
          <w:rPr>
            <w:rStyle w:val="Hyperlink"/>
            <w:rFonts w:asciiTheme="minorHAnsi" w:hAnsiTheme="minorHAnsi"/>
            <w:sz w:val="22"/>
            <w:szCs w:val="22"/>
            <w:lang w:val="en-GB"/>
          </w:rPr>
          <w:t>https://yow.ca/en</w:t>
        </w:r>
      </w:hyperlink>
      <w:r w:rsidRPr="00903EB1">
        <w:rPr>
          <w:rStyle w:val="moduletitlelink"/>
          <w:rFonts w:asciiTheme="minorHAnsi" w:hAnsiTheme="minorHAnsi"/>
          <w:sz w:val="22"/>
          <w:szCs w:val="22"/>
          <w:lang w:val="en-GB"/>
        </w:rPr>
        <w:t>)</w:t>
      </w:r>
      <w:r w:rsidRPr="00903EB1">
        <w:rPr>
          <w:rFonts w:asciiTheme="minorHAnsi" w:hAnsiTheme="minorHAnsi" w:cstheme="majorBidi"/>
          <w:sz w:val="22"/>
          <w:szCs w:val="22"/>
          <w:lang w:val="en-GB"/>
        </w:rPr>
        <w:t xml:space="preserve"> is 30 minutes from the meeting venue by car, depending on traffic.</w:t>
      </w:r>
    </w:p>
    <w:p w:rsidR="00DD22A9" w:rsidRPr="00903EB1" w:rsidRDefault="00DD22A9" w:rsidP="00903EB1">
      <w:pPr>
        <w:pStyle w:val="Default"/>
        <w:spacing w:before="120"/>
        <w:rPr>
          <w:rFonts w:asciiTheme="minorHAnsi" w:hAnsiTheme="minorHAnsi" w:cstheme="majorBidi"/>
          <w:sz w:val="22"/>
          <w:szCs w:val="22"/>
          <w:lang w:val="en-GB"/>
        </w:rPr>
      </w:pPr>
      <w:r w:rsidRPr="00903EB1">
        <w:rPr>
          <w:rFonts w:asciiTheme="minorHAnsi" w:hAnsiTheme="minorHAnsi" w:cstheme="majorBidi"/>
          <w:sz w:val="22"/>
          <w:szCs w:val="22"/>
          <w:lang w:val="en-GB"/>
        </w:rPr>
        <w:t>Rental car agencies are available at the airport</w:t>
      </w:r>
      <w:proofErr w:type="gramStart"/>
      <w:r w:rsidRPr="00903EB1">
        <w:rPr>
          <w:rFonts w:asciiTheme="minorHAnsi" w:hAnsiTheme="minorHAnsi" w:cstheme="majorBidi"/>
          <w:sz w:val="22"/>
          <w:szCs w:val="22"/>
          <w:lang w:val="en-GB"/>
        </w:rPr>
        <w:t>:</w:t>
      </w:r>
      <w:proofErr w:type="gramEnd"/>
      <w:r w:rsidRPr="00903EB1">
        <w:rPr>
          <w:rFonts w:asciiTheme="minorHAnsi" w:hAnsiTheme="minorHAnsi" w:cstheme="majorBidi"/>
          <w:sz w:val="22"/>
          <w:szCs w:val="22"/>
          <w:lang w:val="en-GB"/>
        </w:rPr>
        <w:br/>
      </w:r>
      <w:hyperlink r:id="rId28" w:history="1">
        <w:r w:rsidRPr="00903EB1">
          <w:rPr>
            <w:rStyle w:val="Hyperlink"/>
            <w:rFonts w:asciiTheme="minorHAnsi" w:hAnsiTheme="minorHAnsi" w:cstheme="majorBidi"/>
            <w:sz w:val="22"/>
            <w:szCs w:val="22"/>
            <w:lang w:val="en-GB"/>
          </w:rPr>
          <w:t>https://yow.ca/en/parking-transportation/car-rentals</w:t>
        </w:r>
      </w:hyperlink>
    </w:p>
    <w:p w:rsidR="00DD22A9" w:rsidRPr="00903EB1" w:rsidRDefault="00DD22A9" w:rsidP="00903EB1">
      <w:pPr>
        <w:pStyle w:val="Default"/>
        <w:spacing w:before="120"/>
        <w:rPr>
          <w:rFonts w:asciiTheme="minorHAnsi" w:hAnsiTheme="minorHAnsi" w:cstheme="majorBidi"/>
          <w:sz w:val="22"/>
          <w:szCs w:val="22"/>
          <w:lang w:val="en-GB"/>
        </w:rPr>
      </w:pPr>
      <w:r w:rsidRPr="00903EB1">
        <w:rPr>
          <w:rFonts w:asciiTheme="minorHAnsi" w:hAnsiTheme="minorHAnsi" w:cstheme="majorBidi"/>
          <w:sz w:val="22"/>
          <w:szCs w:val="22"/>
          <w:lang w:val="en-GB"/>
        </w:rPr>
        <w:t>Taxis are also available</w:t>
      </w:r>
      <w:proofErr w:type="gramStart"/>
      <w:r w:rsidRPr="00903EB1">
        <w:rPr>
          <w:rFonts w:asciiTheme="minorHAnsi" w:hAnsiTheme="minorHAnsi" w:cstheme="majorBidi"/>
          <w:sz w:val="22"/>
          <w:szCs w:val="22"/>
          <w:lang w:val="en-GB"/>
        </w:rPr>
        <w:t>:</w:t>
      </w:r>
      <w:proofErr w:type="gramEnd"/>
      <w:r w:rsidRPr="00903EB1">
        <w:rPr>
          <w:rFonts w:asciiTheme="minorHAnsi" w:hAnsiTheme="minorHAnsi" w:cstheme="majorBidi"/>
          <w:sz w:val="22"/>
          <w:szCs w:val="22"/>
          <w:lang w:val="en-GB"/>
        </w:rPr>
        <w:br/>
      </w:r>
      <w:hyperlink r:id="rId29" w:history="1">
        <w:r w:rsidRPr="00903EB1">
          <w:rPr>
            <w:rStyle w:val="Hyperlink"/>
            <w:rFonts w:asciiTheme="minorHAnsi" w:hAnsiTheme="minorHAnsi" w:cstheme="majorBidi"/>
            <w:sz w:val="22"/>
            <w:szCs w:val="22"/>
            <w:lang w:val="en-GB"/>
          </w:rPr>
          <w:t>https://yow.ca/en/parking-transportation/ground-transportation-options</w:t>
        </w:r>
      </w:hyperlink>
    </w:p>
    <w:p w:rsidR="00DD22A9" w:rsidRPr="00903EB1" w:rsidRDefault="00DD22A9" w:rsidP="00903EB1">
      <w:pPr>
        <w:pStyle w:val="Default"/>
        <w:spacing w:before="120"/>
        <w:rPr>
          <w:rFonts w:asciiTheme="minorHAnsi" w:hAnsiTheme="minorHAnsi" w:cstheme="majorBidi"/>
          <w:sz w:val="22"/>
          <w:szCs w:val="22"/>
          <w:lang w:val="en-GB"/>
        </w:rPr>
      </w:pPr>
      <w:r w:rsidRPr="00903EB1">
        <w:rPr>
          <w:rFonts w:asciiTheme="minorHAnsi" w:hAnsiTheme="minorHAnsi" w:cstheme="majorBidi"/>
          <w:sz w:val="22"/>
          <w:szCs w:val="22"/>
          <w:lang w:val="en-GB"/>
        </w:rPr>
        <w:t>There is no direct public bus line from the airport to the meeting venue.</w:t>
      </w:r>
    </w:p>
    <w:p w:rsidR="00DD22A9" w:rsidRPr="00903EB1" w:rsidRDefault="00DD22A9" w:rsidP="00903EB1">
      <w:pPr>
        <w:pStyle w:val="Default"/>
        <w:spacing w:before="120"/>
        <w:jc w:val="center"/>
        <w:rPr>
          <w:rFonts w:asciiTheme="minorHAnsi" w:hAnsiTheme="minorHAnsi" w:cstheme="majorBidi"/>
          <w:sz w:val="22"/>
          <w:szCs w:val="22"/>
          <w:lang w:val="en-GB"/>
        </w:rPr>
      </w:pPr>
      <w:r w:rsidRPr="00903EB1">
        <w:rPr>
          <w:noProof/>
          <w:sz w:val="22"/>
          <w:szCs w:val="22"/>
        </w:rPr>
        <w:drawing>
          <wp:inline distT="0" distB="0" distL="0" distR="0" wp14:anchorId="490DAEC5" wp14:editId="2CF6A30B">
            <wp:extent cx="4718050" cy="2940050"/>
            <wp:effectExtent l="190500" t="190500" r="196850" b="1841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0494" t="10076" r="2986" b="1897"/>
                    <a:stretch/>
                  </pic:blipFill>
                  <pic:spPr bwMode="auto">
                    <a:xfrm>
                      <a:off x="0" y="0"/>
                      <a:ext cx="4718050" cy="29400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DD22A9" w:rsidRPr="00903EB1" w:rsidRDefault="00DD22A9" w:rsidP="00903EB1">
      <w:pPr>
        <w:pStyle w:val="Heading2"/>
        <w:keepLines/>
        <w:widowControl/>
        <w:numPr>
          <w:ilvl w:val="0"/>
          <w:numId w:val="45"/>
        </w:numPr>
        <w:tabs>
          <w:tab w:val="clear" w:pos="794"/>
          <w:tab w:val="clear" w:pos="1191"/>
          <w:tab w:val="clear" w:pos="1588"/>
          <w:tab w:val="clear" w:pos="1985"/>
        </w:tabs>
        <w:autoSpaceDE/>
        <w:autoSpaceDN/>
        <w:adjustRightInd/>
        <w:spacing w:before="360"/>
        <w:ind w:left="567" w:hanging="567"/>
        <w:jc w:val="left"/>
        <w:rPr>
          <w:sz w:val="22"/>
          <w:szCs w:val="22"/>
          <w:lang w:val="en-GB"/>
        </w:rPr>
      </w:pPr>
      <w:r w:rsidRPr="00903EB1">
        <w:rPr>
          <w:sz w:val="22"/>
          <w:szCs w:val="22"/>
          <w:lang w:val="en-GB"/>
        </w:rPr>
        <w:lastRenderedPageBreak/>
        <w:t>Passports and visas</w:t>
      </w:r>
    </w:p>
    <w:p w:rsidR="00DD22A9" w:rsidRPr="00903EB1" w:rsidRDefault="00DD22A9" w:rsidP="00903EB1">
      <w:pPr>
        <w:tabs>
          <w:tab w:val="left" w:pos="1080"/>
        </w:tabs>
        <w:snapToGrid w:val="0"/>
        <w:rPr>
          <w:rFonts w:cstheme="majorBidi"/>
          <w:szCs w:val="22"/>
          <w:lang w:val="en-GB"/>
        </w:rPr>
      </w:pPr>
      <w:r w:rsidRPr="00903EB1">
        <w:rPr>
          <w:rFonts w:cstheme="majorBidi"/>
          <w:szCs w:val="22"/>
          <w:lang w:val="en-GB"/>
        </w:rPr>
        <w:t xml:space="preserve">All foreign visitors entering Canada must have a valid passport. Visitors from countries whose citizens require a visa should apply for a visa at a Canadian Embassy or consulate at the earliest opportunity, and well in advance of travel. </w:t>
      </w:r>
    </w:p>
    <w:p w:rsidR="00DD22A9" w:rsidRPr="00903EB1" w:rsidRDefault="00DD22A9" w:rsidP="00903EB1">
      <w:pPr>
        <w:tabs>
          <w:tab w:val="left" w:pos="1080"/>
        </w:tabs>
        <w:snapToGrid w:val="0"/>
        <w:rPr>
          <w:rFonts w:cstheme="majorBidi"/>
          <w:szCs w:val="22"/>
          <w:lang w:val="en-GB"/>
        </w:rPr>
      </w:pPr>
      <w:r w:rsidRPr="00903EB1">
        <w:rPr>
          <w:rFonts w:cstheme="majorBidi"/>
          <w:szCs w:val="22"/>
          <w:lang w:val="en-GB"/>
        </w:rPr>
        <w:t>See below for more information related to entry into Canada.</w:t>
      </w:r>
    </w:p>
    <w:p w:rsidR="00DD22A9" w:rsidRPr="00903EB1" w:rsidRDefault="00DD22A9" w:rsidP="00903EB1">
      <w:pPr>
        <w:tabs>
          <w:tab w:val="left" w:pos="1418"/>
          <w:tab w:val="left" w:pos="1702"/>
          <w:tab w:val="left" w:pos="2160"/>
        </w:tabs>
        <w:ind w:right="92"/>
        <w:rPr>
          <w:color w:val="000000"/>
          <w:szCs w:val="22"/>
          <w:lang w:val="en-GB"/>
        </w:rPr>
      </w:pPr>
      <w:r w:rsidRPr="00903EB1">
        <w:rPr>
          <w:color w:val="000000"/>
          <w:szCs w:val="22"/>
          <w:lang w:val="en-GB"/>
        </w:rPr>
        <w:t>The entry requirements per country are available at this link:</w:t>
      </w:r>
    </w:p>
    <w:p w:rsidR="00DD22A9" w:rsidRPr="00903EB1" w:rsidRDefault="00A439C0" w:rsidP="00903EB1">
      <w:pPr>
        <w:tabs>
          <w:tab w:val="left" w:pos="1418"/>
          <w:tab w:val="left" w:pos="1702"/>
          <w:tab w:val="left" w:pos="2160"/>
        </w:tabs>
        <w:ind w:right="92"/>
        <w:rPr>
          <w:color w:val="000000"/>
          <w:szCs w:val="22"/>
          <w:lang w:val="en-GB"/>
        </w:rPr>
      </w:pPr>
      <w:hyperlink r:id="rId31" w:anchor="visarequired" w:history="1">
        <w:r w:rsidR="00DD22A9" w:rsidRPr="00903EB1">
          <w:rPr>
            <w:rStyle w:val="Hyperlink"/>
            <w:szCs w:val="22"/>
            <w:lang w:val="en-GB"/>
          </w:rPr>
          <w:t>https://www.canada.ca/en/immigration-refugees-citizenship/services/visit-canada/entry-requirements-country.html#visarequired</w:t>
        </w:r>
      </w:hyperlink>
    </w:p>
    <w:p w:rsidR="00DD22A9" w:rsidRPr="00903EB1" w:rsidRDefault="00DD22A9" w:rsidP="00903EB1">
      <w:pPr>
        <w:tabs>
          <w:tab w:val="left" w:pos="1418"/>
          <w:tab w:val="left" w:pos="1702"/>
          <w:tab w:val="left" w:pos="2160"/>
        </w:tabs>
        <w:ind w:right="92"/>
        <w:rPr>
          <w:color w:val="000000"/>
          <w:szCs w:val="22"/>
          <w:lang w:val="en-GB"/>
        </w:rPr>
      </w:pPr>
      <w:r w:rsidRPr="00903EB1">
        <w:rPr>
          <w:color w:val="000000"/>
          <w:szCs w:val="22"/>
          <w:lang w:val="en-GB"/>
        </w:rPr>
        <w:t xml:space="preserve">Visitors to Canada need an </w:t>
      </w:r>
      <w:proofErr w:type="spellStart"/>
      <w:r w:rsidRPr="00903EB1">
        <w:rPr>
          <w:color w:val="000000"/>
          <w:szCs w:val="22"/>
          <w:lang w:val="en-GB"/>
        </w:rPr>
        <w:t>eTA</w:t>
      </w:r>
      <w:proofErr w:type="spellEnd"/>
      <w:r w:rsidRPr="00903EB1">
        <w:rPr>
          <w:color w:val="000000"/>
          <w:szCs w:val="22"/>
          <w:lang w:val="en-GB"/>
        </w:rPr>
        <w:t xml:space="preserve"> or a visa. </w:t>
      </w:r>
    </w:p>
    <w:p w:rsidR="00DD22A9" w:rsidRPr="00903EB1" w:rsidRDefault="00DD22A9" w:rsidP="00903EB1">
      <w:pPr>
        <w:pStyle w:val="enumlev1"/>
        <w:spacing w:before="120"/>
        <w:rPr>
          <w:color w:val="000000"/>
          <w:szCs w:val="22"/>
        </w:rPr>
      </w:pPr>
      <w:r w:rsidRPr="00903EB1">
        <w:rPr>
          <w:color w:val="000000"/>
          <w:szCs w:val="22"/>
        </w:rPr>
        <w:t>–</w:t>
      </w:r>
      <w:r w:rsidRPr="00903EB1">
        <w:rPr>
          <w:color w:val="000000"/>
          <w:szCs w:val="22"/>
        </w:rPr>
        <w:tab/>
      </w:r>
      <w:hyperlink r:id="rId32" w:tooltip="Visa application" w:history="1">
        <w:r w:rsidRPr="00903EB1">
          <w:rPr>
            <w:rStyle w:val="Hyperlink"/>
            <w:szCs w:val="22"/>
          </w:rPr>
          <w:t>Visa application</w:t>
        </w:r>
      </w:hyperlink>
    </w:p>
    <w:p w:rsidR="00DD22A9" w:rsidRPr="00903EB1" w:rsidRDefault="00DD22A9" w:rsidP="00903EB1">
      <w:pPr>
        <w:pStyle w:val="enumlev1"/>
        <w:spacing w:before="120"/>
        <w:rPr>
          <w:color w:val="000000"/>
          <w:szCs w:val="22"/>
        </w:rPr>
      </w:pPr>
      <w:r w:rsidRPr="00903EB1">
        <w:rPr>
          <w:color w:val="000000"/>
          <w:szCs w:val="22"/>
        </w:rPr>
        <w:t>–</w:t>
      </w:r>
      <w:r w:rsidRPr="00903EB1">
        <w:rPr>
          <w:color w:val="000000"/>
          <w:szCs w:val="22"/>
        </w:rPr>
        <w:tab/>
      </w:r>
      <w:hyperlink r:id="rId33" w:tooltip="eTA application" w:history="1">
        <w:proofErr w:type="spellStart"/>
        <w:proofErr w:type="gramStart"/>
        <w:r w:rsidRPr="00903EB1">
          <w:rPr>
            <w:rStyle w:val="Hyperlink"/>
            <w:szCs w:val="22"/>
          </w:rPr>
          <w:t>eTA</w:t>
        </w:r>
        <w:proofErr w:type="spellEnd"/>
        <w:proofErr w:type="gramEnd"/>
        <w:r w:rsidRPr="00903EB1">
          <w:rPr>
            <w:rStyle w:val="Hyperlink"/>
            <w:szCs w:val="22"/>
          </w:rPr>
          <w:t xml:space="preserve"> application</w:t>
        </w:r>
      </w:hyperlink>
    </w:p>
    <w:p w:rsidR="00DD22A9" w:rsidRPr="00903EB1" w:rsidRDefault="00DD22A9" w:rsidP="00903EB1">
      <w:pPr>
        <w:tabs>
          <w:tab w:val="left" w:pos="1418"/>
          <w:tab w:val="left" w:pos="1702"/>
          <w:tab w:val="left" w:pos="2160"/>
        </w:tabs>
        <w:ind w:right="92"/>
        <w:rPr>
          <w:color w:val="000000"/>
          <w:szCs w:val="22"/>
          <w:lang w:val="en-GB"/>
        </w:rPr>
      </w:pPr>
      <w:r w:rsidRPr="00903EB1">
        <w:rPr>
          <w:color w:val="000000"/>
          <w:szCs w:val="22"/>
          <w:lang w:val="en-GB"/>
        </w:rPr>
        <w:t xml:space="preserve">For visitors from China, please click on the following </w:t>
      </w:r>
      <w:hyperlink r:id="rId34" w:history="1">
        <w:r w:rsidRPr="00903EB1">
          <w:rPr>
            <w:rStyle w:val="Hyperlink"/>
            <w:szCs w:val="22"/>
            <w:lang w:val="en-GB"/>
          </w:rPr>
          <w:t>link</w:t>
        </w:r>
      </w:hyperlink>
      <w:r w:rsidRPr="00903EB1">
        <w:rPr>
          <w:color w:val="000000"/>
          <w:szCs w:val="22"/>
          <w:lang w:val="en-GB"/>
        </w:rPr>
        <w:t xml:space="preserve"> for more information related to entry into Canada</w:t>
      </w:r>
      <w:proofErr w:type="gramStart"/>
      <w:r w:rsidRPr="00903EB1">
        <w:rPr>
          <w:color w:val="000000"/>
          <w:szCs w:val="22"/>
          <w:lang w:val="en-GB"/>
        </w:rPr>
        <w:t>:</w:t>
      </w:r>
      <w:proofErr w:type="gramEnd"/>
      <w:r w:rsidRPr="00903EB1">
        <w:rPr>
          <w:rStyle w:val="Hyperlink"/>
          <w:szCs w:val="22"/>
          <w:lang w:val="en-GB"/>
        </w:rPr>
        <w:br/>
      </w:r>
      <w:hyperlink r:id="rId35" w:history="1">
        <w:r w:rsidRPr="00903EB1">
          <w:rPr>
            <w:rStyle w:val="Hyperlink"/>
            <w:szCs w:val="22"/>
            <w:lang w:val="en-GB"/>
          </w:rPr>
          <w:t>http://www.visitorstocanada.com/requirements-chinese-visiting-canada.html</w:t>
        </w:r>
      </w:hyperlink>
    </w:p>
    <w:p w:rsidR="00DD22A9" w:rsidRPr="00903EB1" w:rsidRDefault="00DD22A9" w:rsidP="00903EB1">
      <w:pPr>
        <w:tabs>
          <w:tab w:val="left" w:pos="1418"/>
          <w:tab w:val="left" w:pos="1702"/>
          <w:tab w:val="left" w:pos="2160"/>
        </w:tabs>
        <w:ind w:right="92"/>
        <w:rPr>
          <w:color w:val="000000"/>
          <w:szCs w:val="22"/>
          <w:lang w:val="en-GB"/>
        </w:rPr>
      </w:pPr>
      <w:r w:rsidRPr="00903EB1">
        <w:rPr>
          <w:color w:val="000000"/>
          <w:szCs w:val="22"/>
          <w:lang w:val="en-GB"/>
        </w:rPr>
        <w:t xml:space="preserve">To request an invitation letter from the host for visa purposes, please use the form in </w:t>
      </w:r>
      <w:r w:rsidRPr="00903EB1">
        <w:rPr>
          <w:b/>
          <w:bCs/>
          <w:color w:val="000000"/>
          <w:szCs w:val="22"/>
          <w:lang w:val="en-GB"/>
        </w:rPr>
        <w:t>Annex 3</w:t>
      </w:r>
      <w:r w:rsidRPr="00903EB1">
        <w:rPr>
          <w:color w:val="000000"/>
          <w:szCs w:val="22"/>
          <w:lang w:val="en-GB"/>
        </w:rPr>
        <w:t>.</w:t>
      </w:r>
    </w:p>
    <w:p w:rsidR="00DD22A9" w:rsidRPr="00903EB1" w:rsidRDefault="00DD22A9" w:rsidP="00903EB1">
      <w:pPr>
        <w:rPr>
          <w:color w:val="000000"/>
          <w:szCs w:val="22"/>
          <w:lang w:val="en-GB"/>
        </w:rPr>
      </w:pPr>
      <w:r w:rsidRPr="00903EB1">
        <w:rPr>
          <w:color w:val="000000"/>
          <w:szCs w:val="22"/>
          <w:lang w:val="en-GB"/>
        </w:rPr>
        <w:t>The focal point for visa support in Blackberry/QNX, Canada is:</w:t>
      </w:r>
    </w:p>
    <w:p w:rsidR="00DD22A9" w:rsidRPr="00903EB1" w:rsidRDefault="00DD22A9" w:rsidP="00903EB1">
      <w:pPr>
        <w:tabs>
          <w:tab w:val="left" w:pos="1418"/>
          <w:tab w:val="left" w:pos="1702"/>
          <w:tab w:val="left" w:pos="2160"/>
        </w:tabs>
        <w:ind w:right="91"/>
        <w:rPr>
          <w:color w:val="000000"/>
          <w:szCs w:val="22"/>
          <w:lang w:val="en-GB"/>
        </w:rPr>
      </w:pPr>
      <w:r w:rsidRPr="00903EB1">
        <w:rPr>
          <w:color w:val="000000"/>
          <w:szCs w:val="22"/>
          <w:lang w:val="en-GB"/>
        </w:rPr>
        <w:t xml:space="preserve">Mrs Lisa </w:t>
      </w:r>
      <w:proofErr w:type="spellStart"/>
      <w:r w:rsidRPr="00903EB1">
        <w:rPr>
          <w:color w:val="000000"/>
          <w:szCs w:val="22"/>
          <w:lang w:val="en-GB"/>
        </w:rPr>
        <w:t>Raad</w:t>
      </w:r>
      <w:proofErr w:type="spellEnd"/>
    </w:p>
    <w:p w:rsidR="00DD22A9" w:rsidRPr="00903EB1" w:rsidRDefault="00DD22A9" w:rsidP="0072668D">
      <w:pPr>
        <w:tabs>
          <w:tab w:val="left" w:pos="1418"/>
          <w:tab w:val="left" w:pos="1702"/>
          <w:tab w:val="left" w:pos="2160"/>
        </w:tabs>
        <w:spacing w:before="0"/>
        <w:ind w:right="91"/>
        <w:rPr>
          <w:color w:val="000000"/>
          <w:szCs w:val="22"/>
          <w:lang w:val="en-GB"/>
        </w:rPr>
      </w:pPr>
      <w:r w:rsidRPr="00903EB1">
        <w:rPr>
          <w:color w:val="000000"/>
          <w:szCs w:val="22"/>
          <w:lang w:val="en-GB"/>
        </w:rPr>
        <w:t xml:space="preserve">E-mail: </w:t>
      </w:r>
      <w:hyperlink r:id="rId36" w:history="1">
        <w:r w:rsidRPr="00903EB1">
          <w:rPr>
            <w:rStyle w:val="Hyperlink"/>
            <w:szCs w:val="22"/>
            <w:lang w:val="en-GB"/>
          </w:rPr>
          <w:t>lraad@blackberry.com</w:t>
        </w:r>
      </w:hyperlink>
    </w:p>
    <w:p w:rsidR="00DD22A9" w:rsidRPr="00903EB1" w:rsidRDefault="00DD22A9" w:rsidP="0072668D">
      <w:pPr>
        <w:tabs>
          <w:tab w:val="left" w:pos="1418"/>
          <w:tab w:val="left" w:pos="1702"/>
          <w:tab w:val="left" w:pos="2160"/>
        </w:tabs>
        <w:spacing w:before="0"/>
        <w:ind w:right="91"/>
        <w:rPr>
          <w:rFonts w:cstheme="majorBidi"/>
          <w:szCs w:val="22"/>
          <w:lang w:val="en-GB"/>
        </w:rPr>
      </w:pPr>
      <w:r w:rsidRPr="00903EB1">
        <w:rPr>
          <w:color w:val="000000"/>
          <w:szCs w:val="22"/>
          <w:lang w:val="en-GB"/>
        </w:rPr>
        <w:t>Tel: +1 289 261 4061</w:t>
      </w:r>
    </w:p>
    <w:p w:rsidR="00DD22A9" w:rsidRPr="00903EB1" w:rsidRDefault="00DD22A9" w:rsidP="00903EB1">
      <w:pPr>
        <w:pStyle w:val="Heading2"/>
        <w:keepLines/>
        <w:widowControl/>
        <w:numPr>
          <w:ilvl w:val="0"/>
          <w:numId w:val="45"/>
        </w:numPr>
        <w:tabs>
          <w:tab w:val="clear" w:pos="794"/>
          <w:tab w:val="clear" w:pos="1191"/>
          <w:tab w:val="clear" w:pos="1588"/>
          <w:tab w:val="clear" w:pos="1985"/>
        </w:tabs>
        <w:autoSpaceDE/>
        <w:autoSpaceDN/>
        <w:adjustRightInd/>
        <w:spacing w:before="360"/>
        <w:ind w:left="567" w:hanging="567"/>
        <w:jc w:val="left"/>
        <w:rPr>
          <w:sz w:val="22"/>
          <w:szCs w:val="22"/>
          <w:lang w:val="en-GB"/>
        </w:rPr>
      </w:pPr>
      <w:r w:rsidRPr="00903EB1">
        <w:rPr>
          <w:sz w:val="22"/>
          <w:szCs w:val="22"/>
          <w:lang w:val="en-GB"/>
        </w:rPr>
        <w:t xml:space="preserve">Climate in early October in Ottawa, </w:t>
      </w:r>
      <w:r w:rsidRPr="00903EB1">
        <w:rPr>
          <w:rFonts w:cstheme="majorBidi"/>
          <w:sz w:val="22"/>
          <w:szCs w:val="22"/>
          <w:lang w:val="en-GB"/>
        </w:rPr>
        <w:t>Canada</w:t>
      </w:r>
    </w:p>
    <w:p w:rsidR="00DD22A9" w:rsidRPr="00903EB1" w:rsidRDefault="00DD22A9" w:rsidP="00903EB1">
      <w:pPr>
        <w:tabs>
          <w:tab w:val="left" w:pos="1080"/>
        </w:tabs>
        <w:snapToGrid w:val="0"/>
        <w:rPr>
          <w:rFonts w:cstheme="majorBidi"/>
          <w:szCs w:val="22"/>
          <w:lang w:val="en-GB"/>
        </w:rPr>
      </w:pPr>
      <w:r w:rsidRPr="00903EB1">
        <w:rPr>
          <w:rFonts w:cstheme="majorBidi"/>
          <w:szCs w:val="22"/>
          <w:lang w:val="en-GB"/>
        </w:rPr>
        <w:t>Monthly average values of the temperature and precipitation in Ottawa, Canada are given in the table below:</w:t>
      </w:r>
    </w:p>
    <w:tbl>
      <w:tblPr>
        <w:tblW w:w="0" w:type="auto"/>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1"/>
        <w:gridCol w:w="2405"/>
      </w:tblGrid>
      <w:tr w:rsidR="00DD22A9" w:rsidRPr="00903EB1" w:rsidTr="006C0B51">
        <w:tc>
          <w:tcPr>
            <w:tcW w:w="2981" w:type="dxa"/>
          </w:tcPr>
          <w:p w:rsidR="00DD22A9" w:rsidRPr="00903EB1" w:rsidRDefault="00DD22A9" w:rsidP="00903EB1">
            <w:pPr>
              <w:spacing w:before="40" w:after="40"/>
              <w:rPr>
                <w:rFonts w:cstheme="majorBidi"/>
                <w:sz w:val="20"/>
                <w:szCs w:val="20"/>
                <w:lang w:val="en-GB"/>
              </w:rPr>
            </w:pPr>
          </w:p>
        </w:tc>
        <w:tc>
          <w:tcPr>
            <w:tcW w:w="2405" w:type="dxa"/>
          </w:tcPr>
          <w:p w:rsidR="00DD22A9" w:rsidRPr="00903EB1" w:rsidRDefault="00DD22A9" w:rsidP="00903EB1">
            <w:pPr>
              <w:spacing w:before="40" w:after="40"/>
              <w:jc w:val="center"/>
              <w:rPr>
                <w:rFonts w:cstheme="majorBidi"/>
                <w:b/>
                <w:sz w:val="20"/>
                <w:szCs w:val="20"/>
                <w:lang w:val="en-GB" w:eastAsia="ja-JP"/>
              </w:rPr>
            </w:pPr>
            <w:r w:rsidRPr="00903EB1">
              <w:rPr>
                <w:rFonts w:cstheme="majorBidi"/>
                <w:b/>
                <w:sz w:val="20"/>
                <w:szCs w:val="20"/>
                <w:lang w:val="en-GB" w:eastAsia="ja-JP"/>
              </w:rPr>
              <w:t>October</w:t>
            </w:r>
          </w:p>
        </w:tc>
      </w:tr>
      <w:tr w:rsidR="00DD22A9" w:rsidRPr="00903EB1" w:rsidTr="006C0B51">
        <w:tc>
          <w:tcPr>
            <w:tcW w:w="2981" w:type="dxa"/>
          </w:tcPr>
          <w:p w:rsidR="00DD22A9" w:rsidRPr="00903EB1" w:rsidRDefault="00DD22A9" w:rsidP="00903EB1">
            <w:pPr>
              <w:spacing w:before="40" w:after="40"/>
              <w:rPr>
                <w:rFonts w:cstheme="majorBidi"/>
                <w:sz w:val="20"/>
                <w:szCs w:val="20"/>
                <w:lang w:val="en-GB"/>
              </w:rPr>
            </w:pPr>
            <w:r w:rsidRPr="00903EB1">
              <w:rPr>
                <w:rFonts w:cstheme="majorBidi"/>
                <w:sz w:val="20"/>
                <w:szCs w:val="20"/>
                <w:lang w:val="en-GB"/>
              </w:rPr>
              <w:t>Average max. temperature</w:t>
            </w:r>
          </w:p>
        </w:tc>
        <w:tc>
          <w:tcPr>
            <w:tcW w:w="2405" w:type="dxa"/>
          </w:tcPr>
          <w:p w:rsidR="00DD22A9" w:rsidRPr="00903EB1" w:rsidRDefault="00DD22A9" w:rsidP="00531A85">
            <w:pPr>
              <w:spacing w:before="40" w:after="40"/>
              <w:jc w:val="center"/>
              <w:rPr>
                <w:rFonts w:cstheme="majorBidi"/>
                <w:sz w:val="20"/>
                <w:szCs w:val="20"/>
                <w:lang w:val="en-GB"/>
              </w:rPr>
            </w:pPr>
            <w:r w:rsidRPr="00903EB1">
              <w:rPr>
                <w:rFonts w:cstheme="majorBidi"/>
                <w:sz w:val="20"/>
                <w:szCs w:val="20"/>
                <w:lang w:val="en-GB"/>
              </w:rPr>
              <w:t>13</w:t>
            </w:r>
            <w:r w:rsidR="00531A85">
              <w:rPr>
                <w:rFonts w:cstheme="majorBidi"/>
                <w:sz w:val="20"/>
                <w:szCs w:val="20"/>
                <w:lang w:val="en-GB"/>
              </w:rPr>
              <w:sym w:font="Symbol" w:char="F0B0"/>
            </w:r>
            <w:r w:rsidRPr="00903EB1">
              <w:rPr>
                <w:rFonts w:cstheme="majorBidi"/>
                <w:sz w:val="20"/>
                <w:szCs w:val="20"/>
                <w:lang w:val="en-GB"/>
              </w:rPr>
              <w:t>C or 55</w:t>
            </w:r>
            <w:r w:rsidR="00531A85">
              <w:rPr>
                <w:rFonts w:cstheme="majorBidi"/>
                <w:sz w:val="20"/>
                <w:szCs w:val="20"/>
                <w:lang w:val="en-GB"/>
              </w:rPr>
              <w:sym w:font="Symbol" w:char="F0B0"/>
            </w:r>
            <w:r w:rsidRPr="00903EB1">
              <w:rPr>
                <w:rFonts w:cstheme="majorBidi"/>
                <w:sz w:val="20"/>
                <w:szCs w:val="20"/>
                <w:lang w:val="en-GB"/>
              </w:rPr>
              <w:t>F</w:t>
            </w:r>
          </w:p>
        </w:tc>
      </w:tr>
      <w:tr w:rsidR="00DD22A9" w:rsidRPr="00903EB1" w:rsidTr="006C0B51">
        <w:tc>
          <w:tcPr>
            <w:tcW w:w="2981" w:type="dxa"/>
          </w:tcPr>
          <w:p w:rsidR="00DD22A9" w:rsidRPr="00903EB1" w:rsidRDefault="00DD22A9" w:rsidP="00903EB1">
            <w:pPr>
              <w:spacing w:before="40" w:after="40"/>
              <w:rPr>
                <w:rFonts w:cstheme="majorBidi"/>
                <w:sz w:val="20"/>
                <w:szCs w:val="20"/>
                <w:lang w:val="en-GB"/>
              </w:rPr>
            </w:pPr>
            <w:r w:rsidRPr="00903EB1">
              <w:rPr>
                <w:rFonts w:cstheme="majorBidi"/>
                <w:sz w:val="20"/>
                <w:szCs w:val="20"/>
                <w:lang w:val="en-GB"/>
              </w:rPr>
              <w:t>Average min. temperature</w:t>
            </w:r>
          </w:p>
        </w:tc>
        <w:tc>
          <w:tcPr>
            <w:tcW w:w="2405" w:type="dxa"/>
          </w:tcPr>
          <w:p w:rsidR="00DD22A9" w:rsidRPr="00903EB1" w:rsidRDefault="00DD22A9" w:rsidP="00531A85">
            <w:pPr>
              <w:spacing w:before="40" w:after="40"/>
              <w:jc w:val="center"/>
              <w:rPr>
                <w:rFonts w:cstheme="majorBidi"/>
                <w:sz w:val="20"/>
                <w:szCs w:val="20"/>
                <w:lang w:val="en-GB"/>
              </w:rPr>
            </w:pPr>
            <w:r w:rsidRPr="00903EB1">
              <w:rPr>
                <w:rFonts w:cstheme="majorBidi"/>
                <w:sz w:val="20"/>
                <w:szCs w:val="20"/>
                <w:lang w:val="en-GB"/>
              </w:rPr>
              <w:t>3</w:t>
            </w:r>
            <w:r w:rsidR="00531A85">
              <w:rPr>
                <w:rFonts w:cstheme="majorBidi"/>
                <w:sz w:val="20"/>
                <w:szCs w:val="20"/>
                <w:lang w:val="en-GB"/>
              </w:rPr>
              <w:sym w:font="Symbol" w:char="F0B0"/>
            </w:r>
            <w:r w:rsidRPr="00903EB1">
              <w:rPr>
                <w:rFonts w:cstheme="majorBidi"/>
                <w:sz w:val="20"/>
                <w:szCs w:val="20"/>
                <w:lang w:val="en-GB"/>
              </w:rPr>
              <w:t>C or 37</w:t>
            </w:r>
            <w:r w:rsidR="00531A85">
              <w:rPr>
                <w:rFonts w:cstheme="majorBidi"/>
                <w:sz w:val="20"/>
                <w:szCs w:val="20"/>
                <w:lang w:val="en-GB"/>
              </w:rPr>
              <w:sym w:font="Symbol" w:char="F0B0"/>
            </w:r>
            <w:r w:rsidRPr="00903EB1">
              <w:rPr>
                <w:rFonts w:cstheme="majorBidi"/>
                <w:sz w:val="20"/>
                <w:szCs w:val="20"/>
                <w:lang w:val="en-GB"/>
              </w:rPr>
              <w:t>F</w:t>
            </w:r>
          </w:p>
        </w:tc>
      </w:tr>
      <w:tr w:rsidR="00DD22A9" w:rsidRPr="00903EB1" w:rsidTr="006C0B51">
        <w:tc>
          <w:tcPr>
            <w:tcW w:w="2981" w:type="dxa"/>
          </w:tcPr>
          <w:p w:rsidR="00DD22A9" w:rsidRPr="00903EB1" w:rsidRDefault="00DD22A9" w:rsidP="00903EB1">
            <w:pPr>
              <w:spacing w:before="40" w:after="40"/>
              <w:rPr>
                <w:rFonts w:cstheme="majorBidi"/>
                <w:sz w:val="20"/>
                <w:szCs w:val="20"/>
                <w:lang w:val="en-GB"/>
              </w:rPr>
            </w:pPr>
            <w:r w:rsidRPr="00903EB1">
              <w:rPr>
                <w:rFonts w:cstheme="majorBidi"/>
                <w:sz w:val="20"/>
                <w:szCs w:val="20"/>
                <w:lang w:val="en-GB"/>
              </w:rPr>
              <w:t>Average precipitation</w:t>
            </w:r>
          </w:p>
        </w:tc>
        <w:tc>
          <w:tcPr>
            <w:tcW w:w="2405" w:type="dxa"/>
          </w:tcPr>
          <w:p w:rsidR="00DD22A9" w:rsidRPr="00903EB1" w:rsidRDefault="00DD22A9" w:rsidP="00903EB1">
            <w:pPr>
              <w:spacing w:before="40" w:after="40"/>
              <w:jc w:val="center"/>
              <w:rPr>
                <w:rFonts w:cstheme="majorBidi"/>
                <w:sz w:val="20"/>
                <w:szCs w:val="20"/>
                <w:lang w:val="en-GB"/>
              </w:rPr>
            </w:pPr>
            <w:r w:rsidRPr="00903EB1">
              <w:rPr>
                <w:rFonts w:cstheme="majorBidi"/>
                <w:sz w:val="20"/>
                <w:szCs w:val="20"/>
                <w:lang w:val="en-GB"/>
              </w:rPr>
              <w:t>74.7mm or 2.9”</w:t>
            </w:r>
          </w:p>
        </w:tc>
      </w:tr>
    </w:tbl>
    <w:p w:rsidR="00DD22A9" w:rsidRPr="00903EB1" w:rsidRDefault="00DD22A9" w:rsidP="00F16CC9">
      <w:pPr>
        <w:tabs>
          <w:tab w:val="clear" w:pos="794"/>
          <w:tab w:val="clear" w:pos="1191"/>
          <w:tab w:val="clear" w:pos="1588"/>
          <w:tab w:val="clear" w:pos="1985"/>
        </w:tabs>
        <w:snapToGrid w:val="0"/>
        <w:spacing w:before="240"/>
        <w:rPr>
          <w:rFonts w:eastAsia="SimSun" w:cstheme="majorBidi"/>
          <w:szCs w:val="22"/>
          <w:lang w:val="en-GB" w:eastAsia="zh-CN"/>
        </w:rPr>
      </w:pPr>
      <w:bookmarkStart w:id="10" w:name="OLE_LINK1"/>
      <w:bookmarkStart w:id="11" w:name="OLE_LINK2"/>
      <w:r w:rsidRPr="00903EB1">
        <w:rPr>
          <w:rFonts w:eastAsia="SimSun" w:cstheme="majorBidi"/>
          <w:szCs w:val="22"/>
          <w:lang w:val="en-GB" w:eastAsia="zh-CN"/>
        </w:rPr>
        <w:t xml:space="preserve">Please click on this </w:t>
      </w:r>
      <w:hyperlink r:id="rId37" w:history="1">
        <w:r w:rsidRPr="00903EB1">
          <w:rPr>
            <w:rFonts w:eastAsia="SimSun" w:cstheme="majorBidi"/>
            <w:color w:val="0000FF"/>
            <w:szCs w:val="22"/>
            <w:u w:val="single"/>
            <w:lang w:val="en-GB" w:eastAsia="zh-CN"/>
          </w:rPr>
          <w:t>link</w:t>
        </w:r>
      </w:hyperlink>
      <w:r w:rsidRPr="00903EB1">
        <w:rPr>
          <w:rFonts w:eastAsia="SimSun" w:cstheme="majorBidi"/>
          <w:szCs w:val="22"/>
          <w:lang w:val="en-GB" w:eastAsia="zh-CN"/>
        </w:rPr>
        <w:t xml:space="preserve"> for a long-range weather forecast during the month of October.</w:t>
      </w:r>
    </w:p>
    <w:p w:rsidR="00DD22A9" w:rsidRPr="00903EB1" w:rsidRDefault="00DD22A9" w:rsidP="00903EB1">
      <w:pPr>
        <w:rPr>
          <w:szCs w:val="22"/>
          <w:lang w:val="en-GB"/>
        </w:rPr>
      </w:pPr>
      <w:r w:rsidRPr="00903EB1">
        <w:rPr>
          <w:rFonts w:eastAsia="SimSun"/>
          <w:szCs w:val="22"/>
          <w:lang w:val="en-GB" w:eastAsia="zh-CN"/>
        </w:rPr>
        <w:t>It is advisable to bring a jacket as the days may be warm and sunny, but the evening temperature will drop.</w:t>
      </w:r>
    </w:p>
    <w:bookmarkEnd w:id="10"/>
    <w:bookmarkEnd w:id="11"/>
    <w:p w:rsidR="00DD22A9" w:rsidRPr="00903EB1" w:rsidRDefault="00DD22A9" w:rsidP="00903EB1">
      <w:pPr>
        <w:pStyle w:val="Heading2"/>
        <w:keepLines/>
        <w:widowControl/>
        <w:numPr>
          <w:ilvl w:val="0"/>
          <w:numId w:val="45"/>
        </w:numPr>
        <w:tabs>
          <w:tab w:val="clear" w:pos="794"/>
          <w:tab w:val="clear" w:pos="1191"/>
          <w:tab w:val="clear" w:pos="1588"/>
          <w:tab w:val="clear" w:pos="1985"/>
        </w:tabs>
        <w:autoSpaceDE/>
        <w:autoSpaceDN/>
        <w:adjustRightInd/>
        <w:spacing w:before="360"/>
        <w:ind w:left="567" w:hanging="567"/>
        <w:jc w:val="left"/>
        <w:rPr>
          <w:sz w:val="22"/>
          <w:szCs w:val="22"/>
          <w:lang w:val="en-GB"/>
        </w:rPr>
      </w:pPr>
      <w:r w:rsidRPr="00903EB1">
        <w:rPr>
          <w:sz w:val="22"/>
          <w:szCs w:val="22"/>
          <w:lang w:val="en-GB"/>
        </w:rPr>
        <w:t>Hotels</w:t>
      </w:r>
    </w:p>
    <w:p w:rsidR="00DD22A9" w:rsidRPr="00903EB1" w:rsidRDefault="00DD22A9" w:rsidP="00903EB1">
      <w:pPr>
        <w:pStyle w:val="Default"/>
        <w:spacing w:before="120"/>
        <w:rPr>
          <w:rStyle w:val="Hyperlink"/>
          <w:rFonts w:asciiTheme="minorHAnsi" w:hAnsiTheme="minorHAnsi"/>
          <w:sz w:val="22"/>
          <w:szCs w:val="22"/>
          <w:lang w:val="en-GB"/>
        </w:rPr>
      </w:pPr>
      <w:r w:rsidRPr="00903EB1">
        <w:rPr>
          <w:rFonts w:asciiTheme="minorHAnsi" w:hAnsiTheme="minorHAnsi" w:cstheme="majorBidi"/>
          <w:sz w:val="22"/>
          <w:szCs w:val="22"/>
          <w:lang w:val="en-GB"/>
        </w:rPr>
        <w:t xml:space="preserve">The </w:t>
      </w:r>
      <w:r w:rsidRPr="00903EB1">
        <w:rPr>
          <w:rFonts w:asciiTheme="minorHAnsi" w:hAnsiTheme="minorHAnsi" w:cstheme="majorBidi"/>
          <w:sz w:val="22"/>
          <w:szCs w:val="22"/>
          <w:u w:val="single"/>
          <w:lang w:val="en-GB"/>
        </w:rPr>
        <w:t>closest</w:t>
      </w:r>
      <w:r w:rsidRPr="00903EB1">
        <w:rPr>
          <w:rFonts w:asciiTheme="minorHAnsi" w:hAnsiTheme="minorHAnsi" w:cstheme="majorBidi"/>
          <w:sz w:val="22"/>
          <w:szCs w:val="22"/>
          <w:lang w:val="en-GB"/>
        </w:rPr>
        <w:t xml:space="preserve"> hotel to the venue (walking distance) is </w:t>
      </w:r>
      <w:r w:rsidRPr="00903EB1">
        <w:rPr>
          <w:rFonts w:asciiTheme="minorHAnsi" w:hAnsiTheme="minorHAnsi"/>
          <w:sz w:val="22"/>
          <w:szCs w:val="22"/>
          <w:lang w:val="en-GB"/>
        </w:rPr>
        <w:t xml:space="preserve">the </w:t>
      </w:r>
      <w:proofErr w:type="spellStart"/>
      <w:r w:rsidRPr="00903EB1">
        <w:rPr>
          <w:rFonts w:asciiTheme="minorHAnsi" w:hAnsiTheme="minorHAnsi"/>
          <w:b/>
          <w:sz w:val="22"/>
          <w:szCs w:val="22"/>
          <w:lang w:val="en-GB"/>
        </w:rPr>
        <w:t>Brookstreet</w:t>
      </w:r>
      <w:proofErr w:type="spellEnd"/>
      <w:r w:rsidRPr="00903EB1">
        <w:rPr>
          <w:rFonts w:asciiTheme="minorHAnsi" w:hAnsiTheme="minorHAnsi"/>
          <w:b/>
          <w:sz w:val="22"/>
          <w:szCs w:val="22"/>
          <w:lang w:val="en-GB"/>
        </w:rPr>
        <w:t xml:space="preserve"> Hotel</w:t>
      </w:r>
      <w:r w:rsidRPr="00903EB1">
        <w:rPr>
          <w:rFonts w:asciiTheme="minorHAnsi" w:hAnsiTheme="minorHAnsi"/>
          <w:sz w:val="22"/>
          <w:szCs w:val="22"/>
          <w:lang w:val="en-GB"/>
        </w:rPr>
        <w:t xml:space="preserve">. </w:t>
      </w:r>
      <w:hyperlink r:id="rId38" w:history="1">
        <w:r w:rsidRPr="00903EB1">
          <w:rPr>
            <w:rStyle w:val="Hyperlink"/>
            <w:rFonts w:asciiTheme="minorHAnsi" w:hAnsiTheme="minorHAnsi"/>
            <w:sz w:val="22"/>
            <w:szCs w:val="22"/>
            <w:lang w:val="en-GB"/>
          </w:rPr>
          <w:t>https://www.brookstreethotel.com/index.php</w:t>
        </w:r>
      </w:hyperlink>
    </w:p>
    <w:p w:rsidR="00DD22A9" w:rsidRPr="00903EB1" w:rsidRDefault="00DD22A9" w:rsidP="00903EB1">
      <w:pPr>
        <w:pStyle w:val="Default"/>
        <w:spacing w:before="120"/>
        <w:rPr>
          <w:rFonts w:asciiTheme="minorHAnsi" w:hAnsiTheme="minorHAnsi" w:cstheme="majorBidi"/>
          <w:sz w:val="22"/>
          <w:szCs w:val="22"/>
          <w:lang w:val="en-GB"/>
        </w:rPr>
      </w:pPr>
      <w:r w:rsidRPr="00903EB1">
        <w:rPr>
          <w:rFonts w:asciiTheme="minorHAnsi" w:hAnsiTheme="minorHAnsi" w:cstheme="majorBidi"/>
          <w:sz w:val="22"/>
          <w:szCs w:val="22"/>
          <w:lang w:val="en-GB"/>
        </w:rPr>
        <w:t>Reservations: +1-888-826-2220</w:t>
      </w:r>
    </w:p>
    <w:p w:rsidR="00DD22A9" w:rsidRPr="00903EB1" w:rsidRDefault="00DD22A9" w:rsidP="00903EB1">
      <w:pPr>
        <w:pStyle w:val="Default"/>
        <w:spacing w:before="120"/>
        <w:rPr>
          <w:rFonts w:asciiTheme="minorHAnsi" w:hAnsiTheme="minorHAnsi"/>
          <w:sz w:val="22"/>
          <w:szCs w:val="22"/>
          <w:lang w:val="en-GB"/>
        </w:rPr>
      </w:pPr>
      <w:r w:rsidRPr="00903EB1">
        <w:rPr>
          <w:rFonts w:asciiTheme="minorHAnsi" w:hAnsiTheme="minorHAnsi"/>
          <w:sz w:val="22"/>
          <w:szCs w:val="22"/>
          <w:lang w:val="en-GB"/>
        </w:rPr>
        <w:t>A preferential nightly rate can be obtained by mentioning BlackBerry at the time of booking.</w:t>
      </w:r>
    </w:p>
    <w:p w:rsidR="00DD22A9" w:rsidRPr="00903EB1" w:rsidRDefault="00DD22A9" w:rsidP="00903EB1">
      <w:pPr>
        <w:pStyle w:val="Default"/>
        <w:spacing w:before="120"/>
        <w:rPr>
          <w:rFonts w:asciiTheme="minorHAnsi" w:hAnsiTheme="minorHAnsi"/>
          <w:sz w:val="22"/>
          <w:szCs w:val="22"/>
          <w:lang w:val="en-GB"/>
        </w:rPr>
      </w:pPr>
    </w:p>
    <w:p w:rsidR="00DD22A9" w:rsidRPr="00903EB1" w:rsidRDefault="00DD22A9" w:rsidP="00903EB1">
      <w:pPr>
        <w:pStyle w:val="Default"/>
        <w:spacing w:before="120"/>
        <w:rPr>
          <w:rFonts w:asciiTheme="minorHAnsi" w:hAnsiTheme="minorHAnsi"/>
          <w:sz w:val="22"/>
          <w:szCs w:val="22"/>
          <w:lang w:val="en-GB"/>
        </w:rPr>
      </w:pPr>
      <w:r w:rsidRPr="00903EB1">
        <w:rPr>
          <w:rFonts w:asciiTheme="minorHAnsi" w:hAnsiTheme="minorHAnsi"/>
          <w:sz w:val="22"/>
          <w:szCs w:val="22"/>
          <w:lang w:val="en-GB"/>
        </w:rPr>
        <w:t>Other hotels in the vicinity are:</w:t>
      </w:r>
    </w:p>
    <w:p w:rsidR="00DD22A9" w:rsidRPr="00903EB1" w:rsidRDefault="00DD22A9" w:rsidP="00903EB1">
      <w:pPr>
        <w:pStyle w:val="Default"/>
        <w:spacing w:before="120"/>
        <w:rPr>
          <w:rFonts w:asciiTheme="minorHAnsi" w:hAnsiTheme="minorHAnsi"/>
          <w:sz w:val="22"/>
          <w:szCs w:val="22"/>
          <w:lang w:val="en-GB"/>
        </w:rPr>
      </w:pPr>
      <w:r w:rsidRPr="00903EB1">
        <w:rPr>
          <w:rFonts w:asciiTheme="minorHAnsi" w:hAnsiTheme="minorHAnsi"/>
          <w:b/>
          <w:sz w:val="22"/>
          <w:szCs w:val="22"/>
          <w:lang w:val="en-GB"/>
        </w:rPr>
        <w:t>Homewood Suites</w:t>
      </w:r>
      <w:r w:rsidRPr="00903EB1">
        <w:rPr>
          <w:rFonts w:asciiTheme="minorHAnsi" w:hAnsiTheme="minorHAnsi"/>
          <w:sz w:val="22"/>
          <w:szCs w:val="22"/>
          <w:lang w:val="en-GB"/>
        </w:rPr>
        <w:t xml:space="preserve"> by Hilton Ottawa Kanata </w:t>
      </w:r>
    </w:p>
    <w:p w:rsidR="00DD22A9" w:rsidRPr="00903EB1" w:rsidRDefault="00A439C0" w:rsidP="00F16CC9">
      <w:pPr>
        <w:pStyle w:val="NoSpacing"/>
        <w:rPr>
          <w:rStyle w:val="widget-pane-link"/>
          <w:rFonts w:asciiTheme="minorHAnsi" w:hAnsiTheme="minorHAnsi"/>
          <w:sz w:val="22"/>
          <w:szCs w:val="22"/>
        </w:rPr>
      </w:pPr>
      <w:hyperlink r:id="rId39" w:history="1">
        <w:r w:rsidR="00DD22A9" w:rsidRPr="00903EB1">
          <w:rPr>
            <w:rStyle w:val="Hyperlink"/>
            <w:rFonts w:asciiTheme="minorHAnsi" w:hAnsiTheme="minorHAnsi"/>
            <w:sz w:val="22"/>
            <w:szCs w:val="22"/>
          </w:rPr>
          <w:t>www.homewoodsuites3.hilton.com</w:t>
        </w:r>
      </w:hyperlink>
    </w:p>
    <w:p w:rsidR="00DD22A9" w:rsidRPr="00903EB1" w:rsidRDefault="00DD22A9" w:rsidP="00F16CC9">
      <w:pPr>
        <w:pStyle w:val="Default"/>
        <w:rPr>
          <w:rFonts w:asciiTheme="minorHAnsi" w:hAnsiTheme="minorHAnsi"/>
          <w:sz w:val="22"/>
          <w:szCs w:val="22"/>
          <w:lang w:val="en-GB"/>
        </w:rPr>
      </w:pPr>
      <w:r w:rsidRPr="00903EB1">
        <w:rPr>
          <w:rFonts w:asciiTheme="minorHAnsi" w:hAnsiTheme="minorHAnsi"/>
          <w:sz w:val="22"/>
          <w:szCs w:val="22"/>
          <w:lang w:val="en-GB"/>
        </w:rPr>
        <w:t>Tel: +1-613-270-2050</w:t>
      </w:r>
    </w:p>
    <w:p w:rsidR="00DD22A9" w:rsidRPr="00903EB1" w:rsidRDefault="00DD22A9" w:rsidP="00903EB1">
      <w:pPr>
        <w:pStyle w:val="Heading1"/>
        <w:spacing w:before="120"/>
        <w:rPr>
          <w:szCs w:val="22"/>
          <w:lang w:val="en-GB" w:eastAsia="zh-CN"/>
        </w:rPr>
      </w:pPr>
      <w:r w:rsidRPr="00903EB1">
        <w:rPr>
          <w:szCs w:val="22"/>
          <w:lang w:val="en-GB"/>
        </w:rPr>
        <w:lastRenderedPageBreak/>
        <w:t>Holiday Inn &amp; Suites</w:t>
      </w:r>
    </w:p>
    <w:p w:rsidR="00DD22A9" w:rsidRPr="00903EB1" w:rsidRDefault="00A439C0" w:rsidP="00F16CC9">
      <w:pPr>
        <w:pStyle w:val="NoSpacing"/>
        <w:overflowPunct/>
        <w:textAlignment w:val="auto"/>
        <w:rPr>
          <w:rStyle w:val="widget-pane-link"/>
          <w:rFonts w:asciiTheme="minorHAnsi" w:hAnsiTheme="minorHAnsi"/>
          <w:sz w:val="22"/>
          <w:szCs w:val="22"/>
        </w:rPr>
      </w:pPr>
      <w:hyperlink r:id="rId40" w:history="1">
        <w:r w:rsidR="00DD22A9" w:rsidRPr="00903EB1">
          <w:rPr>
            <w:rStyle w:val="Hyperlink"/>
            <w:rFonts w:asciiTheme="minorHAnsi" w:hAnsiTheme="minorHAnsi"/>
            <w:sz w:val="22"/>
            <w:szCs w:val="22"/>
          </w:rPr>
          <w:t>www.hisottawa.ca</w:t>
        </w:r>
      </w:hyperlink>
      <w:r w:rsidR="00DD22A9" w:rsidRPr="00903EB1">
        <w:rPr>
          <w:rStyle w:val="widget-pane-link"/>
          <w:rFonts w:asciiTheme="minorHAnsi" w:hAnsiTheme="minorHAnsi"/>
          <w:sz w:val="22"/>
          <w:szCs w:val="22"/>
        </w:rPr>
        <w:t xml:space="preserve"> </w:t>
      </w:r>
    </w:p>
    <w:p w:rsidR="00DD22A9" w:rsidRPr="00095156" w:rsidRDefault="00DD22A9" w:rsidP="00F16CC9">
      <w:pPr>
        <w:pStyle w:val="NoSpacing"/>
        <w:overflowPunct/>
        <w:textAlignment w:val="auto"/>
        <w:rPr>
          <w:rFonts w:asciiTheme="minorHAnsi" w:hAnsiTheme="minorHAnsi"/>
          <w:sz w:val="22"/>
          <w:szCs w:val="22"/>
          <w:lang w:val="de-CH" w:eastAsia="zh-CN"/>
        </w:rPr>
      </w:pPr>
      <w:r w:rsidRPr="00095156">
        <w:rPr>
          <w:rStyle w:val="widget-pane-link"/>
          <w:rFonts w:asciiTheme="minorHAnsi" w:hAnsiTheme="minorHAnsi"/>
          <w:sz w:val="22"/>
          <w:szCs w:val="22"/>
          <w:lang w:val="de-CH"/>
        </w:rPr>
        <w:t xml:space="preserve">Tel: +1-613-271-3057 </w:t>
      </w:r>
    </w:p>
    <w:p w:rsidR="00DD22A9" w:rsidRPr="00095156" w:rsidRDefault="00DD22A9" w:rsidP="00903EB1">
      <w:pPr>
        <w:pStyle w:val="Heading1"/>
        <w:spacing w:before="120"/>
        <w:rPr>
          <w:szCs w:val="22"/>
          <w:lang w:val="de-CH" w:eastAsia="zh-CN"/>
        </w:rPr>
      </w:pPr>
      <w:r w:rsidRPr="00095156">
        <w:rPr>
          <w:szCs w:val="22"/>
          <w:lang w:val="de-CH"/>
        </w:rPr>
        <w:t>Comfort Inn Ottawa West</w:t>
      </w:r>
    </w:p>
    <w:p w:rsidR="00DD22A9" w:rsidRPr="00095156" w:rsidRDefault="00A439C0" w:rsidP="00F16CC9">
      <w:pPr>
        <w:pStyle w:val="Default"/>
        <w:rPr>
          <w:rStyle w:val="widget-pane-link"/>
          <w:rFonts w:asciiTheme="minorHAnsi" w:hAnsiTheme="minorHAnsi"/>
          <w:sz w:val="22"/>
          <w:szCs w:val="22"/>
          <w:lang w:val="de-CH"/>
        </w:rPr>
      </w:pPr>
      <w:hyperlink r:id="rId41" w:history="1">
        <w:r w:rsidR="00DD22A9" w:rsidRPr="00095156">
          <w:rPr>
            <w:rStyle w:val="Hyperlink"/>
            <w:rFonts w:asciiTheme="minorHAnsi" w:hAnsiTheme="minorHAnsi"/>
            <w:sz w:val="22"/>
            <w:szCs w:val="22"/>
            <w:lang w:val="de-CH"/>
          </w:rPr>
          <w:t>www.comfortinnkanata.com</w:t>
        </w:r>
      </w:hyperlink>
    </w:p>
    <w:p w:rsidR="00DD22A9" w:rsidRPr="00903EB1" w:rsidRDefault="00DD22A9" w:rsidP="00F16CC9">
      <w:pPr>
        <w:pStyle w:val="Default"/>
        <w:rPr>
          <w:rFonts w:asciiTheme="minorHAnsi" w:hAnsiTheme="minorHAnsi"/>
          <w:sz w:val="22"/>
          <w:szCs w:val="22"/>
          <w:highlight w:val="yellow"/>
          <w:lang w:val="en-GB"/>
        </w:rPr>
      </w:pPr>
      <w:r w:rsidRPr="00903EB1">
        <w:rPr>
          <w:rFonts w:asciiTheme="minorHAnsi" w:hAnsiTheme="minorHAnsi"/>
          <w:sz w:val="22"/>
          <w:szCs w:val="22"/>
          <w:lang w:val="en-GB"/>
        </w:rPr>
        <w:t>Tel: +1-</w:t>
      </w:r>
      <w:r w:rsidRPr="00903EB1">
        <w:rPr>
          <w:rStyle w:val="widget-pane-link"/>
          <w:rFonts w:asciiTheme="minorHAnsi" w:hAnsiTheme="minorHAnsi"/>
          <w:sz w:val="22"/>
          <w:szCs w:val="22"/>
          <w:lang w:val="en-GB"/>
        </w:rPr>
        <w:t>613-592-2200</w:t>
      </w:r>
    </w:p>
    <w:p w:rsidR="00DD22A9" w:rsidRPr="00903EB1" w:rsidRDefault="00DD22A9" w:rsidP="00903EB1">
      <w:pPr>
        <w:pStyle w:val="Heading1"/>
        <w:spacing w:before="120"/>
        <w:rPr>
          <w:szCs w:val="22"/>
          <w:lang w:val="en-GB" w:eastAsia="zh-CN"/>
        </w:rPr>
      </w:pPr>
      <w:r w:rsidRPr="00903EB1">
        <w:rPr>
          <w:szCs w:val="22"/>
          <w:lang w:val="en-GB"/>
        </w:rPr>
        <w:t xml:space="preserve">Fairfield Inn &amp; Suites by Marriott </w:t>
      </w:r>
    </w:p>
    <w:p w:rsidR="00DD22A9" w:rsidRPr="00903EB1" w:rsidRDefault="00A439C0" w:rsidP="00F16CC9">
      <w:pPr>
        <w:pStyle w:val="Default"/>
        <w:rPr>
          <w:rStyle w:val="widget-pane-link"/>
          <w:rFonts w:asciiTheme="minorHAnsi" w:hAnsiTheme="minorHAnsi"/>
          <w:sz w:val="22"/>
          <w:szCs w:val="22"/>
          <w:lang w:val="en-GB"/>
        </w:rPr>
      </w:pPr>
      <w:hyperlink r:id="rId42" w:history="1">
        <w:r w:rsidR="00DD22A9" w:rsidRPr="00903EB1">
          <w:rPr>
            <w:rStyle w:val="Hyperlink"/>
            <w:rFonts w:asciiTheme="minorHAnsi" w:hAnsiTheme="minorHAnsi" w:cstheme="majorBidi"/>
            <w:sz w:val="22"/>
            <w:szCs w:val="22"/>
            <w:lang w:val="en-GB"/>
          </w:rPr>
          <w:t>www.</w:t>
        </w:r>
        <w:r w:rsidR="00DD22A9" w:rsidRPr="00903EB1">
          <w:rPr>
            <w:rStyle w:val="Hyperlink"/>
            <w:rFonts w:asciiTheme="minorHAnsi" w:hAnsiTheme="minorHAnsi"/>
            <w:sz w:val="22"/>
            <w:szCs w:val="22"/>
            <w:lang w:val="en-GB"/>
          </w:rPr>
          <w:t>marriott.com</w:t>
        </w:r>
      </w:hyperlink>
      <w:r w:rsidR="00DD22A9" w:rsidRPr="00903EB1">
        <w:rPr>
          <w:rStyle w:val="widget-pane-link"/>
          <w:rFonts w:asciiTheme="minorHAnsi" w:hAnsiTheme="minorHAnsi"/>
          <w:sz w:val="22"/>
          <w:szCs w:val="22"/>
          <w:lang w:val="en-GB"/>
        </w:rPr>
        <w:t xml:space="preserve"> </w:t>
      </w:r>
    </w:p>
    <w:p w:rsidR="00DD22A9" w:rsidRPr="00903EB1" w:rsidRDefault="00DD22A9" w:rsidP="00F16CC9">
      <w:pPr>
        <w:pStyle w:val="Default"/>
        <w:rPr>
          <w:rFonts w:asciiTheme="minorHAnsi" w:hAnsiTheme="minorHAnsi" w:cstheme="majorBidi"/>
          <w:bCs/>
          <w:iCs/>
          <w:sz w:val="22"/>
          <w:szCs w:val="22"/>
          <w:lang w:val="en-GB"/>
        </w:rPr>
      </w:pPr>
      <w:r w:rsidRPr="00903EB1">
        <w:rPr>
          <w:rStyle w:val="widget-pane-link"/>
          <w:rFonts w:asciiTheme="minorHAnsi" w:hAnsiTheme="minorHAnsi"/>
          <w:sz w:val="22"/>
          <w:szCs w:val="22"/>
          <w:lang w:val="en-GB"/>
        </w:rPr>
        <w:t>Tel: +1</w:t>
      </w:r>
      <w:r w:rsidRPr="00903EB1">
        <w:rPr>
          <w:rStyle w:val="Heading1Char"/>
          <w:bCs w:val="0"/>
          <w:szCs w:val="22"/>
          <w:lang w:val="en-GB"/>
        </w:rPr>
        <w:t>-</w:t>
      </w:r>
      <w:r w:rsidRPr="00903EB1">
        <w:rPr>
          <w:rStyle w:val="widget-pane-link"/>
          <w:rFonts w:asciiTheme="minorHAnsi" w:hAnsiTheme="minorHAnsi"/>
          <w:sz w:val="22"/>
          <w:szCs w:val="22"/>
          <w:lang w:val="en-GB"/>
        </w:rPr>
        <w:t>613-599-7767</w:t>
      </w:r>
    </w:p>
    <w:p w:rsidR="00DD22A9" w:rsidRPr="00903EB1" w:rsidRDefault="00DD22A9" w:rsidP="00903EB1">
      <w:pPr>
        <w:pStyle w:val="Heading2"/>
        <w:keepLines/>
        <w:widowControl/>
        <w:numPr>
          <w:ilvl w:val="0"/>
          <w:numId w:val="45"/>
        </w:numPr>
        <w:tabs>
          <w:tab w:val="clear" w:pos="794"/>
          <w:tab w:val="clear" w:pos="1191"/>
          <w:tab w:val="clear" w:pos="1588"/>
          <w:tab w:val="clear" w:pos="1985"/>
        </w:tabs>
        <w:autoSpaceDE/>
        <w:autoSpaceDN/>
        <w:adjustRightInd/>
        <w:spacing w:before="360"/>
        <w:ind w:left="567" w:hanging="567"/>
        <w:jc w:val="left"/>
        <w:rPr>
          <w:sz w:val="22"/>
          <w:szCs w:val="22"/>
          <w:lang w:val="en-GB"/>
        </w:rPr>
      </w:pPr>
      <w:r w:rsidRPr="00903EB1">
        <w:rPr>
          <w:sz w:val="22"/>
          <w:szCs w:val="22"/>
          <w:lang w:val="en-GB"/>
        </w:rPr>
        <w:t>Internet access and wireless coverage at the venue</w:t>
      </w:r>
    </w:p>
    <w:p w:rsidR="00DD22A9" w:rsidRPr="00903EB1" w:rsidRDefault="00DD22A9" w:rsidP="00903EB1">
      <w:pPr>
        <w:rPr>
          <w:rFonts w:eastAsia="Malgun Gothic" w:cstheme="majorBidi"/>
          <w:szCs w:val="22"/>
          <w:lang w:val="en-GB"/>
        </w:rPr>
      </w:pPr>
      <w:r w:rsidRPr="00903EB1">
        <w:rPr>
          <w:rFonts w:eastAsia="Malgun Gothic" w:cstheme="majorBidi"/>
          <w:szCs w:val="22"/>
          <w:lang w:val="en-GB"/>
        </w:rPr>
        <w:t>Wireless Internet will be provided to you by the host. Access is granted via a logon and password.</w:t>
      </w:r>
    </w:p>
    <w:p w:rsidR="00DD22A9" w:rsidRPr="00903EB1" w:rsidRDefault="00DD22A9" w:rsidP="00903EB1">
      <w:pPr>
        <w:pStyle w:val="Heading2"/>
        <w:keepLines/>
        <w:widowControl/>
        <w:numPr>
          <w:ilvl w:val="0"/>
          <w:numId w:val="45"/>
        </w:numPr>
        <w:tabs>
          <w:tab w:val="clear" w:pos="794"/>
          <w:tab w:val="clear" w:pos="1191"/>
          <w:tab w:val="clear" w:pos="1588"/>
          <w:tab w:val="clear" w:pos="1985"/>
        </w:tabs>
        <w:autoSpaceDE/>
        <w:autoSpaceDN/>
        <w:adjustRightInd/>
        <w:spacing w:before="360"/>
        <w:ind w:left="567" w:hanging="567"/>
        <w:jc w:val="left"/>
        <w:rPr>
          <w:sz w:val="22"/>
          <w:szCs w:val="22"/>
          <w:lang w:val="en-GB"/>
        </w:rPr>
      </w:pPr>
      <w:r w:rsidRPr="00903EB1">
        <w:rPr>
          <w:sz w:val="22"/>
          <w:szCs w:val="22"/>
          <w:lang w:val="en-GB"/>
        </w:rPr>
        <w:t>Technical assistance</w:t>
      </w:r>
    </w:p>
    <w:p w:rsidR="00DD22A9" w:rsidRPr="00903EB1" w:rsidRDefault="00DD22A9" w:rsidP="00903EB1">
      <w:pPr>
        <w:rPr>
          <w:rFonts w:cstheme="majorBidi"/>
          <w:szCs w:val="22"/>
          <w:lang w:val="en-GB"/>
        </w:rPr>
      </w:pPr>
      <w:r w:rsidRPr="00903EB1">
        <w:rPr>
          <w:rFonts w:cstheme="majorBidi"/>
          <w:bCs/>
          <w:iCs/>
          <w:szCs w:val="22"/>
          <w:lang w:val="en-GB"/>
        </w:rPr>
        <w:t>In case you have any technical problems at the venue (e.g., connecting to the Internet, finding meeting rooms, etc.) please see the host on site.</w:t>
      </w:r>
    </w:p>
    <w:p w:rsidR="00DD22A9" w:rsidRPr="00903EB1" w:rsidRDefault="00DD22A9" w:rsidP="00903EB1">
      <w:pPr>
        <w:pStyle w:val="Heading2"/>
        <w:keepLines/>
        <w:widowControl/>
        <w:numPr>
          <w:ilvl w:val="0"/>
          <w:numId w:val="45"/>
        </w:numPr>
        <w:tabs>
          <w:tab w:val="clear" w:pos="794"/>
          <w:tab w:val="clear" w:pos="1191"/>
          <w:tab w:val="clear" w:pos="1588"/>
          <w:tab w:val="clear" w:pos="1985"/>
        </w:tabs>
        <w:autoSpaceDE/>
        <w:autoSpaceDN/>
        <w:adjustRightInd/>
        <w:spacing w:before="360"/>
        <w:ind w:left="567" w:hanging="567"/>
        <w:jc w:val="left"/>
        <w:rPr>
          <w:sz w:val="22"/>
          <w:szCs w:val="22"/>
          <w:lang w:val="en-GB"/>
        </w:rPr>
      </w:pPr>
      <w:r w:rsidRPr="00903EB1">
        <w:rPr>
          <w:sz w:val="22"/>
          <w:szCs w:val="22"/>
          <w:lang w:val="en-GB"/>
        </w:rPr>
        <w:t>Electricity</w:t>
      </w:r>
    </w:p>
    <w:p w:rsidR="00DD22A9" w:rsidRPr="00903EB1" w:rsidRDefault="00DD22A9" w:rsidP="00903EB1">
      <w:pPr>
        <w:pStyle w:val="BodyText"/>
        <w:rPr>
          <w:rFonts w:cstheme="majorBidi"/>
          <w:sz w:val="22"/>
          <w:szCs w:val="22"/>
          <w:highlight w:val="yellow"/>
          <w:lang w:val="en-GB"/>
        </w:rPr>
      </w:pPr>
      <w:r w:rsidRPr="00903EB1">
        <w:rPr>
          <w:rFonts w:cstheme="majorBidi"/>
          <w:sz w:val="22"/>
          <w:szCs w:val="22"/>
          <w:lang w:val="en-GB"/>
        </w:rPr>
        <w:t>The electricity in Canada is generally 120 V, 60 Hz</w:t>
      </w:r>
      <w:r w:rsidRPr="00903EB1">
        <w:rPr>
          <w:rFonts w:cstheme="majorBidi"/>
          <w:color w:val="000000"/>
          <w:sz w:val="22"/>
          <w:szCs w:val="22"/>
          <w:lang w:val="en-GB" w:eastAsia="zh-CN"/>
        </w:rPr>
        <w:t xml:space="preserve">. </w:t>
      </w:r>
      <w:r w:rsidRPr="00903EB1">
        <w:rPr>
          <w:rFonts w:cstheme="majorBidi"/>
          <w:color w:val="000000"/>
          <w:sz w:val="22"/>
          <w:szCs w:val="22"/>
          <w:lang w:val="en-GB"/>
        </w:rPr>
        <w:t xml:space="preserve">Please </w:t>
      </w:r>
      <w:r w:rsidRPr="00903EB1">
        <w:rPr>
          <w:rFonts w:cstheme="majorBidi"/>
          <w:color w:val="000000"/>
          <w:sz w:val="22"/>
          <w:szCs w:val="22"/>
          <w:lang w:val="en-GB" w:eastAsia="zh-CN"/>
        </w:rPr>
        <w:t>make</w:t>
      </w:r>
      <w:r w:rsidRPr="00903EB1">
        <w:rPr>
          <w:rFonts w:cstheme="majorBidi"/>
          <w:color w:val="000000"/>
          <w:sz w:val="22"/>
          <w:szCs w:val="22"/>
          <w:lang w:val="en-GB"/>
        </w:rPr>
        <w:t xml:space="preserve"> sure you have the </w:t>
      </w:r>
      <w:r w:rsidRPr="00903EB1">
        <w:rPr>
          <w:rFonts w:cstheme="majorBidi"/>
          <w:color w:val="000000"/>
          <w:sz w:val="22"/>
          <w:szCs w:val="22"/>
          <w:lang w:val="en-GB" w:eastAsia="zh-CN"/>
        </w:rPr>
        <w:t>proper</w:t>
      </w:r>
      <w:r w:rsidRPr="00903EB1">
        <w:rPr>
          <w:rFonts w:cstheme="majorBidi"/>
          <w:color w:val="000000"/>
          <w:sz w:val="22"/>
          <w:szCs w:val="22"/>
          <w:lang w:val="en-GB"/>
        </w:rPr>
        <w:t xml:space="preserve"> adapter and transformers as needed (see image below). Additional information can be found at: </w:t>
      </w:r>
      <w:hyperlink r:id="rId43" w:history="1">
        <w:r w:rsidRPr="00903EB1">
          <w:rPr>
            <w:rStyle w:val="Hyperlink"/>
            <w:rFonts w:cstheme="majorBidi"/>
            <w:sz w:val="22"/>
            <w:szCs w:val="22"/>
            <w:lang w:val="en-GB"/>
          </w:rPr>
          <w:t>http://www.walkabouttravelgear.com/c_can.htm</w:t>
        </w:r>
      </w:hyperlink>
      <w:r w:rsidRPr="00903EB1">
        <w:rPr>
          <w:rFonts w:cstheme="majorBidi"/>
          <w:color w:val="000000"/>
          <w:sz w:val="22"/>
          <w:szCs w:val="22"/>
          <w:lang w:val="en-GB"/>
        </w:rPr>
        <w:t xml:space="preserve"> </w:t>
      </w:r>
    </w:p>
    <w:p w:rsidR="00DD22A9" w:rsidRPr="00903EB1" w:rsidRDefault="00DD22A9" w:rsidP="00903EB1">
      <w:pPr>
        <w:tabs>
          <w:tab w:val="left" w:pos="1080"/>
        </w:tabs>
        <w:snapToGrid w:val="0"/>
        <w:rPr>
          <w:rFonts w:cstheme="majorBidi"/>
          <w:szCs w:val="22"/>
          <w:highlight w:val="yellow"/>
          <w:lang w:val="en-GB"/>
        </w:rPr>
      </w:pPr>
      <w:r w:rsidRPr="00903EB1">
        <w:rPr>
          <w:noProof/>
          <w:szCs w:val="22"/>
          <w:lang w:eastAsia="zh-CN"/>
        </w:rPr>
        <w:drawing>
          <wp:inline distT="0" distB="0" distL="0" distR="0" wp14:anchorId="0CD9B0EB" wp14:editId="1664EBA2">
            <wp:extent cx="1226247" cy="810976"/>
            <wp:effectExtent l="0" t="0" r="0" b="8255"/>
            <wp:docPr id="1" name="Picture 1" descr="Risultati immagini per power socket in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power socket in canada"/>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33025" cy="815458"/>
                    </a:xfrm>
                    <a:prstGeom prst="rect">
                      <a:avLst/>
                    </a:prstGeom>
                    <a:noFill/>
                    <a:ln>
                      <a:noFill/>
                    </a:ln>
                  </pic:spPr>
                </pic:pic>
              </a:graphicData>
            </a:graphic>
          </wp:inline>
        </w:drawing>
      </w:r>
    </w:p>
    <w:p w:rsidR="00DD22A9" w:rsidRPr="00903EB1" w:rsidRDefault="00DD22A9" w:rsidP="00903EB1">
      <w:pPr>
        <w:pStyle w:val="Heading2"/>
        <w:keepLines/>
        <w:widowControl/>
        <w:numPr>
          <w:ilvl w:val="0"/>
          <w:numId w:val="45"/>
        </w:numPr>
        <w:tabs>
          <w:tab w:val="clear" w:pos="794"/>
          <w:tab w:val="clear" w:pos="1191"/>
          <w:tab w:val="clear" w:pos="1588"/>
          <w:tab w:val="clear" w:pos="1985"/>
        </w:tabs>
        <w:autoSpaceDE/>
        <w:autoSpaceDN/>
        <w:adjustRightInd/>
        <w:spacing w:before="360"/>
        <w:ind w:left="567" w:hanging="567"/>
        <w:jc w:val="left"/>
        <w:rPr>
          <w:sz w:val="22"/>
          <w:szCs w:val="22"/>
          <w:lang w:val="en-GB"/>
        </w:rPr>
      </w:pPr>
      <w:r w:rsidRPr="00903EB1">
        <w:rPr>
          <w:sz w:val="22"/>
          <w:szCs w:val="22"/>
          <w:lang w:val="en-GB"/>
        </w:rPr>
        <w:t>Useful information</w:t>
      </w:r>
    </w:p>
    <w:p w:rsidR="00DD22A9" w:rsidRPr="00903EB1" w:rsidRDefault="00DD22A9" w:rsidP="00903EB1">
      <w:pPr>
        <w:keepNext/>
        <w:rPr>
          <w:rFonts w:cstheme="majorBidi"/>
          <w:i/>
          <w:iCs/>
          <w:szCs w:val="22"/>
          <w:lang w:val="en-GB"/>
        </w:rPr>
      </w:pPr>
      <w:r w:rsidRPr="00903EB1">
        <w:rPr>
          <w:rFonts w:cstheme="majorBidi"/>
          <w:i/>
          <w:iCs/>
          <w:szCs w:val="22"/>
          <w:lang w:val="en-GB"/>
        </w:rPr>
        <w:t>Currency exchange</w:t>
      </w:r>
    </w:p>
    <w:p w:rsidR="00DD22A9" w:rsidRPr="00903EB1" w:rsidRDefault="00DD22A9" w:rsidP="00903EB1">
      <w:pPr>
        <w:rPr>
          <w:szCs w:val="22"/>
          <w:lang w:val="en-GB"/>
        </w:rPr>
      </w:pPr>
      <w:r w:rsidRPr="00903EB1">
        <w:rPr>
          <w:szCs w:val="22"/>
          <w:lang w:val="en-GB"/>
        </w:rPr>
        <w:t xml:space="preserve">The currency in </w:t>
      </w:r>
      <w:r w:rsidRPr="00903EB1">
        <w:rPr>
          <w:b/>
          <w:szCs w:val="22"/>
          <w:lang w:val="en-GB"/>
        </w:rPr>
        <w:t>Canada</w:t>
      </w:r>
      <w:r w:rsidRPr="00903EB1">
        <w:rPr>
          <w:szCs w:val="22"/>
          <w:lang w:val="en-GB"/>
        </w:rPr>
        <w:t xml:space="preserve"> is the </w:t>
      </w:r>
      <w:r w:rsidRPr="00903EB1">
        <w:rPr>
          <w:b/>
          <w:szCs w:val="22"/>
          <w:lang w:val="en-GB"/>
        </w:rPr>
        <w:t>Canadian dollar (CAD)</w:t>
      </w:r>
      <w:r w:rsidRPr="00903EB1">
        <w:rPr>
          <w:szCs w:val="22"/>
          <w:lang w:val="en-GB"/>
        </w:rPr>
        <w:t>; please check the currency exchange rate in the local bank system or use the following link as a reference:</w:t>
      </w:r>
      <w:r w:rsidRPr="00903EB1">
        <w:rPr>
          <w:rFonts w:eastAsia="MS Mincho"/>
          <w:szCs w:val="22"/>
          <w:lang w:val="en-GB"/>
        </w:rPr>
        <w:t xml:space="preserve"> </w:t>
      </w:r>
      <w:hyperlink r:id="rId45" w:history="1">
        <w:r w:rsidRPr="00903EB1">
          <w:rPr>
            <w:rStyle w:val="Hyperlink"/>
            <w:szCs w:val="22"/>
            <w:lang w:val="en-GB"/>
          </w:rPr>
          <w:t>http://www.xe.com/</w:t>
        </w:r>
      </w:hyperlink>
    </w:p>
    <w:p w:rsidR="00DD22A9" w:rsidRPr="00903EB1" w:rsidRDefault="00DD22A9" w:rsidP="00903EB1">
      <w:pPr>
        <w:pStyle w:val="Heading2"/>
        <w:keepLines/>
        <w:widowControl/>
        <w:numPr>
          <w:ilvl w:val="0"/>
          <w:numId w:val="45"/>
        </w:numPr>
        <w:tabs>
          <w:tab w:val="clear" w:pos="794"/>
          <w:tab w:val="clear" w:pos="1191"/>
          <w:tab w:val="clear" w:pos="1588"/>
          <w:tab w:val="clear" w:pos="1985"/>
        </w:tabs>
        <w:autoSpaceDE/>
        <w:autoSpaceDN/>
        <w:adjustRightInd/>
        <w:spacing w:before="360"/>
        <w:ind w:left="567" w:hanging="567"/>
        <w:jc w:val="left"/>
        <w:rPr>
          <w:sz w:val="22"/>
          <w:szCs w:val="22"/>
          <w:lang w:val="en-GB"/>
        </w:rPr>
      </w:pPr>
      <w:r w:rsidRPr="00903EB1">
        <w:rPr>
          <w:sz w:val="22"/>
          <w:szCs w:val="22"/>
          <w:lang w:val="en-GB"/>
        </w:rPr>
        <w:t>Additional information</w:t>
      </w:r>
    </w:p>
    <w:p w:rsidR="00DD22A9" w:rsidRPr="00903EB1" w:rsidRDefault="00DD22A9" w:rsidP="00903EB1">
      <w:pPr>
        <w:pStyle w:val="BodyText"/>
        <w:rPr>
          <w:rFonts w:cstheme="majorBidi"/>
          <w:sz w:val="22"/>
          <w:szCs w:val="22"/>
          <w:highlight w:val="yellow"/>
          <w:lang w:val="en-GB" w:eastAsia="zh-CN"/>
        </w:rPr>
      </w:pPr>
      <w:r w:rsidRPr="00903EB1">
        <w:rPr>
          <w:rFonts w:cstheme="majorBidi"/>
          <w:sz w:val="22"/>
          <w:szCs w:val="22"/>
          <w:lang w:val="en-GB" w:eastAsia="zh-CN"/>
        </w:rPr>
        <w:t>10.1</w:t>
      </w:r>
      <w:r w:rsidRPr="00903EB1">
        <w:rPr>
          <w:rFonts w:cstheme="majorBidi"/>
          <w:sz w:val="22"/>
          <w:szCs w:val="22"/>
          <w:lang w:val="en-GB" w:eastAsia="zh-CN"/>
        </w:rPr>
        <w:tab/>
        <w:t>Mobile phones</w:t>
      </w:r>
      <w:r w:rsidRPr="00903EB1">
        <w:rPr>
          <w:rFonts w:cstheme="majorBidi"/>
          <w:sz w:val="22"/>
          <w:szCs w:val="22"/>
          <w:lang w:val="en-GB"/>
        </w:rPr>
        <w:t>:</w:t>
      </w:r>
      <w:r w:rsidRPr="00903EB1">
        <w:rPr>
          <w:sz w:val="22"/>
          <w:szCs w:val="22"/>
          <w:lang w:val="en-GB"/>
        </w:rPr>
        <w:t xml:space="preserve"> </w:t>
      </w:r>
      <w:r w:rsidRPr="00903EB1">
        <w:rPr>
          <w:rFonts w:cstheme="majorBidi"/>
          <w:sz w:val="22"/>
          <w:szCs w:val="22"/>
          <w:lang w:val="en-GB" w:eastAsia="zh-CN"/>
        </w:rPr>
        <w:t xml:space="preserve">Mobile phone service, or cellular, or cell phone service in Canada is the same as in the United States, but different from that in the rest of the world. There are two basic systems, CDMA and GSM (including AWS, UMTS, HSPA, </w:t>
      </w:r>
      <w:proofErr w:type="gramStart"/>
      <w:r w:rsidRPr="00903EB1">
        <w:rPr>
          <w:rFonts w:cstheme="majorBidi"/>
          <w:sz w:val="22"/>
          <w:szCs w:val="22"/>
          <w:lang w:val="en-GB" w:eastAsia="zh-CN"/>
        </w:rPr>
        <w:t>LTE</w:t>
      </w:r>
      <w:proofErr w:type="gramEnd"/>
      <w:r w:rsidRPr="00903EB1">
        <w:rPr>
          <w:rFonts w:cstheme="majorBidi"/>
          <w:sz w:val="22"/>
          <w:szCs w:val="22"/>
          <w:lang w:val="en-GB" w:eastAsia="zh-CN"/>
        </w:rPr>
        <w:t>). GSM is used in most of the world but the North American system uses different frequencies.</w:t>
      </w:r>
      <w:r w:rsidRPr="00903EB1">
        <w:rPr>
          <w:rFonts w:cstheme="majorBidi"/>
          <w:sz w:val="22"/>
          <w:szCs w:val="22"/>
          <w:lang w:val="en-GB"/>
        </w:rPr>
        <w:t xml:space="preserve"> </w:t>
      </w:r>
      <w:r w:rsidRPr="00903EB1">
        <w:rPr>
          <w:rFonts w:cstheme="majorBidi"/>
          <w:sz w:val="22"/>
          <w:szCs w:val="22"/>
          <w:lang w:val="en-GB" w:eastAsia="zh-CN"/>
        </w:rPr>
        <w:t xml:space="preserve">More information is available </w:t>
      </w:r>
      <w:hyperlink r:id="rId46" w:history="1">
        <w:r w:rsidRPr="00903EB1">
          <w:rPr>
            <w:rStyle w:val="Hyperlink"/>
            <w:rFonts w:cstheme="majorBidi"/>
            <w:sz w:val="22"/>
            <w:szCs w:val="22"/>
            <w:lang w:val="en-GB" w:eastAsia="zh-CN"/>
          </w:rPr>
          <w:t>here</w:t>
        </w:r>
      </w:hyperlink>
      <w:r w:rsidRPr="00903EB1">
        <w:rPr>
          <w:rFonts w:cstheme="majorBidi"/>
          <w:sz w:val="22"/>
          <w:szCs w:val="22"/>
          <w:lang w:val="en-GB" w:eastAsia="zh-CN"/>
        </w:rPr>
        <w:t>.</w:t>
      </w:r>
    </w:p>
    <w:p w:rsidR="00DD22A9" w:rsidRPr="00903EB1" w:rsidRDefault="00DD22A9" w:rsidP="00903EB1">
      <w:pPr>
        <w:pStyle w:val="BodyText"/>
        <w:rPr>
          <w:rFonts w:cstheme="majorBidi"/>
          <w:b w:val="0"/>
          <w:sz w:val="22"/>
          <w:szCs w:val="22"/>
          <w:highlight w:val="yellow"/>
          <w:lang w:val="en-GB" w:eastAsia="zh-CN"/>
        </w:rPr>
      </w:pPr>
      <w:r w:rsidRPr="00903EB1">
        <w:rPr>
          <w:rFonts w:cstheme="majorBidi"/>
          <w:sz w:val="22"/>
          <w:szCs w:val="22"/>
          <w:lang w:val="en-GB" w:eastAsia="zh-CN"/>
        </w:rPr>
        <w:t>10.2</w:t>
      </w:r>
      <w:r w:rsidRPr="00903EB1">
        <w:rPr>
          <w:rFonts w:cstheme="majorBidi"/>
          <w:sz w:val="22"/>
          <w:szCs w:val="22"/>
          <w:lang w:val="en-GB" w:eastAsia="zh-CN"/>
        </w:rPr>
        <w:tab/>
        <w:t xml:space="preserve">Tipping: </w:t>
      </w:r>
      <w:r w:rsidRPr="00903EB1">
        <w:rPr>
          <w:rFonts w:cstheme="majorBidi"/>
          <w:color w:val="000000"/>
          <w:sz w:val="22"/>
          <w:szCs w:val="22"/>
          <w:lang w:val="en-GB" w:eastAsia="zh-CN"/>
        </w:rPr>
        <w:t>Tipping is recommended, normally 15-20% of the bill.</w:t>
      </w:r>
    </w:p>
    <w:p w:rsidR="00DD22A9" w:rsidRPr="00903EB1" w:rsidRDefault="00DD22A9" w:rsidP="00903EB1">
      <w:pPr>
        <w:pStyle w:val="BodyText"/>
        <w:rPr>
          <w:rFonts w:cstheme="majorBidi"/>
          <w:sz w:val="22"/>
          <w:szCs w:val="22"/>
          <w:lang w:val="en-GB" w:eastAsia="zh-CN"/>
        </w:rPr>
      </w:pPr>
      <w:r w:rsidRPr="00903EB1">
        <w:rPr>
          <w:rFonts w:cstheme="majorBidi"/>
          <w:sz w:val="22"/>
          <w:szCs w:val="22"/>
          <w:lang w:val="en-GB" w:eastAsia="zh-CN"/>
        </w:rPr>
        <w:t>10.3</w:t>
      </w:r>
      <w:r w:rsidRPr="00903EB1">
        <w:rPr>
          <w:rFonts w:cstheme="majorBidi"/>
          <w:sz w:val="22"/>
          <w:szCs w:val="22"/>
          <w:lang w:val="en-GB" w:eastAsia="zh-CN"/>
        </w:rPr>
        <w:tab/>
      </w:r>
      <w:r w:rsidRPr="00903EB1">
        <w:rPr>
          <w:rFonts w:cstheme="majorBidi"/>
          <w:sz w:val="22"/>
          <w:szCs w:val="22"/>
          <w:lang w:val="en-GB"/>
        </w:rPr>
        <w:t>Time zone in October 2018:</w:t>
      </w:r>
      <w:r w:rsidRPr="00903EB1">
        <w:rPr>
          <w:rFonts w:cstheme="majorBidi"/>
          <w:sz w:val="22"/>
          <w:szCs w:val="22"/>
          <w:lang w:val="en-GB" w:eastAsia="zh-CN"/>
        </w:rPr>
        <w:t xml:space="preserve"> UTC-4.</w:t>
      </w:r>
    </w:p>
    <w:p w:rsidR="00DD22A9" w:rsidRPr="00903EB1" w:rsidRDefault="00DD22A9" w:rsidP="00903EB1">
      <w:pPr>
        <w:pStyle w:val="BodyText"/>
        <w:rPr>
          <w:rFonts w:cstheme="majorBidi"/>
          <w:color w:val="000000"/>
          <w:sz w:val="22"/>
          <w:szCs w:val="22"/>
          <w:lang w:val="en-GB" w:eastAsia="zh-CN"/>
        </w:rPr>
      </w:pPr>
      <w:r w:rsidRPr="00903EB1">
        <w:rPr>
          <w:rFonts w:cstheme="majorBidi"/>
          <w:sz w:val="22"/>
          <w:szCs w:val="22"/>
          <w:lang w:val="en-GB" w:eastAsia="zh-CN"/>
        </w:rPr>
        <w:t>10.4</w:t>
      </w:r>
      <w:r w:rsidRPr="00903EB1">
        <w:rPr>
          <w:rFonts w:cstheme="majorBidi"/>
          <w:sz w:val="22"/>
          <w:szCs w:val="22"/>
          <w:lang w:val="en-GB" w:eastAsia="zh-CN"/>
        </w:rPr>
        <w:tab/>
      </w:r>
      <w:r w:rsidRPr="00903EB1">
        <w:rPr>
          <w:rFonts w:cstheme="majorBidi"/>
          <w:color w:val="000000"/>
          <w:sz w:val="22"/>
          <w:szCs w:val="22"/>
          <w:lang w:val="en-GB" w:eastAsia="zh-CN"/>
        </w:rPr>
        <w:t>Emergency number: In case of emergency, dial 911</w:t>
      </w:r>
      <w:r w:rsidRPr="00903EB1">
        <w:rPr>
          <w:rFonts w:cstheme="majorBidi"/>
          <w:sz w:val="22"/>
          <w:szCs w:val="22"/>
          <w:lang w:val="en-GB"/>
        </w:rPr>
        <w:t>.</w:t>
      </w:r>
    </w:p>
    <w:p w:rsidR="00DD22A9" w:rsidRPr="00903EB1" w:rsidRDefault="00DD22A9" w:rsidP="00903EB1">
      <w:pPr>
        <w:pStyle w:val="BodyText"/>
        <w:keepNext/>
        <w:keepLines/>
        <w:rPr>
          <w:rFonts w:cstheme="majorBidi"/>
          <w:b w:val="0"/>
          <w:color w:val="000000"/>
          <w:sz w:val="22"/>
          <w:szCs w:val="22"/>
          <w:lang w:val="en-GB" w:eastAsia="zh-CN"/>
        </w:rPr>
      </w:pPr>
      <w:r w:rsidRPr="00903EB1">
        <w:rPr>
          <w:rFonts w:cstheme="majorBidi"/>
          <w:sz w:val="22"/>
          <w:szCs w:val="22"/>
          <w:lang w:val="en-GB" w:eastAsia="zh-CN"/>
        </w:rPr>
        <w:lastRenderedPageBreak/>
        <w:t>10.5</w:t>
      </w:r>
      <w:r w:rsidRPr="00903EB1">
        <w:rPr>
          <w:rFonts w:cstheme="majorBidi"/>
          <w:sz w:val="22"/>
          <w:szCs w:val="22"/>
          <w:lang w:val="en-GB" w:eastAsia="zh-CN"/>
        </w:rPr>
        <w:tab/>
      </w:r>
      <w:r w:rsidRPr="00903EB1">
        <w:rPr>
          <w:rFonts w:cstheme="majorBidi"/>
          <w:color w:val="000000"/>
          <w:sz w:val="22"/>
          <w:szCs w:val="22"/>
          <w:lang w:val="en-GB" w:eastAsia="zh-CN"/>
        </w:rPr>
        <w:t>Sightseeing</w:t>
      </w:r>
      <w:r w:rsidRPr="006C0B51">
        <w:rPr>
          <w:rFonts w:cstheme="majorBidi"/>
          <w:b w:val="0"/>
          <w:bCs w:val="0"/>
          <w:color w:val="000000"/>
          <w:sz w:val="22"/>
          <w:szCs w:val="22"/>
          <w:lang w:val="en-GB" w:eastAsia="zh-CN"/>
        </w:rPr>
        <w:t xml:space="preserve">: </w:t>
      </w:r>
    </w:p>
    <w:p w:rsidR="00DD22A9" w:rsidRPr="00903EB1" w:rsidRDefault="00DD22A9" w:rsidP="00903EB1">
      <w:pPr>
        <w:keepNext/>
        <w:keepLines/>
        <w:rPr>
          <w:rFonts w:cstheme="majorBidi"/>
          <w:color w:val="000000"/>
          <w:szCs w:val="22"/>
          <w:lang w:val="en-GB" w:eastAsia="zh-CN"/>
        </w:rPr>
      </w:pPr>
      <w:r w:rsidRPr="00903EB1">
        <w:rPr>
          <w:rFonts w:cstheme="majorBidi"/>
          <w:color w:val="000000"/>
          <w:szCs w:val="22"/>
          <w:lang w:val="en-GB" w:eastAsia="zh-CN"/>
        </w:rPr>
        <w:t>Ottawa is the capital city of Canada with lots of to do and see. October is a gorgeous month to visit as the leaves should be changing into spectacular colours and the days are still warm and sunny.</w:t>
      </w:r>
    </w:p>
    <w:p w:rsidR="00DD22A9" w:rsidRPr="00903EB1" w:rsidRDefault="00A439C0" w:rsidP="00903EB1">
      <w:pPr>
        <w:pStyle w:val="ListParagraph"/>
        <w:keepNext/>
        <w:keepLines/>
        <w:numPr>
          <w:ilvl w:val="0"/>
          <w:numId w:val="47"/>
        </w:numPr>
        <w:tabs>
          <w:tab w:val="clear" w:pos="1134"/>
          <w:tab w:val="clear" w:pos="1871"/>
          <w:tab w:val="clear" w:pos="2268"/>
        </w:tabs>
        <w:overflowPunct/>
        <w:autoSpaceDE/>
        <w:autoSpaceDN/>
        <w:adjustRightInd/>
        <w:contextualSpacing w:val="0"/>
        <w:rPr>
          <w:sz w:val="22"/>
          <w:szCs w:val="22"/>
        </w:rPr>
      </w:pPr>
      <w:hyperlink r:id="rId47" w:history="1">
        <w:r w:rsidR="00DD22A9" w:rsidRPr="00903EB1">
          <w:rPr>
            <w:color w:val="0000FF"/>
            <w:sz w:val="22"/>
            <w:szCs w:val="22"/>
            <w:u w:val="single"/>
          </w:rPr>
          <w:t>https://www.ottawatourism.ca/see-and-do/tours-sightseeing/</w:t>
        </w:r>
      </w:hyperlink>
    </w:p>
    <w:p w:rsidR="00DD22A9" w:rsidRPr="00903EB1" w:rsidRDefault="00A439C0" w:rsidP="00903EB1">
      <w:pPr>
        <w:pStyle w:val="ListParagraph"/>
        <w:numPr>
          <w:ilvl w:val="0"/>
          <w:numId w:val="47"/>
        </w:numPr>
        <w:tabs>
          <w:tab w:val="clear" w:pos="1134"/>
          <w:tab w:val="clear" w:pos="1871"/>
          <w:tab w:val="clear" w:pos="2268"/>
        </w:tabs>
        <w:overflowPunct/>
        <w:autoSpaceDE/>
        <w:autoSpaceDN/>
        <w:adjustRightInd/>
        <w:contextualSpacing w:val="0"/>
        <w:rPr>
          <w:sz w:val="22"/>
          <w:szCs w:val="22"/>
        </w:rPr>
      </w:pPr>
      <w:hyperlink r:id="rId48" w:history="1">
        <w:r w:rsidR="00DD22A9" w:rsidRPr="00903EB1">
          <w:rPr>
            <w:color w:val="0000FF"/>
            <w:sz w:val="22"/>
            <w:szCs w:val="22"/>
            <w:u w:val="single"/>
          </w:rPr>
          <w:t>https://www.tripadvisor.ca/Attractions-g155004-Activities-Ottawa_Ontario.html</w:t>
        </w:r>
      </w:hyperlink>
    </w:p>
    <w:p w:rsidR="00DD22A9" w:rsidRPr="00903EB1" w:rsidRDefault="00DD22A9" w:rsidP="00903EB1">
      <w:pPr>
        <w:pStyle w:val="Heading2"/>
        <w:keepLines/>
        <w:widowControl/>
        <w:numPr>
          <w:ilvl w:val="0"/>
          <w:numId w:val="45"/>
        </w:numPr>
        <w:tabs>
          <w:tab w:val="clear" w:pos="794"/>
          <w:tab w:val="clear" w:pos="1191"/>
          <w:tab w:val="clear" w:pos="1588"/>
          <w:tab w:val="clear" w:pos="1985"/>
        </w:tabs>
        <w:autoSpaceDE/>
        <w:autoSpaceDN/>
        <w:adjustRightInd/>
        <w:spacing w:before="360"/>
        <w:ind w:left="567" w:hanging="567"/>
        <w:jc w:val="left"/>
        <w:rPr>
          <w:sz w:val="22"/>
          <w:szCs w:val="22"/>
          <w:lang w:val="en-GB"/>
        </w:rPr>
      </w:pPr>
      <w:r w:rsidRPr="00903EB1">
        <w:rPr>
          <w:sz w:val="22"/>
          <w:szCs w:val="22"/>
          <w:lang w:val="en-GB"/>
        </w:rPr>
        <w:t>Contact person</w:t>
      </w:r>
    </w:p>
    <w:p w:rsidR="00DD22A9" w:rsidRPr="00903EB1" w:rsidRDefault="00DD22A9" w:rsidP="00903EB1">
      <w:pPr>
        <w:rPr>
          <w:szCs w:val="22"/>
          <w:lang w:val="en-GB"/>
        </w:rPr>
      </w:pPr>
      <w:r w:rsidRPr="00903EB1">
        <w:rPr>
          <w:szCs w:val="22"/>
          <w:lang w:val="en-GB"/>
        </w:rPr>
        <w:t xml:space="preserve">Mrs Lisa </w:t>
      </w:r>
      <w:proofErr w:type="spellStart"/>
      <w:r w:rsidRPr="00903EB1">
        <w:rPr>
          <w:szCs w:val="22"/>
          <w:lang w:val="en-GB"/>
        </w:rPr>
        <w:t>Raad</w:t>
      </w:r>
      <w:proofErr w:type="spellEnd"/>
    </w:p>
    <w:p w:rsidR="00DD22A9" w:rsidRPr="00903EB1" w:rsidRDefault="00DD22A9" w:rsidP="006C0B51">
      <w:pPr>
        <w:spacing w:before="0"/>
        <w:rPr>
          <w:szCs w:val="22"/>
          <w:lang w:val="en-GB"/>
        </w:rPr>
      </w:pPr>
      <w:r w:rsidRPr="00903EB1">
        <w:rPr>
          <w:szCs w:val="22"/>
          <w:lang w:val="en-GB"/>
        </w:rPr>
        <w:t xml:space="preserve">E-mail: </w:t>
      </w:r>
      <w:hyperlink r:id="rId49" w:history="1">
        <w:r w:rsidRPr="00903EB1">
          <w:rPr>
            <w:rStyle w:val="Hyperlink"/>
            <w:szCs w:val="22"/>
            <w:lang w:val="en-GB"/>
          </w:rPr>
          <w:t>lraad@blackberry.com</w:t>
        </w:r>
      </w:hyperlink>
    </w:p>
    <w:p w:rsidR="00DD22A9" w:rsidRPr="00903EB1" w:rsidRDefault="00DD22A9" w:rsidP="006C0B51">
      <w:pPr>
        <w:spacing w:before="0"/>
        <w:rPr>
          <w:szCs w:val="22"/>
          <w:lang w:val="en-GB"/>
        </w:rPr>
      </w:pPr>
      <w:r w:rsidRPr="00903EB1">
        <w:rPr>
          <w:szCs w:val="22"/>
          <w:lang w:val="en-GB"/>
        </w:rPr>
        <w:t>Tel: +1 289 261 4061</w:t>
      </w:r>
    </w:p>
    <w:p w:rsidR="006C0B51" w:rsidRDefault="006C0B51">
      <w:pPr>
        <w:tabs>
          <w:tab w:val="clear" w:pos="794"/>
          <w:tab w:val="clear" w:pos="1191"/>
          <w:tab w:val="clear" w:pos="1588"/>
          <w:tab w:val="clear" w:pos="1985"/>
        </w:tabs>
        <w:spacing w:before="0"/>
        <w:rPr>
          <w:caps/>
          <w:sz w:val="26"/>
          <w:szCs w:val="20"/>
          <w:lang w:val="en-GB"/>
        </w:rPr>
      </w:pPr>
      <w:bookmarkStart w:id="12" w:name="_ANNEX_2"/>
      <w:bookmarkStart w:id="13" w:name="_ANNEX_2_–"/>
      <w:bookmarkStart w:id="14" w:name="_ANNEX_C_–"/>
      <w:bookmarkEnd w:id="12"/>
      <w:bookmarkEnd w:id="13"/>
      <w:bookmarkEnd w:id="14"/>
      <w:r>
        <w:br w:type="page"/>
      </w:r>
    </w:p>
    <w:p w:rsidR="00FF5806" w:rsidRPr="007F0E3D" w:rsidRDefault="00DD22A9" w:rsidP="006C0B51">
      <w:pPr>
        <w:pStyle w:val="AnnexNo"/>
        <w:rPr>
          <w:b/>
          <w:bCs/>
        </w:rPr>
      </w:pPr>
      <w:r w:rsidRPr="007F0E3D">
        <w:rPr>
          <w:b/>
          <w:bCs/>
        </w:rPr>
        <w:lastRenderedPageBreak/>
        <w:t>ANNEX 3</w:t>
      </w:r>
    </w:p>
    <w:p w:rsidR="00DD22A9" w:rsidRPr="00DE0B01" w:rsidRDefault="00DD22A9" w:rsidP="00DE0B01">
      <w:pPr>
        <w:pStyle w:val="Annextitle0"/>
      </w:pPr>
      <w:r w:rsidRPr="00DE0B01">
        <w:t>INVITATION LETTER REQUEST FORM</w:t>
      </w:r>
    </w:p>
    <w:p w:rsidR="00DD22A9" w:rsidRPr="00903EB1" w:rsidRDefault="00DD22A9" w:rsidP="00903EB1">
      <w:pPr>
        <w:tabs>
          <w:tab w:val="left" w:pos="1080"/>
        </w:tabs>
        <w:snapToGrid w:val="0"/>
        <w:jc w:val="both"/>
        <w:rPr>
          <w:rFonts w:eastAsia="SimSun" w:cstheme="majorBidi"/>
          <w:szCs w:val="22"/>
          <w:lang w:val="en-GB"/>
        </w:rPr>
      </w:pPr>
      <w:r w:rsidRPr="00903EB1">
        <w:rPr>
          <w:rFonts w:cstheme="majorBidi"/>
          <w:szCs w:val="22"/>
          <w:lang w:val="en-GB"/>
        </w:rPr>
        <w:t xml:space="preserve">All foreign visitors entering Canada must have a valid passport. Visitors from countries </w:t>
      </w:r>
      <w:r w:rsidRPr="00903EB1">
        <w:rPr>
          <w:rFonts w:cstheme="majorBidi"/>
          <w:b/>
          <w:szCs w:val="22"/>
          <w:lang w:val="en-GB"/>
        </w:rPr>
        <w:t xml:space="preserve">whose citizens require a visa should, as soon as possible and </w:t>
      </w:r>
      <w:r w:rsidRPr="00903EB1">
        <w:rPr>
          <w:rFonts w:cstheme="majorBidi"/>
          <w:szCs w:val="22"/>
          <w:lang w:val="en-GB"/>
        </w:rPr>
        <w:t xml:space="preserve">at least </w:t>
      </w:r>
      <w:r w:rsidRPr="00903EB1">
        <w:rPr>
          <w:rFonts w:cstheme="majorBidi"/>
          <w:b/>
          <w:szCs w:val="22"/>
          <w:u w:val="single"/>
          <w:lang w:val="en-GB"/>
        </w:rPr>
        <w:t>one month</w:t>
      </w:r>
      <w:r w:rsidRPr="00903EB1">
        <w:rPr>
          <w:rFonts w:cstheme="majorBidi"/>
          <w:szCs w:val="22"/>
          <w:lang w:val="en-GB"/>
        </w:rPr>
        <w:t xml:space="preserve"> before the start date of the meeting</w:t>
      </w:r>
      <w:r w:rsidRPr="00903EB1">
        <w:rPr>
          <w:rFonts w:cstheme="majorBidi"/>
          <w:bCs/>
          <w:szCs w:val="22"/>
          <w:lang w:val="en-GB"/>
        </w:rPr>
        <w:t>,</w:t>
      </w:r>
      <w:r w:rsidRPr="00903EB1">
        <w:rPr>
          <w:rFonts w:cstheme="majorBidi"/>
          <w:b/>
          <w:szCs w:val="22"/>
          <w:lang w:val="en-GB"/>
        </w:rPr>
        <w:t xml:space="preserve"> apply for a visa </w:t>
      </w:r>
      <w:r w:rsidRPr="00903EB1">
        <w:rPr>
          <w:rFonts w:cstheme="majorBidi"/>
          <w:szCs w:val="22"/>
          <w:lang w:val="en-GB"/>
        </w:rPr>
        <w:t>from the office (embassy or consulate) representing Canada in your country or, if there is no such office in your country, from the one that is closest to the country of departure. You may need a letter of invitation from the Canadian host, which you will need to present to the Canadian embassy/consulate in your area in order to obtain your visa. In order to obtain an invitation letter:</w:t>
      </w:r>
    </w:p>
    <w:p w:rsidR="00DD22A9" w:rsidRPr="00903EB1" w:rsidRDefault="00DD22A9" w:rsidP="006C0B51">
      <w:pPr>
        <w:widowControl w:val="0"/>
        <w:numPr>
          <w:ilvl w:val="0"/>
          <w:numId w:val="46"/>
        </w:numPr>
        <w:tabs>
          <w:tab w:val="clear" w:pos="794"/>
          <w:tab w:val="clear" w:pos="1191"/>
          <w:tab w:val="clear" w:pos="1588"/>
          <w:tab w:val="clear" w:pos="1985"/>
          <w:tab w:val="left" w:pos="284"/>
        </w:tabs>
        <w:adjustRightInd w:val="0"/>
        <w:snapToGrid w:val="0"/>
        <w:spacing w:before="80"/>
        <w:ind w:left="284" w:hanging="284"/>
        <w:jc w:val="both"/>
        <w:rPr>
          <w:rFonts w:cstheme="majorBidi"/>
          <w:szCs w:val="22"/>
          <w:lang w:val="en-GB"/>
        </w:rPr>
      </w:pPr>
      <w:r w:rsidRPr="00903EB1">
        <w:rPr>
          <w:rFonts w:cstheme="majorBidi"/>
          <w:szCs w:val="22"/>
          <w:lang w:val="en-GB"/>
        </w:rPr>
        <w:t>Please complete the form below.</w:t>
      </w:r>
    </w:p>
    <w:p w:rsidR="00DD22A9" w:rsidRPr="00903EB1" w:rsidRDefault="00DD22A9" w:rsidP="006C0B51">
      <w:pPr>
        <w:widowControl w:val="0"/>
        <w:numPr>
          <w:ilvl w:val="0"/>
          <w:numId w:val="46"/>
        </w:numPr>
        <w:tabs>
          <w:tab w:val="clear" w:pos="794"/>
          <w:tab w:val="clear" w:pos="1191"/>
          <w:tab w:val="clear" w:pos="1588"/>
          <w:tab w:val="clear" w:pos="1985"/>
          <w:tab w:val="left" w:pos="284"/>
        </w:tabs>
        <w:adjustRightInd w:val="0"/>
        <w:snapToGrid w:val="0"/>
        <w:spacing w:before="80"/>
        <w:ind w:left="284" w:hanging="284"/>
        <w:jc w:val="both"/>
        <w:rPr>
          <w:rFonts w:cstheme="majorBidi"/>
          <w:szCs w:val="22"/>
          <w:lang w:val="en-GB"/>
        </w:rPr>
      </w:pPr>
      <w:r w:rsidRPr="00903EB1">
        <w:rPr>
          <w:rFonts w:cstheme="majorBidi"/>
          <w:szCs w:val="22"/>
          <w:lang w:val="en-GB"/>
        </w:rPr>
        <w:t>An electronic copy of your passport must be provided with your name, date of birth, nationality, passport number, expiration date of passport, etc., clearly seen on the copy.</w:t>
      </w:r>
    </w:p>
    <w:p w:rsidR="00DD22A9" w:rsidRPr="00903EB1" w:rsidRDefault="00DD22A9" w:rsidP="006C0B51">
      <w:pPr>
        <w:widowControl w:val="0"/>
        <w:numPr>
          <w:ilvl w:val="0"/>
          <w:numId w:val="46"/>
        </w:numPr>
        <w:tabs>
          <w:tab w:val="clear" w:pos="794"/>
          <w:tab w:val="clear" w:pos="1191"/>
          <w:tab w:val="clear" w:pos="1588"/>
          <w:tab w:val="clear" w:pos="1985"/>
          <w:tab w:val="left" w:pos="284"/>
        </w:tabs>
        <w:adjustRightInd w:val="0"/>
        <w:snapToGrid w:val="0"/>
        <w:spacing w:before="80"/>
        <w:ind w:left="284" w:hanging="284"/>
        <w:jc w:val="both"/>
        <w:rPr>
          <w:rFonts w:cstheme="majorBidi"/>
          <w:szCs w:val="22"/>
          <w:lang w:val="en-GB"/>
        </w:rPr>
      </w:pPr>
      <w:r w:rsidRPr="00903EB1">
        <w:rPr>
          <w:rFonts w:cstheme="majorBidi"/>
          <w:szCs w:val="22"/>
          <w:lang w:val="en-GB"/>
        </w:rPr>
        <w:t>If you have been to Canada before, please provide an electronic copy of any previous Canadian visas and/or records.</w:t>
      </w:r>
    </w:p>
    <w:p w:rsidR="00DD22A9" w:rsidRPr="00903EB1" w:rsidRDefault="00DD22A9" w:rsidP="006C0B51">
      <w:pPr>
        <w:widowControl w:val="0"/>
        <w:numPr>
          <w:ilvl w:val="0"/>
          <w:numId w:val="46"/>
        </w:numPr>
        <w:tabs>
          <w:tab w:val="clear" w:pos="794"/>
          <w:tab w:val="clear" w:pos="1191"/>
          <w:tab w:val="clear" w:pos="1588"/>
          <w:tab w:val="clear" w:pos="1985"/>
          <w:tab w:val="left" w:pos="284"/>
        </w:tabs>
        <w:adjustRightInd w:val="0"/>
        <w:snapToGrid w:val="0"/>
        <w:spacing w:before="80"/>
        <w:ind w:left="284" w:hanging="284"/>
        <w:jc w:val="both"/>
        <w:rPr>
          <w:rFonts w:cstheme="majorBidi"/>
          <w:szCs w:val="22"/>
          <w:lang w:val="en-GB"/>
        </w:rPr>
      </w:pPr>
      <w:r w:rsidRPr="00903EB1">
        <w:rPr>
          <w:rFonts w:cstheme="majorBidi"/>
          <w:szCs w:val="22"/>
          <w:lang w:val="en-GB"/>
        </w:rPr>
        <w:t xml:space="preserve">Send the info in sections A, B and C as e-mail attachments to </w:t>
      </w:r>
      <w:hyperlink r:id="rId50" w:history="1">
        <w:r w:rsidRPr="00903EB1">
          <w:rPr>
            <w:rStyle w:val="Hyperlink"/>
            <w:rFonts w:cstheme="majorBidi"/>
            <w:b/>
            <w:bCs/>
            <w:szCs w:val="22"/>
            <w:lang w:val="en-GB"/>
          </w:rPr>
          <w:t>lraad@blackberry.com</w:t>
        </w:r>
      </w:hyperlink>
      <w:r w:rsidRPr="00903EB1">
        <w:rPr>
          <w:rFonts w:cstheme="majorBidi"/>
          <w:szCs w:val="22"/>
          <w:lang w:val="en-GB"/>
        </w:rPr>
        <w:t xml:space="preserve">; please mark in the subject line </w:t>
      </w:r>
      <w:r w:rsidR="006C0B51" w:rsidRPr="00776F13">
        <w:rPr>
          <w:rFonts w:cstheme="majorBidi"/>
          <w:szCs w:val="22"/>
          <w:lang w:val="en-GB"/>
        </w:rPr>
        <w:t>"</w:t>
      </w:r>
      <w:r w:rsidRPr="00903EB1">
        <w:rPr>
          <w:rFonts w:cstheme="majorBidi"/>
          <w:b/>
          <w:bCs/>
          <w:i/>
          <w:iCs/>
          <w:szCs w:val="22"/>
          <w:lang w:val="en-GB"/>
        </w:rPr>
        <w:t xml:space="preserve">Invitation letter request for </w:t>
      </w:r>
      <w:bookmarkStart w:id="15" w:name="OLE_LINK5"/>
      <w:bookmarkStart w:id="16" w:name="OLE_LINK6"/>
      <w:r w:rsidRPr="00903EB1">
        <w:rPr>
          <w:rFonts w:cstheme="majorBidi"/>
          <w:b/>
          <w:bCs/>
          <w:i/>
          <w:iCs/>
          <w:szCs w:val="22"/>
          <w:lang w:val="en-GB"/>
        </w:rPr>
        <w:t>ITU</w:t>
      </w:r>
      <w:r w:rsidRPr="00903EB1">
        <w:rPr>
          <w:rFonts w:cstheme="majorBidi"/>
          <w:b/>
          <w:bCs/>
          <w:i/>
          <w:iCs/>
          <w:szCs w:val="22"/>
          <w:lang w:val="en-GB"/>
        </w:rPr>
        <w:noBreakHyphen/>
        <w:t>T FG-VM meeting</w:t>
      </w:r>
      <w:bookmarkEnd w:id="15"/>
      <w:bookmarkEnd w:id="16"/>
      <w:r w:rsidRPr="00903EB1">
        <w:rPr>
          <w:rFonts w:cstheme="majorBidi"/>
          <w:b/>
          <w:bCs/>
          <w:i/>
          <w:iCs/>
          <w:szCs w:val="22"/>
          <w:lang w:val="en-GB"/>
        </w:rPr>
        <w:t xml:space="preserve"> (11 October 2018)</w:t>
      </w:r>
      <w:r w:rsidR="006C0B51" w:rsidRPr="00776F13">
        <w:rPr>
          <w:rFonts w:cstheme="majorBidi"/>
          <w:szCs w:val="22"/>
          <w:lang w:val="en-GB"/>
        </w:rPr>
        <w:t>"</w:t>
      </w:r>
      <w:r w:rsidRPr="00903EB1">
        <w:rPr>
          <w:rFonts w:cstheme="majorBidi"/>
          <w:szCs w:val="22"/>
          <w:lang w:val="en-GB"/>
        </w:rPr>
        <w:t>.</w:t>
      </w:r>
    </w:p>
    <w:p w:rsidR="00DD22A9" w:rsidRPr="00903EB1" w:rsidRDefault="00DD22A9" w:rsidP="006C0B51">
      <w:pPr>
        <w:widowControl w:val="0"/>
        <w:snapToGrid w:val="0"/>
        <w:spacing w:before="60" w:after="120"/>
        <w:jc w:val="both"/>
        <w:rPr>
          <w:rFonts w:cstheme="majorBidi"/>
          <w:szCs w:val="22"/>
          <w:lang w:val="en-GB"/>
        </w:rPr>
      </w:pPr>
      <w:r w:rsidRPr="00903EB1">
        <w:rPr>
          <w:rFonts w:cstheme="majorBidi"/>
          <w:szCs w:val="22"/>
          <w:lang w:val="en-GB"/>
        </w:rPr>
        <w:t xml:space="preserve">(Remember to scan your passport and email it to </w:t>
      </w:r>
      <w:r w:rsidRPr="00903EB1">
        <w:rPr>
          <w:rFonts w:eastAsia="SimSun" w:cstheme="majorBidi"/>
          <w:szCs w:val="22"/>
          <w:lang w:val="en-GB"/>
        </w:rPr>
        <w:t>us</w:t>
      </w:r>
      <w:r w:rsidRPr="00903EB1">
        <w:rPr>
          <w:rFonts w:cstheme="majorBidi"/>
          <w:szCs w:val="22"/>
          <w:lang w:val="en-GB"/>
        </w:rPr>
        <w:t xml:space="preserve"> so that it is discernible and can be used.)</w:t>
      </w:r>
    </w:p>
    <w:tbl>
      <w:tblPr>
        <w:tblW w:w="96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819"/>
        <w:gridCol w:w="2164"/>
        <w:gridCol w:w="1337"/>
        <w:gridCol w:w="1640"/>
        <w:gridCol w:w="2118"/>
      </w:tblGrid>
      <w:tr w:rsidR="00DD22A9" w:rsidRPr="006C0B51" w:rsidTr="006C0B51">
        <w:tc>
          <w:tcPr>
            <w:tcW w:w="1548" w:type="dxa"/>
            <w:tcBorders>
              <w:top w:val="single" w:sz="4" w:space="0" w:color="auto"/>
              <w:left w:val="single" w:sz="4" w:space="0" w:color="auto"/>
              <w:bottom w:val="single" w:sz="4" w:space="0" w:color="auto"/>
              <w:right w:val="single" w:sz="4" w:space="0" w:color="auto"/>
            </w:tcBorders>
          </w:tcPr>
          <w:p w:rsidR="00DD22A9" w:rsidRPr="006C0B51" w:rsidRDefault="00DD22A9" w:rsidP="006C0B51">
            <w:pPr>
              <w:spacing w:before="80" w:after="80"/>
              <w:rPr>
                <w:rFonts w:eastAsia="SimSun" w:cstheme="majorBidi"/>
                <w:b/>
                <w:sz w:val="20"/>
                <w:szCs w:val="20"/>
                <w:lang w:val="en-GB" w:eastAsia="es-ES"/>
              </w:rPr>
            </w:pPr>
            <w:r w:rsidRPr="006C0B51">
              <w:rPr>
                <w:rFonts w:eastAsia="SimSun" w:cstheme="majorBidi"/>
                <w:b/>
                <w:sz w:val="20"/>
                <w:szCs w:val="20"/>
                <w:lang w:val="en-GB" w:eastAsia="es-ES"/>
              </w:rPr>
              <w:t>Company</w:t>
            </w:r>
          </w:p>
        </w:tc>
        <w:tc>
          <w:tcPr>
            <w:tcW w:w="8078" w:type="dxa"/>
            <w:gridSpan w:val="5"/>
            <w:tcBorders>
              <w:top w:val="single" w:sz="4" w:space="0" w:color="auto"/>
              <w:left w:val="single" w:sz="4" w:space="0" w:color="auto"/>
              <w:bottom w:val="single" w:sz="4" w:space="0" w:color="auto"/>
              <w:right w:val="single" w:sz="4" w:space="0" w:color="auto"/>
            </w:tcBorders>
          </w:tcPr>
          <w:p w:rsidR="00DD22A9" w:rsidRPr="006C0B51" w:rsidRDefault="00DD22A9" w:rsidP="006C0B51">
            <w:pPr>
              <w:spacing w:before="80" w:after="80"/>
              <w:rPr>
                <w:rFonts w:eastAsia="SimSun" w:cstheme="majorBidi"/>
                <w:b/>
                <w:sz w:val="20"/>
                <w:szCs w:val="20"/>
                <w:lang w:val="en-GB" w:eastAsia="es-ES"/>
              </w:rPr>
            </w:pPr>
          </w:p>
        </w:tc>
      </w:tr>
      <w:tr w:rsidR="00DD22A9" w:rsidRPr="006C0B51" w:rsidTr="006C0B51">
        <w:tc>
          <w:tcPr>
            <w:tcW w:w="1548" w:type="dxa"/>
            <w:vMerge w:val="restart"/>
            <w:tcBorders>
              <w:top w:val="single" w:sz="4" w:space="0" w:color="auto"/>
              <w:left w:val="single" w:sz="4" w:space="0" w:color="auto"/>
              <w:bottom w:val="single" w:sz="4" w:space="0" w:color="auto"/>
              <w:right w:val="single" w:sz="4" w:space="0" w:color="auto"/>
            </w:tcBorders>
          </w:tcPr>
          <w:p w:rsidR="00DD22A9" w:rsidRPr="006C0B51" w:rsidRDefault="00DD22A9" w:rsidP="006C0B51">
            <w:pPr>
              <w:keepNext/>
              <w:spacing w:before="80" w:after="80"/>
              <w:jc w:val="both"/>
              <w:outlineLvl w:val="0"/>
              <w:rPr>
                <w:rFonts w:eastAsia="SimHei" w:cstheme="majorBidi"/>
                <w:b/>
                <w:sz w:val="20"/>
                <w:szCs w:val="20"/>
                <w:lang w:val="en-GB"/>
              </w:rPr>
            </w:pPr>
            <w:r w:rsidRPr="006C0B51">
              <w:rPr>
                <w:rFonts w:eastAsia="SimHei" w:cstheme="majorBidi"/>
                <w:b/>
                <w:sz w:val="20"/>
                <w:szCs w:val="20"/>
                <w:lang w:val="en-GB"/>
              </w:rPr>
              <w:t>Applicant Information</w:t>
            </w:r>
          </w:p>
        </w:tc>
        <w:tc>
          <w:tcPr>
            <w:tcW w:w="4320" w:type="dxa"/>
            <w:gridSpan w:val="3"/>
            <w:tcBorders>
              <w:top w:val="single" w:sz="4" w:space="0" w:color="auto"/>
              <w:left w:val="single" w:sz="4" w:space="0" w:color="auto"/>
              <w:bottom w:val="single" w:sz="4" w:space="0" w:color="auto"/>
              <w:right w:val="single" w:sz="4" w:space="0" w:color="auto"/>
            </w:tcBorders>
          </w:tcPr>
          <w:p w:rsidR="00DD22A9" w:rsidRPr="006C0B51" w:rsidRDefault="00DD22A9" w:rsidP="006C0B51">
            <w:pPr>
              <w:spacing w:before="80" w:after="80"/>
              <w:jc w:val="center"/>
              <w:rPr>
                <w:rFonts w:eastAsia="SimSun" w:cstheme="majorBidi"/>
                <w:b/>
                <w:sz w:val="20"/>
                <w:szCs w:val="20"/>
                <w:lang w:val="en-GB" w:eastAsia="es-ES"/>
              </w:rPr>
            </w:pPr>
            <w:r w:rsidRPr="006C0B51">
              <w:rPr>
                <w:rFonts w:eastAsia="SimSun" w:cstheme="majorBidi"/>
                <w:b/>
                <w:sz w:val="20"/>
                <w:szCs w:val="20"/>
                <w:lang w:val="en-GB" w:eastAsia="es-ES"/>
              </w:rPr>
              <w:fldChar w:fldCharType="begin"/>
            </w:r>
            <w:r w:rsidRPr="006C0B51">
              <w:rPr>
                <w:rFonts w:eastAsia="SimSun" w:cstheme="majorBidi"/>
                <w:b/>
                <w:sz w:val="20"/>
                <w:szCs w:val="20"/>
                <w:lang w:val="en-GB" w:eastAsia="es-ES"/>
              </w:rPr>
              <w:instrText>MACROBUTTON NoMacro [ Click and Type in your full name ]</w:instrText>
            </w:r>
            <w:r w:rsidRPr="006C0B51">
              <w:rPr>
                <w:rFonts w:eastAsia="SimSun" w:cstheme="majorBidi"/>
                <w:b/>
                <w:sz w:val="20"/>
                <w:szCs w:val="20"/>
                <w:lang w:val="en-GB" w:eastAsia="es-ES"/>
              </w:rPr>
              <w:fldChar w:fldCharType="end"/>
            </w:r>
          </w:p>
        </w:tc>
        <w:tc>
          <w:tcPr>
            <w:tcW w:w="3758" w:type="dxa"/>
            <w:gridSpan w:val="2"/>
            <w:tcBorders>
              <w:top w:val="single" w:sz="4" w:space="0" w:color="auto"/>
              <w:left w:val="single" w:sz="4" w:space="0" w:color="auto"/>
              <w:bottom w:val="single" w:sz="4" w:space="0" w:color="auto"/>
              <w:right w:val="single" w:sz="4" w:space="0" w:color="auto"/>
            </w:tcBorders>
          </w:tcPr>
          <w:p w:rsidR="00DD22A9" w:rsidRPr="006C0B51" w:rsidRDefault="00DD22A9" w:rsidP="006C0B51">
            <w:pPr>
              <w:spacing w:before="80" w:after="80"/>
              <w:jc w:val="center"/>
              <w:rPr>
                <w:rFonts w:eastAsia="SimSun" w:cstheme="majorBidi"/>
                <w:b/>
                <w:sz w:val="20"/>
                <w:szCs w:val="20"/>
                <w:lang w:val="en-GB" w:eastAsia="es-ES"/>
              </w:rPr>
            </w:pPr>
            <w:r w:rsidRPr="006C0B51">
              <w:rPr>
                <w:rFonts w:eastAsia="SimSun" w:cstheme="majorBidi"/>
                <w:b/>
                <w:sz w:val="20"/>
                <w:szCs w:val="20"/>
                <w:lang w:val="en-GB" w:eastAsia="es-ES"/>
              </w:rPr>
              <w:sym w:font="Wingdings" w:char="0072"/>
            </w:r>
            <w:r w:rsidRPr="006C0B51">
              <w:rPr>
                <w:rFonts w:eastAsia="SimSun" w:cstheme="majorBidi"/>
                <w:b/>
                <w:sz w:val="20"/>
                <w:szCs w:val="20"/>
                <w:lang w:val="en-GB" w:eastAsia="es-ES"/>
              </w:rPr>
              <w:t xml:space="preserve">Mr      </w:t>
            </w:r>
            <w:r w:rsidRPr="006C0B51">
              <w:rPr>
                <w:rFonts w:eastAsia="SimSun" w:cstheme="majorBidi"/>
                <w:b/>
                <w:sz w:val="20"/>
                <w:szCs w:val="20"/>
                <w:lang w:val="en-GB"/>
              </w:rPr>
              <w:t xml:space="preserve">  </w:t>
            </w:r>
            <w:r w:rsidRPr="006C0B51">
              <w:rPr>
                <w:rFonts w:eastAsia="SimSun" w:cstheme="majorBidi"/>
                <w:b/>
                <w:sz w:val="20"/>
                <w:szCs w:val="20"/>
                <w:lang w:val="en-GB" w:eastAsia="es-ES"/>
              </w:rPr>
              <w:t xml:space="preserve">  </w:t>
            </w:r>
            <w:r w:rsidRPr="006C0B51">
              <w:rPr>
                <w:rFonts w:eastAsia="SimSun" w:cstheme="majorBidi"/>
                <w:b/>
                <w:sz w:val="20"/>
                <w:szCs w:val="20"/>
                <w:lang w:val="en-GB" w:eastAsia="es-ES"/>
              </w:rPr>
              <w:sym w:font="Wingdings" w:char="0072"/>
            </w:r>
            <w:r w:rsidRPr="006C0B51">
              <w:rPr>
                <w:rFonts w:eastAsia="SimSun" w:cstheme="majorBidi"/>
                <w:b/>
                <w:sz w:val="20"/>
                <w:szCs w:val="20"/>
                <w:lang w:val="en-GB" w:eastAsia="es-ES"/>
              </w:rPr>
              <w:t xml:space="preserve">Miss      </w:t>
            </w:r>
            <w:r w:rsidRPr="006C0B51">
              <w:rPr>
                <w:rFonts w:eastAsia="SimSun" w:cstheme="majorBidi"/>
                <w:b/>
                <w:sz w:val="20"/>
                <w:szCs w:val="20"/>
                <w:lang w:val="en-GB"/>
              </w:rPr>
              <w:t xml:space="preserve">  </w:t>
            </w:r>
            <w:r w:rsidRPr="006C0B51">
              <w:rPr>
                <w:rFonts w:eastAsia="SimSun" w:cstheme="majorBidi"/>
                <w:b/>
                <w:sz w:val="20"/>
                <w:szCs w:val="20"/>
                <w:lang w:val="en-GB" w:eastAsia="es-ES"/>
              </w:rPr>
              <w:t xml:space="preserve">  </w:t>
            </w:r>
            <w:r w:rsidRPr="006C0B51">
              <w:rPr>
                <w:rFonts w:eastAsia="SimSun" w:cstheme="majorBidi"/>
                <w:b/>
                <w:sz w:val="20"/>
                <w:szCs w:val="20"/>
                <w:lang w:val="en-GB" w:eastAsia="es-ES"/>
              </w:rPr>
              <w:sym w:font="Wingdings" w:char="0072"/>
            </w:r>
            <w:r w:rsidRPr="006C0B51">
              <w:rPr>
                <w:rFonts w:eastAsia="SimSun" w:cstheme="majorBidi"/>
                <w:b/>
                <w:sz w:val="20"/>
                <w:szCs w:val="20"/>
                <w:lang w:val="en-GB" w:eastAsia="es-ES"/>
              </w:rPr>
              <w:t xml:space="preserve">Ms      </w:t>
            </w:r>
            <w:r w:rsidRPr="006C0B51">
              <w:rPr>
                <w:rFonts w:eastAsia="SimSun" w:cstheme="majorBidi"/>
                <w:b/>
                <w:sz w:val="20"/>
                <w:szCs w:val="20"/>
                <w:lang w:val="en-GB"/>
              </w:rPr>
              <w:t xml:space="preserve">  </w:t>
            </w:r>
            <w:r w:rsidRPr="006C0B51">
              <w:rPr>
                <w:rFonts w:eastAsia="SimSun" w:cstheme="majorBidi"/>
                <w:b/>
                <w:sz w:val="20"/>
                <w:szCs w:val="20"/>
                <w:lang w:val="en-GB" w:eastAsia="es-ES"/>
              </w:rPr>
              <w:t xml:space="preserve">  </w:t>
            </w:r>
            <w:r w:rsidRPr="006C0B51">
              <w:rPr>
                <w:rFonts w:eastAsia="SimSun" w:cstheme="majorBidi"/>
                <w:b/>
                <w:sz w:val="20"/>
                <w:szCs w:val="20"/>
                <w:lang w:val="en-GB" w:eastAsia="es-ES"/>
              </w:rPr>
              <w:sym w:font="Wingdings" w:char="0072"/>
            </w:r>
            <w:r w:rsidRPr="006C0B51">
              <w:rPr>
                <w:rFonts w:eastAsia="SimSun" w:cstheme="majorBidi"/>
                <w:b/>
                <w:sz w:val="20"/>
                <w:szCs w:val="20"/>
                <w:lang w:val="en-GB" w:eastAsia="es-ES"/>
              </w:rPr>
              <w:t xml:space="preserve">Mrs       </w:t>
            </w:r>
          </w:p>
        </w:tc>
      </w:tr>
      <w:tr w:rsidR="00DD22A9" w:rsidRPr="006C0B51" w:rsidTr="006C0B51">
        <w:tc>
          <w:tcPr>
            <w:tcW w:w="1548" w:type="dxa"/>
            <w:vMerge/>
            <w:tcBorders>
              <w:top w:val="single" w:sz="4" w:space="0" w:color="auto"/>
              <w:left w:val="single" w:sz="4" w:space="0" w:color="auto"/>
              <w:bottom w:val="single" w:sz="4" w:space="0" w:color="auto"/>
              <w:right w:val="single" w:sz="4" w:space="0" w:color="auto"/>
            </w:tcBorders>
            <w:vAlign w:val="center"/>
          </w:tcPr>
          <w:p w:rsidR="00DD22A9" w:rsidRPr="006C0B51" w:rsidRDefault="00DD22A9" w:rsidP="006C0B51">
            <w:pPr>
              <w:spacing w:before="80" w:after="80"/>
              <w:rPr>
                <w:rFonts w:eastAsia="SimSun" w:cstheme="majorBidi"/>
                <w:b/>
                <w:sz w:val="20"/>
                <w:szCs w:val="20"/>
                <w:lang w:val="en-GB" w:eastAsia="es-ES"/>
              </w:rPr>
            </w:pPr>
          </w:p>
        </w:tc>
        <w:tc>
          <w:tcPr>
            <w:tcW w:w="4320" w:type="dxa"/>
            <w:gridSpan w:val="3"/>
            <w:tcBorders>
              <w:top w:val="single" w:sz="4" w:space="0" w:color="auto"/>
              <w:left w:val="single" w:sz="4" w:space="0" w:color="auto"/>
              <w:bottom w:val="single" w:sz="4" w:space="0" w:color="auto"/>
              <w:right w:val="single" w:sz="4" w:space="0" w:color="auto"/>
            </w:tcBorders>
          </w:tcPr>
          <w:p w:rsidR="00DD22A9" w:rsidRPr="006C0B51" w:rsidRDefault="00DD22A9" w:rsidP="006C0B51">
            <w:pPr>
              <w:spacing w:before="80" w:after="80"/>
              <w:jc w:val="center"/>
              <w:rPr>
                <w:rFonts w:eastAsia="SimSun" w:cstheme="majorBidi"/>
                <w:b/>
                <w:sz w:val="20"/>
                <w:szCs w:val="20"/>
                <w:lang w:val="en-GB"/>
              </w:rPr>
            </w:pPr>
            <w:r w:rsidRPr="006C0B51">
              <w:rPr>
                <w:rFonts w:eastAsia="SimSun" w:cstheme="majorBidi"/>
                <w:b/>
                <w:sz w:val="20"/>
                <w:szCs w:val="20"/>
                <w:lang w:val="en-GB" w:eastAsia="es-ES"/>
              </w:rPr>
              <w:fldChar w:fldCharType="begin"/>
            </w:r>
            <w:r w:rsidRPr="006C0B51">
              <w:rPr>
                <w:rFonts w:eastAsia="SimSun" w:cstheme="majorBidi"/>
                <w:b/>
                <w:sz w:val="20"/>
                <w:szCs w:val="20"/>
                <w:lang w:val="en-GB" w:eastAsia="es-ES"/>
              </w:rPr>
              <w:instrText>MACROBUTTON NoMacro [ Nationality ]</w:instrText>
            </w:r>
            <w:r w:rsidRPr="006C0B51">
              <w:rPr>
                <w:rFonts w:eastAsia="SimSun" w:cstheme="majorBidi"/>
                <w:b/>
                <w:sz w:val="20"/>
                <w:szCs w:val="20"/>
                <w:lang w:val="en-GB" w:eastAsia="es-ES"/>
              </w:rPr>
              <w:fldChar w:fldCharType="end"/>
            </w:r>
          </w:p>
        </w:tc>
        <w:tc>
          <w:tcPr>
            <w:tcW w:w="3758" w:type="dxa"/>
            <w:gridSpan w:val="2"/>
            <w:tcBorders>
              <w:top w:val="single" w:sz="4" w:space="0" w:color="auto"/>
              <w:left w:val="single" w:sz="4" w:space="0" w:color="auto"/>
              <w:bottom w:val="single" w:sz="4" w:space="0" w:color="auto"/>
              <w:right w:val="single" w:sz="4" w:space="0" w:color="auto"/>
            </w:tcBorders>
          </w:tcPr>
          <w:p w:rsidR="00DD22A9" w:rsidRPr="006C0B51" w:rsidRDefault="00DD22A9" w:rsidP="006C0B51">
            <w:pPr>
              <w:spacing w:before="80" w:after="80"/>
              <w:rPr>
                <w:rFonts w:eastAsia="SimSun" w:cstheme="majorBidi"/>
                <w:b/>
                <w:sz w:val="20"/>
                <w:szCs w:val="20"/>
                <w:lang w:val="en-GB"/>
              </w:rPr>
            </w:pPr>
            <w:r w:rsidRPr="006C0B51">
              <w:rPr>
                <w:rFonts w:eastAsia="SimSun" w:cstheme="majorBidi"/>
                <w:b/>
                <w:sz w:val="20"/>
                <w:szCs w:val="20"/>
                <w:lang w:val="en-GB" w:eastAsia="es-ES"/>
              </w:rPr>
              <w:t>Date of birth :</w:t>
            </w:r>
          </w:p>
          <w:p w:rsidR="00DD22A9" w:rsidRPr="006C0B51" w:rsidRDefault="00DD22A9" w:rsidP="006C0B51">
            <w:pPr>
              <w:spacing w:before="80" w:after="80"/>
              <w:jc w:val="center"/>
              <w:rPr>
                <w:rFonts w:eastAsia="SimSun" w:cstheme="majorBidi"/>
                <w:b/>
                <w:sz w:val="20"/>
                <w:szCs w:val="20"/>
                <w:lang w:val="en-GB"/>
              </w:rPr>
            </w:pPr>
            <w:r w:rsidRPr="006C0B51">
              <w:rPr>
                <w:rFonts w:eastAsia="SimSun" w:cstheme="majorBidi"/>
                <w:b/>
                <w:sz w:val="20"/>
                <w:szCs w:val="20"/>
                <w:lang w:val="en-GB" w:eastAsia="es-ES"/>
              </w:rPr>
              <w:fldChar w:fldCharType="begin"/>
            </w:r>
            <w:r w:rsidRPr="006C0B51">
              <w:rPr>
                <w:rFonts w:eastAsia="SimSun" w:cstheme="majorBidi"/>
                <w:b/>
                <w:sz w:val="20"/>
                <w:szCs w:val="20"/>
                <w:lang w:val="en-GB" w:eastAsia="es-ES"/>
              </w:rPr>
              <w:instrText>MACROBUTTON NoMacro [ Year ]</w:instrText>
            </w:r>
            <w:r w:rsidRPr="006C0B51">
              <w:rPr>
                <w:rFonts w:eastAsia="SimSun" w:cstheme="majorBidi"/>
                <w:b/>
                <w:sz w:val="20"/>
                <w:szCs w:val="20"/>
                <w:lang w:val="en-GB" w:eastAsia="es-ES"/>
              </w:rPr>
              <w:fldChar w:fldCharType="end"/>
            </w:r>
            <w:r w:rsidRPr="006C0B51">
              <w:rPr>
                <w:rFonts w:eastAsia="SimSun" w:cstheme="majorBidi"/>
                <w:b/>
                <w:sz w:val="20"/>
                <w:szCs w:val="20"/>
                <w:lang w:val="en-GB" w:eastAsia="es-ES"/>
              </w:rPr>
              <w:t xml:space="preserve">   </w:t>
            </w:r>
            <w:r w:rsidRPr="006C0B51">
              <w:rPr>
                <w:rFonts w:eastAsia="SimSun" w:cstheme="majorBidi"/>
                <w:b/>
                <w:sz w:val="20"/>
                <w:szCs w:val="20"/>
                <w:lang w:val="en-GB" w:eastAsia="es-ES"/>
              </w:rPr>
              <w:fldChar w:fldCharType="begin"/>
            </w:r>
            <w:r w:rsidRPr="006C0B51">
              <w:rPr>
                <w:rFonts w:eastAsia="SimSun" w:cstheme="majorBidi"/>
                <w:b/>
                <w:sz w:val="20"/>
                <w:szCs w:val="20"/>
                <w:lang w:val="en-GB" w:eastAsia="es-ES"/>
              </w:rPr>
              <w:instrText>MACROBUTTON NoMacro [ Month]</w:instrText>
            </w:r>
            <w:r w:rsidRPr="006C0B51">
              <w:rPr>
                <w:rFonts w:eastAsia="SimSun" w:cstheme="majorBidi"/>
                <w:b/>
                <w:sz w:val="20"/>
                <w:szCs w:val="20"/>
                <w:lang w:val="en-GB" w:eastAsia="es-ES"/>
              </w:rPr>
              <w:fldChar w:fldCharType="end"/>
            </w:r>
            <w:r w:rsidRPr="006C0B51">
              <w:rPr>
                <w:rFonts w:eastAsia="SimSun" w:cstheme="majorBidi"/>
                <w:b/>
                <w:sz w:val="20"/>
                <w:szCs w:val="20"/>
                <w:lang w:val="en-GB" w:eastAsia="es-ES"/>
              </w:rPr>
              <w:t xml:space="preserve">   </w:t>
            </w:r>
            <w:r w:rsidRPr="006C0B51">
              <w:rPr>
                <w:rFonts w:eastAsia="SimSun" w:cstheme="majorBidi"/>
                <w:b/>
                <w:sz w:val="20"/>
                <w:szCs w:val="20"/>
                <w:lang w:val="en-GB" w:eastAsia="es-ES"/>
              </w:rPr>
              <w:fldChar w:fldCharType="begin"/>
            </w:r>
            <w:r w:rsidRPr="006C0B51">
              <w:rPr>
                <w:rFonts w:eastAsia="SimSun" w:cstheme="majorBidi"/>
                <w:b/>
                <w:sz w:val="20"/>
                <w:szCs w:val="20"/>
                <w:lang w:val="en-GB" w:eastAsia="es-ES"/>
              </w:rPr>
              <w:instrText>MACROBUTTON NoMacro [ Day ]</w:instrText>
            </w:r>
            <w:r w:rsidRPr="006C0B51">
              <w:rPr>
                <w:rFonts w:eastAsia="SimSun" w:cstheme="majorBidi"/>
                <w:b/>
                <w:sz w:val="20"/>
                <w:szCs w:val="20"/>
                <w:lang w:val="en-GB" w:eastAsia="es-ES"/>
              </w:rPr>
              <w:fldChar w:fldCharType="end"/>
            </w:r>
          </w:p>
        </w:tc>
      </w:tr>
      <w:tr w:rsidR="00DD22A9" w:rsidRPr="006C0B51" w:rsidTr="006C0B51">
        <w:tc>
          <w:tcPr>
            <w:tcW w:w="1548" w:type="dxa"/>
            <w:vMerge/>
            <w:tcBorders>
              <w:top w:val="single" w:sz="4" w:space="0" w:color="auto"/>
              <w:left w:val="single" w:sz="4" w:space="0" w:color="auto"/>
              <w:bottom w:val="single" w:sz="4" w:space="0" w:color="auto"/>
              <w:right w:val="single" w:sz="4" w:space="0" w:color="auto"/>
            </w:tcBorders>
            <w:vAlign w:val="center"/>
          </w:tcPr>
          <w:p w:rsidR="00DD22A9" w:rsidRPr="006C0B51" w:rsidRDefault="00DD22A9" w:rsidP="006C0B51">
            <w:pPr>
              <w:spacing w:before="80" w:after="80"/>
              <w:rPr>
                <w:rFonts w:eastAsia="SimSun" w:cstheme="majorBidi"/>
                <w:b/>
                <w:sz w:val="20"/>
                <w:szCs w:val="20"/>
                <w:lang w:val="en-GB" w:eastAsia="es-ES"/>
              </w:rPr>
            </w:pPr>
          </w:p>
        </w:tc>
        <w:tc>
          <w:tcPr>
            <w:tcW w:w="4320" w:type="dxa"/>
            <w:gridSpan w:val="3"/>
            <w:tcBorders>
              <w:top w:val="single" w:sz="4" w:space="0" w:color="auto"/>
              <w:left w:val="single" w:sz="4" w:space="0" w:color="auto"/>
              <w:bottom w:val="single" w:sz="4" w:space="0" w:color="auto"/>
              <w:right w:val="single" w:sz="4" w:space="0" w:color="auto"/>
            </w:tcBorders>
          </w:tcPr>
          <w:p w:rsidR="00DD22A9" w:rsidRPr="006C0B51" w:rsidRDefault="00DD22A9" w:rsidP="006C0B51">
            <w:pPr>
              <w:spacing w:before="80" w:after="80"/>
              <w:jc w:val="center"/>
              <w:rPr>
                <w:rFonts w:eastAsia="SimSun" w:cstheme="majorBidi"/>
                <w:b/>
                <w:sz w:val="20"/>
                <w:szCs w:val="20"/>
                <w:lang w:val="en-GB"/>
              </w:rPr>
            </w:pPr>
            <w:r w:rsidRPr="006C0B51">
              <w:rPr>
                <w:rFonts w:eastAsia="SimSun" w:cstheme="majorBidi"/>
                <w:b/>
                <w:sz w:val="20"/>
                <w:szCs w:val="20"/>
                <w:lang w:val="en-GB" w:eastAsia="es-ES"/>
              </w:rPr>
              <w:fldChar w:fldCharType="begin"/>
            </w:r>
            <w:r w:rsidRPr="006C0B51">
              <w:rPr>
                <w:rFonts w:eastAsia="SimSun" w:cstheme="majorBidi"/>
                <w:b/>
                <w:sz w:val="20"/>
                <w:szCs w:val="20"/>
                <w:lang w:val="en-GB" w:eastAsia="es-ES"/>
              </w:rPr>
              <w:instrText>MACROBUTTON NoMacro [ Passport No.]</w:instrText>
            </w:r>
            <w:r w:rsidRPr="006C0B51">
              <w:rPr>
                <w:rFonts w:eastAsia="SimSun" w:cstheme="majorBidi"/>
                <w:b/>
                <w:sz w:val="20"/>
                <w:szCs w:val="20"/>
                <w:lang w:val="en-GB" w:eastAsia="es-ES"/>
              </w:rPr>
              <w:fldChar w:fldCharType="end"/>
            </w:r>
          </w:p>
        </w:tc>
        <w:tc>
          <w:tcPr>
            <w:tcW w:w="3758" w:type="dxa"/>
            <w:gridSpan w:val="2"/>
            <w:tcBorders>
              <w:top w:val="single" w:sz="4" w:space="0" w:color="auto"/>
              <w:left w:val="single" w:sz="4" w:space="0" w:color="auto"/>
              <w:bottom w:val="single" w:sz="4" w:space="0" w:color="auto"/>
              <w:right w:val="single" w:sz="4" w:space="0" w:color="auto"/>
            </w:tcBorders>
          </w:tcPr>
          <w:p w:rsidR="00DD22A9" w:rsidRPr="006C0B51" w:rsidRDefault="00DD22A9" w:rsidP="006C0B51">
            <w:pPr>
              <w:spacing w:before="80" w:after="80"/>
              <w:rPr>
                <w:rFonts w:eastAsia="SimSun" w:cstheme="majorBidi"/>
                <w:b/>
                <w:sz w:val="20"/>
                <w:szCs w:val="20"/>
                <w:lang w:val="en-GB" w:eastAsia="es-ES"/>
              </w:rPr>
            </w:pPr>
            <w:r w:rsidRPr="006C0B51">
              <w:rPr>
                <w:rFonts w:eastAsia="SimSun" w:cstheme="majorBidi"/>
                <w:b/>
                <w:sz w:val="20"/>
                <w:szCs w:val="20"/>
                <w:lang w:val="en-GB"/>
              </w:rPr>
              <w:t xml:space="preserve">Place of Issue:  </w:t>
            </w:r>
            <w:r w:rsidRPr="006C0B51">
              <w:rPr>
                <w:rFonts w:eastAsia="SimSun" w:cstheme="majorBidi"/>
                <w:b/>
                <w:sz w:val="20"/>
                <w:szCs w:val="20"/>
                <w:lang w:val="en-GB" w:eastAsia="es-ES"/>
              </w:rPr>
              <w:fldChar w:fldCharType="begin"/>
            </w:r>
            <w:r w:rsidRPr="006C0B51">
              <w:rPr>
                <w:rFonts w:eastAsia="SimSun" w:cstheme="majorBidi"/>
                <w:b/>
                <w:sz w:val="20"/>
                <w:szCs w:val="20"/>
                <w:lang w:val="en-GB" w:eastAsia="es-ES"/>
              </w:rPr>
              <w:instrText xml:space="preserve"> MACROBUTTON  AcceptAllChangesShown "[ Place of Issue]" </w:instrText>
            </w:r>
            <w:r w:rsidRPr="006C0B51">
              <w:rPr>
                <w:rFonts w:eastAsia="SimSun" w:cstheme="majorBidi"/>
                <w:b/>
                <w:sz w:val="20"/>
                <w:szCs w:val="20"/>
                <w:lang w:val="en-GB" w:eastAsia="es-ES"/>
              </w:rPr>
              <w:fldChar w:fldCharType="end"/>
            </w:r>
          </w:p>
        </w:tc>
      </w:tr>
      <w:tr w:rsidR="00DD22A9" w:rsidRPr="006C0B51" w:rsidTr="006C0B51">
        <w:tc>
          <w:tcPr>
            <w:tcW w:w="1548" w:type="dxa"/>
            <w:vMerge/>
            <w:tcBorders>
              <w:top w:val="single" w:sz="4" w:space="0" w:color="auto"/>
              <w:left w:val="single" w:sz="4" w:space="0" w:color="auto"/>
              <w:bottom w:val="single" w:sz="4" w:space="0" w:color="auto"/>
              <w:right w:val="single" w:sz="4" w:space="0" w:color="auto"/>
            </w:tcBorders>
            <w:vAlign w:val="center"/>
          </w:tcPr>
          <w:p w:rsidR="00DD22A9" w:rsidRPr="006C0B51" w:rsidRDefault="00DD22A9" w:rsidP="006C0B51">
            <w:pPr>
              <w:spacing w:before="80" w:after="80"/>
              <w:rPr>
                <w:rFonts w:eastAsia="SimSun" w:cstheme="majorBidi"/>
                <w:b/>
                <w:sz w:val="20"/>
                <w:szCs w:val="20"/>
                <w:lang w:val="en-GB" w:eastAsia="es-ES"/>
              </w:rPr>
            </w:pPr>
          </w:p>
        </w:tc>
        <w:tc>
          <w:tcPr>
            <w:tcW w:w="4320" w:type="dxa"/>
            <w:gridSpan w:val="3"/>
            <w:tcBorders>
              <w:top w:val="single" w:sz="4" w:space="0" w:color="auto"/>
              <w:left w:val="single" w:sz="4" w:space="0" w:color="auto"/>
              <w:bottom w:val="single" w:sz="4" w:space="0" w:color="auto"/>
              <w:right w:val="single" w:sz="4" w:space="0" w:color="auto"/>
            </w:tcBorders>
          </w:tcPr>
          <w:p w:rsidR="00DD22A9" w:rsidRPr="006C0B51" w:rsidRDefault="00DD22A9" w:rsidP="006C0B51">
            <w:pPr>
              <w:spacing w:before="80" w:after="80"/>
              <w:rPr>
                <w:rFonts w:eastAsia="SimSun" w:cstheme="majorBidi"/>
                <w:b/>
                <w:sz w:val="20"/>
                <w:szCs w:val="20"/>
                <w:lang w:val="en-GB"/>
              </w:rPr>
            </w:pPr>
            <w:r w:rsidRPr="006C0B51">
              <w:rPr>
                <w:rFonts w:eastAsia="SimSun" w:cstheme="majorBidi"/>
                <w:b/>
                <w:sz w:val="20"/>
                <w:szCs w:val="20"/>
                <w:lang w:val="en-GB"/>
              </w:rPr>
              <w:t>Date of Issue:</w:t>
            </w:r>
          </w:p>
          <w:p w:rsidR="00DD22A9" w:rsidRPr="006C0B51" w:rsidRDefault="00DD22A9" w:rsidP="006C0B51">
            <w:pPr>
              <w:spacing w:before="80" w:after="80"/>
              <w:jc w:val="center"/>
              <w:rPr>
                <w:rFonts w:eastAsia="SimSun" w:cstheme="majorBidi"/>
                <w:b/>
                <w:sz w:val="20"/>
                <w:szCs w:val="20"/>
                <w:lang w:val="en-GB"/>
              </w:rPr>
            </w:pPr>
            <w:r w:rsidRPr="006C0B51">
              <w:rPr>
                <w:rFonts w:eastAsia="SimSun" w:cstheme="majorBidi"/>
                <w:b/>
                <w:sz w:val="20"/>
                <w:szCs w:val="20"/>
                <w:lang w:val="en-GB" w:eastAsia="es-ES"/>
              </w:rPr>
              <w:fldChar w:fldCharType="begin"/>
            </w:r>
            <w:r w:rsidRPr="006C0B51">
              <w:rPr>
                <w:rFonts w:eastAsia="SimSun" w:cstheme="majorBidi"/>
                <w:b/>
                <w:sz w:val="20"/>
                <w:szCs w:val="20"/>
                <w:lang w:val="en-GB" w:eastAsia="es-ES"/>
              </w:rPr>
              <w:instrText>MACROBUTTON NoMacro [ Year ]</w:instrText>
            </w:r>
            <w:r w:rsidRPr="006C0B51">
              <w:rPr>
                <w:rFonts w:eastAsia="SimSun" w:cstheme="majorBidi"/>
                <w:b/>
                <w:sz w:val="20"/>
                <w:szCs w:val="20"/>
                <w:lang w:val="en-GB" w:eastAsia="es-ES"/>
              </w:rPr>
              <w:fldChar w:fldCharType="end"/>
            </w:r>
            <w:r w:rsidRPr="006C0B51">
              <w:rPr>
                <w:rFonts w:eastAsia="SimSun" w:cstheme="majorBidi"/>
                <w:b/>
                <w:sz w:val="20"/>
                <w:szCs w:val="20"/>
                <w:lang w:val="en-GB" w:eastAsia="es-ES"/>
              </w:rPr>
              <w:t xml:space="preserve">   </w:t>
            </w:r>
            <w:r w:rsidRPr="006C0B51">
              <w:rPr>
                <w:rFonts w:eastAsia="SimSun" w:cstheme="majorBidi"/>
                <w:b/>
                <w:sz w:val="20"/>
                <w:szCs w:val="20"/>
                <w:lang w:val="en-GB" w:eastAsia="es-ES"/>
              </w:rPr>
              <w:fldChar w:fldCharType="begin"/>
            </w:r>
            <w:r w:rsidRPr="006C0B51">
              <w:rPr>
                <w:rFonts w:eastAsia="SimSun" w:cstheme="majorBidi"/>
                <w:b/>
                <w:sz w:val="20"/>
                <w:szCs w:val="20"/>
                <w:lang w:val="en-GB" w:eastAsia="es-ES"/>
              </w:rPr>
              <w:instrText>MACROBUTTON NoMacro [ Month]</w:instrText>
            </w:r>
            <w:r w:rsidRPr="006C0B51">
              <w:rPr>
                <w:rFonts w:eastAsia="SimSun" w:cstheme="majorBidi"/>
                <w:b/>
                <w:sz w:val="20"/>
                <w:szCs w:val="20"/>
                <w:lang w:val="en-GB" w:eastAsia="es-ES"/>
              </w:rPr>
              <w:fldChar w:fldCharType="end"/>
            </w:r>
            <w:r w:rsidRPr="006C0B51">
              <w:rPr>
                <w:rFonts w:eastAsia="SimSun" w:cstheme="majorBidi"/>
                <w:b/>
                <w:sz w:val="20"/>
                <w:szCs w:val="20"/>
                <w:lang w:val="en-GB" w:eastAsia="es-ES"/>
              </w:rPr>
              <w:t xml:space="preserve">   </w:t>
            </w:r>
            <w:r w:rsidRPr="006C0B51">
              <w:rPr>
                <w:rFonts w:eastAsia="SimSun" w:cstheme="majorBidi"/>
                <w:b/>
                <w:sz w:val="20"/>
                <w:szCs w:val="20"/>
                <w:lang w:val="en-GB" w:eastAsia="es-ES"/>
              </w:rPr>
              <w:fldChar w:fldCharType="begin"/>
            </w:r>
            <w:r w:rsidRPr="006C0B51">
              <w:rPr>
                <w:rFonts w:eastAsia="SimSun" w:cstheme="majorBidi"/>
                <w:b/>
                <w:sz w:val="20"/>
                <w:szCs w:val="20"/>
                <w:lang w:val="en-GB" w:eastAsia="es-ES"/>
              </w:rPr>
              <w:instrText>MACROBUTTON NoMacro [ Day ]</w:instrText>
            </w:r>
            <w:r w:rsidRPr="006C0B51">
              <w:rPr>
                <w:rFonts w:eastAsia="SimSun" w:cstheme="majorBidi"/>
                <w:b/>
                <w:sz w:val="20"/>
                <w:szCs w:val="20"/>
                <w:lang w:val="en-GB" w:eastAsia="es-ES"/>
              </w:rPr>
              <w:fldChar w:fldCharType="end"/>
            </w:r>
          </w:p>
        </w:tc>
        <w:tc>
          <w:tcPr>
            <w:tcW w:w="3758" w:type="dxa"/>
            <w:gridSpan w:val="2"/>
            <w:tcBorders>
              <w:top w:val="single" w:sz="4" w:space="0" w:color="auto"/>
              <w:left w:val="single" w:sz="4" w:space="0" w:color="auto"/>
              <w:bottom w:val="single" w:sz="4" w:space="0" w:color="auto"/>
              <w:right w:val="single" w:sz="4" w:space="0" w:color="auto"/>
            </w:tcBorders>
          </w:tcPr>
          <w:p w:rsidR="00DD22A9" w:rsidRPr="006C0B51" w:rsidRDefault="00DD22A9" w:rsidP="006C0B51">
            <w:pPr>
              <w:spacing w:before="80" w:after="80"/>
              <w:rPr>
                <w:rFonts w:eastAsia="SimSun" w:cstheme="majorBidi"/>
                <w:b/>
                <w:sz w:val="20"/>
                <w:szCs w:val="20"/>
                <w:lang w:val="en-GB"/>
              </w:rPr>
            </w:pPr>
            <w:r w:rsidRPr="006C0B51">
              <w:rPr>
                <w:rFonts w:eastAsia="SimSun" w:cstheme="majorBidi"/>
                <w:b/>
                <w:sz w:val="20"/>
                <w:szCs w:val="20"/>
                <w:lang w:val="en-GB"/>
              </w:rPr>
              <w:t>Date of Expiry:</w:t>
            </w:r>
          </w:p>
          <w:p w:rsidR="00DD22A9" w:rsidRPr="006C0B51" w:rsidRDefault="00DD22A9" w:rsidP="006C0B51">
            <w:pPr>
              <w:spacing w:before="80" w:after="80"/>
              <w:jc w:val="center"/>
              <w:rPr>
                <w:rFonts w:eastAsia="SimSun" w:cstheme="majorBidi"/>
                <w:b/>
                <w:sz w:val="20"/>
                <w:szCs w:val="20"/>
                <w:lang w:val="en-GB" w:eastAsia="es-ES"/>
              </w:rPr>
            </w:pPr>
            <w:r w:rsidRPr="006C0B51">
              <w:rPr>
                <w:rFonts w:eastAsia="SimSun" w:cstheme="majorBidi"/>
                <w:b/>
                <w:sz w:val="20"/>
                <w:szCs w:val="20"/>
                <w:lang w:val="en-GB" w:eastAsia="es-ES"/>
              </w:rPr>
              <w:fldChar w:fldCharType="begin"/>
            </w:r>
            <w:r w:rsidRPr="006C0B51">
              <w:rPr>
                <w:rFonts w:eastAsia="SimSun" w:cstheme="majorBidi"/>
                <w:b/>
                <w:sz w:val="20"/>
                <w:szCs w:val="20"/>
                <w:lang w:val="en-GB" w:eastAsia="es-ES"/>
              </w:rPr>
              <w:instrText>MACROBUTTON NoMacro [ Year ]</w:instrText>
            </w:r>
            <w:r w:rsidRPr="006C0B51">
              <w:rPr>
                <w:rFonts w:eastAsia="SimSun" w:cstheme="majorBidi"/>
                <w:b/>
                <w:sz w:val="20"/>
                <w:szCs w:val="20"/>
                <w:lang w:val="en-GB" w:eastAsia="es-ES"/>
              </w:rPr>
              <w:fldChar w:fldCharType="end"/>
            </w:r>
            <w:r w:rsidRPr="006C0B51">
              <w:rPr>
                <w:rFonts w:eastAsia="SimSun" w:cstheme="majorBidi"/>
                <w:b/>
                <w:sz w:val="20"/>
                <w:szCs w:val="20"/>
                <w:lang w:val="en-GB" w:eastAsia="es-ES"/>
              </w:rPr>
              <w:t xml:space="preserve">   </w:t>
            </w:r>
            <w:r w:rsidRPr="006C0B51">
              <w:rPr>
                <w:rFonts w:eastAsia="SimSun" w:cstheme="majorBidi"/>
                <w:b/>
                <w:sz w:val="20"/>
                <w:szCs w:val="20"/>
                <w:lang w:val="en-GB" w:eastAsia="es-ES"/>
              </w:rPr>
              <w:fldChar w:fldCharType="begin"/>
            </w:r>
            <w:r w:rsidRPr="006C0B51">
              <w:rPr>
                <w:rFonts w:eastAsia="SimSun" w:cstheme="majorBidi"/>
                <w:b/>
                <w:sz w:val="20"/>
                <w:szCs w:val="20"/>
                <w:lang w:val="en-GB" w:eastAsia="es-ES"/>
              </w:rPr>
              <w:instrText>MACROBUTTON NoMacro [ Month]</w:instrText>
            </w:r>
            <w:r w:rsidRPr="006C0B51">
              <w:rPr>
                <w:rFonts w:eastAsia="SimSun" w:cstheme="majorBidi"/>
                <w:b/>
                <w:sz w:val="20"/>
                <w:szCs w:val="20"/>
                <w:lang w:val="en-GB" w:eastAsia="es-ES"/>
              </w:rPr>
              <w:fldChar w:fldCharType="end"/>
            </w:r>
            <w:r w:rsidRPr="006C0B51">
              <w:rPr>
                <w:rFonts w:eastAsia="SimSun" w:cstheme="majorBidi"/>
                <w:b/>
                <w:sz w:val="20"/>
                <w:szCs w:val="20"/>
                <w:lang w:val="en-GB" w:eastAsia="es-ES"/>
              </w:rPr>
              <w:t xml:space="preserve">   </w:t>
            </w:r>
            <w:r w:rsidRPr="006C0B51">
              <w:rPr>
                <w:rFonts w:eastAsia="SimSun" w:cstheme="majorBidi"/>
                <w:b/>
                <w:sz w:val="20"/>
                <w:szCs w:val="20"/>
                <w:lang w:val="en-GB" w:eastAsia="es-ES"/>
              </w:rPr>
              <w:fldChar w:fldCharType="begin"/>
            </w:r>
            <w:r w:rsidRPr="006C0B51">
              <w:rPr>
                <w:rFonts w:eastAsia="SimSun" w:cstheme="majorBidi"/>
                <w:b/>
                <w:sz w:val="20"/>
                <w:szCs w:val="20"/>
                <w:lang w:val="en-GB" w:eastAsia="es-ES"/>
              </w:rPr>
              <w:instrText>MACROBUTTON NoMacro [ Day ]</w:instrText>
            </w:r>
            <w:r w:rsidRPr="006C0B51">
              <w:rPr>
                <w:rFonts w:eastAsia="SimSun" w:cstheme="majorBidi"/>
                <w:b/>
                <w:sz w:val="20"/>
                <w:szCs w:val="20"/>
                <w:lang w:val="en-GB" w:eastAsia="es-ES"/>
              </w:rPr>
              <w:fldChar w:fldCharType="end"/>
            </w:r>
          </w:p>
        </w:tc>
      </w:tr>
      <w:tr w:rsidR="00DD22A9" w:rsidRPr="006C0B51" w:rsidTr="006C0B51">
        <w:tc>
          <w:tcPr>
            <w:tcW w:w="1548" w:type="dxa"/>
            <w:vMerge/>
            <w:tcBorders>
              <w:top w:val="single" w:sz="4" w:space="0" w:color="auto"/>
              <w:left w:val="single" w:sz="4" w:space="0" w:color="auto"/>
              <w:bottom w:val="single" w:sz="4" w:space="0" w:color="auto"/>
              <w:right w:val="single" w:sz="4" w:space="0" w:color="auto"/>
            </w:tcBorders>
            <w:vAlign w:val="center"/>
          </w:tcPr>
          <w:p w:rsidR="00DD22A9" w:rsidRPr="006C0B51" w:rsidRDefault="00DD22A9" w:rsidP="006C0B51">
            <w:pPr>
              <w:spacing w:before="80" w:after="80"/>
              <w:rPr>
                <w:rFonts w:eastAsia="SimSun" w:cstheme="majorBidi"/>
                <w:b/>
                <w:sz w:val="20"/>
                <w:szCs w:val="20"/>
                <w:lang w:val="en-GB" w:eastAsia="es-ES"/>
              </w:rPr>
            </w:pPr>
          </w:p>
        </w:tc>
        <w:tc>
          <w:tcPr>
            <w:tcW w:w="4320" w:type="dxa"/>
            <w:gridSpan w:val="3"/>
            <w:tcBorders>
              <w:top w:val="single" w:sz="4" w:space="0" w:color="auto"/>
              <w:left w:val="single" w:sz="4" w:space="0" w:color="auto"/>
              <w:bottom w:val="single" w:sz="4" w:space="0" w:color="auto"/>
              <w:right w:val="single" w:sz="4" w:space="0" w:color="auto"/>
            </w:tcBorders>
          </w:tcPr>
          <w:p w:rsidR="00DD22A9" w:rsidRPr="006C0B51" w:rsidRDefault="00DD22A9" w:rsidP="006C0B51">
            <w:pPr>
              <w:spacing w:before="80" w:after="80"/>
              <w:rPr>
                <w:rFonts w:eastAsia="SimSun" w:cstheme="majorBidi"/>
                <w:b/>
                <w:sz w:val="20"/>
                <w:szCs w:val="20"/>
                <w:lang w:val="en-GB"/>
              </w:rPr>
            </w:pPr>
            <w:r w:rsidRPr="006C0B51">
              <w:rPr>
                <w:rFonts w:eastAsia="SimSun" w:cstheme="majorBidi"/>
                <w:b/>
                <w:sz w:val="20"/>
                <w:szCs w:val="20"/>
                <w:lang w:val="en-GB"/>
              </w:rPr>
              <w:t xml:space="preserve">Marital Status:  </w:t>
            </w:r>
            <w:r w:rsidRPr="006C0B51">
              <w:rPr>
                <w:rFonts w:eastAsia="SimSun" w:cstheme="majorBidi"/>
                <w:b/>
                <w:sz w:val="20"/>
                <w:szCs w:val="20"/>
                <w:lang w:val="en-GB" w:eastAsia="es-ES"/>
              </w:rPr>
              <w:fldChar w:fldCharType="begin"/>
            </w:r>
            <w:r w:rsidRPr="006C0B51">
              <w:rPr>
                <w:rFonts w:eastAsia="SimSun" w:cstheme="majorBidi"/>
                <w:b/>
                <w:sz w:val="20"/>
                <w:szCs w:val="20"/>
                <w:lang w:val="en-GB" w:eastAsia="es-ES"/>
              </w:rPr>
              <w:instrText xml:space="preserve"> MACROBUTTON  AcceptAllChangesShown "[Marital Status]" </w:instrText>
            </w:r>
            <w:r w:rsidRPr="006C0B51">
              <w:rPr>
                <w:rFonts w:eastAsia="SimSun" w:cstheme="majorBidi"/>
                <w:b/>
                <w:sz w:val="20"/>
                <w:szCs w:val="20"/>
                <w:lang w:val="en-GB" w:eastAsia="es-ES"/>
              </w:rPr>
              <w:fldChar w:fldCharType="end"/>
            </w:r>
          </w:p>
        </w:tc>
        <w:tc>
          <w:tcPr>
            <w:tcW w:w="3758" w:type="dxa"/>
            <w:gridSpan w:val="2"/>
            <w:tcBorders>
              <w:top w:val="single" w:sz="4" w:space="0" w:color="auto"/>
              <w:left w:val="single" w:sz="4" w:space="0" w:color="auto"/>
              <w:bottom w:val="single" w:sz="4" w:space="0" w:color="auto"/>
              <w:right w:val="single" w:sz="4" w:space="0" w:color="auto"/>
            </w:tcBorders>
          </w:tcPr>
          <w:p w:rsidR="00DD22A9" w:rsidRPr="006C0B51" w:rsidRDefault="00DD22A9" w:rsidP="006C0B51">
            <w:pPr>
              <w:spacing w:before="80" w:after="80"/>
              <w:jc w:val="center"/>
              <w:rPr>
                <w:rFonts w:eastAsia="SimSun" w:cstheme="majorBidi"/>
                <w:b/>
                <w:sz w:val="20"/>
                <w:szCs w:val="20"/>
                <w:lang w:val="en-GB"/>
              </w:rPr>
            </w:pPr>
            <w:r w:rsidRPr="006C0B51">
              <w:rPr>
                <w:rFonts w:eastAsia="SimSun" w:cstheme="majorBidi"/>
                <w:b/>
                <w:sz w:val="20"/>
                <w:szCs w:val="20"/>
                <w:lang w:val="en-GB" w:eastAsia="es-ES"/>
              </w:rPr>
              <w:fldChar w:fldCharType="begin"/>
            </w:r>
            <w:r w:rsidRPr="006C0B51">
              <w:rPr>
                <w:rFonts w:eastAsia="SimSun" w:cstheme="majorBidi"/>
                <w:b/>
                <w:sz w:val="20"/>
                <w:szCs w:val="20"/>
                <w:lang w:val="en-GB" w:eastAsia="es-ES"/>
              </w:rPr>
              <w:instrText>MACROBUTTON NoMacro [ Job Title ]</w:instrText>
            </w:r>
            <w:r w:rsidRPr="006C0B51">
              <w:rPr>
                <w:rFonts w:eastAsia="SimSun" w:cstheme="majorBidi"/>
                <w:b/>
                <w:sz w:val="20"/>
                <w:szCs w:val="20"/>
                <w:lang w:val="en-GB" w:eastAsia="es-ES"/>
              </w:rPr>
              <w:fldChar w:fldCharType="end"/>
            </w:r>
          </w:p>
        </w:tc>
      </w:tr>
      <w:tr w:rsidR="00DD22A9" w:rsidRPr="006C0B51" w:rsidTr="006C0B51">
        <w:tc>
          <w:tcPr>
            <w:tcW w:w="1548" w:type="dxa"/>
            <w:vMerge/>
            <w:tcBorders>
              <w:top w:val="single" w:sz="4" w:space="0" w:color="auto"/>
              <w:left w:val="single" w:sz="4" w:space="0" w:color="auto"/>
              <w:bottom w:val="single" w:sz="4" w:space="0" w:color="auto"/>
              <w:right w:val="single" w:sz="4" w:space="0" w:color="auto"/>
            </w:tcBorders>
            <w:vAlign w:val="center"/>
          </w:tcPr>
          <w:p w:rsidR="00DD22A9" w:rsidRPr="006C0B51" w:rsidRDefault="00DD22A9" w:rsidP="006C0B51">
            <w:pPr>
              <w:spacing w:before="80" w:after="80"/>
              <w:rPr>
                <w:rFonts w:eastAsia="SimSun" w:cstheme="majorBidi"/>
                <w:b/>
                <w:sz w:val="20"/>
                <w:szCs w:val="20"/>
                <w:lang w:val="en-GB" w:eastAsia="es-ES"/>
              </w:rPr>
            </w:pPr>
          </w:p>
        </w:tc>
        <w:tc>
          <w:tcPr>
            <w:tcW w:w="8078" w:type="dxa"/>
            <w:gridSpan w:val="5"/>
            <w:tcBorders>
              <w:top w:val="single" w:sz="4" w:space="0" w:color="auto"/>
              <w:left w:val="single" w:sz="4" w:space="0" w:color="auto"/>
              <w:bottom w:val="single" w:sz="4" w:space="0" w:color="auto"/>
              <w:right w:val="single" w:sz="4" w:space="0" w:color="auto"/>
            </w:tcBorders>
          </w:tcPr>
          <w:p w:rsidR="00DD22A9" w:rsidRPr="006C0B51" w:rsidRDefault="00DD22A9" w:rsidP="006C0B51">
            <w:pPr>
              <w:spacing w:before="80" w:after="80"/>
              <w:rPr>
                <w:rFonts w:eastAsia="SimSun" w:cstheme="majorBidi"/>
                <w:b/>
                <w:sz w:val="20"/>
                <w:szCs w:val="20"/>
                <w:lang w:val="en-GB" w:eastAsia="es-ES"/>
              </w:rPr>
            </w:pPr>
            <w:r w:rsidRPr="006C0B51">
              <w:rPr>
                <w:rFonts w:eastAsia="SimSun" w:cstheme="majorBidi"/>
                <w:b/>
                <w:sz w:val="20"/>
                <w:szCs w:val="20"/>
                <w:lang w:val="en-GB" w:eastAsia="es-ES"/>
              </w:rPr>
              <w:t>If the country in which you'll obtain your visa is different from your nationality, please indicate it here:</w:t>
            </w:r>
          </w:p>
          <w:p w:rsidR="00DD22A9" w:rsidRPr="00DE0B01" w:rsidRDefault="00DD22A9" w:rsidP="006C0B51">
            <w:pPr>
              <w:spacing w:before="80" w:after="80"/>
              <w:jc w:val="center"/>
              <w:rPr>
                <w:rFonts w:eastAsia="SimSun" w:cstheme="majorBidi"/>
                <w:b/>
                <w:sz w:val="20"/>
                <w:szCs w:val="20"/>
                <w:lang w:val="ru-RU" w:eastAsia="es-ES"/>
              </w:rPr>
            </w:pPr>
            <w:r w:rsidRPr="006C0B51">
              <w:rPr>
                <w:rFonts w:eastAsia="SimSun" w:cstheme="majorBidi"/>
                <w:b/>
                <w:sz w:val="20"/>
                <w:szCs w:val="20"/>
                <w:lang w:val="en-GB" w:eastAsia="es-ES"/>
              </w:rPr>
              <w:fldChar w:fldCharType="begin"/>
            </w:r>
            <w:r w:rsidRPr="006C0B51">
              <w:rPr>
                <w:rFonts w:eastAsia="SimSun" w:cstheme="majorBidi"/>
                <w:b/>
                <w:sz w:val="20"/>
                <w:szCs w:val="20"/>
                <w:lang w:val="en-GB" w:eastAsia="es-ES"/>
              </w:rPr>
              <w:instrText>MACROBUTTON NoMacro [ Country to obtain your visa]</w:instrText>
            </w:r>
            <w:r w:rsidRPr="006C0B51">
              <w:rPr>
                <w:rFonts w:eastAsia="SimSun" w:cstheme="majorBidi"/>
                <w:b/>
                <w:sz w:val="20"/>
                <w:szCs w:val="20"/>
                <w:lang w:val="en-GB" w:eastAsia="es-ES"/>
              </w:rPr>
              <w:fldChar w:fldCharType="end"/>
            </w:r>
          </w:p>
        </w:tc>
      </w:tr>
      <w:tr w:rsidR="00DD22A9" w:rsidRPr="006C0B51" w:rsidTr="006C0B51">
        <w:tc>
          <w:tcPr>
            <w:tcW w:w="1548" w:type="dxa"/>
            <w:tcBorders>
              <w:top w:val="single" w:sz="4" w:space="0" w:color="auto"/>
              <w:left w:val="single" w:sz="4" w:space="0" w:color="auto"/>
              <w:bottom w:val="single" w:sz="4" w:space="0" w:color="auto"/>
              <w:right w:val="single" w:sz="4" w:space="0" w:color="auto"/>
            </w:tcBorders>
          </w:tcPr>
          <w:p w:rsidR="00DD22A9" w:rsidRPr="006C0B51" w:rsidRDefault="00DD22A9" w:rsidP="006C0B51">
            <w:pPr>
              <w:spacing w:before="80" w:after="80"/>
              <w:rPr>
                <w:rFonts w:eastAsia="SimSun" w:cstheme="majorBidi"/>
                <w:b/>
                <w:sz w:val="20"/>
                <w:szCs w:val="20"/>
                <w:lang w:val="en-GB" w:eastAsia="es-ES"/>
              </w:rPr>
            </w:pPr>
            <w:r w:rsidRPr="006C0B51">
              <w:rPr>
                <w:rFonts w:eastAsia="SimSun" w:cstheme="majorBidi"/>
                <w:b/>
                <w:sz w:val="20"/>
                <w:szCs w:val="20"/>
                <w:lang w:val="en-GB" w:eastAsia="es-ES"/>
              </w:rPr>
              <w:t>Address</w:t>
            </w:r>
          </w:p>
        </w:tc>
        <w:tc>
          <w:tcPr>
            <w:tcW w:w="8078" w:type="dxa"/>
            <w:gridSpan w:val="5"/>
            <w:tcBorders>
              <w:top w:val="single" w:sz="4" w:space="0" w:color="auto"/>
              <w:left w:val="single" w:sz="4" w:space="0" w:color="auto"/>
              <w:bottom w:val="single" w:sz="4" w:space="0" w:color="auto"/>
              <w:right w:val="single" w:sz="4" w:space="0" w:color="auto"/>
            </w:tcBorders>
          </w:tcPr>
          <w:p w:rsidR="00DD22A9" w:rsidRPr="006C0B51" w:rsidRDefault="00DD22A9" w:rsidP="006C0B51">
            <w:pPr>
              <w:spacing w:before="80" w:after="80"/>
              <w:rPr>
                <w:rFonts w:eastAsia="SimSun" w:cstheme="majorBidi"/>
                <w:b/>
                <w:sz w:val="20"/>
                <w:szCs w:val="20"/>
                <w:lang w:val="en-GB" w:eastAsia="es-ES"/>
              </w:rPr>
            </w:pPr>
            <w:r w:rsidRPr="006C0B51">
              <w:rPr>
                <w:rFonts w:eastAsia="SimSun" w:cstheme="majorBidi"/>
                <w:b/>
                <w:sz w:val="20"/>
                <w:szCs w:val="20"/>
                <w:lang w:val="en-GB" w:eastAsia="es-ES"/>
              </w:rPr>
              <w:fldChar w:fldCharType="begin"/>
            </w:r>
            <w:r w:rsidRPr="006C0B51">
              <w:rPr>
                <w:rFonts w:eastAsia="SimSun" w:cstheme="majorBidi"/>
                <w:b/>
                <w:sz w:val="20"/>
                <w:szCs w:val="20"/>
                <w:lang w:val="en-GB" w:eastAsia="es-ES"/>
              </w:rPr>
              <w:instrText>MACROBUTTON NoMacro [Click and Type in your address and ZIP code]</w:instrText>
            </w:r>
            <w:r w:rsidRPr="006C0B51">
              <w:rPr>
                <w:rFonts w:eastAsia="SimSun" w:cstheme="majorBidi"/>
                <w:b/>
                <w:sz w:val="20"/>
                <w:szCs w:val="20"/>
                <w:lang w:val="en-GB" w:eastAsia="es-ES"/>
              </w:rPr>
              <w:fldChar w:fldCharType="end"/>
            </w:r>
          </w:p>
          <w:p w:rsidR="00DD22A9" w:rsidRPr="006C0B51" w:rsidRDefault="00DD22A9" w:rsidP="006C0B51">
            <w:pPr>
              <w:spacing w:before="80" w:after="80"/>
              <w:rPr>
                <w:rFonts w:eastAsia="SimSun" w:cstheme="majorBidi"/>
                <w:b/>
                <w:sz w:val="20"/>
                <w:szCs w:val="20"/>
                <w:lang w:val="en-GB" w:eastAsia="es-ES"/>
              </w:rPr>
            </w:pPr>
            <w:r w:rsidRPr="006C0B51">
              <w:rPr>
                <w:rFonts w:eastAsia="SimSun" w:cstheme="majorBidi"/>
                <w:b/>
                <w:sz w:val="20"/>
                <w:szCs w:val="20"/>
                <w:lang w:val="en-GB" w:eastAsia="es-ES"/>
              </w:rPr>
              <w:t xml:space="preserve">Telephone Number:   </w:t>
            </w:r>
            <w:r w:rsidRPr="006C0B51">
              <w:rPr>
                <w:rFonts w:eastAsia="SimSun" w:cstheme="majorBidi"/>
                <w:b/>
                <w:sz w:val="20"/>
                <w:szCs w:val="20"/>
                <w:lang w:val="en-GB" w:eastAsia="es-ES"/>
              </w:rPr>
              <w:fldChar w:fldCharType="begin"/>
            </w:r>
            <w:r w:rsidRPr="006C0B51">
              <w:rPr>
                <w:rFonts w:eastAsia="SimSun" w:cstheme="majorBidi"/>
                <w:b/>
                <w:sz w:val="20"/>
                <w:szCs w:val="20"/>
                <w:lang w:val="en-GB" w:eastAsia="es-ES"/>
              </w:rPr>
              <w:instrText>MACROBUTTON NoMacro [Click and Type in phone number]</w:instrText>
            </w:r>
            <w:r w:rsidRPr="006C0B51">
              <w:rPr>
                <w:rFonts w:eastAsia="SimSun" w:cstheme="majorBidi"/>
                <w:b/>
                <w:sz w:val="20"/>
                <w:szCs w:val="20"/>
                <w:lang w:val="en-GB" w:eastAsia="es-ES"/>
              </w:rPr>
              <w:fldChar w:fldCharType="end"/>
            </w:r>
          </w:p>
          <w:p w:rsidR="00DD22A9" w:rsidRPr="006C0B51" w:rsidRDefault="00DD22A9" w:rsidP="006C0B51">
            <w:pPr>
              <w:spacing w:before="80" w:after="80"/>
              <w:rPr>
                <w:rFonts w:eastAsia="SimSun" w:cstheme="majorBidi"/>
                <w:b/>
                <w:sz w:val="20"/>
                <w:szCs w:val="20"/>
                <w:lang w:val="en-GB" w:eastAsia="es-ES"/>
              </w:rPr>
            </w:pPr>
            <w:r w:rsidRPr="006C0B51">
              <w:rPr>
                <w:rFonts w:eastAsia="SimSun" w:cstheme="majorBidi"/>
                <w:b/>
                <w:sz w:val="20"/>
                <w:szCs w:val="20"/>
                <w:lang w:val="en-GB" w:eastAsia="es-ES"/>
              </w:rPr>
              <w:t xml:space="preserve">Fax Number:   </w:t>
            </w:r>
            <w:r w:rsidRPr="006C0B51">
              <w:rPr>
                <w:rFonts w:eastAsia="SimSun" w:cstheme="majorBidi"/>
                <w:b/>
                <w:sz w:val="20"/>
                <w:szCs w:val="20"/>
                <w:lang w:val="en-GB" w:eastAsia="es-ES"/>
              </w:rPr>
              <w:fldChar w:fldCharType="begin"/>
            </w:r>
            <w:r w:rsidRPr="006C0B51">
              <w:rPr>
                <w:rFonts w:eastAsia="SimSun" w:cstheme="majorBidi"/>
                <w:b/>
                <w:sz w:val="20"/>
                <w:szCs w:val="20"/>
                <w:lang w:val="en-GB" w:eastAsia="es-ES"/>
              </w:rPr>
              <w:instrText>MACROBUTTON NoMacro [Click and Type in fax number]</w:instrText>
            </w:r>
            <w:r w:rsidRPr="006C0B51">
              <w:rPr>
                <w:rFonts w:eastAsia="SimSun" w:cstheme="majorBidi"/>
                <w:b/>
                <w:sz w:val="20"/>
                <w:szCs w:val="20"/>
                <w:lang w:val="en-GB" w:eastAsia="es-ES"/>
              </w:rPr>
              <w:fldChar w:fldCharType="end"/>
            </w:r>
          </w:p>
          <w:p w:rsidR="00DD22A9" w:rsidRPr="006C0B51" w:rsidRDefault="00DD22A9" w:rsidP="006C0B51">
            <w:pPr>
              <w:spacing w:before="80" w:after="80"/>
              <w:rPr>
                <w:rFonts w:eastAsia="SimSun" w:cstheme="majorBidi"/>
                <w:b/>
                <w:sz w:val="20"/>
                <w:szCs w:val="20"/>
                <w:lang w:val="en-GB" w:eastAsia="es-ES"/>
              </w:rPr>
            </w:pPr>
            <w:r w:rsidRPr="006C0B51">
              <w:rPr>
                <w:rFonts w:eastAsia="SimSun" w:cstheme="majorBidi"/>
                <w:b/>
                <w:sz w:val="20"/>
                <w:szCs w:val="20"/>
                <w:lang w:val="en-GB" w:eastAsia="es-ES"/>
              </w:rPr>
              <w:t xml:space="preserve">E-mail:   </w:t>
            </w:r>
            <w:r w:rsidRPr="006C0B51">
              <w:rPr>
                <w:rFonts w:eastAsia="SimSun" w:cstheme="majorBidi"/>
                <w:b/>
                <w:sz w:val="20"/>
                <w:szCs w:val="20"/>
                <w:lang w:val="en-GB" w:eastAsia="es-ES"/>
              </w:rPr>
              <w:fldChar w:fldCharType="begin"/>
            </w:r>
            <w:r w:rsidRPr="006C0B51">
              <w:rPr>
                <w:rFonts w:eastAsia="SimSun" w:cstheme="majorBidi"/>
                <w:b/>
                <w:sz w:val="20"/>
                <w:szCs w:val="20"/>
                <w:lang w:val="en-GB" w:eastAsia="es-ES"/>
              </w:rPr>
              <w:instrText>MACROBUTTON NoMacro [Click and Type in email]</w:instrText>
            </w:r>
            <w:r w:rsidRPr="006C0B51">
              <w:rPr>
                <w:rFonts w:eastAsia="SimSun" w:cstheme="majorBidi"/>
                <w:b/>
                <w:sz w:val="20"/>
                <w:szCs w:val="20"/>
                <w:lang w:val="en-GB" w:eastAsia="es-ES"/>
              </w:rPr>
              <w:fldChar w:fldCharType="end"/>
            </w:r>
          </w:p>
        </w:tc>
      </w:tr>
      <w:tr w:rsidR="00DD22A9" w:rsidRPr="006C0B51" w:rsidTr="006C0B51">
        <w:tc>
          <w:tcPr>
            <w:tcW w:w="1548" w:type="dxa"/>
            <w:tcBorders>
              <w:top w:val="single" w:sz="4" w:space="0" w:color="auto"/>
              <w:left w:val="single" w:sz="4" w:space="0" w:color="auto"/>
              <w:bottom w:val="single" w:sz="4" w:space="0" w:color="auto"/>
              <w:right w:val="single" w:sz="4" w:space="0" w:color="auto"/>
            </w:tcBorders>
          </w:tcPr>
          <w:p w:rsidR="00DD22A9" w:rsidRPr="006C0B51" w:rsidRDefault="00DD22A9" w:rsidP="006C0B51">
            <w:pPr>
              <w:spacing w:before="80" w:after="80"/>
              <w:rPr>
                <w:rFonts w:eastAsia="SimSun" w:cstheme="majorBidi"/>
                <w:b/>
                <w:sz w:val="20"/>
                <w:szCs w:val="20"/>
                <w:lang w:val="en-GB" w:eastAsia="es-ES"/>
              </w:rPr>
            </w:pPr>
            <w:r w:rsidRPr="006C0B51">
              <w:rPr>
                <w:rFonts w:eastAsia="SimSun" w:cstheme="majorBidi"/>
                <w:b/>
                <w:sz w:val="20"/>
                <w:szCs w:val="20"/>
                <w:lang w:val="en-GB" w:eastAsia="es-ES"/>
              </w:rPr>
              <w:t>Note</w:t>
            </w:r>
          </w:p>
        </w:tc>
        <w:tc>
          <w:tcPr>
            <w:tcW w:w="8078" w:type="dxa"/>
            <w:gridSpan w:val="5"/>
            <w:tcBorders>
              <w:top w:val="single" w:sz="4" w:space="0" w:color="auto"/>
              <w:left w:val="single" w:sz="4" w:space="0" w:color="auto"/>
              <w:bottom w:val="single" w:sz="4" w:space="0" w:color="auto"/>
              <w:right w:val="single" w:sz="4" w:space="0" w:color="auto"/>
            </w:tcBorders>
          </w:tcPr>
          <w:p w:rsidR="00DD22A9" w:rsidRPr="006C0B51" w:rsidRDefault="00DD22A9" w:rsidP="006C0B51">
            <w:pPr>
              <w:spacing w:before="80" w:after="80"/>
              <w:rPr>
                <w:rFonts w:eastAsia="SimSun" w:cstheme="majorBidi"/>
                <w:b/>
                <w:sz w:val="20"/>
                <w:szCs w:val="20"/>
                <w:lang w:val="en-GB"/>
              </w:rPr>
            </w:pPr>
          </w:p>
        </w:tc>
      </w:tr>
      <w:tr w:rsidR="00DD22A9" w:rsidRPr="006C0B51" w:rsidTr="006C0B51">
        <w:tc>
          <w:tcPr>
            <w:tcW w:w="2367" w:type="dxa"/>
            <w:gridSpan w:val="2"/>
            <w:tcBorders>
              <w:top w:val="single" w:sz="4" w:space="0" w:color="auto"/>
              <w:left w:val="single" w:sz="4" w:space="0" w:color="auto"/>
              <w:bottom w:val="single" w:sz="4" w:space="0" w:color="auto"/>
              <w:right w:val="single" w:sz="4" w:space="0" w:color="auto"/>
            </w:tcBorders>
          </w:tcPr>
          <w:p w:rsidR="00DD22A9" w:rsidRPr="006C0B51" w:rsidRDefault="00DD22A9" w:rsidP="006C0B51">
            <w:pPr>
              <w:spacing w:before="80" w:after="80"/>
              <w:rPr>
                <w:rFonts w:eastAsia="SimSun" w:cstheme="majorBidi"/>
                <w:b/>
                <w:sz w:val="20"/>
                <w:szCs w:val="20"/>
                <w:lang w:val="en-GB" w:eastAsia="es-ES"/>
              </w:rPr>
            </w:pPr>
            <w:r w:rsidRPr="006C0B51">
              <w:rPr>
                <w:rFonts w:eastAsia="SimSun" w:cstheme="majorBidi"/>
                <w:b/>
                <w:sz w:val="20"/>
                <w:szCs w:val="20"/>
                <w:lang w:val="en-GB" w:eastAsia="es-ES"/>
              </w:rPr>
              <w:t>Date of arrival in Canada</w:t>
            </w:r>
          </w:p>
        </w:tc>
        <w:tc>
          <w:tcPr>
            <w:tcW w:w="2164" w:type="dxa"/>
            <w:tcBorders>
              <w:top w:val="single" w:sz="4" w:space="0" w:color="auto"/>
              <w:left w:val="single" w:sz="4" w:space="0" w:color="auto"/>
              <w:bottom w:val="single" w:sz="4" w:space="0" w:color="auto"/>
              <w:right w:val="single" w:sz="4" w:space="0" w:color="auto"/>
            </w:tcBorders>
          </w:tcPr>
          <w:p w:rsidR="00DD22A9" w:rsidRPr="006C0B51" w:rsidRDefault="00DD22A9" w:rsidP="006C0B51">
            <w:pPr>
              <w:spacing w:before="80" w:after="80"/>
              <w:rPr>
                <w:rFonts w:eastAsia="SimSun" w:cstheme="majorBidi"/>
                <w:b/>
                <w:sz w:val="20"/>
                <w:szCs w:val="20"/>
                <w:lang w:val="en-GB" w:eastAsia="es-ES"/>
              </w:rPr>
            </w:pPr>
          </w:p>
        </w:tc>
        <w:tc>
          <w:tcPr>
            <w:tcW w:w="2977" w:type="dxa"/>
            <w:gridSpan w:val="2"/>
            <w:tcBorders>
              <w:top w:val="single" w:sz="4" w:space="0" w:color="auto"/>
              <w:left w:val="single" w:sz="4" w:space="0" w:color="auto"/>
              <w:bottom w:val="single" w:sz="4" w:space="0" w:color="auto"/>
              <w:right w:val="single" w:sz="4" w:space="0" w:color="auto"/>
            </w:tcBorders>
          </w:tcPr>
          <w:p w:rsidR="00DD22A9" w:rsidRPr="006C0B51" w:rsidRDefault="00DD22A9" w:rsidP="006C0B51">
            <w:pPr>
              <w:spacing w:before="80" w:after="80"/>
              <w:rPr>
                <w:rFonts w:eastAsia="SimSun" w:cstheme="majorBidi"/>
                <w:b/>
                <w:sz w:val="20"/>
                <w:szCs w:val="20"/>
                <w:lang w:val="en-GB" w:eastAsia="es-ES"/>
              </w:rPr>
            </w:pPr>
            <w:r w:rsidRPr="006C0B51">
              <w:rPr>
                <w:rFonts w:eastAsia="SimSun" w:cstheme="majorBidi"/>
                <w:b/>
                <w:sz w:val="20"/>
                <w:szCs w:val="20"/>
                <w:lang w:val="en-GB" w:eastAsia="es-ES"/>
              </w:rPr>
              <w:t>Date of departure from Canada</w:t>
            </w:r>
          </w:p>
        </w:tc>
        <w:tc>
          <w:tcPr>
            <w:tcW w:w="2118" w:type="dxa"/>
            <w:tcBorders>
              <w:top w:val="single" w:sz="4" w:space="0" w:color="auto"/>
              <w:left w:val="single" w:sz="4" w:space="0" w:color="auto"/>
              <w:bottom w:val="single" w:sz="4" w:space="0" w:color="auto"/>
              <w:right w:val="single" w:sz="4" w:space="0" w:color="auto"/>
            </w:tcBorders>
          </w:tcPr>
          <w:p w:rsidR="00DD22A9" w:rsidRPr="006C0B51" w:rsidRDefault="00DD22A9" w:rsidP="006C0B51">
            <w:pPr>
              <w:spacing w:before="80" w:after="80"/>
              <w:rPr>
                <w:rFonts w:eastAsia="SimSun" w:cstheme="majorBidi"/>
                <w:b/>
                <w:sz w:val="20"/>
                <w:szCs w:val="20"/>
                <w:lang w:val="en-GB" w:eastAsia="es-ES"/>
              </w:rPr>
            </w:pPr>
          </w:p>
        </w:tc>
      </w:tr>
    </w:tbl>
    <w:p w:rsidR="00DD22A9" w:rsidRPr="00903EB1" w:rsidRDefault="00DD22A9" w:rsidP="006C0B51">
      <w:pPr>
        <w:rPr>
          <w:rFonts w:eastAsia="SimSun" w:cstheme="majorBidi"/>
          <w:bCs/>
          <w:i/>
          <w:color w:val="000000" w:themeColor="text1"/>
          <w:szCs w:val="22"/>
          <w:lang w:val="en-GB"/>
        </w:rPr>
      </w:pPr>
      <w:r w:rsidRPr="00903EB1">
        <w:rPr>
          <w:rFonts w:cstheme="majorBidi"/>
          <w:bCs/>
          <w:i/>
          <w:color w:val="000000" w:themeColor="text1"/>
          <w:szCs w:val="22"/>
          <w:lang w:val="en-GB"/>
        </w:rPr>
        <w:t>(Please do not forget to attach a copy of your passport photograph page before sending.)</w:t>
      </w:r>
    </w:p>
    <w:p w:rsidR="00DD22A9" w:rsidRPr="00903EB1" w:rsidRDefault="00DD22A9" w:rsidP="006C0B51">
      <w:pPr>
        <w:rPr>
          <w:rFonts w:cstheme="majorBidi"/>
          <w:b/>
          <w:i/>
          <w:color w:val="000000" w:themeColor="text1"/>
          <w:szCs w:val="22"/>
          <w:lang w:val="en-GB"/>
        </w:rPr>
      </w:pPr>
      <w:r w:rsidRPr="00903EB1">
        <w:rPr>
          <w:rFonts w:cstheme="majorBidi"/>
          <w:b/>
          <w:i/>
          <w:color w:val="000000" w:themeColor="text1"/>
          <w:szCs w:val="22"/>
          <w:lang w:val="en-GB"/>
        </w:rPr>
        <w:t xml:space="preserve">In order to receive an invitation letter, your information should be provided to the host before </w:t>
      </w:r>
      <w:r w:rsidR="006C0B51">
        <w:rPr>
          <w:rFonts w:cstheme="majorBidi"/>
          <w:b/>
          <w:i/>
          <w:color w:val="000000" w:themeColor="text1"/>
          <w:szCs w:val="22"/>
          <w:lang w:val="en-GB"/>
        </w:rPr>
        <w:t>11</w:t>
      </w:r>
      <w:r w:rsidR="006C0B51" w:rsidRPr="000B0788">
        <w:rPr>
          <w:rFonts w:cstheme="majorBidi"/>
          <w:b/>
          <w:i/>
          <w:color w:val="000000" w:themeColor="text1"/>
          <w:szCs w:val="22"/>
          <w:lang w:val="en-GB"/>
        </w:rPr>
        <w:t> </w:t>
      </w:r>
      <w:r w:rsidRPr="00903EB1">
        <w:rPr>
          <w:rFonts w:cstheme="majorBidi"/>
          <w:b/>
          <w:i/>
          <w:color w:val="000000" w:themeColor="text1"/>
          <w:szCs w:val="22"/>
          <w:lang w:val="en-GB"/>
        </w:rPr>
        <w:t xml:space="preserve">September 2018. </w:t>
      </w:r>
    </w:p>
    <w:p w:rsidR="00DD22A9" w:rsidRPr="00903EB1" w:rsidRDefault="00DD22A9" w:rsidP="00903EB1">
      <w:pPr>
        <w:rPr>
          <w:rFonts w:cstheme="majorBidi"/>
          <w:b/>
          <w:i/>
          <w:color w:val="000000" w:themeColor="text1"/>
          <w:szCs w:val="22"/>
          <w:lang w:val="en-GB"/>
        </w:rPr>
      </w:pPr>
      <w:r w:rsidRPr="00903EB1">
        <w:rPr>
          <w:rFonts w:cstheme="majorBidi"/>
          <w:b/>
          <w:i/>
          <w:color w:val="000000" w:themeColor="text1"/>
          <w:szCs w:val="22"/>
          <w:lang w:val="en-GB"/>
        </w:rPr>
        <w:t>NOTE: The host will do its best to provide invitation letters that are requested late; however, it cannot guarantee that a visa will be received in time for the FG-VM meeting.</w:t>
      </w:r>
    </w:p>
    <w:p w:rsidR="006C0B51" w:rsidRDefault="006C0B51" w:rsidP="006C0B51">
      <w:pPr>
        <w:spacing w:before="240"/>
        <w:jc w:val="center"/>
      </w:pPr>
      <w:r>
        <w:t>______________</w:t>
      </w:r>
    </w:p>
    <w:sectPr w:rsidR="006C0B51" w:rsidSect="002C0DBD">
      <w:headerReference w:type="default" r:id="rId51"/>
      <w:footerReference w:type="first" r:id="rId52"/>
      <w:pgSz w:w="11907" w:h="16834" w:code="9"/>
      <w:pgMar w:top="1418" w:right="1134" w:bottom="1418" w:left="1134" w:header="567" w:footer="567"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253A" w:rsidRDefault="0088253A">
      <w:r>
        <w:separator/>
      </w:r>
    </w:p>
  </w:endnote>
  <w:endnote w:type="continuationSeparator" w:id="0">
    <w:p w:rsidR="0088253A" w:rsidRDefault="008825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utura Lt BT">
    <w:altName w:val="Arial"/>
    <w:charset w:val="00"/>
    <w:family w:val="swiss"/>
    <w:pitch w:val="variable"/>
    <w:sig w:usb0="00000087" w:usb1="00000000" w:usb2="00000000" w:usb3="00000000" w:csb0="0000001B"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Malgun Gothic">
    <w:panose1 w:val="020B0503020000020004"/>
    <w:charset w:val="81"/>
    <w:family w:val="swiss"/>
    <w:pitch w:val="variable"/>
    <w:sig w:usb0="900002AF" w:usb1="09D77CFB" w:usb2="00000012" w:usb3="00000000" w:csb0="00080001" w:csb1="00000000"/>
  </w:font>
  <w:font w:name="MS Mincho">
    <w:altName w:val="ＭＳ 明朝"/>
    <w:panose1 w:val="02020609040205080304"/>
    <w:charset w:val="80"/>
    <w:family w:val="modern"/>
    <w:pitch w:val="fixed"/>
    <w:sig w:usb0="E00002FF" w:usb1="6AC7FDFB" w:usb2="00000012" w:usb3="00000000" w:csb0="0002009F" w:csb1="00000000"/>
  </w:font>
  <w:font w:name="SimHei">
    <w:altName w:val="黑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2AC" w:rsidRPr="00B30817" w:rsidRDefault="009D42AC" w:rsidP="00AC7192">
    <w:pPr>
      <w:pStyle w:val="FirstFooter"/>
      <w:spacing w:before="0" w:line="240" w:lineRule="auto"/>
      <w:ind w:left="-397" w:right="-397"/>
      <w:jc w:val="center"/>
      <w:rPr>
        <w:sz w:val="18"/>
        <w:szCs w:val="18"/>
        <w:u w:val="single"/>
        <w:lang w:val="fr-CH"/>
      </w:rPr>
    </w:pPr>
    <w:r w:rsidRPr="00B30817">
      <w:rPr>
        <w:sz w:val="18"/>
        <w:szCs w:val="18"/>
        <w:lang w:val="fr-CH"/>
      </w:rPr>
      <w:t xml:space="preserve">International </w:t>
    </w:r>
    <w:proofErr w:type="spellStart"/>
    <w:r w:rsidRPr="00B30817">
      <w:rPr>
        <w:sz w:val="18"/>
        <w:szCs w:val="18"/>
        <w:lang w:val="fr-CH"/>
      </w:rPr>
      <w:t>Telecommunication</w:t>
    </w:r>
    <w:proofErr w:type="spellEnd"/>
    <w:r w:rsidRPr="00B30817">
      <w:rPr>
        <w:sz w:val="18"/>
        <w:szCs w:val="18"/>
        <w:lang w:val="fr-CH"/>
      </w:rPr>
      <w:t xml:space="preserve"> Union • Place</w:t>
    </w:r>
    <w:r>
      <w:rPr>
        <w:sz w:val="18"/>
        <w:szCs w:val="18"/>
        <w:lang w:val="fr-CH"/>
      </w:rPr>
      <w:t xml:space="preserve"> des Nations </w:t>
    </w:r>
    <w:r w:rsidRPr="00B30817">
      <w:rPr>
        <w:sz w:val="18"/>
        <w:szCs w:val="18"/>
        <w:lang w:val="fr-CH"/>
      </w:rPr>
      <w:t>•</w:t>
    </w:r>
    <w:r>
      <w:rPr>
        <w:sz w:val="18"/>
        <w:szCs w:val="18"/>
        <w:lang w:val="fr-CH"/>
      </w:rPr>
      <w:t xml:space="preserve"> </w:t>
    </w:r>
    <w:r w:rsidRPr="00B30817">
      <w:rPr>
        <w:sz w:val="18"/>
        <w:szCs w:val="18"/>
        <w:lang w:val="fr-CH"/>
      </w:rPr>
      <w:t>CH</w:t>
    </w:r>
    <w:r w:rsidRPr="00B30817">
      <w:rPr>
        <w:sz w:val="18"/>
        <w:szCs w:val="18"/>
        <w:lang w:val="fr-CH"/>
      </w:rPr>
      <w:noBreakHyphen/>
      <w:t xml:space="preserve">1211 Geneva 20 • </w:t>
    </w:r>
    <w:proofErr w:type="spellStart"/>
    <w:r w:rsidRPr="00B30817">
      <w:rPr>
        <w:sz w:val="18"/>
        <w:szCs w:val="18"/>
        <w:lang w:val="fr-CH"/>
      </w:rPr>
      <w:t>Switzerland</w:t>
    </w:r>
    <w:proofErr w:type="spellEnd"/>
    <w:r w:rsidRPr="00B30817">
      <w:rPr>
        <w:sz w:val="18"/>
        <w:szCs w:val="18"/>
        <w:lang w:val="fr-CH"/>
      </w:rPr>
      <w:t xml:space="preserve"> </w:t>
    </w:r>
    <w:r w:rsidRPr="00B30817">
      <w:rPr>
        <w:sz w:val="18"/>
        <w:szCs w:val="18"/>
        <w:lang w:val="fr-CH"/>
      </w:rPr>
      <w:br/>
    </w:r>
    <w:r w:rsidRPr="00B30817">
      <w:rPr>
        <w:sz w:val="18"/>
        <w:szCs w:val="18"/>
        <w:lang w:val="ru-RU"/>
      </w:rPr>
      <w:t>Тел.</w:t>
    </w:r>
    <w:r w:rsidRPr="00B30817">
      <w:rPr>
        <w:sz w:val="18"/>
        <w:szCs w:val="18"/>
        <w:lang w:val="fr-CH"/>
      </w:rPr>
      <w:t xml:space="preserve">: +41 22 730 5111 • </w:t>
    </w:r>
    <w:r w:rsidRPr="00B30817">
      <w:rPr>
        <w:sz w:val="18"/>
        <w:szCs w:val="18"/>
        <w:lang w:val="ru-RU"/>
      </w:rPr>
      <w:t>Факс</w:t>
    </w:r>
    <w:r w:rsidRPr="00B30817">
      <w:rPr>
        <w:sz w:val="18"/>
        <w:szCs w:val="18"/>
        <w:lang w:val="fr-CH"/>
      </w:rPr>
      <w:t>: +41 22 733 7256</w:t>
    </w:r>
    <w:r w:rsidRPr="00B30817">
      <w:rPr>
        <w:sz w:val="18"/>
        <w:szCs w:val="18"/>
        <w:lang w:val="ru-RU"/>
      </w:rPr>
      <w:t xml:space="preserve"> </w:t>
    </w:r>
    <w:r w:rsidRPr="00B30817">
      <w:rPr>
        <w:sz w:val="18"/>
        <w:szCs w:val="18"/>
        <w:lang w:val="fr-CH"/>
      </w:rPr>
      <w:t xml:space="preserve">• </w:t>
    </w:r>
    <w:r w:rsidRPr="00B30817">
      <w:rPr>
        <w:sz w:val="18"/>
        <w:szCs w:val="18"/>
        <w:lang w:val="ru-RU"/>
      </w:rPr>
      <w:t>Эл. почта</w:t>
    </w:r>
    <w:r w:rsidRPr="00B30817">
      <w:rPr>
        <w:sz w:val="18"/>
        <w:szCs w:val="18"/>
        <w:lang w:val="fr-CH"/>
      </w:rPr>
      <w:t>:</w:t>
    </w:r>
    <w:r w:rsidRPr="00B30817">
      <w:rPr>
        <w:color w:val="0000FF"/>
        <w:sz w:val="18"/>
        <w:szCs w:val="18"/>
        <w:lang w:val="fr-CH"/>
      </w:rPr>
      <w:t xml:space="preserve"> </w:t>
    </w:r>
    <w:hyperlink r:id="rId1" w:history="1">
      <w:r w:rsidRPr="00B30817">
        <w:rPr>
          <w:rStyle w:val="Hyperlink"/>
          <w:sz w:val="18"/>
          <w:szCs w:val="18"/>
          <w:lang w:val="fr-CH"/>
        </w:rPr>
        <w:t>itumail@itu.int</w:t>
      </w:r>
    </w:hyperlink>
    <w:r w:rsidRPr="00B30817">
      <w:rPr>
        <w:sz w:val="18"/>
        <w:szCs w:val="18"/>
        <w:lang w:val="fr-CH"/>
      </w:rPr>
      <w:t xml:space="preserve"> • </w:t>
    </w:r>
    <w:hyperlink r:id="rId2" w:history="1">
      <w:r w:rsidRPr="00B30817">
        <w:rPr>
          <w:rStyle w:val="Hyperlink"/>
          <w:sz w:val="18"/>
          <w:szCs w:val="18"/>
          <w:lang w:val="fr-CH"/>
        </w:rPr>
        <w:t>www.itu.int</w:t>
      </w:r>
    </w:hyperlink>
    <w:r>
      <w:rPr>
        <w:rStyle w:val="Hyperlink"/>
        <w:sz w:val="18"/>
        <w:szCs w:val="18"/>
        <w:lang w:val="fr-CH"/>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253A" w:rsidRDefault="0088253A">
      <w:r>
        <w:separator/>
      </w:r>
    </w:p>
  </w:footnote>
  <w:footnote w:type="continuationSeparator" w:id="0">
    <w:p w:rsidR="0088253A" w:rsidRDefault="008825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2AC" w:rsidRPr="00C97BEC" w:rsidRDefault="00A439C0" w:rsidP="00C97BEC">
    <w:pPr>
      <w:overflowPunct w:val="0"/>
      <w:autoSpaceDE w:val="0"/>
      <w:autoSpaceDN w:val="0"/>
      <w:adjustRightInd w:val="0"/>
      <w:spacing w:before="0"/>
      <w:jc w:val="center"/>
      <w:textAlignment w:val="baseline"/>
      <w:rPr>
        <w:rFonts w:ascii="Calibri" w:hAnsi="Calibri"/>
        <w:noProof/>
        <w:sz w:val="18"/>
        <w:szCs w:val="20"/>
        <w:lang w:val="en-GB"/>
      </w:rPr>
    </w:pPr>
    <w:sdt>
      <w:sdtPr>
        <w:rPr>
          <w:rFonts w:ascii="Calibri" w:hAnsi="Calibri"/>
          <w:sz w:val="18"/>
          <w:szCs w:val="20"/>
          <w:lang w:val="en-GB"/>
        </w:rPr>
        <w:id w:val="1371349991"/>
        <w:docPartObj>
          <w:docPartGallery w:val="Page Numbers (Top of Page)"/>
          <w:docPartUnique/>
        </w:docPartObj>
      </w:sdtPr>
      <w:sdtEndPr>
        <w:rPr>
          <w:noProof/>
        </w:rPr>
      </w:sdtEndPr>
      <w:sdtContent>
        <w:r w:rsidR="009D42AC" w:rsidRPr="00C97BEC">
          <w:rPr>
            <w:rFonts w:ascii="Calibri" w:hAnsi="Calibri"/>
            <w:noProof/>
            <w:sz w:val="18"/>
            <w:szCs w:val="20"/>
            <w:lang w:val="en-GB"/>
          </w:rPr>
          <w:t>-</w:t>
        </w:r>
        <w:r w:rsidR="009D42AC" w:rsidRPr="00C97BEC">
          <w:rPr>
            <w:rFonts w:ascii="Calibri" w:hAnsi="Calibri"/>
            <w:sz w:val="18"/>
            <w:szCs w:val="20"/>
            <w:lang w:val="en-GB"/>
          </w:rPr>
          <w:t xml:space="preserve"> </w:t>
        </w:r>
        <w:r w:rsidR="009D42AC" w:rsidRPr="00C97BEC">
          <w:rPr>
            <w:rFonts w:ascii="Calibri" w:hAnsi="Calibri"/>
            <w:sz w:val="18"/>
            <w:szCs w:val="20"/>
            <w:lang w:val="en-GB"/>
          </w:rPr>
          <w:fldChar w:fldCharType="begin"/>
        </w:r>
        <w:r w:rsidR="009D42AC" w:rsidRPr="00C97BEC">
          <w:rPr>
            <w:rFonts w:ascii="Calibri" w:hAnsi="Calibri"/>
            <w:sz w:val="18"/>
            <w:szCs w:val="20"/>
            <w:lang w:val="en-GB"/>
          </w:rPr>
          <w:instrText xml:space="preserve"> PAGE   \* MERGEFORMAT </w:instrText>
        </w:r>
        <w:r w:rsidR="009D42AC" w:rsidRPr="00C97BEC">
          <w:rPr>
            <w:rFonts w:ascii="Calibri" w:hAnsi="Calibri"/>
            <w:sz w:val="18"/>
            <w:szCs w:val="20"/>
            <w:lang w:val="en-GB"/>
          </w:rPr>
          <w:fldChar w:fldCharType="separate"/>
        </w:r>
        <w:r>
          <w:rPr>
            <w:rFonts w:ascii="Calibri" w:hAnsi="Calibri"/>
            <w:noProof/>
            <w:sz w:val="18"/>
            <w:szCs w:val="20"/>
            <w:lang w:val="en-GB"/>
          </w:rPr>
          <w:t>13</w:t>
        </w:r>
        <w:r w:rsidR="009D42AC" w:rsidRPr="00C97BEC">
          <w:rPr>
            <w:rFonts w:ascii="Calibri" w:hAnsi="Calibri"/>
            <w:noProof/>
            <w:sz w:val="18"/>
            <w:szCs w:val="20"/>
            <w:lang w:val="en-GB"/>
          </w:rPr>
          <w:fldChar w:fldCharType="end"/>
        </w:r>
      </w:sdtContent>
    </w:sdt>
    <w:r w:rsidR="009D42AC" w:rsidRPr="00C97BEC">
      <w:rPr>
        <w:rFonts w:ascii="Calibri" w:hAnsi="Calibri"/>
        <w:noProof/>
        <w:sz w:val="18"/>
        <w:szCs w:val="20"/>
        <w:lang w:val="en-GB"/>
      </w:rPr>
      <w:t xml:space="preserve"> -</w:t>
    </w:r>
  </w:p>
  <w:p w:rsidR="009D42AC" w:rsidRPr="00C97BEC" w:rsidRDefault="009D42AC" w:rsidP="00A47C61">
    <w:pPr>
      <w:overflowPunct w:val="0"/>
      <w:autoSpaceDE w:val="0"/>
      <w:autoSpaceDN w:val="0"/>
      <w:adjustRightInd w:val="0"/>
      <w:spacing w:before="0"/>
      <w:jc w:val="center"/>
      <w:textAlignment w:val="baseline"/>
      <w:rPr>
        <w:rFonts w:ascii="Calibri" w:hAnsi="Calibri"/>
        <w:sz w:val="18"/>
        <w:szCs w:val="20"/>
      </w:rPr>
    </w:pPr>
    <w:r w:rsidRPr="00C97BEC">
      <w:rPr>
        <w:rFonts w:ascii="Calibri" w:hAnsi="Calibri"/>
        <w:noProof/>
        <w:sz w:val="18"/>
        <w:szCs w:val="20"/>
        <w:lang w:val="en-GB"/>
      </w:rPr>
      <w:t xml:space="preserve">Циркуляр </w:t>
    </w:r>
    <w:r>
      <w:rPr>
        <w:rFonts w:ascii="Calibri" w:hAnsi="Calibri"/>
        <w:noProof/>
        <w:sz w:val="18"/>
        <w:szCs w:val="20"/>
        <w:lang w:val="ru-RU"/>
      </w:rPr>
      <w:t>1</w:t>
    </w:r>
    <w:r w:rsidR="00A47C61">
      <w:rPr>
        <w:rFonts w:ascii="Calibri" w:hAnsi="Calibri"/>
        <w:noProof/>
        <w:sz w:val="18"/>
        <w:szCs w:val="20"/>
        <w:lang w:val="ru-RU"/>
      </w:rPr>
      <w:t>10</w:t>
    </w:r>
    <w:r w:rsidRPr="00C97BEC">
      <w:rPr>
        <w:rFonts w:ascii="Calibri" w:hAnsi="Calibri"/>
        <w:noProof/>
        <w:sz w:val="18"/>
        <w:szCs w:val="20"/>
        <w:lang w:val="en-GB"/>
      </w:rPr>
      <w:t xml:space="preserve"> БСЭ</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03402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828741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B46FC8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F3A662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8B879A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E06B58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02EAC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BF415D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7E08F3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0C4BEB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5553209"/>
    <w:multiLevelType w:val="hybridMultilevel"/>
    <w:tmpl w:val="6430EF8E"/>
    <w:lvl w:ilvl="0" w:tplc="5FACE66E">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6D706D6"/>
    <w:multiLevelType w:val="hybridMultilevel"/>
    <w:tmpl w:val="FAD42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831635E"/>
    <w:multiLevelType w:val="hybridMultilevel"/>
    <w:tmpl w:val="8FAC3DCE"/>
    <w:lvl w:ilvl="0" w:tplc="0409000F">
      <w:start w:val="1"/>
      <w:numFmt w:val="decimal"/>
      <w:lvlText w:val="%1."/>
      <w:lvlJc w:val="left"/>
      <w:pPr>
        <w:ind w:left="50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99F446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0B8822FC"/>
    <w:multiLevelType w:val="hybridMultilevel"/>
    <w:tmpl w:val="B0263F7A"/>
    <w:lvl w:ilvl="0" w:tplc="EB8A9122">
      <w:start w:val="1"/>
      <w:numFmt w:val="bullet"/>
      <w:lvlText w:val="o"/>
      <w:lvlJc w:val="left"/>
      <w:pPr>
        <w:ind w:left="1212" w:hanging="852"/>
      </w:pPr>
      <w:rPr>
        <w:rFonts w:ascii="Courier New" w:hAnsi="Courier New" w:cs="Courier New" w:hint="default"/>
      </w:rPr>
    </w:lvl>
    <w:lvl w:ilvl="1" w:tplc="29E8EC54" w:tentative="1">
      <w:start w:val="1"/>
      <w:numFmt w:val="lowerLetter"/>
      <w:lvlText w:val="%2."/>
      <w:lvlJc w:val="left"/>
      <w:pPr>
        <w:ind w:left="1440" w:hanging="360"/>
      </w:pPr>
    </w:lvl>
    <w:lvl w:ilvl="2" w:tplc="FFC84B30" w:tentative="1">
      <w:start w:val="1"/>
      <w:numFmt w:val="lowerRoman"/>
      <w:lvlText w:val="%3."/>
      <w:lvlJc w:val="right"/>
      <w:pPr>
        <w:ind w:left="2160" w:hanging="180"/>
      </w:pPr>
    </w:lvl>
    <w:lvl w:ilvl="3" w:tplc="F528CB2C" w:tentative="1">
      <w:start w:val="1"/>
      <w:numFmt w:val="decimal"/>
      <w:lvlText w:val="%4."/>
      <w:lvlJc w:val="left"/>
      <w:pPr>
        <w:ind w:left="2880" w:hanging="360"/>
      </w:pPr>
    </w:lvl>
    <w:lvl w:ilvl="4" w:tplc="F16C61E8" w:tentative="1">
      <w:start w:val="1"/>
      <w:numFmt w:val="lowerLetter"/>
      <w:lvlText w:val="%5."/>
      <w:lvlJc w:val="left"/>
      <w:pPr>
        <w:ind w:left="3600" w:hanging="360"/>
      </w:pPr>
    </w:lvl>
    <w:lvl w:ilvl="5" w:tplc="68E0C418" w:tentative="1">
      <w:start w:val="1"/>
      <w:numFmt w:val="lowerRoman"/>
      <w:lvlText w:val="%6."/>
      <w:lvlJc w:val="right"/>
      <w:pPr>
        <w:ind w:left="4320" w:hanging="180"/>
      </w:pPr>
    </w:lvl>
    <w:lvl w:ilvl="6" w:tplc="62A0F0E6" w:tentative="1">
      <w:start w:val="1"/>
      <w:numFmt w:val="decimal"/>
      <w:lvlText w:val="%7."/>
      <w:lvlJc w:val="left"/>
      <w:pPr>
        <w:ind w:left="5040" w:hanging="360"/>
      </w:pPr>
    </w:lvl>
    <w:lvl w:ilvl="7" w:tplc="5958E39E" w:tentative="1">
      <w:start w:val="1"/>
      <w:numFmt w:val="lowerLetter"/>
      <w:lvlText w:val="%8."/>
      <w:lvlJc w:val="left"/>
      <w:pPr>
        <w:ind w:left="5760" w:hanging="360"/>
      </w:pPr>
    </w:lvl>
    <w:lvl w:ilvl="8" w:tplc="B9DCDA14" w:tentative="1">
      <w:start w:val="1"/>
      <w:numFmt w:val="lowerRoman"/>
      <w:lvlText w:val="%9."/>
      <w:lvlJc w:val="right"/>
      <w:pPr>
        <w:ind w:left="6480" w:hanging="180"/>
      </w:pPr>
    </w:lvl>
  </w:abstractNum>
  <w:abstractNum w:abstractNumId="16" w15:restartNumberingAfterBreak="0">
    <w:nsid w:val="0BE513A6"/>
    <w:multiLevelType w:val="hybridMultilevel"/>
    <w:tmpl w:val="0D98E864"/>
    <w:lvl w:ilvl="0" w:tplc="12F0BEB2">
      <w:start w:val="1"/>
      <w:numFmt w:val="bullet"/>
      <w:lvlText w:val=""/>
      <w:lvlJc w:val="left"/>
      <w:pPr>
        <w:ind w:left="720" w:hanging="360"/>
      </w:pPr>
      <w:rPr>
        <w:rFonts w:ascii="Symbol" w:hAnsi="Symbol" w:hint="default"/>
      </w:rPr>
    </w:lvl>
    <w:lvl w:ilvl="1" w:tplc="38125A5C">
      <w:start w:val="1"/>
      <w:numFmt w:val="bullet"/>
      <w:lvlText w:val="o"/>
      <w:lvlJc w:val="left"/>
      <w:pPr>
        <w:ind w:left="1440" w:hanging="360"/>
      </w:pPr>
      <w:rPr>
        <w:rFonts w:ascii="Courier New" w:hAnsi="Courier New" w:cs="Courier New" w:hint="default"/>
      </w:rPr>
    </w:lvl>
    <w:lvl w:ilvl="2" w:tplc="F140DCF6" w:tentative="1">
      <w:start w:val="1"/>
      <w:numFmt w:val="bullet"/>
      <w:lvlText w:val=""/>
      <w:lvlJc w:val="left"/>
      <w:pPr>
        <w:ind w:left="2160" w:hanging="360"/>
      </w:pPr>
      <w:rPr>
        <w:rFonts w:ascii="Wingdings" w:hAnsi="Wingdings" w:hint="default"/>
      </w:rPr>
    </w:lvl>
    <w:lvl w:ilvl="3" w:tplc="8DD6F1AC" w:tentative="1">
      <w:start w:val="1"/>
      <w:numFmt w:val="bullet"/>
      <w:lvlText w:val=""/>
      <w:lvlJc w:val="left"/>
      <w:pPr>
        <w:ind w:left="2880" w:hanging="360"/>
      </w:pPr>
      <w:rPr>
        <w:rFonts w:ascii="Symbol" w:hAnsi="Symbol" w:hint="default"/>
      </w:rPr>
    </w:lvl>
    <w:lvl w:ilvl="4" w:tplc="D73EFEB2" w:tentative="1">
      <w:start w:val="1"/>
      <w:numFmt w:val="bullet"/>
      <w:lvlText w:val="o"/>
      <w:lvlJc w:val="left"/>
      <w:pPr>
        <w:ind w:left="3600" w:hanging="360"/>
      </w:pPr>
      <w:rPr>
        <w:rFonts w:ascii="Courier New" w:hAnsi="Courier New" w:cs="Courier New" w:hint="default"/>
      </w:rPr>
    </w:lvl>
    <w:lvl w:ilvl="5" w:tplc="B7E42C3C" w:tentative="1">
      <w:start w:val="1"/>
      <w:numFmt w:val="bullet"/>
      <w:lvlText w:val=""/>
      <w:lvlJc w:val="left"/>
      <w:pPr>
        <w:ind w:left="4320" w:hanging="360"/>
      </w:pPr>
      <w:rPr>
        <w:rFonts w:ascii="Wingdings" w:hAnsi="Wingdings" w:hint="default"/>
      </w:rPr>
    </w:lvl>
    <w:lvl w:ilvl="6" w:tplc="822A1BBE" w:tentative="1">
      <w:start w:val="1"/>
      <w:numFmt w:val="bullet"/>
      <w:lvlText w:val=""/>
      <w:lvlJc w:val="left"/>
      <w:pPr>
        <w:ind w:left="5040" w:hanging="360"/>
      </w:pPr>
      <w:rPr>
        <w:rFonts w:ascii="Symbol" w:hAnsi="Symbol" w:hint="default"/>
      </w:rPr>
    </w:lvl>
    <w:lvl w:ilvl="7" w:tplc="982093C4" w:tentative="1">
      <w:start w:val="1"/>
      <w:numFmt w:val="bullet"/>
      <w:lvlText w:val="o"/>
      <w:lvlJc w:val="left"/>
      <w:pPr>
        <w:ind w:left="5760" w:hanging="360"/>
      </w:pPr>
      <w:rPr>
        <w:rFonts w:ascii="Courier New" w:hAnsi="Courier New" w:cs="Courier New" w:hint="default"/>
      </w:rPr>
    </w:lvl>
    <w:lvl w:ilvl="8" w:tplc="3D820486" w:tentative="1">
      <w:start w:val="1"/>
      <w:numFmt w:val="bullet"/>
      <w:lvlText w:val=""/>
      <w:lvlJc w:val="left"/>
      <w:pPr>
        <w:ind w:left="6480" w:hanging="360"/>
      </w:pPr>
      <w:rPr>
        <w:rFonts w:ascii="Wingdings" w:hAnsi="Wingdings" w:hint="default"/>
      </w:rPr>
    </w:lvl>
  </w:abstractNum>
  <w:abstractNum w:abstractNumId="17" w15:restartNumberingAfterBreak="0">
    <w:nsid w:val="13EC6A4A"/>
    <w:multiLevelType w:val="multilevel"/>
    <w:tmpl w:val="C3727700"/>
    <w:lvl w:ilvl="0">
      <w:start w:val="1992"/>
      <w:numFmt w:val="decimal"/>
      <w:lvlText w:val="%1"/>
      <w:lvlJc w:val="left"/>
      <w:pPr>
        <w:tabs>
          <w:tab w:val="num" w:pos="1440"/>
        </w:tabs>
        <w:ind w:left="1440" w:hanging="1440"/>
      </w:pPr>
      <w:rPr>
        <w:rFonts w:hint="default"/>
      </w:rPr>
    </w:lvl>
    <w:lvl w:ilvl="1">
      <w:start w:val="1998"/>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1B791595"/>
    <w:multiLevelType w:val="hybridMultilevel"/>
    <w:tmpl w:val="8EC6BB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C1D49FE"/>
    <w:multiLevelType w:val="hybridMultilevel"/>
    <w:tmpl w:val="53B6C612"/>
    <w:lvl w:ilvl="0" w:tplc="23FE0D4E">
      <w:start w:val="1"/>
      <w:numFmt w:val="decimal"/>
      <w:lvlText w:val="%1."/>
      <w:lvlJc w:val="left"/>
      <w:pPr>
        <w:ind w:left="720" w:hanging="360"/>
      </w:pPr>
      <w:rPr>
        <w:rFonts w:ascii="Calibri" w:hAnsi="Calibri" w:cs="Arial" w:hint="default"/>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1C2453AF"/>
    <w:multiLevelType w:val="hybridMultilevel"/>
    <w:tmpl w:val="A4A25A6E"/>
    <w:lvl w:ilvl="0" w:tplc="40BE33B6">
      <w:numFmt w:val="bullet"/>
      <w:lvlText w:val="–"/>
      <w:lvlJc w:val="left"/>
      <w:pPr>
        <w:tabs>
          <w:tab w:val="num" w:pos="720"/>
        </w:tabs>
        <w:ind w:left="720" w:hanging="72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E4E6045"/>
    <w:multiLevelType w:val="singleLevel"/>
    <w:tmpl w:val="15DE5808"/>
    <w:lvl w:ilvl="0">
      <w:numFmt w:val="bullet"/>
      <w:lvlText w:val="-"/>
      <w:lvlJc w:val="left"/>
      <w:pPr>
        <w:tabs>
          <w:tab w:val="num" w:pos="360"/>
        </w:tabs>
        <w:ind w:left="360" w:hanging="360"/>
      </w:pPr>
      <w:rPr>
        <w:rFonts w:ascii="Times New Roman" w:hAnsi="Times New Roman" w:hint="default"/>
        <w:sz w:val="21"/>
      </w:rPr>
    </w:lvl>
  </w:abstractNum>
  <w:abstractNum w:abstractNumId="22" w15:restartNumberingAfterBreak="0">
    <w:nsid w:val="2201308F"/>
    <w:multiLevelType w:val="hybridMultilevel"/>
    <w:tmpl w:val="99443906"/>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start w:val="1"/>
      <w:numFmt w:val="bullet"/>
      <w:lvlText w:val="o"/>
      <w:lvlJc w:val="left"/>
      <w:pPr>
        <w:ind w:left="4680" w:hanging="360"/>
      </w:pPr>
      <w:rPr>
        <w:rFonts w:ascii="Courier New" w:hAnsi="Courier New" w:cs="Courier New" w:hint="default"/>
      </w:rPr>
    </w:lvl>
    <w:lvl w:ilvl="5" w:tplc="08090005">
      <w:start w:val="1"/>
      <w:numFmt w:val="bullet"/>
      <w:lvlText w:val=""/>
      <w:lvlJc w:val="left"/>
      <w:pPr>
        <w:ind w:left="5400" w:hanging="360"/>
      </w:pPr>
      <w:rPr>
        <w:rFonts w:ascii="Wingdings" w:hAnsi="Wingdings" w:hint="default"/>
      </w:rPr>
    </w:lvl>
    <w:lvl w:ilvl="6" w:tplc="08090001">
      <w:start w:val="1"/>
      <w:numFmt w:val="bullet"/>
      <w:lvlText w:val=""/>
      <w:lvlJc w:val="left"/>
      <w:pPr>
        <w:ind w:left="6120" w:hanging="360"/>
      </w:pPr>
      <w:rPr>
        <w:rFonts w:ascii="Symbol" w:hAnsi="Symbol" w:hint="default"/>
      </w:rPr>
    </w:lvl>
    <w:lvl w:ilvl="7" w:tplc="08090003">
      <w:start w:val="1"/>
      <w:numFmt w:val="bullet"/>
      <w:lvlText w:val="o"/>
      <w:lvlJc w:val="left"/>
      <w:pPr>
        <w:ind w:left="6840" w:hanging="360"/>
      </w:pPr>
      <w:rPr>
        <w:rFonts w:ascii="Courier New" w:hAnsi="Courier New" w:cs="Courier New" w:hint="default"/>
      </w:rPr>
    </w:lvl>
    <w:lvl w:ilvl="8" w:tplc="08090005">
      <w:start w:val="1"/>
      <w:numFmt w:val="bullet"/>
      <w:lvlText w:val=""/>
      <w:lvlJc w:val="left"/>
      <w:pPr>
        <w:ind w:left="7560" w:hanging="360"/>
      </w:pPr>
      <w:rPr>
        <w:rFonts w:ascii="Wingdings" w:hAnsi="Wingdings" w:hint="default"/>
      </w:rPr>
    </w:lvl>
  </w:abstractNum>
  <w:abstractNum w:abstractNumId="23" w15:restartNumberingAfterBreak="0">
    <w:nsid w:val="220D7432"/>
    <w:multiLevelType w:val="multilevel"/>
    <w:tmpl w:val="3CB2DA18"/>
    <w:lvl w:ilvl="0">
      <w:start w:val="1990"/>
      <w:numFmt w:val="decimal"/>
      <w:lvlText w:val="%1"/>
      <w:lvlJc w:val="left"/>
      <w:pPr>
        <w:tabs>
          <w:tab w:val="num" w:pos="1440"/>
        </w:tabs>
        <w:ind w:left="1440" w:hanging="1440"/>
      </w:pPr>
      <w:rPr>
        <w:rFonts w:hint="default"/>
      </w:rPr>
    </w:lvl>
    <w:lvl w:ilvl="1">
      <w:start w:val="1992"/>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4" w15:restartNumberingAfterBreak="0">
    <w:nsid w:val="240C287F"/>
    <w:multiLevelType w:val="multilevel"/>
    <w:tmpl w:val="7E6C54A4"/>
    <w:lvl w:ilvl="0">
      <w:start w:val="1"/>
      <w:numFmt w:val="lowerLetter"/>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25" w15:restartNumberingAfterBreak="0">
    <w:nsid w:val="32EB2B5C"/>
    <w:multiLevelType w:val="hybridMultilevel"/>
    <w:tmpl w:val="6056494C"/>
    <w:lvl w:ilvl="0" w:tplc="89BC641A">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57A3A80"/>
    <w:multiLevelType w:val="singleLevel"/>
    <w:tmpl w:val="FFFFFFFF"/>
    <w:lvl w:ilvl="0">
      <w:numFmt w:val="bullet"/>
      <w:lvlText w:val=""/>
      <w:legacy w:legacy="1" w:legacySpace="0" w:legacyIndent="360"/>
      <w:lvlJc w:val="left"/>
      <w:pPr>
        <w:ind w:left="720" w:hanging="360"/>
      </w:pPr>
      <w:rPr>
        <w:rFonts w:ascii="Symbol" w:hAnsi="Symbol" w:hint="default"/>
      </w:rPr>
    </w:lvl>
  </w:abstractNum>
  <w:abstractNum w:abstractNumId="27" w15:restartNumberingAfterBreak="0">
    <w:nsid w:val="374C21E5"/>
    <w:multiLevelType w:val="hybridMultilevel"/>
    <w:tmpl w:val="183052CA"/>
    <w:lvl w:ilvl="0" w:tplc="EF8214F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C2761FD"/>
    <w:multiLevelType w:val="hybridMultilevel"/>
    <w:tmpl w:val="CA28FC2A"/>
    <w:lvl w:ilvl="0" w:tplc="89BC641A">
      <w:start w:val="1"/>
      <w:numFmt w:val="bullet"/>
      <w:lvlText w:val="‐"/>
      <w:lvlJc w:val="left"/>
      <w:pPr>
        <w:ind w:left="765" w:hanging="360"/>
      </w:pPr>
      <w:rPr>
        <w:rFonts w:ascii="Calibri" w:hAnsi="Calibri"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9" w15:restartNumberingAfterBreak="0">
    <w:nsid w:val="3FA96A97"/>
    <w:multiLevelType w:val="hybridMultilevel"/>
    <w:tmpl w:val="BE1E1316"/>
    <w:lvl w:ilvl="0" w:tplc="A67C7DF6">
      <w:start w:val="7"/>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5714205"/>
    <w:multiLevelType w:val="hybridMultilevel"/>
    <w:tmpl w:val="97843F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EAF4787"/>
    <w:multiLevelType w:val="multilevel"/>
    <w:tmpl w:val="B2027FE8"/>
    <w:lvl w:ilvl="0">
      <w:start w:val="1979"/>
      <w:numFmt w:val="decimal"/>
      <w:lvlText w:val="%1"/>
      <w:lvlJc w:val="left"/>
      <w:pPr>
        <w:tabs>
          <w:tab w:val="num" w:pos="1035"/>
        </w:tabs>
        <w:ind w:left="1035" w:hanging="1035"/>
      </w:pPr>
      <w:rPr>
        <w:rFonts w:hint="default"/>
      </w:rPr>
    </w:lvl>
    <w:lvl w:ilvl="1">
      <w:start w:val="1983"/>
      <w:numFmt w:val="decimal"/>
      <w:lvlText w:val="%1-%2"/>
      <w:lvlJc w:val="left"/>
      <w:pPr>
        <w:tabs>
          <w:tab w:val="num" w:pos="1035"/>
        </w:tabs>
        <w:ind w:left="1035" w:hanging="1035"/>
      </w:pPr>
      <w:rPr>
        <w:rFonts w:hint="default"/>
      </w:rPr>
    </w:lvl>
    <w:lvl w:ilvl="2">
      <w:start w:val="1"/>
      <w:numFmt w:val="decimal"/>
      <w:lvlText w:val="%1-%2.%3"/>
      <w:lvlJc w:val="left"/>
      <w:pPr>
        <w:tabs>
          <w:tab w:val="num" w:pos="1035"/>
        </w:tabs>
        <w:ind w:left="1035" w:hanging="1035"/>
      </w:pPr>
      <w:rPr>
        <w:rFonts w:hint="default"/>
      </w:rPr>
    </w:lvl>
    <w:lvl w:ilvl="3">
      <w:start w:val="1"/>
      <w:numFmt w:val="decimal"/>
      <w:lvlText w:val="%1-%2.%3.%4"/>
      <w:lvlJc w:val="left"/>
      <w:pPr>
        <w:tabs>
          <w:tab w:val="num" w:pos="1035"/>
        </w:tabs>
        <w:ind w:left="1035" w:hanging="103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55591128"/>
    <w:multiLevelType w:val="multilevel"/>
    <w:tmpl w:val="B7329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81B5878"/>
    <w:multiLevelType w:val="hybridMultilevel"/>
    <w:tmpl w:val="6F78CA84"/>
    <w:lvl w:ilvl="0" w:tplc="E26CE74C">
      <w:start w:val="1"/>
      <w:numFmt w:val="bullet"/>
      <w:lvlText w:val=""/>
      <w:lvlJc w:val="left"/>
      <w:pPr>
        <w:ind w:left="720" w:hanging="360"/>
      </w:pPr>
      <w:rPr>
        <w:rFonts w:ascii="Symbol" w:hAnsi="Symbol" w:hint="default"/>
      </w:rPr>
    </w:lvl>
    <w:lvl w:ilvl="1" w:tplc="CAE0904C" w:tentative="1">
      <w:start w:val="1"/>
      <w:numFmt w:val="bullet"/>
      <w:lvlText w:val="o"/>
      <w:lvlJc w:val="left"/>
      <w:pPr>
        <w:ind w:left="1440" w:hanging="360"/>
      </w:pPr>
      <w:rPr>
        <w:rFonts w:ascii="Courier New" w:hAnsi="Courier New" w:cs="Courier New" w:hint="default"/>
      </w:rPr>
    </w:lvl>
    <w:lvl w:ilvl="2" w:tplc="40E0209E" w:tentative="1">
      <w:start w:val="1"/>
      <w:numFmt w:val="bullet"/>
      <w:lvlText w:val=""/>
      <w:lvlJc w:val="left"/>
      <w:pPr>
        <w:ind w:left="2160" w:hanging="360"/>
      </w:pPr>
      <w:rPr>
        <w:rFonts w:ascii="Wingdings" w:hAnsi="Wingdings" w:hint="default"/>
      </w:rPr>
    </w:lvl>
    <w:lvl w:ilvl="3" w:tplc="961AF4F0" w:tentative="1">
      <w:start w:val="1"/>
      <w:numFmt w:val="bullet"/>
      <w:lvlText w:val=""/>
      <w:lvlJc w:val="left"/>
      <w:pPr>
        <w:ind w:left="2880" w:hanging="360"/>
      </w:pPr>
      <w:rPr>
        <w:rFonts w:ascii="Symbol" w:hAnsi="Symbol" w:hint="default"/>
      </w:rPr>
    </w:lvl>
    <w:lvl w:ilvl="4" w:tplc="5E38F9EC" w:tentative="1">
      <w:start w:val="1"/>
      <w:numFmt w:val="bullet"/>
      <w:lvlText w:val="o"/>
      <w:lvlJc w:val="left"/>
      <w:pPr>
        <w:ind w:left="3600" w:hanging="360"/>
      </w:pPr>
      <w:rPr>
        <w:rFonts w:ascii="Courier New" w:hAnsi="Courier New" w:cs="Courier New" w:hint="default"/>
      </w:rPr>
    </w:lvl>
    <w:lvl w:ilvl="5" w:tplc="8C785ABA" w:tentative="1">
      <w:start w:val="1"/>
      <w:numFmt w:val="bullet"/>
      <w:lvlText w:val=""/>
      <w:lvlJc w:val="left"/>
      <w:pPr>
        <w:ind w:left="4320" w:hanging="360"/>
      </w:pPr>
      <w:rPr>
        <w:rFonts w:ascii="Wingdings" w:hAnsi="Wingdings" w:hint="default"/>
      </w:rPr>
    </w:lvl>
    <w:lvl w:ilvl="6" w:tplc="FE2C6666" w:tentative="1">
      <w:start w:val="1"/>
      <w:numFmt w:val="bullet"/>
      <w:lvlText w:val=""/>
      <w:lvlJc w:val="left"/>
      <w:pPr>
        <w:ind w:left="5040" w:hanging="360"/>
      </w:pPr>
      <w:rPr>
        <w:rFonts w:ascii="Symbol" w:hAnsi="Symbol" w:hint="default"/>
      </w:rPr>
    </w:lvl>
    <w:lvl w:ilvl="7" w:tplc="CDD019BA" w:tentative="1">
      <w:start w:val="1"/>
      <w:numFmt w:val="bullet"/>
      <w:lvlText w:val="o"/>
      <w:lvlJc w:val="left"/>
      <w:pPr>
        <w:ind w:left="5760" w:hanging="360"/>
      </w:pPr>
      <w:rPr>
        <w:rFonts w:ascii="Courier New" w:hAnsi="Courier New" w:cs="Courier New" w:hint="default"/>
      </w:rPr>
    </w:lvl>
    <w:lvl w:ilvl="8" w:tplc="32E0437E" w:tentative="1">
      <w:start w:val="1"/>
      <w:numFmt w:val="bullet"/>
      <w:lvlText w:val=""/>
      <w:lvlJc w:val="left"/>
      <w:pPr>
        <w:ind w:left="6480" w:hanging="360"/>
      </w:pPr>
      <w:rPr>
        <w:rFonts w:ascii="Wingdings" w:hAnsi="Wingdings" w:hint="default"/>
      </w:rPr>
    </w:lvl>
  </w:abstractNum>
  <w:abstractNum w:abstractNumId="34" w15:restartNumberingAfterBreak="0">
    <w:nsid w:val="58BC7DF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5DC3576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5DFB277D"/>
    <w:multiLevelType w:val="hybridMultilevel"/>
    <w:tmpl w:val="468CBF22"/>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EE135A7"/>
    <w:multiLevelType w:val="singleLevel"/>
    <w:tmpl w:val="54861FBA"/>
    <w:lvl w:ilvl="0">
      <w:start w:val="1"/>
      <w:numFmt w:val="bullet"/>
      <w:lvlText w:val=""/>
      <w:lvlJc w:val="left"/>
      <w:pPr>
        <w:tabs>
          <w:tab w:val="num" w:pos="360"/>
        </w:tabs>
        <w:ind w:left="360" w:hanging="360"/>
      </w:pPr>
      <w:rPr>
        <w:rFonts w:ascii="Symbol" w:hAnsi="Symbol" w:hint="default"/>
        <w:lang w:val="ru-RU"/>
      </w:rPr>
    </w:lvl>
  </w:abstractNum>
  <w:abstractNum w:abstractNumId="38" w15:restartNumberingAfterBreak="0">
    <w:nsid w:val="613B4ED3"/>
    <w:multiLevelType w:val="multilevel"/>
    <w:tmpl w:val="701692F0"/>
    <w:lvl w:ilvl="0">
      <w:start w:val="1984"/>
      <w:numFmt w:val="decimal"/>
      <w:lvlText w:val="%1"/>
      <w:lvlJc w:val="left"/>
      <w:pPr>
        <w:tabs>
          <w:tab w:val="num" w:pos="1035"/>
        </w:tabs>
        <w:ind w:left="1035" w:hanging="1035"/>
      </w:pPr>
      <w:rPr>
        <w:rFonts w:hint="default"/>
      </w:rPr>
    </w:lvl>
    <w:lvl w:ilvl="1">
      <w:start w:val="1985"/>
      <w:numFmt w:val="decimal"/>
      <w:lvlText w:val="%1-%2"/>
      <w:lvlJc w:val="left"/>
      <w:pPr>
        <w:tabs>
          <w:tab w:val="num" w:pos="1035"/>
        </w:tabs>
        <w:ind w:left="1035" w:hanging="1035"/>
      </w:pPr>
      <w:rPr>
        <w:rFonts w:hint="default"/>
      </w:rPr>
    </w:lvl>
    <w:lvl w:ilvl="2">
      <w:start w:val="1"/>
      <w:numFmt w:val="decimal"/>
      <w:lvlText w:val="%1-%2.%3"/>
      <w:lvlJc w:val="left"/>
      <w:pPr>
        <w:tabs>
          <w:tab w:val="num" w:pos="1035"/>
        </w:tabs>
        <w:ind w:left="1035" w:hanging="1035"/>
      </w:pPr>
      <w:rPr>
        <w:rFonts w:hint="default"/>
      </w:rPr>
    </w:lvl>
    <w:lvl w:ilvl="3">
      <w:start w:val="1"/>
      <w:numFmt w:val="decimal"/>
      <w:lvlText w:val="%1-%2.%3.%4"/>
      <w:lvlJc w:val="left"/>
      <w:pPr>
        <w:tabs>
          <w:tab w:val="num" w:pos="1035"/>
        </w:tabs>
        <w:ind w:left="1035" w:hanging="103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15:restartNumberingAfterBreak="0">
    <w:nsid w:val="62CB6029"/>
    <w:multiLevelType w:val="hybridMultilevel"/>
    <w:tmpl w:val="665A0068"/>
    <w:lvl w:ilvl="0" w:tplc="E98EB01A">
      <w:start w:val="3"/>
      <w:numFmt w:val="bullet"/>
      <w:lvlText w:val="-"/>
      <w:lvlJc w:val="left"/>
      <w:pPr>
        <w:ind w:left="5025" w:hanging="360"/>
      </w:pPr>
      <w:rPr>
        <w:rFonts w:ascii="Calibri" w:eastAsia="Times New Roman" w:hAnsi="Calibri" w:cs="Calibri" w:hint="default"/>
      </w:rPr>
    </w:lvl>
    <w:lvl w:ilvl="1" w:tplc="04090003" w:tentative="1">
      <w:start w:val="1"/>
      <w:numFmt w:val="bullet"/>
      <w:lvlText w:val="o"/>
      <w:lvlJc w:val="left"/>
      <w:pPr>
        <w:ind w:left="5745" w:hanging="360"/>
      </w:pPr>
      <w:rPr>
        <w:rFonts w:ascii="Courier New" w:hAnsi="Courier New" w:cs="Courier New" w:hint="default"/>
      </w:rPr>
    </w:lvl>
    <w:lvl w:ilvl="2" w:tplc="04090005" w:tentative="1">
      <w:start w:val="1"/>
      <w:numFmt w:val="bullet"/>
      <w:lvlText w:val=""/>
      <w:lvlJc w:val="left"/>
      <w:pPr>
        <w:ind w:left="6465" w:hanging="360"/>
      </w:pPr>
      <w:rPr>
        <w:rFonts w:ascii="Wingdings" w:hAnsi="Wingdings" w:hint="default"/>
      </w:rPr>
    </w:lvl>
    <w:lvl w:ilvl="3" w:tplc="04090001" w:tentative="1">
      <w:start w:val="1"/>
      <w:numFmt w:val="bullet"/>
      <w:lvlText w:val=""/>
      <w:lvlJc w:val="left"/>
      <w:pPr>
        <w:ind w:left="7185" w:hanging="360"/>
      </w:pPr>
      <w:rPr>
        <w:rFonts w:ascii="Symbol" w:hAnsi="Symbol" w:hint="default"/>
      </w:rPr>
    </w:lvl>
    <w:lvl w:ilvl="4" w:tplc="04090003" w:tentative="1">
      <w:start w:val="1"/>
      <w:numFmt w:val="bullet"/>
      <w:lvlText w:val="o"/>
      <w:lvlJc w:val="left"/>
      <w:pPr>
        <w:ind w:left="7905" w:hanging="360"/>
      </w:pPr>
      <w:rPr>
        <w:rFonts w:ascii="Courier New" w:hAnsi="Courier New" w:cs="Courier New" w:hint="default"/>
      </w:rPr>
    </w:lvl>
    <w:lvl w:ilvl="5" w:tplc="04090005" w:tentative="1">
      <w:start w:val="1"/>
      <w:numFmt w:val="bullet"/>
      <w:lvlText w:val=""/>
      <w:lvlJc w:val="left"/>
      <w:pPr>
        <w:ind w:left="8625" w:hanging="360"/>
      </w:pPr>
      <w:rPr>
        <w:rFonts w:ascii="Wingdings" w:hAnsi="Wingdings" w:hint="default"/>
      </w:rPr>
    </w:lvl>
    <w:lvl w:ilvl="6" w:tplc="04090001" w:tentative="1">
      <w:start w:val="1"/>
      <w:numFmt w:val="bullet"/>
      <w:lvlText w:val=""/>
      <w:lvlJc w:val="left"/>
      <w:pPr>
        <w:ind w:left="9345" w:hanging="360"/>
      </w:pPr>
      <w:rPr>
        <w:rFonts w:ascii="Symbol" w:hAnsi="Symbol" w:hint="default"/>
      </w:rPr>
    </w:lvl>
    <w:lvl w:ilvl="7" w:tplc="04090003" w:tentative="1">
      <w:start w:val="1"/>
      <w:numFmt w:val="bullet"/>
      <w:lvlText w:val="o"/>
      <w:lvlJc w:val="left"/>
      <w:pPr>
        <w:ind w:left="10065" w:hanging="360"/>
      </w:pPr>
      <w:rPr>
        <w:rFonts w:ascii="Courier New" w:hAnsi="Courier New" w:cs="Courier New" w:hint="default"/>
      </w:rPr>
    </w:lvl>
    <w:lvl w:ilvl="8" w:tplc="04090005" w:tentative="1">
      <w:start w:val="1"/>
      <w:numFmt w:val="bullet"/>
      <w:lvlText w:val=""/>
      <w:lvlJc w:val="left"/>
      <w:pPr>
        <w:ind w:left="10785" w:hanging="360"/>
      </w:pPr>
      <w:rPr>
        <w:rFonts w:ascii="Wingdings" w:hAnsi="Wingdings" w:hint="default"/>
      </w:rPr>
    </w:lvl>
  </w:abstractNum>
  <w:abstractNum w:abstractNumId="40" w15:restartNumberingAfterBreak="0">
    <w:nsid w:val="636C7AD0"/>
    <w:multiLevelType w:val="hybridMultilevel"/>
    <w:tmpl w:val="C4D0F08C"/>
    <w:lvl w:ilvl="0" w:tplc="BBF6815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8B40CC7"/>
    <w:multiLevelType w:val="hybridMultilevel"/>
    <w:tmpl w:val="788ABB2C"/>
    <w:lvl w:ilvl="0" w:tplc="6FCC4FF2">
      <w:start w:val="3"/>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68ED2616"/>
    <w:multiLevelType w:val="hybridMultilevel"/>
    <w:tmpl w:val="1B5E38B0"/>
    <w:lvl w:ilvl="0" w:tplc="361C44E4">
      <w:start w:val="1"/>
      <w:numFmt w:val="decimal"/>
      <w:lvlText w:val="%1."/>
      <w:lvlJc w:val="left"/>
      <w:pPr>
        <w:tabs>
          <w:tab w:val="num" w:pos="720"/>
        </w:tabs>
        <w:ind w:left="720" w:hanging="360"/>
      </w:pPr>
      <w:rPr>
        <w:rFonts w:hint="default"/>
        <w:sz w:val="16"/>
        <w:szCs w:val="16"/>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6F2531DF"/>
    <w:multiLevelType w:val="hybridMultilevel"/>
    <w:tmpl w:val="10B09ADE"/>
    <w:lvl w:ilvl="0" w:tplc="F0660312">
      <w:start w:val="6"/>
      <w:numFmt w:val="decimal"/>
      <w:lvlText w:val="%1."/>
      <w:lvlJc w:val="left"/>
      <w:pPr>
        <w:tabs>
          <w:tab w:val="num" w:pos="795"/>
        </w:tabs>
        <w:ind w:left="795" w:hanging="435"/>
      </w:pPr>
      <w:rPr>
        <w:rFonts w:hint="default"/>
        <w:b/>
        <w:i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74CD3D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5" w15:restartNumberingAfterBreak="0">
    <w:nsid w:val="7CE5369B"/>
    <w:multiLevelType w:val="hybridMultilevel"/>
    <w:tmpl w:val="2BF48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23"/>
  </w:num>
  <w:num w:numId="3">
    <w:abstractNumId w:val="44"/>
  </w:num>
  <w:num w:numId="4">
    <w:abstractNumId w:val="17"/>
  </w:num>
  <w:num w:numId="5">
    <w:abstractNumId w:val="35"/>
  </w:num>
  <w:num w:numId="6">
    <w:abstractNumId w:val="14"/>
  </w:num>
  <w:num w:numId="7">
    <w:abstractNumId w:val="38"/>
  </w:num>
  <w:num w:numId="8">
    <w:abstractNumId w:val="31"/>
  </w:num>
  <w:num w:numId="9">
    <w:abstractNumId w:val="32"/>
  </w:num>
  <w:num w:numId="10">
    <w:abstractNumId w:val="21"/>
  </w:num>
  <w:num w:numId="11">
    <w:abstractNumId w:val="37"/>
  </w:num>
  <w:num w:numId="12">
    <w:abstractNumId w:val="10"/>
    <w:lvlOverride w:ilvl="0">
      <w:lvl w:ilvl="0">
        <w:numFmt w:val="bullet"/>
        <w:lvlText w:val=""/>
        <w:legacy w:legacy="1" w:legacySpace="0" w:legacyIndent="360"/>
        <w:lvlJc w:val="left"/>
        <w:pPr>
          <w:ind w:left="720" w:hanging="360"/>
        </w:pPr>
        <w:rPr>
          <w:rFonts w:ascii="Symbol" w:hAnsi="Symbol" w:hint="default"/>
        </w:rPr>
      </w:lvl>
    </w:lvlOverride>
  </w:num>
  <w:num w:numId="13">
    <w:abstractNumId w:val="26"/>
  </w:num>
  <w:num w:numId="14">
    <w:abstractNumId w:val="27"/>
  </w:num>
  <w:num w:numId="15">
    <w:abstractNumId w:val="20"/>
  </w:num>
  <w:num w:numId="16">
    <w:abstractNumId w:val="42"/>
  </w:num>
  <w:num w:numId="17">
    <w:abstractNumId w:val="41"/>
  </w:num>
  <w:num w:numId="18">
    <w:abstractNumId w:val="9"/>
  </w:num>
  <w:num w:numId="19">
    <w:abstractNumId w:val="7"/>
  </w:num>
  <w:num w:numId="20">
    <w:abstractNumId w:val="6"/>
  </w:num>
  <w:num w:numId="21">
    <w:abstractNumId w:val="5"/>
  </w:num>
  <w:num w:numId="22">
    <w:abstractNumId w:val="4"/>
  </w:num>
  <w:num w:numId="23">
    <w:abstractNumId w:val="8"/>
  </w:num>
  <w:num w:numId="24">
    <w:abstractNumId w:val="3"/>
  </w:num>
  <w:num w:numId="25">
    <w:abstractNumId w:val="2"/>
  </w:num>
  <w:num w:numId="26">
    <w:abstractNumId w:val="1"/>
  </w:num>
  <w:num w:numId="27">
    <w:abstractNumId w:val="0"/>
  </w:num>
  <w:num w:numId="28">
    <w:abstractNumId w:val="29"/>
  </w:num>
  <w:num w:numId="29">
    <w:abstractNumId w:val="45"/>
  </w:num>
  <w:num w:numId="30">
    <w:abstractNumId w:val="18"/>
  </w:num>
  <w:num w:numId="31">
    <w:abstractNumId w:val="30"/>
  </w:num>
  <w:num w:numId="32">
    <w:abstractNumId w:val="43"/>
  </w:num>
  <w:num w:numId="33">
    <w:abstractNumId w:val="39"/>
  </w:num>
  <w:num w:numId="3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num>
  <w:num w:numId="37">
    <w:abstractNumId w:val="40"/>
  </w:num>
  <w:num w:numId="38">
    <w:abstractNumId w:val="28"/>
  </w:num>
  <w:num w:numId="39">
    <w:abstractNumId w:val="25"/>
  </w:num>
  <w:num w:numId="40">
    <w:abstractNumId w:val="22"/>
  </w:num>
  <w:num w:numId="41">
    <w:abstractNumId w:val="36"/>
  </w:num>
  <w:num w:numId="42">
    <w:abstractNumId w:val="15"/>
  </w:num>
  <w:num w:numId="43">
    <w:abstractNumId w:val="16"/>
  </w:num>
  <w:num w:numId="44">
    <w:abstractNumId w:val="33"/>
  </w:num>
  <w:num w:numId="45">
    <w:abstractNumId w:val="13"/>
  </w:num>
  <w:num w:numId="4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1"/>
  <w:activeWritingStyle w:appName="MSWord" w:lang="fr-CH" w:vendorID="64" w:dllVersion="131078" w:nlCheck="1" w:checkStyle="0"/>
  <w:activeWritingStyle w:appName="MSWord" w:lang="es-ES_tradnl" w:vendorID="64" w:dllVersion="131078" w:nlCheck="1" w:checkStyle="1"/>
  <w:activeWritingStyle w:appName="MSWord" w:lang="es-ES" w:vendorID="64" w:dllVersion="131078" w:nlCheck="1" w:checkStyle="1"/>
  <w:activeWritingStyle w:appName="MSWord" w:lang="ru-RU" w:vendorID="1" w:dllVersion="512" w:checkStyle="1"/>
  <w:activeWritingStyle w:appName="MSWord" w:lang="fr-FR" w:vendorID="9" w:dllVersion="512" w:checkStyle="1"/>
  <w:proofState w:spelling="clean" w:grammar="clean"/>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efaultTabStop w:val="72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66E1"/>
    <w:rsid w:val="000079DD"/>
    <w:rsid w:val="000132F5"/>
    <w:rsid w:val="00022027"/>
    <w:rsid w:val="00024565"/>
    <w:rsid w:val="00025CFE"/>
    <w:rsid w:val="0003235D"/>
    <w:rsid w:val="00036DFF"/>
    <w:rsid w:val="00052B31"/>
    <w:rsid w:val="0005743C"/>
    <w:rsid w:val="000615C3"/>
    <w:rsid w:val="00062E38"/>
    <w:rsid w:val="000720FA"/>
    <w:rsid w:val="00082B7B"/>
    <w:rsid w:val="00082DB0"/>
    <w:rsid w:val="000922CA"/>
    <w:rsid w:val="0009343E"/>
    <w:rsid w:val="000943AD"/>
    <w:rsid w:val="00095156"/>
    <w:rsid w:val="00095EA0"/>
    <w:rsid w:val="000A1B18"/>
    <w:rsid w:val="000B0788"/>
    <w:rsid w:val="000C2147"/>
    <w:rsid w:val="000C7D98"/>
    <w:rsid w:val="000C7EAC"/>
    <w:rsid w:val="000E5CFB"/>
    <w:rsid w:val="000F7ADC"/>
    <w:rsid w:val="00103310"/>
    <w:rsid w:val="0010540B"/>
    <w:rsid w:val="00107E7D"/>
    <w:rsid w:val="00112CD6"/>
    <w:rsid w:val="00115B49"/>
    <w:rsid w:val="001209AB"/>
    <w:rsid w:val="00124E41"/>
    <w:rsid w:val="0013142F"/>
    <w:rsid w:val="00137401"/>
    <w:rsid w:val="00140A3B"/>
    <w:rsid w:val="00151616"/>
    <w:rsid w:val="00155376"/>
    <w:rsid w:val="001629DC"/>
    <w:rsid w:val="00173396"/>
    <w:rsid w:val="00177817"/>
    <w:rsid w:val="001901F3"/>
    <w:rsid w:val="001B0C30"/>
    <w:rsid w:val="001B3621"/>
    <w:rsid w:val="001B4A74"/>
    <w:rsid w:val="001B6BB0"/>
    <w:rsid w:val="001C5ECE"/>
    <w:rsid w:val="001C685D"/>
    <w:rsid w:val="001D261C"/>
    <w:rsid w:val="001D55EF"/>
    <w:rsid w:val="001F345C"/>
    <w:rsid w:val="001F6EB3"/>
    <w:rsid w:val="00201807"/>
    <w:rsid w:val="00205108"/>
    <w:rsid w:val="0020626A"/>
    <w:rsid w:val="00207341"/>
    <w:rsid w:val="00222716"/>
    <w:rsid w:val="002300BF"/>
    <w:rsid w:val="002414DD"/>
    <w:rsid w:val="0025701E"/>
    <w:rsid w:val="0026136C"/>
    <w:rsid w:val="00261BAE"/>
    <w:rsid w:val="0026232A"/>
    <w:rsid w:val="0026392D"/>
    <w:rsid w:val="00272316"/>
    <w:rsid w:val="00272E51"/>
    <w:rsid w:val="002736E9"/>
    <w:rsid w:val="00275CB3"/>
    <w:rsid w:val="002773B1"/>
    <w:rsid w:val="00284005"/>
    <w:rsid w:val="00297317"/>
    <w:rsid w:val="00297434"/>
    <w:rsid w:val="00297F75"/>
    <w:rsid w:val="002A2CC3"/>
    <w:rsid w:val="002A5E04"/>
    <w:rsid w:val="002B21EE"/>
    <w:rsid w:val="002B37F9"/>
    <w:rsid w:val="002C0DBD"/>
    <w:rsid w:val="002C262A"/>
    <w:rsid w:val="002C48B0"/>
    <w:rsid w:val="002C552E"/>
    <w:rsid w:val="002D06B7"/>
    <w:rsid w:val="002D26FD"/>
    <w:rsid w:val="002E02AE"/>
    <w:rsid w:val="002E4C41"/>
    <w:rsid w:val="002E4CE4"/>
    <w:rsid w:val="002F0A2B"/>
    <w:rsid w:val="002F2DB8"/>
    <w:rsid w:val="002F4006"/>
    <w:rsid w:val="002F698A"/>
    <w:rsid w:val="002F76D4"/>
    <w:rsid w:val="003006B9"/>
    <w:rsid w:val="00303F06"/>
    <w:rsid w:val="00304839"/>
    <w:rsid w:val="003063A1"/>
    <w:rsid w:val="00314B2D"/>
    <w:rsid w:val="0031733F"/>
    <w:rsid w:val="003217C7"/>
    <w:rsid w:val="00321EB6"/>
    <w:rsid w:val="00323296"/>
    <w:rsid w:val="0033434F"/>
    <w:rsid w:val="00337770"/>
    <w:rsid w:val="00337E34"/>
    <w:rsid w:val="00337F1C"/>
    <w:rsid w:val="00340304"/>
    <w:rsid w:val="00344134"/>
    <w:rsid w:val="00344B7F"/>
    <w:rsid w:val="00360D8C"/>
    <w:rsid w:val="0037064F"/>
    <w:rsid w:val="003715E5"/>
    <w:rsid w:val="00372A8C"/>
    <w:rsid w:val="003759D0"/>
    <w:rsid w:val="00375E61"/>
    <w:rsid w:val="00387048"/>
    <w:rsid w:val="003906BF"/>
    <w:rsid w:val="003957EC"/>
    <w:rsid w:val="003B1ECD"/>
    <w:rsid w:val="003B73EE"/>
    <w:rsid w:val="003C5975"/>
    <w:rsid w:val="003C6D7C"/>
    <w:rsid w:val="003D3B04"/>
    <w:rsid w:val="003F35A4"/>
    <w:rsid w:val="003F5B77"/>
    <w:rsid w:val="00400CEF"/>
    <w:rsid w:val="00403C87"/>
    <w:rsid w:val="004049BA"/>
    <w:rsid w:val="004167E6"/>
    <w:rsid w:val="0041688E"/>
    <w:rsid w:val="00432797"/>
    <w:rsid w:val="00444B73"/>
    <w:rsid w:val="004535C1"/>
    <w:rsid w:val="00453DC7"/>
    <w:rsid w:val="00455EFA"/>
    <w:rsid w:val="00461685"/>
    <w:rsid w:val="00461969"/>
    <w:rsid w:val="004650C7"/>
    <w:rsid w:val="00467621"/>
    <w:rsid w:val="004720C2"/>
    <w:rsid w:val="00475A27"/>
    <w:rsid w:val="00486BD7"/>
    <w:rsid w:val="00495B60"/>
    <w:rsid w:val="00495F13"/>
    <w:rsid w:val="004A0D07"/>
    <w:rsid w:val="004B00AE"/>
    <w:rsid w:val="004C5268"/>
    <w:rsid w:val="004C5FED"/>
    <w:rsid w:val="004D118D"/>
    <w:rsid w:val="004E01AE"/>
    <w:rsid w:val="004E1869"/>
    <w:rsid w:val="004E468A"/>
    <w:rsid w:val="004E46B0"/>
    <w:rsid w:val="004F48F0"/>
    <w:rsid w:val="004F5849"/>
    <w:rsid w:val="004F603E"/>
    <w:rsid w:val="00507DA4"/>
    <w:rsid w:val="00514426"/>
    <w:rsid w:val="00522CA6"/>
    <w:rsid w:val="00526762"/>
    <w:rsid w:val="00531A85"/>
    <w:rsid w:val="00532A4C"/>
    <w:rsid w:val="00537126"/>
    <w:rsid w:val="00537D99"/>
    <w:rsid w:val="00547C89"/>
    <w:rsid w:val="005517F6"/>
    <w:rsid w:val="00556F2C"/>
    <w:rsid w:val="00557125"/>
    <w:rsid w:val="005653CB"/>
    <w:rsid w:val="00581952"/>
    <w:rsid w:val="00591B5B"/>
    <w:rsid w:val="005928AA"/>
    <w:rsid w:val="005A3201"/>
    <w:rsid w:val="005A4E06"/>
    <w:rsid w:val="005A6D7E"/>
    <w:rsid w:val="005B5F5F"/>
    <w:rsid w:val="005C54C9"/>
    <w:rsid w:val="005D044D"/>
    <w:rsid w:val="005D0F33"/>
    <w:rsid w:val="005E182C"/>
    <w:rsid w:val="005E616E"/>
    <w:rsid w:val="005E6D43"/>
    <w:rsid w:val="005F2867"/>
    <w:rsid w:val="005F4967"/>
    <w:rsid w:val="005F761F"/>
    <w:rsid w:val="006139B2"/>
    <w:rsid w:val="00615955"/>
    <w:rsid w:val="00623804"/>
    <w:rsid w:val="00624739"/>
    <w:rsid w:val="00625BAF"/>
    <w:rsid w:val="00636A4B"/>
    <w:rsid w:val="00636D90"/>
    <w:rsid w:val="00637932"/>
    <w:rsid w:val="006414D9"/>
    <w:rsid w:val="00643E12"/>
    <w:rsid w:val="00652017"/>
    <w:rsid w:val="006577DB"/>
    <w:rsid w:val="0067041D"/>
    <w:rsid w:val="00673571"/>
    <w:rsid w:val="006777D5"/>
    <w:rsid w:val="00682BCD"/>
    <w:rsid w:val="00690DB4"/>
    <w:rsid w:val="006936E3"/>
    <w:rsid w:val="006A3504"/>
    <w:rsid w:val="006A6995"/>
    <w:rsid w:val="006B0C75"/>
    <w:rsid w:val="006B0FB6"/>
    <w:rsid w:val="006B1E6B"/>
    <w:rsid w:val="006C0B51"/>
    <w:rsid w:val="006C444C"/>
    <w:rsid w:val="006D05BC"/>
    <w:rsid w:val="006D1B0A"/>
    <w:rsid w:val="006D5663"/>
    <w:rsid w:val="006F1305"/>
    <w:rsid w:val="006F1984"/>
    <w:rsid w:val="006F3F2D"/>
    <w:rsid w:val="00701561"/>
    <w:rsid w:val="0071361F"/>
    <w:rsid w:val="007141EB"/>
    <w:rsid w:val="00717255"/>
    <w:rsid w:val="007224B9"/>
    <w:rsid w:val="00723A3D"/>
    <w:rsid w:val="00724B74"/>
    <w:rsid w:val="00725335"/>
    <w:rsid w:val="0072564E"/>
    <w:rsid w:val="0072668D"/>
    <w:rsid w:val="00726FFA"/>
    <w:rsid w:val="00734AC7"/>
    <w:rsid w:val="0073537C"/>
    <w:rsid w:val="00741C5B"/>
    <w:rsid w:val="00742749"/>
    <w:rsid w:val="0074299E"/>
    <w:rsid w:val="00744B3C"/>
    <w:rsid w:val="0074689D"/>
    <w:rsid w:val="00751BDC"/>
    <w:rsid w:val="00751F82"/>
    <w:rsid w:val="00753F18"/>
    <w:rsid w:val="00763FF3"/>
    <w:rsid w:val="007749F3"/>
    <w:rsid w:val="007752C4"/>
    <w:rsid w:val="00776F13"/>
    <w:rsid w:val="00780C8A"/>
    <w:rsid w:val="0078590E"/>
    <w:rsid w:val="007875BC"/>
    <w:rsid w:val="0079397B"/>
    <w:rsid w:val="00795C6F"/>
    <w:rsid w:val="0079616C"/>
    <w:rsid w:val="007A0ECE"/>
    <w:rsid w:val="007A1BC7"/>
    <w:rsid w:val="007C4375"/>
    <w:rsid w:val="007D0BFA"/>
    <w:rsid w:val="007D3949"/>
    <w:rsid w:val="007D4432"/>
    <w:rsid w:val="007D4F1A"/>
    <w:rsid w:val="007E5E80"/>
    <w:rsid w:val="007F0E3D"/>
    <w:rsid w:val="007F11BC"/>
    <w:rsid w:val="007F6346"/>
    <w:rsid w:val="00800764"/>
    <w:rsid w:val="008014CF"/>
    <w:rsid w:val="00801C8D"/>
    <w:rsid w:val="00803BC4"/>
    <w:rsid w:val="008128AB"/>
    <w:rsid w:val="00813E91"/>
    <w:rsid w:val="00825FC0"/>
    <w:rsid w:val="00826CB4"/>
    <w:rsid w:val="00830617"/>
    <w:rsid w:val="00831FDC"/>
    <w:rsid w:val="00832A5A"/>
    <w:rsid w:val="00834455"/>
    <w:rsid w:val="008357B8"/>
    <w:rsid w:val="008500BC"/>
    <w:rsid w:val="00852337"/>
    <w:rsid w:val="00854568"/>
    <w:rsid w:val="0085712B"/>
    <w:rsid w:val="0086381F"/>
    <w:rsid w:val="00867192"/>
    <w:rsid w:val="00871131"/>
    <w:rsid w:val="0087674B"/>
    <w:rsid w:val="0088253A"/>
    <w:rsid w:val="00894719"/>
    <w:rsid w:val="008A4E56"/>
    <w:rsid w:val="008A6D11"/>
    <w:rsid w:val="008B0BD9"/>
    <w:rsid w:val="008B3DF4"/>
    <w:rsid w:val="008C129D"/>
    <w:rsid w:val="008C5C0E"/>
    <w:rsid w:val="008C630B"/>
    <w:rsid w:val="008C7044"/>
    <w:rsid w:val="008C798D"/>
    <w:rsid w:val="008D44A3"/>
    <w:rsid w:val="008E0925"/>
    <w:rsid w:val="008F5FAF"/>
    <w:rsid w:val="00903EB1"/>
    <w:rsid w:val="009145BE"/>
    <w:rsid w:val="009166E1"/>
    <w:rsid w:val="00916B39"/>
    <w:rsid w:val="00920CF0"/>
    <w:rsid w:val="0093346C"/>
    <w:rsid w:val="009344BF"/>
    <w:rsid w:val="009469D2"/>
    <w:rsid w:val="00954B9E"/>
    <w:rsid w:val="009720FF"/>
    <w:rsid w:val="00982F34"/>
    <w:rsid w:val="00990196"/>
    <w:rsid w:val="009908A0"/>
    <w:rsid w:val="009919AD"/>
    <w:rsid w:val="00991AB1"/>
    <w:rsid w:val="009950AA"/>
    <w:rsid w:val="009979B5"/>
    <w:rsid w:val="009A2C9B"/>
    <w:rsid w:val="009A4485"/>
    <w:rsid w:val="009B6144"/>
    <w:rsid w:val="009C1883"/>
    <w:rsid w:val="009C1EC9"/>
    <w:rsid w:val="009C3F0B"/>
    <w:rsid w:val="009D15E1"/>
    <w:rsid w:val="009D42AC"/>
    <w:rsid w:val="009E5B49"/>
    <w:rsid w:val="009F3DF3"/>
    <w:rsid w:val="009F61FA"/>
    <w:rsid w:val="00A1665F"/>
    <w:rsid w:val="00A16F08"/>
    <w:rsid w:val="00A21DD2"/>
    <w:rsid w:val="00A32FD5"/>
    <w:rsid w:val="00A33589"/>
    <w:rsid w:val="00A358C6"/>
    <w:rsid w:val="00A439C0"/>
    <w:rsid w:val="00A47C61"/>
    <w:rsid w:val="00A50FD9"/>
    <w:rsid w:val="00A532FC"/>
    <w:rsid w:val="00A55E57"/>
    <w:rsid w:val="00A563C7"/>
    <w:rsid w:val="00A57977"/>
    <w:rsid w:val="00A64CAF"/>
    <w:rsid w:val="00A654CA"/>
    <w:rsid w:val="00A66C90"/>
    <w:rsid w:val="00A8170F"/>
    <w:rsid w:val="00A87822"/>
    <w:rsid w:val="00A91EB5"/>
    <w:rsid w:val="00AB48B7"/>
    <w:rsid w:val="00AC7192"/>
    <w:rsid w:val="00AD177A"/>
    <w:rsid w:val="00AD3D11"/>
    <w:rsid w:val="00AD54B1"/>
    <w:rsid w:val="00AD62EA"/>
    <w:rsid w:val="00AE7EA0"/>
    <w:rsid w:val="00AF2B53"/>
    <w:rsid w:val="00AF4061"/>
    <w:rsid w:val="00AF4E59"/>
    <w:rsid w:val="00B01476"/>
    <w:rsid w:val="00B01F8C"/>
    <w:rsid w:val="00B026A6"/>
    <w:rsid w:val="00B21B61"/>
    <w:rsid w:val="00B22A4A"/>
    <w:rsid w:val="00B23058"/>
    <w:rsid w:val="00B24730"/>
    <w:rsid w:val="00B27160"/>
    <w:rsid w:val="00B30817"/>
    <w:rsid w:val="00B34D84"/>
    <w:rsid w:val="00B467F0"/>
    <w:rsid w:val="00B54B88"/>
    <w:rsid w:val="00B61CB0"/>
    <w:rsid w:val="00B62BF8"/>
    <w:rsid w:val="00B63F27"/>
    <w:rsid w:val="00B70C86"/>
    <w:rsid w:val="00B73381"/>
    <w:rsid w:val="00B75552"/>
    <w:rsid w:val="00B96E33"/>
    <w:rsid w:val="00BA4D5D"/>
    <w:rsid w:val="00BB6B5C"/>
    <w:rsid w:val="00BC1B40"/>
    <w:rsid w:val="00BC31CD"/>
    <w:rsid w:val="00BC33B4"/>
    <w:rsid w:val="00BC4519"/>
    <w:rsid w:val="00BD03DB"/>
    <w:rsid w:val="00BD40A5"/>
    <w:rsid w:val="00BE36BC"/>
    <w:rsid w:val="00BF68F5"/>
    <w:rsid w:val="00C13A79"/>
    <w:rsid w:val="00C20FE5"/>
    <w:rsid w:val="00C22D6C"/>
    <w:rsid w:val="00C40D4E"/>
    <w:rsid w:val="00C44514"/>
    <w:rsid w:val="00C45145"/>
    <w:rsid w:val="00C46EDE"/>
    <w:rsid w:val="00C52F5B"/>
    <w:rsid w:val="00C55DC7"/>
    <w:rsid w:val="00C56439"/>
    <w:rsid w:val="00C5792C"/>
    <w:rsid w:val="00C60E38"/>
    <w:rsid w:val="00C623F1"/>
    <w:rsid w:val="00C73DFC"/>
    <w:rsid w:val="00C84039"/>
    <w:rsid w:val="00C97BEC"/>
    <w:rsid w:val="00CA4F01"/>
    <w:rsid w:val="00CB5C29"/>
    <w:rsid w:val="00CD193B"/>
    <w:rsid w:val="00CD6FD5"/>
    <w:rsid w:val="00CE0A47"/>
    <w:rsid w:val="00CE6BD1"/>
    <w:rsid w:val="00CF0F2B"/>
    <w:rsid w:val="00CF16CD"/>
    <w:rsid w:val="00CF376D"/>
    <w:rsid w:val="00CF50B6"/>
    <w:rsid w:val="00D01B36"/>
    <w:rsid w:val="00D029AD"/>
    <w:rsid w:val="00D036A7"/>
    <w:rsid w:val="00D03EBB"/>
    <w:rsid w:val="00D05D96"/>
    <w:rsid w:val="00D16B3A"/>
    <w:rsid w:val="00D209A2"/>
    <w:rsid w:val="00D22C75"/>
    <w:rsid w:val="00D305DD"/>
    <w:rsid w:val="00D407BA"/>
    <w:rsid w:val="00D47122"/>
    <w:rsid w:val="00D532E0"/>
    <w:rsid w:val="00D54CD3"/>
    <w:rsid w:val="00D577B0"/>
    <w:rsid w:val="00D607DF"/>
    <w:rsid w:val="00D64809"/>
    <w:rsid w:val="00D72C75"/>
    <w:rsid w:val="00D800E1"/>
    <w:rsid w:val="00D814D8"/>
    <w:rsid w:val="00D83022"/>
    <w:rsid w:val="00D911F5"/>
    <w:rsid w:val="00DA1127"/>
    <w:rsid w:val="00DB332C"/>
    <w:rsid w:val="00DC6650"/>
    <w:rsid w:val="00DC6716"/>
    <w:rsid w:val="00DD22A9"/>
    <w:rsid w:val="00DD2CE8"/>
    <w:rsid w:val="00DD6E76"/>
    <w:rsid w:val="00DE024B"/>
    <w:rsid w:val="00DE0985"/>
    <w:rsid w:val="00DE0B01"/>
    <w:rsid w:val="00DE5195"/>
    <w:rsid w:val="00DE5455"/>
    <w:rsid w:val="00DF012B"/>
    <w:rsid w:val="00DF109B"/>
    <w:rsid w:val="00DF2280"/>
    <w:rsid w:val="00E02019"/>
    <w:rsid w:val="00E07386"/>
    <w:rsid w:val="00E11D2C"/>
    <w:rsid w:val="00E14A1A"/>
    <w:rsid w:val="00E17F1A"/>
    <w:rsid w:val="00E45C46"/>
    <w:rsid w:val="00E473CE"/>
    <w:rsid w:val="00E604AC"/>
    <w:rsid w:val="00E645B4"/>
    <w:rsid w:val="00E65456"/>
    <w:rsid w:val="00E712E9"/>
    <w:rsid w:val="00E77B82"/>
    <w:rsid w:val="00E95331"/>
    <w:rsid w:val="00EA07FC"/>
    <w:rsid w:val="00EA3729"/>
    <w:rsid w:val="00EA5C40"/>
    <w:rsid w:val="00EB24FD"/>
    <w:rsid w:val="00EB3086"/>
    <w:rsid w:val="00EC5D8C"/>
    <w:rsid w:val="00EC5E44"/>
    <w:rsid w:val="00ED6BF2"/>
    <w:rsid w:val="00ED70FE"/>
    <w:rsid w:val="00EE4334"/>
    <w:rsid w:val="00EF273F"/>
    <w:rsid w:val="00EF6644"/>
    <w:rsid w:val="00F12ADA"/>
    <w:rsid w:val="00F14DAD"/>
    <w:rsid w:val="00F15118"/>
    <w:rsid w:val="00F16CC9"/>
    <w:rsid w:val="00F205F5"/>
    <w:rsid w:val="00F27D21"/>
    <w:rsid w:val="00F30825"/>
    <w:rsid w:val="00F32966"/>
    <w:rsid w:val="00F333E0"/>
    <w:rsid w:val="00F3444D"/>
    <w:rsid w:val="00F4122E"/>
    <w:rsid w:val="00F441A5"/>
    <w:rsid w:val="00F4470B"/>
    <w:rsid w:val="00F45FFF"/>
    <w:rsid w:val="00F62566"/>
    <w:rsid w:val="00F635B0"/>
    <w:rsid w:val="00F8018B"/>
    <w:rsid w:val="00F830DA"/>
    <w:rsid w:val="00F8335C"/>
    <w:rsid w:val="00F83892"/>
    <w:rsid w:val="00F8473D"/>
    <w:rsid w:val="00F8789D"/>
    <w:rsid w:val="00F93AEE"/>
    <w:rsid w:val="00F94AC9"/>
    <w:rsid w:val="00FA47B7"/>
    <w:rsid w:val="00FC019B"/>
    <w:rsid w:val="00FD3019"/>
    <w:rsid w:val="00FD353E"/>
    <w:rsid w:val="00FD79A1"/>
    <w:rsid w:val="00FE3F16"/>
    <w:rsid w:val="00FF1A25"/>
    <w:rsid w:val="00FF580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928F712D-2E81-4304-8D24-683787F89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4CE4"/>
    <w:pPr>
      <w:tabs>
        <w:tab w:val="left" w:pos="794"/>
        <w:tab w:val="left" w:pos="1191"/>
        <w:tab w:val="left" w:pos="1588"/>
        <w:tab w:val="left" w:pos="1985"/>
      </w:tabs>
      <w:spacing w:before="120"/>
    </w:pPr>
    <w:rPr>
      <w:rFonts w:asciiTheme="minorHAnsi" w:hAnsiTheme="minorHAnsi"/>
      <w:sz w:val="22"/>
      <w:szCs w:val="24"/>
      <w:lang w:eastAsia="en-US"/>
    </w:rPr>
  </w:style>
  <w:style w:type="paragraph" w:styleId="Heading1">
    <w:name w:val="heading 1"/>
    <w:basedOn w:val="Normal"/>
    <w:next w:val="Normal"/>
    <w:link w:val="Heading1Char"/>
    <w:qFormat/>
    <w:rsid w:val="00D532E0"/>
    <w:pPr>
      <w:keepNext/>
      <w:spacing w:before="240"/>
      <w:outlineLvl w:val="0"/>
    </w:pPr>
    <w:rPr>
      <w:rFonts w:cs="Arial"/>
      <w:b/>
      <w:bCs/>
      <w:color w:val="000000"/>
      <w:szCs w:val="20"/>
      <w:lang w:val="ru-RU"/>
    </w:rPr>
  </w:style>
  <w:style w:type="paragraph" w:styleId="Heading2">
    <w:name w:val="heading 2"/>
    <w:basedOn w:val="Normal"/>
    <w:next w:val="Normal"/>
    <w:qFormat/>
    <w:pPr>
      <w:keepNext/>
      <w:widowControl w:val="0"/>
      <w:autoSpaceDE w:val="0"/>
      <w:autoSpaceDN w:val="0"/>
      <w:adjustRightInd w:val="0"/>
      <w:jc w:val="center"/>
      <w:outlineLvl w:val="1"/>
    </w:pPr>
    <w:rPr>
      <w:b/>
      <w:bCs/>
      <w:sz w:val="20"/>
    </w:rPr>
  </w:style>
  <w:style w:type="paragraph" w:styleId="Heading3">
    <w:name w:val="heading 3"/>
    <w:basedOn w:val="Normal"/>
    <w:next w:val="Normal"/>
    <w:qFormat/>
    <w:pPr>
      <w:keepNext/>
      <w:spacing w:before="240" w:after="60"/>
      <w:outlineLvl w:val="2"/>
    </w:pPr>
    <w:rPr>
      <w:rFonts w:cs="Arial"/>
      <w:b/>
      <w:bCs/>
      <w:sz w:val="26"/>
      <w:szCs w:val="26"/>
    </w:rPr>
  </w:style>
  <w:style w:type="paragraph" w:styleId="Heading4">
    <w:name w:val="heading 4"/>
    <w:basedOn w:val="Normal"/>
    <w:next w:val="Normal"/>
    <w:qFormat/>
    <w:pPr>
      <w:keepNext/>
      <w:jc w:val="center"/>
      <w:outlineLvl w:val="3"/>
    </w:pPr>
    <w:rPr>
      <w:b/>
      <w:bCs/>
      <w:i/>
      <w:iCs/>
      <w:lang w:val="ru-RU"/>
    </w:rPr>
  </w:style>
  <w:style w:type="paragraph" w:styleId="Heading5">
    <w:name w:val="heading 5"/>
    <w:basedOn w:val="Normal"/>
    <w:next w:val="Normal"/>
    <w:qFormat/>
    <w:rsid w:val="0026136C"/>
    <w:pPr>
      <w:keepNext/>
      <w:pageBreakBefore/>
      <w:tabs>
        <w:tab w:val="right" w:pos="8647"/>
      </w:tabs>
      <w:spacing w:before="660"/>
      <w:ind w:left="-86" w:firstLine="86"/>
      <w:outlineLvl w:val="4"/>
    </w:pPr>
    <w:rPr>
      <w:spacing w:val="40"/>
      <w:lang w:val="ru-RU"/>
    </w:rPr>
  </w:style>
  <w:style w:type="paragraph" w:styleId="Heading6">
    <w:name w:val="heading 6"/>
    <w:basedOn w:val="Heading4"/>
    <w:next w:val="Normal"/>
    <w:link w:val="Heading6Char"/>
    <w:qFormat/>
    <w:rsid w:val="00F45FFF"/>
    <w:pPr>
      <w:keepLines/>
      <w:overflowPunct w:val="0"/>
      <w:autoSpaceDE w:val="0"/>
      <w:autoSpaceDN w:val="0"/>
      <w:adjustRightInd w:val="0"/>
      <w:spacing w:before="200"/>
      <w:ind w:left="1134" w:hanging="1134"/>
      <w:jc w:val="left"/>
      <w:textAlignment w:val="baseline"/>
      <w:outlineLvl w:val="5"/>
    </w:pPr>
    <w:rPr>
      <w:bCs w:val="0"/>
      <w:i w:val="0"/>
      <w:iCs w:val="0"/>
      <w:sz w:val="24"/>
      <w:szCs w:val="20"/>
      <w:lang w:val="en-GB"/>
    </w:rPr>
  </w:style>
  <w:style w:type="paragraph" w:styleId="Heading7">
    <w:name w:val="heading 7"/>
    <w:basedOn w:val="Heading6"/>
    <w:next w:val="Normal"/>
    <w:link w:val="Heading7Char"/>
    <w:qFormat/>
    <w:rsid w:val="00F45FFF"/>
    <w:pPr>
      <w:outlineLvl w:val="6"/>
    </w:pPr>
  </w:style>
  <w:style w:type="paragraph" w:styleId="Heading8">
    <w:name w:val="heading 8"/>
    <w:basedOn w:val="Heading6"/>
    <w:next w:val="Normal"/>
    <w:link w:val="Heading8Char"/>
    <w:qFormat/>
    <w:rsid w:val="00F45FFF"/>
    <w:pPr>
      <w:outlineLvl w:val="7"/>
    </w:pPr>
  </w:style>
  <w:style w:type="paragraph" w:styleId="Heading9">
    <w:name w:val="heading 9"/>
    <w:basedOn w:val="Heading6"/>
    <w:next w:val="Normal"/>
    <w:link w:val="Heading9Char"/>
    <w:qFormat/>
    <w:rsid w:val="00F45FF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650C7"/>
    <w:pPr>
      <w:tabs>
        <w:tab w:val="clear" w:pos="794"/>
        <w:tab w:val="clear" w:pos="1191"/>
        <w:tab w:val="clear" w:pos="1588"/>
        <w:tab w:val="clear" w:pos="1985"/>
      </w:tabs>
      <w:spacing w:before="0"/>
      <w:jc w:val="center"/>
    </w:pPr>
    <w:rPr>
      <w:sz w:val="18"/>
    </w:rPr>
  </w:style>
  <w:style w:type="paragraph" w:styleId="Footer">
    <w:name w:val="footer"/>
    <w:aliases w:val="fo,pie de página"/>
    <w:basedOn w:val="Normal"/>
    <w:link w:val="FooterChar"/>
    <w:uiPriority w:val="99"/>
    <w:rsid w:val="00B54B88"/>
    <w:pPr>
      <w:tabs>
        <w:tab w:val="center" w:pos="4703"/>
        <w:tab w:val="right" w:pos="9406"/>
      </w:tabs>
      <w:spacing w:before="0"/>
    </w:pPr>
    <w:rPr>
      <w:sz w:val="16"/>
    </w:rPr>
  </w:style>
  <w:style w:type="paragraph" w:styleId="BodyText">
    <w:name w:val="Body Text"/>
    <w:basedOn w:val="Normal"/>
    <w:link w:val="BodyTextChar"/>
    <w:rPr>
      <w:b/>
      <w:bCs/>
      <w:sz w:val="24"/>
    </w:rPr>
  </w:style>
  <w:style w:type="paragraph" w:styleId="Title">
    <w:name w:val="Title"/>
    <w:basedOn w:val="Normal"/>
    <w:qFormat/>
    <w:pPr>
      <w:jc w:val="center"/>
    </w:pPr>
    <w:rPr>
      <w:b/>
      <w:bCs/>
      <w:sz w:val="24"/>
    </w:rPr>
  </w:style>
  <w:style w:type="paragraph" w:customStyle="1" w:styleId="xl24">
    <w:name w:val="xl24"/>
    <w:basedOn w:val="Normal"/>
    <w:pPr>
      <w:pBdr>
        <w:top w:val="single" w:sz="4" w:space="0" w:color="C0C0C0"/>
        <w:left w:val="single" w:sz="4" w:space="0" w:color="C0C0C0"/>
        <w:bottom w:val="single" w:sz="4" w:space="0" w:color="C0C0C0"/>
        <w:right w:val="single" w:sz="4" w:space="0" w:color="C0C0C0"/>
      </w:pBdr>
      <w:spacing w:before="100" w:beforeAutospacing="1" w:after="100" w:afterAutospacing="1"/>
    </w:pPr>
    <w:rPr>
      <w:rFonts w:ascii="Arial Unicode MS" w:eastAsia="Arial Unicode MS" w:hAnsi="Arial Unicode MS" w:cs="Arial Unicode MS"/>
      <w:sz w:val="24"/>
    </w:rPr>
  </w:style>
  <w:style w:type="paragraph" w:customStyle="1" w:styleId="xl25">
    <w:name w:val="xl25"/>
    <w:basedOn w:val="Normal"/>
    <w:pPr>
      <w:pBdr>
        <w:top w:val="single" w:sz="4" w:space="0" w:color="C0C0C0"/>
        <w:left w:val="single" w:sz="4" w:space="0" w:color="C0C0C0"/>
        <w:bottom w:val="single" w:sz="4" w:space="0" w:color="C0C0C0"/>
        <w:right w:val="single" w:sz="4" w:space="0" w:color="C0C0C0"/>
      </w:pBdr>
      <w:spacing w:before="100" w:beforeAutospacing="1" w:after="100" w:afterAutospacing="1"/>
      <w:jc w:val="right"/>
    </w:pPr>
    <w:rPr>
      <w:rFonts w:ascii="Arial Unicode MS" w:eastAsia="Arial Unicode MS" w:hAnsi="Arial Unicode MS" w:cs="Arial Unicode MS"/>
      <w:sz w:val="24"/>
    </w:rPr>
  </w:style>
  <w:style w:type="paragraph" w:customStyle="1" w:styleId="Bureau">
    <w:name w:val="Bureau"/>
    <w:basedOn w:val="Normal"/>
    <w:pPr>
      <w:tabs>
        <w:tab w:val="right" w:pos="8732"/>
      </w:tabs>
    </w:pPr>
    <w:rPr>
      <w:rFonts w:ascii="Futura Lt BT" w:hAnsi="Futura Lt BT"/>
      <w:i/>
      <w:sz w:val="28"/>
      <w:szCs w:val="20"/>
      <w:lang w:bidi="he-IL"/>
    </w:rPr>
  </w:style>
  <w:style w:type="paragraph" w:customStyle="1" w:styleId="Logo">
    <w:name w:val="Logo"/>
    <w:basedOn w:val="Normal"/>
    <w:pPr>
      <w:spacing w:before="100"/>
      <w:jc w:val="right"/>
    </w:pPr>
    <w:rPr>
      <w:rFonts w:ascii="Futura Lt BT" w:hAnsi="Futura Lt BT"/>
      <w:color w:val="FFFFFF"/>
      <w:sz w:val="20"/>
      <w:szCs w:val="20"/>
      <w:lang w:bidi="he-IL"/>
    </w:rPr>
  </w:style>
  <w:style w:type="paragraph" w:styleId="TOC1">
    <w:name w:val="toc 1"/>
    <w:basedOn w:val="Normal"/>
    <w:pPr>
      <w:tabs>
        <w:tab w:val="left" w:leader="dot" w:pos="8789"/>
        <w:tab w:val="right" w:pos="9639"/>
      </w:tabs>
      <w:overflowPunct w:val="0"/>
      <w:autoSpaceDE w:val="0"/>
      <w:autoSpaceDN w:val="0"/>
      <w:adjustRightInd w:val="0"/>
      <w:spacing w:before="200"/>
      <w:ind w:left="794" w:hanging="794"/>
      <w:textAlignment w:val="baseline"/>
    </w:pPr>
    <w:rPr>
      <w:sz w:val="24"/>
      <w:szCs w:val="20"/>
      <w:lang w:val="en-GB"/>
    </w:rPr>
  </w:style>
  <w:style w:type="paragraph" w:styleId="Index1">
    <w:name w:val="index 1"/>
    <w:basedOn w:val="Normal"/>
    <w:next w:val="Normal"/>
    <w:semiHidden/>
    <w:pPr>
      <w:overflowPunct w:val="0"/>
      <w:autoSpaceDE w:val="0"/>
      <w:autoSpaceDN w:val="0"/>
      <w:adjustRightInd w:val="0"/>
      <w:textAlignment w:val="baseline"/>
    </w:pPr>
    <w:rPr>
      <w:sz w:val="24"/>
      <w:szCs w:val="20"/>
      <w:lang w:val="en-GB"/>
    </w:rPr>
  </w:style>
  <w:style w:type="paragraph" w:customStyle="1" w:styleId="Table">
    <w:name w:val="Table_#"/>
    <w:basedOn w:val="Normal"/>
    <w:next w:val="Normal"/>
    <w:pPr>
      <w:keepNext/>
      <w:overflowPunct w:val="0"/>
      <w:autoSpaceDE w:val="0"/>
      <w:autoSpaceDN w:val="0"/>
      <w:adjustRightInd w:val="0"/>
      <w:spacing w:before="560" w:after="120"/>
      <w:jc w:val="center"/>
      <w:textAlignment w:val="baseline"/>
    </w:pPr>
    <w:rPr>
      <w:caps/>
      <w:sz w:val="24"/>
      <w:szCs w:val="20"/>
      <w:lang w:val="en-GB"/>
    </w:rPr>
  </w:style>
  <w:style w:type="paragraph" w:customStyle="1" w:styleId="AnnexTitle">
    <w:name w:val="Annex_Title"/>
    <w:basedOn w:val="Normal"/>
    <w:next w:val="Normal"/>
    <w:pPr>
      <w:keepNext/>
      <w:keepLines/>
      <w:overflowPunct w:val="0"/>
      <w:autoSpaceDE w:val="0"/>
      <w:autoSpaceDN w:val="0"/>
      <w:adjustRightInd w:val="0"/>
      <w:spacing w:before="240" w:after="280"/>
      <w:jc w:val="center"/>
      <w:textAlignment w:val="baseline"/>
    </w:pPr>
    <w:rPr>
      <w:b/>
      <w:sz w:val="24"/>
      <w:szCs w:val="20"/>
      <w:lang w:val="en-GB"/>
    </w:rPr>
  </w:style>
  <w:style w:type="paragraph" w:customStyle="1" w:styleId="toc0">
    <w:name w:val="toc 0"/>
    <w:basedOn w:val="Normal"/>
    <w:next w:val="TOC1"/>
    <w:pPr>
      <w:tabs>
        <w:tab w:val="right" w:pos="9781"/>
      </w:tabs>
      <w:overflowPunct w:val="0"/>
      <w:autoSpaceDE w:val="0"/>
      <w:autoSpaceDN w:val="0"/>
      <w:adjustRightInd w:val="0"/>
      <w:textAlignment w:val="baseline"/>
    </w:pPr>
    <w:rPr>
      <w:b/>
      <w:sz w:val="24"/>
      <w:szCs w:val="20"/>
      <w:lang w:val="en-GB"/>
    </w:rPr>
  </w:style>
  <w:style w:type="paragraph" w:styleId="BodyTextIndent">
    <w:name w:val="Body Text Indent"/>
    <w:basedOn w:val="Normal"/>
    <w:link w:val="BodyTextIndentChar"/>
    <w:pPr>
      <w:tabs>
        <w:tab w:val="left" w:pos="141"/>
      </w:tabs>
      <w:ind w:left="141" w:hanging="141"/>
    </w:pPr>
    <w:rPr>
      <w:sz w:val="24"/>
    </w:rPr>
  </w:style>
  <w:style w:type="paragraph" w:styleId="BodyTextIndent2">
    <w:name w:val="Body Text Indent 2"/>
    <w:basedOn w:val="Normal"/>
    <w:pPr>
      <w:tabs>
        <w:tab w:val="left" w:pos="284"/>
        <w:tab w:val="left" w:pos="4111"/>
      </w:tabs>
      <w:ind w:left="284" w:hanging="227"/>
    </w:pPr>
    <w:rPr>
      <w:lang w:val="ru-RU"/>
    </w:rPr>
  </w:style>
  <w:style w:type="paragraph" w:styleId="BodyText2">
    <w:name w:val="Body Text 2"/>
    <w:basedOn w:val="Normal"/>
    <w:link w:val="BodyText2Char"/>
    <w:rPr>
      <w:sz w:val="24"/>
    </w:rPr>
  </w:style>
  <w:style w:type="character" w:styleId="PageNumber">
    <w:name w:val="page number"/>
    <w:basedOn w:val="DefaultParagraphFont"/>
  </w:style>
  <w:style w:type="paragraph" w:customStyle="1" w:styleId="itu">
    <w:name w:val="itu"/>
    <w:basedOn w:val="Normal"/>
    <w:pPr>
      <w:tabs>
        <w:tab w:val="left" w:pos="709"/>
        <w:tab w:val="left" w:pos="1134"/>
      </w:tabs>
    </w:pPr>
    <w:rPr>
      <w:rFonts w:ascii="Futura Lt BT" w:hAnsi="Futura Lt BT"/>
      <w:sz w:val="18"/>
      <w:szCs w:val="20"/>
      <w:lang w:val="en-GB"/>
    </w:rPr>
  </w:style>
  <w:style w:type="character" w:styleId="Hyperlink">
    <w:name w:val="Hyperlink"/>
    <w:rPr>
      <w:color w:val="0000FF"/>
      <w:u w:val="single"/>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
    <w:basedOn w:val="Normal"/>
    <w:link w:val="FootnoteTextChar"/>
    <w:uiPriority w:val="99"/>
    <w:rsid w:val="00751BDC"/>
    <w:pPr>
      <w:ind w:left="284" w:hanging="284"/>
    </w:pPr>
    <w:rPr>
      <w:sz w:val="20"/>
      <w:szCs w:val="20"/>
    </w:rPr>
  </w:style>
  <w:style w:type="character" w:styleId="FootnoteReference">
    <w:name w:val="footnote reference"/>
    <w:aliases w:val="Appel note de bas de p,Footnote Reference/"/>
    <w:uiPriority w:val="99"/>
    <w:rsid w:val="00C22D6C"/>
    <w:rPr>
      <w:position w:val="6"/>
      <w:sz w:val="16"/>
    </w:rPr>
  </w:style>
  <w:style w:type="paragraph" w:customStyle="1" w:styleId="LetterStart">
    <w:name w:val="Letter_Start"/>
    <w:basedOn w:val="Normal"/>
    <w:rsid w:val="00514426"/>
    <w:pPr>
      <w:tabs>
        <w:tab w:val="clear" w:pos="794"/>
        <w:tab w:val="clear" w:pos="1191"/>
        <w:tab w:val="clear" w:pos="1588"/>
        <w:tab w:val="clear" w:pos="1985"/>
        <w:tab w:val="left" w:pos="1361"/>
        <w:tab w:val="left" w:pos="1758"/>
        <w:tab w:val="left" w:pos="2155"/>
        <w:tab w:val="left" w:pos="2552"/>
      </w:tabs>
      <w:spacing w:before="284"/>
      <w:ind w:left="567"/>
    </w:pPr>
    <w:rPr>
      <w:szCs w:val="20"/>
      <w:lang w:val="en-GB"/>
    </w:rPr>
  </w:style>
  <w:style w:type="paragraph" w:customStyle="1" w:styleId="AnnexNo">
    <w:name w:val="Annex_No"/>
    <w:basedOn w:val="Normal"/>
    <w:next w:val="Normal"/>
    <w:link w:val="AnnexNoChar"/>
    <w:rsid w:val="005928AA"/>
    <w:pPr>
      <w:keepNext/>
      <w:keepLines/>
      <w:overflowPunct w:val="0"/>
      <w:autoSpaceDE w:val="0"/>
      <w:autoSpaceDN w:val="0"/>
      <w:adjustRightInd w:val="0"/>
      <w:spacing w:before="480" w:after="80"/>
      <w:jc w:val="center"/>
      <w:textAlignment w:val="baseline"/>
    </w:pPr>
    <w:rPr>
      <w:caps/>
      <w:sz w:val="26"/>
      <w:szCs w:val="20"/>
      <w:lang w:val="en-GB"/>
    </w:rPr>
  </w:style>
  <w:style w:type="character" w:customStyle="1" w:styleId="FooterChar">
    <w:name w:val="Footer Char"/>
    <w:aliases w:val="fo Char,pie de página Char"/>
    <w:basedOn w:val="DefaultParagraphFont"/>
    <w:link w:val="Footer"/>
    <w:uiPriority w:val="99"/>
    <w:rsid w:val="00B54B88"/>
    <w:rPr>
      <w:sz w:val="16"/>
      <w:szCs w:val="24"/>
      <w:lang w:eastAsia="en-US"/>
    </w:rPr>
  </w:style>
  <w:style w:type="character" w:customStyle="1" w:styleId="HeaderChar">
    <w:name w:val="Header Char"/>
    <w:basedOn w:val="DefaultParagraphFont"/>
    <w:link w:val="Header"/>
    <w:rsid w:val="004650C7"/>
    <w:rPr>
      <w:sz w:val="18"/>
      <w:szCs w:val="24"/>
      <w:lang w:eastAsia="en-US"/>
    </w:rPr>
  </w:style>
  <w:style w:type="paragraph" w:customStyle="1" w:styleId="TableText">
    <w:name w:val="Table_Text"/>
    <w:basedOn w:val="Normal"/>
    <w:rsid w:val="00444B7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Cs w:val="20"/>
      <w:lang w:val="en-GB"/>
    </w:rPr>
  </w:style>
  <w:style w:type="paragraph" w:styleId="TOC8">
    <w:name w:val="toc 8"/>
    <w:basedOn w:val="TOC3"/>
    <w:next w:val="Normal"/>
    <w:rsid w:val="004F48F0"/>
    <w:pPr>
      <w:tabs>
        <w:tab w:val="left" w:pos="794"/>
        <w:tab w:val="left" w:leader="dot" w:pos="8789"/>
        <w:tab w:val="right" w:pos="9639"/>
      </w:tabs>
      <w:spacing w:before="80" w:after="0"/>
      <w:ind w:left="794" w:hanging="794"/>
    </w:pPr>
    <w:rPr>
      <w:szCs w:val="20"/>
      <w:lang w:val="en-GB"/>
    </w:rPr>
  </w:style>
  <w:style w:type="paragraph" w:styleId="TOC7">
    <w:name w:val="toc 7"/>
    <w:basedOn w:val="TOC3"/>
    <w:next w:val="Normal"/>
    <w:rsid w:val="004F48F0"/>
    <w:pPr>
      <w:tabs>
        <w:tab w:val="left" w:pos="794"/>
        <w:tab w:val="left" w:leader="dot" w:pos="8789"/>
        <w:tab w:val="right" w:pos="9639"/>
      </w:tabs>
      <w:spacing w:before="80" w:after="0"/>
      <w:ind w:left="794" w:hanging="794"/>
    </w:pPr>
    <w:rPr>
      <w:szCs w:val="20"/>
      <w:lang w:val="en-GB"/>
    </w:rPr>
  </w:style>
  <w:style w:type="paragraph" w:styleId="TOC3">
    <w:name w:val="toc 3"/>
    <w:basedOn w:val="Normal"/>
    <w:next w:val="Normal"/>
    <w:autoRedefine/>
    <w:rsid w:val="004F48F0"/>
    <w:pPr>
      <w:tabs>
        <w:tab w:val="clear" w:pos="794"/>
        <w:tab w:val="clear" w:pos="1191"/>
        <w:tab w:val="clear" w:pos="1588"/>
        <w:tab w:val="clear" w:pos="1985"/>
      </w:tabs>
      <w:spacing w:after="100"/>
      <w:ind w:left="440"/>
    </w:pPr>
  </w:style>
  <w:style w:type="character" w:customStyle="1" w:styleId="BodyTextChar">
    <w:name w:val="Body Text Char"/>
    <w:basedOn w:val="DefaultParagraphFont"/>
    <w:link w:val="BodyText"/>
    <w:rsid w:val="004F48F0"/>
    <w:rPr>
      <w:b/>
      <w:bCs/>
      <w:sz w:val="24"/>
      <w:szCs w:val="24"/>
      <w:lang w:eastAsia="en-US"/>
    </w:rPr>
  </w:style>
  <w:style w:type="character" w:customStyle="1" w:styleId="BodyTextIndentChar">
    <w:name w:val="Body Text Indent Char"/>
    <w:basedOn w:val="DefaultParagraphFont"/>
    <w:link w:val="BodyTextIndent"/>
    <w:rsid w:val="004F48F0"/>
    <w:rPr>
      <w:sz w:val="24"/>
      <w:szCs w:val="24"/>
      <w:lang w:eastAsia="en-US"/>
    </w:rPr>
  </w:style>
  <w:style w:type="paragraph" w:customStyle="1" w:styleId="Normalaftertitle">
    <w:name w:val="Normal after title"/>
    <w:basedOn w:val="Normal"/>
    <w:next w:val="Normal"/>
    <w:link w:val="NormalaftertitleChar"/>
    <w:rsid w:val="00751BDC"/>
    <w:pPr>
      <w:tabs>
        <w:tab w:val="clear" w:pos="1191"/>
        <w:tab w:val="clear" w:pos="1588"/>
        <w:tab w:val="clear" w:pos="1985"/>
        <w:tab w:val="left" w:pos="1134"/>
        <w:tab w:val="left" w:pos="1871"/>
        <w:tab w:val="left" w:pos="2268"/>
      </w:tabs>
      <w:overflowPunct w:val="0"/>
      <w:autoSpaceDE w:val="0"/>
      <w:autoSpaceDN w:val="0"/>
      <w:adjustRightInd w:val="0"/>
      <w:spacing w:before="280"/>
      <w:textAlignment w:val="baseline"/>
    </w:pPr>
    <w:rPr>
      <w:szCs w:val="20"/>
      <w:lang w:val="en-GB"/>
    </w:rPr>
  </w:style>
  <w:style w:type="character" w:styleId="FollowedHyperlink">
    <w:name w:val="FollowedHyperlink"/>
    <w:basedOn w:val="DefaultParagraphFont"/>
    <w:unhideWhenUsed/>
    <w:rsid w:val="005A3201"/>
    <w:rPr>
      <w:color w:val="800080" w:themeColor="followedHyperlink"/>
      <w:u w:val="single"/>
    </w:rPr>
  </w:style>
  <w:style w:type="paragraph" w:customStyle="1" w:styleId="FirstFooter">
    <w:name w:val="FirstFooter"/>
    <w:basedOn w:val="Normal"/>
    <w:rsid w:val="005A3201"/>
    <w:pPr>
      <w:tabs>
        <w:tab w:val="clear" w:pos="794"/>
        <w:tab w:val="clear" w:pos="1191"/>
        <w:tab w:val="clear" w:pos="1588"/>
        <w:tab w:val="clear" w:pos="1985"/>
      </w:tabs>
      <w:spacing w:before="40" w:line="280" w:lineRule="exact"/>
    </w:pPr>
    <w:rPr>
      <w:rFonts w:ascii="Calibri" w:hAnsi="Calibri" w:cs="Calibri"/>
      <w:sz w:val="16"/>
      <w:szCs w:val="22"/>
    </w:rPr>
  </w:style>
  <w:style w:type="paragraph" w:customStyle="1" w:styleId="Annextitle0">
    <w:name w:val="Annex_title"/>
    <w:basedOn w:val="Normal"/>
    <w:next w:val="Normal"/>
    <w:link w:val="AnnextitleChar"/>
    <w:rsid w:val="00751BDC"/>
    <w:pPr>
      <w:keepNext/>
      <w:keepLines/>
      <w:overflowPunct w:val="0"/>
      <w:autoSpaceDE w:val="0"/>
      <w:autoSpaceDN w:val="0"/>
      <w:adjustRightInd w:val="0"/>
      <w:spacing w:before="240" w:after="280"/>
      <w:jc w:val="center"/>
      <w:textAlignment w:val="baseline"/>
    </w:pPr>
    <w:rPr>
      <w:rFonts w:ascii="Calibri" w:hAnsi="Calibri"/>
      <w:b/>
      <w:sz w:val="26"/>
      <w:szCs w:val="20"/>
      <w:lang w:val="en-GB"/>
    </w:rPr>
  </w:style>
  <w:style w:type="character" w:styleId="CommentReference">
    <w:name w:val="annotation reference"/>
    <w:rsid w:val="00AD62EA"/>
    <w:rPr>
      <w:sz w:val="16"/>
      <w:szCs w:val="16"/>
    </w:rPr>
  </w:style>
  <w:style w:type="paragraph" w:customStyle="1" w:styleId="Reasons">
    <w:name w:val="Reasons"/>
    <w:basedOn w:val="Normal"/>
    <w:qFormat/>
    <w:rsid w:val="00297434"/>
    <w:pPr>
      <w:tabs>
        <w:tab w:val="clear" w:pos="794"/>
        <w:tab w:val="clear" w:pos="1191"/>
        <w:tab w:val="clear" w:pos="1588"/>
        <w:tab w:val="clear" w:pos="1985"/>
      </w:tabs>
      <w:spacing w:before="0"/>
    </w:pPr>
    <w:rPr>
      <w:rFonts w:ascii="Times New Roman" w:hAnsi="Times New Roman"/>
      <w:sz w:val="24"/>
      <w:szCs w:val="20"/>
    </w:rPr>
  </w:style>
  <w:style w:type="paragraph" w:customStyle="1" w:styleId="Headingb">
    <w:name w:val="Heading_b"/>
    <w:basedOn w:val="Heading3"/>
    <w:next w:val="Normal"/>
    <w:rsid w:val="00297434"/>
    <w:pPr>
      <w:keepLines/>
      <w:tabs>
        <w:tab w:val="clear" w:pos="1191"/>
        <w:tab w:val="clear" w:pos="1588"/>
        <w:tab w:val="clear" w:pos="1985"/>
        <w:tab w:val="left" w:pos="2127"/>
        <w:tab w:val="left" w:pos="2410"/>
        <w:tab w:val="left" w:pos="2921"/>
        <w:tab w:val="left" w:pos="3261"/>
      </w:tabs>
      <w:spacing w:before="160" w:after="0"/>
      <w:outlineLvl w:val="9"/>
    </w:pPr>
    <w:rPr>
      <w:rFonts w:ascii="Calibri" w:hAnsi="Calibri" w:cs="Times New Roman"/>
      <w:bCs w:val="0"/>
      <w:sz w:val="22"/>
      <w:szCs w:val="20"/>
      <w:lang w:val="en-GB"/>
    </w:rPr>
  </w:style>
  <w:style w:type="paragraph" w:customStyle="1" w:styleId="enumlev1">
    <w:name w:val="enumlev1"/>
    <w:basedOn w:val="Normal"/>
    <w:link w:val="enumlev1Char"/>
    <w:rsid w:val="00751BDC"/>
    <w:pPr>
      <w:spacing w:before="80"/>
      <w:ind w:left="794" w:hanging="794"/>
    </w:pPr>
    <w:rPr>
      <w:szCs w:val="20"/>
      <w:lang w:val="en-GB"/>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basedOn w:val="DefaultParagraphFont"/>
    <w:link w:val="FootnoteText"/>
    <w:uiPriority w:val="99"/>
    <w:rsid w:val="00751BDC"/>
    <w:rPr>
      <w:rFonts w:asciiTheme="minorHAnsi" w:hAnsiTheme="minorHAnsi"/>
      <w:lang w:eastAsia="en-US"/>
    </w:rPr>
  </w:style>
  <w:style w:type="paragraph" w:customStyle="1" w:styleId="Call">
    <w:name w:val="Call"/>
    <w:basedOn w:val="Normal"/>
    <w:next w:val="Normal"/>
    <w:link w:val="CallChar"/>
    <w:rsid w:val="00751BDC"/>
    <w:pPr>
      <w:keepNext/>
      <w:keepLines/>
      <w:overflowPunct w:val="0"/>
      <w:autoSpaceDE w:val="0"/>
      <w:autoSpaceDN w:val="0"/>
      <w:adjustRightInd w:val="0"/>
      <w:spacing w:before="160"/>
      <w:ind w:left="794"/>
      <w:textAlignment w:val="baseline"/>
    </w:pPr>
    <w:rPr>
      <w:i/>
      <w:iCs/>
      <w:lang w:val="ru-RU"/>
    </w:rPr>
  </w:style>
  <w:style w:type="character" w:customStyle="1" w:styleId="enumlev1Char">
    <w:name w:val="enumlev1 Char"/>
    <w:basedOn w:val="DefaultParagraphFont"/>
    <w:link w:val="enumlev1"/>
    <w:rsid w:val="00751BDC"/>
    <w:rPr>
      <w:rFonts w:asciiTheme="minorHAnsi" w:hAnsiTheme="minorHAnsi"/>
      <w:sz w:val="22"/>
      <w:lang w:val="en-GB" w:eastAsia="en-US"/>
    </w:rPr>
  </w:style>
  <w:style w:type="character" w:customStyle="1" w:styleId="CallChar">
    <w:name w:val="Call Char"/>
    <w:basedOn w:val="DefaultParagraphFont"/>
    <w:link w:val="Call"/>
    <w:rsid w:val="00751BDC"/>
    <w:rPr>
      <w:rFonts w:asciiTheme="minorHAnsi" w:hAnsiTheme="minorHAnsi"/>
      <w:i/>
      <w:iCs/>
      <w:sz w:val="22"/>
      <w:szCs w:val="24"/>
      <w:lang w:val="ru-RU" w:eastAsia="en-US"/>
    </w:rPr>
  </w:style>
  <w:style w:type="paragraph" w:customStyle="1" w:styleId="ResNo">
    <w:name w:val="Res_No"/>
    <w:basedOn w:val="Normal"/>
    <w:next w:val="Normal"/>
    <w:link w:val="ResNoChar"/>
    <w:rsid w:val="00751BDC"/>
    <w:pPr>
      <w:keepNext/>
      <w:keepLines/>
      <w:tabs>
        <w:tab w:val="clear" w:pos="794"/>
        <w:tab w:val="clear" w:pos="1191"/>
        <w:tab w:val="clear" w:pos="1588"/>
        <w:tab w:val="clear" w:pos="1985"/>
      </w:tabs>
      <w:overflowPunct w:val="0"/>
      <w:autoSpaceDE w:val="0"/>
      <w:autoSpaceDN w:val="0"/>
      <w:adjustRightInd w:val="0"/>
      <w:spacing w:before="0" w:line="280" w:lineRule="exact"/>
      <w:jc w:val="center"/>
      <w:textAlignment w:val="baseline"/>
    </w:pPr>
    <w:rPr>
      <w:caps/>
      <w:sz w:val="26"/>
      <w:szCs w:val="20"/>
      <w:lang w:val="fr-FR"/>
    </w:rPr>
  </w:style>
  <w:style w:type="paragraph" w:customStyle="1" w:styleId="Resref">
    <w:name w:val="Res_ref"/>
    <w:basedOn w:val="Normal"/>
    <w:next w:val="Normal"/>
    <w:link w:val="ResrefChar"/>
    <w:qFormat/>
    <w:rsid w:val="00751BDC"/>
    <w:pPr>
      <w:keepNext/>
      <w:keepLines/>
      <w:tabs>
        <w:tab w:val="clear" w:pos="794"/>
        <w:tab w:val="clear" w:pos="1191"/>
        <w:tab w:val="clear" w:pos="1588"/>
        <w:tab w:val="clear" w:pos="1985"/>
      </w:tabs>
      <w:overflowPunct w:val="0"/>
      <w:autoSpaceDE w:val="0"/>
      <w:autoSpaceDN w:val="0"/>
      <w:adjustRightInd w:val="0"/>
      <w:spacing w:before="160" w:line="280" w:lineRule="exact"/>
      <w:jc w:val="center"/>
      <w:textAlignment w:val="baseline"/>
    </w:pPr>
    <w:rPr>
      <w:i/>
      <w:szCs w:val="20"/>
      <w:lang w:val="fr-FR"/>
    </w:rPr>
  </w:style>
  <w:style w:type="character" w:customStyle="1" w:styleId="ResNoChar">
    <w:name w:val="Res_No Char"/>
    <w:basedOn w:val="DefaultParagraphFont"/>
    <w:link w:val="ResNo"/>
    <w:rsid w:val="00751BDC"/>
    <w:rPr>
      <w:rFonts w:asciiTheme="minorHAnsi" w:hAnsiTheme="minorHAnsi"/>
      <w:caps/>
      <w:sz w:val="26"/>
      <w:lang w:val="fr-FR" w:eastAsia="en-US"/>
    </w:rPr>
  </w:style>
  <w:style w:type="character" w:customStyle="1" w:styleId="href">
    <w:name w:val="href"/>
    <w:basedOn w:val="DefaultParagraphFont"/>
    <w:rsid w:val="002773B1"/>
  </w:style>
  <w:style w:type="paragraph" w:customStyle="1" w:styleId="Restitle">
    <w:name w:val="Res_title"/>
    <w:basedOn w:val="AnnexTitle"/>
    <w:next w:val="Normal"/>
    <w:link w:val="RestitleChar"/>
    <w:rsid w:val="00751BDC"/>
    <w:pPr>
      <w:keepNext w:val="0"/>
      <w:keepLines w:val="0"/>
      <w:tabs>
        <w:tab w:val="clear" w:pos="794"/>
        <w:tab w:val="clear" w:pos="1191"/>
        <w:tab w:val="clear" w:pos="1588"/>
        <w:tab w:val="clear" w:pos="1985"/>
        <w:tab w:val="left" w:pos="567"/>
        <w:tab w:val="left" w:pos="1134"/>
        <w:tab w:val="left" w:pos="1701"/>
        <w:tab w:val="left" w:pos="2268"/>
        <w:tab w:val="left" w:pos="2835"/>
      </w:tabs>
      <w:spacing w:after="240"/>
    </w:pPr>
    <w:rPr>
      <w:rFonts w:ascii="Calibri" w:hAnsi="Calibri"/>
      <w:sz w:val="26"/>
    </w:rPr>
  </w:style>
  <w:style w:type="character" w:customStyle="1" w:styleId="RestitleChar">
    <w:name w:val="Res_title Char"/>
    <w:basedOn w:val="DefaultParagraphFont"/>
    <w:link w:val="Restitle"/>
    <w:rsid w:val="00751BDC"/>
    <w:rPr>
      <w:rFonts w:ascii="Calibri" w:hAnsi="Calibri"/>
      <w:b/>
      <w:sz w:val="26"/>
      <w:lang w:val="en-GB" w:eastAsia="en-US"/>
    </w:rPr>
  </w:style>
  <w:style w:type="character" w:customStyle="1" w:styleId="NormalaftertitleChar">
    <w:name w:val="Normal after title Char"/>
    <w:basedOn w:val="DefaultParagraphFont"/>
    <w:link w:val="Normalaftertitle"/>
    <w:locked/>
    <w:rsid w:val="00751BDC"/>
    <w:rPr>
      <w:rFonts w:asciiTheme="minorHAnsi" w:hAnsiTheme="minorHAnsi"/>
      <w:sz w:val="22"/>
      <w:lang w:val="en-GB" w:eastAsia="en-US"/>
    </w:rPr>
  </w:style>
  <w:style w:type="character" w:customStyle="1" w:styleId="AnnextitleChar">
    <w:name w:val="Annex_title Char"/>
    <w:basedOn w:val="DefaultParagraphFont"/>
    <w:link w:val="Annextitle0"/>
    <w:rsid w:val="00751BDC"/>
    <w:rPr>
      <w:rFonts w:ascii="Calibri" w:hAnsi="Calibri"/>
      <w:b/>
      <w:sz w:val="26"/>
      <w:lang w:val="en-GB" w:eastAsia="en-US"/>
    </w:rPr>
  </w:style>
  <w:style w:type="character" w:customStyle="1" w:styleId="AnnexNoChar">
    <w:name w:val="Annex_No Char"/>
    <w:basedOn w:val="DefaultParagraphFont"/>
    <w:link w:val="AnnexNo"/>
    <w:rsid w:val="007749F3"/>
    <w:rPr>
      <w:rFonts w:asciiTheme="minorHAnsi" w:hAnsiTheme="minorHAnsi"/>
      <w:caps/>
      <w:sz w:val="26"/>
      <w:lang w:val="en-GB" w:eastAsia="en-US"/>
    </w:rPr>
  </w:style>
  <w:style w:type="character" w:customStyle="1" w:styleId="ResrefChar">
    <w:name w:val="Res_ref Char"/>
    <w:basedOn w:val="DefaultParagraphFont"/>
    <w:link w:val="Resref"/>
    <w:rsid w:val="00751BDC"/>
    <w:rPr>
      <w:rFonts w:asciiTheme="minorHAnsi" w:hAnsiTheme="minorHAnsi"/>
      <w:i/>
      <w:sz w:val="22"/>
      <w:lang w:val="fr-FR" w:eastAsia="en-US"/>
    </w:rPr>
  </w:style>
  <w:style w:type="character" w:styleId="Strong">
    <w:name w:val="Strong"/>
    <w:qFormat/>
    <w:rsid w:val="008357B8"/>
    <w:rPr>
      <w:b/>
      <w:bCs/>
    </w:rPr>
  </w:style>
  <w:style w:type="character" w:customStyle="1" w:styleId="Heading6Char">
    <w:name w:val="Heading 6 Char"/>
    <w:basedOn w:val="DefaultParagraphFont"/>
    <w:link w:val="Heading6"/>
    <w:rsid w:val="00F45FFF"/>
    <w:rPr>
      <w:rFonts w:asciiTheme="minorHAnsi" w:hAnsiTheme="minorHAnsi"/>
      <w:b/>
      <w:sz w:val="24"/>
      <w:lang w:val="en-GB" w:eastAsia="en-US"/>
    </w:rPr>
  </w:style>
  <w:style w:type="character" w:customStyle="1" w:styleId="Heading7Char">
    <w:name w:val="Heading 7 Char"/>
    <w:basedOn w:val="DefaultParagraphFont"/>
    <w:link w:val="Heading7"/>
    <w:rsid w:val="00F45FFF"/>
    <w:rPr>
      <w:rFonts w:asciiTheme="minorHAnsi" w:hAnsiTheme="minorHAnsi"/>
      <w:b/>
      <w:sz w:val="24"/>
      <w:lang w:val="en-GB" w:eastAsia="en-US"/>
    </w:rPr>
  </w:style>
  <w:style w:type="character" w:customStyle="1" w:styleId="Heading8Char">
    <w:name w:val="Heading 8 Char"/>
    <w:basedOn w:val="DefaultParagraphFont"/>
    <w:link w:val="Heading8"/>
    <w:rsid w:val="00F45FFF"/>
    <w:rPr>
      <w:rFonts w:asciiTheme="minorHAnsi" w:hAnsiTheme="minorHAnsi"/>
      <w:b/>
      <w:sz w:val="24"/>
      <w:lang w:val="en-GB" w:eastAsia="en-US"/>
    </w:rPr>
  </w:style>
  <w:style w:type="character" w:customStyle="1" w:styleId="Heading9Char">
    <w:name w:val="Heading 9 Char"/>
    <w:basedOn w:val="DefaultParagraphFont"/>
    <w:link w:val="Heading9"/>
    <w:rsid w:val="00F45FFF"/>
    <w:rPr>
      <w:rFonts w:asciiTheme="minorHAnsi" w:hAnsiTheme="minorHAnsi"/>
      <w:b/>
      <w:sz w:val="24"/>
      <w:lang w:val="en-GB" w:eastAsia="en-US"/>
    </w:rPr>
  </w:style>
  <w:style w:type="numbering" w:customStyle="1" w:styleId="NoList1">
    <w:name w:val="No List1"/>
    <w:next w:val="NoList"/>
    <w:uiPriority w:val="99"/>
    <w:semiHidden/>
    <w:unhideWhenUsed/>
    <w:rsid w:val="00F45FFF"/>
  </w:style>
  <w:style w:type="paragraph" w:customStyle="1" w:styleId="Normalaftertitle0">
    <w:name w:val="Normal_after_title"/>
    <w:basedOn w:val="Normal"/>
    <w:next w:val="Normal"/>
    <w:rsid w:val="00F45FFF"/>
    <w:pPr>
      <w:overflowPunct w:val="0"/>
      <w:autoSpaceDE w:val="0"/>
      <w:autoSpaceDN w:val="0"/>
      <w:adjustRightInd w:val="0"/>
      <w:spacing w:before="360"/>
      <w:textAlignment w:val="baseline"/>
    </w:pPr>
    <w:rPr>
      <w:sz w:val="24"/>
      <w:szCs w:val="20"/>
      <w:lang w:val="en-GB"/>
    </w:rPr>
  </w:style>
  <w:style w:type="paragraph" w:customStyle="1" w:styleId="Artheading">
    <w:name w:val="Art_heading"/>
    <w:basedOn w:val="Normal"/>
    <w:next w:val="Normal"/>
    <w:rsid w:val="00F45FFF"/>
    <w:pPr>
      <w:overflowPunct w:val="0"/>
      <w:autoSpaceDE w:val="0"/>
      <w:autoSpaceDN w:val="0"/>
      <w:adjustRightInd w:val="0"/>
      <w:spacing w:before="480"/>
      <w:jc w:val="center"/>
      <w:textAlignment w:val="baseline"/>
    </w:pPr>
    <w:rPr>
      <w:b/>
      <w:sz w:val="28"/>
      <w:szCs w:val="20"/>
      <w:lang w:val="en-GB"/>
    </w:rPr>
  </w:style>
  <w:style w:type="paragraph" w:customStyle="1" w:styleId="ArtNo">
    <w:name w:val="Art_No"/>
    <w:basedOn w:val="Normal"/>
    <w:next w:val="Arttitle"/>
    <w:rsid w:val="00F45FFF"/>
    <w:pPr>
      <w:keepNext/>
      <w:keepLines/>
      <w:overflowPunct w:val="0"/>
      <w:autoSpaceDE w:val="0"/>
      <w:autoSpaceDN w:val="0"/>
      <w:adjustRightInd w:val="0"/>
      <w:spacing w:before="480"/>
      <w:jc w:val="center"/>
      <w:textAlignment w:val="baseline"/>
    </w:pPr>
    <w:rPr>
      <w:caps/>
      <w:sz w:val="28"/>
      <w:szCs w:val="20"/>
      <w:lang w:val="en-GB"/>
    </w:rPr>
  </w:style>
  <w:style w:type="paragraph" w:customStyle="1" w:styleId="Arttitle">
    <w:name w:val="Art_title"/>
    <w:basedOn w:val="Normal"/>
    <w:next w:val="Normal"/>
    <w:rsid w:val="00F45FFF"/>
    <w:pPr>
      <w:keepNext/>
      <w:keepLines/>
      <w:overflowPunct w:val="0"/>
      <w:autoSpaceDE w:val="0"/>
      <w:autoSpaceDN w:val="0"/>
      <w:adjustRightInd w:val="0"/>
      <w:spacing w:before="240"/>
      <w:jc w:val="center"/>
      <w:textAlignment w:val="baseline"/>
    </w:pPr>
    <w:rPr>
      <w:b/>
      <w:sz w:val="28"/>
      <w:szCs w:val="20"/>
      <w:lang w:val="en-GB"/>
    </w:rPr>
  </w:style>
  <w:style w:type="paragraph" w:customStyle="1" w:styleId="ASN1">
    <w:name w:val="ASN.1"/>
    <w:basedOn w:val="Normal"/>
    <w:rsid w:val="00F45FFF"/>
    <w:pPr>
      <w:tabs>
        <w:tab w:val="left" w:pos="567"/>
        <w:tab w:val="left" w:pos="1701"/>
        <w:tab w:val="left" w:pos="2835"/>
        <w:tab w:val="left" w:pos="3402"/>
        <w:tab w:val="left" w:pos="3969"/>
        <w:tab w:val="left" w:pos="4536"/>
        <w:tab w:val="left" w:pos="5103"/>
        <w:tab w:val="left" w:pos="5670"/>
      </w:tabs>
      <w:overflowPunct w:val="0"/>
      <w:autoSpaceDE w:val="0"/>
      <w:autoSpaceDN w:val="0"/>
      <w:adjustRightInd w:val="0"/>
      <w:spacing w:before="0"/>
      <w:textAlignment w:val="baseline"/>
    </w:pPr>
    <w:rPr>
      <w:rFonts w:ascii="Courier New" w:hAnsi="Courier New"/>
      <w:b/>
      <w:noProof/>
      <w:sz w:val="20"/>
      <w:szCs w:val="20"/>
      <w:lang w:val="en-GB"/>
    </w:rPr>
  </w:style>
  <w:style w:type="paragraph" w:customStyle="1" w:styleId="ChapNo">
    <w:name w:val="Chap_No"/>
    <w:basedOn w:val="ArtNo"/>
    <w:next w:val="Chaptitle"/>
    <w:rsid w:val="00F45FFF"/>
    <w:rPr>
      <w:b/>
    </w:rPr>
  </w:style>
  <w:style w:type="paragraph" w:customStyle="1" w:styleId="Chaptitle">
    <w:name w:val="Chap_title"/>
    <w:basedOn w:val="Arttitle"/>
    <w:next w:val="Normal"/>
    <w:rsid w:val="00F45FFF"/>
  </w:style>
  <w:style w:type="character" w:styleId="EndnoteReference">
    <w:name w:val="endnote reference"/>
    <w:basedOn w:val="DefaultParagraphFont"/>
    <w:semiHidden/>
    <w:rsid w:val="00F45FFF"/>
    <w:rPr>
      <w:vertAlign w:val="superscript"/>
    </w:rPr>
  </w:style>
  <w:style w:type="paragraph" w:customStyle="1" w:styleId="enumlev2">
    <w:name w:val="enumlev2"/>
    <w:basedOn w:val="enumlev1"/>
    <w:uiPriority w:val="99"/>
    <w:rsid w:val="00F45FFF"/>
    <w:pPr>
      <w:overflowPunct w:val="0"/>
      <w:autoSpaceDE w:val="0"/>
      <w:autoSpaceDN w:val="0"/>
      <w:adjustRightInd w:val="0"/>
      <w:ind w:left="1021" w:hanging="227"/>
      <w:textAlignment w:val="baseline"/>
    </w:pPr>
    <w:rPr>
      <w:sz w:val="24"/>
    </w:rPr>
  </w:style>
  <w:style w:type="paragraph" w:customStyle="1" w:styleId="enumlev3">
    <w:name w:val="enumlev3"/>
    <w:basedOn w:val="enumlev2"/>
    <w:rsid w:val="00F45FFF"/>
    <w:pPr>
      <w:ind w:left="1588" w:hanging="397"/>
    </w:pPr>
  </w:style>
  <w:style w:type="paragraph" w:customStyle="1" w:styleId="Equation">
    <w:name w:val="Equation"/>
    <w:basedOn w:val="Normal"/>
    <w:rsid w:val="00F45FFF"/>
    <w:pPr>
      <w:tabs>
        <w:tab w:val="center" w:pos="4820"/>
        <w:tab w:val="right" w:pos="9639"/>
      </w:tabs>
      <w:overflowPunct w:val="0"/>
      <w:autoSpaceDE w:val="0"/>
      <w:autoSpaceDN w:val="0"/>
      <w:adjustRightInd w:val="0"/>
      <w:textAlignment w:val="baseline"/>
    </w:pPr>
    <w:rPr>
      <w:sz w:val="24"/>
      <w:szCs w:val="20"/>
      <w:lang w:val="en-GB"/>
    </w:rPr>
  </w:style>
  <w:style w:type="paragraph" w:customStyle="1" w:styleId="Equationlegend">
    <w:name w:val="Equation_legend"/>
    <w:basedOn w:val="NormalIndent"/>
    <w:rsid w:val="00F45FFF"/>
    <w:pPr>
      <w:tabs>
        <w:tab w:val="right" w:pos="1871"/>
        <w:tab w:val="left" w:pos="2041"/>
      </w:tabs>
      <w:spacing w:before="80"/>
      <w:ind w:left="2041" w:hanging="2041"/>
    </w:pPr>
  </w:style>
  <w:style w:type="paragraph" w:customStyle="1" w:styleId="Figurelegend">
    <w:name w:val="Figure_legend"/>
    <w:basedOn w:val="Normal"/>
    <w:rsid w:val="00F45FFF"/>
    <w:pPr>
      <w:keepNext/>
      <w:keepLines/>
      <w:overflowPunct w:val="0"/>
      <w:autoSpaceDE w:val="0"/>
      <w:autoSpaceDN w:val="0"/>
      <w:adjustRightInd w:val="0"/>
      <w:spacing w:before="20" w:after="20"/>
      <w:textAlignment w:val="baseline"/>
    </w:pPr>
    <w:rPr>
      <w:sz w:val="18"/>
      <w:szCs w:val="20"/>
      <w:lang w:val="en-GB"/>
    </w:rPr>
  </w:style>
  <w:style w:type="paragraph" w:customStyle="1" w:styleId="Tabletext0">
    <w:name w:val="Table_text"/>
    <w:basedOn w:val="Normal"/>
    <w:uiPriority w:val="99"/>
    <w:rsid w:val="00F45FFF"/>
    <w:pPr>
      <w:tabs>
        <w:tab w:val="left" w:pos="284"/>
        <w:tab w:val="left" w:pos="567"/>
        <w:tab w:val="left" w:pos="851"/>
        <w:tab w:val="left" w:pos="1418"/>
        <w:tab w:val="left" w:pos="1701"/>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sz w:val="24"/>
      <w:szCs w:val="20"/>
      <w:lang w:val="en-GB"/>
    </w:rPr>
  </w:style>
  <w:style w:type="paragraph" w:customStyle="1" w:styleId="Figurewithouttitle">
    <w:name w:val="Figure_without_title"/>
    <w:basedOn w:val="FigureNo"/>
    <w:next w:val="Normal"/>
    <w:rsid w:val="00F45FFF"/>
    <w:pPr>
      <w:keepNext w:val="0"/>
    </w:pPr>
  </w:style>
  <w:style w:type="paragraph" w:customStyle="1" w:styleId="Note">
    <w:name w:val="Note"/>
    <w:basedOn w:val="Normal"/>
    <w:rsid w:val="00F45FFF"/>
    <w:pPr>
      <w:tabs>
        <w:tab w:val="left" w:pos="284"/>
      </w:tabs>
      <w:overflowPunct w:val="0"/>
      <w:autoSpaceDE w:val="0"/>
      <w:autoSpaceDN w:val="0"/>
      <w:adjustRightInd w:val="0"/>
      <w:spacing w:before="80"/>
      <w:textAlignment w:val="baseline"/>
    </w:pPr>
    <w:rPr>
      <w:sz w:val="24"/>
      <w:szCs w:val="20"/>
      <w:lang w:val="en-GB"/>
    </w:rPr>
  </w:style>
  <w:style w:type="paragraph" w:styleId="Index2">
    <w:name w:val="index 2"/>
    <w:basedOn w:val="Normal"/>
    <w:next w:val="Normal"/>
    <w:semiHidden/>
    <w:rsid w:val="00F45FFF"/>
    <w:pPr>
      <w:overflowPunct w:val="0"/>
      <w:autoSpaceDE w:val="0"/>
      <w:autoSpaceDN w:val="0"/>
      <w:adjustRightInd w:val="0"/>
      <w:ind w:left="283"/>
      <w:textAlignment w:val="baseline"/>
    </w:pPr>
    <w:rPr>
      <w:sz w:val="24"/>
      <w:szCs w:val="20"/>
      <w:lang w:val="en-GB"/>
    </w:rPr>
  </w:style>
  <w:style w:type="paragraph" w:styleId="Index3">
    <w:name w:val="index 3"/>
    <w:basedOn w:val="Normal"/>
    <w:next w:val="Normal"/>
    <w:semiHidden/>
    <w:rsid w:val="00F45FFF"/>
    <w:pPr>
      <w:overflowPunct w:val="0"/>
      <w:autoSpaceDE w:val="0"/>
      <w:autoSpaceDN w:val="0"/>
      <w:adjustRightInd w:val="0"/>
      <w:ind w:left="566"/>
      <w:textAlignment w:val="baseline"/>
    </w:pPr>
    <w:rPr>
      <w:sz w:val="24"/>
      <w:szCs w:val="20"/>
      <w:lang w:val="en-GB"/>
    </w:rPr>
  </w:style>
  <w:style w:type="paragraph" w:customStyle="1" w:styleId="PartNo">
    <w:name w:val="Part_No"/>
    <w:basedOn w:val="AnnexNo"/>
    <w:next w:val="Partref"/>
    <w:rsid w:val="00F45FFF"/>
    <w:rPr>
      <w:sz w:val="28"/>
    </w:rPr>
  </w:style>
  <w:style w:type="paragraph" w:customStyle="1" w:styleId="Partref">
    <w:name w:val="Part_ref"/>
    <w:basedOn w:val="Annexref"/>
    <w:next w:val="Parttitle"/>
    <w:rsid w:val="00F45FFF"/>
  </w:style>
  <w:style w:type="paragraph" w:customStyle="1" w:styleId="Parttitle">
    <w:name w:val="Part_title"/>
    <w:basedOn w:val="Annextitle0"/>
    <w:next w:val="Normalaftertitle"/>
    <w:rsid w:val="00F45FFF"/>
    <w:rPr>
      <w:sz w:val="28"/>
    </w:rPr>
  </w:style>
  <w:style w:type="paragraph" w:customStyle="1" w:styleId="RecNo">
    <w:name w:val="Rec_No"/>
    <w:basedOn w:val="Normal"/>
    <w:next w:val="Rectitle"/>
    <w:rsid w:val="00F45FFF"/>
    <w:pPr>
      <w:keepNext/>
      <w:keepLines/>
      <w:overflowPunct w:val="0"/>
      <w:autoSpaceDE w:val="0"/>
      <w:autoSpaceDN w:val="0"/>
      <w:adjustRightInd w:val="0"/>
      <w:spacing w:before="480"/>
      <w:jc w:val="center"/>
      <w:textAlignment w:val="baseline"/>
    </w:pPr>
    <w:rPr>
      <w:caps/>
      <w:sz w:val="28"/>
      <w:szCs w:val="20"/>
      <w:lang w:val="en-GB"/>
    </w:rPr>
  </w:style>
  <w:style w:type="paragraph" w:customStyle="1" w:styleId="Rectitle">
    <w:name w:val="Rec_title"/>
    <w:basedOn w:val="RecNo"/>
    <w:next w:val="Recref"/>
    <w:rsid w:val="00F45FFF"/>
    <w:pPr>
      <w:spacing w:before="240"/>
    </w:pPr>
    <w:rPr>
      <w:b/>
      <w:caps w:val="0"/>
    </w:rPr>
  </w:style>
  <w:style w:type="paragraph" w:customStyle="1" w:styleId="Recref">
    <w:name w:val="Rec_ref"/>
    <w:basedOn w:val="Rectitle"/>
    <w:next w:val="Recdate"/>
    <w:rsid w:val="00F45FFF"/>
    <w:pPr>
      <w:spacing w:before="120"/>
    </w:pPr>
    <w:rPr>
      <w:b w:val="0"/>
      <w:sz w:val="22"/>
    </w:rPr>
  </w:style>
  <w:style w:type="paragraph" w:customStyle="1" w:styleId="Recdate">
    <w:name w:val="Rec_date"/>
    <w:basedOn w:val="Recref"/>
    <w:next w:val="Normalaftertitle"/>
    <w:rsid w:val="00F45FFF"/>
    <w:pPr>
      <w:jc w:val="right"/>
    </w:pPr>
  </w:style>
  <w:style w:type="paragraph" w:customStyle="1" w:styleId="Questiondate">
    <w:name w:val="Question_date"/>
    <w:basedOn w:val="Recdate"/>
    <w:next w:val="Normalaftertitle"/>
    <w:rsid w:val="00F45FFF"/>
  </w:style>
  <w:style w:type="paragraph" w:customStyle="1" w:styleId="QuestionNo">
    <w:name w:val="Question_No"/>
    <w:basedOn w:val="RecNo"/>
    <w:next w:val="Questiontitle"/>
    <w:rsid w:val="00F45FFF"/>
  </w:style>
  <w:style w:type="paragraph" w:customStyle="1" w:styleId="Questiontitle">
    <w:name w:val="Question_title"/>
    <w:basedOn w:val="Rectitle"/>
    <w:next w:val="Questionref"/>
    <w:rsid w:val="00F45FFF"/>
  </w:style>
  <w:style w:type="paragraph" w:customStyle="1" w:styleId="Questionref">
    <w:name w:val="Question_ref"/>
    <w:basedOn w:val="Recref"/>
    <w:next w:val="Questiondate"/>
    <w:rsid w:val="00F45FFF"/>
  </w:style>
  <w:style w:type="paragraph" w:customStyle="1" w:styleId="Reftext">
    <w:name w:val="Ref_text"/>
    <w:basedOn w:val="Normal"/>
    <w:rsid w:val="00F45FFF"/>
    <w:pPr>
      <w:overflowPunct w:val="0"/>
      <w:autoSpaceDE w:val="0"/>
      <w:autoSpaceDN w:val="0"/>
      <w:adjustRightInd w:val="0"/>
      <w:ind w:left="1134" w:hanging="1134"/>
      <w:textAlignment w:val="baseline"/>
    </w:pPr>
    <w:rPr>
      <w:sz w:val="24"/>
      <w:szCs w:val="20"/>
      <w:lang w:val="en-GB"/>
    </w:rPr>
  </w:style>
  <w:style w:type="paragraph" w:customStyle="1" w:styleId="Reftitle">
    <w:name w:val="Ref_title"/>
    <w:basedOn w:val="Normal"/>
    <w:next w:val="Reftext"/>
    <w:rsid w:val="00F45FFF"/>
    <w:pPr>
      <w:overflowPunct w:val="0"/>
      <w:autoSpaceDE w:val="0"/>
      <w:autoSpaceDN w:val="0"/>
      <w:adjustRightInd w:val="0"/>
      <w:spacing w:before="480"/>
      <w:jc w:val="center"/>
      <w:textAlignment w:val="baseline"/>
    </w:pPr>
    <w:rPr>
      <w:caps/>
      <w:sz w:val="24"/>
      <w:szCs w:val="20"/>
      <w:lang w:val="en-GB"/>
    </w:rPr>
  </w:style>
  <w:style w:type="paragraph" w:customStyle="1" w:styleId="Repdate">
    <w:name w:val="Rep_date"/>
    <w:basedOn w:val="Recdate"/>
    <w:next w:val="Normalaftertitle"/>
    <w:rsid w:val="00F45FFF"/>
  </w:style>
  <w:style w:type="paragraph" w:customStyle="1" w:styleId="RepNo">
    <w:name w:val="Rep_No"/>
    <w:basedOn w:val="RecNo"/>
    <w:next w:val="Reptitle"/>
    <w:rsid w:val="00F45FFF"/>
  </w:style>
  <w:style w:type="paragraph" w:customStyle="1" w:styleId="Reptitle">
    <w:name w:val="Rep_title"/>
    <w:basedOn w:val="Rectitle"/>
    <w:next w:val="Repref"/>
    <w:rsid w:val="00F45FFF"/>
  </w:style>
  <w:style w:type="paragraph" w:customStyle="1" w:styleId="Repref">
    <w:name w:val="Rep_ref"/>
    <w:basedOn w:val="Recref"/>
    <w:next w:val="Repdate"/>
    <w:rsid w:val="00F45FFF"/>
  </w:style>
  <w:style w:type="paragraph" w:customStyle="1" w:styleId="Resdate">
    <w:name w:val="Res_date"/>
    <w:basedOn w:val="Recdate"/>
    <w:next w:val="Normalaftertitle"/>
    <w:rsid w:val="00F45FFF"/>
  </w:style>
  <w:style w:type="paragraph" w:customStyle="1" w:styleId="SectionNo">
    <w:name w:val="Section_No"/>
    <w:basedOn w:val="AnnexNo"/>
    <w:next w:val="Sectiontitle"/>
    <w:rsid w:val="00F45FFF"/>
    <w:rPr>
      <w:sz w:val="28"/>
    </w:rPr>
  </w:style>
  <w:style w:type="paragraph" w:customStyle="1" w:styleId="Sectiontitle">
    <w:name w:val="Section_title"/>
    <w:basedOn w:val="Annextitle0"/>
    <w:next w:val="Normalaftertitle"/>
    <w:rsid w:val="00F45FFF"/>
    <w:rPr>
      <w:sz w:val="28"/>
    </w:rPr>
  </w:style>
  <w:style w:type="paragraph" w:customStyle="1" w:styleId="Source">
    <w:name w:val="Source"/>
    <w:basedOn w:val="Normal"/>
    <w:next w:val="Normal"/>
    <w:rsid w:val="00F45FFF"/>
    <w:pPr>
      <w:overflowPunct w:val="0"/>
      <w:autoSpaceDE w:val="0"/>
      <w:autoSpaceDN w:val="0"/>
      <w:adjustRightInd w:val="0"/>
      <w:spacing w:before="840"/>
      <w:jc w:val="center"/>
      <w:textAlignment w:val="baseline"/>
    </w:pPr>
    <w:rPr>
      <w:b/>
      <w:sz w:val="28"/>
      <w:szCs w:val="20"/>
      <w:lang w:val="en-GB"/>
    </w:rPr>
  </w:style>
  <w:style w:type="paragraph" w:customStyle="1" w:styleId="SpecialFooter">
    <w:name w:val="Special Footer"/>
    <w:basedOn w:val="Footer"/>
    <w:rsid w:val="00F45FFF"/>
    <w:pPr>
      <w:tabs>
        <w:tab w:val="clear" w:pos="4703"/>
        <w:tab w:val="clear" w:pos="9406"/>
        <w:tab w:val="left" w:pos="567"/>
        <w:tab w:val="left" w:pos="1134"/>
        <w:tab w:val="left" w:pos="1701"/>
        <w:tab w:val="left" w:pos="2268"/>
        <w:tab w:val="left" w:pos="2835"/>
        <w:tab w:val="left" w:pos="5954"/>
        <w:tab w:val="right" w:pos="9639"/>
      </w:tabs>
      <w:overflowPunct w:val="0"/>
      <w:autoSpaceDE w:val="0"/>
      <w:autoSpaceDN w:val="0"/>
      <w:adjustRightInd w:val="0"/>
      <w:jc w:val="both"/>
      <w:textAlignment w:val="baseline"/>
    </w:pPr>
    <w:rPr>
      <w:szCs w:val="20"/>
      <w:lang w:val="en-GB"/>
    </w:rPr>
  </w:style>
  <w:style w:type="paragraph" w:customStyle="1" w:styleId="Tablehead">
    <w:name w:val="Table_head"/>
    <w:basedOn w:val="Tabletext0"/>
    <w:next w:val="Tabletext0"/>
    <w:rsid w:val="00F45FFF"/>
    <w:pPr>
      <w:keepNext/>
      <w:spacing w:before="80" w:after="80"/>
      <w:jc w:val="center"/>
    </w:pPr>
    <w:rPr>
      <w:b/>
    </w:rPr>
  </w:style>
  <w:style w:type="paragraph" w:customStyle="1" w:styleId="Tablelegend">
    <w:name w:val="Table_legend"/>
    <w:basedOn w:val="Tabletext0"/>
    <w:rsid w:val="00F45FFF"/>
    <w:pPr>
      <w:tabs>
        <w:tab w:val="clear" w:pos="284"/>
      </w:tabs>
      <w:spacing w:before="120"/>
    </w:pPr>
  </w:style>
  <w:style w:type="paragraph" w:customStyle="1" w:styleId="TableNo">
    <w:name w:val="Table_No"/>
    <w:basedOn w:val="Normal"/>
    <w:next w:val="Tabletitle"/>
    <w:rsid w:val="00F45FFF"/>
    <w:pPr>
      <w:keepNext/>
      <w:overflowPunct w:val="0"/>
      <w:autoSpaceDE w:val="0"/>
      <w:autoSpaceDN w:val="0"/>
      <w:adjustRightInd w:val="0"/>
      <w:spacing w:before="560" w:after="120"/>
      <w:jc w:val="center"/>
      <w:textAlignment w:val="baseline"/>
    </w:pPr>
    <w:rPr>
      <w:caps/>
      <w:sz w:val="20"/>
      <w:szCs w:val="20"/>
      <w:lang w:val="en-GB"/>
    </w:rPr>
  </w:style>
  <w:style w:type="paragraph" w:customStyle="1" w:styleId="Tabletitle">
    <w:name w:val="Table_title"/>
    <w:basedOn w:val="Normal"/>
    <w:next w:val="Tabletext0"/>
    <w:rsid w:val="00F45FFF"/>
    <w:pPr>
      <w:keepNext/>
      <w:keepLines/>
      <w:overflowPunct w:val="0"/>
      <w:autoSpaceDE w:val="0"/>
      <w:autoSpaceDN w:val="0"/>
      <w:adjustRightInd w:val="0"/>
      <w:spacing w:before="0" w:after="120"/>
      <w:jc w:val="center"/>
      <w:textAlignment w:val="baseline"/>
    </w:pPr>
    <w:rPr>
      <w:b/>
      <w:sz w:val="20"/>
      <w:szCs w:val="20"/>
      <w:lang w:val="en-GB"/>
    </w:rPr>
  </w:style>
  <w:style w:type="paragraph" w:customStyle="1" w:styleId="Tableref">
    <w:name w:val="Table_ref"/>
    <w:basedOn w:val="Normal"/>
    <w:next w:val="Tabletitle"/>
    <w:rsid w:val="00F45FFF"/>
    <w:pPr>
      <w:keepNext/>
      <w:overflowPunct w:val="0"/>
      <w:autoSpaceDE w:val="0"/>
      <w:autoSpaceDN w:val="0"/>
      <w:adjustRightInd w:val="0"/>
      <w:spacing w:before="560"/>
      <w:jc w:val="center"/>
      <w:textAlignment w:val="baseline"/>
    </w:pPr>
    <w:rPr>
      <w:sz w:val="20"/>
      <w:szCs w:val="20"/>
      <w:lang w:val="en-GB"/>
    </w:rPr>
  </w:style>
  <w:style w:type="paragraph" w:customStyle="1" w:styleId="Title1">
    <w:name w:val="Title 1"/>
    <w:basedOn w:val="Source"/>
    <w:next w:val="Title2"/>
    <w:rsid w:val="00F45FFF"/>
    <w:pPr>
      <w:tabs>
        <w:tab w:val="left" w:pos="567"/>
        <w:tab w:val="left" w:pos="1701"/>
        <w:tab w:val="left" w:pos="2835"/>
      </w:tabs>
      <w:spacing w:before="240"/>
    </w:pPr>
    <w:rPr>
      <w:b w:val="0"/>
      <w:caps/>
    </w:rPr>
  </w:style>
  <w:style w:type="paragraph" w:customStyle="1" w:styleId="Title2">
    <w:name w:val="Title 2"/>
    <w:basedOn w:val="Source"/>
    <w:next w:val="Title3"/>
    <w:rsid w:val="00F45FFF"/>
    <w:pPr>
      <w:overflowPunct/>
      <w:autoSpaceDE/>
      <w:autoSpaceDN/>
      <w:adjustRightInd/>
      <w:spacing w:before="480"/>
      <w:textAlignment w:val="auto"/>
    </w:pPr>
    <w:rPr>
      <w:b w:val="0"/>
      <w:caps/>
    </w:rPr>
  </w:style>
  <w:style w:type="paragraph" w:customStyle="1" w:styleId="Title3">
    <w:name w:val="Title 3"/>
    <w:basedOn w:val="Title2"/>
    <w:next w:val="Title4"/>
    <w:rsid w:val="00F45FFF"/>
    <w:pPr>
      <w:spacing w:before="240"/>
    </w:pPr>
    <w:rPr>
      <w:caps w:val="0"/>
    </w:rPr>
  </w:style>
  <w:style w:type="paragraph" w:customStyle="1" w:styleId="Title4">
    <w:name w:val="Title 4"/>
    <w:basedOn w:val="Title3"/>
    <w:next w:val="Heading1"/>
    <w:rsid w:val="00F45FFF"/>
    <w:rPr>
      <w:b/>
    </w:rPr>
  </w:style>
  <w:style w:type="paragraph" w:styleId="TOC2">
    <w:name w:val="toc 2"/>
    <w:basedOn w:val="TOC1"/>
    <w:rsid w:val="00F45FFF"/>
    <w:pPr>
      <w:keepLines/>
      <w:tabs>
        <w:tab w:val="clear" w:pos="8789"/>
        <w:tab w:val="clear" w:pos="9639"/>
        <w:tab w:val="left" w:pos="567"/>
        <w:tab w:val="left" w:leader="dot" w:pos="7938"/>
        <w:tab w:val="center" w:pos="9526"/>
      </w:tabs>
      <w:spacing w:before="120"/>
      <w:ind w:left="567" w:hanging="567"/>
    </w:pPr>
  </w:style>
  <w:style w:type="paragraph" w:styleId="TOC4">
    <w:name w:val="toc 4"/>
    <w:basedOn w:val="TOC3"/>
    <w:rsid w:val="00F45FFF"/>
    <w:pPr>
      <w:keepLines/>
      <w:tabs>
        <w:tab w:val="left" w:pos="567"/>
        <w:tab w:val="left" w:pos="794"/>
        <w:tab w:val="left" w:pos="1191"/>
        <w:tab w:val="left" w:pos="1588"/>
        <w:tab w:val="left" w:pos="1985"/>
        <w:tab w:val="left" w:leader="dot" w:pos="7938"/>
        <w:tab w:val="center" w:pos="9526"/>
      </w:tabs>
      <w:overflowPunct w:val="0"/>
      <w:autoSpaceDE w:val="0"/>
      <w:autoSpaceDN w:val="0"/>
      <w:adjustRightInd w:val="0"/>
      <w:spacing w:after="0"/>
      <w:ind w:left="567" w:hanging="567"/>
      <w:textAlignment w:val="baseline"/>
    </w:pPr>
    <w:rPr>
      <w:sz w:val="24"/>
      <w:szCs w:val="20"/>
      <w:lang w:val="en-GB"/>
    </w:rPr>
  </w:style>
  <w:style w:type="paragraph" w:styleId="TOC5">
    <w:name w:val="toc 5"/>
    <w:basedOn w:val="TOC4"/>
    <w:rsid w:val="00F45FFF"/>
  </w:style>
  <w:style w:type="paragraph" w:styleId="TOC6">
    <w:name w:val="toc 6"/>
    <w:basedOn w:val="TOC4"/>
    <w:semiHidden/>
    <w:rsid w:val="00F45FFF"/>
  </w:style>
  <w:style w:type="character" w:customStyle="1" w:styleId="Appdef">
    <w:name w:val="App_def"/>
    <w:basedOn w:val="DefaultParagraphFont"/>
    <w:rsid w:val="00F45FFF"/>
    <w:rPr>
      <w:rFonts w:ascii="Calibri" w:hAnsi="Calibri"/>
      <w:b/>
      <w:sz w:val="28"/>
    </w:rPr>
  </w:style>
  <w:style w:type="character" w:customStyle="1" w:styleId="Appref">
    <w:name w:val="App_ref"/>
    <w:basedOn w:val="DefaultParagraphFont"/>
    <w:rsid w:val="00F45FFF"/>
    <w:rPr>
      <w:rFonts w:ascii="Calibri" w:hAnsi="Calibri"/>
      <w:sz w:val="28"/>
    </w:rPr>
  </w:style>
  <w:style w:type="character" w:customStyle="1" w:styleId="Artdef">
    <w:name w:val="Art_def"/>
    <w:basedOn w:val="DefaultParagraphFont"/>
    <w:rsid w:val="00F45FFF"/>
    <w:rPr>
      <w:rFonts w:ascii="Calibri" w:hAnsi="Calibri"/>
      <w:b/>
    </w:rPr>
  </w:style>
  <w:style w:type="character" w:customStyle="1" w:styleId="Artref">
    <w:name w:val="Art_ref"/>
    <w:basedOn w:val="DefaultParagraphFont"/>
    <w:rsid w:val="00F45FFF"/>
  </w:style>
  <w:style w:type="character" w:customStyle="1" w:styleId="Recdef">
    <w:name w:val="Rec_def"/>
    <w:basedOn w:val="DefaultParagraphFont"/>
    <w:rsid w:val="00F45FFF"/>
    <w:rPr>
      <w:rFonts w:ascii="Calibri" w:hAnsi="Calibri"/>
      <w:b/>
      <w:sz w:val="22"/>
    </w:rPr>
  </w:style>
  <w:style w:type="character" w:customStyle="1" w:styleId="Resdef">
    <w:name w:val="Res_def"/>
    <w:basedOn w:val="DefaultParagraphFont"/>
    <w:rsid w:val="00F45FFF"/>
    <w:rPr>
      <w:rFonts w:ascii="Calibri" w:hAnsi="Calibri"/>
      <w:b/>
      <w:sz w:val="22"/>
    </w:rPr>
  </w:style>
  <w:style w:type="character" w:customStyle="1" w:styleId="Tablefreq">
    <w:name w:val="Table_freq"/>
    <w:basedOn w:val="DefaultParagraphFont"/>
    <w:rsid w:val="00F45FFF"/>
    <w:rPr>
      <w:b/>
      <w:color w:val="auto"/>
      <w:sz w:val="20"/>
    </w:rPr>
  </w:style>
  <w:style w:type="paragraph" w:customStyle="1" w:styleId="Formal">
    <w:name w:val="Formal"/>
    <w:basedOn w:val="ASN1"/>
    <w:rsid w:val="00F45FFF"/>
    <w:rPr>
      <w:b w:val="0"/>
    </w:rPr>
  </w:style>
  <w:style w:type="paragraph" w:customStyle="1" w:styleId="Section1">
    <w:name w:val="Section_1"/>
    <w:basedOn w:val="Normal"/>
    <w:rsid w:val="00F45FFF"/>
    <w:pPr>
      <w:tabs>
        <w:tab w:val="center" w:pos="4820"/>
      </w:tabs>
      <w:overflowPunct w:val="0"/>
      <w:autoSpaceDE w:val="0"/>
      <w:autoSpaceDN w:val="0"/>
      <w:adjustRightInd w:val="0"/>
      <w:spacing w:before="360"/>
      <w:jc w:val="center"/>
      <w:textAlignment w:val="baseline"/>
    </w:pPr>
    <w:rPr>
      <w:b/>
      <w:sz w:val="24"/>
      <w:szCs w:val="20"/>
      <w:lang w:val="en-GB"/>
    </w:rPr>
  </w:style>
  <w:style w:type="paragraph" w:customStyle="1" w:styleId="Section2">
    <w:name w:val="Section_2"/>
    <w:basedOn w:val="Section1"/>
    <w:rsid w:val="00F45FFF"/>
    <w:rPr>
      <w:b w:val="0"/>
      <w:i/>
    </w:rPr>
  </w:style>
  <w:style w:type="paragraph" w:customStyle="1" w:styleId="Headingi">
    <w:name w:val="Heading_i"/>
    <w:basedOn w:val="Normal"/>
    <w:next w:val="Normal"/>
    <w:rsid w:val="00F45FFF"/>
    <w:pPr>
      <w:keepNext/>
      <w:overflowPunct w:val="0"/>
      <w:autoSpaceDE w:val="0"/>
      <w:autoSpaceDN w:val="0"/>
      <w:adjustRightInd w:val="0"/>
      <w:spacing w:before="160"/>
      <w:textAlignment w:val="baseline"/>
    </w:pPr>
    <w:rPr>
      <w:i/>
      <w:sz w:val="24"/>
      <w:szCs w:val="20"/>
      <w:lang w:val="en-GB"/>
    </w:rPr>
  </w:style>
  <w:style w:type="paragraph" w:customStyle="1" w:styleId="Figure">
    <w:name w:val="Figure"/>
    <w:basedOn w:val="Normal"/>
    <w:next w:val="Figuretitle"/>
    <w:rsid w:val="00F45FFF"/>
    <w:pPr>
      <w:keepNext/>
      <w:keepLines/>
      <w:overflowPunct w:val="0"/>
      <w:autoSpaceDE w:val="0"/>
      <w:autoSpaceDN w:val="0"/>
      <w:adjustRightInd w:val="0"/>
      <w:jc w:val="center"/>
      <w:textAlignment w:val="baseline"/>
    </w:pPr>
    <w:rPr>
      <w:sz w:val="24"/>
      <w:szCs w:val="20"/>
      <w:lang w:val="en-GB"/>
    </w:rPr>
  </w:style>
  <w:style w:type="paragraph" w:customStyle="1" w:styleId="Figuretitle">
    <w:name w:val="Figure_title"/>
    <w:basedOn w:val="Tabletitle"/>
    <w:next w:val="Normal"/>
    <w:rsid w:val="00F45FFF"/>
    <w:pPr>
      <w:spacing w:after="480"/>
    </w:pPr>
  </w:style>
  <w:style w:type="paragraph" w:customStyle="1" w:styleId="FigureNo">
    <w:name w:val="Figure_No"/>
    <w:basedOn w:val="Normal"/>
    <w:next w:val="Figuretitle"/>
    <w:rsid w:val="00F45FFF"/>
    <w:pPr>
      <w:keepNext/>
      <w:keepLines/>
      <w:overflowPunct w:val="0"/>
      <w:autoSpaceDE w:val="0"/>
      <w:autoSpaceDN w:val="0"/>
      <w:adjustRightInd w:val="0"/>
      <w:spacing w:before="480" w:after="120"/>
      <w:jc w:val="center"/>
      <w:textAlignment w:val="baseline"/>
    </w:pPr>
    <w:rPr>
      <w:caps/>
      <w:sz w:val="20"/>
      <w:szCs w:val="20"/>
      <w:lang w:val="en-GB"/>
    </w:rPr>
  </w:style>
  <w:style w:type="paragraph" w:customStyle="1" w:styleId="Annexref">
    <w:name w:val="Annex_ref"/>
    <w:basedOn w:val="Normal"/>
    <w:next w:val="Normal"/>
    <w:rsid w:val="00F45FFF"/>
    <w:pPr>
      <w:keepNext/>
      <w:keepLines/>
      <w:overflowPunct w:val="0"/>
      <w:autoSpaceDE w:val="0"/>
      <w:autoSpaceDN w:val="0"/>
      <w:adjustRightInd w:val="0"/>
      <w:spacing w:after="280"/>
      <w:jc w:val="center"/>
      <w:textAlignment w:val="baseline"/>
    </w:pPr>
    <w:rPr>
      <w:sz w:val="24"/>
      <w:szCs w:val="20"/>
      <w:lang w:val="en-GB"/>
    </w:rPr>
  </w:style>
  <w:style w:type="paragraph" w:customStyle="1" w:styleId="AppendixNo">
    <w:name w:val="Appendix_No"/>
    <w:basedOn w:val="AnnexNo"/>
    <w:next w:val="Annexref"/>
    <w:rsid w:val="00F45FFF"/>
    <w:rPr>
      <w:sz w:val="28"/>
    </w:rPr>
  </w:style>
  <w:style w:type="paragraph" w:customStyle="1" w:styleId="Appendixref">
    <w:name w:val="Appendix_ref"/>
    <w:basedOn w:val="Annexref"/>
    <w:next w:val="Annextitle0"/>
    <w:rsid w:val="00F45FFF"/>
  </w:style>
  <w:style w:type="paragraph" w:customStyle="1" w:styleId="Appendixtitle">
    <w:name w:val="Appendix_title"/>
    <w:basedOn w:val="Annextitle0"/>
    <w:next w:val="Normal"/>
    <w:rsid w:val="00F45FFF"/>
    <w:rPr>
      <w:sz w:val="28"/>
    </w:rPr>
  </w:style>
  <w:style w:type="paragraph" w:customStyle="1" w:styleId="Border">
    <w:name w:val="Border"/>
    <w:basedOn w:val="Tabletext0"/>
    <w:rsid w:val="00F45FFF"/>
    <w:pPr>
      <w:pBdr>
        <w:bottom w:val="single" w:sz="6" w:space="0" w:color="auto"/>
      </w:pBdr>
      <w:tabs>
        <w:tab w:val="clear" w:pos="284"/>
        <w:tab w:val="clear" w:pos="851"/>
        <w:tab w:val="clear" w:pos="1418"/>
        <w:tab w:val="clear" w:pos="1701"/>
        <w:tab w:val="clear" w:pos="1985"/>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styleId="NormalIndent">
    <w:name w:val="Normal Indent"/>
    <w:basedOn w:val="Normal"/>
    <w:rsid w:val="00F45FFF"/>
    <w:pPr>
      <w:overflowPunct w:val="0"/>
      <w:autoSpaceDE w:val="0"/>
      <w:autoSpaceDN w:val="0"/>
      <w:adjustRightInd w:val="0"/>
      <w:ind w:left="1134"/>
      <w:textAlignment w:val="baseline"/>
    </w:pPr>
    <w:rPr>
      <w:sz w:val="24"/>
      <w:szCs w:val="20"/>
      <w:lang w:val="en-GB"/>
    </w:rPr>
  </w:style>
  <w:style w:type="paragraph" w:styleId="Index4">
    <w:name w:val="index 4"/>
    <w:basedOn w:val="Normal"/>
    <w:next w:val="Normal"/>
    <w:rsid w:val="00F45FFF"/>
    <w:pPr>
      <w:overflowPunct w:val="0"/>
      <w:autoSpaceDE w:val="0"/>
      <w:autoSpaceDN w:val="0"/>
      <w:adjustRightInd w:val="0"/>
      <w:ind w:left="849"/>
      <w:textAlignment w:val="baseline"/>
    </w:pPr>
    <w:rPr>
      <w:sz w:val="24"/>
      <w:szCs w:val="20"/>
      <w:lang w:val="en-GB"/>
    </w:rPr>
  </w:style>
  <w:style w:type="paragraph" w:styleId="Index5">
    <w:name w:val="index 5"/>
    <w:basedOn w:val="Normal"/>
    <w:next w:val="Normal"/>
    <w:rsid w:val="00F45FFF"/>
    <w:pPr>
      <w:overflowPunct w:val="0"/>
      <w:autoSpaceDE w:val="0"/>
      <w:autoSpaceDN w:val="0"/>
      <w:adjustRightInd w:val="0"/>
      <w:ind w:left="1132"/>
      <w:textAlignment w:val="baseline"/>
    </w:pPr>
    <w:rPr>
      <w:sz w:val="24"/>
      <w:szCs w:val="20"/>
      <w:lang w:val="en-GB"/>
    </w:rPr>
  </w:style>
  <w:style w:type="paragraph" w:styleId="Index6">
    <w:name w:val="index 6"/>
    <w:basedOn w:val="Normal"/>
    <w:next w:val="Normal"/>
    <w:rsid w:val="00F45FFF"/>
    <w:pPr>
      <w:overflowPunct w:val="0"/>
      <w:autoSpaceDE w:val="0"/>
      <w:autoSpaceDN w:val="0"/>
      <w:adjustRightInd w:val="0"/>
      <w:ind w:left="1415"/>
      <w:textAlignment w:val="baseline"/>
    </w:pPr>
    <w:rPr>
      <w:sz w:val="24"/>
      <w:szCs w:val="20"/>
      <w:lang w:val="en-GB"/>
    </w:rPr>
  </w:style>
  <w:style w:type="paragraph" w:styleId="Index7">
    <w:name w:val="index 7"/>
    <w:basedOn w:val="Normal"/>
    <w:next w:val="Normal"/>
    <w:rsid w:val="00F45FFF"/>
    <w:pPr>
      <w:overflowPunct w:val="0"/>
      <w:autoSpaceDE w:val="0"/>
      <w:autoSpaceDN w:val="0"/>
      <w:adjustRightInd w:val="0"/>
      <w:ind w:left="1698"/>
      <w:textAlignment w:val="baseline"/>
    </w:pPr>
    <w:rPr>
      <w:sz w:val="24"/>
      <w:szCs w:val="20"/>
      <w:lang w:val="en-GB"/>
    </w:rPr>
  </w:style>
  <w:style w:type="paragraph" w:styleId="IndexHeading">
    <w:name w:val="index heading"/>
    <w:basedOn w:val="Normal"/>
    <w:next w:val="Index1"/>
    <w:rsid w:val="00F45FFF"/>
    <w:pPr>
      <w:overflowPunct w:val="0"/>
      <w:autoSpaceDE w:val="0"/>
      <w:autoSpaceDN w:val="0"/>
      <w:adjustRightInd w:val="0"/>
      <w:textAlignment w:val="baseline"/>
    </w:pPr>
    <w:rPr>
      <w:sz w:val="24"/>
      <w:szCs w:val="20"/>
      <w:lang w:val="en-GB"/>
    </w:rPr>
  </w:style>
  <w:style w:type="character" w:styleId="LineNumber">
    <w:name w:val="line number"/>
    <w:basedOn w:val="DefaultParagraphFont"/>
    <w:rsid w:val="00F45FFF"/>
  </w:style>
  <w:style w:type="paragraph" w:customStyle="1" w:styleId="Proposal">
    <w:name w:val="Proposal"/>
    <w:basedOn w:val="Normal"/>
    <w:next w:val="Normal"/>
    <w:rsid w:val="00F45FFF"/>
    <w:pPr>
      <w:keepNext/>
      <w:overflowPunct w:val="0"/>
      <w:autoSpaceDE w:val="0"/>
      <w:autoSpaceDN w:val="0"/>
      <w:adjustRightInd w:val="0"/>
      <w:spacing w:before="240"/>
      <w:textAlignment w:val="baseline"/>
    </w:pPr>
    <w:rPr>
      <w:rFonts w:hAnsi="Times New Roman Bold"/>
      <w:sz w:val="24"/>
      <w:szCs w:val="20"/>
      <w:lang w:val="en-GB"/>
    </w:rPr>
  </w:style>
  <w:style w:type="paragraph" w:customStyle="1" w:styleId="Section3">
    <w:name w:val="Section_3"/>
    <w:basedOn w:val="Section1"/>
    <w:rsid w:val="00F45FFF"/>
    <w:rPr>
      <w:b w:val="0"/>
    </w:rPr>
  </w:style>
  <w:style w:type="paragraph" w:customStyle="1" w:styleId="TableTextS5">
    <w:name w:val="Table_TextS5"/>
    <w:basedOn w:val="Normal"/>
    <w:rsid w:val="00F45FFF"/>
    <w:pPr>
      <w:tabs>
        <w:tab w:val="left" w:pos="170"/>
        <w:tab w:val="left" w:pos="567"/>
        <w:tab w:val="left" w:pos="737"/>
        <w:tab w:val="left" w:pos="2977"/>
        <w:tab w:val="left" w:pos="3266"/>
      </w:tabs>
      <w:overflowPunct w:val="0"/>
      <w:autoSpaceDE w:val="0"/>
      <w:autoSpaceDN w:val="0"/>
      <w:adjustRightInd w:val="0"/>
      <w:spacing w:before="40" w:after="40"/>
      <w:textAlignment w:val="baseline"/>
    </w:pPr>
    <w:rPr>
      <w:sz w:val="20"/>
      <w:szCs w:val="20"/>
      <w:lang w:val="en-GB"/>
    </w:rPr>
  </w:style>
  <w:style w:type="paragraph" w:styleId="BalloonText">
    <w:name w:val="Balloon Text"/>
    <w:basedOn w:val="Normal"/>
    <w:link w:val="BalloonTextChar"/>
    <w:rsid w:val="00F45FFF"/>
    <w:pPr>
      <w:overflowPunct w:val="0"/>
      <w:autoSpaceDE w:val="0"/>
      <w:autoSpaceDN w:val="0"/>
      <w:adjustRightInd w:val="0"/>
      <w:spacing w:before="0"/>
      <w:textAlignment w:val="baseline"/>
    </w:pPr>
    <w:rPr>
      <w:rFonts w:ascii="Tahoma" w:hAnsi="Tahoma" w:cs="Tahoma"/>
      <w:sz w:val="16"/>
      <w:szCs w:val="16"/>
      <w:lang w:val="en-GB"/>
    </w:rPr>
  </w:style>
  <w:style w:type="character" w:customStyle="1" w:styleId="BalloonTextChar">
    <w:name w:val="Balloon Text Char"/>
    <w:basedOn w:val="DefaultParagraphFont"/>
    <w:link w:val="BalloonText"/>
    <w:rsid w:val="00F45FFF"/>
    <w:rPr>
      <w:rFonts w:ascii="Tahoma" w:hAnsi="Tahoma" w:cs="Tahoma"/>
      <w:sz w:val="16"/>
      <w:szCs w:val="16"/>
      <w:lang w:val="en-GB" w:eastAsia="en-US"/>
    </w:rPr>
  </w:style>
  <w:style w:type="paragraph" w:customStyle="1" w:styleId="LetterEnd">
    <w:name w:val="Letter_End"/>
    <w:basedOn w:val="Normal"/>
    <w:rsid w:val="00F45FFF"/>
    <w:pPr>
      <w:tabs>
        <w:tab w:val="left" w:pos="1361"/>
        <w:tab w:val="left" w:pos="1758"/>
        <w:tab w:val="left" w:pos="2155"/>
        <w:tab w:val="left" w:pos="2552"/>
      </w:tabs>
      <w:spacing w:before="284"/>
      <w:ind w:left="567" w:firstLine="851"/>
    </w:pPr>
    <w:rPr>
      <w:sz w:val="24"/>
      <w:szCs w:val="20"/>
      <w:lang w:val="en-GB"/>
    </w:rPr>
  </w:style>
  <w:style w:type="character" w:customStyle="1" w:styleId="BodyText2Char">
    <w:name w:val="Body Text 2 Char"/>
    <w:basedOn w:val="DefaultParagraphFont"/>
    <w:link w:val="BodyText2"/>
    <w:rsid w:val="00F45FFF"/>
    <w:rPr>
      <w:rFonts w:asciiTheme="minorHAnsi" w:hAnsiTheme="minorHAnsi"/>
      <w:sz w:val="24"/>
      <w:szCs w:val="24"/>
      <w:lang w:eastAsia="en-US"/>
    </w:rPr>
  </w:style>
  <w:style w:type="paragraph" w:styleId="BodyText3">
    <w:name w:val="Body Text 3"/>
    <w:basedOn w:val="Normal"/>
    <w:link w:val="BodyText3Char"/>
    <w:rsid w:val="00F45FFF"/>
    <w:pPr>
      <w:spacing w:before="1701"/>
      <w:ind w:right="91"/>
    </w:pPr>
    <w:rPr>
      <w:sz w:val="24"/>
      <w:szCs w:val="20"/>
      <w:lang w:val="en-GB"/>
    </w:rPr>
  </w:style>
  <w:style w:type="character" w:customStyle="1" w:styleId="BodyText3Char">
    <w:name w:val="Body Text 3 Char"/>
    <w:basedOn w:val="DefaultParagraphFont"/>
    <w:link w:val="BodyText3"/>
    <w:rsid w:val="00F45FFF"/>
    <w:rPr>
      <w:rFonts w:asciiTheme="minorHAnsi" w:hAnsiTheme="minorHAnsi"/>
      <w:sz w:val="24"/>
      <w:lang w:val="en-GB" w:eastAsia="en-US"/>
    </w:rPr>
  </w:style>
  <w:style w:type="table" w:customStyle="1" w:styleId="TableGridLight1">
    <w:name w:val="Table Grid Light1"/>
    <w:basedOn w:val="TableNormal"/>
    <w:uiPriority w:val="40"/>
    <w:rsid w:val="00F45FFF"/>
    <w:rPr>
      <w:rFonts w:ascii="CG Times" w:hAnsi="CG Time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TOC9">
    <w:name w:val="toc 9"/>
    <w:basedOn w:val="TOC3"/>
    <w:semiHidden/>
    <w:rsid w:val="00F45FFF"/>
    <w:pPr>
      <w:tabs>
        <w:tab w:val="left" w:pos="964"/>
        <w:tab w:val="left" w:leader="dot" w:pos="8789"/>
        <w:tab w:val="right" w:pos="9639"/>
      </w:tabs>
      <w:overflowPunct w:val="0"/>
      <w:autoSpaceDE w:val="0"/>
      <w:autoSpaceDN w:val="0"/>
      <w:adjustRightInd w:val="0"/>
      <w:spacing w:before="80" w:after="0" w:line="280" w:lineRule="exact"/>
      <w:ind w:left="1531" w:right="851" w:hanging="851"/>
      <w:textAlignment w:val="baseline"/>
    </w:pPr>
    <w:rPr>
      <w:rFonts w:ascii="Calibri" w:hAnsi="Calibri" w:cs="Calibri"/>
      <w:szCs w:val="22"/>
    </w:rPr>
  </w:style>
  <w:style w:type="paragraph" w:customStyle="1" w:styleId="AnnexNoTitle">
    <w:name w:val="Annex_NoTitle"/>
    <w:basedOn w:val="Normal"/>
    <w:next w:val="Normalaftertitle0"/>
    <w:rsid w:val="00F45FFF"/>
    <w:pPr>
      <w:keepNext/>
      <w:keepLines/>
      <w:overflowPunct w:val="0"/>
      <w:autoSpaceDE w:val="0"/>
      <w:autoSpaceDN w:val="0"/>
      <w:adjustRightInd w:val="0"/>
      <w:spacing w:before="720" w:after="120" w:line="280" w:lineRule="exact"/>
      <w:jc w:val="center"/>
      <w:textAlignment w:val="baseline"/>
    </w:pPr>
    <w:rPr>
      <w:rFonts w:ascii="Calibri" w:hAnsi="Calibri" w:cs="Calibri"/>
      <w:b/>
      <w:sz w:val="24"/>
      <w:szCs w:val="22"/>
    </w:rPr>
  </w:style>
  <w:style w:type="paragraph" w:customStyle="1" w:styleId="AppendixNoTitle">
    <w:name w:val="Appendix_NoTitle"/>
    <w:basedOn w:val="AnnexNoTitle"/>
    <w:next w:val="Normalaftertitle0"/>
    <w:rsid w:val="00F45FFF"/>
  </w:style>
  <w:style w:type="paragraph" w:customStyle="1" w:styleId="FigureNoTitle">
    <w:name w:val="Figure_NoTitle"/>
    <w:basedOn w:val="Normal"/>
    <w:next w:val="Normalaftertitle0"/>
    <w:rsid w:val="00F45FFF"/>
    <w:pPr>
      <w:keepLines/>
      <w:overflowPunct w:val="0"/>
      <w:autoSpaceDE w:val="0"/>
      <w:autoSpaceDN w:val="0"/>
      <w:adjustRightInd w:val="0"/>
      <w:spacing w:before="240" w:after="120" w:line="280" w:lineRule="exact"/>
      <w:jc w:val="center"/>
      <w:textAlignment w:val="baseline"/>
    </w:pPr>
    <w:rPr>
      <w:rFonts w:ascii="Calibri" w:hAnsi="Calibri" w:cs="Calibri"/>
      <w:b/>
      <w:szCs w:val="22"/>
    </w:rPr>
  </w:style>
  <w:style w:type="paragraph" w:customStyle="1" w:styleId="FooterQP">
    <w:name w:val="Footer_QP"/>
    <w:basedOn w:val="Normal"/>
    <w:rsid w:val="00F45FFF"/>
    <w:pPr>
      <w:tabs>
        <w:tab w:val="clear" w:pos="794"/>
        <w:tab w:val="clear" w:pos="1191"/>
        <w:tab w:val="clear" w:pos="1588"/>
        <w:tab w:val="clear" w:pos="1985"/>
        <w:tab w:val="left" w:pos="907"/>
        <w:tab w:val="right" w:pos="8789"/>
        <w:tab w:val="right" w:pos="9639"/>
      </w:tabs>
      <w:overflowPunct w:val="0"/>
      <w:autoSpaceDE w:val="0"/>
      <w:autoSpaceDN w:val="0"/>
      <w:adjustRightInd w:val="0"/>
      <w:spacing w:before="0" w:line="280" w:lineRule="exact"/>
      <w:textAlignment w:val="baseline"/>
    </w:pPr>
    <w:rPr>
      <w:rFonts w:ascii="Calibri" w:hAnsi="Calibri" w:cs="Calibri"/>
      <w:b/>
      <w:szCs w:val="22"/>
    </w:rPr>
  </w:style>
  <w:style w:type="paragraph" w:customStyle="1" w:styleId="TableNoTitle">
    <w:name w:val="Table_NoTitle"/>
    <w:basedOn w:val="Normal"/>
    <w:next w:val="Tablehead"/>
    <w:rsid w:val="00F45FFF"/>
    <w:pPr>
      <w:keepNext/>
      <w:keepLines/>
      <w:overflowPunct w:val="0"/>
      <w:autoSpaceDE w:val="0"/>
      <w:autoSpaceDN w:val="0"/>
      <w:adjustRightInd w:val="0"/>
      <w:spacing w:before="360" w:after="120" w:line="240" w:lineRule="exact"/>
      <w:jc w:val="center"/>
      <w:textAlignment w:val="baseline"/>
    </w:pPr>
    <w:rPr>
      <w:rFonts w:ascii="Calibri" w:hAnsi="Calibri" w:cs="Calibri"/>
      <w:b/>
      <w:sz w:val="20"/>
      <w:szCs w:val="22"/>
    </w:rPr>
  </w:style>
  <w:style w:type="paragraph" w:styleId="CommentText">
    <w:name w:val="annotation text"/>
    <w:basedOn w:val="Normal"/>
    <w:link w:val="CommentTextChar"/>
    <w:semiHidden/>
    <w:rsid w:val="00F45FFF"/>
    <w:pPr>
      <w:overflowPunct w:val="0"/>
      <w:autoSpaceDE w:val="0"/>
      <w:autoSpaceDN w:val="0"/>
      <w:adjustRightInd w:val="0"/>
      <w:spacing w:before="160" w:line="280" w:lineRule="exact"/>
      <w:jc w:val="both"/>
      <w:textAlignment w:val="baseline"/>
    </w:pPr>
    <w:rPr>
      <w:rFonts w:ascii="Calibri" w:hAnsi="Calibri" w:cs="Calibri"/>
      <w:sz w:val="20"/>
      <w:szCs w:val="22"/>
    </w:rPr>
  </w:style>
  <w:style w:type="character" w:customStyle="1" w:styleId="CommentTextChar">
    <w:name w:val="Comment Text Char"/>
    <w:basedOn w:val="DefaultParagraphFont"/>
    <w:link w:val="CommentText"/>
    <w:semiHidden/>
    <w:rsid w:val="00F45FFF"/>
    <w:rPr>
      <w:rFonts w:ascii="Calibri" w:hAnsi="Calibri" w:cs="Calibri"/>
      <w:szCs w:val="22"/>
      <w:lang w:eastAsia="en-US"/>
    </w:rPr>
  </w:style>
  <w:style w:type="paragraph" w:customStyle="1" w:styleId="NormalIndent0">
    <w:name w:val="Normal_Indent"/>
    <w:basedOn w:val="Normal"/>
    <w:rsid w:val="00F45FFF"/>
    <w:pPr>
      <w:tabs>
        <w:tab w:val="clear" w:pos="1191"/>
        <w:tab w:val="clear" w:pos="1588"/>
        <w:tab w:val="clear" w:pos="1985"/>
        <w:tab w:val="left" w:pos="2693"/>
        <w:tab w:val="left" w:pos="7655"/>
      </w:tabs>
      <w:overflowPunct w:val="0"/>
      <w:autoSpaceDE w:val="0"/>
      <w:autoSpaceDN w:val="0"/>
      <w:adjustRightInd w:val="0"/>
      <w:spacing w:line="280" w:lineRule="exact"/>
      <w:ind w:left="794"/>
      <w:textAlignment w:val="baseline"/>
    </w:pPr>
    <w:rPr>
      <w:rFonts w:ascii="Calibri" w:hAnsi="Calibri" w:cs="Calibri"/>
      <w:szCs w:val="22"/>
    </w:rPr>
  </w:style>
  <w:style w:type="paragraph" w:customStyle="1" w:styleId="Origin">
    <w:name w:val="Origin"/>
    <w:basedOn w:val="Normal"/>
    <w:rsid w:val="00F45FFF"/>
    <w:pPr>
      <w:overflowPunct w:val="0"/>
      <w:autoSpaceDE w:val="0"/>
      <w:autoSpaceDN w:val="0"/>
      <w:adjustRightInd w:val="0"/>
      <w:spacing w:before="600" w:line="312" w:lineRule="auto"/>
      <w:textAlignment w:val="baseline"/>
    </w:pPr>
    <w:rPr>
      <w:rFonts w:ascii="Arial" w:eastAsia="SimSun" w:hAnsi="Arial" w:cs="Simplified Arabic"/>
      <w:b/>
      <w:color w:val="808080"/>
      <w:sz w:val="26"/>
      <w:szCs w:val="22"/>
      <w:lang w:val="en-GB"/>
    </w:rPr>
  </w:style>
  <w:style w:type="paragraph" w:customStyle="1" w:styleId="AnnexNotitle0">
    <w:name w:val="Annex_No &amp; title"/>
    <w:basedOn w:val="Normal"/>
    <w:next w:val="Normalaftertitle0"/>
    <w:uiPriority w:val="99"/>
    <w:rsid w:val="00F45FFF"/>
    <w:pPr>
      <w:keepNext/>
      <w:keepLines/>
      <w:overflowPunct w:val="0"/>
      <w:autoSpaceDE w:val="0"/>
      <w:autoSpaceDN w:val="0"/>
      <w:adjustRightInd w:val="0"/>
      <w:spacing w:before="480"/>
      <w:jc w:val="center"/>
      <w:textAlignment w:val="baseline"/>
    </w:pPr>
    <w:rPr>
      <w:rFonts w:ascii="Times New Roman" w:hAnsi="Times New Roman"/>
      <w:b/>
      <w:sz w:val="28"/>
      <w:szCs w:val="20"/>
      <w:lang w:val="en-GB"/>
    </w:rPr>
  </w:style>
  <w:style w:type="paragraph" w:customStyle="1" w:styleId="headingb0">
    <w:name w:val="heading_b"/>
    <w:basedOn w:val="Heading3"/>
    <w:next w:val="Normal"/>
    <w:uiPriority w:val="99"/>
    <w:rsid w:val="00F45FFF"/>
    <w:pPr>
      <w:keepLines/>
      <w:tabs>
        <w:tab w:val="clear" w:pos="1191"/>
        <w:tab w:val="clear" w:pos="1588"/>
        <w:tab w:val="clear" w:pos="1985"/>
        <w:tab w:val="left" w:pos="2127"/>
        <w:tab w:val="left" w:pos="2410"/>
        <w:tab w:val="left" w:pos="2921"/>
        <w:tab w:val="left" w:pos="3261"/>
      </w:tabs>
      <w:overflowPunct w:val="0"/>
      <w:autoSpaceDE w:val="0"/>
      <w:autoSpaceDN w:val="0"/>
      <w:adjustRightInd w:val="0"/>
      <w:spacing w:before="160" w:after="0"/>
      <w:textAlignment w:val="baseline"/>
      <w:outlineLvl w:val="9"/>
    </w:pPr>
    <w:rPr>
      <w:rFonts w:ascii="Times New Roman" w:hAnsi="Times New Roman" w:cs="Times New Roman"/>
      <w:bCs w:val="0"/>
      <w:sz w:val="24"/>
      <w:szCs w:val="20"/>
      <w:lang w:val="en-GB"/>
    </w:rPr>
  </w:style>
  <w:style w:type="character" w:customStyle="1" w:styleId="msoins0">
    <w:name w:val="msoins"/>
    <w:uiPriority w:val="99"/>
    <w:rsid w:val="00F45FFF"/>
  </w:style>
  <w:style w:type="paragraph" w:styleId="Caption">
    <w:name w:val="caption"/>
    <w:basedOn w:val="Normal"/>
    <w:next w:val="Normal"/>
    <w:qFormat/>
    <w:rsid w:val="00F45FFF"/>
    <w:pPr>
      <w:tabs>
        <w:tab w:val="clear" w:pos="794"/>
        <w:tab w:val="clear" w:pos="1191"/>
        <w:tab w:val="clear" w:pos="1588"/>
        <w:tab w:val="clear" w:pos="1985"/>
      </w:tabs>
      <w:overflowPunct w:val="0"/>
      <w:autoSpaceDE w:val="0"/>
      <w:autoSpaceDN w:val="0"/>
      <w:adjustRightInd w:val="0"/>
      <w:spacing w:before="240"/>
      <w:ind w:left="567" w:hanging="567"/>
      <w:textAlignment w:val="baseline"/>
    </w:pPr>
    <w:rPr>
      <w:rFonts w:ascii="Arial" w:eastAsia="Batang" w:hAnsi="Arial"/>
      <w:b/>
      <w:i/>
      <w:sz w:val="24"/>
      <w:szCs w:val="20"/>
    </w:rPr>
  </w:style>
  <w:style w:type="paragraph" w:styleId="NormalWeb">
    <w:name w:val="Normal (Web)"/>
    <w:basedOn w:val="Normal"/>
    <w:rsid w:val="00F45FFF"/>
    <w:pPr>
      <w:tabs>
        <w:tab w:val="clear" w:pos="794"/>
        <w:tab w:val="clear" w:pos="1191"/>
        <w:tab w:val="clear" w:pos="1588"/>
        <w:tab w:val="clear" w:pos="1985"/>
      </w:tabs>
      <w:spacing w:before="100" w:beforeAutospacing="1" w:after="100" w:afterAutospacing="1"/>
    </w:pPr>
    <w:rPr>
      <w:rFonts w:ascii="Times New Roman" w:hAnsi="Times New Roman"/>
      <w:sz w:val="24"/>
    </w:rPr>
  </w:style>
  <w:style w:type="paragraph" w:customStyle="1" w:styleId="CM8">
    <w:name w:val="CM8"/>
    <w:basedOn w:val="Normal"/>
    <w:next w:val="Normal"/>
    <w:rsid w:val="00F45FFF"/>
    <w:pPr>
      <w:widowControl w:val="0"/>
      <w:tabs>
        <w:tab w:val="clear" w:pos="794"/>
        <w:tab w:val="clear" w:pos="1191"/>
        <w:tab w:val="clear" w:pos="1588"/>
        <w:tab w:val="clear" w:pos="1985"/>
      </w:tabs>
      <w:autoSpaceDE w:val="0"/>
      <w:autoSpaceDN w:val="0"/>
      <w:adjustRightInd w:val="0"/>
      <w:spacing w:before="0" w:after="190"/>
    </w:pPr>
    <w:rPr>
      <w:rFonts w:ascii="Arial" w:hAnsi="Arial" w:cs="Arial"/>
      <w:sz w:val="24"/>
      <w:lang w:val="ru-RU" w:eastAsia="ru-RU"/>
    </w:rPr>
  </w:style>
  <w:style w:type="paragraph" w:customStyle="1" w:styleId="AnnexRef0">
    <w:name w:val="Annex_Ref"/>
    <w:basedOn w:val="Normal"/>
    <w:next w:val="Normal"/>
    <w:rsid w:val="00F45FFF"/>
    <w:pPr>
      <w:keepNext/>
      <w:keepLines/>
      <w:jc w:val="center"/>
    </w:pPr>
    <w:rPr>
      <w:rFonts w:ascii="Times New Roman" w:hAnsi="Times New Roman"/>
      <w:sz w:val="24"/>
      <w:szCs w:val="20"/>
      <w:lang w:val="en-GB"/>
    </w:rPr>
  </w:style>
  <w:style w:type="paragraph" w:customStyle="1" w:styleId="section10">
    <w:name w:val="section1"/>
    <w:basedOn w:val="Normal"/>
    <w:rsid w:val="00F45FFF"/>
    <w:pPr>
      <w:tabs>
        <w:tab w:val="clear" w:pos="794"/>
        <w:tab w:val="clear" w:pos="1191"/>
        <w:tab w:val="clear" w:pos="1588"/>
        <w:tab w:val="clear" w:pos="1985"/>
      </w:tabs>
      <w:spacing w:before="100" w:beforeAutospacing="1" w:after="100" w:afterAutospacing="1"/>
    </w:pPr>
    <w:rPr>
      <w:rFonts w:ascii="Times New Roman" w:hAnsi="Times New Roman"/>
      <w:sz w:val="24"/>
      <w:lang w:val="ru-RU" w:eastAsia="ru-RU"/>
    </w:rPr>
  </w:style>
  <w:style w:type="character" w:customStyle="1" w:styleId="grame">
    <w:name w:val="grame"/>
    <w:basedOn w:val="DefaultParagraphFont"/>
    <w:rsid w:val="00F45FFF"/>
  </w:style>
  <w:style w:type="paragraph" w:customStyle="1" w:styleId="Default">
    <w:name w:val="Default"/>
    <w:rsid w:val="00F45FFF"/>
    <w:pPr>
      <w:autoSpaceDE w:val="0"/>
      <w:autoSpaceDN w:val="0"/>
      <w:adjustRightInd w:val="0"/>
    </w:pPr>
    <w:rPr>
      <w:rFonts w:ascii="Calibri" w:hAnsi="Calibri" w:cs="Calibri"/>
      <w:color w:val="000000"/>
      <w:sz w:val="24"/>
      <w:szCs w:val="24"/>
    </w:rPr>
  </w:style>
  <w:style w:type="paragraph" w:styleId="CommentSubject">
    <w:name w:val="annotation subject"/>
    <w:basedOn w:val="CommentText"/>
    <w:next w:val="CommentText"/>
    <w:link w:val="CommentSubjectChar"/>
    <w:rsid w:val="00F45FFF"/>
    <w:rPr>
      <w:b/>
      <w:bCs/>
      <w:szCs w:val="20"/>
    </w:rPr>
  </w:style>
  <w:style w:type="character" w:customStyle="1" w:styleId="CommentSubjectChar">
    <w:name w:val="Comment Subject Char"/>
    <w:basedOn w:val="CommentTextChar"/>
    <w:link w:val="CommentSubject"/>
    <w:rsid w:val="00F45FFF"/>
    <w:rPr>
      <w:rFonts w:ascii="Calibri" w:hAnsi="Calibri" w:cs="Calibri"/>
      <w:b/>
      <w:bCs/>
      <w:szCs w:val="22"/>
      <w:lang w:eastAsia="en-US"/>
    </w:rPr>
  </w:style>
  <w:style w:type="paragraph" w:styleId="Revision">
    <w:name w:val="Revision"/>
    <w:hidden/>
    <w:uiPriority w:val="71"/>
    <w:rsid w:val="00F45FFF"/>
    <w:rPr>
      <w:rFonts w:ascii="Calibri" w:hAnsi="Calibri" w:cs="Calibri"/>
      <w:sz w:val="22"/>
      <w:szCs w:val="22"/>
      <w:lang w:eastAsia="en-US"/>
    </w:rPr>
  </w:style>
  <w:style w:type="paragraph" w:styleId="ListParagraph">
    <w:name w:val="List Paragraph"/>
    <w:basedOn w:val="Normal"/>
    <w:uiPriority w:val="99"/>
    <w:qFormat/>
    <w:rsid w:val="00723A3D"/>
    <w:pPr>
      <w:tabs>
        <w:tab w:val="clear" w:pos="794"/>
        <w:tab w:val="clear" w:pos="1191"/>
        <w:tab w:val="clear" w:pos="1588"/>
        <w:tab w:val="clear" w:pos="1985"/>
        <w:tab w:val="left" w:pos="1134"/>
        <w:tab w:val="left" w:pos="1871"/>
        <w:tab w:val="left" w:pos="2268"/>
      </w:tabs>
      <w:overflowPunct w:val="0"/>
      <w:autoSpaceDE w:val="0"/>
      <w:autoSpaceDN w:val="0"/>
      <w:adjustRightInd w:val="0"/>
      <w:ind w:left="720"/>
      <w:contextualSpacing/>
    </w:pPr>
    <w:rPr>
      <w:sz w:val="24"/>
      <w:szCs w:val="20"/>
      <w:lang w:val="en-GB"/>
    </w:rPr>
  </w:style>
  <w:style w:type="table" w:styleId="TableGrid">
    <w:name w:val="Table Grid"/>
    <w:basedOn w:val="TableNormal"/>
    <w:rsid w:val="00BB6B5C"/>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D532E0"/>
    <w:rPr>
      <w:rFonts w:asciiTheme="minorHAnsi" w:hAnsiTheme="minorHAnsi" w:cs="Arial"/>
      <w:b/>
      <w:bCs/>
      <w:color w:val="000000"/>
      <w:sz w:val="22"/>
      <w:lang w:val="ru-RU" w:eastAsia="en-US"/>
    </w:rPr>
  </w:style>
  <w:style w:type="character" w:customStyle="1" w:styleId="moduletitlelink">
    <w:name w:val="module__title__link"/>
    <w:basedOn w:val="DefaultParagraphFont"/>
    <w:rsid w:val="00DD22A9"/>
  </w:style>
  <w:style w:type="character" w:customStyle="1" w:styleId="widget-pane-link">
    <w:name w:val="widget-pane-link"/>
    <w:basedOn w:val="DefaultParagraphFont"/>
    <w:rsid w:val="00DD22A9"/>
  </w:style>
  <w:style w:type="paragraph" w:styleId="NoSpacing">
    <w:name w:val="No Spacing"/>
    <w:uiPriority w:val="1"/>
    <w:qFormat/>
    <w:rsid w:val="00DD22A9"/>
    <w:pPr>
      <w:tabs>
        <w:tab w:val="left" w:pos="794"/>
        <w:tab w:val="left" w:pos="1191"/>
        <w:tab w:val="left" w:pos="1588"/>
        <w:tab w:val="left" w:pos="1985"/>
      </w:tabs>
      <w:overflowPunct w:val="0"/>
      <w:autoSpaceDE w:val="0"/>
      <w:autoSpaceDN w:val="0"/>
      <w:adjustRightInd w:val="0"/>
      <w:textAlignment w:val="baseline"/>
    </w:pPr>
    <w:rPr>
      <w:rFonts w:ascii="Calibri" w:hAnsi="Calibri"/>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1364898">
      <w:bodyDiv w:val="1"/>
      <w:marLeft w:val="0"/>
      <w:marRight w:val="0"/>
      <w:marTop w:val="0"/>
      <w:marBottom w:val="0"/>
      <w:divBdr>
        <w:top w:val="none" w:sz="0" w:space="0" w:color="auto"/>
        <w:left w:val="none" w:sz="0" w:space="0" w:color="auto"/>
        <w:bottom w:val="none" w:sz="0" w:space="0" w:color="auto"/>
        <w:right w:val="none" w:sz="0" w:space="0" w:color="auto"/>
      </w:divBdr>
    </w:div>
    <w:div w:id="639655778">
      <w:bodyDiv w:val="1"/>
      <w:marLeft w:val="0"/>
      <w:marRight w:val="0"/>
      <w:marTop w:val="0"/>
      <w:marBottom w:val="0"/>
      <w:divBdr>
        <w:top w:val="none" w:sz="0" w:space="0" w:color="auto"/>
        <w:left w:val="none" w:sz="0" w:space="0" w:color="auto"/>
        <w:bottom w:val="none" w:sz="0" w:space="0" w:color="auto"/>
        <w:right w:val="none" w:sz="0" w:space="0" w:color="auto"/>
      </w:divBdr>
    </w:div>
    <w:div w:id="862943371">
      <w:bodyDiv w:val="1"/>
      <w:marLeft w:val="0"/>
      <w:marRight w:val="0"/>
      <w:marTop w:val="0"/>
      <w:marBottom w:val="0"/>
      <w:divBdr>
        <w:top w:val="none" w:sz="0" w:space="0" w:color="auto"/>
        <w:left w:val="none" w:sz="0" w:space="0" w:color="auto"/>
        <w:bottom w:val="none" w:sz="0" w:space="0" w:color="auto"/>
        <w:right w:val="none" w:sz="0" w:space="0" w:color="auto"/>
      </w:divBdr>
    </w:div>
    <w:div w:id="1031957392">
      <w:bodyDiv w:val="1"/>
      <w:marLeft w:val="0"/>
      <w:marRight w:val="0"/>
      <w:marTop w:val="0"/>
      <w:marBottom w:val="0"/>
      <w:divBdr>
        <w:top w:val="none" w:sz="0" w:space="0" w:color="auto"/>
        <w:left w:val="none" w:sz="0" w:space="0" w:color="auto"/>
        <w:bottom w:val="none" w:sz="0" w:space="0" w:color="auto"/>
        <w:right w:val="none" w:sz="0" w:space="0" w:color="auto"/>
      </w:divBdr>
    </w:div>
    <w:div w:id="1217932993">
      <w:bodyDiv w:val="1"/>
      <w:marLeft w:val="0"/>
      <w:marRight w:val="0"/>
      <w:marTop w:val="0"/>
      <w:marBottom w:val="0"/>
      <w:divBdr>
        <w:top w:val="none" w:sz="0" w:space="0" w:color="auto"/>
        <w:left w:val="none" w:sz="0" w:space="0" w:color="auto"/>
        <w:bottom w:val="none" w:sz="0" w:space="0" w:color="auto"/>
        <w:right w:val="none" w:sz="0" w:space="0" w:color="auto"/>
      </w:divBdr>
    </w:div>
    <w:div w:id="1279799915">
      <w:bodyDiv w:val="1"/>
      <w:marLeft w:val="0"/>
      <w:marRight w:val="0"/>
      <w:marTop w:val="0"/>
      <w:marBottom w:val="0"/>
      <w:divBdr>
        <w:top w:val="none" w:sz="0" w:space="0" w:color="auto"/>
        <w:left w:val="none" w:sz="0" w:space="0" w:color="auto"/>
        <w:bottom w:val="none" w:sz="0" w:space="0" w:color="auto"/>
        <w:right w:val="none" w:sz="0" w:space="0" w:color="auto"/>
      </w:divBdr>
    </w:div>
    <w:div w:id="1630211314">
      <w:bodyDiv w:val="1"/>
      <w:marLeft w:val="0"/>
      <w:marRight w:val="0"/>
      <w:marTop w:val="0"/>
      <w:marBottom w:val="0"/>
      <w:divBdr>
        <w:top w:val="none" w:sz="0" w:space="0" w:color="auto"/>
        <w:left w:val="none" w:sz="0" w:space="0" w:color="auto"/>
        <w:bottom w:val="none" w:sz="0" w:space="0" w:color="auto"/>
        <w:right w:val="none" w:sz="0" w:space="0" w:color="auto"/>
      </w:divBdr>
    </w:div>
    <w:div w:id="1832940525">
      <w:bodyDiv w:val="1"/>
      <w:marLeft w:val="0"/>
      <w:marRight w:val="0"/>
      <w:marTop w:val="0"/>
      <w:marBottom w:val="0"/>
      <w:divBdr>
        <w:top w:val="none" w:sz="0" w:space="0" w:color="auto"/>
        <w:left w:val="none" w:sz="0" w:space="0" w:color="auto"/>
        <w:bottom w:val="none" w:sz="0" w:space="0" w:color="auto"/>
        <w:right w:val="none" w:sz="0" w:space="0" w:color="auto"/>
      </w:divBdr>
    </w:div>
    <w:div w:id="19111097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tu.int/en/ITU-T/focusgroups/vm/Documents/FG-VM-I-template.docx" TargetMode="External"/><Relationship Id="rId18" Type="http://schemas.openxmlformats.org/officeDocument/2006/relationships/hyperlink" Target="https://itu.int/en/ITU-T/focusgroups/distraction" TargetMode="External"/><Relationship Id="rId26" Type="http://schemas.openxmlformats.org/officeDocument/2006/relationships/image" Target="media/image4.png"/><Relationship Id="rId39" Type="http://schemas.openxmlformats.org/officeDocument/2006/relationships/hyperlink" Target="http://www.homewoodsuites3.hilton.com" TargetMode="External"/><Relationship Id="rId3" Type="http://schemas.openxmlformats.org/officeDocument/2006/relationships/styles" Target="styles.xml"/><Relationship Id="rId21" Type="http://schemas.openxmlformats.org/officeDocument/2006/relationships/hyperlink" Target="https://staging.itu.int/en/ITU-T/focusgroups/vm/Documents/FG-VM-I-template.docx" TargetMode="External"/><Relationship Id="rId34" Type="http://schemas.openxmlformats.org/officeDocument/2006/relationships/hyperlink" Target="http://www.visitorstocanada.com/requirements-chinese-visiting-canada.html" TargetMode="External"/><Relationship Id="rId42" Type="http://schemas.openxmlformats.org/officeDocument/2006/relationships/hyperlink" Target="http://www.marriott.com" TargetMode="External"/><Relationship Id="rId47" Type="http://schemas.openxmlformats.org/officeDocument/2006/relationships/hyperlink" Target="https://www.ottawatourism.ca/see-and-do/tours-sightseeing/" TargetMode="External"/><Relationship Id="rId50" Type="http://schemas.openxmlformats.org/officeDocument/2006/relationships/hyperlink" Target="mailto:lraad@blackberry.com" TargetMode="External"/><Relationship Id="rId7" Type="http://schemas.openxmlformats.org/officeDocument/2006/relationships/endnotes" Target="endnotes.xml"/><Relationship Id="rId12" Type="http://schemas.openxmlformats.org/officeDocument/2006/relationships/hyperlink" Target="mailto:tsbfgvm@itu.int" TargetMode="External"/><Relationship Id="rId17" Type="http://schemas.openxmlformats.org/officeDocument/2006/relationships/image" Target="media/image2.png"/><Relationship Id="rId25" Type="http://schemas.openxmlformats.org/officeDocument/2006/relationships/image" Target="media/image3.png"/><Relationship Id="rId33" Type="http://schemas.openxmlformats.org/officeDocument/2006/relationships/hyperlink" Target="https://www.canada.ca/en/immigration-refugees-citizenship/services/visit-canada/eta.html" TargetMode="External"/><Relationship Id="rId38" Type="http://schemas.openxmlformats.org/officeDocument/2006/relationships/hyperlink" Target="https://www.brookstreethotel.com/index.php" TargetMode="External"/><Relationship Id="rId46" Type="http://schemas.openxmlformats.org/officeDocument/2006/relationships/hyperlink" Target="https://www.tripadvisor.com/Travel-g153339-c163066/Canada:Mobile.Phones.In.Canada.html" TargetMode="External"/><Relationship Id="rId2" Type="http://schemas.openxmlformats.org/officeDocument/2006/relationships/numbering" Target="numbering.xml"/><Relationship Id="rId16" Type="http://schemas.openxmlformats.org/officeDocument/2006/relationships/hyperlink" Target="mailto:tsbfgvm@itu.int" TargetMode="External"/><Relationship Id="rId20" Type="http://schemas.openxmlformats.org/officeDocument/2006/relationships/hyperlink" Target="file:///C:\Users\clarker\AppData\Local\Microsoft\Windows\Temporary%20Internet%20Files\Content.Outlook\LPKIYCKF\tsbfgvm@itu.int" TargetMode="External"/><Relationship Id="rId29" Type="http://schemas.openxmlformats.org/officeDocument/2006/relationships/hyperlink" Target="https://yow.ca/en/parking-transportation/ground-transportation-options" TargetMode="External"/><Relationship Id="rId41" Type="http://schemas.openxmlformats.org/officeDocument/2006/relationships/hyperlink" Target="http://www.comfortinnkanata.com"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rec/T-REC-A.7" TargetMode="External"/><Relationship Id="rId24" Type="http://schemas.openxmlformats.org/officeDocument/2006/relationships/hyperlink" Target="https://www.itu.int/en/ties-services/Pages/default.aspx" TargetMode="External"/><Relationship Id="rId32" Type="http://schemas.openxmlformats.org/officeDocument/2006/relationships/hyperlink" Target="http://www.cic.gc.ca/english/information/applications/visa.asp" TargetMode="External"/><Relationship Id="rId37" Type="http://schemas.openxmlformats.org/officeDocument/2006/relationships/hyperlink" Target="https://www.accuweather.com/en/ca/ottawa/k1y/october-weather/55487" TargetMode="External"/><Relationship Id="rId40" Type="http://schemas.openxmlformats.org/officeDocument/2006/relationships/hyperlink" Target="http://www.hisottawa.ca" TargetMode="External"/><Relationship Id="rId45" Type="http://schemas.openxmlformats.org/officeDocument/2006/relationships/hyperlink" Target="http://www.xe.com/"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itu.int/en/ITU-T/focusgroups/vm" TargetMode="External"/><Relationship Id="rId23" Type="http://schemas.openxmlformats.org/officeDocument/2006/relationships/hyperlink" Target="https://extranet.itu.int/sites/itu-t/focusgroups/vm/SitePages/Home.aspx" TargetMode="External"/><Relationship Id="rId28" Type="http://schemas.openxmlformats.org/officeDocument/2006/relationships/hyperlink" Target="https://yow.ca/en/parking-transportation/car-rentals" TargetMode="External"/><Relationship Id="rId36" Type="http://schemas.openxmlformats.org/officeDocument/2006/relationships/hyperlink" Target="mailto:lraad@blackberry.com" TargetMode="External"/><Relationship Id="rId49" Type="http://schemas.openxmlformats.org/officeDocument/2006/relationships/hyperlink" Target="mailto:lraad@blackberry.com" TargetMode="External"/><Relationship Id="rId10" Type="http://schemas.openxmlformats.org/officeDocument/2006/relationships/hyperlink" Target="https://itu.int/go/fgvm" TargetMode="External"/><Relationship Id="rId19" Type="http://schemas.openxmlformats.org/officeDocument/2006/relationships/hyperlink" Target="https://itu.int/rec/T-REC-P" TargetMode="External"/><Relationship Id="rId31" Type="http://schemas.openxmlformats.org/officeDocument/2006/relationships/hyperlink" Target="https://www.canada.ca/en/immigration-refugees-citizenship/services/visit-canada/entry-requirements-country.html" TargetMode="External"/><Relationship Id="rId44" Type="http://schemas.openxmlformats.org/officeDocument/2006/relationships/image" Target="media/image6.jpe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tsbfgvm@itu.int" TargetMode="External"/><Relationship Id="rId14" Type="http://schemas.openxmlformats.org/officeDocument/2006/relationships/hyperlink" Target="http://itu.int/go/ITS-SAE/2018" TargetMode="External"/><Relationship Id="rId22" Type="http://schemas.openxmlformats.org/officeDocument/2006/relationships/hyperlink" Target="https://www.itu.int/en/ITU-T/focusgroups/vm" TargetMode="External"/><Relationship Id="rId27" Type="http://schemas.openxmlformats.org/officeDocument/2006/relationships/hyperlink" Target="https://yow.ca/en" TargetMode="External"/><Relationship Id="rId30" Type="http://schemas.openxmlformats.org/officeDocument/2006/relationships/image" Target="media/image5.png"/><Relationship Id="rId35" Type="http://schemas.openxmlformats.org/officeDocument/2006/relationships/hyperlink" Target="http://www.visitorstocanada.com/requirements-chinese-visiting-canada.html" TargetMode="External"/><Relationship Id="rId43" Type="http://schemas.openxmlformats.org/officeDocument/2006/relationships/hyperlink" Target="http://www.walkabouttravelgear.com/c_can.htm" TargetMode="External"/><Relationship Id="rId48" Type="http://schemas.openxmlformats.org/officeDocument/2006/relationships/hyperlink" Target="https://www.tripadvisor.ca/Attractions-g155004-Activities-Ottawa_Ontario.html" TargetMode="External"/><Relationship Id="rId8" Type="http://schemas.openxmlformats.org/officeDocument/2006/relationships/image" Target="media/image1.png"/><Relationship Id="rId51"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www.itu.int" TargetMode="External"/><Relationship Id="rId1" Type="http://schemas.openxmlformats.org/officeDocument/2006/relationships/hyperlink" Target="mailto:itumail@itu.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loletk\Application%20Data\Microsoft\Templates\POOL%20R%20-%20ITU\PR_TSBCIRC1.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53C035-AC1A-4ADD-9FBB-E1FE83E13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PR_TSBCIRC1.dotm</Template>
  <TotalTime>258</TotalTime>
  <Pages>13</Pages>
  <Words>3090</Words>
  <Characters>23270</Characters>
  <Application>Microsoft Office Word</Application>
  <DocSecurity>0</DocSecurity>
  <Lines>193</Lines>
  <Paragraphs>52</Paragraphs>
  <ScaleCrop>false</ScaleCrop>
  <HeadingPairs>
    <vt:vector size="2" baseType="variant">
      <vt:variant>
        <vt:lpstr>Title</vt:lpstr>
      </vt:variant>
      <vt:variant>
        <vt:i4>1</vt:i4>
      </vt:variant>
    </vt:vector>
  </HeadingPairs>
  <TitlesOfParts>
    <vt:vector size="1" baseType="lpstr">
      <vt:lpstr/>
    </vt:vector>
  </TitlesOfParts>
  <Manager>ITU-T</Manager>
  <Company>International Telecommunication Union (ITU)</Company>
  <LinksUpToDate>false</LinksUpToDate>
  <CharactersWithSpaces>26308</CharactersWithSpaces>
  <SharedDoc>false</SharedDoc>
  <HLinks>
    <vt:vector size="24" baseType="variant">
      <vt:variant>
        <vt:i4>5832781</vt:i4>
      </vt:variant>
      <vt:variant>
        <vt:i4>6</vt:i4>
      </vt:variant>
      <vt:variant>
        <vt:i4>0</vt:i4>
      </vt:variant>
      <vt:variant>
        <vt:i4>5</vt:i4>
      </vt:variant>
      <vt:variant>
        <vt:lpwstr>http://www.itu.int/itu-t/ipr/</vt:lpwstr>
      </vt:variant>
      <vt:variant>
        <vt:lpwstr/>
      </vt:variant>
      <vt:variant>
        <vt:i4>2424847</vt:i4>
      </vt:variant>
      <vt:variant>
        <vt:i4>3</vt:i4>
      </vt:variant>
      <vt:variant>
        <vt:i4>0</vt:i4>
      </vt:variant>
      <vt:variant>
        <vt:i4>5</vt:i4>
      </vt:variant>
      <vt:variant>
        <vt:lpwstr>mailto:tsbsg17@itu.int</vt:lpwstr>
      </vt:variant>
      <vt:variant>
        <vt:lpwstr/>
      </vt:variant>
      <vt:variant>
        <vt:i4>3932176</vt:i4>
      </vt:variant>
      <vt:variant>
        <vt:i4>0</vt:i4>
      </vt:variant>
      <vt:variant>
        <vt:i4>0</vt:i4>
      </vt:variant>
      <vt:variant>
        <vt:i4>5</vt:i4>
      </vt:variant>
      <vt:variant>
        <vt:lpwstr>mailto:tsbsg..@itu.int</vt:lpwstr>
      </vt:variant>
      <vt:variant>
        <vt:lpwstr/>
      </vt:variant>
      <vt:variant>
        <vt:i4>2752612</vt:i4>
      </vt:variant>
      <vt:variant>
        <vt:i4>6</vt:i4>
      </vt:variant>
      <vt:variant>
        <vt:i4>0</vt:i4>
      </vt:variant>
      <vt:variant>
        <vt:i4>5</vt:i4>
      </vt:variant>
      <vt:variant>
        <vt:lpwstr>http://www.itu.int/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Maloletkova, Svetlana</dc:creator>
  <cp:keywords/>
  <dc:description>Circ-187R.DOCX  For: _x000d_Document date: _x000d_Saved by ITU51010110 at 11:14:56 on 11/01/16</dc:description>
  <cp:lastModifiedBy>Osvath, Alexandra</cp:lastModifiedBy>
  <cp:revision>23</cp:revision>
  <cp:lastPrinted>2018-09-13T09:25:00Z</cp:lastPrinted>
  <dcterms:created xsi:type="dcterms:W3CDTF">2018-08-31T13:56:00Z</dcterms:created>
  <dcterms:modified xsi:type="dcterms:W3CDTF">2018-09-14T15:06:00Z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Circ-187R.DOCX</vt:lpwstr>
  </property>
  <property fmtid="{D5CDD505-2E9C-101B-9397-08002B2CF9AE}" pid="3" name="Docdate">
    <vt:lpwstr/>
  </property>
  <property fmtid="{D5CDD505-2E9C-101B-9397-08002B2CF9AE}" pid="4" name="Docorlang">
    <vt:lpwstr/>
  </property>
  <property fmtid="{D5CDD505-2E9C-101B-9397-08002B2CF9AE}" pid="5" name="Docbluepink">
    <vt:lpwstr/>
  </property>
  <property fmtid="{D5CDD505-2E9C-101B-9397-08002B2CF9AE}" pid="6" name="Docdest">
    <vt:lpwstr/>
  </property>
  <property fmtid="{D5CDD505-2E9C-101B-9397-08002B2CF9AE}" pid="7" name="Docauthor">
    <vt:lpwstr/>
  </property>
</Properties>
</file>