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rsidTr="004B50B2">
        <w:trPr>
          <w:trHeight w:val="1282"/>
          <w:jc w:val="center"/>
        </w:trPr>
        <w:tc>
          <w:tcPr>
            <w:tcW w:w="1276" w:type="dxa"/>
            <w:gridSpan w:val="2"/>
            <w:shd w:val="clear" w:color="auto" w:fill="auto"/>
            <w:tcMar>
              <w:left w:w="0" w:type="dxa"/>
              <w:right w:w="0" w:type="dxa"/>
            </w:tcMar>
            <w:vAlign w:val="center"/>
          </w:tcPr>
          <w:p w:rsidR="00852B82" w:rsidRPr="00D7384A" w:rsidRDefault="005D124E" w:rsidP="002A4977">
            <w:pPr>
              <w:pStyle w:val="Tabletext"/>
              <w:jc w:val="center"/>
            </w:pPr>
            <w:r w:rsidRPr="00D7384A">
              <w:rPr>
                <w:noProof/>
                <w:lang w:val="en-US" w:eastAsia="zh-CN"/>
              </w:rPr>
              <w:drawing>
                <wp:inline distT="0" distB="0" distL="0" distR="0" wp14:anchorId="3CC58590" wp14:editId="504367B5">
                  <wp:extent cx="715645" cy="829310"/>
                  <wp:effectExtent l="0" t="0" r="8255" b="8890"/>
                  <wp:docPr id="1" name="Picture 1"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931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rsidR="00852B82" w:rsidRPr="00D7384A" w:rsidRDefault="00852B82" w:rsidP="002A4977">
            <w:pPr>
              <w:spacing w:before="0"/>
              <w:jc w:val="right"/>
              <w:rPr>
                <w:rFonts w:ascii="Verdana" w:hAnsi="Verdana"/>
                <w:color w:val="FFFFFF"/>
                <w:sz w:val="26"/>
                <w:szCs w:val="26"/>
              </w:rPr>
            </w:pPr>
          </w:p>
        </w:tc>
      </w:tr>
      <w:tr w:rsidR="00852B82" w:rsidRPr="00D7384A" w:rsidTr="001F3BDD">
        <w:trPr>
          <w:trHeight w:val="80"/>
          <w:jc w:val="center"/>
        </w:trPr>
        <w:tc>
          <w:tcPr>
            <w:tcW w:w="4962" w:type="dxa"/>
            <w:gridSpan w:val="3"/>
            <w:vAlign w:val="center"/>
          </w:tcPr>
          <w:p w:rsidR="00852B82" w:rsidRPr="00D7384A" w:rsidRDefault="00852B82" w:rsidP="001F3BDD">
            <w:pPr>
              <w:pStyle w:val="Tabletext"/>
              <w:spacing w:after="60"/>
              <w:jc w:val="right"/>
            </w:pPr>
          </w:p>
        </w:tc>
        <w:tc>
          <w:tcPr>
            <w:tcW w:w="4819" w:type="dxa"/>
            <w:gridSpan w:val="2"/>
            <w:vAlign w:val="center"/>
          </w:tcPr>
          <w:p w:rsidR="00852B82" w:rsidRPr="00D7384A" w:rsidRDefault="00691DAA" w:rsidP="00003D4C">
            <w:pPr>
              <w:pStyle w:val="Tabletext"/>
              <w:spacing w:before="120" w:after="60"/>
            </w:pPr>
            <w:r w:rsidRPr="00D7384A">
              <w:t xml:space="preserve">Geneva, </w:t>
            </w:r>
            <w:bookmarkStart w:id="0" w:name="date_of_signature"/>
            <w:r w:rsidR="00003D4C">
              <w:t>5</w:t>
            </w:r>
            <w:r w:rsidR="00146608">
              <w:t xml:space="preserve"> September 2018</w:t>
            </w:r>
            <w:bookmarkEnd w:id="0"/>
          </w:p>
        </w:tc>
      </w:tr>
      <w:tr w:rsidR="00852B82" w:rsidRPr="00D7384A" w:rsidTr="001F3BDD">
        <w:trPr>
          <w:trHeight w:val="746"/>
          <w:jc w:val="center"/>
        </w:trPr>
        <w:tc>
          <w:tcPr>
            <w:tcW w:w="1134" w:type="dxa"/>
          </w:tcPr>
          <w:p w:rsidR="00852B82" w:rsidRPr="00D7384A" w:rsidRDefault="00691DAA" w:rsidP="002A4977">
            <w:pPr>
              <w:pStyle w:val="Tabletext"/>
            </w:pPr>
            <w:r w:rsidRPr="00D7384A">
              <w:rPr>
                <w:b/>
              </w:rPr>
              <w:t>Ref:</w:t>
            </w:r>
          </w:p>
        </w:tc>
        <w:tc>
          <w:tcPr>
            <w:tcW w:w="3828" w:type="dxa"/>
            <w:gridSpan w:val="2"/>
          </w:tcPr>
          <w:p w:rsidR="00852B82" w:rsidRPr="00146D14" w:rsidRDefault="00683E31" w:rsidP="002A4977">
            <w:pPr>
              <w:pStyle w:val="Tabletext"/>
              <w:rPr>
                <w:b/>
                <w:bCs/>
                <w:lang w:val="es-ES_tradnl"/>
              </w:rPr>
            </w:pPr>
            <w:r>
              <w:rPr>
                <w:b/>
                <w:bCs/>
                <w:lang w:val="es-ES_tradnl"/>
              </w:rPr>
              <w:t>TSB Circular 105</w:t>
            </w:r>
          </w:p>
          <w:p w:rsidR="00852B82" w:rsidRPr="00146D14" w:rsidRDefault="00F763C8" w:rsidP="00146D14">
            <w:pPr>
              <w:pStyle w:val="Tabletext"/>
              <w:rPr>
                <w:lang w:val="es-ES_tradnl"/>
              </w:rPr>
            </w:pPr>
            <w:r w:rsidRPr="00146D14">
              <w:rPr>
                <w:lang w:val="es-ES_tradnl"/>
              </w:rPr>
              <w:t>SG</w:t>
            </w:r>
            <w:r w:rsidR="00146D14" w:rsidRPr="00146D14">
              <w:rPr>
                <w:lang w:val="es-ES_tradnl"/>
              </w:rPr>
              <w:t>11</w:t>
            </w:r>
            <w:r w:rsidR="00691DAA" w:rsidRPr="00146D14">
              <w:rPr>
                <w:lang w:val="es-ES_tradnl"/>
              </w:rPr>
              <w:t>/</w:t>
            </w:r>
            <w:r w:rsidR="00146D14" w:rsidRPr="00146D14">
              <w:rPr>
                <w:lang w:val="es-ES_tradnl"/>
              </w:rPr>
              <w:t>DA</w:t>
            </w:r>
          </w:p>
        </w:tc>
        <w:tc>
          <w:tcPr>
            <w:tcW w:w="4819" w:type="dxa"/>
            <w:gridSpan w:val="2"/>
            <w:vMerge w:val="restart"/>
          </w:tcPr>
          <w:p w:rsidR="00852B82" w:rsidRPr="00D7384A" w:rsidRDefault="00691DAA" w:rsidP="002A4977">
            <w:pPr>
              <w:pStyle w:val="Tabletext"/>
            </w:pPr>
            <w:r w:rsidRPr="00D7384A">
              <w:rPr>
                <w:b/>
              </w:rPr>
              <w:t>To:</w:t>
            </w:r>
          </w:p>
          <w:p w:rsidR="00852B82" w:rsidRPr="00D7384A" w:rsidRDefault="00691DAA" w:rsidP="002A4977">
            <w:pPr>
              <w:pStyle w:val="Tabletext"/>
              <w:ind w:left="283" w:hanging="283"/>
            </w:pPr>
            <w:r w:rsidRPr="00D7384A">
              <w:t>-</w:t>
            </w:r>
            <w:r w:rsidRPr="00D7384A">
              <w:tab/>
              <w:t>Administrations of Member States of the Union</w:t>
            </w:r>
          </w:p>
        </w:tc>
      </w:tr>
      <w:tr w:rsidR="00852B82" w:rsidRPr="00D7384A" w:rsidTr="001F3BDD">
        <w:trPr>
          <w:trHeight w:val="221"/>
          <w:jc w:val="center"/>
        </w:trPr>
        <w:tc>
          <w:tcPr>
            <w:tcW w:w="1134" w:type="dxa"/>
          </w:tcPr>
          <w:p w:rsidR="00852B82" w:rsidRPr="00D7384A" w:rsidRDefault="00691DAA" w:rsidP="002A4977">
            <w:pPr>
              <w:pStyle w:val="Tabletext"/>
            </w:pPr>
            <w:r w:rsidRPr="00D7384A">
              <w:rPr>
                <w:b/>
              </w:rPr>
              <w:t>Tel:</w:t>
            </w:r>
          </w:p>
        </w:tc>
        <w:tc>
          <w:tcPr>
            <w:tcW w:w="3828" w:type="dxa"/>
            <w:gridSpan w:val="2"/>
          </w:tcPr>
          <w:p w:rsidR="00852B82" w:rsidRPr="00D7384A" w:rsidRDefault="00691DAA" w:rsidP="00146D14">
            <w:pPr>
              <w:pStyle w:val="Tabletext"/>
              <w:rPr>
                <w:b/>
              </w:rPr>
            </w:pPr>
            <w:r w:rsidRPr="00D7384A">
              <w:t xml:space="preserve">+41 22 730 </w:t>
            </w:r>
            <w:r w:rsidR="00146D14">
              <w:t>5780</w:t>
            </w:r>
          </w:p>
        </w:tc>
        <w:tc>
          <w:tcPr>
            <w:tcW w:w="4819" w:type="dxa"/>
            <w:gridSpan w:val="2"/>
            <w:vMerge/>
          </w:tcPr>
          <w:p w:rsidR="00852B82" w:rsidRPr="00D7384A" w:rsidRDefault="00852B82" w:rsidP="002A4977">
            <w:pPr>
              <w:pStyle w:val="Tabletext"/>
              <w:ind w:left="142" w:hanging="142"/>
            </w:pPr>
          </w:p>
        </w:tc>
      </w:tr>
      <w:tr w:rsidR="00852B82" w:rsidRPr="00D7384A" w:rsidTr="001F3BDD">
        <w:trPr>
          <w:trHeight w:val="282"/>
          <w:jc w:val="center"/>
        </w:trPr>
        <w:tc>
          <w:tcPr>
            <w:tcW w:w="1134" w:type="dxa"/>
          </w:tcPr>
          <w:p w:rsidR="00852B82" w:rsidRPr="00D7384A" w:rsidRDefault="00691DAA" w:rsidP="002A4977">
            <w:pPr>
              <w:pStyle w:val="Tabletext"/>
            </w:pPr>
            <w:r w:rsidRPr="00D7384A">
              <w:rPr>
                <w:b/>
              </w:rPr>
              <w:t>Fax:</w:t>
            </w:r>
          </w:p>
        </w:tc>
        <w:tc>
          <w:tcPr>
            <w:tcW w:w="3828" w:type="dxa"/>
            <w:gridSpan w:val="2"/>
          </w:tcPr>
          <w:p w:rsidR="00852B82" w:rsidRPr="00D7384A" w:rsidRDefault="00691DAA" w:rsidP="002A4977">
            <w:pPr>
              <w:pStyle w:val="Tabletext"/>
              <w:rPr>
                <w:b/>
              </w:rPr>
            </w:pPr>
            <w:r w:rsidRPr="00D7384A">
              <w:t>+41 22 730 5853</w:t>
            </w:r>
          </w:p>
        </w:tc>
        <w:tc>
          <w:tcPr>
            <w:tcW w:w="4819" w:type="dxa"/>
            <w:gridSpan w:val="2"/>
            <w:vMerge/>
          </w:tcPr>
          <w:p w:rsidR="00852B82" w:rsidRPr="00D7384A" w:rsidRDefault="00852B82" w:rsidP="002A4977">
            <w:pPr>
              <w:pStyle w:val="Tabletext"/>
              <w:ind w:left="142" w:hanging="142"/>
            </w:pPr>
          </w:p>
        </w:tc>
      </w:tr>
      <w:tr w:rsidR="00852B82" w:rsidRPr="00D7384A" w:rsidTr="001F3BDD">
        <w:trPr>
          <w:trHeight w:val="1652"/>
          <w:jc w:val="center"/>
        </w:trPr>
        <w:tc>
          <w:tcPr>
            <w:tcW w:w="1134" w:type="dxa"/>
          </w:tcPr>
          <w:p w:rsidR="00852B82" w:rsidRPr="00D7384A" w:rsidRDefault="00691DAA" w:rsidP="002A4977">
            <w:pPr>
              <w:pStyle w:val="Tabletext"/>
            </w:pPr>
            <w:r w:rsidRPr="00D7384A">
              <w:rPr>
                <w:b/>
              </w:rPr>
              <w:t>E-mail:</w:t>
            </w:r>
          </w:p>
        </w:tc>
        <w:tc>
          <w:tcPr>
            <w:tcW w:w="3828" w:type="dxa"/>
            <w:gridSpan w:val="2"/>
          </w:tcPr>
          <w:p w:rsidR="00852B82" w:rsidRPr="00D7384A" w:rsidRDefault="00A13E7E" w:rsidP="00146D14">
            <w:pPr>
              <w:pStyle w:val="Tabletext"/>
            </w:pPr>
            <w:hyperlink r:id="rId9" w:history="1">
              <w:r w:rsidR="00146D14" w:rsidRPr="0082681D">
                <w:rPr>
                  <w:rStyle w:val="Hyperlink"/>
                </w:rPr>
                <w:t>tsbsg11@itu.int</w:t>
              </w:r>
            </w:hyperlink>
            <w:r w:rsidR="00146D14">
              <w:t xml:space="preserve"> </w:t>
            </w:r>
          </w:p>
        </w:tc>
        <w:tc>
          <w:tcPr>
            <w:tcW w:w="4819" w:type="dxa"/>
            <w:gridSpan w:val="2"/>
          </w:tcPr>
          <w:p w:rsidR="00852B82" w:rsidRPr="00D7384A" w:rsidRDefault="00691DAA" w:rsidP="002A4977">
            <w:pPr>
              <w:pStyle w:val="Tabletext"/>
            </w:pPr>
            <w:r w:rsidRPr="00D7384A">
              <w:rPr>
                <w:b/>
              </w:rPr>
              <w:t>Copy to:</w:t>
            </w:r>
          </w:p>
          <w:p w:rsidR="0072062B" w:rsidRPr="00D7384A" w:rsidRDefault="00691DAA" w:rsidP="001F3BDD">
            <w:pPr>
              <w:pStyle w:val="Tabletext"/>
              <w:ind w:left="283" w:hanging="283"/>
            </w:pPr>
            <w:r w:rsidRPr="00D7384A">
              <w:t>-</w:t>
            </w:r>
            <w:r w:rsidRPr="00D7384A">
              <w:tab/>
              <w:t>ITU-T Sector Members</w:t>
            </w:r>
            <w:r w:rsidR="0072062B" w:rsidRPr="00D7384A">
              <w:t>;</w:t>
            </w:r>
          </w:p>
          <w:p w:rsidR="001F3BDD" w:rsidRPr="00D7384A" w:rsidRDefault="0072062B" w:rsidP="00146D14">
            <w:pPr>
              <w:pStyle w:val="Tabletext"/>
              <w:ind w:left="283" w:hanging="283"/>
            </w:pPr>
            <w:r w:rsidRPr="00D7384A">
              <w:t>-</w:t>
            </w:r>
            <w:r w:rsidRPr="00D7384A">
              <w:tab/>
            </w:r>
            <w:r w:rsidR="001F3BDD" w:rsidRPr="00D7384A">
              <w:t>Associates</w:t>
            </w:r>
            <w:r w:rsidRPr="00D7384A">
              <w:t xml:space="preserve"> of ITU-T Study Group </w:t>
            </w:r>
            <w:r w:rsidR="00146D14">
              <w:t>11</w:t>
            </w:r>
            <w:r w:rsidR="001F3BDD" w:rsidRPr="00D7384A">
              <w:t xml:space="preserve">; </w:t>
            </w:r>
          </w:p>
          <w:p w:rsidR="00852B82" w:rsidRPr="00D7384A" w:rsidRDefault="001F3BDD" w:rsidP="001F3BDD">
            <w:pPr>
              <w:pStyle w:val="Tabletext"/>
              <w:ind w:left="283" w:hanging="283"/>
            </w:pPr>
            <w:r w:rsidRPr="00D7384A">
              <w:t>-</w:t>
            </w:r>
            <w:r w:rsidRPr="00D7384A">
              <w:tab/>
              <w:t xml:space="preserve">ITU </w:t>
            </w:r>
            <w:r w:rsidR="00691DAA" w:rsidRPr="00D7384A">
              <w:t>Academia;</w:t>
            </w:r>
          </w:p>
          <w:p w:rsidR="00852B82" w:rsidRPr="00D7384A" w:rsidRDefault="00691DAA" w:rsidP="00146D14">
            <w:pPr>
              <w:pStyle w:val="Tabletext"/>
              <w:ind w:left="283" w:hanging="283"/>
            </w:pPr>
            <w:r w:rsidRPr="00D7384A">
              <w:t>-</w:t>
            </w:r>
            <w:r w:rsidRPr="00D7384A">
              <w:tab/>
              <w:t xml:space="preserve">The Chairman and Vice-Chairmen of ITU-T Study Group </w:t>
            </w:r>
            <w:r w:rsidR="00146D14">
              <w:t>11</w:t>
            </w:r>
            <w:r w:rsidRPr="00D7384A">
              <w:t>;</w:t>
            </w:r>
          </w:p>
          <w:p w:rsidR="00852B82" w:rsidRPr="00D7384A" w:rsidRDefault="00691DAA" w:rsidP="002A4977">
            <w:pPr>
              <w:pStyle w:val="Tabletext"/>
              <w:ind w:left="283" w:hanging="283"/>
            </w:pPr>
            <w:r w:rsidRPr="00D7384A">
              <w:t>-</w:t>
            </w:r>
            <w:r w:rsidRPr="00D7384A">
              <w:tab/>
              <w:t>The Director of the Telecommunication Development Bureau;</w:t>
            </w:r>
          </w:p>
          <w:p w:rsidR="00852B82" w:rsidRPr="00D7384A" w:rsidRDefault="00691DAA" w:rsidP="002A4977">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tr>
      <w:tr w:rsidR="00852B82" w:rsidRPr="00D7384A" w:rsidTr="004B50B2">
        <w:trPr>
          <w:trHeight w:val="618"/>
          <w:jc w:val="center"/>
        </w:trPr>
        <w:tc>
          <w:tcPr>
            <w:tcW w:w="1134" w:type="dxa"/>
          </w:tcPr>
          <w:p w:rsidR="00852B82" w:rsidRPr="00D7384A" w:rsidRDefault="00691DAA" w:rsidP="002A4977">
            <w:pPr>
              <w:pStyle w:val="Tabletext"/>
            </w:pPr>
            <w:r w:rsidRPr="00D7384A">
              <w:rPr>
                <w:b/>
              </w:rPr>
              <w:t>Subject:</w:t>
            </w:r>
          </w:p>
        </w:tc>
        <w:tc>
          <w:tcPr>
            <w:tcW w:w="8647" w:type="dxa"/>
            <w:gridSpan w:val="4"/>
          </w:tcPr>
          <w:p w:rsidR="00852B82" w:rsidRPr="00D7384A" w:rsidRDefault="0072062B" w:rsidP="00F21DF6">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 xml:space="preserve">draft </w:t>
            </w:r>
            <w:r w:rsidR="00860AE1" w:rsidRPr="00D7384A">
              <w:rPr>
                <w:b/>
              </w:rPr>
              <w:t>ITU-T</w:t>
            </w:r>
            <w:r w:rsidR="00E32F10" w:rsidRPr="00D7384A">
              <w:rPr>
                <w:b/>
              </w:rPr>
              <w:t xml:space="preserve"> </w:t>
            </w:r>
            <w:r w:rsidR="00F21DF6" w:rsidRPr="00F21DF6">
              <w:rPr>
                <w:b/>
              </w:rPr>
              <w:t xml:space="preserve">Q.5050 </w:t>
            </w:r>
            <w:r w:rsidR="0006765F" w:rsidRPr="00D7384A">
              <w:rPr>
                <w:b/>
              </w:rPr>
              <w:t>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146D14">
              <w:rPr>
                <w:b/>
              </w:rPr>
              <w:t>11</w:t>
            </w:r>
            <w:r w:rsidR="00C007D7" w:rsidRPr="00146608">
              <w:rPr>
                <w:b/>
              </w:rPr>
              <w:t xml:space="preserve">, </w:t>
            </w:r>
            <w:r w:rsidR="00146D14" w:rsidRPr="00146608">
              <w:rPr>
                <w:b/>
              </w:rPr>
              <w:t>Geneva,</w:t>
            </w:r>
            <w:r w:rsidR="00C007D7" w:rsidRPr="00146608">
              <w:rPr>
                <w:b/>
              </w:rPr>
              <w:t xml:space="preserve"> </w:t>
            </w:r>
            <w:r w:rsidR="00F21DF6" w:rsidRPr="00146608">
              <w:rPr>
                <w:b/>
              </w:rPr>
              <w:t>6-15 March</w:t>
            </w:r>
            <w:r w:rsidR="00146D14" w:rsidRPr="00146608">
              <w:rPr>
                <w:b/>
              </w:rPr>
              <w:t xml:space="preserve"> 201</w:t>
            </w:r>
            <w:r w:rsidR="00F21DF6" w:rsidRPr="00146608">
              <w:rPr>
                <w:b/>
              </w:rPr>
              <w:t>9</w:t>
            </w:r>
          </w:p>
        </w:tc>
      </w:tr>
    </w:tbl>
    <w:p w:rsidR="00852B82" w:rsidRPr="00D7384A" w:rsidRDefault="00691DAA" w:rsidP="00932AAE">
      <w:pPr>
        <w:spacing w:before="0"/>
      </w:pPr>
      <w:r w:rsidRPr="00D7384A">
        <w:t>Dear Sir/Madam,</w:t>
      </w:r>
    </w:p>
    <w:p w:rsidR="00E32F10" w:rsidRPr="00D7384A" w:rsidRDefault="00691DAA" w:rsidP="00F21DF6">
      <w:pPr>
        <w:rPr>
          <w:szCs w:val="22"/>
        </w:rPr>
      </w:pPr>
      <w:r w:rsidRPr="00D7384A">
        <w:rPr>
          <w:bCs/>
          <w:szCs w:val="22"/>
        </w:rPr>
        <w:t>1</w:t>
      </w:r>
      <w:r w:rsidRPr="00D7384A">
        <w:rPr>
          <w:szCs w:val="22"/>
        </w:rPr>
        <w:tab/>
      </w:r>
      <w:r w:rsidR="00C007D7" w:rsidRPr="00D7384A">
        <w:rPr>
          <w:szCs w:val="22"/>
        </w:rPr>
        <w:t xml:space="preserve">ITU-T </w:t>
      </w:r>
      <w:r w:rsidR="00C007D7" w:rsidRPr="00D7384A">
        <w:t xml:space="preserve">Study Group </w:t>
      </w:r>
      <w:r w:rsidR="00146D14">
        <w:t>11</w:t>
      </w:r>
      <w:r w:rsidR="00C007D7" w:rsidRPr="00D7384A">
        <w:t xml:space="preserve"> (</w:t>
      </w:r>
      <w:r w:rsidR="00146D14" w:rsidRPr="00146D14">
        <w:t>Signalling requirements, protocols, test specifications and combating counterfeit products</w:t>
      </w:r>
      <w:r w:rsidR="00C007D7" w:rsidRPr="00D7384A">
        <w:t xml:space="preserve">) </w:t>
      </w:r>
      <w:r w:rsidRPr="00D7384A">
        <w:rPr>
          <w:szCs w:val="22"/>
        </w:rPr>
        <w:t>intends to apply the</w:t>
      </w:r>
      <w:r w:rsidR="0016049B" w:rsidRPr="00D7384A">
        <w:rPr>
          <w:szCs w:val="22"/>
        </w:rPr>
        <w:t xml:space="preserve"> Traditional Approval P</w:t>
      </w:r>
      <w:r w:rsidRPr="00D7384A">
        <w:rPr>
          <w:szCs w:val="22"/>
        </w:rPr>
        <w:t xml:space="preserve">rocedure </w:t>
      </w:r>
      <w:r w:rsidR="0006765F" w:rsidRPr="00D7384A">
        <w:rPr>
          <w:szCs w:val="22"/>
        </w:rPr>
        <w:t xml:space="preserve">as </w:t>
      </w:r>
      <w:r w:rsidRPr="00D7384A">
        <w:rPr>
          <w:szCs w:val="22"/>
        </w:rPr>
        <w:t xml:space="preserve">described in </w:t>
      </w:r>
      <w:r w:rsidR="00B45C37">
        <w:rPr>
          <w:szCs w:val="22"/>
        </w:rPr>
        <w:t>Section</w:t>
      </w:r>
      <w:r w:rsidR="00C51F4B" w:rsidRPr="00D7384A">
        <w:rPr>
          <w:szCs w:val="22"/>
        </w:rPr>
        <w:t xml:space="preserve"> 9 </w:t>
      </w:r>
      <w:r w:rsidR="00C51F4B" w:rsidRPr="00146D14">
        <w:rPr>
          <w:szCs w:val="22"/>
        </w:rPr>
        <w:t xml:space="preserve">of WTSA </w:t>
      </w:r>
      <w:r w:rsidRPr="00146D14">
        <w:rPr>
          <w:szCs w:val="22"/>
        </w:rPr>
        <w:t>Resolution 1 (</w:t>
      </w:r>
      <w:r w:rsidR="00A4376F" w:rsidRPr="00146D14">
        <w:rPr>
          <w:szCs w:val="22"/>
        </w:rPr>
        <w:t xml:space="preserve">Rev. </w:t>
      </w:r>
      <w:proofErr w:type="spellStart"/>
      <w:r w:rsidRPr="00146D14">
        <w:rPr>
          <w:szCs w:val="22"/>
        </w:rPr>
        <w:t>Hamma</w:t>
      </w:r>
      <w:r w:rsidR="00964A6B" w:rsidRPr="00146D14">
        <w:rPr>
          <w:szCs w:val="22"/>
        </w:rPr>
        <w:t>m</w:t>
      </w:r>
      <w:r w:rsidRPr="00146D14">
        <w:rPr>
          <w:szCs w:val="22"/>
        </w:rPr>
        <w:t>et</w:t>
      </w:r>
      <w:proofErr w:type="spellEnd"/>
      <w:r w:rsidRPr="00146D14">
        <w:rPr>
          <w:szCs w:val="22"/>
        </w:rPr>
        <w:t>, 2016) for the approval of the above-mentioned draft Recommendation</w:t>
      </w:r>
      <w:r w:rsidR="00C007D7" w:rsidRPr="00D7384A">
        <w:rPr>
          <w:szCs w:val="22"/>
        </w:rPr>
        <w:t xml:space="preserve"> at its next meeting </w:t>
      </w:r>
      <w:r w:rsidR="00C007D7" w:rsidRPr="00146608">
        <w:rPr>
          <w:szCs w:val="22"/>
        </w:rPr>
        <w:t xml:space="preserve">in </w:t>
      </w:r>
      <w:r w:rsidR="00F21DF6" w:rsidRPr="00146608">
        <w:rPr>
          <w:szCs w:val="22"/>
        </w:rPr>
        <w:t>Geneva</w:t>
      </w:r>
      <w:r w:rsidR="00964A6B" w:rsidRPr="00146608">
        <w:t xml:space="preserve">, </w:t>
      </w:r>
      <w:r w:rsidR="00F21DF6" w:rsidRPr="00146608">
        <w:t>6-15 March 2019</w:t>
      </w:r>
      <w:r w:rsidR="00733B5C" w:rsidRPr="00146608">
        <w:t xml:space="preserve">. The agenda and all relevant information concerning the ITU-T Study Group </w:t>
      </w:r>
      <w:r w:rsidR="00146D14" w:rsidRPr="00146608">
        <w:t xml:space="preserve">11 </w:t>
      </w:r>
      <w:r w:rsidR="00733B5C" w:rsidRPr="00146608">
        <w:t>meeting will be available</w:t>
      </w:r>
      <w:r w:rsidR="00733B5C" w:rsidRPr="00733B5C">
        <w:t xml:space="preserve"> </w:t>
      </w:r>
      <w:r w:rsidR="00733B5C">
        <w:t>in</w:t>
      </w:r>
      <w:r w:rsidR="00733B5C" w:rsidRPr="00733B5C">
        <w:t xml:space="preserve"> Collective letter </w:t>
      </w:r>
      <w:r w:rsidR="00F21DF6">
        <w:t>6/11</w:t>
      </w:r>
      <w:r w:rsidR="00733B5C">
        <w:t>.</w:t>
      </w:r>
    </w:p>
    <w:p w:rsidR="007C7DA8" w:rsidRPr="00D7384A" w:rsidRDefault="007C7DA8" w:rsidP="00146D14">
      <w:pPr>
        <w:rPr>
          <w:szCs w:val="22"/>
        </w:rPr>
      </w:pPr>
      <w:r w:rsidRPr="00D7384A">
        <w:rPr>
          <w:bCs/>
          <w:szCs w:val="22"/>
        </w:rPr>
        <w:t>2</w:t>
      </w:r>
      <w:r w:rsidRPr="00D7384A">
        <w:rPr>
          <w:szCs w:val="22"/>
        </w:rPr>
        <w:tab/>
        <w:t>The title, summar</w:t>
      </w:r>
      <w:r w:rsidR="00753BF9">
        <w:rPr>
          <w:szCs w:val="22"/>
        </w:rPr>
        <w:t>y</w:t>
      </w:r>
      <w:r w:rsidRPr="00D7384A">
        <w:rPr>
          <w:szCs w:val="22"/>
        </w:rPr>
        <w:t xml:space="preserve"> and location of the draft ITU</w:t>
      </w:r>
      <w:r w:rsidRPr="00146D14">
        <w:rPr>
          <w:szCs w:val="22"/>
        </w:rPr>
        <w:t>-T Recommendation</w:t>
      </w:r>
      <w:r w:rsidRPr="00D7384A">
        <w:rPr>
          <w:szCs w:val="22"/>
        </w:rPr>
        <w:t xml:space="preserve"> proposed for approval </w:t>
      </w:r>
      <w:proofErr w:type="gramStart"/>
      <w:r w:rsidR="00C51F4B" w:rsidRPr="00D7384A">
        <w:rPr>
          <w:szCs w:val="22"/>
        </w:rPr>
        <w:t>can</w:t>
      </w:r>
      <w:r w:rsidRPr="00D7384A">
        <w:rPr>
          <w:szCs w:val="22"/>
        </w:rPr>
        <w:t xml:space="preserve"> be found</w:t>
      </w:r>
      <w:proofErr w:type="gramEnd"/>
      <w:r w:rsidRPr="00D7384A">
        <w:rPr>
          <w:szCs w:val="22"/>
        </w:rPr>
        <w:t xml:space="preserve"> in </w:t>
      </w:r>
      <w:r w:rsidRPr="00CD5894">
        <w:rPr>
          <w:b/>
          <w:bCs/>
          <w:szCs w:val="22"/>
        </w:rPr>
        <w:t>Annex 1</w:t>
      </w:r>
      <w:r w:rsidRPr="00D7384A">
        <w:rPr>
          <w:szCs w:val="22"/>
        </w:rPr>
        <w:t>.</w:t>
      </w:r>
    </w:p>
    <w:p w:rsidR="00A43CA0" w:rsidRDefault="007C7DA8" w:rsidP="004A2AA6">
      <w:r w:rsidRPr="00D7384A">
        <w:rPr>
          <w:bCs/>
          <w:szCs w:val="22"/>
        </w:rPr>
        <w:t>3</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t>
      </w:r>
      <w:r w:rsidR="00E54801" w:rsidRPr="00146D14">
        <w:rPr>
          <w:szCs w:val="22"/>
        </w:rPr>
        <w:t xml:space="preserve">whether </w:t>
      </w:r>
      <w:r w:rsidR="00860AE1" w:rsidRPr="00146D14">
        <w:rPr>
          <w:szCs w:val="22"/>
        </w:rPr>
        <w:t>th</w:t>
      </w:r>
      <w:r w:rsidR="00146D14" w:rsidRPr="00146D14">
        <w:rPr>
          <w:szCs w:val="22"/>
        </w:rPr>
        <w:t>is</w:t>
      </w:r>
      <w:r w:rsidR="00860AE1" w:rsidRPr="00146D14">
        <w:rPr>
          <w:szCs w:val="22"/>
        </w:rPr>
        <w:t xml:space="preserve"> text </w:t>
      </w:r>
      <w:proofErr w:type="gramStart"/>
      <w:r w:rsidR="00860AE1" w:rsidRPr="00146D14">
        <w:rPr>
          <w:szCs w:val="22"/>
        </w:rPr>
        <w:t xml:space="preserve">may </w:t>
      </w:r>
      <w:r w:rsidR="00E54801" w:rsidRPr="00146D14">
        <w:rPr>
          <w:szCs w:val="22"/>
        </w:rPr>
        <w:t>be considered</w:t>
      </w:r>
      <w:proofErr w:type="gramEnd"/>
      <w:r w:rsidR="00E54801" w:rsidRPr="00146D14">
        <w:rPr>
          <w:szCs w:val="22"/>
        </w:rPr>
        <w:t xml:space="preserve"> </w:t>
      </w:r>
      <w:r w:rsidR="00860AE1" w:rsidRPr="00146D14">
        <w:rPr>
          <w:szCs w:val="22"/>
        </w:rPr>
        <w:t xml:space="preserve">for approval </w:t>
      </w:r>
      <w:r w:rsidR="00E54801" w:rsidRPr="00146D14">
        <w:rPr>
          <w:szCs w:val="22"/>
        </w:rPr>
        <w:t>at the upcoming meeting, i</w:t>
      </w:r>
      <w:r w:rsidR="00E32F10" w:rsidRPr="00146D14">
        <w:rPr>
          <w:szCs w:val="22"/>
        </w:rPr>
        <w:t xml:space="preserve">n accordance with </w:t>
      </w:r>
      <w:r w:rsidR="002E0E8B" w:rsidRPr="00146D14">
        <w:rPr>
          <w:szCs w:val="22"/>
        </w:rPr>
        <w:t>clause</w:t>
      </w:r>
      <w:r w:rsidR="00E32F10" w:rsidRPr="00146D14">
        <w:rPr>
          <w:szCs w:val="22"/>
        </w:rPr>
        <w:t xml:space="preserve"> 9.4</w:t>
      </w:r>
      <w:r w:rsidR="00E32F10" w:rsidRPr="00D7384A">
        <w:rPr>
          <w:szCs w:val="22"/>
        </w:rPr>
        <w:t xml:space="preserve"> of Resolution 1</w:t>
      </w:r>
      <w:r w:rsidR="00E54801" w:rsidRPr="00D7384A">
        <w:rPr>
          <w:szCs w:val="22"/>
        </w:rPr>
        <w:t xml:space="preserve">. Member </w:t>
      </w:r>
      <w:r w:rsidR="00860AE1" w:rsidRPr="00D7384A">
        <w:rPr>
          <w:szCs w:val="22"/>
        </w:rPr>
        <w:t xml:space="preserve">States </w:t>
      </w:r>
      <w:proofErr w:type="gramStart"/>
      <w:r w:rsidR="00E54801" w:rsidRPr="00D7384A">
        <w:rPr>
          <w:szCs w:val="22"/>
        </w:rPr>
        <w:t>are kindly request</w:t>
      </w:r>
      <w:r w:rsidR="00860AE1" w:rsidRPr="00D7384A">
        <w:rPr>
          <w:szCs w:val="22"/>
        </w:rPr>
        <w:t>ed</w:t>
      </w:r>
      <w:proofErr w:type="gramEnd"/>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w:t>
      </w:r>
      <w:r w:rsidR="00E54801" w:rsidRPr="00CD5894">
        <w:rPr>
          <w:b/>
          <w:bCs/>
          <w:szCs w:val="22"/>
        </w:rPr>
        <w:t xml:space="preserve">Annex 2 </w:t>
      </w:r>
      <w:r w:rsidR="002E0E8B" w:rsidRPr="00D7384A">
        <w:rPr>
          <w:szCs w:val="22"/>
        </w:rPr>
        <w:t xml:space="preserve">by </w:t>
      </w:r>
      <w:r w:rsidR="00E54801" w:rsidRPr="00D7384A">
        <w:rPr>
          <w:szCs w:val="22"/>
        </w:rPr>
        <w:t>2359 </w:t>
      </w:r>
      <w:r w:rsidR="00E32F10" w:rsidRPr="00D7384A">
        <w:rPr>
          <w:szCs w:val="22"/>
        </w:rPr>
        <w:t xml:space="preserve">hours UTC </w:t>
      </w:r>
      <w:r w:rsidR="00E32F10" w:rsidRPr="00003D4C">
        <w:rPr>
          <w:szCs w:val="22"/>
        </w:rPr>
        <w:t xml:space="preserve">on </w:t>
      </w:r>
      <w:r w:rsidR="004A2AA6" w:rsidRPr="00003D4C">
        <w:rPr>
          <w:szCs w:val="22"/>
        </w:rPr>
        <w:t>22 February 2019</w:t>
      </w:r>
      <w:r w:rsidR="00E32F10" w:rsidRPr="00003D4C">
        <w:t>.</w:t>
      </w:r>
    </w:p>
    <w:p w:rsidR="00D92917" w:rsidRPr="00D7384A" w:rsidRDefault="006A2FAB" w:rsidP="003E07CD">
      <w:pPr>
        <w:rPr>
          <w:szCs w:val="22"/>
        </w:rPr>
      </w:pPr>
      <w:r w:rsidRPr="00D7384A">
        <w:rPr>
          <w:bCs/>
        </w:rPr>
        <w:t>4</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rsidR="00852B82" w:rsidRPr="00D7384A" w:rsidRDefault="00691DAA" w:rsidP="004A2AA6">
      <w:r w:rsidRPr="00D7384A">
        <w:t>Yours faithfully,</w:t>
      </w:r>
    </w:p>
    <w:p w:rsidR="00852B82" w:rsidRPr="00A13E7E" w:rsidRDefault="00A13E7E" w:rsidP="004A2AA6">
      <w:pPr>
        <w:spacing w:before="240"/>
        <w:rPr>
          <w:i/>
          <w:iCs/>
        </w:rPr>
      </w:pPr>
      <w:r w:rsidRPr="00A13E7E">
        <w:rPr>
          <w:i/>
          <w:iCs/>
        </w:rPr>
        <w:t>(</w:t>
      </w:r>
      <w:proofErr w:type="gramStart"/>
      <w:r w:rsidRPr="00A13E7E">
        <w:rPr>
          <w:i/>
          <w:iCs/>
        </w:rPr>
        <w:t>signed</w:t>
      </w:r>
      <w:proofErr w:type="gramEnd"/>
      <w:r w:rsidRPr="00A13E7E">
        <w:rPr>
          <w:i/>
          <w:iCs/>
        </w:rPr>
        <w:t>)</w:t>
      </w:r>
    </w:p>
    <w:p w:rsidR="00852B82" w:rsidRPr="00D7384A" w:rsidRDefault="00691DAA" w:rsidP="00A13E7E">
      <w:pPr>
        <w:spacing w:before="240"/>
      </w:pPr>
      <w:r w:rsidRPr="00D7384A">
        <w:t>Chaesub Lee</w:t>
      </w:r>
      <w:r w:rsidRPr="00D7384A">
        <w:br/>
        <w:t>Director of the Telecommunication</w:t>
      </w:r>
      <w:bookmarkStart w:id="1" w:name="_GoBack"/>
      <w:bookmarkEnd w:id="1"/>
      <w:r w:rsidRPr="00D7384A">
        <w:br/>
        <w:t>Standardization Bureau</w:t>
      </w:r>
    </w:p>
    <w:p w:rsidR="00852B82" w:rsidRPr="00D7384A" w:rsidRDefault="00691DAA" w:rsidP="00067FDC">
      <w:r w:rsidRPr="00D7384A">
        <w:rPr>
          <w:b/>
        </w:rPr>
        <w:t>Annex</w:t>
      </w:r>
      <w:r w:rsidR="00F96117" w:rsidRPr="00D7384A">
        <w:rPr>
          <w:b/>
        </w:rPr>
        <w:t>es</w:t>
      </w:r>
      <w:r w:rsidRPr="00D7384A">
        <w:rPr>
          <w:b/>
        </w:rPr>
        <w:t xml:space="preserve">: </w:t>
      </w:r>
      <w:proofErr w:type="gramStart"/>
      <w:r w:rsidR="00F96117" w:rsidRPr="00D7384A">
        <w:rPr>
          <w:b/>
        </w:rPr>
        <w:t>2</w:t>
      </w:r>
      <w:proofErr w:type="gramEnd"/>
      <w:r w:rsidRPr="00D7384A">
        <w:br w:type="page"/>
      </w:r>
    </w:p>
    <w:p w:rsidR="00852B82" w:rsidRPr="00D7384A" w:rsidRDefault="00CD5894" w:rsidP="00CD5894">
      <w:pPr>
        <w:pStyle w:val="Annextitle"/>
      </w:pPr>
      <w:r>
        <w:lastRenderedPageBreak/>
        <w:t xml:space="preserve">Annex </w:t>
      </w:r>
      <w:proofErr w:type="gramStart"/>
      <w:r>
        <w:t>1</w:t>
      </w:r>
      <w:proofErr w:type="gramEnd"/>
    </w:p>
    <w:p w:rsidR="00852B82" w:rsidRPr="00D7384A" w:rsidRDefault="00691DAA" w:rsidP="00146D14">
      <w:pPr>
        <w:pStyle w:val="Annextitle"/>
      </w:pPr>
      <w:r w:rsidRPr="00D7384A">
        <w:t>Summary and location</w:t>
      </w:r>
      <w:r w:rsidR="0006765F" w:rsidRPr="00D7384A">
        <w:t xml:space="preserve"> of </w:t>
      </w:r>
      <w:r w:rsidR="0006765F" w:rsidRPr="00146D14">
        <w:t>Determined draft text</w:t>
      </w:r>
    </w:p>
    <w:p w:rsidR="00852B82" w:rsidRPr="00D7384A" w:rsidRDefault="007C7DA8" w:rsidP="002526E2">
      <w:pPr>
        <w:pStyle w:val="Heading1"/>
        <w:rPr>
          <w:highlight w:val="yellow"/>
        </w:rPr>
      </w:pPr>
      <w:r w:rsidRPr="00F21DF6">
        <w:rPr>
          <w:lang w:val="fr-CH"/>
        </w:rPr>
        <w:t>1</w:t>
      </w:r>
      <w:r w:rsidRPr="00F21DF6">
        <w:rPr>
          <w:lang w:val="fr-CH"/>
        </w:rPr>
        <w:tab/>
      </w:r>
      <w:proofErr w:type="spellStart"/>
      <w:r w:rsidRPr="00F21DF6">
        <w:rPr>
          <w:lang w:val="fr-CH"/>
        </w:rPr>
        <w:t>Draft</w:t>
      </w:r>
      <w:proofErr w:type="spellEnd"/>
      <w:r w:rsidRPr="00F21DF6">
        <w:rPr>
          <w:lang w:val="fr-CH"/>
        </w:rPr>
        <w:t xml:space="preserve"> </w:t>
      </w:r>
      <w:r w:rsidR="002A4977" w:rsidRPr="00F21DF6">
        <w:rPr>
          <w:lang w:val="fr-CH"/>
        </w:rPr>
        <w:t>new</w:t>
      </w:r>
      <w:r w:rsidR="00F21DF6" w:rsidRPr="00F21DF6">
        <w:rPr>
          <w:lang w:val="fr-CH"/>
        </w:rPr>
        <w:t xml:space="preserve"> ITU-T Q.5050 (ex. </w:t>
      </w:r>
      <w:r w:rsidR="00F21DF6" w:rsidRPr="00F21DF6">
        <w:t xml:space="preserve">Q.FW_CCF) </w:t>
      </w:r>
      <w:hyperlink r:id="rId10" w:history="1">
        <w:r w:rsidR="00087690" w:rsidRPr="00146608">
          <w:rPr>
            <w:rStyle w:val="Hyperlink"/>
          </w:rPr>
          <w:t>[</w:t>
        </w:r>
        <w:r w:rsidR="00F21DF6" w:rsidRPr="00146608">
          <w:rPr>
            <w:rStyle w:val="Hyperlink"/>
          </w:rPr>
          <w:t>R1</w:t>
        </w:r>
        <w:r w:rsidR="002526E2">
          <w:rPr>
            <w:rStyle w:val="Hyperlink"/>
          </w:rPr>
          <w:t>5</w:t>
        </w:r>
        <w:r w:rsidR="00087690" w:rsidRPr="00146608">
          <w:rPr>
            <w:rStyle w:val="Hyperlink"/>
          </w:rPr>
          <w:t>]</w:t>
        </w:r>
      </w:hyperlink>
    </w:p>
    <w:p w:rsidR="00F21DF6" w:rsidRPr="00F21DF6" w:rsidRDefault="00F21DF6" w:rsidP="00F21DF6">
      <w:pPr>
        <w:pStyle w:val="Headingb"/>
        <w:tabs>
          <w:tab w:val="clear" w:pos="1191"/>
          <w:tab w:val="clear" w:pos="1588"/>
          <w:tab w:val="clear" w:pos="1985"/>
          <w:tab w:val="left" w:pos="7608"/>
        </w:tabs>
        <w:rPr>
          <w:rFonts w:asciiTheme="minorHAnsi" w:hAnsiTheme="minorHAnsi" w:cstheme="majorBidi"/>
          <w:szCs w:val="24"/>
        </w:rPr>
      </w:pPr>
      <w:r w:rsidRPr="00F21DF6">
        <w:rPr>
          <w:rFonts w:asciiTheme="minorHAnsi" w:hAnsiTheme="minorHAnsi" w:cstheme="majorBidi"/>
          <w:szCs w:val="24"/>
        </w:rPr>
        <w:t>Framework for solution to combat counterfeit ICT Devices</w:t>
      </w:r>
    </w:p>
    <w:p w:rsidR="00852B82" w:rsidRPr="00F21DF6" w:rsidRDefault="00691DAA">
      <w:pPr>
        <w:pStyle w:val="Heading2"/>
      </w:pPr>
      <w:r w:rsidRPr="00F21DF6">
        <w:t>Summary</w:t>
      </w:r>
    </w:p>
    <w:p w:rsidR="00F21DF6" w:rsidRDefault="00F21DF6" w:rsidP="00F21DF6">
      <w:r>
        <w:t>There has been growing usage of ICT Equipment in people’s daily lives, in recent years, but there have also been unwelcome side effects related to the increased in the sale, circulation and use of counterfeit ICT equipment in the market.</w:t>
      </w:r>
    </w:p>
    <w:p w:rsidR="00F21DF6" w:rsidRDefault="00F21DF6" w:rsidP="00F21DF6">
      <w:r>
        <w:t>Counterfeit 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rsidR="00F21DF6" w:rsidRDefault="00F21DF6" w:rsidP="00F21DF6">
      <w:r>
        <w:t xml:space="preserve">Among the various types of ICT equipment used today, smartphones and other mobile devices have become pervasive and desirable items amongst the world population, and, as a side effect, </w:t>
      </w:r>
      <w:proofErr w:type="gramStart"/>
      <w:r>
        <w:t>have also</w:t>
      </w:r>
      <w:proofErr w:type="gramEnd"/>
      <w:r>
        <w:t xml:space="preserve"> raised the attention of the global black/grey market.</w:t>
      </w:r>
    </w:p>
    <w:p w:rsidR="00F21DF6" w:rsidRDefault="00F21DF6" w:rsidP="00F21DF6">
      <w:r>
        <w:t>This results in adverse consequences for stakeholders such as users, network operators, genuine device manufacturers, traders and governments, including decreased security protection and quality of service for users and revenue losses to a range of stakeholders.</w:t>
      </w:r>
    </w:p>
    <w:p w:rsidR="00F21DF6" w:rsidRDefault="00F21DF6" w:rsidP="00F21DF6">
      <w:r>
        <w:t xml:space="preserve">Since the supply and demand economics for counterfeit ICT products complicate attempts to tackle the global counterfeit market, no single solution can solve the problem alone, requiring that a broad range of measures to </w:t>
      </w:r>
      <w:proofErr w:type="gramStart"/>
      <w:r>
        <w:t>be taken</w:t>
      </w:r>
      <w:proofErr w:type="gramEnd"/>
      <w:r>
        <w:t xml:space="preserve"> in a holistic approach. </w:t>
      </w:r>
    </w:p>
    <w:p w:rsidR="00F21DF6" w:rsidRDefault="00F21DF6" w:rsidP="00F21DF6">
      <w:r>
        <w:t xml:space="preserve">Therefore, this Recommendation aims to describe a reference framework, with </w:t>
      </w:r>
      <w:proofErr w:type="gramStart"/>
      <w:r>
        <w:t>high level</w:t>
      </w:r>
      <w:proofErr w:type="gramEnd"/>
      <w:r>
        <w:t xml:space="preserve"> challenges and requirements, that should be considered when deploying solutions to combat the circulation and use of counterfeit ICT devices.</w:t>
      </w:r>
    </w:p>
    <w:p w:rsidR="0072062B" w:rsidRPr="00F21DF6" w:rsidRDefault="0072062B" w:rsidP="00F21DF6">
      <w:r w:rsidRPr="00F21DF6">
        <w:t xml:space="preserve">TSB NOTE – As of the date of this Circular, </w:t>
      </w:r>
      <w:r w:rsidR="00ED76A0" w:rsidRPr="00F21DF6">
        <w:t>[</w:t>
      </w:r>
      <w:proofErr w:type="spellStart"/>
      <w:r w:rsidRPr="00F21DF6">
        <w:t>no</w:t>
      </w:r>
      <w:r w:rsidR="00ED76A0" w:rsidRPr="00F21DF6">
        <w:t>|one</w:t>
      </w:r>
      <w:proofErr w:type="spellEnd"/>
      <w:r w:rsidR="00ED76A0" w:rsidRPr="00F21DF6">
        <w:t xml:space="preserve"> or more]</w:t>
      </w:r>
      <w:r w:rsidRPr="00F21DF6">
        <w:t xml:space="preserve"> IPR statement</w:t>
      </w:r>
      <w:r w:rsidR="00985B35" w:rsidRPr="00F21DF6">
        <w:t>s</w:t>
      </w:r>
      <w:r w:rsidRPr="00F21DF6">
        <w:t xml:space="preserve"> had been received by TSB regarding this draft text.</w:t>
      </w:r>
      <w:r w:rsidR="00ED76A0" w:rsidRPr="00F21DF6">
        <w:t xml:space="preserve"> </w:t>
      </w:r>
      <w:r w:rsidR="00985B35" w:rsidRPr="00F21DF6">
        <w:t xml:space="preserve">For </w:t>
      </w:r>
      <w:r w:rsidR="001F4FBE" w:rsidRPr="00F21DF6">
        <w:t xml:space="preserve">up-to-date </w:t>
      </w:r>
      <w:r w:rsidR="00985B35" w:rsidRPr="00F21DF6">
        <w:t xml:space="preserve">information, members </w:t>
      </w:r>
      <w:proofErr w:type="gramStart"/>
      <w:r w:rsidR="00985B35" w:rsidRPr="00F21DF6">
        <w:t>are invited</w:t>
      </w:r>
      <w:proofErr w:type="gramEnd"/>
      <w:r w:rsidR="00985B35" w:rsidRPr="00F21DF6">
        <w:t xml:space="preserve"> to consult the IPR database at </w:t>
      </w:r>
      <w:hyperlink r:id="rId11" w:history="1">
        <w:r w:rsidR="00ED76A0" w:rsidRPr="00F21DF6">
          <w:rPr>
            <w:rStyle w:val="Hyperlink"/>
          </w:rPr>
          <w:t>www.itu.int/ipr/</w:t>
        </w:r>
      </w:hyperlink>
      <w:r w:rsidR="00ED76A0" w:rsidRPr="00F21DF6">
        <w:t>.</w:t>
      </w:r>
    </w:p>
    <w:p w:rsidR="009A1A66" w:rsidRPr="00D7384A" w:rsidRDefault="009A1A66" w:rsidP="00CD5894">
      <w:pPr>
        <w:pStyle w:val="Annextitle"/>
        <w:spacing w:before="120"/>
      </w:pPr>
      <w:r w:rsidRPr="00D7384A">
        <w:rPr>
          <w:highlight w:val="cyan"/>
        </w:rPr>
        <w:br w:type="page"/>
      </w:r>
      <w:r w:rsidR="00CD5894">
        <w:lastRenderedPageBreak/>
        <w:t xml:space="preserve">Annex </w:t>
      </w:r>
      <w:proofErr w:type="gramStart"/>
      <w:r w:rsidR="00CD5894">
        <w:t>2</w:t>
      </w:r>
      <w:proofErr w:type="gramEnd"/>
    </w:p>
    <w:p w:rsidR="008F14F3" w:rsidRPr="00D7384A" w:rsidRDefault="008F14F3" w:rsidP="00F21DF6">
      <w:pPr>
        <w:pStyle w:val="Annextitle"/>
      </w:pPr>
      <w:r w:rsidRPr="00D7384A">
        <w:t xml:space="preserve">Subject: </w:t>
      </w:r>
      <w:r w:rsidR="00692261" w:rsidRPr="00D7384A">
        <w:t>Member State response</w:t>
      </w:r>
      <w:r w:rsidRPr="00D7384A">
        <w:t xml:space="preserve"> to TSB Circular </w:t>
      </w:r>
      <w:r w:rsidR="00683E31">
        <w:t>105</w:t>
      </w:r>
      <w:proofErr w:type="gramStart"/>
      <w:r w:rsidR="00692261" w:rsidRPr="00D7384A">
        <w:t>:</w:t>
      </w:r>
      <w:proofErr w:type="gramEnd"/>
      <w:r w:rsidR="00692261" w:rsidRPr="00D7384A">
        <w:br/>
      </w:r>
      <w:r w:rsidR="0016049B" w:rsidRPr="00D7384A">
        <w:t xml:space="preserve">Consultation on </w:t>
      </w:r>
      <w:r w:rsidR="0006765F" w:rsidRPr="00D7384A">
        <w:t xml:space="preserve">Determined </w:t>
      </w:r>
      <w:r w:rsidR="0016049B" w:rsidRPr="00D7384A">
        <w:t>draft</w:t>
      </w:r>
      <w:r w:rsidRPr="00D7384A">
        <w:t xml:space="preserve"> ITU-T </w:t>
      </w:r>
      <w:r w:rsidR="00F21DF6">
        <w:t>Q.5050</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rsidTr="00780D16">
        <w:tc>
          <w:tcPr>
            <w:tcW w:w="1005" w:type="dxa"/>
            <w:shd w:val="clear" w:color="auto" w:fill="auto"/>
          </w:tcPr>
          <w:p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rsidR="008A779C" w:rsidRPr="00A43CA0" w:rsidRDefault="008A779C" w:rsidP="008F14F3">
            <w:pPr>
              <w:spacing w:before="0"/>
              <w:rPr>
                <w:szCs w:val="24"/>
                <w:lang w:val="fr-CH"/>
              </w:rPr>
            </w:pPr>
            <w:r w:rsidRPr="00A43CA0">
              <w:rPr>
                <w:szCs w:val="24"/>
                <w:lang w:val="fr-CH"/>
              </w:rPr>
              <w:t>Place des Nations</w:t>
            </w:r>
          </w:p>
          <w:p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rsidR="009A1A66" w:rsidRPr="00D7384A" w:rsidRDefault="008A779C" w:rsidP="009A1A66">
            <w:pPr>
              <w:rPr>
                <w:szCs w:val="24"/>
                <w:highlight w:val="green"/>
              </w:rPr>
            </w:pPr>
            <w:r w:rsidRPr="00D7384A">
              <w:rPr>
                <w:szCs w:val="24"/>
                <w:highlight w:val="green"/>
              </w:rPr>
              <w:t>[Name]</w:t>
            </w:r>
          </w:p>
          <w:p w:rsidR="008A779C" w:rsidRPr="00D7384A" w:rsidRDefault="008A779C" w:rsidP="008F14F3">
            <w:pPr>
              <w:spacing w:before="0"/>
              <w:rPr>
                <w:szCs w:val="24"/>
                <w:highlight w:val="green"/>
              </w:rPr>
            </w:pPr>
            <w:r w:rsidRPr="00D7384A">
              <w:rPr>
                <w:szCs w:val="24"/>
                <w:highlight w:val="green"/>
              </w:rPr>
              <w:t>[Official role/title]</w:t>
            </w:r>
          </w:p>
          <w:p w:rsidR="008A779C" w:rsidRPr="00D7384A" w:rsidRDefault="008A779C" w:rsidP="009B72DB">
            <w:pPr>
              <w:spacing w:before="0"/>
              <w:rPr>
                <w:szCs w:val="24"/>
              </w:rPr>
            </w:pPr>
            <w:r w:rsidRPr="00D7384A">
              <w:rPr>
                <w:szCs w:val="24"/>
                <w:highlight w:val="green"/>
              </w:rPr>
              <w:t>[Address]</w:t>
            </w:r>
          </w:p>
        </w:tc>
      </w:tr>
      <w:tr w:rsidR="009A1A66" w:rsidRPr="00D7384A" w:rsidTr="00780D16">
        <w:tc>
          <w:tcPr>
            <w:tcW w:w="1005" w:type="dxa"/>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rsidR="009A1A66" w:rsidRPr="00D7384A" w:rsidRDefault="008A779C" w:rsidP="00692261">
            <w:pPr>
              <w:spacing w:before="0"/>
              <w:rPr>
                <w:szCs w:val="24"/>
              </w:rPr>
            </w:pPr>
            <w:r w:rsidRPr="00D7384A">
              <w:rPr>
                <w:szCs w:val="24"/>
              </w:rPr>
              <w:t>+41-22-730-5853</w:t>
            </w:r>
          </w:p>
          <w:p w:rsidR="008A779C" w:rsidRPr="00D7384A" w:rsidRDefault="00A13E7E" w:rsidP="00692261">
            <w:pPr>
              <w:spacing w:before="0"/>
              <w:rPr>
                <w:szCs w:val="24"/>
              </w:rPr>
            </w:pPr>
            <w:hyperlink r:id="rId12"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rsidR="009A1A66" w:rsidRPr="00D7384A" w:rsidRDefault="009A1A66" w:rsidP="00692261">
            <w:pPr>
              <w:spacing w:before="0"/>
              <w:rPr>
                <w:szCs w:val="24"/>
              </w:rPr>
            </w:pPr>
          </w:p>
        </w:tc>
      </w:tr>
      <w:tr w:rsidR="009A1A66" w:rsidRPr="00D7384A" w:rsidTr="00780D16">
        <w:tc>
          <w:tcPr>
            <w:tcW w:w="1005" w:type="dxa"/>
            <w:shd w:val="clear" w:color="auto" w:fill="auto"/>
          </w:tcPr>
          <w:p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rsidR="009A1A66" w:rsidRPr="00D7384A" w:rsidRDefault="009A1A66" w:rsidP="00692261">
            <w:pPr>
              <w:spacing w:before="0"/>
              <w:rPr>
                <w:szCs w:val="24"/>
              </w:rPr>
            </w:pP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rsidR="00C51F4B" w:rsidRDefault="006D7724" w:rsidP="00F21DF6">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F21DF6">
        <w:rPr>
          <w:szCs w:val="24"/>
        </w:rPr>
        <w:t>draft</w:t>
      </w:r>
      <w:r w:rsidR="0016049B" w:rsidRPr="00F21DF6">
        <w:rPr>
          <w:szCs w:val="24"/>
        </w:rPr>
        <w:t xml:space="preserve"> </w:t>
      </w:r>
      <w:r w:rsidRPr="00F21DF6">
        <w:rPr>
          <w:szCs w:val="24"/>
        </w:rPr>
        <w:t>text listed</w:t>
      </w:r>
      <w:r w:rsidRPr="00D7384A">
        <w:rPr>
          <w:szCs w:val="24"/>
        </w:rPr>
        <w:t xml:space="preserve"> in </w:t>
      </w:r>
      <w:r w:rsidR="00C51F4B" w:rsidRPr="00D7384A">
        <w:rPr>
          <w:szCs w:val="24"/>
        </w:rPr>
        <w:t xml:space="preserve">TSB Circular </w:t>
      </w:r>
      <w:r w:rsidR="00146608">
        <w:rPr>
          <w:szCs w:val="24"/>
        </w:rPr>
        <w:t>105</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rsidTr="00593449">
        <w:trPr>
          <w:tblHeader/>
        </w:trPr>
        <w:tc>
          <w:tcPr>
            <w:tcW w:w="2067" w:type="dxa"/>
            <w:shd w:val="clear" w:color="auto" w:fill="auto"/>
            <w:vAlign w:val="center"/>
          </w:tcPr>
          <w:p w:rsidR="00BC4AC3" w:rsidRPr="00BC4AC3" w:rsidRDefault="00BC4AC3" w:rsidP="00BC4AC3">
            <w:pPr>
              <w:spacing w:after="120"/>
              <w:jc w:val="center"/>
              <w:rPr>
                <w:b/>
                <w:bCs/>
                <w:szCs w:val="24"/>
                <w:lang w:val="en-US"/>
              </w:rPr>
            </w:pPr>
          </w:p>
        </w:tc>
        <w:tc>
          <w:tcPr>
            <w:tcW w:w="7652" w:type="dxa"/>
            <w:shd w:val="clear" w:color="auto" w:fill="auto"/>
            <w:vAlign w:val="center"/>
          </w:tcPr>
          <w:p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rsidTr="00593449">
        <w:trPr>
          <w:trHeight w:val="748"/>
        </w:trPr>
        <w:tc>
          <w:tcPr>
            <w:tcW w:w="2067" w:type="dxa"/>
            <w:vMerge w:val="restart"/>
            <w:shd w:val="clear" w:color="auto" w:fill="auto"/>
            <w:vAlign w:val="center"/>
          </w:tcPr>
          <w:p w:rsidR="00BC4AC3" w:rsidRPr="00CD5894" w:rsidRDefault="00BC4AC3" w:rsidP="00F21DF6">
            <w:pPr>
              <w:spacing w:before="60" w:after="60"/>
              <w:jc w:val="center"/>
              <w:rPr>
                <w:b/>
                <w:bCs/>
                <w:szCs w:val="24"/>
                <w:lang w:val="de-CH"/>
              </w:rPr>
            </w:pPr>
            <w:r w:rsidRPr="00CD5894">
              <w:rPr>
                <w:b/>
                <w:bCs/>
                <w:szCs w:val="24"/>
                <w:lang w:val="de-CH"/>
              </w:rPr>
              <w:t>Draft new</w:t>
            </w:r>
            <w:r w:rsidR="00F21DF6" w:rsidRPr="00CD5894">
              <w:rPr>
                <w:b/>
                <w:bCs/>
                <w:szCs w:val="24"/>
                <w:lang w:val="de-CH"/>
              </w:rPr>
              <w:t xml:space="preserve"> ITU-T Q.5050</w:t>
            </w:r>
          </w:p>
        </w:tc>
        <w:tc>
          <w:tcPr>
            <w:tcW w:w="7652" w:type="dxa"/>
            <w:shd w:val="clear" w:color="auto" w:fill="auto"/>
            <w:vAlign w:val="center"/>
          </w:tcPr>
          <w:p w:rsidR="00BC4AC3" w:rsidRPr="00BC4AC3" w:rsidRDefault="00BC4AC3" w:rsidP="00F21DF6">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A13E7E">
              <w:rPr>
                <w:sz w:val="22"/>
                <w:szCs w:val="22"/>
              </w:rPr>
            </w:r>
            <w:r w:rsidR="00A13E7E">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F21DF6">
              <w:rPr>
                <w:szCs w:val="24"/>
              </w:rPr>
              <w:t>11</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rsidTr="00593449">
        <w:trPr>
          <w:trHeight w:val="747"/>
        </w:trPr>
        <w:tc>
          <w:tcPr>
            <w:tcW w:w="2067" w:type="dxa"/>
            <w:vMerge/>
            <w:shd w:val="clear" w:color="auto" w:fill="auto"/>
            <w:vAlign w:val="center"/>
          </w:tcPr>
          <w:p w:rsidR="00BC4AC3" w:rsidRPr="00BC4AC3" w:rsidRDefault="00BC4AC3" w:rsidP="00BC4AC3">
            <w:pPr>
              <w:spacing w:before="60" w:after="60"/>
              <w:jc w:val="center"/>
              <w:rPr>
                <w:b/>
                <w:bCs/>
                <w:szCs w:val="24"/>
                <w:lang w:val="en-US"/>
              </w:rPr>
            </w:pPr>
          </w:p>
        </w:tc>
        <w:tc>
          <w:tcPr>
            <w:tcW w:w="7652" w:type="dxa"/>
            <w:shd w:val="clear" w:color="auto" w:fill="auto"/>
            <w:vAlign w:val="center"/>
          </w:tcPr>
          <w:p w:rsidR="00BC4AC3" w:rsidRPr="00BC4AC3" w:rsidRDefault="00BC4AC3" w:rsidP="00F21DF6">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A13E7E">
              <w:rPr>
                <w:sz w:val="22"/>
                <w:szCs w:val="22"/>
              </w:rPr>
            </w:r>
            <w:r w:rsidR="00A13E7E">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w:t>
            </w:r>
            <w:r w:rsidR="000E24E4">
              <w:rPr>
                <w:szCs w:val="24"/>
              </w:rPr>
              <w:t xml:space="preserve"> </w:t>
            </w:r>
            <w:r w:rsidR="00F21DF6">
              <w:rPr>
                <w:szCs w:val="24"/>
              </w:rPr>
              <w:t>11</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rsidR="00C51F4B" w:rsidRPr="00D7384A" w:rsidRDefault="00C51F4B" w:rsidP="009A1A66"/>
    <w:p w:rsidR="008F14F3" w:rsidRPr="00D7384A" w:rsidRDefault="008F14F3" w:rsidP="00692261">
      <w:pPr>
        <w:spacing w:before="0"/>
      </w:pPr>
      <w:r w:rsidRPr="00D7384A">
        <w:t>Yours faithfully,</w:t>
      </w:r>
    </w:p>
    <w:p w:rsidR="008F14F3" w:rsidRPr="00D7384A" w:rsidRDefault="008F14F3" w:rsidP="008F14F3"/>
    <w:p w:rsidR="00692261" w:rsidRPr="00D7384A" w:rsidRDefault="00692261" w:rsidP="00692261">
      <w:pPr>
        <w:rPr>
          <w:szCs w:val="24"/>
          <w:highlight w:val="green"/>
        </w:rPr>
      </w:pPr>
      <w:r w:rsidRPr="00D7384A">
        <w:rPr>
          <w:szCs w:val="24"/>
          <w:highlight w:val="green"/>
        </w:rPr>
        <w:t>[Name]</w:t>
      </w:r>
    </w:p>
    <w:p w:rsidR="00692261" w:rsidRPr="00D7384A" w:rsidRDefault="00692261" w:rsidP="00692261">
      <w:pPr>
        <w:rPr>
          <w:szCs w:val="24"/>
        </w:rPr>
      </w:pPr>
      <w:r w:rsidRPr="00D7384A">
        <w:rPr>
          <w:szCs w:val="24"/>
          <w:highlight w:val="green"/>
        </w:rPr>
        <w:t>[Official role/title]</w:t>
      </w:r>
    </w:p>
    <w:p w:rsidR="009B72DB" w:rsidRDefault="009B72DB" w:rsidP="00692261">
      <w:pPr>
        <w:rPr>
          <w:szCs w:val="24"/>
        </w:rPr>
      </w:pPr>
      <w:r w:rsidRPr="00D7384A">
        <w:rPr>
          <w:szCs w:val="24"/>
        </w:rPr>
        <w:t xml:space="preserve">Administration of </w:t>
      </w:r>
      <w:r w:rsidRPr="00D7384A">
        <w:rPr>
          <w:szCs w:val="24"/>
          <w:highlight w:val="green"/>
        </w:rPr>
        <w:t>[Member State]</w:t>
      </w:r>
    </w:p>
    <w:p w:rsidR="00C36811" w:rsidRPr="00D7384A" w:rsidRDefault="00C36811" w:rsidP="00692261">
      <w:pPr>
        <w:rPr>
          <w:szCs w:val="24"/>
        </w:rPr>
      </w:pPr>
    </w:p>
    <w:p w:rsidR="00852B82" w:rsidRPr="00D7384A" w:rsidRDefault="00691DAA" w:rsidP="008F14F3">
      <w:pPr>
        <w:jc w:val="center"/>
      </w:pPr>
      <w:r w:rsidRPr="00D7384A">
        <w:t>___________</w:t>
      </w:r>
    </w:p>
    <w:sectPr w:rsidR="00852B82" w:rsidRPr="00D7384A" w:rsidSect="00852B82">
      <w:head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68D" w:rsidRDefault="0003768D">
      <w:r>
        <w:separator/>
      </w:r>
    </w:p>
  </w:endnote>
  <w:endnote w:type="continuationSeparator" w:id="0">
    <w:p w:rsidR="0003768D" w:rsidRDefault="0003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68D" w:rsidRDefault="0003768D">
      <w:r>
        <w:t>____________________</w:t>
      </w:r>
    </w:p>
  </w:footnote>
  <w:footnote w:type="continuationSeparator" w:id="0">
    <w:p w:rsidR="0003768D" w:rsidRDefault="0003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F3" w:rsidRDefault="008F14F3" w:rsidP="00F763C8">
    <w:pPr>
      <w:pStyle w:val="Header"/>
    </w:pPr>
    <w:r>
      <w:t xml:space="preserve">- </w:t>
    </w:r>
    <w:r>
      <w:fldChar w:fldCharType="begin"/>
    </w:r>
    <w:r>
      <w:instrText xml:space="preserve"> PAGE   \* MERGEFORMAT </w:instrText>
    </w:r>
    <w:r>
      <w:fldChar w:fldCharType="separate"/>
    </w:r>
    <w:r w:rsidR="00A13E7E">
      <w:rPr>
        <w:noProof/>
      </w:rPr>
      <w:t>3</w:t>
    </w:r>
    <w:r>
      <w:rPr>
        <w:noProof/>
      </w:rPr>
      <w:fldChar w:fldCharType="end"/>
    </w:r>
    <w:r>
      <w:rPr>
        <w:noProof/>
      </w:rPr>
      <w:t xml:space="preserve"> -</w:t>
    </w:r>
    <w:r>
      <w:rPr>
        <w:noProof/>
      </w:rPr>
      <w:br/>
    </w:r>
    <w:r>
      <w:t>TSB Circular</w:t>
    </w:r>
    <w:r w:rsidRPr="00F763C8">
      <w:t xml:space="preserve"> </w:t>
    </w:r>
    <w:r w:rsidR="00683E31">
      <w:t>105</w:t>
    </w:r>
  </w:p>
  <w:p w:rsidR="008F14F3" w:rsidRDefault="008F14F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s-ES_tradn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8D"/>
    <w:rsid w:val="00003D4C"/>
    <w:rsid w:val="0003768D"/>
    <w:rsid w:val="00041231"/>
    <w:rsid w:val="000528FF"/>
    <w:rsid w:val="0006765F"/>
    <w:rsid w:val="00067FDC"/>
    <w:rsid w:val="00076B60"/>
    <w:rsid w:val="00087690"/>
    <w:rsid w:val="000E24E4"/>
    <w:rsid w:val="000E7066"/>
    <w:rsid w:val="00146608"/>
    <w:rsid w:val="00146D14"/>
    <w:rsid w:val="0016049B"/>
    <w:rsid w:val="00164419"/>
    <w:rsid w:val="0018632F"/>
    <w:rsid w:val="001B1770"/>
    <w:rsid w:val="001E32E7"/>
    <w:rsid w:val="001F3BDD"/>
    <w:rsid w:val="001F4FBE"/>
    <w:rsid w:val="002414F2"/>
    <w:rsid w:val="002526E2"/>
    <w:rsid w:val="00290976"/>
    <w:rsid w:val="002A4977"/>
    <w:rsid w:val="002B3E1F"/>
    <w:rsid w:val="002E0E8B"/>
    <w:rsid w:val="00334A43"/>
    <w:rsid w:val="003C7BEF"/>
    <w:rsid w:val="003D4331"/>
    <w:rsid w:val="003E07CD"/>
    <w:rsid w:val="00440CB5"/>
    <w:rsid w:val="0045007E"/>
    <w:rsid w:val="00450779"/>
    <w:rsid w:val="004710CE"/>
    <w:rsid w:val="004A2AA6"/>
    <w:rsid w:val="004B1587"/>
    <w:rsid w:val="004B50B2"/>
    <w:rsid w:val="00520612"/>
    <w:rsid w:val="005D124E"/>
    <w:rsid w:val="005D297E"/>
    <w:rsid w:val="00626967"/>
    <w:rsid w:val="00630BA3"/>
    <w:rsid w:val="006812CD"/>
    <w:rsid w:val="00683E31"/>
    <w:rsid w:val="00691DAA"/>
    <w:rsid w:val="00692261"/>
    <w:rsid w:val="006A2FAB"/>
    <w:rsid w:val="006D7724"/>
    <w:rsid w:val="0072062B"/>
    <w:rsid w:val="00733B5C"/>
    <w:rsid w:val="00753BF9"/>
    <w:rsid w:val="00763B08"/>
    <w:rsid w:val="00765253"/>
    <w:rsid w:val="00770EF1"/>
    <w:rsid w:val="00780D16"/>
    <w:rsid w:val="007A0105"/>
    <w:rsid w:val="007C7DA8"/>
    <w:rsid w:val="00831BAA"/>
    <w:rsid w:val="00852B82"/>
    <w:rsid w:val="00860AE1"/>
    <w:rsid w:val="008A779C"/>
    <w:rsid w:val="008E5C2F"/>
    <w:rsid w:val="008F14F3"/>
    <w:rsid w:val="00901734"/>
    <w:rsid w:val="00932AAE"/>
    <w:rsid w:val="00944A88"/>
    <w:rsid w:val="0094539E"/>
    <w:rsid w:val="00964A6B"/>
    <w:rsid w:val="00985B35"/>
    <w:rsid w:val="009A1A66"/>
    <w:rsid w:val="009A2731"/>
    <w:rsid w:val="009B72DB"/>
    <w:rsid w:val="009F7B79"/>
    <w:rsid w:val="00A00BD3"/>
    <w:rsid w:val="00A13E7E"/>
    <w:rsid w:val="00A4376F"/>
    <w:rsid w:val="00A43CA0"/>
    <w:rsid w:val="00B33034"/>
    <w:rsid w:val="00B45C37"/>
    <w:rsid w:val="00B6629C"/>
    <w:rsid w:val="00B94A59"/>
    <w:rsid w:val="00BA28E3"/>
    <w:rsid w:val="00BC4AC3"/>
    <w:rsid w:val="00C007D7"/>
    <w:rsid w:val="00C23D2B"/>
    <w:rsid w:val="00C36811"/>
    <w:rsid w:val="00C50517"/>
    <w:rsid w:val="00C51F4B"/>
    <w:rsid w:val="00C65B9E"/>
    <w:rsid w:val="00CD5894"/>
    <w:rsid w:val="00CF3418"/>
    <w:rsid w:val="00D017F4"/>
    <w:rsid w:val="00D22D78"/>
    <w:rsid w:val="00D62CEF"/>
    <w:rsid w:val="00D7384A"/>
    <w:rsid w:val="00D92917"/>
    <w:rsid w:val="00DB770A"/>
    <w:rsid w:val="00E32F10"/>
    <w:rsid w:val="00E54801"/>
    <w:rsid w:val="00E55E1F"/>
    <w:rsid w:val="00E72D24"/>
    <w:rsid w:val="00ED76A0"/>
    <w:rsid w:val="00F11BC5"/>
    <w:rsid w:val="00F21DF6"/>
    <w:rsid w:val="00F60BFC"/>
    <w:rsid w:val="00F751B3"/>
    <w:rsid w:val="00F763C8"/>
    <w:rsid w:val="00F96117"/>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B55CF71-B72D-497D-B08B-EC669EFB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34180788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p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T17-SG11-R-0015/en" TargetMode="External"/><Relationship Id="rId4" Type="http://schemas.openxmlformats.org/officeDocument/2006/relationships/webSettings" Target="webSettings.xml"/><Relationship Id="rId9" Type="http://schemas.openxmlformats.org/officeDocument/2006/relationships/hyperlink" Target="mailto:tsbsg11@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TAP_CIRCULAR.dotx</Template>
  <TotalTime>7</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5437</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Osvath, Alexandra</cp:lastModifiedBy>
  <cp:revision>11</cp:revision>
  <cp:lastPrinted>2018-09-05T14:36:00Z</cp:lastPrinted>
  <dcterms:created xsi:type="dcterms:W3CDTF">2018-09-05T09:05:00Z</dcterms:created>
  <dcterms:modified xsi:type="dcterms:W3CDTF">2018-09-05T14:37:00Z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