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4E1F7E" w:rsidTr="00B80E33">
        <w:trPr>
          <w:cantSplit/>
        </w:trPr>
        <w:tc>
          <w:tcPr>
            <w:tcW w:w="1418" w:type="dxa"/>
            <w:vAlign w:val="center"/>
          </w:tcPr>
          <w:p w:rsidR="00884D12" w:rsidRPr="004E1F7E" w:rsidRDefault="00884D12" w:rsidP="00B80E33">
            <w:pPr>
              <w:tabs>
                <w:tab w:val="right" w:pos="8732"/>
              </w:tabs>
              <w:spacing w:before="0"/>
              <w:rPr>
                <w:b/>
                <w:bCs/>
                <w:iCs/>
                <w:color w:val="FFFFFF"/>
                <w:sz w:val="30"/>
                <w:szCs w:val="30"/>
              </w:rPr>
            </w:pPr>
            <w:bookmarkStart w:id="0" w:name="_GoBack"/>
            <w:bookmarkEnd w:id="0"/>
            <w:r w:rsidRPr="004E1F7E">
              <w:rPr>
                <w:noProof/>
                <w:lang w:val="en-GB" w:eastAsia="zh-CN"/>
              </w:rPr>
              <w:drawing>
                <wp:inline distT="0" distB="0" distL="0" distR="0" wp14:anchorId="7A27801D" wp14:editId="586ADF4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884D12" w:rsidRPr="004E1F7E" w:rsidRDefault="00884D12" w:rsidP="00884D12">
            <w:pPr>
              <w:spacing w:before="0"/>
              <w:rPr>
                <w:rFonts w:cs="Times New Roman Bold"/>
                <w:b/>
                <w:bCs/>
                <w:smallCaps/>
                <w:sz w:val="26"/>
                <w:szCs w:val="26"/>
              </w:rPr>
            </w:pPr>
            <w:r w:rsidRPr="004E1F7E">
              <w:rPr>
                <w:rFonts w:cs="Times New Roman Bold"/>
                <w:b/>
                <w:bCs/>
                <w:smallCaps/>
                <w:sz w:val="36"/>
                <w:szCs w:val="36"/>
              </w:rPr>
              <w:t>Unión Internacional de Telecomunicaciones</w:t>
            </w:r>
          </w:p>
          <w:p w:rsidR="00884D12" w:rsidRPr="004E1F7E" w:rsidRDefault="00884D12" w:rsidP="00884D12">
            <w:pPr>
              <w:tabs>
                <w:tab w:val="right" w:pos="8732"/>
              </w:tabs>
              <w:spacing w:before="0"/>
              <w:rPr>
                <w:b/>
                <w:bCs/>
                <w:iCs/>
                <w:color w:val="FFFFFF"/>
                <w:sz w:val="30"/>
                <w:szCs w:val="30"/>
              </w:rPr>
            </w:pPr>
            <w:r w:rsidRPr="004E1F7E">
              <w:rPr>
                <w:rFonts w:cs="Times New Roman Bold"/>
                <w:b/>
                <w:bCs/>
                <w:iCs/>
                <w:smallCaps/>
                <w:sz w:val="28"/>
                <w:szCs w:val="28"/>
              </w:rPr>
              <w:t>Oficina de Normalización de las Telecomunicaciones</w:t>
            </w:r>
          </w:p>
        </w:tc>
        <w:tc>
          <w:tcPr>
            <w:tcW w:w="1984" w:type="dxa"/>
            <w:vAlign w:val="center"/>
          </w:tcPr>
          <w:p w:rsidR="00884D12" w:rsidRPr="004E1F7E" w:rsidRDefault="00884D12" w:rsidP="00B80E33">
            <w:pPr>
              <w:spacing w:before="0"/>
              <w:jc w:val="right"/>
              <w:rPr>
                <w:color w:val="FFFFFF"/>
                <w:sz w:val="26"/>
                <w:szCs w:val="26"/>
              </w:rPr>
            </w:pPr>
          </w:p>
        </w:tc>
      </w:tr>
    </w:tbl>
    <w:p w:rsidR="00C34772" w:rsidRPr="004E1F7E" w:rsidRDefault="00C34772" w:rsidP="00303D62">
      <w:pPr>
        <w:tabs>
          <w:tab w:val="clear" w:pos="794"/>
          <w:tab w:val="clear" w:pos="1191"/>
          <w:tab w:val="clear" w:pos="1588"/>
          <w:tab w:val="clear" w:pos="1985"/>
          <w:tab w:val="left" w:pos="4962"/>
        </w:tabs>
      </w:pPr>
    </w:p>
    <w:p w:rsidR="00C34772" w:rsidRPr="004E1F7E" w:rsidRDefault="00C34772" w:rsidP="00BF61EC">
      <w:pPr>
        <w:tabs>
          <w:tab w:val="clear" w:pos="794"/>
          <w:tab w:val="clear" w:pos="1191"/>
          <w:tab w:val="clear" w:pos="1588"/>
          <w:tab w:val="clear" w:pos="1985"/>
          <w:tab w:val="left" w:pos="4962"/>
        </w:tabs>
      </w:pPr>
      <w:r w:rsidRPr="004E1F7E">
        <w:tab/>
        <w:t xml:space="preserve">Ginebra, </w:t>
      </w:r>
      <w:r w:rsidR="00BF61EC" w:rsidRPr="004E1F7E">
        <w:t>30</w:t>
      </w:r>
      <w:r w:rsidR="00C01368" w:rsidRPr="004E1F7E">
        <w:t xml:space="preserve"> de mayo</w:t>
      </w:r>
      <w:r w:rsidR="004C01EE" w:rsidRPr="004E1F7E">
        <w:t xml:space="preserve"> </w:t>
      </w:r>
      <w:r w:rsidR="0094637C" w:rsidRPr="004E1F7E">
        <w:t>de 201</w:t>
      </w:r>
      <w:r w:rsidR="00C25A09" w:rsidRPr="004E1F7E">
        <w:t>8</w:t>
      </w:r>
    </w:p>
    <w:p w:rsidR="00C34772" w:rsidRPr="004E1F7E" w:rsidRDefault="00C34772" w:rsidP="00303D62">
      <w:pPr>
        <w:spacing w:before="0"/>
      </w:pPr>
    </w:p>
    <w:tbl>
      <w:tblPr>
        <w:tblW w:w="9763" w:type="dxa"/>
        <w:tblInd w:w="8" w:type="dxa"/>
        <w:tblLayout w:type="fixed"/>
        <w:tblCellMar>
          <w:left w:w="0" w:type="dxa"/>
          <w:right w:w="0" w:type="dxa"/>
        </w:tblCellMar>
        <w:tblLook w:val="0000" w:firstRow="0" w:lastRow="0" w:firstColumn="0" w:lastColumn="0" w:noHBand="0" w:noVBand="0"/>
      </w:tblPr>
      <w:tblGrid>
        <w:gridCol w:w="1182"/>
        <w:gridCol w:w="3695"/>
        <w:gridCol w:w="4886"/>
      </w:tblGrid>
      <w:tr w:rsidR="00CC5ACE" w:rsidRPr="004E1F7E" w:rsidTr="002E7B2F">
        <w:trPr>
          <w:cantSplit/>
          <w:trHeight w:val="340"/>
        </w:trPr>
        <w:tc>
          <w:tcPr>
            <w:tcW w:w="1182" w:type="dxa"/>
          </w:tcPr>
          <w:p w:rsidR="00CC5ACE" w:rsidRPr="004E1F7E" w:rsidRDefault="00CC5ACE" w:rsidP="00CC5ACE">
            <w:pPr>
              <w:tabs>
                <w:tab w:val="left" w:pos="4111"/>
              </w:tabs>
              <w:spacing w:before="0"/>
              <w:ind w:left="57"/>
              <w:rPr>
                <w:szCs w:val="24"/>
              </w:rPr>
            </w:pPr>
            <w:r w:rsidRPr="004E1F7E">
              <w:rPr>
                <w:szCs w:val="24"/>
              </w:rPr>
              <w:t>Ref.:</w:t>
            </w:r>
          </w:p>
        </w:tc>
        <w:tc>
          <w:tcPr>
            <w:tcW w:w="3695" w:type="dxa"/>
          </w:tcPr>
          <w:p w:rsidR="00CC5ACE" w:rsidRPr="00E4759A" w:rsidRDefault="00CC5ACE" w:rsidP="00BF61EC">
            <w:pPr>
              <w:tabs>
                <w:tab w:val="left" w:pos="4111"/>
              </w:tabs>
              <w:spacing w:before="0"/>
              <w:ind w:left="57"/>
              <w:rPr>
                <w:b/>
                <w:lang w:val="en-GB"/>
              </w:rPr>
            </w:pPr>
            <w:r w:rsidRPr="00E4759A">
              <w:rPr>
                <w:b/>
                <w:lang w:val="en-GB"/>
              </w:rPr>
              <w:t xml:space="preserve">Circular TSB </w:t>
            </w:r>
            <w:r w:rsidR="00C25A09" w:rsidRPr="00E4759A">
              <w:rPr>
                <w:b/>
                <w:lang w:val="en-GB"/>
              </w:rPr>
              <w:t>8</w:t>
            </w:r>
            <w:r w:rsidR="00BF61EC" w:rsidRPr="00E4759A">
              <w:rPr>
                <w:b/>
                <w:lang w:val="en-GB"/>
              </w:rPr>
              <w:t>9</w:t>
            </w:r>
          </w:p>
          <w:p w:rsidR="00CC5ACE" w:rsidRPr="00E4759A" w:rsidRDefault="00BF61EC" w:rsidP="00C25A09">
            <w:pPr>
              <w:tabs>
                <w:tab w:val="left" w:pos="4111"/>
              </w:tabs>
              <w:spacing w:before="0"/>
              <w:ind w:left="57"/>
              <w:rPr>
                <w:b/>
                <w:lang w:val="en-GB"/>
              </w:rPr>
            </w:pPr>
            <w:r w:rsidRPr="00E4759A">
              <w:rPr>
                <w:bCs/>
                <w:szCs w:val="24"/>
                <w:lang w:val="en-GB"/>
              </w:rPr>
              <w:t>TSB Workshops/SP</w:t>
            </w:r>
          </w:p>
        </w:tc>
        <w:tc>
          <w:tcPr>
            <w:tcW w:w="4886" w:type="dxa"/>
            <w:vMerge w:val="restart"/>
          </w:tcPr>
          <w:p w:rsidR="00B13033" w:rsidRPr="004E1F7E" w:rsidRDefault="00B13033" w:rsidP="00B13033">
            <w:pPr>
              <w:tabs>
                <w:tab w:val="clear" w:pos="794"/>
                <w:tab w:val="clear" w:pos="1191"/>
                <w:tab w:val="clear" w:pos="1588"/>
                <w:tab w:val="clear" w:pos="1985"/>
                <w:tab w:val="left" w:pos="284"/>
              </w:tabs>
              <w:spacing w:before="0"/>
              <w:ind w:left="284" w:hanging="227"/>
            </w:pPr>
            <w:bookmarkStart w:id="1" w:name="Addressee_S"/>
            <w:bookmarkEnd w:id="1"/>
            <w:r w:rsidRPr="004E1F7E">
              <w:t>–</w:t>
            </w:r>
            <w:r w:rsidRPr="004E1F7E">
              <w:tab/>
              <w:t>A las Administraciones de los Estados Miembros de la Unión;</w:t>
            </w:r>
          </w:p>
          <w:p w:rsidR="00B13033" w:rsidRPr="004E1F7E" w:rsidRDefault="00B13033" w:rsidP="00B13033">
            <w:pPr>
              <w:tabs>
                <w:tab w:val="clear" w:pos="794"/>
                <w:tab w:val="clear" w:pos="1191"/>
                <w:tab w:val="clear" w:pos="1588"/>
                <w:tab w:val="clear" w:pos="1985"/>
                <w:tab w:val="left" w:pos="284"/>
              </w:tabs>
              <w:spacing w:before="0"/>
              <w:ind w:left="284" w:hanging="227"/>
            </w:pPr>
            <w:r w:rsidRPr="004E1F7E">
              <w:t>–</w:t>
            </w:r>
            <w:r w:rsidRPr="004E1F7E">
              <w:tab/>
              <w:t>A los Miembros de Sector del UIT-T;</w:t>
            </w:r>
          </w:p>
          <w:p w:rsidR="00B13033" w:rsidRPr="004E1F7E" w:rsidRDefault="00B13033" w:rsidP="00B13033">
            <w:pPr>
              <w:tabs>
                <w:tab w:val="clear" w:pos="794"/>
                <w:tab w:val="clear" w:pos="1191"/>
                <w:tab w:val="clear" w:pos="1588"/>
                <w:tab w:val="clear" w:pos="1985"/>
                <w:tab w:val="left" w:pos="284"/>
              </w:tabs>
              <w:spacing w:before="0"/>
              <w:ind w:left="284" w:hanging="227"/>
            </w:pPr>
            <w:r w:rsidRPr="004E1F7E">
              <w:t>–</w:t>
            </w:r>
            <w:r w:rsidRPr="004E1F7E">
              <w:tab/>
              <w:t>A los Asociados del UIT-T;</w:t>
            </w:r>
          </w:p>
          <w:p w:rsidR="002836A3" w:rsidRPr="004E1F7E" w:rsidRDefault="00B13033" w:rsidP="00B13033">
            <w:pPr>
              <w:tabs>
                <w:tab w:val="clear" w:pos="794"/>
                <w:tab w:val="clear" w:pos="1191"/>
                <w:tab w:val="clear" w:pos="1588"/>
                <w:tab w:val="clear" w:pos="1985"/>
                <w:tab w:val="left" w:pos="284"/>
              </w:tabs>
              <w:spacing w:before="0"/>
              <w:ind w:left="284" w:hanging="227"/>
            </w:pPr>
            <w:r w:rsidRPr="004E1F7E">
              <w:t>–</w:t>
            </w:r>
            <w:r w:rsidRPr="004E1F7E">
              <w:tab/>
              <w:t>A las Instituciones Académicas de la UIT</w:t>
            </w:r>
          </w:p>
        </w:tc>
      </w:tr>
      <w:tr w:rsidR="003259D0" w:rsidRPr="004E1F7E" w:rsidTr="002E7B2F">
        <w:trPr>
          <w:cantSplit/>
          <w:trHeight w:val="340"/>
        </w:trPr>
        <w:tc>
          <w:tcPr>
            <w:tcW w:w="1182" w:type="dxa"/>
          </w:tcPr>
          <w:p w:rsidR="003259D0" w:rsidRPr="004E1F7E" w:rsidRDefault="003259D0" w:rsidP="003259D0">
            <w:pPr>
              <w:tabs>
                <w:tab w:val="left" w:pos="4111"/>
              </w:tabs>
              <w:spacing w:before="40" w:after="40"/>
              <w:ind w:left="57"/>
              <w:rPr>
                <w:szCs w:val="24"/>
              </w:rPr>
            </w:pPr>
            <w:r w:rsidRPr="004E1F7E">
              <w:rPr>
                <w:szCs w:val="24"/>
              </w:rPr>
              <w:t>Contacto:</w:t>
            </w:r>
          </w:p>
        </w:tc>
        <w:tc>
          <w:tcPr>
            <w:tcW w:w="3695" w:type="dxa"/>
          </w:tcPr>
          <w:p w:rsidR="003259D0" w:rsidRPr="004E1F7E" w:rsidRDefault="00BF61EC" w:rsidP="003259D0">
            <w:pPr>
              <w:tabs>
                <w:tab w:val="left" w:pos="4111"/>
              </w:tabs>
              <w:spacing w:before="40" w:after="40"/>
              <w:ind w:left="57"/>
              <w:rPr>
                <w:b/>
              </w:rPr>
            </w:pPr>
            <w:r w:rsidRPr="004E1F7E">
              <w:rPr>
                <w:b/>
              </w:rPr>
              <w:t>Stefano Polidori</w:t>
            </w:r>
          </w:p>
        </w:tc>
        <w:tc>
          <w:tcPr>
            <w:tcW w:w="4886" w:type="dxa"/>
            <w:vMerge/>
          </w:tcPr>
          <w:p w:rsidR="003259D0" w:rsidRPr="004E1F7E" w:rsidRDefault="003259D0" w:rsidP="0094637C">
            <w:pPr>
              <w:tabs>
                <w:tab w:val="clear" w:pos="794"/>
                <w:tab w:val="clear" w:pos="1191"/>
                <w:tab w:val="clear" w:pos="1588"/>
                <w:tab w:val="clear" w:pos="1985"/>
                <w:tab w:val="left" w:pos="284"/>
              </w:tabs>
              <w:spacing w:before="0"/>
              <w:ind w:left="284" w:hanging="227"/>
            </w:pPr>
          </w:p>
        </w:tc>
      </w:tr>
      <w:tr w:rsidR="00CC5ACE" w:rsidRPr="004E1F7E" w:rsidTr="002E7B2F">
        <w:trPr>
          <w:cantSplit/>
          <w:trHeight w:val="340"/>
        </w:trPr>
        <w:tc>
          <w:tcPr>
            <w:tcW w:w="1182" w:type="dxa"/>
          </w:tcPr>
          <w:p w:rsidR="00CC5ACE" w:rsidRPr="004E1F7E" w:rsidRDefault="00CC5ACE" w:rsidP="00A04AC7">
            <w:pPr>
              <w:tabs>
                <w:tab w:val="left" w:pos="4111"/>
              </w:tabs>
              <w:spacing w:before="40" w:after="40"/>
              <w:ind w:left="57"/>
              <w:rPr>
                <w:szCs w:val="24"/>
              </w:rPr>
            </w:pPr>
            <w:r w:rsidRPr="004E1F7E">
              <w:rPr>
                <w:szCs w:val="24"/>
              </w:rPr>
              <w:t>Tel.:</w:t>
            </w:r>
          </w:p>
        </w:tc>
        <w:tc>
          <w:tcPr>
            <w:tcW w:w="3695" w:type="dxa"/>
          </w:tcPr>
          <w:p w:rsidR="00CC5ACE" w:rsidRPr="004E1F7E" w:rsidRDefault="00BF61EC" w:rsidP="00C01368">
            <w:pPr>
              <w:tabs>
                <w:tab w:val="left" w:pos="4111"/>
              </w:tabs>
              <w:spacing w:before="40" w:after="40"/>
              <w:ind w:left="57"/>
              <w:rPr>
                <w:b/>
              </w:rPr>
            </w:pPr>
            <w:r w:rsidRPr="004E1F7E">
              <w:rPr>
                <w:szCs w:val="24"/>
              </w:rPr>
              <w:t>+41 22 730 5858</w:t>
            </w:r>
          </w:p>
        </w:tc>
        <w:tc>
          <w:tcPr>
            <w:tcW w:w="4886" w:type="dxa"/>
            <w:vMerge/>
          </w:tcPr>
          <w:p w:rsidR="00CC5ACE" w:rsidRPr="004E1F7E" w:rsidRDefault="00CC5ACE" w:rsidP="0094637C">
            <w:pPr>
              <w:tabs>
                <w:tab w:val="clear" w:pos="794"/>
                <w:tab w:val="clear" w:pos="1191"/>
                <w:tab w:val="clear" w:pos="1588"/>
                <w:tab w:val="clear" w:pos="1985"/>
                <w:tab w:val="left" w:pos="284"/>
              </w:tabs>
              <w:spacing w:before="0"/>
              <w:ind w:left="284" w:hanging="227"/>
            </w:pPr>
          </w:p>
        </w:tc>
      </w:tr>
      <w:tr w:rsidR="00CC5ACE" w:rsidRPr="004E1F7E" w:rsidTr="002E7B2F">
        <w:trPr>
          <w:cantSplit/>
          <w:trHeight w:val="340"/>
        </w:trPr>
        <w:tc>
          <w:tcPr>
            <w:tcW w:w="1182" w:type="dxa"/>
          </w:tcPr>
          <w:p w:rsidR="00CC5ACE" w:rsidRPr="004E1F7E" w:rsidRDefault="00CC5ACE" w:rsidP="00A04AC7">
            <w:pPr>
              <w:tabs>
                <w:tab w:val="left" w:pos="4111"/>
              </w:tabs>
              <w:spacing w:before="40" w:after="40"/>
              <w:ind w:left="57"/>
              <w:rPr>
                <w:szCs w:val="24"/>
              </w:rPr>
            </w:pPr>
            <w:r w:rsidRPr="004E1F7E">
              <w:rPr>
                <w:szCs w:val="24"/>
              </w:rPr>
              <w:t>Fax:</w:t>
            </w:r>
          </w:p>
        </w:tc>
        <w:tc>
          <w:tcPr>
            <w:tcW w:w="3695" w:type="dxa"/>
          </w:tcPr>
          <w:p w:rsidR="00CC5ACE" w:rsidRPr="004E1F7E" w:rsidRDefault="00CC5ACE" w:rsidP="00A04AC7">
            <w:pPr>
              <w:tabs>
                <w:tab w:val="left" w:pos="4111"/>
              </w:tabs>
              <w:spacing w:before="40" w:after="40"/>
              <w:ind w:left="57"/>
              <w:rPr>
                <w:b/>
              </w:rPr>
            </w:pPr>
            <w:r w:rsidRPr="004E1F7E">
              <w:t xml:space="preserve">+41 22 730 </w:t>
            </w:r>
            <w:r w:rsidR="004C01EE" w:rsidRPr="004E1F7E">
              <w:t>5853</w:t>
            </w:r>
          </w:p>
        </w:tc>
        <w:tc>
          <w:tcPr>
            <w:tcW w:w="4886" w:type="dxa"/>
            <w:vMerge/>
          </w:tcPr>
          <w:p w:rsidR="00CC5ACE" w:rsidRPr="004E1F7E" w:rsidRDefault="00CC5ACE" w:rsidP="0094637C">
            <w:pPr>
              <w:tabs>
                <w:tab w:val="clear" w:pos="794"/>
                <w:tab w:val="clear" w:pos="1191"/>
                <w:tab w:val="clear" w:pos="1588"/>
                <w:tab w:val="clear" w:pos="1985"/>
                <w:tab w:val="left" w:pos="284"/>
              </w:tabs>
              <w:spacing w:before="0"/>
              <w:ind w:left="284" w:hanging="227"/>
            </w:pPr>
          </w:p>
        </w:tc>
      </w:tr>
      <w:tr w:rsidR="00C34772" w:rsidRPr="004E1F7E" w:rsidTr="002E7B2F">
        <w:trPr>
          <w:cantSplit/>
        </w:trPr>
        <w:tc>
          <w:tcPr>
            <w:tcW w:w="1182" w:type="dxa"/>
          </w:tcPr>
          <w:p w:rsidR="00C34772" w:rsidRPr="004E1F7E" w:rsidRDefault="00C34772" w:rsidP="008A5CFA">
            <w:pPr>
              <w:tabs>
                <w:tab w:val="left" w:pos="4111"/>
              </w:tabs>
              <w:spacing w:before="0"/>
              <w:ind w:left="57"/>
              <w:rPr>
                <w:szCs w:val="24"/>
              </w:rPr>
            </w:pPr>
            <w:r w:rsidRPr="004E1F7E">
              <w:rPr>
                <w:szCs w:val="24"/>
              </w:rPr>
              <w:t>Correo-e:</w:t>
            </w:r>
          </w:p>
        </w:tc>
        <w:tc>
          <w:tcPr>
            <w:tcW w:w="3695" w:type="dxa"/>
          </w:tcPr>
          <w:p w:rsidR="003B2CB4" w:rsidRPr="004E1F7E" w:rsidRDefault="00602609" w:rsidP="00C01368">
            <w:pPr>
              <w:tabs>
                <w:tab w:val="left" w:pos="4111"/>
              </w:tabs>
              <w:spacing w:before="0"/>
              <w:ind w:left="57"/>
            </w:pPr>
            <w:hyperlink r:id="rId9" w:history="1">
              <w:bookmarkStart w:id="2" w:name="lt_pId039"/>
              <w:r w:rsidR="00BF61EC" w:rsidRPr="004E1F7E">
                <w:rPr>
                  <w:rStyle w:val="Hyperlink"/>
                </w:rPr>
                <w:t>tsbevents@itu.int</w:t>
              </w:r>
              <w:bookmarkEnd w:id="2"/>
            </w:hyperlink>
          </w:p>
        </w:tc>
        <w:tc>
          <w:tcPr>
            <w:tcW w:w="4886" w:type="dxa"/>
          </w:tcPr>
          <w:p w:rsidR="00C34772" w:rsidRPr="004E1F7E" w:rsidRDefault="00C34772" w:rsidP="00437D85">
            <w:pPr>
              <w:tabs>
                <w:tab w:val="left" w:pos="4111"/>
              </w:tabs>
              <w:spacing w:before="0"/>
              <w:ind w:left="57"/>
            </w:pPr>
            <w:r w:rsidRPr="004E1F7E">
              <w:rPr>
                <w:b/>
              </w:rPr>
              <w:t>Copia</w:t>
            </w:r>
            <w:r w:rsidRPr="004E1F7E">
              <w:t>:</w:t>
            </w:r>
          </w:p>
          <w:p w:rsidR="00B13033" w:rsidRPr="004E1F7E" w:rsidRDefault="00B13033" w:rsidP="00B13033">
            <w:pPr>
              <w:tabs>
                <w:tab w:val="clear" w:pos="794"/>
                <w:tab w:val="clear" w:pos="1191"/>
                <w:tab w:val="clear" w:pos="1588"/>
                <w:tab w:val="clear" w:pos="1985"/>
                <w:tab w:val="left" w:pos="284"/>
              </w:tabs>
              <w:spacing w:before="0"/>
              <w:ind w:left="284" w:hanging="227"/>
            </w:pPr>
            <w:r w:rsidRPr="004E1F7E">
              <w:t>–</w:t>
            </w:r>
            <w:r w:rsidRPr="004E1F7E">
              <w:tab/>
              <w:t>A los Presidentes y Vicepresidentes de las Comisiones de Estudio del UIT-T;</w:t>
            </w:r>
          </w:p>
          <w:p w:rsidR="00B13033" w:rsidRPr="004E1F7E" w:rsidRDefault="00B13033" w:rsidP="00B13033">
            <w:pPr>
              <w:tabs>
                <w:tab w:val="clear" w:pos="794"/>
                <w:tab w:val="clear" w:pos="1191"/>
                <w:tab w:val="clear" w:pos="1588"/>
                <w:tab w:val="clear" w:pos="1985"/>
                <w:tab w:val="left" w:pos="284"/>
              </w:tabs>
              <w:spacing w:before="0"/>
              <w:ind w:left="284" w:hanging="227"/>
            </w:pPr>
            <w:r w:rsidRPr="004E1F7E">
              <w:t>–</w:t>
            </w:r>
            <w:r w:rsidRPr="004E1F7E">
              <w:tab/>
              <w:t>Al Director de la Oficina de Desarrollo de las Telecomunicaciones;</w:t>
            </w:r>
          </w:p>
          <w:p w:rsidR="00EA0E30" w:rsidRPr="004E1F7E" w:rsidRDefault="00B13033" w:rsidP="00B13033">
            <w:pPr>
              <w:tabs>
                <w:tab w:val="clear" w:pos="794"/>
                <w:tab w:val="clear" w:pos="1191"/>
                <w:tab w:val="clear" w:pos="1588"/>
                <w:tab w:val="clear" w:pos="1985"/>
                <w:tab w:val="left" w:pos="284"/>
              </w:tabs>
              <w:spacing w:before="0"/>
              <w:ind w:left="284" w:hanging="227"/>
            </w:pPr>
            <w:r w:rsidRPr="004E1F7E">
              <w:t>–</w:t>
            </w:r>
            <w:r w:rsidRPr="004E1F7E">
              <w:tab/>
              <w:t>Al Director de la Oficina de Radiocomunicaciones</w:t>
            </w:r>
          </w:p>
        </w:tc>
      </w:tr>
      <w:tr w:rsidR="00CC5ACE" w:rsidRPr="004E1F7E" w:rsidTr="002E7B2F">
        <w:trPr>
          <w:cantSplit/>
        </w:trPr>
        <w:tc>
          <w:tcPr>
            <w:tcW w:w="1182" w:type="dxa"/>
          </w:tcPr>
          <w:p w:rsidR="00CC5ACE" w:rsidRPr="004E1F7E" w:rsidRDefault="00CC5ACE" w:rsidP="00A5057D">
            <w:pPr>
              <w:spacing w:before="240"/>
              <w:ind w:left="57"/>
            </w:pPr>
            <w:r w:rsidRPr="004E1F7E">
              <w:t>Asunto:</w:t>
            </w:r>
          </w:p>
        </w:tc>
        <w:tc>
          <w:tcPr>
            <w:tcW w:w="8581" w:type="dxa"/>
            <w:gridSpan w:val="2"/>
          </w:tcPr>
          <w:p w:rsidR="00CC5ACE" w:rsidRPr="004E1F7E" w:rsidRDefault="00A7130B" w:rsidP="00C01368">
            <w:pPr>
              <w:spacing w:before="240"/>
              <w:ind w:left="57"/>
              <w:rPr>
                <w:b/>
                <w:bCs/>
              </w:rPr>
            </w:pPr>
            <w:r w:rsidRPr="004E1F7E">
              <w:rPr>
                <w:b/>
                <w:bCs/>
              </w:rPr>
              <w:t xml:space="preserve">Reunión del Foro Internacional sobre STI (STI-2018) y de la Colaboración sobre normas de comunicación aplicadas a los STI (CITS), Nanjing (China), </w:t>
            </w:r>
            <w:r w:rsidR="002E7B2F">
              <w:rPr>
                <w:b/>
                <w:bCs/>
              </w:rPr>
              <w:br/>
            </w:r>
            <w:r w:rsidRPr="004E1F7E">
              <w:rPr>
                <w:b/>
                <w:bCs/>
              </w:rPr>
              <w:t>6-7 de septiembre de 2018</w:t>
            </w:r>
          </w:p>
        </w:tc>
      </w:tr>
    </w:tbl>
    <w:p w:rsidR="00C34772" w:rsidRPr="004E1F7E" w:rsidRDefault="009D04B8" w:rsidP="00094299">
      <w:pPr>
        <w:pStyle w:val="Normalaftertitle"/>
      </w:pPr>
      <w:bookmarkStart w:id="3" w:name="StartTyping_S"/>
      <w:bookmarkStart w:id="4" w:name="suitetext"/>
      <w:bookmarkStart w:id="5" w:name="text"/>
      <w:bookmarkEnd w:id="3"/>
      <w:bookmarkEnd w:id="4"/>
      <w:bookmarkEnd w:id="5"/>
      <w:r w:rsidRPr="004E1F7E">
        <w:t>Muy Señora mía</w:t>
      </w:r>
      <w:r w:rsidR="0094637C" w:rsidRPr="004E1F7E">
        <w:t>/</w:t>
      </w:r>
      <w:r w:rsidR="00B80E33" w:rsidRPr="004E1F7E">
        <w:t>Muy Señor mío</w:t>
      </w:r>
      <w:r w:rsidR="00BF61EC" w:rsidRPr="004E1F7E">
        <w:t>:</w:t>
      </w:r>
    </w:p>
    <w:p w:rsidR="00A7130B" w:rsidRPr="004E1F7E" w:rsidRDefault="00A7130B" w:rsidP="003E2AFB">
      <w:bookmarkStart w:id="6" w:name="lt_pId050"/>
      <w:r w:rsidRPr="004E1F7E">
        <w:t xml:space="preserve">Deseo informarle de que la </w:t>
      </w:r>
      <w:r w:rsidRPr="004E1F7E">
        <w:rPr>
          <w:b/>
          <w:bCs/>
        </w:rPr>
        <w:t>Asociación de Industrias de STI (</w:t>
      </w:r>
      <w:hyperlink r:id="rId10" w:history="1">
        <w:r w:rsidRPr="004E1F7E">
          <w:rPr>
            <w:rStyle w:val="Hyperlink"/>
            <w:b/>
            <w:bCs/>
          </w:rPr>
          <w:t>C-ITS</w:t>
        </w:r>
      </w:hyperlink>
      <w:r w:rsidRPr="004E1F7E">
        <w:rPr>
          <w:b/>
          <w:bCs/>
        </w:rPr>
        <w:t>) de China</w:t>
      </w:r>
      <w:r w:rsidRPr="004E1F7E">
        <w:t xml:space="preserve"> y la </w:t>
      </w:r>
      <w:r w:rsidRPr="004E1F7E">
        <w:rPr>
          <w:b/>
          <w:bCs/>
        </w:rPr>
        <w:t>Unión Internacional de Telecomunicaciones (</w:t>
      </w:r>
      <w:hyperlink r:id="rId11" w:history="1">
        <w:r w:rsidRPr="00BF6E88">
          <w:rPr>
            <w:rStyle w:val="Hyperlink"/>
            <w:b/>
            <w:bCs/>
          </w:rPr>
          <w:t>UIT</w:t>
        </w:r>
      </w:hyperlink>
      <w:r w:rsidRPr="004E1F7E">
        <w:rPr>
          <w:b/>
          <w:bCs/>
        </w:rPr>
        <w:t>)</w:t>
      </w:r>
      <w:r w:rsidRPr="004E1F7E">
        <w:t xml:space="preserve"> convocarán una reunión del </w:t>
      </w:r>
      <w:r w:rsidRPr="004E1F7E">
        <w:rPr>
          <w:b/>
          <w:bCs/>
        </w:rPr>
        <w:t xml:space="preserve">Foro Internacional sobre </w:t>
      </w:r>
      <w:r w:rsidR="003E2AFB">
        <w:rPr>
          <w:b/>
          <w:bCs/>
        </w:rPr>
        <w:t>s</w:t>
      </w:r>
      <w:r w:rsidRPr="004E1F7E">
        <w:rPr>
          <w:b/>
          <w:bCs/>
        </w:rPr>
        <w:t xml:space="preserve">istemas de </w:t>
      </w:r>
      <w:r w:rsidR="003E2AFB">
        <w:rPr>
          <w:b/>
          <w:bCs/>
        </w:rPr>
        <w:t>t</w:t>
      </w:r>
      <w:r w:rsidRPr="004E1F7E">
        <w:rPr>
          <w:b/>
          <w:bCs/>
        </w:rPr>
        <w:t xml:space="preserve">ransporte </w:t>
      </w:r>
      <w:r w:rsidR="003E2AFB">
        <w:rPr>
          <w:b/>
          <w:bCs/>
        </w:rPr>
        <w:t>i</w:t>
      </w:r>
      <w:r w:rsidRPr="004E1F7E">
        <w:rPr>
          <w:b/>
          <w:bCs/>
        </w:rPr>
        <w:t>nteligentes (</w:t>
      </w:r>
      <w:hyperlink r:id="rId12" w:history="1">
        <w:r w:rsidRPr="004E1F7E">
          <w:rPr>
            <w:rStyle w:val="Hyperlink"/>
            <w:b/>
            <w:bCs/>
          </w:rPr>
          <w:t>STI-2018</w:t>
        </w:r>
      </w:hyperlink>
      <w:r w:rsidRPr="004E1F7E">
        <w:rPr>
          <w:b/>
          <w:bCs/>
        </w:rPr>
        <w:t>)</w:t>
      </w:r>
      <w:r w:rsidR="00982EAB">
        <w:t xml:space="preserve"> –</w:t>
      </w:r>
      <w:r w:rsidR="00F81BE9">
        <w:t xml:space="preserve"> </w:t>
      </w:r>
      <w:r w:rsidRPr="004E1F7E">
        <w:rPr>
          <w:i/>
          <w:iCs/>
        </w:rPr>
        <w:t>Cómo las comunicaciones cambiarán los vehículos y el transporte</w:t>
      </w:r>
      <w:r w:rsidR="00F81BE9">
        <w:rPr>
          <w:i/>
          <w:iCs/>
        </w:rPr>
        <w:t xml:space="preserve"> </w:t>
      </w:r>
      <w:r w:rsidRPr="004E1F7E">
        <w:t xml:space="preserve">– de manera coordinada con la reunión de la </w:t>
      </w:r>
      <w:r w:rsidRPr="004E1F7E">
        <w:rPr>
          <w:b/>
          <w:bCs/>
        </w:rPr>
        <w:t>Colaboración sobre normas de comunicación aplicadas a los STI (</w:t>
      </w:r>
      <w:hyperlink r:id="rId13" w:history="1">
        <w:r w:rsidRPr="004E1F7E">
          <w:rPr>
            <w:rStyle w:val="Hyperlink"/>
            <w:b/>
            <w:bCs/>
          </w:rPr>
          <w:t>CITS</w:t>
        </w:r>
      </w:hyperlink>
      <w:r w:rsidRPr="004E1F7E">
        <w:rPr>
          <w:b/>
          <w:bCs/>
        </w:rPr>
        <w:t>), los días 6 y 7 de septiembre de 2018 en Nanjing (China)</w:t>
      </w:r>
      <w:r w:rsidRPr="004E1F7E">
        <w:t>.</w:t>
      </w:r>
      <w:bookmarkEnd w:id="6"/>
    </w:p>
    <w:p w:rsidR="00A7130B" w:rsidRDefault="00E4759A" w:rsidP="00A7130B">
      <w:r>
        <w:t>Ambos eventos se celebrarán en:</w:t>
      </w:r>
    </w:p>
    <w:p w:rsidR="003E2AFB" w:rsidRPr="003E2AFB" w:rsidRDefault="003E2AFB" w:rsidP="003E2AFB">
      <w:pPr>
        <w:ind w:left="794" w:hanging="794"/>
        <w:rPr>
          <w:i/>
          <w:iCs/>
          <w:lang w:val="en-GB"/>
        </w:rPr>
      </w:pPr>
      <w:r w:rsidRPr="003E2AFB">
        <w:tab/>
      </w:r>
      <w:r w:rsidRPr="003E2AFB">
        <w:rPr>
          <w:i/>
          <w:iCs/>
          <w:lang w:val="en-GB"/>
        </w:rPr>
        <w:t>Jiangning Exhibition Center, Nanjing</w:t>
      </w:r>
      <w:r w:rsidRPr="003E2AFB">
        <w:rPr>
          <w:i/>
          <w:iCs/>
          <w:lang w:val="en-GB"/>
        </w:rPr>
        <w:br/>
        <w:t>(Lake Home Hotel)</w:t>
      </w:r>
      <w:r w:rsidRPr="003E2AFB">
        <w:rPr>
          <w:i/>
          <w:iCs/>
          <w:lang w:val="en-GB"/>
        </w:rPr>
        <w:br/>
        <w:t>No. 1528 Shuanglong Ave,</w:t>
      </w:r>
      <w:r w:rsidR="00F81BE9">
        <w:rPr>
          <w:i/>
          <w:iCs/>
          <w:lang w:val="en-GB"/>
        </w:rPr>
        <w:t xml:space="preserve"> </w:t>
      </w:r>
      <w:r w:rsidRPr="003E2AFB">
        <w:rPr>
          <w:i/>
          <w:iCs/>
          <w:lang w:val="en-GB"/>
        </w:rPr>
        <w:t>211100 Jiangning, China</w:t>
      </w:r>
    </w:p>
    <w:p w:rsidR="009070BB" w:rsidRPr="00F81BE9" w:rsidRDefault="009070BB" w:rsidP="00A7130B">
      <w:pPr>
        <w:pStyle w:val="Heading1"/>
        <w:rPr>
          <w:lang w:val="es-ES"/>
        </w:rPr>
      </w:pPr>
      <w:r w:rsidRPr="00F81BE9">
        <w:rPr>
          <w:lang w:val="es-ES"/>
        </w:rPr>
        <w:t>1</w:t>
      </w:r>
      <w:r w:rsidRPr="00F81BE9">
        <w:rPr>
          <w:lang w:val="es-ES"/>
        </w:rPr>
        <w:tab/>
      </w:r>
      <w:r w:rsidR="00A7130B" w:rsidRPr="00F81BE9">
        <w:rPr>
          <w:lang w:val="es-ES"/>
        </w:rPr>
        <w:t>Antecedentes</w:t>
      </w:r>
    </w:p>
    <w:p w:rsidR="009070BB" w:rsidRPr="00F316AF" w:rsidRDefault="00A7130B" w:rsidP="00A7130B">
      <w:bookmarkStart w:id="7" w:name="lt_pId057"/>
      <w:r w:rsidRPr="00F316AF">
        <w:t xml:space="preserve">Para lograr sistemas de transporte inteligentes (STI), la industria automovilística y la industria de las tecnologías de la información y la comunicación (TIC) siguen convergiendo. Sin lugar a dudas, ello producirá nuevas oportunidades de negocio y nuevos escenarios que beneficiarán a la industria, así como a los consumidores y a los organismos gubernamentales. Se espera que aumenten los nuevos enfoques </w:t>
      </w:r>
      <w:bookmarkStart w:id="8" w:name="lt_pId059"/>
      <w:bookmarkEnd w:id="7"/>
      <w:r w:rsidRPr="00F316AF">
        <w:t>para desarrollar tecnologías innovadoras que hagan posibles más sistemas de transporte inteligentes orientados a una mejor seguridad vial, una menor congestión del tráfico y mayor conectividad y movilidad para los residentes urbanos.</w:t>
      </w:r>
      <w:bookmarkEnd w:id="8"/>
    </w:p>
    <w:p w:rsidR="009070BB" w:rsidRPr="004E1F7E" w:rsidRDefault="00A7130B" w:rsidP="00A7130B">
      <w:bookmarkStart w:id="9" w:name="lt_pId060"/>
      <w:r w:rsidRPr="004E1F7E">
        <w:t xml:space="preserve">Pero ¿cómo pueden dos industrias tan diferentes encontrar vías de colaboración para que todos </w:t>
      </w:r>
      <w:r w:rsidR="00EB347A">
        <w:t xml:space="preserve">tengan acceso a los beneficios </w:t>
      </w:r>
      <w:r w:rsidRPr="004E1F7E">
        <w:t>de la innovación de los vehículos conectados de manera segura</w:t>
      </w:r>
      <w:r w:rsidR="009070BB" w:rsidRPr="004E1F7E">
        <w:t>?</w:t>
      </w:r>
      <w:bookmarkEnd w:id="9"/>
    </w:p>
    <w:p w:rsidR="009070BB" w:rsidRPr="004E1F7E" w:rsidRDefault="00A7130B" w:rsidP="002E7B2F">
      <w:pPr>
        <w:keepNext/>
        <w:keepLines/>
      </w:pPr>
      <w:bookmarkStart w:id="10" w:name="lt_pId061"/>
      <w:r w:rsidRPr="004E1F7E">
        <w:lastRenderedPageBreak/>
        <w:t xml:space="preserve">En este panorama de los STI, la conducción automática </w:t>
      </w:r>
      <w:r w:rsidR="00F9749D" w:rsidRPr="004E1F7E">
        <w:t xml:space="preserve">está avanzando a la fase de comercialización. Las innovaciones que desembocarán en </w:t>
      </w:r>
      <w:r w:rsidR="00F6548E" w:rsidRPr="004E1F7E">
        <w:t xml:space="preserve">la aparición de </w:t>
      </w:r>
      <w:r w:rsidR="00F9749D" w:rsidRPr="004E1F7E">
        <w:t>vehículos sin conductor en la</w:t>
      </w:r>
      <w:r w:rsidR="00F6548E" w:rsidRPr="004E1F7E">
        <w:t xml:space="preserve"> carretera se planifican en paralelo con innovaciones en el campo de la energía de los vehículos. </w:t>
      </w:r>
      <w:bookmarkStart w:id="11" w:name="lt_pId063"/>
      <w:bookmarkEnd w:id="10"/>
      <w:r w:rsidR="00F6548E" w:rsidRPr="004E1F7E">
        <w:t>La comunidad internacional está atenta a los desafíos medioambientales y busca reducir las emisiones para mitigar el cambio climático. Los futuros STI sólo pueden imaginarse con vehículos autónomos y ecológicos, que funcionen con combustibles alternativos y tecnologías automóviles avanzadas, orientados a mejorar la accesibilidad a la movilidad personal para las personas mayores y con discapacidad.</w:t>
      </w:r>
      <w:bookmarkEnd w:id="11"/>
    </w:p>
    <w:p w:rsidR="009070BB" w:rsidRPr="004E1F7E" w:rsidRDefault="009070BB" w:rsidP="00F316AF">
      <w:pPr>
        <w:pStyle w:val="Heading1"/>
      </w:pPr>
      <w:r w:rsidRPr="004E1F7E">
        <w:t>2</w:t>
      </w:r>
      <w:r w:rsidRPr="004E1F7E">
        <w:tab/>
      </w:r>
      <w:bookmarkStart w:id="12" w:name="lt_pId066"/>
      <w:r w:rsidR="00D1136B" w:rsidRPr="004E1F7E">
        <w:t xml:space="preserve">Foro </w:t>
      </w:r>
      <w:r w:rsidR="003E2AFB" w:rsidRPr="004E1F7E">
        <w:t xml:space="preserve">Internacional </w:t>
      </w:r>
      <w:r w:rsidR="00D1136B" w:rsidRPr="004E1F7E">
        <w:t xml:space="preserve">sobre sistemas de transporte inteligente </w:t>
      </w:r>
      <w:r w:rsidRPr="004E1F7E">
        <w:t>(S</w:t>
      </w:r>
      <w:r w:rsidR="00F316AF">
        <w:t>TI</w:t>
      </w:r>
      <w:r w:rsidRPr="004E1F7E">
        <w:t>-2018)</w:t>
      </w:r>
      <w:bookmarkEnd w:id="12"/>
    </w:p>
    <w:p w:rsidR="009070BB" w:rsidRPr="00E4759A" w:rsidRDefault="00F6548E" w:rsidP="00F316AF">
      <w:bookmarkStart w:id="13" w:name="lt_pId067"/>
      <w:r w:rsidRPr="00E4759A">
        <w:t>Del</w:t>
      </w:r>
      <w:r w:rsidR="009070BB" w:rsidRPr="00E4759A">
        <w:t xml:space="preserve"> </w:t>
      </w:r>
      <w:r w:rsidR="009070BB" w:rsidRPr="00E4759A">
        <w:rPr>
          <w:b/>
          <w:bCs/>
        </w:rPr>
        <w:t>6</w:t>
      </w:r>
      <w:r w:rsidRPr="00E4759A">
        <w:rPr>
          <w:b/>
          <w:bCs/>
        </w:rPr>
        <w:t xml:space="preserve"> </w:t>
      </w:r>
      <w:r w:rsidRPr="00E4759A">
        <w:t xml:space="preserve">al </w:t>
      </w:r>
      <w:r w:rsidR="009070BB" w:rsidRPr="00E4759A">
        <w:rPr>
          <w:b/>
          <w:bCs/>
        </w:rPr>
        <w:t>7</w:t>
      </w:r>
      <w:r w:rsidR="009070BB" w:rsidRPr="00E4759A">
        <w:t xml:space="preserve"> </w:t>
      </w:r>
      <w:r w:rsidRPr="00E4759A">
        <w:t>de septiembre de</w:t>
      </w:r>
      <w:r w:rsidR="009070BB" w:rsidRPr="004E1F7E">
        <w:rPr>
          <w:b/>
          <w:bCs/>
          <w:szCs w:val="24"/>
        </w:rPr>
        <w:t xml:space="preserve"> </w:t>
      </w:r>
      <w:r w:rsidR="009070BB" w:rsidRPr="00E4759A">
        <w:rPr>
          <w:b/>
          <w:bCs/>
        </w:rPr>
        <w:t>2018</w:t>
      </w:r>
      <w:r w:rsidR="009070BB" w:rsidRPr="00E4759A">
        <w:t xml:space="preserve">, </w:t>
      </w:r>
      <w:r w:rsidRPr="00E4759A">
        <w:t>el</w:t>
      </w:r>
      <w:r w:rsidR="009070BB" w:rsidRPr="00E4759A">
        <w:t xml:space="preserve"> </w:t>
      </w:r>
      <w:r w:rsidRPr="004E1F7E">
        <w:rPr>
          <w:b/>
          <w:bCs/>
        </w:rPr>
        <w:t xml:space="preserve">Foro </w:t>
      </w:r>
      <w:r w:rsidR="003E2AFB" w:rsidRPr="004E1F7E">
        <w:rPr>
          <w:b/>
          <w:bCs/>
        </w:rPr>
        <w:t xml:space="preserve">Internacional </w:t>
      </w:r>
      <w:r w:rsidRPr="004E1F7E">
        <w:rPr>
          <w:b/>
          <w:bCs/>
        </w:rPr>
        <w:t>sobre sistemas de transporte inteligente</w:t>
      </w:r>
      <w:r w:rsidRPr="004E1F7E">
        <w:t xml:space="preserve"> </w:t>
      </w:r>
      <w:hyperlink r:id="rId14" w:history="1">
        <w:r w:rsidR="009070BB" w:rsidRPr="004E1F7E">
          <w:rPr>
            <w:b/>
            <w:bCs/>
          </w:rPr>
          <w:t>(</w:t>
        </w:r>
        <w:r w:rsidR="009070BB" w:rsidRPr="004E1F7E">
          <w:rPr>
            <w:rStyle w:val="Hyperlink"/>
            <w:b/>
            <w:bCs/>
            <w:szCs w:val="24"/>
          </w:rPr>
          <w:t>S</w:t>
        </w:r>
        <w:r w:rsidR="00F316AF" w:rsidRPr="00F316AF">
          <w:rPr>
            <w:rStyle w:val="Hyperlink"/>
            <w:b/>
            <w:bCs/>
            <w:szCs w:val="24"/>
          </w:rPr>
          <w:t>TI</w:t>
        </w:r>
        <w:r w:rsidR="009070BB" w:rsidRPr="004E1F7E">
          <w:rPr>
            <w:rStyle w:val="Hyperlink"/>
            <w:b/>
            <w:bCs/>
            <w:szCs w:val="24"/>
          </w:rPr>
          <w:t>-2018</w:t>
        </w:r>
        <w:r w:rsidR="009070BB" w:rsidRPr="004E1F7E">
          <w:rPr>
            <w:b/>
            <w:bCs/>
          </w:rPr>
          <w:t>)</w:t>
        </w:r>
      </w:hyperlink>
      <w:r w:rsidR="009070BB" w:rsidRPr="00E4759A">
        <w:t xml:space="preserve"> –</w:t>
      </w:r>
      <w:r w:rsidRPr="00E4759A">
        <w:rPr>
          <w:i/>
          <w:iCs/>
        </w:rPr>
        <w:t>Cómo cambiarán las comunicaciones los vehículos y el transporte</w:t>
      </w:r>
      <w:r w:rsidR="009070BB" w:rsidRPr="00E4759A">
        <w:t xml:space="preserve">– </w:t>
      </w:r>
      <w:r w:rsidRPr="00E4759A">
        <w:t>reunirá a representantes de las industrias del automóvil y de las TIC, las instituciones académicas y los gobiernos para debatir la situación y el futuro de los sistemas de transporte inteligentes desde el punto de vista técnico y político.</w:t>
      </w:r>
      <w:bookmarkEnd w:id="13"/>
    </w:p>
    <w:p w:rsidR="009070BB" w:rsidRPr="004E1F7E" w:rsidRDefault="00F6548E" w:rsidP="00E4759A">
      <w:bookmarkStart w:id="14" w:name="lt_pId068"/>
      <w:r w:rsidRPr="004E1F7E">
        <w:t>Este Foro Internacional estudiará las relaciones entre las telecomunicaciones y los STI y expondrá los trabajos de investigación para la movilidad de la siguiente generación. También analizará los papeles esenciales de los gobiernos y del sector privado en la mejora de la conectividad y la ciberseguridad, así como la importancia de los estudios en el campo de las nuevas energías y la inteligencia artificial.</w:t>
      </w:r>
      <w:bookmarkEnd w:id="14"/>
    </w:p>
    <w:p w:rsidR="009070BB" w:rsidRPr="004E1F7E" w:rsidRDefault="00F6548E" w:rsidP="003E2AFB">
      <w:bookmarkStart w:id="15" w:name="lt_pId070"/>
      <w:r w:rsidRPr="004E1F7E">
        <w:t>El evento comienza el 6 de septiembre a las 09</w:t>
      </w:r>
      <w:r w:rsidR="003E2AFB">
        <w:t>.</w:t>
      </w:r>
      <w:r w:rsidRPr="004E1F7E">
        <w:t xml:space="preserve">30 horas con una ceremonia de apertura seguida de sesiones técnicas. Vea el </w:t>
      </w:r>
      <w:bookmarkStart w:id="16" w:name="lt_pId071"/>
      <w:bookmarkEnd w:id="15"/>
      <w:r w:rsidR="005D02A7" w:rsidRPr="004E1F7E">
        <w:fldChar w:fldCharType="begin"/>
      </w:r>
      <w:r w:rsidR="00EB347A">
        <w:instrText>HYPERLINK  \l "_ANNEX_A"</w:instrText>
      </w:r>
      <w:r w:rsidR="005D02A7" w:rsidRPr="004E1F7E">
        <w:fldChar w:fldCharType="separate"/>
      </w:r>
      <w:r w:rsidR="009070BB" w:rsidRPr="004E1F7E">
        <w:rPr>
          <w:rStyle w:val="Hyperlink"/>
          <w:szCs w:val="24"/>
        </w:rPr>
        <w:t>ANEX</w:t>
      </w:r>
      <w:r w:rsidRPr="004E1F7E">
        <w:rPr>
          <w:rStyle w:val="Hyperlink"/>
          <w:szCs w:val="24"/>
        </w:rPr>
        <w:t>O</w:t>
      </w:r>
      <w:r w:rsidR="009070BB" w:rsidRPr="004E1F7E">
        <w:rPr>
          <w:rStyle w:val="Hyperlink"/>
          <w:szCs w:val="24"/>
        </w:rPr>
        <w:t xml:space="preserve"> A</w:t>
      </w:r>
      <w:r w:rsidR="005D02A7" w:rsidRPr="004E1F7E">
        <w:rPr>
          <w:rStyle w:val="Hyperlink"/>
          <w:szCs w:val="24"/>
        </w:rPr>
        <w:fldChar w:fldCharType="end"/>
      </w:r>
      <w:r w:rsidR="009070BB" w:rsidRPr="004E1F7E">
        <w:t xml:space="preserve"> </w:t>
      </w:r>
      <w:r w:rsidRPr="004E1F7E">
        <w:t>para consultar el programa preliminar</w:t>
      </w:r>
      <w:r w:rsidR="009070BB" w:rsidRPr="004E1F7E">
        <w:rPr>
          <w:i/>
          <w:iCs/>
        </w:rPr>
        <w:t>.</w:t>
      </w:r>
      <w:bookmarkEnd w:id="16"/>
    </w:p>
    <w:p w:rsidR="009070BB" w:rsidRPr="004E1F7E" w:rsidRDefault="00F6548E" w:rsidP="005D02A7">
      <w:bookmarkStart w:id="17" w:name="lt_pId072"/>
      <w:r w:rsidRPr="004E1F7E">
        <w:t>Se facilitará más información en línea, incluidos los detalles logísticos y un programa actualizado en la dirección</w:t>
      </w:r>
      <w:r w:rsidR="009070BB" w:rsidRPr="004E1F7E">
        <w:t xml:space="preserve">: </w:t>
      </w:r>
      <w:hyperlink r:id="rId15" w:history="1">
        <w:r w:rsidR="009070BB" w:rsidRPr="004E1F7E">
          <w:rPr>
            <w:rStyle w:val="Hyperlink"/>
          </w:rPr>
          <w:t>http://itu.int/go/ITSforum/2018</w:t>
        </w:r>
      </w:hyperlink>
      <w:bookmarkEnd w:id="17"/>
      <w:r w:rsidR="00206EAE" w:rsidRPr="004E1F7E">
        <w:rPr>
          <w:i/>
          <w:iCs/>
        </w:rPr>
        <w:t>.</w:t>
      </w:r>
    </w:p>
    <w:p w:rsidR="009070BB" w:rsidRPr="004E1F7E" w:rsidRDefault="009070BB" w:rsidP="005D02A7">
      <w:pPr>
        <w:pStyle w:val="Heading1"/>
      </w:pPr>
      <w:r w:rsidRPr="004E1F7E">
        <w:t>3</w:t>
      </w:r>
      <w:r w:rsidRPr="004E1F7E">
        <w:tab/>
      </w:r>
      <w:bookmarkStart w:id="18" w:name="lt_pId074"/>
      <w:r w:rsidR="00D1136B" w:rsidRPr="004E1F7E">
        <w:t xml:space="preserve">Colaboración sobre normas de comunicación aplicadas a los STI </w:t>
      </w:r>
      <w:r w:rsidRPr="004E1F7E">
        <w:t>(CITS)</w:t>
      </w:r>
      <w:bookmarkEnd w:id="18"/>
    </w:p>
    <w:p w:rsidR="009070BB" w:rsidRPr="004E1F7E" w:rsidRDefault="00D1136B" w:rsidP="005D02A7">
      <w:bookmarkStart w:id="19" w:name="lt_pId075"/>
      <w:r w:rsidRPr="004E1F7E">
        <w:t>La tarde del</w:t>
      </w:r>
      <w:r w:rsidR="009070BB" w:rsidRPr="004E1F7E">
        <w:t xml:space="preserve"> </w:t>
      </w:r>
      <w:r w:rsidR="009070BB" w:rsidRPr="004E1F7E">
        <w:rPr>
          <w:b/>
          <w:bCs/>
        </w:rPr>
        <w:t xml:space="preserve">7 </w:t>
      </w:r>
      <w:r w:rsidRPr="004E1F7E">
        <w:rPr>
          <w:b/>
          <w:bCs/>
        </w:rPr>
        <w:t>de septiembre de</w:t>
      </w:r>
      <w:r w:rsidR="009070BB" w:rsidRPr="004E1F7E">
        <w:rPr>
          <w:b/>
          <w:bCs/>
        </w:rPr>
        <w:t xml:space="preserve"> 2018</w:t>
      </w:r>
      <w:r w:rsidR="009070BB" w:rsidRPr="004E1F7E">
        <w:t xml:space="preserve">, </w:t>
      </w:r>
      <w:r w:rsidRPr="004E1F7E">
        <w:t xml:space="preserve">en la reunión de la </w:t>
      </w:r>
      <w:r w:rsidRPr="004E1F7E">
        <w:rPr>
          <w:b/>
          <w:bCs/>
        </w:rPr>
        <w:t>Colaboración sobre normas de comunicación aplicadas a los STI</w:t>
      </w:r>
      <w:r w:rsidR="009070BB" w:rsidRPr="004E1F7E">
        <w:rPr>
          <w:b/>
          <w:bCs/>
        </w:rPr>
        <w:t xml:space="preserve"> (</w:t>
      </w:r>
      <w:hyperlink r:id="rId16" w:history="1">
        <w:r w:rsidR="009070BB" w:rsidRPr="004E1F7E">
          <w:rPr>
            <w:rStyle w:val="Hyperlink"/>
            <w:b/>
            <w:bCs/>
          </w:rPr>
          <w:t>CITS</w:t>
        </w:r>
      </w:hyperlink>
      <w:r w:rsidR="009070BB" w:rsidRPr="004E1F7E">
        <w:rPr>
          <w:b/>
          <w:bCs/>
        </w:rPr>
        <w:t>)</w:t>
      </w:r>
      <w:r w:rsidR="009070BB" w:rsidRPr="004E1F7E">
        <w:t xml:space="preserve"> </w:t>
      </w:r>
      <w:r w:rsidRPr="004E1F7E">
        <w:t>se examinará la situación de las normas de comunicación de los STI y se debatirá el camino a seguir</w:t>
      </w:r>
      <w:r w:rsidR="009070BB" w:rsidRPr="004E1F7E">
        <w:t>.</w:t>
      </w:r>
      <w:bookmarkEnd w:id="19"/>
    </w:p>
    <w:p w:rsidR="009070BB" w:rsidRPr="004E1F7E" w:rsidRDefault="004E1F7E" w:rsidP="00EB347A">
      <w:bookmarkStart w:id="20" w:name="lt_pId076"/>
      <w:r w:rsidRPr="004E1F7E">
        <w:t xml:space="preserve">La reunión de la </w:t>
      </w:r>
      <w:r w:rsidR="009070BB" w:rsidRPr="004E1F7E">
        <w:t xml:space="preserve">CITS </w:t>
      </w:r>
      <w:r w:rsidRPr="004E1F7E">
        <w:t xml:space="preserve">ofrece una oportunidad para colaborar, intercambiar información y mantener actualizados a los expertos respecto del proceso de normalización de los STI. Se invita a representantes de los distintos órganos de normalización a presentar a la reunión de la CITS un informe de situación sobre la normalización de los STI en curso en sus organizaciones respectivas. Dichos informes sobre los avances deben enviarse al Sr. </w:t>
      </w:r>
      <w:bookmarkStart w:id="21" w:name="lt_pId078"/>
      <w:bookmarkEnd w:id="20"/>
      <w:r w:rsidR="009070BB" w:rsidRPr="004E1F7E">
        <w:t>Stefano Polidori (</w:t>
      </w:r>
      <w:r w:rsidRPr="004E1F7E">
        <w:t>U</w:t>
      </w:r>
      <w:r w:rsidR="009070BB" w:rsidRPr="004E1F7E">
        <w:t xml:space="preserve">IT) </w:t>
      </w:r>
      <w:r w:rsidRPr="004E1F7E">
        <w:t>a la dirección</w:t>
      </w:r>
      <w:r w:rsidR="009070BB" w:rsidRPr="004E1F7E">
        <w:t xml:space="preserve"> </w:t>
      </w:r>
      <w:hyperlink r:id="rId17" w:history="1">
        <w:r w:rsidR="009070BB" w:rsidRPr="004E1F7E">
          <w:rPr>
            <w:rStyle w:val="Hyperlink"/>
            <w:szCs w:val="24"/>
          </w:rPr>
          <w:t>tsbcits@itu.int</w:t>
        </w:r>
      </w:hyperlink>
      <w:r w:rsidR="009070BB" w:rsidRPr="004E1F7E">
        <w:t>.</w:t>
      </w:r>
      <w:bookmarkEnd w:id="21"/>
    </w:p>
    <w:p w:rsidR="009070BB" w:rsidRPr="004E1F7E" w:rsidRDefault="004E1F7E" w:rsidP="005D02A7">
      <w:pPr>
        <w:rPr>
          <w:szCs w:val="24"/>
        </w:rPr>
      </w:pPr>
      <w:bookmarkStart w:id="22" w:name="lt_pId079"/>
      <w:r w:rsidRPr="004E1F7E">
        <w:t>Se pondrán a disposición un proyecto de orden del día, los documentos para la reunión e información adicional en el sitio web de la CITS en la dirección</w:t>
      </w:r>
      <w:r w:rsidR="009070BB" w:rsidRPr="004E1F7E">
        <w:t xml:space="preserve">: </w:t>
      </w:r>
      <w:hyperlink r:id="rId18" w:history="1">
        <w:r w:rsidR="009070BB" w:rsidRPr="004E1F7E">
          <w:rPr>
            <w:rStyle w:val="Hyperlink"/>
            <w:bCs/>
            <w:szCs w:val="24"/>
          </w:rPr>
          <w:t>https://www.itu.int/go/cits</w:t>
        </w:r>
      </w:hyperlink>
      <w:r w:rsidR="009070BB" w:rsidRPr="004E1F7E">
        <w:rPr>
          <w:szCs w:val="24"/>
        </w:rPr>
        <w:t>.</w:t>
      </w:r>
      <w:bookmarkEnd w:id="22"/>
    </w:p>
    <w:p w:rsidR="009070BB" w:rsidRPr="004E1F7E" w:rsidRDefault="009070BB" w:rsidP="005D02A7">
      <w:pPr>
        <w:pStyle w:val="Heading1"/>
      </w:pPr>
      <w:r w:rsidRPr="004E1F7E">
        <w:t>4</w:t>
      </w:r>
      <w:r w:rsidRPr="004E1F7E">
        <w:tab/>
      </w:r>
      <w:bookmarkStart w:id="23" w:name="lt_pId081"/>
      <w:r w:rsidR="004E1F7E" w:rsidRPr="004E1F7E">
        <w:t>Inscripción e informaciones logísticas</w:t>
      </w:r>
      <w:bookmarkEnd w:id="23"/>
    </w:p>
    <w:p w:rsidR="009070BB" w:rsidRPr="004E1F7E" w:rsidRDefault="00C07343" w:rsidP="00E4759A">
      <w:bookmarkStart w:id="24" w:name="lt_pId082"/>
      <w:r w:rsidRPr="004E1F7E">
        <w:t xml:space="preserve">Para que el anfitrión pueda tomar las disposiciones necesarias </w:t>
      </w:r>
      <w:r w:rsidR="004E1F7E" w:rsidRPr="004E1F7E">
        <w:t>para</w:t>
      </w:r>
      <w:r w:rsidRPr="004E1F7E">
        <w:t xml:space="preserve"> la organización de </w:t>
      </w:r>
      <w:r w:rsidR="004E1F7E" w:rsidRPr="004E1F7E">
        <w:t>estos</w:t>
      </w:r>
      <w:r w:rsidRPr="004E1F7E">
        <w:t xml:space="preserve"> eventos, le agradecería que se inscribiese a la mayor brevedad posible</w:t>
      </w:r>
      <w:r w:rsidR="009070BB" w:rsidRPr="004E1F7E">
        <w:t xml:space="preserve">, </w:t>
      </w:r>
      <w:r w:rsidRPr="004E1F7E">
        <w:rPr>
          <w:b/>
          <w:bCs/>
        </w:rPr>
        <w:t xml:space="preserve">a más tardar el </w:t>
      </w:r>
      <w:r w:rsidR="009070BB" w:rsidRPr="004E1F7E">
        <w:rPr>
          <w:b/>
        </w:rPr>
        <w:t xml:space="preserve">6 </w:t>
      </w:r>
      <w:r w:rsidRPr="004E1F7E">
        <w:rPr>
          <w:b/>
        </w:rPr>
        <w:t>de agosto de</w:t>
      </w:r>
      <w:r w:rsidR="009070BB" w:rsidRPr="004E1F7E">
        <w:rPr>
          <w:b/>
        </w:rPr>
        <w:t xml:space="preserve"> 2018</w:t>
      </w:r>
      <w:r w:rsidR="009070BB" w:rsidRPr="004E1F7E">
        <w:rPr>
          <w:bCs/>
        </w:rPr>
        <w:t>,</w:t>
      </w:r>
      <w:r w:rsidR="009070BB" w:rsidRPr="004E1F7E">
        <w:rPr>
          <w:b/>
        </w:rPr>
        <w:t xml:space="preserve"> </w:t>
      </w:r>
      <w:r w:rsidRPr="004E1F7E">
        <w:t>en los siguientes enlaces</w:t>
      </w:r>
      <w:r w:rsidR="009070BB" w:rsidRPr="004E1F7E">
        <w:t>:</w:t>
      </w:r>
      <w:bookmarkEnd w:id="24"/>
    </w:p>
    <w:p w:rsidR="009070BB" w:rsidRPr="00E4759A" w:rsidRDefault="004E1F7E" w:rsidP="00F316AF">
      <w:bookmarkStart w:id="25" w:name="lt_pId083"/>
      <w:r w:rsidRPr="00E4759A">
        <w:t xml:space="preserve">Para asistir al </w:t>
      </w:r>
      <w:r w:rsidRPr="003E2AFB">
        <w:rPr>
          <w:b/>
          <w:bCs/>
        </w:rPr>
        <w:t>Foro Internacional sobre STI</w:t>
      </w:r>
      <w:r w:rsidRPr="00E4759A">
        <w:t xml:space="preserve"> </w:t>
      </w:r>
      <w:r w:rsidR="009070BB" w:rsidRPr="00E4759A">
        <w:rPr>
          <w:b/>
          <w:bCs/>
        </w:rPr>
        <w:t>(</w:t>
      </w:r>
      <w:r w:rsidR="00F316AF" w:rsidRPr="00E4759A">
        <w:rPr>
          <w:b/>
          <w:bCs/>
        </w:rPr>
        <w:t>S</w:t>
      </w:r>
      <w:r w:rsidR="009070BB" w:rsidRPr="00E4759A">
        <w:rPr>
          <w:b/>
          <w:bCs/>
        </w:rPr>
        <w:t>T</w:t>
      </w:r>
      <w:r w:rsidR="00F316AF" w:rsidRPr="00E4759A">
        <w:rPr>
          <w:b/>
          <w:bCs/>
        </w:rPr>
        <w:t>I</w:t>
      </w:r>
      <w:r w:rsidR="009070BB" w:rsidRPr="00E4759A">
        <w:rPr>
          <w:b/>
          <w:bCs/>
        </w:rPr>
        <w:t>-2018)</w:t>
      </w:r>
      <w:r w:rsidR="009070BB" w:rsidRPr="00E4759A">
        <w:t>:</w:t>
      </w:r>
      <w:bookmarkEnd w:id="25"/>
    </w:p>
    <w:p w:rsidR="009070BB" w:rsidRPr="003D4278" w:rsidRDefault="009070BB" w:rsidP="003E2AFB">
      <w:pPr>
        <w:pStyle w:val="enumlev1"/>
      </w:pPr>
      <w:r w:rsidRPr="003D4278">
        <w:t>–</w:t>
      </w:r>
      <w:r w:rsidRPr="003D4278">
        <w:tab/>
      </w:r>
      <w:bookmarkStart w:id="26" w:name="lt_pId085"/>
      <w:r w:rsidR="004E1F7E" w:rsidRPr="003D4278">
        <w:t xml:space="preserve">Los participantes internacionales pueden </w:t>
      </w:r>
      <w:hyperlink r:id="rId19" w:history="1">
        <w:r w:rsidR="004E1F7E" w:rsidRPr="003D4278">
          <w:rPr>
            <w:rStyle w:val="Hyperlink"/>
          </w:rPr>
          <w:t>inscribirse</w:t>
        </w:r>
      </w:hyperlink>
      <w:r w:rsidRPr="003D4278">
        <w:t xml:space="preserve"> </w:t>
      </w:r>
      <w:r w:rsidR="004E1F7E" w:rsidRPr="003D4278">
        <w:t>en el sitio web de la UIT</w:t>
      </w:r>
      <w:r w:rsidRPr="003D4278">
        <w:t>:</w:t>
      </w:r>
      <w:bookmarkEnd w:id="26"/>
      <w:r w:rsidR="00C07343" w:rsidRPr="003D4278">
        <w:br/>
      </w:r>
      <w:bookmarkStart w:id="27" w:name="lt_pId086"/>
      <w:r w:rsidR="003D4278">
        <w:fldChar w:fldCharType="begin"/>
      </w:r>
      <w:r w:rsidR="003D4278">
        <w:instrText xml:space="preserve"> HYPERLINK "</w:instrText>
      </w:r>
      <w:r w:rsidR="003D4278" w:rsidRPr="003D4278">
        <w:instrText>http://itu.int/go/ITSforum/2018</w:instrText>
      </w:r>
      <w:r w:rsidR="003D4278">
        <w:instrText xml:space="preserve">" </w:instrText>
      </w:r>
      <w:r w:rsidR="003D4278">
        <w:fldChar w:fldCharType="separate"/>
      </w:r>
      <w:r w:rsidR="003D4278" w:rsidRPr="00276384">
        <w:rPr>
          <w:rStyle w:val="Hyperlink"/>
        </w:rPr>
        <w:t>http://itu.int/go/ITSforum/2018</w:t>
      </w:r>
      <w:r w:rsidR="003D4278">
        <w:fldChar w:fldCharType="end"/>
      </w:r>
      <w:r w:rsidRPr="003D4278">
        <w:t>.</w:t>
      </w:r>
      <w:bookmarkEnd w:id="27"/>
    </w:p>
    <w:p w:rsidR="009070BB" w:rsidRPr="003D4278" w:rsidRDefault="009070BB" w:rsidP="003D4278">
      <w:pPr>
        <w:pStyle w:val="enumlev1"/>
      </w:pPr>
      <w:r w:rsidRPr="003D4278">
        <w:lastRenderedPageBreak/>
        <w:t>–</w:t>
      </w:r>
      <w:r w:rsidRPr="003D4278">
        <w:tab/>
      </w:r>
      <w:bookmarkStart w:id="28" w:name="lt_pId088"/>
      <w:r w:rsidR="004E1F7E" w:rsidRPr="003D4278">
        <w:t>Los participantes locales pueden inscribirse en el sitio web local (sólo en chino)</w:t>
      </w:r>
      <w:r w:rsidR="003E2AFB">
        <w:t>:</w:t>
      </w:r>
      <w:r w:rsidR="004E1F7E" w:rsidRPr="003D4278">
        <w:t xml:space="preserve"> </w:t>
      </w:r>
      <w:bookmarkEnd w:id="28"/>
      <w:r w:rsidR="00C07343" w:rsidRPr="003D4278">
        <w:br/>
      </w:r>
      <w:bookmarkStart w:id="29" w:name="lt_pId089"/>
      <w:r w:rsidR="003D4278">
        <w:fldChar w:fldCharType="begin"/>
      </w:r>
      <w:r w:rsidR="003D4278">
        <w:instrText>HYPERLINK "http://www.itsforum.cn/"</w:instrText>
      </w:r>
      <w:r w:rsidR="003D4278">
        <w:fldChar w:fldCharType="separate"/>
      </w:r>
      <w:r w:rsidR="003D4278">
        <w:rPr>
          <w:rStyle w:val="Hyperlink"/>
        </w:rPr>
        <w:t>http://www.itsforum.cn</w:t>
      </w:r>
      <w:r w:rsidR="003D4278">
        <w:fldChar w:fldCharType="end"/>
      </w:r>
      <w:r w:rsidRPr="003D4278">
        <w:t>.</w:t>
      </w:r>
      <w:bookmarkEnd w:id="29"/>
    </w:p>
    <w:p w:rsidR="009070BB" w:rsidRPr="00EB347A" w:rsidRDefault="004E1F7E" w:rsidP="005D02A7">
      <w:bookmarkStart w:id="30" w:name="lt_pId090"/>
      <w:r w:rsidRPr="00EB347A">
        <w:t xml:space="preserve">Para asistir a la reunión de la </w:t>
      </w:r>
      <w:r w:rsidRPr="00EB347A">
        <w:rPr>
          <w:b/>
          <w:bCs/>
        </w:rPr>
        <w:t xml:space="preserve">Colaboración sobre normas de comunicación aplicadas a los STI </w:t>
      </w:r>
      <w:r w:rsidR="009070BB" w:rsidRPr="00EB347A">
        <w:rPr>
          <w:b/>
          <w:bCs/>
        </w:rPr>
        <w:t>(CITS)</w:t>
      </w:r>
      <w:r w:rsidR="009070BB" w:rsidRPr="00EB347A">
        <w:t>:</w:t>
      </w:r>
      <w:bookmarkEnd w:id="30"/>
    </w:p>
    <w:p w:rsidR="009070BB" w:rsidRPr="00EB347A" w:rsidRDefault="009070BB" w:rsidP="00EB347A">
      <w:pPr>
        <w:pStyle w:val="enumlev1"/>
      </w:pPr>
      <w:r w:rsidRPr="00EB347A">
        <w:t>–</w:t>
      </w:r>
      <w:r w:rsidRPr="00EB347A">
        <w:tab/>
      </w:r>
      <w:bookmarkStart w:id="31" w:name="lt_pId092"/>
      <w:r w:rsidR="004E1F7E" w:rsidRPr="00EB347A">
        <w:t>Sírvase</w:t>
      </w:r>
      <w:r w:rsidRPr="00EB347A">
        <w:t xml:space="preserve"> </w:t>
      </w:r>
      <w:hyperlink r:id="rId20" w:history="1">
        <w:r w:rsidR="004E1F7E" w:rsidRPr="00EB347A">
          <w:rPr>
            <w:rStyle w:val="Hyperlink"/>
          </w:rPr>
          <w:t>inscribirse</w:t>
        </w:r>
      </w:hyperlink>
      <w:r w:rsidRPr="00EB347A">
        <w:t xml:space="preserve"> </w:t>
      </w:r>
      <w:r w:rsidR="004E1F7E" w:rsidRPr="00EB347A">
        <w:t>en el sitio web de la</w:t>
      </w:r>
      <w:r w:rsidRPr="00EB347A">
        <w:t xml:space="preserve"> CITS:</w:t>
      </w:r>
      <w:bookmarkEnd w:id="31"/>
      <w:r w:rsidR="00C07343" w:rsidRPr="00EB347A">
        <w:br/>
      </w:r>
      <w:bookmarkStart w:id="32" w:name="lt_pId093"/>
      <w:r w:rsidR="00EB347A">
        <w:fldChar w:fldCharType="begin"/>
      </w:r>
      <w:r w:rsidR="00EB347A">
        <w:instrText xml:space="preserve"> HYPERLINK "</w:instrText>
      </w:r>
      <w:r w:rsidR="00EB347A" w:rsidRPr="00EB347A">
        <w:instrText>https://www.itu.int/go/cits</w:instrText>
      </w:r>
      <w:r w:rsidR="00EB347A">
        <w:instrText xml:space="preserve">" </w:instrText>
      </w:r>
      <w:r w:rsidR="00EB347A">
        <w:fldChar w:fldCharType="separate"/>
      </w:r>
      <w:r w:rsidR="00EB347A" w:rsidRPr="00276384">
        <w:rPr>
          <w:rStyle w:val="Hyperlink"/>
        </w:rPr>
        <w:t>https://www.itu.int/go/cits</w:t>
      </w:r>
      <w:r w:rsidR="00EB347A">
        <w:fldChar w:fldCharType="end"/>
      </w:r>
      <w:r w:rsidRPr="00EB347A">
        <w:t>.</w:t>
      </w:r>
      <w:bookmarkEnd w:id="32"/>
    </w:p>
    <w:p w:rsidR="009070BB" w:rsidRPr="004E1F7E" w:rsidRDefault="00283F56" w:rsidP="005D02A7">
      <w:pPr>
        <w:rPr>
          <w:b/>
          <w:bCs/>
        </w:rPr>
      </w:pPr>
      <w:bookmarkStart w:id="33" w:name="lt_pId095"/>
      <w:r w:rsidRPr="004E1F7E">
        <w:t>Le ruego tomar nota de que la preinscripción de los participantes en los talleres se lleva a cabo exclusivamente</w:t>
      </w:r>
      <w:r w:rsidRPr="003E2AFB">
        <w:t xml:space="preserve"> en línea</w:t>
      </w:r>
      <w:r w:rsidRPr="004E1F7E">
        <w:t xml:space="preserve">. Asimismo, los participantes podrán inscribirse </w:t>
      </w:r>
      <w:r w:rsidRPr="004E1F7E">
        <w:rPr>
          <w:i/>
          <w:iCs/>
        </w:rPr>
        <w:t>in situ</w:t>
      </w:r>
      <w:r w:rsidRPr="004E1F7E">
        <w:t xml:space="preserve"> el día del evento</w:t>
      </w:r>
      <w:r w:rsidR="009070BB" w:rsidRPr="004E1F7E">
        <w:t>.</w:t>
      </w:r>
      <w:bookmarkEnd w:id="33"/>
      <w:r w:rsidR="009070BB" w:rsidRPr="004E1F7E">
        <w:t xml:space="preserve"> </w:t>
      </w:r>
      <w:bookmarkStart w:id="34" w:name="lt_pId096"/>
      <w:r w:rsidR="004E1F7E">
        <w:t>No obstante, la inscripción en línea es obligatoria.</w:t>
      </w:r>
      <w:bookmarkEnd w:id="34"/>
    </w:p>
    <w:p w:rsidR="009070BB" w:rsidRPr="004E1F7E" w:rsidRDefault="00283F56" w:rsidP="005D02A7">
      <w:bookmarkStart w:id="35" w:name="lt_pId098"/>
      <w:r w:rsidRPr="004E1F7E">
        <w:t xml:space="preserve">Se ofrece </w:t>
      </w:r>
      <w:r w:rsidR="004E1F7E">
        <w:t xml:space="preserve">a los participantes en la reunión de la CITS </w:t>
      </w:r>
      <w:r w:rsidRPr="004E1F7E">
        <w:t xml:space="preserve">la posibilidad de </w:t>
      </w:r>
      <w:r w:rsidRPr="004E1F7E">
        <w:rPr>
          <w:b/>
          <w:bCs/>
        </w:rPr>
        <w:t>participar a distancia</w:t>
      </w:r>
      <w:r w:rsidRPr="004E1F7E">
        <w:t xml:space="preserve">. Si desea hacerlo, sírvase indicarlo </w:t>
      </w:r>
      <w:r w:rsidR="004E1F7E" w:rsidRPr="004E1F7E">
        <w:t>al inscribirse y consulte periódicamente los sitios web de los eventos para ver nuevas actualizaciones</w:t>
      </w:r>
      <w:r w:rsidR="009070BB" w:rsidRPr="004E1F7E">
        <w:t>.</w:t>
      </w:r>
      <w:bookmarkEnd w:id="35"/>
    </w:p>
    <w:p w:rsidR="009070BB" w:rsidRPr="004E1F7E" w:rsidRDefault="00283F56" w:rsidP="005D02A7">
      <w:bookmarkStart w:id="36" w:name="lt_pId100"/>
      <w:r w:rsidRPr="004E1F7E">
        <w:t xml:space="preserve">La participación </w:t>
      </w:r>
      <w:r w:rsidR="004E1F7E">
        <w:t xml:space="preserve">en estos eventos </w:t>
      </w:r>
      <w:r w:rsidRPr="004E1F7E">
        <w:t xml:space="preserve">está abierta a los Estados Miembros, Miembros de Sector, Asociados e Instituciones Académicas de la UIT, así como a </w:t>
      </w:r>
      <w:r w:rsidR="005D02A7">
        <w:t>todas las personas nacionales</w:t>
      </w:r>
      <w:r w:rsidRPr="004E1F7E">
        <w:t xml:space="preserve"> de los Estados Miembros de la Unión</w:t>
      </w:r>
      <w:r w:rsidR="005D02A7">
        <w:t>. Esto incluye a</w:t>
      </w:r>
      <w:r w:rsidRPr="004E1F7E">
        <w:t xml:space="preserve"> las personas que sean miembros de organizaciones nacionales, regionales e internacionales</w:t>
      </w:r>
      <w:r w:rsidR="009070BB" w:rsidRPr="004E1F7E">
        <w:t>.</w:t>
      </w:r>
      <w:bookmarkEnd w:id="36"/>
    </w:p>
    <w:p w:rsidR="009070BB" w:rsidRPr="004E1F7E" w:rsidRDefault="009D13F1" w:rsidP="005D02A7">
      <w:bookmarkStart w:id="37" w:name="lt_pId101"/>
      <w:r w:rsidRPr="004E1F7E">
        <w:t>La participación</w:t>
      </w:r>
      <w:r w:rsidR="009070BB" w:rsidRPr="004E1F7E">
        <w:t xml:space="preserve"> </w:t>
      </w:r>
      <w:r w:rsidRPr="004E1F7E">
        <w:t>es gratuita</w:t>
      </w:r>
      <w:r w:rsidR="009070BB" w:rsidRPr="004E1F7E">
        <w:t>.</w:t>
      </w:r>
      <w:bookmarkEnd w:id="37"/>
      <w:r w:rsidR="009070BB" w:rsidRPr="004E1F7E">
        <w:t xml:space="preserve"> </w:t>
      </w:r>
      <w:bookmarkStart w:id="38" w:name="lt_pId103"/>
      <w:r w:rsidRPr="004E1F7E">
        <w:t>No se otorgará ninguna beca para estas reuniones. Los debates tendrán lugar exclusivamente en inglés</w:t>
      </w:r>
      <w:r w:rsidR="009070BB" w:rsidRPr="004E1F7E">
        <w:t>.</w:t>
      </w:r>
      <w:bookmarkEnd w:id="38"/>
    </w:p>
    <w:p w:rsidR="009070BB" w:rsidRPr="004E1F7E" w:rsidRDefault="0026267B" w:rsidP="005D02A7">
      <w:bookmarkStart w:id="39" w:name="lt_pId104"/>
      <w:r w:rsidRPr="004E1F7E">
        <w:t xml:space="preserve">La lista de </w:t>
      </w:r>
      <w:r w:rsidRPr="004E1F7E">
        <w:rPr>
          <w:b/>
          <w:bCs/>
        </w:rPr>
        <w:t>hoteles</w:t>
      </w:r>
      <w:r w:rsidRPr="004E1F7E">
        <w:t xml:space="preserve"> cercanos al lugar de celebración de la reunión y</w:t>
      </w:r>
      <w:r w:rsidRPr="004E1F7E">
        <w:rPr>
          <w:b/>
          <w:bCs/>
        </w:rPr>
        <w:t xml:space="preserve"> otra información de carácter logístico</w:t>
      </w:r>
      <w:r w:rsidR="005D02A7">
        <w:rPr>
          <w:b/>
          <w:bCs/>
        </w:rPr>
        <w:t>, incluida la información relativa al visado</w:t>
      </w:r>
      <w:r w:rsidR="009070BB" w:rsidRPr="004E1F7E">
        <w:t xml:space="preserve">, </w:t>
      </w:r>
      <w:r w:rsidRPr="004E1F7E">
        <w:t xml:space="preserve">puede encontrarse en los </w:t>
      </w:r>
      <w:hyperlink r:id="rId21" w:history="1">
        <w:r w:rsidRPr="004E1F7E">
          <w:rPr>
            <w:rStyle w:val="Hyperlink"/>
          </w:rPr>
          <w:t>sitios web</w:t>
        </w:r>
      </w:hyperlink>
      <w:r w:rsidRPr="004E1F7E">
        <w:t xml:space="preserve"> de los eventos</w:t>
      </w:r>
      <w:r w:rsidR="009070BB" w:rsidRPr="004E1F7E">
        <w:t xml:space="preserve"> </w:t>
      </w:r>
      <w:r w:rsidRPr="004E1F7E">
        <w:t>y en el</w:t>
      </w:r>
      <w:r w:rsidR="009070BB" w:rsidRPr="004E1F7E">
        <w:t xml:space="preserve"> </w:t>
      </w:r>
      <w:hyperlink w:anchor="_ANNEX_B" w:history="1">
        <w:r w:rsidRPr="004E1F7E">
          <w:rPr>
            <w:rStyle w:val="Hyperlink"/>
          </w:rPr>
          <w:t>A</w:t>
        </w:r>
        <w:r w:rsidR="009070BB" w:rsidRPr="004E1F7E">
          <w:rPr>
            <w:rStyle w:val="Hyperlink"/>
          </w:rPr>
          <w:t>NEX</w:t>
        </w:r>
        <w:r w:rsidRPr="004E1F7E">
          <w:rPr>
            <w:rStyle w:val="Hyperlink"/>
          </w:rPr>
          <w:t>O</w:t>
        </w:r>
        <w:r w:rsidR="009070BB" w:rsidRPr="004E1F7E">
          <w:rPr>
            <w:rStyle w:val="Hyperlink"/>
          </w:rPr>
          <w:t xml:space="preserve"> B</w:t>
        </w:r>
      </w:hyperlink>
      <w:r w:rsidR="009070BB" w:rsidRPr="004E1F7E">
        <w:t xml:space="preserve"> </w:t>
      </w:r>
      <w:r w:rsidRPr="004E1F7E">
        <w:t>al presente documento</w:t>
      </w:r>
      <w:r w:rsidR="009070BB" w:rsidRPr="004E1F7E">
        <w:t>.</w:t>
      </w:r>
      <w:bookmarkEnd w:id="39"/>
    </w:p>
    <w:p w:rsidR="009070BB" w:rsidRPr="004E1F7E" w:rsidRDefault="0026267B" w:rsidP="00A06FD6">
      <w:bookmarkStart w:id="40" w:name="lt_pId107"/>
      <w:r w:rsidRPr="004E1F7E">
        <w:t xml:space="preserve">Le recordamos que los ciudadanos procedentes de ciertos países necesitan visado para entrar y permanecer en China. Ese visado deberá solicitarse en la oficina (embajada o consulado) que represente a China en su país o, en su defecto, en la más próxima a su país de partida. En caso de que necesite una carta de invitación, sírvase consultar el </w:t>
      </w:r>
      <w:hyperlink w:anchor="_ANNEX_B" w:history="1">
        <w:r w:rsidRPr="004E1F7E">
          <w:rPr>
            <w:rStyle w:val="Hyperlink"/>
            <w:szCs w:val="24"/>
          </w:rPr>
          <w:t>AN</w:t>
        </w:r>
        <w:r w:rsidR="009070BB" w:rsidRPr="004E1F7E">
          <w:rPr>
            <w:rStyle w:val="Hyperlink"/>
            <w:szCs w:val="24"/>
          </w:rPr>
          <w:t>EX</w:t>
        </w:r>
        <w:r w:rsidRPr="004E1F7E">
          <w:rPr>
            <w:rStyle w:val="Hyperlink"/>
            <w:szCs w:val="24"/>
          </w:rPr>
          <w:t>O</w:t>
        </w:r>
        <w:r w:rsidR="009070BB" w:rsidRPr="004E1F7E">
          <w:rPr>
            <w:rStyle w:val="Hyperlink"/>
            <w:szCs w:val="24"/>
          </w:rPr>
          <w:t xml:space="preserve"> B</w:t>
        </w:r>
      </w:hyperlink>
      <w:r w:rsidR="009070BB" w:rsidRPr="004E1F7E">
        <w:t xml:space="preserve"> </w:t>
      </w:r>
      <w:r w:rsidRPr="004E1F7E">
        <w:t>al presente documento</w:t>
      </w:r>
      <w:r w:rsidR="009070BB" w:rsidRPr="004E1F7E">
        <w:t>.</w:t>
      </w:r>
      <w:bookmarkEnd w:id="40"/>
    </w:p>
    <w:p w:rsidR="00F81BE9" w:rsidRDefault="0094637C" w:rsidP="00F81BE9">
      <w:r w:rsidRPr="004E1F7E">
        <w:t>A</w:t>
      </w:r>
      <w:r w:rsidR="00C34772" w:rsidRPr="004E1F7E">
        <w:t>tentamente</w:t>
      </w:r>
      <w:r w:rsidR="00981644" w:rsidRPr="004E1F7E">
        <w:t>,</w:t>
      </w:r>
    </w:p>
    <w:p w:rsidR="00F81BE9" w:rsidRPr="004E1F7E" w:rsidRDefault="00F81BE9" w:rsidP="00F81BE9">
      <w:pPr>
        <w:spacing w:before="600" w:after="240"/>
        <w:rPr>
          <w:i/>
          <w:iCs/>
        </w:rPr>
      </w:pPr>
      <w:r w:rsidRPr="004E1F7E">
        <w:rPr>
          <w:i/>
          <w:iCs/>
        </w:rPr>
        <w:t>(firmado)</w:t>
      </w:r>
    </w:p>
    <w:p w:rsidR="00F81BE9" w:rsidRDefault="00F81BE9" w:rsidP="00F81BE9"/>
    <w:p w:rsidR="00C34772" w:rsidRPr="004E1F7E" w:rsidRDefault="002E496E" w:rsidP="00F81BE9">
      <w:r w:rsidRPr="004E1F7E">
        <w:t>Chaesub Lee</w:t>
      </w:r>
      <w:r w:rsidR="00C34772" w:rsidRPr="004E1F7E">
        <w:br/>
        <w:t>Director de la Oficina de</w:t>
      </w:r>
      <w:r w:rsidR="00C34772" w:rsidRPr="004E1F7E">
        <w:br/>
        <w:t>Normalización de las Telecomunicaciones</w:t>
      </w:r>
    </w:p>
    <w:p w:rsidR="007B2908" w:rsidRPr="00F81BE9" w:rsidRDefault="007B2908" w:rsidP="00A06FD6">
      <w:pPr>
        <w:rPr>
          <w:lang w:val="es-ES"/>
        </w:rPr>
      </w:pPr>
      <w:r w:rsidRPr="00F81BE9">
        <w:rPr>
          <w:lang w:val="es-ES"/>
        </w:rPr>
        <w:br w:type="page"/>
      </w:r>
    </w:p>
    <w:p w:rsidR="003D4278" w:rsidRPr="003D4278" w:rsidRDefault="003D4278" w:rsidP="003D4278">
      <w:pPr>
        <w:pStyle w:val="Heading1"/>
        <w:spacing w:before="0"/>
        <w:jc w:val="center"/>
        <w:rPr>
          <w:rFonts w:cstheme="majorBidi"/>
          <w:bCs/>
          <w:color w:val="000000" w:themeColor="text1"/>
          <w:sz w:val="28"/>
          <w:szCs w:val="28"/>
          <w:lang w:val="en-GB"/>
        </w:rPr>
      </w:pPr>
      <w:bookmarkStart w:id="41" w:name="_ANNEX_A"/>
      <w:bookmarkEnd w:id="41"/>
      <w:r w:rsidRPr="003D4278">
        <w:rPr>
          <w:rFonts w:cstheme="majorBidi"/>
          <w:bCs/>
          <w:color w:val="000000" w:themeColor="text1"/>
          <w:sz w:val="28"/>
          <w:szCs w:val="28"/>
          <w:lang w:val="en-GB"/>
        </w:rPr>
        <w:lastRenderedPageBreak/>
        <w:t>ANNEX A</w:t>
      </w:r>
    </w:p>
    <w:p w:rsidR="003D4278" w:rsidRPr="003D4278" w:rsidRDefault="003D4278" w:rsidP="003D4278">
      <w:pPr>
        <w:pStyle w:val="Heading1"/>
        <w:spacing w:before="0"/>
        <w:jc w:val="center"/>
        <w:rPr>
          <w:rFonts w:cstheme="majorBidi"/>
          <w:bCs/>
          <w:color w:val="000000" w:themeColor="text1"/>
          <w:sz w:val="28"/>
          <w:szCs w:val="28"/>
          <w:lang w:val="en-GB"/>
        </w:rPr>
      </w:pPr>
      <w:r w:rsidRPr="003D4278">
        <w:rPr>
          <w:rFonts w:cstheme="majorBidi"/>
          <w:bCs/>
          <w:color w:val="000000" w:themeColor="text1"/>
          <w:sz w:val="28"/>
          <w:szCs w:val="28"/>
          <w:lang w:val="en-GB"/>
        </w:rPr>
        <w:t>Draft Program</w:t>
      </w:r>
    </w:p>
    <w:p w:rsidR="003D4278" w:rsidRPr="003D4278" w:rsidRDefault="003D4278" w:rsidP="003D4278">
      <w:pPr>
        <w:pStyle w:val="Heading1"/>
        <w:spacing w:before="0"/>
        <w:jc w:val="center"/>
        <w:rPr>
          <w:rFonts w:cstheme="majorBidi"/>
          <w:bCs/>
          <w:color w:val="000000" w:themeColor="text1"/>
          <w:sz w:val="28"/>
          <w:szCs w:val="28"/>
          <w:lang w:val="en-GB"/>
        </w:rPr>
      </w:pPr>
      <w:r w:rsidRPr="003D4278">
        <w:rPr>
          <w:rFonts w:cstheme="majorBidi"/>
          <w:bCs/>
          <w:color w:val="000000" w:themeColor="text1"/>
          <w:sz w:val="28"/>
          <w:szCs w:val="28"/>
          <w:lang w:val="en-GB"/>
        </w:rPr>
        <w:t>International Forum on ITS (ITS-2018)</w:t>
      </w:r>
    </w:p>
    <w:p w:rsidR="003D4278" w:rsidRPr="003D4278" w:rsidRDefault="003D4278" w:rsidP="003D4278">
      <w:pPr>
        <w:pStyle w:val="Heading1"/>
        <w:spacing w:before="0"/>
        <w:jc w:val="center"/>
        <w:rPr>
          <w:rFonts w:cstheme="majorBidi"/>
          <w:b w:val="0"/>
          <w:bCs/>
          <w:color w:val="000000" w:themeColor="text1"/>
          <w:sz w:val="20"/>
          <w:lang w:val="en-GB"/>
        </w:rPr>
      </w:pPr>
      <w:r w:rsidRPr="003D4278">
        <w:rPr>
          <w:rFonts w:cstheme="majorBidi"/>
          <w:bCs/>
          <w:color w:val="000000" w:themeColor="text1"/>
          <w:sz w:val="20"/>
          <w:lang w:val="en-GB"/>
        </w:rPr>
        <w:t>“How communications will change vehicles and transport”</w:t>
      </w:r>
    </w:p>
    <w:p w:rsidR="003D4278" w:rsidRPr="00D0734C" w:rsidRDefault="003D4278" w:rsidP="003D4278">
      <w:pPr>
        <w:pStyle w:val="Heading1"/>
        <w:spacing w:before="0" w:after="120"/>
        <w:jc w:val="center"/>
        <w:rPr>
          <w:rFonts w:cstheme="majorBidi"/>
          <w:b w:val="0"/>
          <w:bCs/>
          <w:color w:val="000000" w:themeColor="text1"/>
          <w:szCs w:val="28"/>
        </w:rPr>
      </w:pPr>
      <w:r w:rsidRPr="00D0734C">
        <w:rPr>
          <w:rFonts w:cstheme="majorBidi"/>
          <w:bCs/>
          <w:i/>
          <w:iCs/>
          <w:color w:val="000000" w:themeColor="text1"/>
          <w:sz w:val="20"/>
        </w:rPr>
        <w:t>(6-7 September 2018, Nanjing, China)</w:t>
      </w:r>
      <w:bookmarkStart w:id="42" w:name="draft_programme"/>
    </w:p>
    <w:tbl>
      <w:tblPr>
        <w:tblStyle w:val="TableGrid"/>
        <w:tblW w:w="0" w:type="auto"/>
        <w:tblLook w:val="04A0" w:firstRow="1" w:lastRow="0" w:firstColumn="1" w:lastColumn="0" w:noHBand="0" w:noVBand="1"/>
      </w:tblPr>
      <w:tblGrid>
        <w:gridCol w:w="1545"/>
        <w:gridCol w:w="2793"/>
        <w:gridCol w:w="5381"/>
      </w:tblGrid>
      <w:tr w:rsidR="003D4278" w:rsidRPr="00D0734C" w:rsidTr="00024DB7">
        <w:trPr>
          <w:trHeight w:val="516"/>
        </w:trPr>
        <w:tc>
          <w:tcPr>
            <w:tcW w:w="0" w:type="auto"/>
            <w:gridSpan w:val="3"/>
            <w:shd w:val="clear" w:color="auto" w:fill="FDE9D9" w:themeFill="accent6" w:themeFillTint="33"/>
            <w:vAlign w:val="center"/>
          </w:tcPr>
          <w:bookmarkEnd w:id="42"/>
          <w:p w:rsidR="003D4278" w:rsidRPr="00D0734C" w:rsidRDefault="003D4278" w:rsidP="00024DB7">
            <w:pPr>
              <w:spacing w:before="0" w:line="240" w:lineRule="atLeast"/>
              <w:rPr>
                <w:rFonts w:eastAsia="Times New Roman" w:cstheme="majorBidi"/>
                <w:b/>
                <w:bCs/>
                <w:color w:val="000000"/>
                <w:sz w:val="20"/>
                <w:szCs w:val="20"/>
              </w:rPr>
            </w:pPr>
            <w:r w:rsidRPr="00D0734C">
              <w:rPr>
                <w:rFonts w:eastAsia="Times New Roman" w:cstheme="majorBidi"/>
                <w:b/>
                <w:bCs/>
                <w:color w:val="000000"/>
                <w:sz w:val="20"/>
                <w:szCs w:val="20"/>
              </w:rPr>
              <w:t>Day 1: (6 September)</w:t>
            </w:r>
          </w:p>
        </w:tc>
      </w:tr>
      <w:tr w:rsidR="003D4278" w:rsidRPr="00D0734C" w:rsidTr="00024DB7">
        <w:trPr>
          <w:cantSplit/>
          <w:trHeight w:hRule="exact" w:val="397"/>
        </w:trPr>
        <w:tc>
          <w:tcPr>
            <w:tcW w:w="1696" w:type="dxa"/>
            <w:tcBorders>
              <w:bottom w:val="single" w:sz="4" w:space="0" w:color="auto"/>
            </w:tcBorders>
            <w:vAlign w:val="center"/>
          </w:tcPr>
          <w:p w:rsidR="003D4278" w:rsidRPr="00D0734C" w:rsidRDefault="003D4278" w:rsidP="00024DB7">
            <w:pPr>
              <w:spacing w:before="0" w:line="240" w:lineRule="atLeast"/>
              <w:rPr>
                <w:rFonts w:eastAsia="Times New Roman" w:cstheme="majorBidi"/>
                <w:color w:val="000000"/>
                <w:sz w:val="20"/>
                <w:szCs w:val="20"/>
              </w:rPr>
            </w:pPr>
            <w:r w:rsidRPr="00D0734C">
              <w:rPr>
                <w:rFonts w:eastAsia="Times New Roman" w:cstheme="majorBidi"/>
                <w:b/>
                <w:bCs/>
                <w:color w:val="000000"/>
                <w:sz w:val="20"/>
                <w:szCs w:val="20"/>
              </w:rPr>
              <w:t>0930 – 1100</w:t>
            </w:r>
          </w:p>
        </w:tc>
        <w:tc>
          <w:tcPr>
            <w:tcW w:w="7654" w:type="dxa"/>
            <w:gridSpan w:val="2"/>
            <w:vMerge w:val="restart"/>
            <w:vAlign w:val="center"/>
          </w:tcPr>
          <w:p w:rsidR="003D4278" w:rsidRPr="00D0734C" w:rsidRDefault="003D4278" w:rsidP="00024DB7">
            <w:pPr>
              <w:spacing w:before="0" w:line="240" w:lineRule="atLeast"/>
              <w:rPr>
                <w:rFonts w:eastAsia="Times New Roman" w:cstheme="majorBidi"/>
                <w:color w:val="000000"/>
                <w:sz w:val="20"/>
                <w:szCs w:val="20"/>
              </w:rPr>
            </w:pPr>
            <w:r w:rsidRPr="00D0734C">
              <w:rPr>
                <w:rFonts w:eastAsia="Times New Roman" w:cstheme="majorBidi"/>
                <w:b/>
                <w:bCs/>
                <w:color w:val="1F497D" w:themeColor="text2"/>
                <w:sz w:val="20"/>
                <w:szCs w:val="20"/>
              </w:rPr>
              <w:t>Opening ceremony</w:t>
            </w:r>
            <w:r w:rsidRPr="00D0734C">
              <w:rPr>
                <w:rFonts w:eastAsia="Times New Roman" w:cstheme="majorBidi"/>
                <w:b/>
                <w:bCs/>
                <w:color w:val="1F497D" w:themeColor="text2"/>
                <w:sz w:val="20"/>
                <w:szCs w:val="20"/>
              </w:rPr>
              <w:br/>
            </w:r>
            <w:r w:rsidRPr="00D0734C">
              <w:rPr>
                <w:rFonts w:eastAsia="Times New Roman" w:cstheme="majorBidi"/>
                <w:color w:val="C0504D" w:themeColor="accent2"/>
                <w:sz w:val="20"/>
                <w:szCs w:val="20"/>
              </w:rPr>
              <w:t>(Plenary room)</w:t>
            </w:r>
          </w:p>
        </w:tc>
      </w:tr>
      <w:tr w:rsidR="003D4278" w:rsidRPr="00D0734C" w:rsidTr="00024DB7">
        <w:trPr>
          <w:cantSplit/>
          <w:trHeight w:val="244"/>
        </w:trPr>
        <w:tc>
          <w:tcPr>
            <w:tcW w:w="1696" w:type="dxa"/>
            <w:vMerge w:val="restart"/>
            <w:shd w:val="clear" w:color="auto" w:fill="DBE5F1" w:themeFill="accent1" w:themeFillTint="33"/>
            <w:vAlign w:val="center"/>
          </w:tcPr>
          <w:p w:rsidR="003D4278" w:rsidRPr="00D0734C" w:rsidRDefault="003D4278" w:rsidP="00024DB7">
            <w:pPr>
              <w:spacing w:before="0" w:line="240" w:lineRule="atLeast"/>
              <w:rPr>
                <w:rFonts w:eastAsia="Times New Roman" w:cstheme="majorBidi"/>
                <w:b/>
                <w:bCs/>
                <w:color w:val="000000"/>
                <w:sz w:val="20"/>
                <w:szCs w:val="20"/>
              </w:rPr>
            </w:pPr>
            <w:r w:rsidRPr="00D0734C">
              <w:rPr>
                <w:rFonts w:eastAsia="Times New Roman" w:cstheme="majorBidi"/>
                <w:b/>
                <w:bCs/>
                <w:color w:val="000000"/>
                <w:sz w:val="20"/>
                <w:szCs w:val="20"/>
              </w:rPr>
              <w:t>Coffee Break</w:t>
            </w:r>
          </w:p>
        </w:tc>
        <w:tc>
          <w:tcPr>
            <w:tcW w:w="7654" w:type="dxa"/>
            <w:gridSpan w:val="2"/>
            <w:vMerge/>
            <w:shd w:val="clear" w:color="auto" w:fill="FFFFFF" w:themeFill="background1"/>
            <w:vAlign w:val="center"/>
          </w:tcPr>
          <w:p w:rsidR="003D4278" w:rsidRPr="00D0734C" w:rsidRDefault="003D4278" w:rsidP="00024DB7">
            <w:pPr>
              <w:spacing w:line="240" w:lineRule="atLeast"/>
              <w:rPr>
                <w:rFonts w:eastAsia="Times New Roman" w:cstheme="majorBidi"/>
                <w:color w:val="000000"/>
                <w:sz w:val="20"/>
                <w:szCs w:val="20"/>
              </w:rPr>
            </w:pPr>
          </w:p>
        </w:tc>
      </w:tr>
      <w:tr w:rsidR="003D4278" w:rsidRPr="00F56316" w:rsidTr="00024DB7">
        <w:trPr>
          <w:cantSplit/>
          <w:trHeight w:hRule="exact" w:val="69"/>
        </w:trPr>
        <w:tc>
          <w:tcPr>
            <w:tcW w:w="1696" w:type="dxa"/>
            <w:vMerge/>
            <w:shd w:val="clear" w:color="auto" w:fill="DBE5F1" w:themeFill="accent1" w:themeFillTint="33"/>
            <w:vAlign w:val="center"/>
          </w:tcPr>
          <w:p w:rsidR="003D4278" w:rsidRPr="00D0734C" w:rsidRDefault="003D4278" w:rsidP="00024DB7">
            <w:pPr>
              <w:spacing w:line="240" w:lineRule="atLeast"/>
              <w:rPr>
                <w:rFonts w:eastAsia="Times New Roman" w:cstheme="majorBidi"/>
                <w:b/>
                <w:bCs/>
                <w:color w:val="000000"/>
                <w:sz w:val="20"/>
                <w:szCs w:val="20"/>
              </w:rPr>
            </w:pPr>
          </w:p>
        </w:tc>
        <w:tc>
          <w:tcPr>
            <w:tcW w:w="7654" w:type="dxa"/>
            <w:gridSpan w:val="2"/>
            <w:vMerge w:val="restart"/>
            <w:shd w:val="clear" w:color="auto" w:fill="FFFFFF" w:themeFill="background1"/>
            <w:vAlign w:val="center"/>
          </w:tcPr>
          <w:p w:rsidR="003D4278" w:rsidRPr="003D4278" w:rsidRDefault="003D4278" w:rsidP="00024DB7">
            <w:pPr>
              <w:spacing w:before="0" w:line="240" w:lineRule="atLeast"/>
              <w:rPr>
                <w:rFonts w:eastAsia="Times New Roman" w:cstheme="majorBidi"/>
                <w:color w:val="000000"/>
                <w:sz w:val="20"/>
                <w:szCs w:val="20"/>
                <w:lang w:val="en-GB"/>
              </w:rPr>
            </w:pPr>
            <w:r w:rsidRPr="003D4278">
              <w:rPr>
                <w:rFonts w:eastAsia="Times New Roman" w:cstheme="majorBidi"/>
                <w:b/>
                <w:bCs/>
                <w:color w:val="1F497D" w:themeColor="text2"/>
                <w:sz w:val="20"/>
                <w:szCs w:val="20"/>
                <w:lang w:val="en-GB"/>
              </w:rPr>
              <w:t>Session 1 – Plenary presentations</w:t>
            </w:r>
            <w:r w:rsidRPr="003D4278">
              <w:rPr>
                <w:rFonts w:eastAsia="Times New Roman" w:cstheme="majorBidi"/>
                <w:b/>
                <w:bCs/>
                <w:color w:val="1F497D" w:themeColor="text2"/>
                <w:sz w:val="20"/>
                <w:szCs w:val="20"/>
                <w:lang w:val="en-GB"/>
              </w:rPr>
              <w:br/>
            </w:r>
            <w:r w:rsidRPr="003D4278">
              <w:rPr>
                <w:rFonts w:eastAsia="Times New Roman" w:cstheme="majorBidi"/>
                <w:color w:val="C0504D" w:themeColor="accent2"/>
                <w:sz w:val="20"/>
                <w:szCs w:val="20"/>
                <w:lang w:val="en-GB"/>
              </w:rPr>
              <w:t>(Plenary room)</w:t>
            </w:r>
          </w:p>
        </w:tc>
      </w:tr>
      <w:tr w:rsidR="003D4278" w:rsidRPr="00D0734C" w:rsidTr="00024DB7">
        <w:trPr>
          <w:cantSplit/>
          <w:trHeight w:hRule="exact" w:val="520"/>
        </w:trPr>
        <w:tc>
          <w:tcPr>
            <w:tcW w:w="1696" w:type="dxa"/>
            <w:tcBorders>
              <w:bottom w:val="single" w:sz="4" w:space="0" w:color="auto"/>
            </w:tcBorders>
            <w:vAlign w:val="center"/>
          </w:tcPr>
          <w:p w:rsidR="003D4278" w:rsidRPr="00D0734C" w:rsidRDefault="003D4278" w:rsidP="00024DB7">
            <w:pPr>
              <w:spacing w:before="0" w:line="240" w:lineRule="atLeast"/>
              <w:rPr>
                <w:rFonts w:eastAsia="Times New Roman" w:cstheme="majorBidi"/>
                <w:color w:val="000000"/>
                <w:sz w:val="20"/>
                <w:szCs w:val="20"/>
              </w:rPr>
            </w:pPr>
            <w:r w:rsidRPr="00D0734C">
              <w:rPr>
                <w:rFonts w:eastAsia="Times New Roman" w:cstheme="majorBidi"/>
                <w:b/>
                <w:bCs/>
                <w:color w:val="000000"/>
                <w:sz w:val="20"/>
                <w:szCs w:val="20"/>
              </w:rPr>
              <w:t>1130 – 1300</w:t>
            </w:r>
          </w:p>
        </w:tc>
        <w:tc>
          <w:tcPr>
            <w:tcW w:w="7654" w:type="dxa"/>
            <w:gridSpan w:val="2"/>
            <w:vMerge/>
            <w:tcBorders>
              <w:bottom w:val="single" w:sz="4" w:space="0" w:color="auto"/>
            </w:tcBorders>
            <w:vAlign w:val="center"/>
          </w:tcPr>
          <w:p w:rsidR="003D4278" w:rsidRPr="00D0734C" w:rsidRDefault="003D4278" w:rsidP="00024DB7">
            <w:pPr>
              <w:spacing w:line="240" w:lineRule="atLeast"/>
              <w:rPr>
                <w:rFonts w:eastAsia="Times New Roman" w:cstheme="majorBidi"/>
                <w:color w:val="000000"/>
                <w:sz w:val="20"/>
                <w:szCs w:val="20"/>
              </w:rPr>
            </w:pPr>
          </w:p>
        </w:tc>
      </w:tr>
      <w:tr w:rsidR="003D4278" w:rsidRPr="00D0734C" w:rsidTr="00024DB7">
        <w:trPr>
          <w:cantSplit/>
          <w:trHeight w:hRule="exact" w:val="399"/>
        </w:trPr>
        <w:tc>
          <w:tcPr>
            <w:tcW w:w="0" w:type="auto"/>
            <w:gridSpan w:val="3"/>
            <w:shd w:val="clear" w:color="auto" w:fill="DBE5F1" w:themeFill="accent1" w:themeFillTint="33"/>
            <w:vAlign w:val="center"/>
          </w:tcPr>
          <w:p w:rsidR="003D4278" w:rsidRPr="00D0734C" w:rsidRDefault="003D4278" w:rsidP="00024DB7">
            <w:pPr>
              <w:spacing w:before="0" w:line="240" w:lineRule="atLeast"/>
              <w:rPr>
                <w:rFonts w:eastAsia="Times New Roman" w:cstheme="majorBidi"/>
                <w:color w:val="000000"/>
                <w:sz w:val="20"/>
                <w:szCs w:val="20"/>
              </w:rPr>
            </w:pPr>
            <w:r w:rsidRPr="00D0734C">
              <w:rPr>
                <w:rFonts w:eastAsia="Times New Roman" w:cstheme="majorBidi"/>
                <w:b/>
                <w:bCs/>
                <w:color w:val="000000"/>
                <w:sz w:val="20"/>
                <w:szCs w:val="20"/>
              </w:rPr>
              <w:t>Lunch Break</w:t>
            </w:r>
          </w:p>
        </w:tc>
      </w:tr>
      <w:tr w:rsidR="003D4278" w:rsidRPr="00F56316" w:rsidTr="00024DB7">
        <w:trPr>
          <w:cantSplit/>
          <w:trHeight w:hRule="exact" w:val="567"/>
        </w:trPr>
        <w:tc>
          <w:tcPr>
            <w:tcW w:w="1696" w:type="dxa"/>
            <w:tcBorders>
              <w:bottom w:val="single" w:sz="4" w:space="0" w:color="auto"/>
            </w:tcBorders>
            <w:vAlign w:val="center"/>
          </w:tcPr>
          <w:p w:rsidR="003D4278" w:rsidRPr="00D0734C" w:rsidRDefault="003D4278" w:rsidP="00024DB7">
            <w:pPr>
              <w:spacing w:before="0" w:line="240" w:lineRule="atLeast"/>
              <w:rPr>
                <w:rFonts w:eastAsia="Times New Roman" w:cstheme="majorBidi"/>
                <w:b/>
                <w:bCs/>
                <w:color w:val="000000"/>
                <w:sz w:val="20"/>
                <w:szCs w:val="20"/>
              </w:rPr>
            </w:pPr>
            <w:r w:rsidRPr="00D0734C">
              <w:rPr>
                <w:rFonts w:eastAsia="Times New Roman" w:cstheme="majorBidi"/>
                <w:b/>
                <w:bCs/>
                <w:color w:val="000000"/>
                <w:sz w:val="20"/>
                <w:szCs w:val="20"/>
              </w:rPr>
              <w:t>1400 – 1530</w:t>
            </w:r>
          </w:p>
        </w:tc>
        <w:tc>
          <w:tcPr>
            <w:tcW w:w="3066" w:type="dxa"/>
            <w:vMerge w:val="restart"/>
            <w:vAlign w:val="center"/>
          </w:tcPr>
          <w:p w:rsidR="003D4278" w:rsidRPr="003D4278" w:rsidRDefault="003D4278" w:rsidP="00024DB7">
            <w:pPr>
              <w:spacing w:before="0" w:line="240" w:lineRule="atLeast"/>
              <w:rPr>
                <w:rFonts w:eastAsia="Times New Roman" w:cstheme="majorBidi"/>
                <w:b/>
                <w:bCs/>
                <w:color w:val="1F497D" w:themeColor="text2"/>
                <w:sz w:val="20"/>
                <w:szCs w:val="20"/>
                <w:lang w:val="en-GB"/>
              </w:rPr>
            </w:pPr>
            <w:r w:rsidRPr="003D4278">
              <w:rPr>
                <w:rFonts w:eastAsia="Times New Roman" w:cstheme="majorBidi"/>
                <w:b/>
                <w:bCs/>
                <w:color w:val="1F497D" w:themeColor="text2"/>
                <w:sz w:val="20"/>
                <w:szCs w:val="20"/>
                <w:lang w:val="en-GB"/>
              </w:rPr>
              <w:t>Session 2A</w:t>
            </w:r>
            <w:r w:rsidRPr="003D4278">
              <w:rPr>
                <w:rFonts w:eastAsia="Times New Roman" w:cstheme="majorBidi"/>
                <w:b/>
                <w:bCs/>
                <w:color w:val="1F497D" w:themeColor="text2"/>
                <w:sz w:val="20"/>
                <w:szCs w:val="20"/>
                <w:vertAlign w:val="superscript"/>
                <w:lang w:val="en-GB"/>
              </w:rPr>
              <w:t>*</w:t>
            </w:r>
            <w:r w:rsidRPr="003D4278">
              <w:rPr>
                <w:rFonts w:eastAsia="Times New Roman" w:cstheme="majorBidi"/>
                <w:b/>
                <w:bCs/>
                <w:color w:val="1F497D" w:themeColor="text2"/>
                <w:sz w:val="20"/>
                <w:szCs w:val="20"/>
                <w:lang w:val="en-GB"/>
              </w:rPr>
              <w:t xml:space="preserve"> – ITS Policy and ITS Industry evolution</w:t>
            </w:r>
            <w:r w:rsidRPr="003D4278">
              <w:rPr>
                <w:rFonts w:eastAsia="Times New Roman" w:cstheme="majorBidi"/>
                <w:b/>
                <w:bCs/>
                <w:color w:val="1F497D" w:themeColor="text2"/>
                <w:sz w:val="20"/>
                <w:szCs w:val="20"/>
                <w:lang w:val="en-GB"/>
              </w:rPr>
              <w:br/>
            </w:r>
            <w:r w:rsidRPr="003D4278">
              <w:rPr>
                <w:rFonts w:eastAsia="Times New Roman" w:cstheme="majorBidi"/>
                <w:color w:val="C0504D" w:themeColor="accent2"/>
                <w:sz w:val="20"/>
                <w:szCs w:val="20"/>
                <w:lang w:val="en-GB"/>
              </w:rPr>
              <w:t>(Room A)</w:t>
            </w:r>
          </w:p>
        </w:tc>
        <w:tc>
          <w:tcPr>
            <w:tcW w:w="0" w:type="auto"/>
            <w:vMerge w:val="restart"/>
            <w:vAlign w:val="center"/>
          </w:tcPr>
          <w:p w:rsidR="003D4278" w:rsidRPr="003D4278" w:rsidRDefault="003D4278" w:rsidP="00024DB7">
            <w:pPr>
              <w:spacing w:before="0" w:line="240" w:lineRule="atLeast"/>
              <w:rPr>
                <w:rFonts w:eastAsia="Times New Roman" w:cstheme="majorBidi"/>
                <w:b/>
                <w:bCs/>
                <w:color w:val="000000"/>
                <w:sz w:val="20"/>
                <w:szCs w:val="20"/>
                <w:lang w:val="en-GB"/>
              </w:rPr>
            </w:pPr>
            <w:r w:rsidRPr="003D4278">
              <w:rPr>
                <w:rFonts w:eastAsia="Times New Roman" w:cstheme="majorBidi"/>
                <w:b/>
                <w:bCs/>
                <w:color w:val="1F497D" w:themeColor="text2"/>
                <w:sz w:val="20"/>
                <w:szCs w:val="20"/>
                <w:lang w:val="en-GB"/>
              </w:rPr>
              <w:t>Session 2B</w:t>
            </w:r>
            <w:r w:rsidRPr="003D4278">
              <w:rPr>
                <w:rFonts w:eastAsia="Times New Roman" w:cstheme="majorBidi"/>
                <w:b/>
                <w:bCs/>
                <w:color w:val="1F497D" w:themeColor="text2"/>
                <w:sz w:val="20"/>
                <w:szCs w:val="20"/>
                <w:vertAlign w:val="superscript"/>
                <w:lang w:val="en-GB"/>
              </w:rPr>
              <w:t>*</w:t>
            </w:r>
            <w:r w:rsidRPr="003D4278">
              <w:rPr>
                <w:rFonts w:eastAsia="Times New Roman" w:cstheme="majorBidi"/>
                <w:b/>
                <w:bCs/>
                <w:color w:val="1F497D" w:themeColor="text2"/>
                <w:sz w:val="20"/>
                <w:szCs w:val="20"/>
                <w:lang w:val="en-GB"/>
              </w:rPr>
              <w:t xml:space="preserve"> – New Energy Vehicles and Intelligent Connected Vehicles</w:t>
            </w:r>
            <w:r w:rsidRPr="003D4278">
              <w:rPr>
                <w:rFonts w:eastAsia="Times New Roman" w:cstheme="majorBidi"/>
                <w:b/>
                <w:bCs/>
                <w:color w:val="1F497D" w:themeColor="text2"/>
                <w:sz w:val="20"/>
                <w:szCs w:val="20"/>
                <w:lang w:val="en-GB"/>
              </w:rPr>
              <w:br/>
            </w:r>
            <w:r w:rsidRPr="003D4278">
              <w:rPr>
                <w:rFonts w:eastAsia="Times New Roman" w:cstheme="majorBidi"/>
                <w:color w:val="C0504D" w:themeColor="accent2"/>
                <w:sz w:val="20"/>
                <w:szCs w:val="20"/>
                <w:lang w:val="en-GB"/>
              </w:rPr>
              <w:t>(Room B)</w:t>
            </w:r>
          </w:p>
        </w:tc>
      </w:tr>
      <w:tr w:rsidR="003D4278" w:rsidRPr="00D0734C" w:rsidTr="00024DB7">
        <w:trPr>
          <w:cantSplit/>
          <w:trHeight w:hRule="exact" w:val="340"/>
        </w:trPr>
        <w:tc>
          <w:tcPr>
            <w:tcW w:w="1696" w:type="dxa"/>
            <w:shd w:val="clear" w:color="auto" w:fill="DBE5F1" w:themeFill="accent1" w:themeFillTint="33"/>
            <w:vAlign w:val="center"/>
          </w:tcPr>
          <w:p w:rsidR="003D4278" w:rsidRPr="00D0734C" w:rsidRDefault="003D4278" w:rsidP="00024DB7">
            <w:pPr>
              <w:spacing w:before="0" w:line="240" w:lineRule="atLeast"/>
              <w:rPr>
                <w:rFonts w:eastAsia="Times New Roman" w:cstheme="majorBidi"/>
                <w:b/>
                <w:bCs/>
                <w:color w:val="000000"/>
                <w:sz w:val="20"/>
                <w:szCs w:val="20"/>
              </w:rPr>
            </w:pPr>
            <w:r w:rsidRPr="00D0734C">
              <w:rPr>
                <w:rFonts w:eastAsia="Times New Roman" w:cstheme="majorBidi"/>
                <w:b/>
                <w:bCs/>
                <w:color w:val="1F497D" w:themeColor="text2"/>
                <w:sz w:val="20"/>
                <w:szCs w:val="20"/>
              </w:rPr>
              <w:t>Coffee break</w:t>
            </w:r>
          </w:p>
        </w:tc>
        <w:tc>
          <w:tcPr>
            <w:tcW w:w="3066" w:type="dxa"/>
            <w:vMerge/>
            <w:shd w:val="clear" w:color="auto" w:fill="DBE5F1" w:themeFill="accent1" w:themeFillTint="33"/>
            <w:vAlign w:val="center"/>
          </w:tcPr>
          <w:p w:rsidR="003D4278" w:rsidRPr="00D0734C" w:rsidRDefault="003D4278" w:rsidP="00024DB7">
            <w:pPr>
              <w:spacing w:line="240" w:lineRule="atLeast"/>
              <w:rPr>
                <w:rFonts w:eastAsia="Times New Roman" w:cstheme="majorBidi"/>
                <w:b/>
                <w:bCs/>
                <w:color w:val="1F497D" w:themeColor="text2"/>
                <w:sz w:val="20"/>
                <w:szCs w:val="20"/>
              </w:rPr>
            </w:pPr>
          </w:p>
        </w:tc>
        <w:tc>
          <w:tcPr>
            <w:tcW w:w="0" w:type="auto"/>
            <w:vMerge/>
            <w:shd w:val="clear" w:color="auto" w:fill="DBE5F1" w:themeFill="accent1" w:themeFillTint="33"/>
            <w:vAlign w:val="center"/>
          </w:tcPr>
          <w:p w:rsidR="003D4278" w:rsidRPr="00D0734C" w:rsidRDefault="003D4278" w:rsidP="00024DB7">
            <w:pPr>
              <w:spacing w:line="240" w:lineRule="atLeast"/>
              <w:rPr>
                <w:rFonts w:eastAsia="Times New Roman" w:cstheme="majorBidi"/>
                <w:b/>
                <w:bCs/>
                <w:color w:val="1F497D" w:themeColor="text2"/>
                <w:sz w:val="20"/>
                <w:szCs w:val="20"/>
              </w:rPr>
            </w:pPr>
          </w:p>
        </w:tc>
      </w:tr>
      <w:tr w:rsidR="003D4278" w:rsidRPr="00D0734C" w:rsidTr="00024DB7">
        <w:trPr>
          <w:cantSplit/>
          <w:trHeight w:hRule="exact" w:val="567"/>
        </w:trPr>
        <w:tc>
          <w:tcPr>
            <w:tcW w:w="1696" w:type="dxa"/>
            <w:tcBorders>
              <w:bottom w:val="single" w:sz="4" w:space="0" w:color="auto"/>
            </w:tcBorders>
            <w:vAlign w:val="center"/>
          </w:tcPr>
          <w:p w:rsidR="003D4278" w:rsidRPr="00D0734C" w:rsidRDefault="003D4278" w:rsidP="00024DB7">
            <w:pPr>
              <w:spacing w:before="0" w:line="240" w:lineRule="atLeast"/>
              <w:rPr>
                <w:rFonts w:eastAsia="Times New Roman" w:cstheme="majorBidi"/>
                <w:b/>
                <w:bCs/>
                <w:color w:val="000000"/>
                <w:sz w:val="20"/>
                <w:szCs w:val="20"/>
              </w:rPr>
            </w:pPr>
            <w:r w:rsidRPr="00D0734C">
              <w:rPr>
                <w:rFonts w:eastAsia="Times New Roman" w:cstheme="majorBidi"/>
                <w:b/>
                <w:bCs/>
                <w:color w:val="000000"/>
                <w:sz w:val="20"/>
                <w:szCs w:val="20"/>
              </w:rPr>
              <w:t>1600 – 1730</w:t>
            </w:r>
          </w:p>
        </w:tc>
        <w:tc>
          <w:tcPr>
            <w:tcW w:w="3066" w:type="dxa"/>
            <w:vMerge/>
            <w:tcBorders>
              <w:bottom w:val="single" w:sz="4" w:space="0" w:color="auto"/>
            </w:tcBorders>
            <w:vAlign w:val="center"/>
          </w:tcPr>
          <w:p w:rsidR="003D4278" w:rsidRPr="00D0734C" w:rsidRDefault="003D4278" w:rsidP="00024DB7">
            <w:pPr>
              <w:spacing w:line="240" w:lineRule="atLeast"/>
              <w:rPr>
                <w:rFonts w:eastAsia="Times New Roman" w:cstheme="majorBidi"/>
                <w:b/>
                <w:bCs/>
                <w:color w:val="1F497D" w:themeColor="text2"/>
                <w:sz w:val="20"/>
                <w:szCs w:val="20"/>
              </w:rPr>
            </w:pPr>
          </w:p>
        </w:tc>
        <w:tc>
          <w:tcPr>
            <w:tcW w:w="0" w:type="auto"/>
            <w:vMerge/>
            <w:tcBorders>
              <w:bottom w:val="single" w:sz="4" w:space="0" w:color="auto"/>
            </w:tcBorders>
            <w:vAlign w:val="center"/>
          </w:tcPr>
          <w:p w:rsidR="003D4278" w:rsidRPr="00D0734C" w:rsidRDefault="003D4278" w:rsidP="00024DB7">
            <w:pPr>
              <w:spacing w:line="240" w:lineRule="atLeast"/>
              <w:rPr>
                <w:rFonts w:eastAsia="Times New Roman" w:cstheme="majorBidi"/>
                <w:b/>
                <w:bCs/>
                <w:color w:val="1F497D" w:themeColor="text2"/>
                <w:sz w:val="20"/>
                <w:szCs w:val="20"/>
              </w:rPr>
            </w:pPr>
          </w:p>
        </w:tc>
      </w:tr>
      <w:tr w:rsidR="003D4278" w:rsidRPr="00D0734C" w:rsidTr="00024DB7">
        <w:trPr>
          <w:trHeight w:val="459"/>
        </w:trPr>
        <w:tc>
          <w:tcPr>
            <w:tcW w:w="0" w:type="auto"/>
            <w:gridSpan w:val="3"/>
            <w:shd w:val="clear" w:color="auto" w:fill="FDE9D9" w:themeFill="accent6" w:themeFillTint="33"/>
            <w:vAlign w:val="center"/>
          </w:tcPr>
          <w:p w:rsidR="003D4278" w:rsidRPr="00D0734C" w:rsidRDefault="003D4278" w:rsidP="00024DB7">
            <w:pPr>
              <w:spacing w:before="0" w:line="240" w:lineRule="atLeast"/>
              <w:rPr>
                <w:rFonts w:eastAsia="Times New Roman" w:cstheme="majorBidi"/>
                <w:color w:val="000000"/>
                <w:sz w:val="20"/>
                <w:szCs w:val="20"/>
              </w:rPr>
            </w:pPr>
            <w:r w:rsidRPr="00D0734C">
              <w:rPr>
                <w:rFonts w:eastAsia="Times New Roman" w:cstheme="majorBidi"/>
                <w:b/>
                <w:bCs/>
                <w:color w:val="000000"/>
                <w:sz w:val="20"/>
                <w:szCs w:val="20"/>
              </w:rPr>
              <w:t>Day 2: (7 September)</w:t>
            </w:r>
          </w:p>
        </w:tc>
      </w:tr>
      <w:tr w:rsidR="003D4278" w:rsidRPr="00F56316" w:rsidTr="00024DB7">
        <w:trPr>
          <w:trHeight w:val="678"/>
        </w:trPr>
        <w:tc>
          <w:tcPr>
            <w:tcW w:w="1696" w:type="dxa"/>
            <w:vAlign w:val="center"/>
          </w:tcPr>
          <w:p w:rsidR="003D4278" w:rsidRPr="00D0734C" w:rsidRDefault="003D4278" w:rsidP="00024DB7">
            <w:pPr>
              <w:spacing w:before="0" w:line="240" w:lineRule="atLeast"/>
              <w:rPr>
                <w:rFonts w:eastAsia="Times New Roman" w:cstheme="majorBidi"/>
                <w:color w:val="000000"/>
                <w:sz w:val="20"/>
                <w:szCs w:val="20"/>
              </w:rPr>
            </w:pPr>
            <w:r w:rsidRPr="00D0734C">
              <w:rPr>
                <w:rFonts w:eastAsia="Times New Roman" w:cstheme="majorBidi"/>
                <w:b/>
                <w:bCs/>
                <w:color w:val="000000"/>
                <w:sz w:val="20"/>
                <w:szCs w:val="20"/>
              </w:rPr>
              <w:t>0930 – 1100</w:t>
            </w:r>
          </w:p>
        </w:tc>
        <w:tc>
          <w:tcPr>
            <w:tcW w:w="3066" w:type="dxa"/>
            <w:vMerge w:val="restart"/>
            <w:vAlign w:val="center"/>
          </w:tcPr>
          <w:p w:rsidR="003D4278" w:rsidRPr="00D0734C" w:rsidRDefault="003D4278" w:rsidP="00024DB7">
            <w:pPr>
              <w:spacing w:before="0" w:line="240" w:lineRule="atLeast"/>
              <w:rPr>
                <w:rFonts w:eastAsia="Times New Roman" w:cstheme="majorBidi"/>
                <w:b/>
                <w:bCs/>
                <w:color w:val="1F497D" w:themeColor="text2"/>
                <w:sz w:val="20"/>
                <w:szCs w:val="20"/>
              </w:rPr>
            </w:pPr>
            <w:r w:rsidRPr="00D0734C">
              <w:rPr>
                <w:rFonts w:eastAsia="Times New Roman" w:cstheme="majorBidi"/>
                <w:b/>
                <w:bCs/>
                <w:color w:val="1F497D" w:themeColor="text2"/>
                <w:sz w:val="20"/>
                <w:szCs w:val="20"/>
              </w:rPr>
              <w:t>Session 3A</w:t>
            </w:r>
            <w:r w:rsidRPr="00D0734C">
              <w:rPr>
                <w:rFonts w:eastAsia="Times New Roman" w:cstheme="majorBidi"/>
                <w:b/>
                <w:bCs/>
                <w:color w:val="1F497D" w:themeColor="text2"/>
                <w:sz w:val="20"/>
                <w:szCs w:val="20"/>
                <w:vertAlign w:val="superscript"/>
              </w:rPr>
              <w:t>*</w:t>
            </w:r>
            <w:r w:rsidRPr="00D0734C">
              <w:rPr>
                <w:rFonts w:eastAsia="Times New Roman" w:cstheme="majorBidi"/>
                <w:b/>
                <w:bCs/>
                <w:color w:val="1F497D" w:themeColor="text2"/>
                <w:sz w:val="20"/>
                <w:szCs w:val="20"/>
              </w:rPr>
              <w:t xml:space="preserve"> – Intelligent transport infrastructure</w:t>
            </w:r>
            <w:r w:rsidRPr="00D0734C">
              <w:rPr>
                <w:rFonts w:eastAsia="Times New Roman" w:cstheme="majorBidi"/>
                <w:b/>
                <w:bCs/>
                <w:color w:val="1F497D" w:themeColor="text2"/>
                <w:sz w:val="20"/>
                <w:szCs w:val="20"/>
              </w:rPr>
              <w:br/>
            </w:r>
            <w:r w:rsidRPr="00D0734C">
              <w:rPr>
                <w:rFonts w:eastAsia="Times New Roman" w:cstheme="majorBidi"/>
                <w:color w:val="C0504D" w:themeColor="accent2"/>
                <w:sz w:val="20"/>
                <w:szCs w:val="20"/>
              </w:rPr>
              <w:t>(Room A)</w:t>
            </w:r>
          </w:p>
        </w:tc>
        <w:tc>
          <w:tcPr>
            <w:tcW w:w="0" w:type="auto"/>
            <w:vMerge w:val="restart"/>
            <w:vAlign w:val="center"/>
          </w:tcPr>
          <w:p w:rsidR="003D4278" w:rsidRPr="003D4278" w:rsidRDefault="003D4278" w:rsidP="00024DB7">
            <w:pPr>
              <w:spacing w:before="0" w:line="240" w:lineRule="atLeast"/>
              <w:rPr>
                <w:rFonts w:eastAsia="Times New Roman" w:cstheme="majorBidi"/>
                <w:b/>
                <w:bCs/>
                <w:color w:val="1F497D" w:themeColor="text2"/>
                <w:sz w:val="20"/>
                <w:szCs w:val="20"/>
                <w:lang w:val="en-GB"/>
              </w:rPr>
            </w:pPr>
            <w:r w:rsidRPr="003D4278">
              <w:rPr>
                <w:rFonts w:eastAsia="Times New Roman" w:cstheme="majorBidi"/>
                <w:b/>
                <w:bCs/>
                <w:color w:val="1F497D" w:themeColor="text2"/>
                <w:sz w:val="20"/>
                <w:szCs w:val="20"/>
                <w:lang w:val="en-GB"/>
              </w:rPr>
              <w:t>Session 3B</w:t>
            </w:r>
            <w:r w:rsidRPr="003D4278">
              <w:rPr>
                <w:rFonts w:eastAsia="Times New Roman" w:cstheme="majorBidi"/>
                <w:b/>
                <w:bCs/>
                <w:color w:val="1F497D" w:themeColor="text2"/>
                <w:sz w:val="20"/>
                <w:szCs w:val="20"/>
                <w:vertAlign w:val="superscript"/>
                <w:lang w:val="en-GB"/>
              </w:rPr>
              <w:t xml:space="preserve">* </w:t>
            </w:r>
            <w:r w:rsidRPr="003D4278">
              <w:rPr>
                <w:rFonts w:eastAsia="Times New Roman" w:cstheme="majorBidi"/>
                <w:b/>
                <w:bCs/>
                <w:color w:val="1F497D" w:themeColor="text2"/>
                <w:sz w:val="20"/>
                <w:szCs w:val="20"/>
                <w:lang w:val="en-GB"/>
              </w:rPr>
              <w:t xml:space="preserve">– ITS for smart cities </w:t>
            </w:r>
            <w:r w:rsidRPr="003D4278">
              <w:rPr>
                <w:rFonts w:eastAsia="Times New Roman" w:cstheme="majorBidi"/>
                <w:b/>
                <w:bCs/>
                <w:color w:val="1F497D" w:themeColor="text2"/>
                <w:sz w:val="20"/>
                <w:szCs w:val="20"/>
                <w:lang w:val="en-GB"/>
              </w:rPr>
              <w:br/>
            </w:r>
            <w:r w:rsidRPr="003D4278">
              <w:rPr>
                <w:rFonts w:eastAsia="Times New Roman" w:cstheme="majorBidi"/>
                <w:color w:val="C0504D" w:themeColor="accent2"/>
                <w:sz w:val="20"/>
                <w:szCs w:val="20"/>
                <w:lang w:val="en-GB"/>
              </w:rPr>
              <w:t>(Room B)</w:t>
            </w:r>
          </w:p>
        </w:tc>
      </w:tr>
      <w:tr w:rsidR="003D4278" w:rsidRPr="00D0734C" w:rsidTr="00024DB7">
        <w:trPr>
          <w:cantSplit/>
          <w:trHeight w:hRule="exact" w:val="397"/>
        </w:trPr>
        <w:tc>
          <w:tcPr>
            <w:tcW w:w="1696" w:type="dxa"/>
            <w:shd w:val="clear" w:color="auto" w:fill="DBE5F1" w:themeFill="accent1" w:themeFillTint="33"/>
            <w:vAlign w:val="center"/>
          </w:tcPr>
          <w:p w:rsidR="003D4278" w:rsidRPr="00D0734C" w:rsidRDefault="003D4278" w:rsidP="00024DB7">
            <w:pPr>
              <w:spacing w:before="0" w:line="240" w:lineRule="atLeast"/>
              <w:rPr>
                <w:rFonts w:eastAsia="Times New Roman" w:cstheme="majorBidi"/>
                <w:b/>
                <w:bCs/>
                <w:color w:val="000000"/>
                <w:sz w:val="20"/>
                <w:szCs w:val="20"/>
              </w:rPr>
            </w:pPr>
            <w:r w:rsidRPr="00D0734C">
              <w:rPr>
                <w:rFonts w:eastAsia="Times New Roman" w:cstheme="majorBidi"/>
                <w:b/>
                <w:bCs/>
                <w:color w:val="1F497D" w:themeColor="text2"/>
                <w:sz w:val="20"/>
                <w:szCs w:val="20"/>
              </w:rPr>
              <w:t>Coffee break</w:t>
            </w:r>
          </w:p>
        </w:tc>
        <w:tc>
          <w:tcPr>
            <w:tcW w:w="3066" w:type="dxa"/>
            <w:vMerge/>
            <w:shd w:val="clear" w:color="auto" w:fill="DBE5F1" w:themeFill="accent1" w:themeFillTint="33"/>
            <w:vAlign w:val="center"/>
          </w:tcPr>
          <w:p w:rsidR="003D4278" w:rsidRPr="00D0734C" w:rsidRDefault="003D4278" w:rsidP="00024DB7">
            <w:pPr>
              <w:spacing w:line="240" w:lineRule="atLeast"/>
              <w:rPr>
                <w:rFonts w:eastAsia="Times New Roman" w:cstheme="majorBidi"/>
                <w:b/>
                <w:bCs/>
                <w:color w:val="1F497D" w:themeColor="text2"/>
                <w:sz w:val="20"/>
                <w:szCs w:val="20"/>
              </w:rPr>
            </w:pPr>
          </w:p>
        </w:tc>
        <w:tc>
          <w:tcPr>
            <w:tcW w:w="0" w:type="auto"/>
            <w:vMerge/>
            <w:shd w:val="clear" w:color="auto" w:fill="DBE5F1" w:themeFill="accent1" w:themeFillTint="33"/>
            <w:vAlign w:val="center"/>
          </w:tcPr>
          <w:p w:rsidR="003D4278" w:rsidRPr="00D0734C" w:rsidRDefault="003D4278" w:rsidP="00024DB7">
            <w:pPr>
              <w:spacing w:line="240" w:lineRule="atLeast"/>
              <w:rPr>
                <w:rFonts w:eastAsia="Times New Roman" w:cstheme="majorBidi"/>
                <w:b/>
                <w:bCs/>
                <w:color w:val="1F497D" w:themeColor="text2"/>
                <w:sz w:val="20"/>
                <w:szCs w:val="20"/>
              </w:rPr>
            </w:pPr>
          </w:p>
        </w:tc>
      </w:tr>
      <w:tr w:rsidR="003D4278" w:rsidRPr="00D0734C" w:rsidTr="00024DB7">
        <w:trPr>
          <w:cantSplit/>
          <w:trHeight w:hRule="exact" w:val="567"/>
        </w:trPr>
        <w:tc>
          <w:tcPr>
            <w:tcW w:w="1696" w:type="dxa"/>
            <w:tcBorders>
              <w:bottom w:val="single" w:sz="4" w:space="0" w:color="auto"/>
            </w:tcBorders>
            <w:vAlign w:val="center"/>
          </w:tcPr>
          <w:p w:rsidR="003D4278" w:rsidRPr="00D0734C" w:rsidRDefault="003D4278" w:rsidP="00024DB7">
            <w:pPr>
              <w:spacing w:before="0" w:line="240" w:lineRule="atLeast"/>
              <w:rPr>
                <w:rFonts w:eastAsia="Times New Roman" w:cstheme="majorBidi"/>
                <w:b/>
                <w:bCs/>
                <w:color w:val="000000"/>
                <w:sz w:val="20"/>
                <w:szCs w:val="20"/>
              </w:rPr>
            </w:pPr>
            <w:r w:rsidRPr="00D0734C">
              <w:rPr>
                <w:rFonts w:eastAsia="Times New Roman" w:cstheme="majorBidi"/>
                <w:b/>
                <w:bCs/>
                <w:color w:val="000000"/>
                <w:sz w:val="20"/>
                <w:szCs w:val="20"/>
              </w:rPr>
              <w:t>1130 – 1300</w:t>
            </w:r>
          </w:p>
        </w:tc>
        <w:tc>
          <w:tcPr>
            <w:tcW w:w="3066" w:type="dxa"/>
            <w:vMerge/>
            <w:tcBorders>
              <w:bottom w:val="single" w:sz="4" w:space="0" w:color="auto"/>
            </w:tcBorders>
            <w:vAlign w:val="center"/>
          </w:tcPr>
          <w:p w:rsidR="003D4278" w:rsidRPr="00D0734C" w:rsidRDefault="003D4278" w:rsidP="00024DB7">
            <w:pPr>
              <w:spacing w:line="240" w:lineRule="atLeast"/>
              <w:rPr>
                <w:rFonts w:eastAsia="Times New Roman" w:cstheme="majorBidi"/>
                <w:b/>
                <w:bCs/>
                <w:color w:val="1F497D" w:themeColor="text2"/>
                <w:sz w:val="20"/>
                <w:szCs w:val="20"/>
              </w:rPr>
            </w:pPr>
          </w:p>
        </w:tc>
        <w:tc>
          <w:tcPr>
            <w:tcW w:w="0" w:type="auto"/>
            <w:vMerge/>
            <w:tcBorders>
              <w:bottom w:val="single" w:sz="4" w:space="0" w:color="auto"/>
            </w:tcBorders>
            <w:vAlign w:val="center"/>
          </w:tcPr>
          <w:p w:rsidR="003D4278" w:rsidRPr="00D0734C" w:rsidRDefault="003D4278" w:rsidP="00024DB7">
            <w:pPr>
              <w:spacing w:line="240" w:lineRule="atLeast"/>
              <w:rPr>
                <w:rFonts w:eastAsia="Times New Roman" w:cstheme="majorBidi"/>
                <w:b/>
                <w:bCs/>
                <w:color w:val="1F497D" w:themeColor="text2"/>
                <w:sz w:val="20"/>
                <w:szCs w:val="20"/>
              </w:rPr>
            </w:pPr>
          </w:p>
        </w:tc>
      </w:tr>
      <w:tr w:rsidR="003D4278" w:rsidRPr="00D0734C" w:rsidTr="00024DB7">
        <w:trPr>
          <w:trHeight w:hRule="exact" w:val="340"/>
        </w:trPr>
        <w:tc>
          <w:tcPr>
            <w:tcW w:w="0" w:type="auto"/>
            <w:gridSpan w:val="3"/>
            <w:shd w:val="clear" w:color="auto" w:fill="DBE5F1" w:themeFill="accent1" w:themeFillTint="33"/>
            <w:vAlign w:val="center"/>
          </w:tcPr>
          <w:p w:rsidR="003D4278" w:rsidRPr="00D0734C" w:rsidRDefault="003D4278" w:rsidP="00024DB7">
            <w:pPr>
              <w:spacing w:before="0" w:line="240" w:lineRule="atLeast"/>
              <w:rPr>
                <w:rFonts w:eastAsia="Times New Roman" w:cstheme="majorBidi"/>
                <w:b/>
                <w:bCs/>
                <w:color w:val="000000"/>
                <w:sz w:val="20"/>
                <w:szCs w:val="20"/>
              </w:rPr>
            </w:pPr>
            <w:r w:rsidRPr="00D0734C">
              <w:rPr>
                <w:rFonts w:eastAsia="Times New Roman" w:cstheme="majorBidi"/>
                <w:b/>
                <w:bCs/>
                <w:color w:val="000000"/>
                <w:sz w:val="20"/>
                <w:szCs w:val="20"/>
              </w:rPr>
              <w:t>Lunch Break</w:t>
            </w:r>
          </w:p>
        </w:tc>
      </w:tr>
      <w:tr w:rsidR="003D4278" w:rsidRPr="00F56316" w:rsidTr="00024DB7">
        <w:trPr>
          <w:trHeight w:val="742"/>
        </w:trPr>
        <w:tc>
          <w:tcPr>
            <w:tcW w:w="1696" w:type="dxa"/>
            <w:vAlign w:val="center"/>
          </w:tcPr>
          <w:p w:rsidR="003D4278" w:rsidRPr="00D0734C" w:rsidRDefault="003D4278" w:rsidP="00024DB7">
            <w:pPr>
              <w:spacing w:before="0" w:line="240" w:lineRule="atLeast"/>
              <w:rPr>
                <w:rFonts w:eastAsia="Times New Roman" w:cstheme="majorBidi"/>
                <w:b/>
                <w:bCs/>
                <w:color w:val="000000"/>
                <w:sz w:val="20"/>
                <w:szCs w:val="20"/>
              </w:rPr>
            </w:pPr>
            <w:r w:rsidRPr="00D0734C">
              <w:rPr>
                <w:rFonts w:eastAsia="Times New Roman" w:cstheme="majorBidi"/>
                <w:b/>
                <w:bCs/>
                <w:color w:val="000000"/>
                <w:sz w:val="20"/>
                <w:szCs w:val="20"/>
              </w:rPr>
              <w:t>1400 - 1730</w:t>
            </w:r>
          </w:p>
        </w:tc>
        <w:tc>
          <w:tcPr>
            <w:tcW w:w="3066" w:type="dxa"/>
            <w:vAlign w:val="center"/>
          </w:tcPr>
          <w:p w:rsidR="003D4278" w:rsidRPr="003D4278" w:rsidRDefault="003D4278" w:rsidP="00024DB7">
            <w:pPr>
              <w:spacing w:before="0" w:line="240" w:lineRule="atLeast"/>
              <w:rPr>
                <w:rFonts w:eastAsia="Times New Roman" w:cstheme="majorBidi"/>
                <w:b/>
                <w:bCs/>
                <w:color w:val="1F497D" w:themeColor="text2"/>
                <w:sz w:val="20"/>
                <w:szCs w:val="20"/>
                <w:lang w:val="en-GB"/>
              </w:rPr>
            </w:pPr>
            <w:r w:rsidRPr="003D4278">
              <w:rPr>
                <w:rFonts w:eastAsia="Times New Roman" w:cstheme="majorBidi"/>
                <w:b/>
                <w:bCs/>
                <w:color w:val="1F497D" w:themeColor="text2"/>
                <w:sz w:val="20"/>
                <w:szCs w:val="20"/>
                <w:lang w:val="en-GB"/>
              </w:rPr>
              <w:t xml:space="preserve">A technical visit for attendees will be organized by the host </w:t>
            </w:r>
            <w:r w:rsidRPr="003D4278">
              <w:rPr>
                <w:rFonts w:eastAsia="Times New Roman" w:cstheme="majorBidi"/>
                <w:b/>
                <w:bCs/>
                <w:color w:val="1F497D" w:themeColor="text2"/>
                <w:sz w:val="20"/>
                <w:szCs w:val="20"/>
                <w:lang w:val="en-GB"/>
              </w:rPr>
              <w:br/>
            </w:r>
            <w:r w:rsidRPr="003D4278">
              <w:rPr>
                <w:rFonts w:eastAsia="Times New Roman" w:cstheme="majorBidi"/>
                <w:color w:val="C0504D" w:themeColor="accent2"/>
                <w:sz w:val="20"/>
                <w:szCs w:val="20"/>
                <w:lang w:val="en-GB"/>
              </w:rPr>
              <w:t>(TBD)</w:t>
            </w:r>
          </w:p>
        </w:tc>
        <w:tc>
          <w:tcPr>
            <w:tcW w:w="0" w:type="auto"/>
            <w:shd w:val="clear" w:color="auto" w:fill="EAF1DD" w:themeFill="accent3" w:themeFillTint="33"/>
            <w:vAlign w:val="center"/>
          </w:tcPr>
          <w:p w:rsidR="003D4278" w:rsidRPr="003D4278" w:rsidRDefault="003D4278" w:rsidP="00024DB7">
            <w:pPr>
              <w:spacing w:before="0" w:line="240" w:lineRule="atLeast"/>
              <w:rPr>
                <w:rFonts w:eastAsia="Times New Roman" w:cstheme="majorBidi"/>
                <w:b/>
                <w:bCs/>
                <w:color w:val="1F497D" w:themeColor="text2"/>
                <w:sz w:val="20"/>
                <w:szCs w:val="20"/>
                <w:lang w:val="en-GB"/>
              </w:rPr>
            </w:pPr>
            <w:r w:rsidRPr="003D4278">
              <w:rPr>
                <w:rFonts w:eastAsia="Times New Roman" w:cstheme="majorBidi"/>
                <w:b/>
                <w:bCs/>
                <w:color w:val="1F497D" w:themeColor="text2"/>
                <w:sz w:val="20"/>
                <w:szCs w:val="20"/>
                <w:lang w:val="en-GB"/>
              </w:rPr>
              <w:t>Meeting of the “Collaboration on ITS Communication Standards” (CITS)</w:t>
            </w:r>
            <w:r w:rsidRPr="003D4278">
              <w:rPr>
                <w:rFonts w:eastAsia="Times New Roman" w:cstheme="majorBidi"/>
                <w:b/>
                <w:bCs/>
                <w:color w:val="1F497D" w:themeColor="text2"/>
                <w:sz w:val="20"/>
                <w:szCs w:val="20"/>
                <w:lang w:val="en-GB"/>
              </w:rPr>
              <w:br/>
            </w:r>
            <w:r w:rsidRPr="003D4278">
              <w:rPr>
                <w:rFonts w:eastAsia="Times New Roman" w:cstheme="majorBidi"/>
                <w:color w:val="C0504D" w:themeColor="accent2"/>
                <w:sz w:val="20"/>
                <w:szCs w:val="20"/>
                <w:lang w:val="en-GB"/>
              </w:rPr>
              <w:t>(Room C)</w:t>
            </w:r>
          </w:p>
        </w:tc>
      </w:tr>
    </w:tbl>
    <w:p w:rsidR="003D4278" w:rsidRPr="003D4278" w:rsidRDefault="003D4278" w:rsidP="003D4278">
      <w:pPr>
        <w:spacing w:line="240" w:lineRule="atLeast"/>
        <w:rPr>
          <w:rFonts w:cstheme="majorBidi"/>
          <w:b/>
          <w:bCs/>
          <w:i/>
          <w:iCs/>
          <w:sz w:val="20"/>
          <w:lang w:val="en-GB"/>
        </w:rPr>
      </w:pPr>
      <w:r w:rsidRPr="003D4278">
        <w:rPr>
          <w:rFonts w:cstheme="majorBidi"/>
          <w:b/>
          <w:bCs/>
          <w:i/>
          <w:iCs/>
          <w:sz w:val="20"/>
          <w:lang w:val="en-GB"/>
        </w:rPr>
        <w:t>* NOTE: Sessions 2A and 2B, as well as Sessions 3A and 3B run in parallel in different rooms</w:t>
      </w:r>
    </w:p>
    <w:p w:rsidR="003D4278" w:rsidRPr="003D4278" w:rsidRDefault="003D4278" w:rsidP="003D4278">
      <w:pPr>
        <w:jc w:val="center"/>
        <w:rPr>
          <w:rFonts w:cstheme="majorBidi"/>
          <w:sz w:val="20"/>
          <w:lang w:val="en-GB"/>
        </w:rPr>
      </w:pPr>
    </w:p>
    <w:p w:rsidR="003D4278" w:rsidRPr="003D4278" w:rsidRDefault="003D4278" w:rsidP="003D4278">
      <w:pPr>
        <w:pStyle w:val="Heading1"/>
        <w:pageBreakBefore/>
        <w:spacing w:before="0"/>
        <w:jc w:val="center"/>
        <w:rPr>
          <w:rFonts w:cstheme="majorBidi"/>
          <w:bCs/>
          <w:color w:val="000000" w:themeColor="text1"/>
          <w:sz w:val="28"/>
          <w:szCs w:val="28"/>
          <w:lang w:val="en-GB"/>
        </w:rPr>
      </w:pPr>
      <w:bookmarkStart w:id="43" w:name="_ANNEX_B"/>
      <w:bookmarkEnd w:id="43"/>
      <w:r w:rsidRPr="003D4278">
        <w:rPr>
          <w:rFonts w:cstheme="majorBidi"/>
          <w:bCs/>
          <w:color w:val="000000" w:themeColor="text1"/>
          <w:sz w:val="28"/>
          <w:szCs w:val="28"/>
          <w:lang w:val="en-GB"/>
        </w:rPr>
        <w:lastRenderedPageBreak/>
        <w:t>ANNEX B</w:t>
      </w:r>
    </w:p>
    <w:p w:rsidR="003D4278" w:rsidRPr="003D4278" w:rsidRDefault="003D4278" w:rsidP="003D4278">
      <w:pPr>
        <w:pStyle w:val="Heading1"/>
        <w:spacing w:before="0"/>
        <w:jc w:val="center"/>
        <w:rPr>
          <w:rFonts w:cstheme="majorBidi"/>
          <w:bCs/>
          <w:color w:val="000000" w:themeColor="text1"/>
          <w:sz w:val="28"/>
          <w:szCs w:val="28"/>
          <w:lang w:val="en-GB"/>
        </w:rPr>
      </w:pPr>
      <w:r w:rsidRPr="003D4278">
        <w:rPr>
          <w:rFonts w:cstheme="majorBidi"/>
          <w:bCs/>
          <w:color w:val="000000" w:themeColor="text1"/>
          <w:sz w:val="28"/>
          <w:szCs w:val="28"/>
          <w:lang w:val="en-GB"/>
        </w:rPr>
        <w:t>LOGISTICS, VISA AND OTHER PRACTICAL INFORMATION</w:t>
      </w:r>
    </w:p>
    <w:p w:rsidR="003D4278" w:rsidRPr="003D4278" w:rsidRDefault="003D4278" w:rsidP="003D4278">
      <w:pPr>
        <w:pStyle w:val="Heading2"/>
        <w:overflowPunct/>
        <w:autoSpaceDE/>
        <w:autoSpaceDN/>
        <w:adjustRightInd/>
        <w:spacing w:line="276" w:lineRule="auto"/>
        <w:ind w:left="0" w:firstLine="0"/>
        <w:jc w:val="center"/>
        <w:textAlignment w:val="auto"/>
        <w:rPr>
          <w:rFonts w:cstheme="majorBidi"/>
          <w:lang w:val="en-GB"/>
        </w:rPr>
      </w:pPr>
      <w:r w:rsidRPr="003D4278">
        <w:rPr>
          <w:rFonts w:cstheme="majorBidi"/>
          <w:sz w:val="28"/>
          <w:szCs w:val="32"/>
          <w:lang w:val="en-GB"/>
        </w:rPr>
        <w:t>International Forum on ITS (ITS-2018)</w:t>
      </w:r>
      <w:r w:rsidRPr="003D4278">
        <w:rPr>
          <w:rFonts w:cstheme="majorBidi"/>
          <w:sz w:val="28"/>
          <w:szCs w:val="32"/>
          <w:lang w:val="en-GB"/>
        </w:rPr>
        <w:br/>
      </w:r>
      <w:r w:rsidRPr="003D4278">
        <w:rPr>
          <w:rFonts w:cstheme="majorBidi"/>
          <w:i/>
          <w:iCs/>
          <w:lang w:val="en-GB"/>
        </w:rPr>
        <w:t>(Nanjing, China, 6-7 September 2018)</w:t>
      </w:r>
    </w:p>
    <w:p w:rsidR="003D4278" w:rsidRPr="00D0734C" w:rsidRDefault="003D4278" w:rsidP="003D4278">
      <w:pPr>
        <w:pStyle w:val="Heading2"/>
        <w:numPr>
          <w:ilvl w:val="0"/>
          <w:numId w:val="9"/>
        </w:numPr>
        <w:tabs>
          <w:tab w:val="clear" w:pos="794"/>
          <w:tab w:val="clear" w:pos="2127"/>
          <w:tab w:val="clear" w:pos="2410"/>
          <w:tab w:val="clear" w:pos="2921"/>
          <w:tab w:val="clear" w:pos="3261"/>
        </w:tabs>
        <w:overflowPunct/>
        <w:autoSpaceDE/>
        <w:autoSpaceDN/>
        <w:adjustRightInd/>
        <w:spacing w:before="200" w:after="160" w:line="276" w:lineRule="auto"/>
        <w:ind w:left="567" w:hanging="567"/>
        <w:textAlignment w:val="auto"/>
        <w:rPr>
          <w:rFonts w:cstheme="majorBidi"/>
          <w:szCs w:val="24"/>
        </w:rPr>
      </w:pPr>
      <w:r>
        <w:rPr>
          <w:rFonts w:cstheme="majorBidi"/>
          <w:szCs w:val="24"/>
        </w:rPr>
        <w:t>Meeting v</w:t>
      </w:r>
      <w:r w:rsidRPr="00D0734C">
        <w:rPr>
          <w:rFonts w:cstheme="majorBidi"/>
          <w:szCs w:val="24"/>
        </w:rPr>
        <w:t>enue</w:t>
      </w:r>
    </w:p>
    <w:p w:rsidR="003D4278" w:rsidRPr="00D0734C" w:rsidRDefault="003D4278" w:rsidP="003D4278">
      <w:pPr>
        <w:pStyle w:val="Default"/>
        <w:rPr>
          <w:rFonts w:asciiTheme="minorHAnsi" w:hAnsiTheme="minorHAnsi" w:cstheme="majorBidi"/>
        </w:rPr>
      </w:pPr>
      <w:r w:rsidRPr="00D0734C">
        <w:rPr>
          <w:rFonts w:asciiTheme="minorHAnsi" w:hAnsiTheme="minorHAnsi" w:cstheme="majorBidi"/>
        </w:rPr>
        <w:t>Jiangning Exhibition Center,</w:t>
      </w:r>
      <w:r>
        <w:rPr>
          <w:rFonts w:asciiTheme="minorHAnsi" w:hAnsiTheme="minorHAnsi" w:cstheme="majorBidi"/>
        </w:rPr>
        <w:t xml:space="preserve"> </w:t>
      </w:r>
      <w:r w:rsidRPr="00D0734C">
        <w:rPr>
          <w:rFonts w:asciiTheme="minorHAnsi" w:hAnsiTheme="minorHAnsi" w:cstheme="majorBidi"/>
        </w:rPr>
        <w:t>Nanjing</w:t>
      </w:r>
    </w:p>
    <w:p w:rsidR="003D4278" w:rsidRPr="00D0734C" w:rsidRDefault="003D4278" w:rsidP="003D4278">
      <w:pPr>
        <w:pStyle w:val="Default"/>
        <w:rPr>
          <w:rFonts w:asciiTheme="minorHAnsi" w:hAnsiTheme="minorHAnsi" w:cstheme="majorBidi"/>
        </w:rPr>
      </w:pPr>
      <w:r w:rsidRPr="00D0734C">
        <w:rPr>
          <w:rFonts w:asciiTheme="minorHAnsi" w:hAnsiTheme="minorHAnsi" w:cstheme="majorBidi"/>
        </w:rPr>
        <w:t>Tel</w:t>
      </w:r>
      <w:r w:rsidRPr="00D0734C">
        <w:rPr>
          <w:rFonts w:asciiTheme="minorHAnsi" w:hAnsiTheme="minorHAnsi" w:cstheme="majorBidi"/>
        </w:rPr>
        <w:t>：</w:t>
      </w:r>
      <w:r w:rsidRPr="00D0734C">
        <w:rPr>
          <w:rFonts w:asciiTheme="minorHAnsi" w:hAnsiTheme="minorHAnsi" w:cstheme="majorBidi"/>
        </w:rPr>
        <w:t>+</w:t>
      </w:r>
      <w:r w:rsidRPr="00D0734C">
        <w:rPr>
          <w:rFonts w:asciiTheme="minorHAnsi" w:hAnsiTheme="minorHAnsi" w:cstheme="majorBidi"/>
          <w:lang w:val="en-GB"/>
        </w:rPr>
        <w:t>86-</w:t>
      </w:r>
      <w:r w:rsidRPr="00D0734C">
        <w:rPr>
          <w:rFonts w:asciiTheme="minorHAnsi" w:hAnsiTheme="minorHAnsi" w:cstheme="majorBidi"/>
        </w:rPr>
        <w:t>25</w:t>
      </w:r>
      <w:r w:rsidRPr="00D0734C">
        <w:rPr>
          <w:rFonts w:asciiTheme="minorHAnsi" w:hAnsiTheme="minorHAnsi" w:cstheme="majorBidi"/>
          <w:lang w:val="en-GB"/>
        </w:rPr>
        <w:t>-</w:t>
      </w:r>
      <w:r w:rsidRPr="00D0734C">
        <w:rPr>
          <w:rFonts w:asciiTheme="minorHAnsi" w:hAnsiTheme="minorHAnsi" w:cstheme="majorBidi"/>
        </w:rPr>
        <w:t>5210-8111</w:t>
      </w:r>
    </w:p>
    <w:p w:rsidR="003D4278" w:rsidRPr="00D0734C" w:rsidRDefault="003D4278" w:rsidP="003D4278">
      <w:pPr>
        <w:pStyle w:val="Default"/>
        <w:rPr>
          <w:rFonts w:asciiTheme="minorHAnsi" w:hAnsiTheme="minorHAnsi" w:cstheme="majorBidi"/>
        </w:rPr>
      </w:pPr>
      <w:r w:rsidRPr="00D0734C">
        <w:rPr>
          <w:rFonts w:asciiTheme="minorHAnsi" w:hAnsiTheme="minorHAnsi" w:cstheme="majorBidi"/>
        </w:rPr>
        <w:t>Fax</w:t>
      </w:r>
      <w:r w:rsidRPr="00D0734C">
        <w:rPr>
          <w:rFonts w:asciiTheme="minorHAnsi" w:hAnsiTheme="minorHAnsi" w:cstheme="majorBidi"/>
        </w:rPr>
        <w:t>：</w:t>
      </w:r>
      <w:r w:rsidRPr="00D0734C">
        <w:rPr>
          <w:rFonts w:asciiTheme="minorHAnsi" w:hAnsiTheme="minorHAnsi" w:cstheme="majorBidi"/>
        </w:rPr>
        <w:t xml:space="preserve">+86-25-8103-1436 </w:t>
      </w:r>
    </w:p>
    <w:p w:rsidR="003D4278" w:rsidRPr="00D0734C" w:rsidRDefault="003D4278" w:rsidP="003D4278">
      <w:pPr>
        <w:pStyle w:val="Default"/>
        <w:rPr>
          <w:rFonts w:asciiTheme="minorHAnsi" w:hAnsiTheme="minorHAnsi" w:cstheme="majorBidi"/>
        </w:rPr>
      </w:pPr>
      <w:r w:rsidRPr="00D0734C">
        <w:rPr>
          <w:rFonts w:asciiTheme="minorHAnsi" w:hAnsiTheme="minorHAnsi" w:cstheme="majorBidi"/>
        </w:rPr>
        <w:t>Address</w:t>
      </w:r>
      <w:r w:rsidRPr="00D0734C">
        <w:rPr>
          <w:rFonts w:asciiTheme="minorHAnsi" w:hAnsiTheme="minorHAnsi" w:cstheme="majorBidi"/>
        </w:rPr>
        <w:t>：</w:t>
      </w:r>
      <w:r w:rsidRPr="00D0734C">
        <w:rPr>
          <w:rFonts w:asciiTheme="minorHAnsi" w:hAnsiTheme="minorHAnsi" w:cstheme="majorBidi"/>
          <w:lang w:val="en-GB"/>
        </w:rPr>
        <w:t xml:space="preserve">No. </w:t>
      </w:r>
      <w:r w:rsidRPr="00D0734C">
        <w:rPr>
          <w:rFonts w:asciiTheme="minorHAnsi" w:hAnsiTheme="minorHAnsi" w:cstheme="majorBidi"/>
        </w:rPr>
        <w:t>1528</w:t>
      </w:r>
      <w:r w:rsidRPr="00D0734C">
        <w:rPr>
          <w:rFonts w:asciiTheme="minorHAnsi" w:hAnsiTheme="minorHAnsi" w:cstheme="majorBidi"/>
          <w:lang w:val="en-GB"/>
        </w:rPr>
        <w:t xml:space="preserve"> </w:t>
      </w:r>
      <w:r w:rsidRPr="00D0734C">
        <w:rPr>
          <w:rFonts w:asciiTheme="minorHAnsi" w:hAnsiTheme="minorHAnsi" w:cstheme="majorBidi"/>
        </w:rPr>
        <w:t>Shuanglong Ave,</w:t>
      </w:r>
      <w:r>
        <w:rPr>
          <w:rFonts w:asciiTheme="minorHAnsi" w:hAnsiTheme="minorHAnsi" w:cstheme="majorBidi"/>
        </w:rPr>
        <w:t xml:space="preserve"> </w:t>
      </w:r>
      <w:r w:rsidRPr="00D0734C">
        <w:rPr>
          <w:rFonts w:asciiTheme="minorHAnsi" w:hAnsiTheme="minorHAnsi" w:cstheme="majorBidi"/>
        </w:rPr>
        <w:t>211100 Jiangning,</w:t>
      </w:r>
      <w:r>
        <w:rPr>
          <w:rFonts w:asciiTheme="minorHAnsi" w:hAnsiTheme="minorHAnsi" w:cstheme="majorBidi"/>
        </w:rPr>
        <w:t xml:space="preserve"> </w:t>
      </w:r>
      <w:r w:rsidRPr="00D0734C">
        <w:rPr>
          <w:rFonts w:asciiTheme="minorHAnsi" w:hAnsiTheme="minorHAnsi" w:cstheme="majorBidi"/>
        </w:rPr>
        <w:t>China</w:t>
      </w:r>
    </w:p>
    <w:p w:rsidR="003D4278" w:rsidRPr="00D0734C" w:rsidRDefault="003D4278" w:rsidP="003D4278">
      <w:pPr>
        <w:pStyle w:val="Default"/>
        <w:rPr>
          <w:rFonts w:asciiTheme="minorHAnsi" w:hAnsiTheme="minorHAnsi" w:cstheme="majorBidi"/>
        </w:rPr>
      </w:pPr>
      <w:r w:rsidRPr="00D0734C">
        <w:rPr>
          <w:rFonts w:asciiTheme="minorHAnsi" w:hAnsiTheme="minorHAnsi"/>
          <w:noProof/>
          <w:lang w:val="en-GB"/>
        </w:rPr>
        <mc:AlternateContent>
          <mc:Choice Requires="wps">
            <w:drawing>
              <wp:anchor distT="0" distB="0" distL="114300" distR="114300" simplePos="0" relativeHeight="251660288" behindDoc="0" locked="0" layoutInCell="1" allowOverlap="1" wp14:anchorId="65A44AD8" wp14:editId="6AD83EDF">
                <wp:simplePos x="0" y="0"/>
                <wp:positionH relativeFrom="column">
                  <wp:posOffset>2218690</wp:posOffset>
                </wp:positionH>
                <wp:positionV relativeFrom="paragraph">
                  <wp:posOffset>1878965</wp:posOffset>
                </wp:positionV>
                <wp:extent cx="1885315" cy="745490"/>
                <wp:effectExtent l="0" t="0" r="0" b="0"/>
                <wp:wrapNone/>
                <wp:docPr id="7" name="文本框 7"/>
                <wp:cNvGraphicFramePr/>
                <a:graphic xmlns:a="http://schemas.openxmlformats.org/drawingml/2006/main">
                  <a:graphicData uri="http://schemas.microsoft.com/office/word/2010/wordprocessingShape">
                    <wps:wsp>
                      <wps:cNvSpPr txBox="1"/>
                      <wps:spPr>
                        <a:xfrm>
                          <a:off x="3133090" y="4923790"/>
                          <a:ext cx="1885315" cy="745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D4278" w:rsidRDefault="003D4278" w:rsidP="003D4278">
                            <w:pPr>
                              <w:rPr>
                                <w:b/>
                                <w:bCs/>
                                <w:lang w:val="en-US" w:eastAsia="zh-CN"/>
                              </w:rPr>
                            </w:pPr>
                            <w:r>
                              <w:rPr>
                                <w:rFonts w:hint="eastAsia"/>
                                <w:b/>
                                <w:bCs/>
                                <w:lang w:val="en-US" w:eastAsia="zh-CN"/>
                              </w:rPr>
                              <w:t>NanJingLukou International Airport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5A44AD8" id="_x0000_t202" coordsize="21600,21600" o:spt="202" path="m,l,21600r21600,l21600,xe">
                <v:stroke joinstyle="miter"/>
                <v:path gradientshapeok="t" o:connecttype="rect"/>
              </v:shapetype>
              <v:shape id="文本框 7" o:spid="_x0000_s1026" type="#_x0000_t202" style="position:absolute;margin-left:174.7pt;margin-top:147.95pt;width:148.45pt;height:58.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" filled="f" stroked="f" strokeweight=".5pt">
                <v:textbox>
                  <w:txbxContent>
                    <w:p w:rsidR="003D4278" w:rsidRDefault="003D4278" w:rsidP="003D4278">
                      <w:pPr>
                        <w:rPr>
                          <w:b/>
                          <w:bCs/>
                          <w:lang w:val="en-US" w:eastAsia="zh-CN"/>
                        </w:rPr>
                      </w:pPr>
                      <w:r>
                        <w:rPr>
                          <w:rFonts w:hint="eastAsia"/>
                          <w:b/>
                          <w:bCs/>
                          <w:lang w:val="en-US" w:eastAsia="zh-CN"/>
                        </w:rPr>
                        <w:t>NanJingLukou International Airport</w:t>
                      </w:r>
                    </w:p>
                  </w:txbxContent>
                </v:textbox>
              </v:shape>
            </w:pict>
          </mc:Fallback>
        </mc:AlternateContent>
      </w:r>
      <w:r w:rsidRPr="00D0734C">
        <w:rPr>
          <w:rFonts w:asciiTheme="minorHAnsi" w:hAnsiTheme="minorHAnsi"/>
          <w:noProof/>
          <w:lang w:val="en-GB"/>
        </w:rPr>
        <mc:AlternateContent>
          <mc:Choice Requires="wps">
            <w:drawing>
              <wp:anchor distT="0" distB="0" distL="114300" distR="114300" simplePos="0" relativeHeight="251659264" behindDoc="0" locked="0" layoutInCell="1" allowOverlap="1" wp14:anchorId="04F0DB44" wp14:editId="271862B2">
                <wp:simplePos x="0" y="0"/>
                <wp:positionH relativeFrom="column">
                  <wp:posOffset>1613535</wp:posOffset>
                </wp:positionH>
                <wp:positionV relativeFrom="paragraph">
                  <wp:posOffset>244475</wp:posOffset>
                </wp:positionV>
                <wp:extent cx="843915" cy="455295"/>
                <wp:effectExtent l="0" t="0" r="0" b="0"/>
                <wp:wrapNone/>
                <wp:docPr id="4" name="文本框 4"/>
                <wp:cNvGraphicFramePr/>
                <a:graphic xmlns:a="http://schemas.openxmlformats.org/drawingml/2006/main">
                  <a:graphicData uri="http://schemas.microsoft.com/office/word/2010/wordprocessingShape">
                    <wps:wsp>
                      <wps:cNvSpPr txBox="1"/>
                      <wps:spPr>
                        <a:xfrm>
                          <a:off x="2688590" y="3277870"/>
                          <a:ext cx="843915" cy="455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D4278" w:rsidRDefault="003D4278" w:rsidP="003D4278">
                            <w:pPr>
                              <w:rPr>
                                <w:rFonts w:eastAsiaTheme="majorEastAsia" w:hAnsiTheme="majorEastAsia" w:cstheme="majorEastAsia"/>
                                <w:b/>
                                <w:bCs/>
                                <w:szCs w:val="24"/>
                                <w:lang w:val="en-US" w:eastAsia="zh-CN"/>
                                <w14:textOutline w14:w="9525" w14:cap="flat" w14:cmpd="sng" w14:algn="ctr">
                                  <w14:solidFill>
                                    <w14:schemeClr w14:val="bg1"/>
                                  </w14:solidFill>
                                  <w14:prstDash w14:val="solid"/>
                                  <w14:round/>
                                </w14:textOutline>
                              </w:rPr>
                            </w:pPr>
                            <w:r>
                              <w:rPr>
                                <w:rFonts w:eastAsiaTheme="majorEastAsia" w:hAnsiTheme="majorEastAsia" w:cstheme="majorEastAsia" w:hint="eastAsia"/>
                                <w:b/>
                                <w:bCs/>
                                <w:szCs w:val="24"/>
                                <w:lang w:val="en-US" w:eastAsia="zh-CN"/>
                              </w:rPr>
                              <w:t>Venue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4F0DB44" id="文本框 4" o:spid="_x0000_s1027" type="#_x0000_t202" style="position:absolute;margin-left:127.05pt;margin-top:19.25pt;width:66.45pt;height:35.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" filled="f" stroked="f" strokeweight=".5pt">
                <v:textbox>
                  <w:txbxContent>
                    <w:p w:rsidR="003D4278" w:rsidRDefault="003D4278" w:rsidP="003D4278">
                      <w:pPr>
                        <w:rPr>
                          <w:rFonts w:eastAsiaTheme="majorEastAsia" w:hAnsiTheme="majorEastAsia" w:cstheme="majorEastAsia"/>
                          <w:b/>
                          <w:bCs/>
                          <w:szCs w:val="24"/>
                          <w:lang w:val="en-US" w:eastAsia="zh-CN"/>
                          <w14:textOutline w14:w="9525" w14:cap="flat" w14:cmpd="sng" w14:algn="ctr">
                            <w14:solidFill>
                              <w14:schemeClr w14:val="bg1"/>
                            </w14:solidFill>
                            <w14:prstDash w14:val="solid"/>
                            <w14:round/>
                          </w14:textOutline>
                        </w:rPr>
                      </w:pPr>
                      <w:r>
                        <w:rPr>
                          <w:rFonts w:eastAsiaTheme="majorEastAsia" w:hAnsiTheme="majorEastAsia" w:cstheme="majorEastAsia" w:hint="eastAsia"/>
                          <w:b/>
                          <w:bCs/>
                          <w:szCs w:val="24"/>
                          <w:lang w:val="en-US" w:eastAsia="zh-CN"/>
                        </w:rPr>
                        <w:t>Venue</w:t>
                      </w:r>
                    </w:p>
                  </w:txbxContent>
                </v:textbox>
              </v:shape>
            </w:pict>
          </mc:Fallback>
        </mc:AlternateContent>
      </w:r>
      <w:r w:rsidRPr="00D0734C">
        <w:rPr>
          <w:rFonts w:asciiTheme="minorHAnsi" w:hAnsiTheme="minorHAnsi" w:cstheme="majorBidi"/>
          <w:noProof/>
          <w:lang w:val="en-GB"/>
        </w:rPr>
        <w:drawing>
          <wp:inline distT="0" distB="0" distL="114300" distR="114300" wp14:anchorId="6D8F19D5" wp14:editId="25DEF20C">
            <wp:extent cx="5890307" cy="4250099"/>
            <wp:effectExtent l="19050" t="19050" r="15240" b="17145"/>
            <wp:docPr id="2" name="图片 2" descr="QQ图片20180515093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180515093410"/>
                    <pic:cNvPicPr>
                      <a:picLocks noChangeAspect="1"/>
                    </pic:cNvPicPr>
                  </pic:nvPicPr>
                  <pic:blipFill>
                    <a:blip r:embed="rId22"/>
                    <a:stretch>
                      <a:fillRect/>
                    </a:stretch>
                  </pic:blipFill>
                  <pic:spPr>
                    <a:xfrm>
                      <a:off x="0" y="0"/>
                      <a:ext cx="5901767" cy="4258368"/>
                    </a:xfrm>
                    <a:prstGeom prst="rect">
                      <a:avLst/>
                    </a:prstGeom>
                    <a:ln>
                      <a:solidFill>
                        <a:schemeClr val="tx1"/>
                      </a:solidFill>
                    </a:ln>
                  </pic:spPr>
                </pic:pic>
              </a:graphicData>
            </a:graphic>
          </wp:inline>
        </w:drawing>
      </w:r>
    </w:p>
    <w:p w:rsidR="003D4278" w:rsidRPr="00D0734C" w:rsidRDefault="003D4278" w:rsidP="003D4278">
      <w:pPr>
        <w:pStyle w:val="Heading2"/>
        <w:keepNext w:val="0"/>
        <w:keepLines w:val="0"/>
        <w:numPr>
          <w:ilvl w:val="0"/>
          <w:numId w:val="9"/>
        </w:numPr>
        <w:tabs>
          <w:tab w:val="clear" w:pos="794"/>
          <w:tab w:val="clear" w:pos="2127"/>
          <w:tab w:val="clear" w:pos="2410"/>
          <w:tab w:val="clear" w:pos="2921"/>
          <w:tab w:val="clear" w:pos="3261"/>
        </w:tabs>
        <w:overflowPunct/>
        <w:autoSpaceDE/>
        <w:autoSpaceDN/>
        <w:adjustRightInd/>
        <w:spacing w:before="240" w:after="160" w:line="276" w:lineRule="auto"/>
        <w:ind w:left="567" w:hanging="567"/>
        <w:textAlignment w:val="auto"/>
        <w:rPr>
          <w:rFonts w:cstheme="majorBidi"/>
          <w:szCs w:val="24"/>
        </w:rPr>
      </w:pPr>
      <w:r w:rsidRPr="00D0734C">
        <w:rPr>
          <w:rFonts w:cstheme="majorBidi"/>
          <w:szCs w:val="24"/>
        </w:rPr>
        <w:t xml:space="preserve">Transportation and </w:t>
      </w:r>
      <w:r>
        <w:rPr>
          <w:rFonts w:cstheme="majorBidi"/>
          <w:szCs w:val="24"/>
        </w:rPr>
        <w:t>venue</w:t>
      </w:r>
      <w:r w:rsidRPr="00D0734C">
        <w:rPr>
          <w:rFonts w:cstheme="majorBidi"/>
          <w:szCs w:val="24"/>
        </w:rPr>
        <w:t xml:space="preserve"> information</w:t>
      </w:r>
    </w:p>
    <w:p w:rsidR="003D4278" w:rsidRPr="00D0734C" w:rsidRDefault="003D4278" w:rsidP="003D4278">
      <w:pPr>
        <w:pStyle w:val="Default"/>
        <w:spacing w:before="120"/>
        <w:rPr>
          <w:rFonts w:asciiTheme="minorHAnsi" w:hAnsiTheme="minorHAnsi" w:cstheme="majorBidi"/>
        </w:rPr>
      </w:pPr>
      <w:r w:rsidRPr="00D0734C">
        <w:rPr>
          <w:rFonts w:asciiTheme="minorHAnsi" w:hAnsiTheme="minorHAnsi" w:cstheme="majorBidi"/>
        </w:rPr>
        <w:t>31 km to Lukou International Airport; 6 km to Nanjing South railway station; 20 km to the Nanjing railway station.</w:t>
      </w:r>
    </w:p>
    <w:p w:rsidR="003D4278" w:rsidRPr="00D0734C" w:rsidRDefault="003D4278" w:rsidP="003D4278">
      <w:pPr>
        <w:pStyle w:val="Default"/>
        <w:spacing w:before="120"/>
        <w:rPr>
          <w:rFonts w:asciiTheme="minorHAnsi" w:hAnsiTheme="minorHAnsi" w:cstheme="majorBidi"/>
        </w:rPr>
      </w:pPr>
      <w:r w:rsidRPr="00D0734C">
        <w:rPr>
          <w:rFonts w:asciiTheme="minorHAnsi" w:hAnsiTheme="minorHAnsi" w:cstheme="majorBidi"/>
        </w:rPr>
        <w:t xml:space="preserve">Once you arrive </w:t>
      </w:r>
      <w:r>
        <w:rPr>
          <w:rFonts w:asciiTheme="minorHAnsi" w:hAnsiTheme="minorHAnsi" w:cstheme="majorBidi"/>
        </w:rPr>
        <w:t>at</w:t>
      </w:r>
      <w:r w:rsidRPr="00D0734C">
        <w:rPr>
          <w:rFonts w:asciiTheme="minorHAnsi" w:hAnsiTheme="minorHAnsi" w:cstheme="majorBidi"/>
        </w:rPr>
        <w:t xml:space="preserve"> the Lukou International Airport, you may reach the venue by:</w:t>
      </w:r>
    </w:p>
    <w:p w:rsidR="003D4278" w:rsidRPr="00D0734C" w:rsidRDefault="003D4278" w:rsidP="003D4278">
      <w:pPr>
        <w:keepNext/>
        <w:keepLines/>
        <w:overflowPunct/>
        <w:spacing w:before="200" w:line="288" w:lineRule="auto"/>
        <w:ind w:left="357" w:hanging="357"/>
        <w:rPr>
          <w:rFonts w:eastAsia="SimHei" w:cstheme="majorBidi"/>
          <w:color w:val="404040"/>
          <w:kern w:val="24"/>
          <w:szCs w:val="24"/>
          <w:lang w:val="en-US" w:eastAsia="zh-CN" w:bidi="ar"/>
        </w:rPr>
      </w:pPr>
      <w:r w:rsidRPr="003D4278">
        <w:rPr>
          <w:rFonts w:cstheme="majorBidi"/>
          <w:lang w:val="en-GB"/>
        </w:rPr>
        <w:lastRenderedPageBreak/>
        <w:t>1)</w:t>
      </w:r>
      <w:r w:rsidRPr="003D4278">
        <w:rPr>
          <w:rFonts w:cstheme="majorBidi"/>
          <w:lang w:val="en-GB"/>
        </w:rPr>
        <w:tab/>
        <w:t>Taxi:</w:t>
      </w:r>
      <w:r w:rsidRPr="003D4278">
        <w:rPr>
          <w:rFonts w:cstheme="majorBidi"/>
          <w:sz w:val="18"/>
          <w:szCs w:val="18"/>
          <w:lang w:val="en-GB"/>
        </w:rPr>
        <w:t xml:space="preserve"> </w:t>
      </w:r>
      <w:r w:rsidRPr="00D0734C">
        <w:rPr>
          <w:rFonts w:eastAsia="SimHei" w:cstheme="majorBidi"/>
          <w:color w:val="404040"/>
          <w:kern w:val="24"/>
          <w:szCs w:val="24"/>
          <w:lang w:val="en-US" w:eastAsia="zh-CN" w:bidi="ar"/>
        </w:rPr>
        <w:t>20</w:t>
      </w:r>
      <w:r>
        <w:rPr>
          <w:rFonts w:eastAsia="SimHei" w:cstheme="majorBidi"/>
          <w:color w:val="404040"/>
          <w:kern w:val="24"/>
          <w:szCs w:val="24"/>
          <w:lang w:val="en-US" w:eastAsia="zh-CN" w:bidi="ar"/>
        </w:rPr>
        <w:t xml:space="preserve"> mins by car</w:t>
      </w:r>
    </w:p>
    <w:p w:rsidR="003D4278" w:rsidRPr="00D0734C" w:rsidRDefault="003D4278" w:rsidP="003D4278">
      <w:pPr>
        <w:pStyle w:val="Default"/>
        <w:keepNext/>
        <w:keepLines/>
        <w:spacing w:after="0"/>
        <w:ind w:left="851" w:hanging="567"/>
        <w:rPr>
          <w:rFonts w:asciiTheme="minorHAnsi" w:hAnsiTheme="minorHAnsi" w:cstheme="majorBidi"/>
        </w:rPr>
      </w:pPr>
      <w:r>
        <w:rPr>
          <w:rFonts w:asciiTheme="minorHAnsi" w:hAnsiTheme="minorHAnsi" w:cstheme="majorBidi"/>
        </w:rPr>
        <w:t>–</w:t>
      </w:r>
      <w:r>
        <w:rPr>
          <w:rFonts w:asciiTheme="minorHAnsi" w:hAnsiTheme="minorHAnsi" w:cstheme="majorBidi"/>
        </w:rPr>
        <w:tab/>
        <w:t>Nanj</w:t>
      </w:r>
      <w:r w:rsidRPr="00D0734C">
        <w:rPr>
          <w:rFonts w:asciiTheme="minorHAnsi" w:hAnsiTheme="minorHAnsi" w:cstheme="majorBidi"/>
        </w:rPr>
        <w:t>ing Lukou air</w:t>
      </w:r>
      <w:r>
        <w:rPr>
          <w:rFonts w:asciiTheme="minorHAnsi" w:hAnsiTheme="minorHAnsi" w:cstheme="majorBidi"/>
        </w:rPr>
        <w:t xml:space="preserve">port service telephone number: </w:t>
      </w:r>
      <w:r w:rsidRPr="00D0734C">
        <w:rPr>
          <w:rFonts w:asciiTheme="minorHAnsi" w:hAnsiTheme="minorHAnsi" w:cstheme="majorBidi"/>
        </w:rPr>
        <w:t>(international calls: +86-25-968890 / local calls: 025</w:t>
      </w:r>
      <w:r w:rsidRPr="00D0734C">
        <w:rPr>
          <w:rFonts w:asciiTheme="minorHAnsi" w:hAnsiTheme="minorHAnsi" w:cstheme="majorBidi"/>
        </w:rPr>
        <w:noBreakHyphen/>
        <w:t xml:space="preserve">968890) </w:t>
      </w:r>
      <w:r w:rsidRPr="00D0734C">
        <w:rPr>
          <w:rFonts w:asciiTheme="minorHAnsi" w:hAnsiTheme="minorHAnsi" w:cstheme="majorBidi"/>
        </w:rPr>
        <w:br/>
      </w:r>
      <w:r>
        <w:rPr>
          <w:rFonts w:asciiTheme="minorHAnsi" w:hAnsiTheme="minorHAnsi" w:cstheme="majorBidi"/>
        </w:rPr>
        <w:t>Y</w:t>
      </w:r>
      <w:r w:rsidRPr="00D0734C">
        <w:rPr>
          <w:rFonts w:asciiTheme="minorHAnsi" w:hAnsiTheme="minorHAnsi" w:cstheme="majorBidi"/>
        </w:rPr>
        <w:t>ou may ask the staff about taxi</w:t>
      </w:r>
      <w:r>
        <w:rPr>
          <w:rFonts w:asciiTheme="minorHAnsi" w:hAnsiTheme="minorHAnsi" w:cstheme="majorBidi"/>
        </w:rPr>
        <w:t xml:space="preserve"> services</w:t>
      </w:r>
      <w:r w:rsidRPr="00D0734C">
        <w:rPr>
          <w:rFonts w:asciiTheme="minorHAnsi" w:hAnsiTheme="minorHAnsi" w:cstheme="majorBidi"/>
        </w:rPr>
        <w:t xml:space="preserve">. </w:t>
      </w:r>
      <w:r>
        <w:rPr>
          <w:rFonts w:asciiTheme="minorHAnsi" w:hAnsiTheme="minorHAnsi" w:cstheme="majorBidi"/>
        </w:rPr>
        <w:t>Please find below</w:t>
      </w:r>
      <w:r w:rsidRPr="00D0734C">
        <w:rPr>
          <w:rFonts w:asciiTheme="minorHAnsi" w:hAnsiTheme="minorHAnsi" w:cstheme="majorBidi"/>
        </w:rPr>
        <w:t xml:space="preserve"> a map of the arrival level facilities at the airport.</w:t>
      </w:r>
    </w:p>
    <w:p w:rsidR="003D4278" w:rsidRPr="00D0734C" w:rsidRDefault="003D4278" w:rsidP="003D4278">
      <w:pPr>
        <w:overflowPunct/>
        <w:spacing w:before="200" w:line="288" w:lineRule="auto"/>
        <w:ind w:left="360" w:hanging="360"/>
        <w:rPr>
          <w:rFonts w:eastAsia="SimHei" w:cs="mn-cs"/>
          <w:color w:val="404040"/>
          <w:kern w:val="24"/>
          <w:szCs w:val="24"/>
          <w:lang w:val="en-US" w:eastAsia="zh-CN" w:bidi="ar"/>
        </w:rPr>
      </w:pPr>
      <w:r w:rsidRPr="00D0734C">
        <w:rPr>
          <w:noProof/>
          <w:lang w:val="en-GB" w:eastAsia="zh-CN"/>
        </w:rPr>
        <mc:AlternateContent>
          <mc:Choice Requires="wps">
            <w:drawing>
              <wp:anchor distT="0" distB="0" distL="114300" distR="114300" simplePos="0" relativeHeight="251667456" behindDoc="0" locked="0" layoutInCell="1" allowOverlap="1" wp14:anchorId="74F87EF6" wp14:editId="7C2BA3F1">
                <wp:simplePos x="0" y="0"/>
                <wp:positionH relativeFrom="column">
                  <wp:posOffset>3171825</wp:posOffset>
                </wp:positionH>
                <wp:positionV relativeFrom="paragraph">
                  <wp:posOffset>1047115</wp:posOffset>
                </wp:positionV>
                <wp:extent cx="664845" cy="354330"/>
                <wp:effectExtent l="0" t="0" r="0" b="0"/>
                <wp:wrapNone/>
                <wp:docPr id="34" name="文本框 34"/>
                <wp:cNvGraphicFramePr/>
                <a:graphic xmlns:a="http://schemas.openxmlformats.org/drawingml/2006/main">
                  <a:graphicData uri="http://schemas.microsoft.com/office/word/2010/wordprocessingShape">
                    <wps:wsp>
                      <wps:cNvSpPr txBox="1"/>
                      <wps:spPr>
                        <a:xfrm>
                          <a:off x="4149090" y="2017395"/>
                          <a:ext cx="664845" cy="3543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D4278" w:rsidRDefault="003D4278" w:rsidP="003D4278">
                            <w:pPr>
                              <w:rPr>
                                <w:color w:val="FF0000"/>
                                <w:sz w:val="18"/>
                                <w:szCs w:val="18"/>
                                <w:lang w:val="en-US" w:eastAsia="zh-CN"/>
                              </w:rPr>
                            </w:pPr>
                            <w:r>
                              <w:rPr>
                                <w:rFonts w:hint="eastAsia"/>
                                <w:color w:val="FF0000"/>
                                <w:sz w:val="18"/>
                                <w:szCs w:val="18"/>
                                <w:lang w:val="en-US" w:eastAsia="zh-CN"/>
                              </w:rPr>
                              <w:t>Enquiry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4F87EF6" id="文本框 34" o:spid="_x0000_s1028" type="#_x0000_t202" style="position:absolute;left:0;text-align:left;margin-left:249.75pt;margin-top:82.45pt;width:52.35pt;height:27.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" filled="f" stroked="f" strokeweight=".5pt">
                <v:textbox>
                  <w:txbxContent>
                    <w:p w:rsidR="003D4278" w:rsidRDefault="003D4278" w:rsidP="003D4278">
                      <w:pPr>
                        <w:rPr>
                          <w:color w:val="FF0000"/>
                          <w:sz w:val="18"/>
                          <w:szCs w:val="18"/>
                          <w:lang w:val="en-US" w:eastAsia="zh-CN"/>
                        </w:rPr>
                      </w:pPr>
                      <w:r>
                        <w:rPr>
                          <w:rFonts w:hint="eastAsia"/>
                          <w:color w:val="FF0000"/>
                          <w:sz w:val="18"/>
                          <w:szCs w:val="18"/>
                          <w:lang w:val="en-US" w:eastAsia="zh-CN"/>
                        </w:rPr>
                        <w:t>Enquiry</w:t>
                      </w:r>
                    </w:p>
                  </w:txbxContent>
                </v:textbox>
              </v:shape>
            </w:pict>
          </mc:Fallback>
        </mc:AlternateContent>
      </w:r>
      <w:r w:rsidRPr="00D0734C">
        <w:rPr>
          <w:noProof/>
          <w:lang w:val="en-GB" w:eastAsia="zh-CN"/>
        </w:rPr>
        <mc:AlternateContent>
          <mc:Choice Requires="wps">
            <w:drawing>
              <wp:anchor distT="0" distB="0" distL="114300" distR="114300" simplePos="0" relativeHeight="251666432" behindDoc="0" locked="0" layoutInCell="1" allowOverlap="1" wp14:anchorId="313D4911" wp14:editId="1728D60A">
                <wp:simplePos x="0" y="0"/>
                <wp:positionH relativeFrom="column">
                  <wp:posOffset>3111500</wp:posOffset>
                </wp:positionH>
                <wp:positionV relativeFrom="paragraph">
                  <wp:posOffset>1210310</wp:posOffset>
                </wp:positionV>
                <wp:extent cx="133985" cy="75565"/>
                <wp:effectExtent l="0" t="0" r="5715" b="635"/>
                <wp:wrapNone/>
                <wp:docPr id="33" name=" 33"/>
                <wp:cNvGraphicFramePr/>
                <a:graphic xmlns:a="http://schemas.openxmlformats.org/drawingml/2006/main">
                  <a:graphicData uri="http://schemas.microsoft.com/office/word/2010/wordprocessingShape">
                    <wps:wsp>
                      <wps:cNvSpPr/>
                      <wps:spPr>
                        <a:xfrm>
                          <a:off x="4025900" y="2124710"/>
                          <a:ext cx="133985" cy="75565"/>
                        </a:xfrm>
                        <a:custGeom>
                          <a:avLst/>
                          <a:gdLst>
                            <a:gd name="connsiteX0" fmla="*/ 360040 w 576064"/>
                            <a:gd name="connsiteY0" fmla="*/ 0 h 250588"/>
                            <a:gd name="connsiteX1" fmla="*/ 576064 w 576064"/>
                            <a:gd name="connsiteY1" fmla="*/ 125294 h 250588"/>
                            <a:gd name="connsiteX2" fmla="*/ 360040 w 576064"/>
                            <a:gd name="connsiteY2" fmla="*/ 250588 h 250588"/>
                            <a:gd name="connsiteX3" fmla="*/ 360040 w 576064"/>
                            <a:gd name="connsiteY3" fmla="*/ 143294 h 250588"/>
                            <a:gd name="connsiteX4" fmla="*/ 0 w 576064"/>
                            <a:gd name="connsiteY4" fmla="*/ 143294 h 250588"/>
                            <a:gd name="connsiteX5" fmla="*/ 0 w 576064"/>
                            <a:gd name="connsiteY5" fmla="*/ 107294 h 250588"/>
                            <a:gd name="connsiteX6" fmla="*/ 360040 w 576064"/>
                            <a:gd name="connsiteY6" fmla="*/ 107294 h 2505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6064" h="250588">
                              <a:moveTo>
                                <a:pt x="360040" y="0"/>
                              </a:moveTo>
                              <a:lnTo>
                                <a:pt x="576064" y="125294"/>
                              </a:lnTo>
                              <a:lnTo>
                                <a:pt x="360040" y="250588"/>
                              </a:lnTo>
                              <a:lnTo>
                                <a:pt x="360040" y="143294"/>
                              </a:lnTo>
                              <a:lnTo>
                                <a:pt x="0" y="143294"/>
                              </a:lnTo>
                              <a:lnTo>
                                <a:pt x="0" y="107294"/>
                              </a:lnTo>
                              <a:lnTo>
                                <a:pt x="360040" y="107294"/>
                              </a:lnTo>
                              <a:close/>
                            </a:path>
                          </a:pathLst>
                        </a:cu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a:scene3d>
                          <a:camera prst="orthographicFront"/>
                          <a:lightRig rig="threePt" dir="t"/>
                        </a:scene3d>
                        <a:sp3d>
                          <a:contourClr>
                            <a:srgbClr val="FFFFFF"/>
                          </a:contourClr>
                        </a:sp3d>
                      </wps:bodyPr>
                    </wps:wsp>
                  </a:graphicData>
                </a:graphic>
              </wp:anchor>
            </w:drawing>
          </mc:Choice>
          <mc:Fallback>
            <w:pict>
              <v:shape w14:anchorId="75CFB95A" id=" 33" o:spid="_x0000_s1026" style="position:absolute;margin-left:245pt;margin-top:95.3pt;width:10.55pt;height:5.9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576064,250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" path="m360040,l576064,125294,360040,250588r,-107294l,143294,,107294r360040,l360040,xe" fillcolor="red" stroked="f" strokeweight="2pt">
                <v:path arrowok="t" o:connecttype="custom" o:connectlocs="83741,0;133985,37783;83741,75565;83741,43210;0,43210;0,32355;83741,32355" o:connectangles="0,0,0,0,0,0,0"/>
              </v:shape>
            </w:pict>
          </mc:Fallback>
        </mc:AlternateContent>
      </w:r>
      <w:r w:rsidRPr="00D0734C">
        <w:rPr>
          <w:noProof/>
          <w:lang w:val="en-GB" w:eastAsia="zh-CN"/>
        </w:rPr>
        <mc:AlternateContent>
          <mc:Choice Requires="wps">
            <w:drawing>
              <wp:anchor distT="0" distB="0" distL="114300" distR="114300" simplePos="0" relativeHeight="251665408" behindDoc="0" locked="0" layoutInCell="1" allowOverlap="1" wp14:anchorId="14A7EE57" wp14:editId="096F35A2">
                <wp:simplePos x="0" y="0"/>
                <wp:positionH relativeFrom="column">
                  <wp:posOffset>3623945</wp:posOffset>
                </wp:positionH>
                <wp:positionV relativeFrom="paragraph">
                  <wp:posOffset>1398270</wp:posOffset>
                </wp:positionV>
                <wp:extent cx="772795" cy="387350"/>
                <wp:effectExtent l="0" t="0" r="0" b="0"/>
                <wp:wrapNone/>
                <wp:docPr id="23" name="文本框 23"/>
                <wp:cNvGraphicFramePr/>
                <a:graphic xmlns:a="http://schemas.openxmlformats.org/drawingml/2006/main">
                  <a:graphicData uri="http://schemas.microsoft.com/office/word/2010/wordprocessingShape">
                    <wps:wsp>
                      <wps:cNvSpPr txBox="1"/>
                      <wps:spPr>
                        <a:xfrm>
                          <a:off x="4690745" y="2484120"/>
                          <a:ext cx="772795" cy="387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D4278" w:rsidRDefault="003D4278" w:rsidP="003D4278">
                            <w:pPr>
                              <w:rPr>
                                <w:color w:val="FF0000"/>
                                <w:sz w:val="18"/>
                                <w:szCs w:val="18"/>
                                <w:lang w:val="en-US" w:eastAsia="zh-CN"/>
                              </w:rPr>
                            </w:pPr>
                            <w:r>
                              <w:rPr>
                                <w:rFonts w:hint="eastAsia"/>
                                <w:color w:val="FF0000"/>
                                <w:sz w:val="18"/>
                                <w:szCs w:val="18"/>
                                <w:lang w:val="en-US" w:eastAsia="zh-CN"/>
                              </w:rPr>
                              <w:t>Enquiry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4A7EE57" id="文本框 23" o:spid="_x0000_s1029" type="#_x0000_t202" style="position:absolute;left:0;text-align:left;margin-left:285.35pt;margin-top:110.1pt;width:60.85pt;height:3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" filled="f" stroked="f" strokeweight=".5pt">
                <v:textbox>
                  <w:txbxContent>
                    <w:p w:rsidR="003D4278" w:rsidRDefault="003D4278" w:rsidP="003D4278">
                      <w:pPr>
                        <w:rPr>
                          <w:color w:val="FF0000"/>
                          <w:sz w:val="18"/>
                          <w:szCs w:val="18"/>
                          <w:lang w:val="en-US" w:eastAsia="zh-CN"/>
                        </w:rPr>
                      </w:pPr>
                      <w:r>
                        <w:rPr>
                          <w:rFonts w:hint="eastAsia"/>
                          <w:color w:val="FF0000"/>
                          <w:sz w:val="18"/>
                          <w:szCs w:val="18"/>
                          <w:lang w:val="en-US" w:eastAsia="zh-CN"/>
                        </w:rPr>
                        <w:t>Enquiry</w:t>
                      </w:r>
                    </w:p>
                  </w:txbxContent>
                </v:textbox>
              </v:shape>
            </w:pict>
          </mc:Fallback>
        </mc:AlternateContent>
      </w:r>
      <w:r w:rsidRPr="00D0734C">
        <w:rPr>
          <w:noProof/>
          <w:lang w:val="en-GB" w:eastAsia="zh-CN"/>
        </w:rPr>
        <mc:AlternateContent>
          <mc:Choice Requires="wps">
            <w:drawing>
              <wp:anchor distT="0" distB="0" distL="114300" distR="114300" simplePos="0" relativeHeight="251664384" behindDoc="0" locked="0" layoutInCell="1" allowOverlap="1" wp14:anchorId="0A6939E8" wp14:editId="01DF39A6">
                <wp:simplePos x="0" y="0"/>
                <wp:positionH relativeFrom="column">
                  <wp:posOffset>3730625</wp:posOffset>
                </wp:positionH>
                <wp:positionV relativeFrom="paragraph">
                  <wp:posOffset>1405890</wp:posOffset>
                </wp:positionV>
                <wp:extent cx="147320" cy="76200"/>
                <wp:effectExtent l="3175" t="8890" r="1905" b="16510"/>
                <wp:wrapNone/>
                <wp:docPr id="148" name=" 148"/>
                <wp:cNvGraphicFramePr/>
                <a:graphic xmlns:a="http://schemas.openxmlformats.org/drawingml/2006/main">
                  <a:graphicData uri="http://schemas.microsoft.com/office/word/2010/wordprocessingShape">
                    <wps:wsp>
                      <wps:cNvSpPr/>
                      <wps:spPr>
                        <a:xfrm rot="1620000">
                          <a:off x="4630420" y="2338070"/>
                          <a:ext cx="147320" cy="76200"/>
                        </a:xfrm>
                        <a:custGeom>
                          <a:avLst/>
                          <a:gdLst>
                            <a:gd name="connsiteX0" fmla="*/ 360040 w 576064"/>
                            <a:gd name="connsiteY0" fmla="*/ 0 h 250588"/>
                            <a:gd name="connsiteX1" fmla="*/ 576064 w 576064"/>
                            <a:gd name="connsiteY1" fmla="*/ 125294 h 250588"/>
                            <a:gd name="connsiteX2" fmla="*/ 360040 w 576064"/>
                            <a:gd name="connsiteY2" fmla="*/ 250588 h 250588"/>
                            <a:gd name="connsiteX3" fmla="*/ 360040 w 576064"/>
                            <a:gd name="connsiteY3" fmla="*/ 143294 h 250588"/>
                            <a:gd name="connsiteX4" fmla="*/ 0 w 576064"/>
                            <a:gd name="connsiteY4" fmla="*/ 143294 h 250588"/>
                            <a:gd name="connsiteX5" fmla="*/ 0 w 576064"/>
                            <a:gd name="connsiteY5" fmla="*/ 107294 h 250588"/>
                            <a:gd name="connsiteX6" fmla="*/ 360040 w 576064"/>
                            <a:gd name="connsiteY6" fmla="*/ 107294 h 2505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6064" h="250588">
                              <a:moveTo>
                                <a:pt x="360040" y="0"/>
                              </a:moveTo>
                              <a:lnTo>
                                <a:pt x="576064" y="125294"/>
                              </a:lnTo>
                              <a:lnTo>
                                <a:pt x="360040" y="250588"/>
                              </a:lnTo>
                              <a:lnTo>
                                <a:pt x="360040" y="143294"/>
                              </a:lnTo>
                              <a:lnTo>
                                <a:pt x="0" y="143294"/>
                              </a:lnTo>
                              <a:lnTo>
                                <a:pt x="0" y="107294"/>
                              </a:lnTo>
                              <a:lnTo>
                                <a:pt x="360040" y="107294"/>
                              </a:lnTo>
                              <a:close/>
                            </a:path>
                          </a:pathLst>
                        </a:cu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anchor="ctr">
                        <a:scene3d>
                          <a:camera prst="orthographicFront"/>
                          <a:lightRig rig="threePt" dir="t"/>
                        </a:scene3d>
                        <a:sp3d>
                          <a:contourClr>
                            <a:srgbClr val="FFFFFF"/>
                          </a:contourClr>
                        </a:sp3d>
                      </wps:bodyPr>
                    </wps:wsp>
                  </a:graphicData>
                </a:graphic>
              </wp:anchor>
            </w:drawing>
          </mc:Choice>
          <mc:Fallback>
            <w:pict>
              <v:shape w14:anchorId="6185EEEF" id=" 148" o:spid="_x0000_s1026" style="position:absolute;margin-left:293.75pt;margin-top:110.7pt;width:11.6pt;height:6pt;rotation:27;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576064,250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" path="m360040,l576064,125294,360040,250588r,-107294l,143294,,107294r360040,l360040,xe" fillcolor="red" strokecolor="red" strokeweight="2pt">
                <v:path arrowok="t" o:connecttype="custom" o:connectlocs="92075,0;147320,38100;92075,76200;92075,43574;0,43574;0,32626;92075,32626" o:connectangles="0,0,0,0,0,0,0"/>
              </v:shape>
            </w:pict>
          </mc:Fallback>
        </mc:AlternateContent>
      </w:r>
      <w:r w:rsidRPr="00D0734C">
        <w:rPr>
          <w:noProof/>
          <w:lang w:val="en-GB" w:eastAsia="zh-CN"/>
        </w:rPr>
        <mc:AlternateContent>
          <mc:Choice Requires="wps">
            <w:drawing>
              <wp:anchor distT="0" distB="0" distL="114300" distR="114300" simplePos="0" relativeHeight="251663360" behindDoc="0" locked="0" layoutInCell="1" allowOverlap="1" wp14:anchorId="6BB349E7" wp14:editId="58271064">
                <wp:simplePos x="0" y="0"/>
                <wp:positionH relativeFrom="column">
                  <wp:posOffset>3380740</wp:posOffset>
                </wp:positionH>
                <wp:positionV relativeFrom="paragraph">
                  <wp:posOffset>777875</wp:posOffset>
                </wp:positionV>
                <wp:extent cx="1266825" cy="608965"/>
                <wp:effectExtent l="0" t="0" r="0" b="0"/>
                <wp:wrapNone/>
                <wp:docPr id="20" name="文本框 20"/>
                <wp:cNvGraphicFramePr/>
                <a:graphic xmlns:a="http://schemas.openxmlformats.org/drawingml/2006/main">
                  <a:graphicData uri="http://schemas.microsoft.com/office/word/2010/wordprocessingShape">
                    <wps:wsp>
                      <wps:cNvSpPr txBox="1"/>
                      <wps:spPr>
                        <a:xfrm>
                          <a:off x="4855210" y="1355725"/>
                          <a:ext cx="1266825" cy="6089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D4278" w:rsidRDefault="003D4278" w:rsidP="003D4278">
                            <w:pPr>
                              <w:rPr>
                                <w:color w:val="B2A1C7" w:themeColor="accent4" w:themeTint="99"/>
                                <w:sz w:val="18"/>
                                <w:szCs w:val="18"/>
                                <w:lang w:val="en-US" w:eastAsia="zh-CN"/>
                              </w:rPr>
                            </w:pPr>
                            <w:r>
                              <w:rPr>
                                <w:rFonts w:hint="eastAsia"/>
                                <w:color w:val="B2A1C7" w:themeColor="accent4" w:themeTint="99"/>
                                <w:sz w:val="18"/>
                                <w:szCs w:val="18"/>
                                <w:lang w:val="en-US" w:eastAsia="zh-CN"/>
                              </w:rPr>
                              <w:t xml:space="preserve">Access to </w:t>
                            </w:r>
                            <w:r>
                              <w:rPr>
                                <w:color w:val="B2A1C7" w:themeColor="accent4" w:themeTint="99"/>
                                <w:sz w:val="18"/>
                                <w:szCs w:val="18"/>
                                <w:lang w:val="en-US" w:eastAsia="zh-CN"/>
                              </w:rPr>
                              <w:t>P</w:t>
                            </w:r>
                            <w:r>
                              <w:rPr>
                                <w:rFonts w:hint="eastAsia"/>
                                <w:color w:val="B2A1C7" w:themeColor="accent4" w:themeTint="99"/>
                                <w:sz w:val="18"/>
                                <w:szCs w:val="18"/>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BB349E7" id="文本框 20" o:spid="_x0000_s1030" type="#_x0000_t202" style="position:absolute;left:0;text-align:left;margin-left:266.2pt;margin-top:61.25pt;width:99.75pt;height:47.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" filled="f" stroked="f" strokeweight=".5pt">
                <v:textbox>
                  <w:txbxContent>
                    <w:p w:rsidR="003D4278" w:rsidRDefault="003D4278" w:rsidP="003D4278">
                      <w:pPr>
                        <w:rPr>
                          <w:color w:val="B2A1C7" w:themeColor="accent4" w:themeTint="99"/>
                          <w:sz w:val="18"/>
                          <w:szCs w:val="18"/>
                          <w:lang w:val="en-US" w:eastAsia="zh-CN"/>
                        </w:rPr>
                      </w:pPr>
                      <w:r>
                        <w:rPr>
                          <w:rFonts w:hint="eastAsia"/>
                          <w:color w:val="B2A1C7" w:themeColor="accent4" w:themeTint="99"/>
                          <w:sz w:val="18"/>
                          <w:szCs w:val="18"/>
                          <w:lang w:val="en-US" w:eastAsia="zh-CN"/>
                        </w:rPr>
                        <w:t xml:space="preserve">Access to </w:t>
                      </w:r>
                      <w:r>
                        <w:rPr>
                          <w:color w:val="B2A1C7" w:themeColor="accent4" w:themeTint="99"/>
                          <w:sz w:val="18"/>
                          <w:szCs w:val="18"/>
                          <w:lang w:val="en-US" w:eastAsia="zh-CN"/>
                        </w:rPr>
                        <w:t>P</w:t>
                      </w:r>
                      <w:r>
                        <w:rPr>
                          <w:rFonts w:hint="eastAsia"/>
                          <w:color w:val="B2A1C7" w:themeColor="accent4" w:themeTint="99"/>
                          <w:sz w:val="18"/>
                          <w:szCs w:val="18"/>
                          <w:lang w:val="en-US" w:eastAsia="zh-CN"/>
                        </w:rPr>
                        <w:t>2</w:t>
                      </w:r>
                    </w:p>
                  </w:txbxContent>
                </v:textbox>
              </v:shape>
            </w:pict>
          </mc:Fallback>
        </mc:AlternateContent>
      </w:r>
      <w:r w:rsidRPr="00D0734C">
        <w:rPr>
          <w:noProof/>
          <w:lang w:val="en-GB" w:eastAsia="zh-CN"/>
        </w:rPr>
        <mc:AlternateContent>
          <mc:Choice Requires="wps">
            <w:drawing>
              <wp:anchor distT="0" distB="0" distL="114300" distR="114300" simplePos="0" relativeHeight="251662336" behindDoc="0" locked="0" layoutInCell="1" allowOverlap="1" wp14:anchorId="6DACA544" wp14:editId="134D12D9">
                <wp:simplePos x="0" y="0"/>
                <wp:positionH relativeFrom="column">
                  <wp:posOffset>2881630</wp:posOffset>
                </wp:positionH>
                <wp:positionV relativeFrom="paragraph">
                  <wp:posOffset>639445</wp:posOffset>
                </wp:positionV>
                <wp:extent cx="1089025" cy="463550"/>
                <wp:effectExtent l="0" t="0" r="0" b="0"/>
                <wp:wrapNone/>
                <wp:docPr id="19" name="文本框 19"/>
                <wp:cNvGraphicFramePr/>
                <a:graphic xmlns:a="http://schemas.openxmlformats.org/drawingml/2006/main">
                  <a:graphicData uri="http://schemas.microsoft.com/office/word/2010/wordprocessingShape">
                    <wps:wsp>
                      <wps:cNvSpPr txBox="1"/>
                      <wps:spPr>
                        <a:xfrm>
                          <a:off x="4644390" y="1426845"/>
                          <a:ext cx="1089025" cy="463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D4278" w:rsidRDefault="003D4278" w:rsidP="003D4278">
                            <w:pPr>
                              <w:rPr>
                                <w:color w:val="B2A1C7" w:themeColor="accent4" w:themeTint="99"/>
                                <w:sz w:val="18"/>
                                <w:szCs w:val="18"/>
                                <w:lang w:val="en-US" w:eastAsia="zh-CN"/>
                              </w:rPr>
                            </w:pPr>
                            <w:r>
                              <w:rPr>
                                <w:rFonts w:hint="eastAsia"/>
                                <w:color w:val="B2A1C7" w:themeColor="accent4" w:themeTint="99"/>
                                <w:sz w:val="18"/>
                                <w:szCs w:val="18"/>
                                <w:lang w:val="en-US" w:eastAsia="zh-CN"/>
                              </w:rPr>
                              <w:t xml:space="preserve">Access to </w:t>
                            </w:r>
                            <w:r>
                              <w:rPr>
                                <w:color w:val="B2A1C7" w:themeColor="accent4" w:themeTint="99"/>
                                <w:sz w:val="18"/>
                                <w:szCs w:val="18"/>
                                <w:lang w:val="en-US" w:eastAsia="zh-CN"/>
                              </w:rPr>
                              <w:t>P</w:t>
                            </w:r>
                            <w:r>
                              <w:rPr>
                                <w:rFonts w:hint="eastAsia"/>
                                <w:color w:val="B2A1C7" w:themeColor="accent4" w:themeTint="99"/>
                                <w:sz w:val="18"/>
                                <w:szCs w:val="18"/>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DACA544" id="文本框 19" o:spid="_x0000_s1031" type="#_x0000_t202" style="position:absolute;left:0;text-align:left;margin-left:226.9pt;margin-top:50.35pt;width:85.75pt;height:3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" filled="f" stroked="f" strokeweight=".5pt">
                <v:textbox>
                  <w:txbxContent>
                    <w:p w:rsidR="003D4278" w:rsidRDefault="003D4278" w:rsidP="003D4278">
                      <w:pPr>
                        <w:rPr>
                          <w:color w:val="B2A1C7" w:themeColor="accent4" w:themeTint="99"/>
                          <w:sz w:val="18"/>
                          <w:szCs w:val="18"/>
                          <w:lang w:val="en-US" w:eastAsia="zh-CN"/>
                        </w:rPr>
                      </w:pPr>
                      <w:r>
                        <w:rPr>
                          <w:rFonts w:hint="eastAsia"/>
                          <w:color w:val="B2A1C7" w:themeColor="accent4" w:themeTint="99"/>
                          <w:sz w:val="18"/>
                          <w:szCs w:val="18"/>
                          <w:lang w:val="en-US" w:eastAsia="zh-CN"/>
                        </w:rPr>
                        <w:t xml:space="preserve">Access to </w:t>
                      </w:r>
                      <w:r>
                        <w:rPr>
                          <w:color w:val="B2A1C7" w:themeColor="accent4" w:themeTint="99"/>
                          <w:sz w:val="18"/>
                          <w:szCs w:val="18"/>
                          <w:lang w:val="en-US" w:eastAsia="zh-CN"/>
                        </w:rPr>
                        <w:t>P</w:t>
                      </w:r>
                      <w:r>
                        <w:rPr>
                          <w:rFonts w:hint="eastAsia"/>
                          <w:color w:val="B2A1C7" w:themeColor="accent4" w:themeTint="99"/>
                          <w:sz w:val="18"/>
                          <w:szCs w:val="18"/>
                          <w:lang w:val="en-US" w:eastAsia="zh-CN"/>
                        </w:rPr>
                        <w:t>2</w:t>
                      </w:r>
                    </w:p>
                  </w:txbxContent>
                </v:textbox>
              </v:shape>
            </w:pict>
          </mc:Fallback>
        </mc:AlternateContent>
      </w:r>
      <w:r w:rsidRPr="00D0734C">
        <w:rPr>
          <w:noProof/>
          <w:lang w:val="en-GB" w:eastAsia="zh-CN"/>
        </w:rPr>
        <mc:AlternateContent>
          <mc:Choice Requires="wps">
            <w:drawing>
              <wp:anchor distT="0" distB="0" distL="114300" distR="114300" simplePos="0" relativeHeight="251661312" behindDoc="0" locked="0" layoutInCell="1" allowOverlap="1" wp14:anchorId="0ED8CD1A" wp14:editId="2E410FC0">
                <wp:simplePos x="0" y="0"/>
                <wp:positionH relativeFrom="column">
                  <wp:posOffset>1757680</wp:posOffset>
                </wp:positionH>
                <wp:positionV relativeFrom="paragraph">
                  <wp:posOffset>360045</wp:posOffset>
                </wp:positionV>
                <wp:extent cx="2005330" cy="541655"/>
                <wp:effectExtent l="0" t="0" r="0" b="0"/>
                <wp:wrapNone/>
                <wp:docPr id="13" name="文本框 13"/>
                <wp:cNvGraphicFramePr/>
                <a:graphic xmlns:a="http://schemas.openxmlformats.org/drawingml/2006/main">
                  <a:graphicData uri="http://schemas.microsoft.com/office/word/2010/wordprocessingShape">
                    <wps:wsp>
                      <wps:cNvSpPr txBox="1"/>
                      <wps:spPr>
                        <a:xfrm>
                          <a:off x="2955925" y="1079500"/>
                          <a:ext cx="2005330" cy="5416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D4278" w:rsidRDefault="003D4278" w:rsidP="003D4278">
                            <w:pPr>
                              <w:rPr>
                                <w:color w:val="B2A1C7" w:themeColor="accent4" w:themeTint="99"/>
                                <w:sz w:val="18"/>
                                <w:szCs w:val="18"/>
                                <w:lang w:val="en-US" w:eastAsia="zh-CN"/>
                              </w:rPr>
                            </w:pPr>
                            <w:r>
                              <w:rPr>
                                <w:rFonts w:hint="eastAsia"/>
                                <w:color w:val="B2A1C7" w:themeColor="accent4" w:themeTint="99"/>
                                <w:sz w:val="18"/>
                                <w:szCs w:val="18"/>
                                <w:lang w:val="en-US" w:eastAsia="zh-CN"/>
                              </w:rPr>
                              <w:t>Access to Terminal 1,</w:t>
                            </w:r>
                            <w:r>
                              <w:rPr>
                                <w:color w:val="B2A1C7" w:themeColor="accent4" w:themeTint="99"/>
                                <w:sz w:val="18"/>
                                <w:szCs w:val="18"/>
                                <w:lang w:val="en-US" w:eastAsia="zh-CN"/>
                              </w:rPr>
                              <w:t xml:space="preserve"> </w:t>
                            </w:r>
                            <w:r>
                              <w:rPr>
                                <w:rFonts w:hint="eastAsia"/>
                                <w:color w:val="B2A1C7" w:themeColor="accent4" w:themeTint="99"/>
                                <w:sz w:val="18"/>
                                <w:szCs w:val="18"/>
                                <w:lang w:val="en-US" w:eastAsia="zh-CN"/>
                              </w:rPr>
                              <w:t>coach,</w:t>
                            </w:r>
                            <w:r>
                              <w:rPr>
                                <w:color w:val="B2A1C7" w:themeColor="accent4" w:themeTint="99"/>
                                <w:sz w:val="18"/>
                                <w:szCs w:val="18"/>
                                <w:lang w:val="en-US" w:eastAsia="zh-CN"/>
                              </w:rPr>
                              <w:t xml:space="preserve"> </w:t>
                            </w:r>
                            <w:r>
                              <w:rPr>
                                <w:rFonts w:hint="eastAsia"/>
                                <w:color w:val="B2A1C7" w:themeColor="accent4" w:themeTint="99"/>
                                <w:sz w:val="18"/>
                                <w:szCs w:val="18"/>
                                <w:lang w:val="en-US" w:eastAsia="zh-CN"/>
                              </w:rPr>
                              <w:t>subway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ED8CD1A" id="文本框 13" o:spid="_x0000_s1032" type="#_x0000_t202" style="position:absolute;left:0;text-align:left;margin-left:138.4pt;margin-top:28.35pt;width:157.9pt;height:42.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" filled="f" stroked="f" strokeweight=".5pt">
                <v:textbox>
                  <w:txbxContent>
                    <w:p w:rsidR="003D4278" w:rsidRDefault="003D4278" w:rsidP="003D4278">
                      <w:pPr>
                        <w:rPr>
                          <w:color w:val="B2A1C7" w:themeColor="accent4" w:themeTint="99"/>
                          <w:sz w:val="18"/>
                          <w:szCs w:val="18"/>
                          <w:lang w:val="en-US" w:eastAsia="zh-CN"/>
                        </w:rPr>
                      </w:pPr>
                      <w:r>
                        <w:rPr>
                          <w:rFonts w:hint="eastAsia"/>
                          <w:color w:val="B2A1C7" w:themeColor="accent4" w:themeTint="99"/>
                          <w:sz w:val="18"/>
                          <w:szCs w:val="18"/>
                          <w:lang w:val="en-US" w:eastAsia="zh-CN"/>
                        </w:rPr>
                        <w:t>Access to Terminal 1,</w:t>
                      </w:r>
                      <w:r>
                        <w:rPr>
                          <w:color w:val="B2A1C7" w:themeColor="accent4" w:themeTint="99"/>
                          <w:sz w:val="18"/>
                          <w:szCs w:val="18"/>
                          <w:lang w:val="en-US" w:eastAsia="zh-CN"/>
                        </w:rPr>
                        <w:t xml:space="preserve"> </w:t>
                      </w:r>
                      <w:r>
                        <w:rPr>
                          <w:rFonts w:hint="eastAsia"/>
                          <w:color w:val="B2A1C7" w:themeColor="accent4" w:themeTint="99"/>
                          <w:sz w:val="18"/>
                          <w:szCs w:val="18"/>
                          <w:lang w:val="en-US" w:eastAsia="zh-CN"/>
                        </w:rPr>
                        <w:t>coach,</w:t>
                      </w:r>
                      <w:r>
                        <w:rPr>
                          <w:color w:val="B2A1C7" w:themeColor="accent4" w:themeTint="99"/>
                          <w:sz w:val="18"/>
                          <w:szCs w:val="18"/>
                          <w:lang w:val="en-US" w:eastAsia="zh-CN"/>
                        </w:rPr>
                        <w:t xml:space="preserve"> </w:t>
                      </w:r>
                      <w:r>
                        <w:rPr>
                          <w:rFonts w:hint="eastAsia"/>
                          <w:color w:val="B2A1C7" w:themeColor="accent4" w:themeTint="99"/>
                          <w:sz w:val="18"/>
                          <w:szCs w:val="18"/>
                          <w:lang w:val="en-US" w:eastAsia="zh-CN"/>
                        </w:rPr>
                        <w:t>subway</w:t>
                      </w:r>
                    </w:p>
                  </w:txbxContent>
                </v:textbox>
              </v:shape>
            </w:pict>
          </mc:Fallback>
        </mc:AlternateContent>
      </w:r>
      <w:r w:rsidRPr="00D0734C">
        <w:rPr>
          <w:rFonts w:eastAsia="SimHei" w:cs="mn-cs"/>
          <w:noProof/>
          <w:color w:val="404040"/>
          <w:kern w:val="24"/>
          <w:szCs w:val="24"/>
          <w:lang w:val="en-GB" w:eastAsia="zh-CN"/>
        </w:rPr>
        <w:drawing>
          <wp:inline distT="0" distB="0" distL="114300" distR="114300" wp14:anchorId="11060029" wp14:editId="2E40DC58">
            <wp:extent cx="5917565" cy="3047365"/>
            <wp:effectExtent l="19050" t="19050" r="26035" b="19685"/>
            <wp:docPr id="12" name="图片 12" descr="201611111503270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01611111503270620"/>
                    <pic:cNvPicPr>
                      <a:picLocks noChangeAspect="1"/>
                    </pic:cNvPicPr>
                  </pic:nvPicPr>
                  <pic:blipFill>
                    <a:blip r:embed="rId23"/>
                    <a:stretch>
                      <a:fillRect/>
                    </a:stretch>
                  </pic:blipFill>
                  <pic:spPr>
                    <a:xfrm>
                      <a:off x="0" y="0"/>
                      <a:ext cx="5917565" cy="3047365"/>
                    </a:xfrm>
                    <a:prstGeom prst="rect">
                      <a:avLst/>
                    </a:prstGeom>
                    <a:ln>
                      <a:solidFill>
                        <a:schemeClr val="tx1"/>
                      </a:solidFill>
                    </a:ln>
                  </pic:spPr>
                </pic:pic>
              </a:graphicData>
            </a:graphic>
          </wp:inline>
        </w:drawing>
      </w:r>
    </w:p>
    <w:p w:rsidR="003D4278" w:rsidRPr="00D0734C" w:rsidRDefault="003D4278" w:rsidP="003D4278">
      <w:pPr>
        <w:pStyle w:val="Default"/>
        <w:spacing w:before="120"/>
        <w:rPr>
          <w:rFonts w:asciiTheme="minorHAnsi" w:hAnsiTheme="minorHAnsi" w:cstheme="majorBidi"/>
        </w:rPr>
      </w:pPr>
      <w:r w:rsidRPr="00D0734C">
        <w:rPr>
          <w:rFonts w:asciiTheme="minorHAnsi" w:hAnsiTheme="minorHAnsi" w:cstheme="majorBidi"/>
        </w:rPr>
        <w:t>2)</w:t>
      </w:r>
      <w:r w:rsidRPr="00D0734C">
        <w:rPr>
          <w:rFonts w:asciiTheme="minorHAnsi" w:hAnsiTheme="minorHAnsi" w:cstheme="majorBidi"/>
        </w:rPr>
        <w:tab/>
        <w:t xml:space="preserve">Subway: </w:t>
      </w:r>
    </w:p>
    <w:p w:rsidR="003D4278" w:rsidRPr="00E5455A" w:rsidRDefault="003D4278" w:rsidP="003D4278">
      <w:pPr>
        <w:pStyle w:val="Default"/>
        <w:spacing w:after="0"/>
        <w:ind w:left="851" w:hanging="567"/>
        <w:rPr>
          <w:rFonts w:asciiTheme="minorHAnsi" w:eastAsia="SimHei" w:hAnsiTheme="minorHAnsi" w:cstheme="majorBidi"/>
          <w:color w:val="auto"/>
          <w:kern w:val="24"/>
        </w:rPr>
      </w:pPr>
      <w:r w:rsidRPr="00E5455A">
        <w:rPr>
          <w:rFonts w:asciiTheme="minorHAnsi" w:hAnsiTheme="minorHAnsi" w:cstheme="majorBidi"/>
          <w:color w:val="auto"/>
        </w:rPr>
        <w:t>–</w:t>
      </w:r>
      <w:r w:rsidRPr="00E5455A">
        <w:rPr>
          <w:rFonts w:asciiTheme="minorHAnsi" w:hAnsiTheme="minorHAnsi" w:cstheme="majorBidi"/>
          <w:color w:val="auto"/>
        </w:rPr>
        <w:tab/>
      </w:r>
      <w:r>
        <w:rPr>
          <w:rFonts w:asciiTheme="minorHAnsi" w:eastAsia="SimHei" w:hAnsiTheme="minorHAnsi" w:cstheme="majorBidi"/>
          <w:color w:val="auto"/>
          <w:kern w:val="24"/>
        </w:rPr>
        <w:t xml:space="preserve">Take Line S1 </w:t>
      </w:r>
      <w:r w:rsidRPr="00E5455A">
        <w:rPr>
          <w:rFonts w:asciiTheme="minorHAnsi" w:eastAsia="SimHei" w:hAnsiTheme="minorHAnsi" w:cstheme="majorBidi"/>
          <w:color w:val="auto"/>
          <w:kern w:val="24"/>
        </w:rPr>
        <w:t xml:space="preserve">from </w:t>
      </w:r>
      <w:r w:rsidRPr="00E5455A">
        <w:rPr>
          <w:rFonts w:asciiTheme="minorHAnsi" w:eastAsia="SimHei" w:hAnsiTheme="minorHAnsi" w:cstheme="majorBidi"/>
          <w:i/>
          <w:iCs/>
          <w:color w:val="auto"/>
          <w:kern w:val="24"/>
        </w:rPr>
        <w:t>Nanjing Lukou International Airport</w:t>
      </w:r>
      <w:r w:rsidRPr="00E5455A">
        <w:rPr>
          <w:rFonts w:asciiTheme="minorHAnsi" w:eastAsia="SimHei" w:hAnsiTheme="minorHAnsi" w:cstheme="majorBidi"/>
          <w:color w:val="auto"/>
          <w:kern w:val="24"/>
        </w:rPr>
        <w:t xml:space="preserve"> to </w:t>
      </w:r>
      <w:r w:rsidRPr="00E5455A">
        <w:rPr>
          <w:rFonts w:asciiTheme="minorHAnsi" w:eastAsia="SimHei" w:hAnsiTheme="minorHAnsi" w:cstheme="majorBidi"/>
          <w:i/>
          <w:iCs/>
          <w:color w:val="auto"/>
          <w:kern w:val="24"/>
        </w:rPr>
        <w:t>Nanjing South Railway Station</w:t>
      </w:r>
    </w:p>
    <w:p w:rsidR="003D4278" w:rsidRPr="00E5455A" w:rsidRDefault="003D4278" w:rsidP="003D4278">
      <w:pPr>
        <w:pStyle w:val="Default"/>
        <w:spacing w:after="0"/>
        <w:ind w:left="851" w:hanging="567"/>
        <w:rPr>
          <w:rFonts w:asciiTheme="minorHAnsi" w:eastAsia="SimHei" w:hAnsiTheme="minorHAnsi" w:cstheme="majorBidi"/>
          <w:color w:val="auto"/>
          <w:kern w:val="24"/>
        </w:rPr>
      </w:pPr>
      <w:r w:rsidRPr="00E5455A">
        <w:rPr>
          <w:rFonts w:asciiTheme="minorHAnsi" w:eastAsia="SimHei" w:hAnsiTheme="minorHAnsi" w:cstheme="majorBidi"/>
          <w:color w:val="auto"/>
          <w:kern w:val="24"/>
        </w:rPr>
        <w:t>–</w:t>
      </w:r>
      <w:r w:rsidRPr="00E5455A">
        <w:rPr>
          <w:rFonts w:asciiTheme="minorHAnsi" w:eastAsia="SimHei" w:hAnsiTheme="minorHAnsi" w:cstheme="majorBidi"/>
          <w:color w:val="auto"/>
          <w:kern w:val="24"/>
        </w:rPr>
        <w:tab/>
        <w:t>Transfer</w:t>
      </w:r>
      <w:r>
        <w:rPr>
          <w:rFonts w:asciiTheme="minorHAnsi" w:eastAsia="SimHei" w:hAnsiTheme="minorHAnsi" w:cstheme="majorBidi"/>
          <w:color w:val="auto"/>
          <w:kern w:val="24"/>
        </w:rPr>
        <w:t xml:space="preserve"> to</w:t>
      </w:r>
      <w:r w:rsidRPr="00E5455A">
        <w:rPr>
          <w:rFonts w:asciiTheme="minorHAnsi" w:eastAsia="SimHei" w:hAnsiTheme="minorHAnsi" w:cstheme="majorBidi"/>
          <w:color w:val="auto"/>
          <w:kern w:val="24"/>
        </w:rPr>
        <w:t xml:space="preserve"> Line 1 (from </w:t>
      </w:r>
      <w:r w:rsidRPr="00E5455A">
        <w:rPr>
          <w:rFonts w:asciiTheme="minorHAnsi" w:eastAsia="SimHei" w:hAnsiTheme="minorHAnsi" w:cstheme="majorBidi"/>
          <w:i/>
          <w:iCs/>
          <w:color w:val="auto"/>
          <w:kern w:val="24"/>
        </w:rPr>
        <w:t>Nanjing South Railway Station</w:t>
      </w:r>
      <w:r w:rsidRPr="00E5455A">
        <w:rPr>
          <w:rFonts w:asciiTheme="minorHAnsi" w:eastAsia="SimHei" w:hAnsiTheme="minorHAnsi" w:cstheme="majorBidi"/>
          <w:color w:val="auto"/>
          <w:kern w:val="24"/>
        </w:rPr>
        <w:t xml:space="preserve"> to </w:t>
      </w:r>
      <w:r w:rsidRPr="00E5455A">
        <w:rPr>
          <w:rFonts w:asciiTheme="minorHAnsi" w:eastAsia="SimHei" w:hAnsiTheme="minorHAnsi" w:cstheme="majorBidi"/>
          <w:i/>
          <w:iCs/>
          <w:color w:val="auto"/>
          <w:kern w:val="24"/>
        </w:rPr>
        <w:t>Shengtai Road</w:t>
      </w:r>
      <w:r w:rsidRPr="00E5455A">
        <w:rPr>
          <w:rFonts w:asciiTheme="minorHAnsi" w:eastAsia="SimHei" w:hAnsiTheme="minorHAnsi" w:cstheme="majorBidi"/>
          <w:color w:val="auto"/>
          <w:kern w:val="24"/>
        </w:rPr>
        <w:t>).</w:t>
      </w:r>
    </w:p>
    <w:p w:rsidR="003D4278" w:rsidRPr="00D0734C" w:rsidRDefault="003D4278" w:rsidP="003D4278">
      <w:pPr>
        <w:pStyle w:val="Default"/>
        <w:spacing w:before="120"/>
        <w:rPr>
          <w:rFonts w:asciiTheme="minorHAnsi" w:eastAsia="SimHei" w:hAnsiTheme="minorHAnsi" w:cs="mn-cs"/>
          <w:color w:val="404040"/>
          <w:kern w:val="24"/>
          <w:highlight w:val="yellow"/>
        </w:rPr>
      </w:pPr>
      <w:r w:rsidRPr="00D0734C">
        <w:rPr>
          <w:rFonts w:asciiTheme="minorHAnsi" w:eastAsia="SimHei" w:hAnsiTheme="minorHAnsi" w:cs="mn-cs"/>
          <w:noProof/>
          <w:color w:val="404040"/>
          <w:kern w:val="24"/>
          <w:lang w:val="en-GB"/>
        </w:rPr>
        <mc:AlternateContent>
          <mc:Choice Requires="wpg">
            <w:drawing>
              <wp:anchor distT="0" distB="0" distL="114300" distR="114300" simplePos="0" relativeHeight="251668480" behindDoc="0" locked="0" layoutInCell="1" allowOverlap="1" wp14:anchorId="0951DF55" wp14:editId="24F17EAC">
                <wp:simplePos x="0" y="0"/>
                <wp:positionH relativeFrom="column">
                  <wp:posOffset>205311</wp:posOffset>
                </wp:positionH>
                <wp:positionV relativeFrom="paragraph">
                  <wp:posOffset>147320</wp:posOffset>
                </wp:positionV>
                <wp:extent cx="5355769" cy="1833533"/>
                <wp:effectExtent l="0" t="0" r="35560" b="14605"/>
                <wp:wrapNone/>
                <wp:docPr id="1" name="Group 1"/>
                <wp:cNvGraphicFramePr/>
                <a:graphic xmlns:a="http://schemas.openxmlformats.org/drawingml/2006/main">
                  <a:graphicData uri="http://schemas.microsoft.com/office/word/2010/wordprocessingGroup">
                    <wpg:wgp>
                      <wpg:cNvGrpSpPr/>
                      <wpg:grpSpPr>
                        <a:xfrm>
                          <a:off x="0" y="0"/>
                          <a:ext cx="5355769" cy="1833533"/>
                          <a:chOff x="0" y="95002"/>
                          <a:chExt cx="5356114" cy="1834144"/>
                        </a:xfrm>
                      </wpg:grpSpPr>
                      <wps:wsp>
                        <wps:cNvPr id="6" name="Oval 3"/>
                        <wps:cNvSpPr/>
                        <wps:spPr>
                          <a:xfrm>
                            <a:off x="2867706" y="95002"/>
                            <a:ext cx="734796" cy="437832"/>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val 5"/>
                        <wps:cNvSpPr/>
                        <wps:spPr>
                          <a:xfrm>
                            <a:off x="0" y="1181600"/>
                            <a:ext cx="1194891" cy="6002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Connector 6"/>
                        <wps:cNvCnPr/>
                        <wps:spPr>
                          <a:xfrm>
                            <a:off x="4564114" y="1929146"/>
                            <a:ext cx="792000" cy="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9"/>
                        <wps:cNvCnPr/>
                        <wps:spPr>
                          <a:xfrm>
                            <a:off x="3770417" y="463140"/>
                            <a:ext cx="354311" cy="0"/>
                          </a:xfrm>
                          <a:prstGeom prst="line">
                            <a:avLst/>
                          </a:prstGeom>
                          <a:ln w="5715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14" name="Straight Connector 10"/>
                        <wps:cNvCnPr/>
                        <wps:spPr>
                          <a:xfrm>
                            <a:off x="3378532" y="457205"/>
                            <a:ext cx="288987" cy="5610"/>
                          </a:xfrm>
                          <a:prstGeom prst="line">
                            <a:avLst/>
                          </a:prstGeom>
                          <a:ln w="5715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1"/>
                        <wps:cNvCnPr/>
                        <wps:spPr>
                          <a:xfrm>
                            <a:off x="4215742" y="463143"/>
                            <a:ext cx="354311" cy="0"/>
                          </a:xfrm>
                          <a:prstGeom prst="line">
                            <a:avLst/>
                          </a:prstGeom>
                          <a:ln w="57150">
                            <a:solidFill>
                              <a:srgbClr val="C0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5DA67F8" id="Group 1" o:spid="_x0000_s1026" style="position:absolute;margin-left:16.15pt;margin-top:11.6pt;width:421.7pt;height:144.35pt;z-index:251668480;mso-height-relative:margin" coordorigin=",950" coordsize="53561,18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">
                <v:oval id="Oval 3" o:spid="_x0000_s1027" style="position:absolute;left:28677;top:950;width:7348;height:4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h2K78A&#10;AADaAAAADwAAAGRycy9kb3ducmV2LnhtbESPS6vCMBCF94L/IYzgTlOLyqUaRQXBx0qvuB6asS02&#10;k9JErf56IwguD+fxcabzxpTiTrUrLCsY9CMQxKnVBWcKTv/r3h8I55E1lpZJwZMczGft1hQTbR98&#10;oPvRZyKMsEtQQe59lUjp0pwMur6tiIN3sbVBH2SdSV3jI4ybUsZRNJYGCw6EHCta5ZRejzcTuPvl&#10;MI7P8XJ0LV+rHV5GlbZbpbqdZjEB4anxv/C3vdEKxvC5Em6An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qHYrvwAAANoAAAAPAAAAAAAAAAAAAAAAAJgCAABkcnMvZG93bnJl&#10;di54bWxQSwUGAAAAAAQABAD1AAAAhAMAAAAA&#10;" filled="f" strokecolor="red" strokeweight="2pt"/>
                <v:oval id="Oval 5" o:spid="_x0000_s1028" style="position:absolute;top:11816;width:11948;height:6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fiWcEA&#10;AADaAAAADwAAAGRycy9kb3ducmV2LnhtbESPS4vCMBSF98L8h3AHZqepZRStjTIKA6OufOD60tw+&#10;sLkpTUarv94IgsvDeXycdNGZWlyodZVlBcNBBII4s7riQsHx8NufgHAeWWNtmRTcyMFi/tFLMdH2&#10;yju67H0hwgi7BBWU3jeJlC4ryaAb2IY4eLltDfog20LqFq9h3NQyjqKxNFhxIJTY0Kqk7Lz/N4G7&#10;XX7H8Slejs71fbXBfNRou1bq67P7mYHw1Pl3+NX+0wqm8LwSbo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34lnBAAAA2gAAAA8AAAAAAAAAAAAAAAAAmAIAAGRycy9kb3du&#10;cmV2LnhtbFBLBQYAAAAABAAEAPUAAACGAwAAAAA=&#10;" filled="f" strokecolor="red" strokeweight="2pt"/>
                <v:line id="Straight Connector 6" o:spid="_x0000_s1029" style="position:absolute;visibility:visible;mso-wrap-style:square" from="45641,19291" to="53561,19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D2JsMAAADbAAAADwAAAGRycy9kb3ducmV2LnhtbESPTWsCMRCG74X+hzAFbzVrBSlbo4hQ&#10;6MWDW9H2Nmymu4vJZJtEd/33nYPQ2wzzfjyzXI/eqSvF1AU2MJsWoIjrYDtuDBw+359fQaWMbNEF&#10;JgM3SrBePT4ssbRh4D1dq9woCeFUooE2577UOtUteUzT0BPL7SdEj1nW2GgbcZBw7/RLUSy0x46l&#10;ocWeti3V5+ripeT3GIfvcJu5k//auWYz37uKjZk8jZs3UJnG/C++uz+s4Au9/CID6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g9ibDAAAA2wAAAA8AAAAAAAAAAAAA&#10;AAAAoQIAAGRycy9kb3ducmV2LnhtbFBLBQYAAAAABAAEAPkAAACRAwAAAAA=&#10;" strokecolor="#c00000" strokeweight="3pt"/>
                <v:line id="Straight Connector 9" o:spid="_x0000_s1030" style="position:absolute;visibility:visible;mso-wrap-style:square" from="37704,4631" to="41247,4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ICn8EAAADbAAAADwAAAGRycy9kb3ducmV2LnhtbERPTWsCMRC9F/ofwhS81ayipaxGEUVY&#10;0UttCx6HzTS7dTNZkqirv94UCt7m8T5nOu9sI87kQ+1YwaCfgSAuna7ZKPj6XL++gwgRWWPjmBRc&#10;KcB89vw0xVy7C3/QeR+NSCEcclRQxdjmUoayIouh71rixP04bzEm6I3UHi8p3DZymGVv0mLNqaHC&#10;lpYVlcf9ySo4+DH9mtF2dTOF3LWyKb79plCq99ItJiAidfEh/ncXOs0fwN8v6QA5u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MgKfwQAAANsAAAAPAAAAAAAAAAAAAAAA&#10;AKECAABkcnMvZG93bnJldi54bWxQSwUGAAAAAAQABAD5AAAAjwMAAAAA&#10;" strokecolor="#c00000" strokeweight="4.5pt"/>
                <v:line id="Straight Connector 10" o:spid="_x0000_s1031" style="position:absolute;visibility:visible;mso-wrap-style:square" from="33785,4572" to="36675,4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WhB8EAAADbAAAADwAAAGRycy9kb3ducmV2LnhtbERPS2sCMRC+F/wPYQRvNWvRIqtRxFJY&#10;aS/1AR6HzZhd3UyWJNWtv74pFLzNx/ec+bKzjbiSD7VjBaNhBoK4dLpmo2C/e3+egggRWWPjmBT8&#10;UIDlovc0x1y7G3/RdRuNSCEcclRQxdjmUoayIoth6FrixJ2ctxgT9EZqj7cUbhv5kmWv0mLNqaHC&#10;ltYVlZftt1Vw9BM6m/HH290U8rOVTXHwm0KpQb9bzUBE6uJD/O8udJo/hr9f0gFy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RaEHwQAAANsAAAAPAAAAAAAAAAAAAAAA&#10;AKECAABkcnMvZG93bnJldi54bWxQSwUGAAAAAAQABAD5AAAAjwMAAAAA&#10;" strokecolor="#c00000" strokeweight="4.5pt"/>
                <v:line id="Straight Connector 11" o:spid="_x0000_s1032" style="position:absolute;visibility:visible;mso-wrap-style:square" from="42157,4631" to="45700,4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kEnMEAAADbAAAADwAAAGRycy9kb3ducmV2LnhtbERPS2sCMRC+F/wPYQRvNatokdUoohS2&#10;tJf6AI/DZsyubiZLkuq2v74pFLzNx/ecxaqzjbiRD7VjBaNhBoK4dLpmo+Cwf32egQgRWWPjmBR8&#10;U4DVsve0wFy7O3/SbReNSCEcclRQxdjmUoayIoth6FrixJ2dtxgT9EZqj/cUbhs5zrIXabHm1FBh&#10;S5uKyuvuyyo4+SldzOR9+2MK+dHKpjj6t0KpQb9bz0FE6uJD/O8udJo/hb9f0gF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CQScwQAAANsAAAAPAAAAAAAAAAAAAAAA&#10;AKECAABkcnMvZG93bnJldi54bWxQSwUGAAAAAAQABAD5AAAAjwMAAAAA&#10;" strokecolor="#c00000" strokeweight="4.5pt"/>
              </v:group>
            </w:pict>
          </mc:Fallback>
        </mc:AlternateContent>
      </w:r>
      <w:r w:rsidRPr="00D0734C">
        <w:rPr>
          <w:rFonts w:asciiTheme="minorHAnsi" w:eastAsia="SimHei" w:hAnsiTheme="minorHAnsi" w:cs="mn-cs"/>
          <w:noProof/>
          <w:color w:val="404040"/>
          <w:kern w:val="24"/>
          <w:lang w:val="en-GB"/>
        </w:rPr>
        <w:drawing>
          <wp:inline distT="0" distB="0" distL="114300" distR="114300" wp14:anchorId="5F954833" wp14:editId="7CFFC3CF">
            <wp:extent cx="5934075" cy="2218055"/>
            <wp:effectExtent l="19050" t="19050" r="28575" b="10795"/>
            <wp:docPr id="27" name="图片 11" descr="QQ图片20180515114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QQ图片20180515114637"/>
                    <pic:cNvPicPr>
                      <a:picLocks noChangeAspect="1"/>
                    </pic:cNvPicPr>
                  </pic:nvPicPr>
                  <pic:blipFill>
                    <a:blip r:embed="rId24"/>
                    <a:stretch>
                      <a:fillRect/>
                    </a:stretch>
                  </pic:blipFill>
                  <pic:spPr>
                    <a:xfrm>
                      <a:off x="0" y="0"/>
                      <a:ext cx="5934075" cy="2218055"/>
                    </a:xfrm>
                    <a:prstGeom prst="rect">
                      <a:avLst/>
                    </a:prstGeom>
                    <a:ln>
                      <a:solidFill>
                        <a:schemeClr val="tx1"/>
                      </a:solidFill>
                    </a:ln>
                  </pic:spPr>
                </pic:pic>
              </a:graphicData>
            </a:graphic>
          </wp:inline>
        </w:drawing>
      </w:r>
    </w:p>
    <w:p w:rsidR="003D4278" w:rsidRPr="003D4278" w:rsidRDefault="003D4278" w:rsidP="003D4278">
      <w:pPr>
        <w:pStyle w:val="Heading2"/>
        <w:keepLines w:val="0"/>
        <w:numPr>
          <w:ilvl w:val="0"/>
          <w:numId w:val="9"/>
        </w:numPr>
        <w:tabs>
          <w:tab w:val="clear" w:pos="794"/>
          <w:tab w:val="clear" w:pos="2127"/>
          <w:tab w:val="clear" w:pos="2410"/>
          <w:tab w:val="clear" w:pos="2921"/>
          <w:tab w:val="clear" w:pos="3261"/>
        </w:tabs>
        <w:overflowPunct/>
        <w:autoSpaceDE/>
        <w:autoSpaceDN/>
        <w:adjustRightInd/>
        <w:spacing w:before="200" w:after="160" w:line="276" w:lineRule="auto"/>
        <w:ind w:left="567" w:hanging="567"/>
        <w:textAlignment w:val="auto"/>
        <w:rPr>
          <w:rFonts w:cstheme="majorBidi"/>
          <w:szCs w:val="24"/>
          <w:lang w:val="en-GB"/>
        </w:rPr>
      </w:pPr>
      <w:r w:rsidRPr="003D4278">
        <w:rPr>
          <w:rFonts w:cstheme="majorBidi"/>
          <w:szCs w:val="24"/>
          <w:lang w:val="en-GB"/>
        </w:rPr>
        <w:t xml:space="preserve">Climate (early </w:t>
      </w:r>
      <w:r w:rsidRPr="00D0734C">
        <w:rPr>
          <w:rFonts w:cstheme="majorBidi"/>
          <w:szCs w:val="24"/>
          <w:lang w:val="en-US" w:eastAsia="zh-CN"/>
        </w:rPr>
        <w:t>September</w:t>
      </w:r>
      <w:r w:rsidRPr="003D4278">
        <w:rPr>
          <w:rFonts w:cstheme="majorBidi"/>
          <w:szCs w:val="24"/>
          <w:lang w:val="en-GB"/>
        </w:rPr>
        <w:t xml:space="preserve"> in </w:t>
      </w:r>
      <w:r w:rsidRPr="00D0734C">
        <w:rPr>
          <w:rFonts w:cstheme="majorBidi"/>
          <w:szCs w:val="24"/>
          <w:lang w:val="en-US" w:eastAsia="zh-CN"/>
        </w:rPr>
        <w:t>Nanjing</w:t>
      </w:r>
      <w:r w:rsidRPr="003D4278">
        <w:rPr>
          <w:rFonts w:cstheme="majorBidi"/>
          <w:szCs w:val="24"/>
          <w:lang w:val="en-GB"/>
        </w:rPr>
        <w:t>)</w:t>
      </w:r>
    </w:p>
    <w:p w:rsidR="003D4278" w:rsidRPr="00D0734C" w:rsidRDefault="003D4278" w:rsidP="003D4278">
      <w:pPr>
        <w:pStyle w:val="NormalWeb"/>
        <w:adjustRightInd w:val="0"/>
        <w:snapToGrid w:val="0"/>
        <w:spacing w:before="120" w:after="120" w:line="240" w:lineRule="auto"/>
        <w:rPr>
          <w:rFonts w:asciiTheme="minorHAnsi" w:hAnsiTheme="minorHAnsi" w:cstheme="majorBidi"/>
          <w:sz w:val="24"/>
          <w:szCs w:val="24"/>
        </w:rPr>
      </w:pPr>
      <w:r w:rsidRPr="00D0734C">
        <w:rPr>
          <w:rFonts w:asciiTheme="minorHAnsi" w:hAnsiTheme="minorHAnsi" w:cstheme="majorBidi"/>
          <w:sz w:val="24"/>
          <w:szCs w:val="24"/>
        </w:rPr>
        <w:t>Monthly average values of the temperature and precipitation in Nanjing are given in the table below:</w:t>
      </w:r>
    </w:p>
    <w:tbl>
      <w:tblPr>
        <w:tblW w:w="639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8"/>
        <w:gridCol w:w="2689"/>
      </w:tblGrid>
      <w:tr w:rsidR="003D4278" w:rsidRPr="00D0734C" w:rsidTr="00024DB7">
        <w:tc>
          <w:tcPr>
            <w:tcW w:w="3708" w:type="dxa"/>
          </w:tcPr>
          <w:p w:rsidR="003D4278" w:rsidRPr="003D4278" w:rsidRDefault="003D4278" w:rsidP="00024DB7">
            <w:pPr>
              <w:spacing w:before="100" w:beforeAutospacing="1" w:after="100" w:afterAutospacing="1"/>
              <w:rPr>
                <w:rFonts w:cstheme="majorBidi"/>
                <w:szCs w:val="24"/>
                <w:lang w:val="en-GB"/>
              </w:rPr>
            </w:pPr>
          </w:p>
        </w:tc>
        <w:tc>
          <w:tcPr>
            <w:tcW w:w="2689" w:type="dxa"/>
          </w:tcPr>
          <w:p w:rsidR="003D4278" w:rsidRPr="00D0734C" w:rsidRDefault="003D4278" w:rsidP="00024DB7">
            <w:pPr>
              <w:rPr>
                <w:rFonts w:cstheme="majorBidi"/>
                <w:b/>
                <w:bCs/>
                <w:szCs w:val="24"/>
                <w:highlight w:val="yellow"/>
                <w:lang w:val="en-US" w:eastAsia="zh-CN"/>
              </w:rPr>
            </w:pPr>
            <w:r w:rsidRPr="00D0734C">
              <w:rPr>
                <w:rFonts w:cstheme="majorBidi"/>
                <w:szCs w:val="24"/>
                <w:lang w:val="en-US" w:eastAsia="zh-CN"/>
              </w:rPr>
              <w:t>September</w:t>
            </w:r>
          </w:p>
        </w:tc>
      </w:tr>
      <w:tr w:rsidR="003D4278" w:rsidRPr="00D0734C" w:rsidTr="00024DB7">
        <w:tc>
          <w:tcPr>
            <w:tcW w:w="3708" w:type="dxa"/>
          </w:tcPr>
          <w:p w:rsidR="003D4278" w:rsidRPr="00D0734C" w:rsidRDefault="003D4278" w:rsidP="00024DB7">
            <w:pPr>
              <w:spacing w:before="100" w:beforeAutospacing="1" w:after="100" w:afterAutospacing="1"/>
              <w:rPr>
                <w:rFonts w:cstheme="majorBidi"/>
                <w:szCs w:val="24"/>
              </w:rPr>
            </w:pPr>
            <w:r w:rsidRPr="00D0734C">
              <w:rPr>
                <w:rFonts w:cstheme="majorBidi"/>
                <w:szCs w:val="24"/>
              </w:rPr>
              <w:t>Average max temperature</w:t>
            </w:r>
          </w:p>
        </w:tc>
        <w:tc>
          <w:tcPr>
            <w:tcW w:w="2689" w:type="dxa"/>
          </w:tcPr>
          <w:p w:rsidR="003D4278" w:rsidRPr="00D0734C" w:rsidRDefault="003D4278" w:rsidP="00024DB7">
            <w:pPr>
              <w:spacing w:before="100" w:beforeAutospacing="1" w:after="100" w:afterAutospacing="1"/>
              <w:rPr>
                <w:rFonts w:cstheme="majorBidi"/>
                <w:szCs w:val="24"/>
              </w:rPr>
            </w:pPr>
            <w:r w:rsidRPr="00D0734C">
              <w:rPr>
                <w:rFonts w:cstheme="majorBidi"/>
                <w:color w:val="000000"/>
                <w:szCs w:val="24"/>
                <w:lang w:eastAsia="zh-CN"/>
              </w:rPr>
              <w:t>2</w:t>
            </w:r>
            <w:r w:rsidRPr="00D0734C">
              <w:rPr>
                <w:rFonts w:cstheme="majorBidi"/>
                <w:color w:val="000000"/>
                <w:szCs w:val="24"/>
                <w:lang w:val="en-US" w:eastAsia="zh-CN"/>
              </w:rPr>
              <w:t>7</w:t>
            </w:r>
            <w:r w:rsidRPr="00D0734C">
              <w:rPr>
                <w:rFonts w:cstheme="majorBidi"/>
                <w:noProof/>
                <w:color w:val="000000"/>
                <w:szCs w:val="24"/>
                <w:lang w:val="en-GB" w:eastAsia="zh-CN"/>
              </w:rPr>
              <w:drawing>
                <wp:inline distT="0" distB="0" distL="0" distR="0" wp14:anchorId="7B07E2FE" wp14:editId="789C21C8">
                  <wp:extent cx="55880" cy="127000"/>
                  <wp:effectExtent l="0" t="0" r="1270" b="0"/>
                  <wp:docPr id="3" name="Picture 3"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http://www.travelchinaguide.com/images/c-words/degree.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5880" cy="127000"/>
                          </a:xfrm>
                          <a:prstGeom prst="rect">
                            <a:avLst/>
                          </a:prstGeom>
                          <a:noFill/>
                          <a:ln>
                            <a:noFill/>
                          </a:ln>
                        </pic:spPr>
                      </pic:pic>
                    </a:graphicData>
                  </a:graphic>
                </wp:inline>
              </w:drawing>
            </w:r>
            <w:r w:rsidRPr="00D0734C">
              <w:rPr>
                <w:rFonts w:cstheme="majorBidi"/>
                <w:color w:val="000000"/>
                <w:szCs w:val="24"/>
              </w:rPr>
              <w:t xml:space="preserve">C / </w:t>
            </w:r>
            <w:r w:rsidRPr="00D0734C">
              <w:rPr>
                <w:rFonts w:cstheme="majorBidi"/>
                <w:color w:val="000000"/>
                <w:szCs w:val="24"/>
                <w:lang w:val="en-US" w:eastAsia="zh-CN"/>
              </w:rPr>
              <w:t>80</w:t>
            </w:r>
            <w:r w:rsidRPr="00D0734C">
              <w:rPr>
                <w:rFonts w:cstheme="majorBidi"/>
                <w:noProof/>
                <w:color w:val="000000"/>
                <w:szCs w:val="24"/>
                <w:lang w:val="en-GB" w:eastAsia="zh-CN"/>
              </w:rPr>
              <w:drawing>
                <wp:inline distT="0" distB="0" distL="0" distR="0" wp14:anchorId="18C8EB12" wp14:editId="6EEEDD4A">
                  <wp:extent cx="55880" cy="127000"/>
                  <wp:effectExtent l="0" t="0" r="1270" b="0"/>
                  <wp:docPr id="5" name="Picture 5"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http://www.travelchinaguide.com/images/c-words/degree.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5880" cy="127000"/>
                          </a:xfrm>
                          <a:prstGeom prst="rect">
                            <a:avLst/>
                          </a:prstGeom>
                          <a:noFill/>
                          <a:ln>
                            <a:noFill/>
                          </a:ln>
                        </pic:spPr>
                      </pic:pic>
                    </a:graphicData>
                  </a:graphic>
                </wp:inline>
              </w:drawing>
            </w:r>
            <w:r w:rsidRPr="00D0734C">
              <w:rPr>
                <w:rFonts w:cstheme="majorBidi"/>
                <w:color w:val="000000"/>
                <w:szCs w:val="24"/>
              </w:rPr>
              <w:t>F</w:t>
            </w:r>
          </w:p>
        </w:tc>
      </w:tr>
      <w:tr w:rsidR="003D4278" w:rsidRPr="00D0734C" w:rsidTr="00024DB7">
        <w:tc>
          <w:tcPr>
            <w:tcW w:w="3708" w:type="dxa"/>
          </w:tcPr>
          <w:p w:rsidR="003D4278" w:rsidRPr="00D0734C" w:rsidRDefault="003D4278" w:rsidP="00024DB7">
            <w:pPr>
              <w:spacing w:before="100" w:beforeAutospacing="1" w:after="100" w:afterAutospacing="1"/>
              <w:rPr>
                <w:rFonts w:cstheme="majorBidi"/>
                <w:szCs w:val="24"/>
              </w:rPr>
            </w:pPr>
            <w:r w:rsidRPr="00D0734C">
              <w:rPr>
                <w:rFonts w:cstheme="majorBidi"/>
                <w:szCs w:val="24"/>
              </w:rPr>
              <w:t>Average minimum temperature</w:t>
            </w:r>
          </w:p>
        </w:tc>
        <w:tc>
          <w:tcPr>
            <w:tcW w:w="2689" w:type="dxa"/>
          </w:tcPr>
          <w:p w:rsidR="003D4278" w:rsidRPr="00D0734C" w:rsidRDefault="003D4278" w:rsidP="00024DB7">
            <w:pPr>
              <w:spacing w:before="100" w:beforeAutospacing="1" w:after="100" w:afterAutospacing="1"/>
              <w:rPr>
                <w:rFonts w:cstheme="majorBidi"/>
                <w:szCs w:val="24"/>
              </w:rPr>
            </w:pPr>
            <w:r w:rsidRPr="00D0734C">
              <w:rPr>
                <w:rFonts w:cstheme="majorBidi"/>
                <w:color w:val="000000"/>
                <w:szCs w:val="24"/>
              </w:rPr>
              <w:t>1</w:t>
            </w:r>
            <w:r w:rsidRPr="00D0734C">
              <w:rPr>
                <w:rFonts w:cstheme="majorBidi"/>
                <w:color w:val="000000"/>
                <w:szCs w:val="24"/>
                <w:lang w:val="en-US" w:eastAsia="zh-CN"/>
              </w:rPr>
              <w:t>9</w:t>
            </w:r>
            <w:r w:rsidRPr="00D0734C">
              <w:rPr>
                <w:rFonts w:cstheme="majorBidi"/>
                <w:noProof/>
                <w:color w:val="000000"/>
                <w:szCs w:val="24"/>
                <w:lang w:val="en-GB" w:eastAsia="zh-CN"/>
              </w:rPr>
              <w:drawing>
                <wp:inline distT="0" distB="0" distL="0" distR="0" wp14:anchorId="5CAC5239" wp14:editId="59DB35BD">
                  <wp:extent cx="55880" cy="127000"/>
                  <wp:effectExtent l="0" t="0" r="1270" b="0"/>
                  <wp:docPr id="17" name="Picture 17"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http://www.travelchinaguide.com/images/c-words/degree.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5880" cy="127000"/>
                          </a:xfrm>
                          <a:prstGeom prst="rect">
                            <a:avLst/>
                          </a:prstGeom>
                          <a:noFill/>
                          <a:ln>
                            <a:noFill/>
                          </a:ln>
                        </pic:spPr>
                      </pic:pic>
                    </a:graphicData>
                  </a:graphic>
                </wp:inline>
              </w:drawing>
            </w:r>
            <w:r w:rsidRPr="00D0734C">
              <w:rPr>
                <w:rFonts w:cstheme="majorBidi"/>
                <w:color w:val="000000"/>
                <w:szCs w:val="24"/>
              </w:rPr>
              <w:t xml:space="preserve">C / </w:t>
            </w:r>
            <w:r w:rsidRPr="00D0734C">
              <w:rPr>
                <w:rFonts w:cstheme="majorBidi"/>
                <w:color w:val="000000"/>
                <w:szCs w:val="24"/>
                <w:lang w:eastAsia="zh-CN"/>
              </w:rPr>
              <w:t>6</w:t>
            </w:r>
            <w:r w:rsidRPr="00D0734C">
              <w:rPr>
                <w:rFonts w:cstheme="majorBidi"/>
                <w:color w:val="000000"/>
                <w:szCs w:val="24"/>
                <w:lang w:val="en-US" w:eastAsia="zh-CN"/>
              </w:rPr>
              <w:t>6</w:t>
            </w:r>
            <w:r w:rsidRPr="00D0734C">
              <w:rPr>
                <w:rFonts w:cstheme="majorBidi"/>
                <w:noProof/>
                <w:color w:val="000000"/>
                <w:szCs w:val="24"/>
                <w:lang w:val="en-GB" w:eastAsia="zh-CN"/>
              </w:rPr>
              <w:drawing>
                <wp:inline distT="0" distB="0" distL="0" distR="0" wp14:anchorId="49A9761E" wp14:editId="05252A4E">
                  <wp:extent cx="55880" cy="127000"/>
                  <wp:effectExtent l="0" t="0" r="1270" b="0"/>
                  <wp:docPr id="16" name="Picture 16"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http://www.travelchinaguide.com/images/c-words/degree.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5880" cy="127000"/>
                          </a:xfrm>
                          <a:prstGeom prst="rect">
                            <a:avLst/>
                          </a:prstGeom>
                          <a:noFill/>
                          <a:ln>
                            <a:noFill/>
                          </a:ln>
                        </pic:spPr>
                      </pic:pic>
                    </a:graphicData>
                  </a:graphic>
                </wp:inline>
              </w:drawing>
            </w:r>
            <w:r w:rsidRPr="00D0734C">
              <w:rPr>
                <w:rFonts w:cstheme="majorBidi"/>
                <w:color w:val="000000"/>
                <w:szCs w:val="24"/>
              </w:rPr>
              <w:t>F</w:t>
            </w:r>
          </w:p>
        </w:tc>
      </w:tr>
      <w:tr w:rsidR="003D4278" w:rsidRPr="00D0734C" w:rsidTr="00024DB7">
        <w:tc>
          <w:tcPr>
            <w:tcW w:w="3708" w:type="dxa"/>
          </w:tcPr>
          <w:p w:rsidR="003D4278" w:rsidRPr="00D0734C" w:rsidRDefault="003D4278" w:rsidP="00024DB7">
            <w:pPr>
              <w:spacing w:before="100" w:beforeAutospacing="1" w:after="100" w:afterAutospacing="1"/>
              <w:rPr>
                <w:rFonts w:cstheme="majorBidi"/>
                <w:szCs w:val="24"/>
              </w:rPr>
            </w:pPr>
            <w:r w:rsidRPr="00D0734C">
              <w:rPr>
                <w:rFonts w:cstheme="majorBidi"/>
                <w:szCs w:val="24"/>
              </w:rPr>
              <w:t>Average precipitation</w:t>
            </w:r>
          </w:p>
        </w:tc>
        <w:tc>
          <w:tcPr>
            <w:tcW w:w="2689" w:type="dxa"/>
          </w:tcPr>
          <w:p w:rsidR="003D4278" w:rsidRPr="00D0734C" w:rsidRDefault="003D4278" w:rsidP="00024DB7">
            <w:pPr>
              <w:spacing w:before="100" w:beforeAutospacing="1" w:after="100" w:afterAutospacing="1"/>
              <w:rPr>
                <w:rFonts w:cstheme="majorBidi"/>
                <w:szCs w:val="24"/>
              </w:rPr>
            </w:pPr>
            <w:r w:rsidRPr="00D0734C">
              <w:rPr>
                <w:rFonts w:cstheme="majorBidi"/>
                <w:color w:val="000000"/>
                <w:szCs w:val="24"/>
                <w:lang w:val="en-US" w:eastAsia="zh-CN"/>
              </w:rPr>
              <w:t xml:space="preserve">82 </w:t>
            </w:r>
            <w:r w:rsidRPr="00D0734C">
              <w:rPr>
                <w:rFonts w:cstheme="majorBidi"/>
                <w:color w:val="000000"/>
                <w:szCs w:val="24"/>
              </w:rPr>
              <w:t>mm</w:t>
            </w:r>
          </w:p>
        </w:tc>
      </w:tr>
    </w:tbl>
    <w:p w:rsidR="003D4278" w:rsidRPr="00D0734C" w:rsidRDefault="003D4278" w:rsidP="003D4278">
      <w:pPr>
        <w:pStyle w:val="NormalWeb"/>
        <w:spacing w:before="120" w:after="0" w:line="360" w:lineRule="auto"/>
        <w:ind w:left="544" w:hanging="544"/>
        <w:rPr>
          <w:rFonts w:asciiTheme="minorHAnsi" w:hAnsiTheme="minorHAnsi" w:cstheme="majorBidi"/>
          <w:sz w:val="24"/>
          <w:szCs w:val="24"/>
        </w:rPr>
      </w:pPr>
      <w:r w:rsidRPr="00674F80">
        <w:rPr>
          <w:rFonts w:asciiTheme="minorHAnsi" w:eastAsia="SimHei" w:hAnsiTheme="minorHAnsi" w:cstheme="majorBidi"/>
          <w:color w:val="000000"/>
          <w:kern w:val="24"/>
          <w:sz w:val="24"/>
          <w:szCs w:val="24"/>
        </w:rPr>
        <w:t xml:space="preserve">For further information on climate please click </w:t>
      </w:r>
      <w:hyperlink r:id="rId26" w:history="1">
        <w:r w:rsidRPr="00674F80">
          <w:rPr>
            <w:rStyle w:val="Hyperlink"/>
            <w:rFonts w:asciiTheme="minorHAnsi" w:eastAsia="SimHei" w:hAnsiTheme="minorHAnsi" w:cstheme="majorBidi"/>
            <w:kern w:val="24"/>
            <w:sz w:val="24"/>
            <w:szCs w:val="24"/>
          </w:rPr>
          <w:t>here</w:t>
        </w:r>
      </w:hyperlink>
      <w:r w:rsidRPr="00674F80">
        <w:rPr>
          <w:rFonts w:asciiTheme="minorHAnsi" w:eastAsia="SimHei" w:hAnsiTheme="minorHAnsi" w:cstheme="majorBidi"/>
          <w:color w:val="000000"/>
          <w:kern w:val="24"/>
          <w:sz w:val="24"/>
          <w:szCs w:val="24"/>
        </w:rPr>
        <w:t xml:space="preserve"> (in Chinese </w:t>
      </w:r>
      <w:hyperlink r:id="rId27" w:anchor="input" w:history="1">
        <w:r w:rsidRPr="00674F80">
          <w:rPr>
            <w:rStyle w:val="Hyperlink"/>
            <w:rFonts w:asciiTheme="minorHAnsi" w:eastAsia="SimHei" w:hAnsiTheme="minorHAnsi" w:cstheme="majorBidi"/>
            <w:kern w:val="24"/>
            <w:sz w:val="24"/>
            <w:szCs w:val="24"/>
          </w:rPr>
          <w:t>here</w:t>
        </w:r>
      </w:hyperlink>
      <w:r w:rsidRPr="00A1623B">
        <w:rPr>
          <w:rStyle w:val="Hyperlink"/>
          <w:rFonts w:asciiTheme="minorHAnsi" w:eastAsia="SimHei" w:hAnsiTheme="minorHAnsi" w:cstheme="majorBidi"/>
          <w:kern w:val="24"/>
          <w:sz w:val="24"/>
          <w:szCs w:val="24"/>
        </w:rPr>
        <w:t>)</w:t>
      </w:r>
      <w:r w:rsidRPr="00A1623B">
        <w:rPr>
          <w:rFonts w:asciiTheme="minorHAnsi" w:eastAsia="SimHei" w:hAnsiTheme="minorHAnsi" w:cstheme="majorBidi"/>
          <w:kern w:val="24"/>
          <w:sz w:val="24"/>
          <w:szCs w:val="24"/>
        </w:rPr>
        <w:t>.</w:t>
      </w:r>
    </w:p>
    <w:p w:rsidR="003D4278" w:rsidRPr="00D0734C" w:rsidRDefault="003D4278" w:rsidP="003D4278">
      <w:pPr>
        <w:pStyle w:val="Heading2"/>
        <w:numPr>
          <w:ilvl w:val="0"/>
          <w:numId w:val="9"/>
        </w:numPr>
        <w:tabs>
          <w:tab w:val="clear" w:pos="794"/>
          <w:tab w:val="clear" w:pos="2127"/>
          <w:tab w:val="clear" w:pos="2410"/>
          <w:tab w:val="clear" w:pos="2921"/>
          <w:tab w:val="clear" w:pos="3261"/>
        </w:tabs>
        <w:overflowPunct/>
        <w:autoSpaceDE/>
        <w:autoSpaceDN/>
        <w:adjustRightInd/>
        <w:spacing w:before="0" w:line="276" w:lineRule="auto"/>
        <w:ind w:left="567" w:hanging="567"/>
        <w:textAlignment w:val="auto"/>
        <w:rPr>
          <w:rFonts w:cstheme="majorBidi"/>
          <w:szCs w:val="24"/>
        </w:rPr>
      </w:pPr>
      <w:r w:rsidRPr="00D0734C">
        <w:rPr>
          <w:rFonts w:cstheme="majorBidi"/>
          <w:szCs w:val="24"/>
        </w:rPr>
        <w:lastRenderedPageBreak/>
        <w:t>Passports and Visas</w:t>
      </w:r>
    </w:p>
    <w:p w:rsidR="003D4278" w:rsidRPr="003D4278" w:rsidRDefault="003D4278" w:rsidP="003D4278">
      <w:pPr>
        <w:tabs>
          <w:tab w:val="left" w:pos="1080"/>
        </w:tabs>
        <w:snapToGrid w:val="0"/>
        <w:spacing w:before="0"/>
        <w:rPr>
          <w:rFonts w:cstheme="majorBidi"/>
          <w:szCs w:val="24"/>
          <w:lang w:val="en-GB"/>
        </w:rPr>
      </w:pPr>
      <w:r w:rsidRPr="003D4278">
        <w:rPr>
          <w:rFonts w:cstheme="majorBidi"/>
          <w:szCs w:val="24"/>
          <w:lang w:val="en-GB"/>
        </w:rPr>
        <w:t xml:space="preserve">All foreign visitors entering China must have a valid passport. Visitors from countries whose citizens require a visa should apply for a visa at the Chinese Embassy or Consulate in your area as early as possible and well in advance of travel. </w:t>
      </w:r>
    </w:p>
    <w:p w:rsidR="003D4278" w:rsidRPr="003D4278" w:rsidRDefault="003D4278" w:rsidP="003D4278">
      <w:pPr>
        <w:rPr>
          <w:lang w:val="en-GB"/>
        </w:rPr>
      </w:pPr>
      <w:r w:rsidRPr="003D4278">
        <w:rPr>
          <w:lang w:val="en-GB"/>
        </w:rPr>
        <w:t xml:space="preserve">You may need a letter of invitation from the Chinese host, which you will need to present to the Chinese Embassy/Consulate in your area in order to obtain your visa. The visa must be requested as soon as possible and at least one month before the start date of the meeting and obtained from the office (Embassy or Consulate) representing China in your country or, if there is no such office in your country, from the one that is closest to the country of departure. </w:t>
      </w:r>
    </w:p>
    <w:p w:rsidR="003D4278" w:rsidRPr="00D0734C" w:rsidRDefault="003D4278" w:rsidP="003D4278">
      <w:pPr>
        <w:tabs>
          <w:tab w:val="left" w:pos="1080"/>
        </w:tabs>
        <w:snapToGrid w:val="0"/>
        <w:rPr>
          <w:rFonts w:eastAsia="SimSun" w:cstheme="majorBidi"/>
          <w:szCs w:val="24"/>
        </w:rPr>
      </w:pPr>
      <w:r w:rsidRPr="003D4278">
        <w:rPr>
          <w:rFonts w:cstheme="majorBidi"/>
          <w:b/>
          <w:bCs/>
          <w:szCs w:val="24"/>
          <w:lang w:val="en-GB"/>
        </w:rPr>
        <w:t xml:space="preserve">In order to receive an invitation letter, your request should reach the host at the following </w:t>
      </w:r>
      <w:r w:rsidRPr="003D4278">
        <w:rPr>
          <w:rFonts w:cstheme="majorBidi"/>
          <w:b/>
          <w:bCs/>
          <w:szCs w:val="24"/>
          <w:lang w:val="en-GB"/>
        </w:rPr>
        <w:br/>
        <w:t xml:space="preserve">e-mail: </w:t>
      </w:r>
      <w:hyperlink r:id="rId28" w:history="1">
        <w:r w:rsidRPr="003D4278">
          <w:rPr>
            <w:rStyle w:val="Hyperlink"/>
            <w:rFonts w:cstheme="majorBidi"/>
            <w:b/>
            <w:bCs/>
            <w:szCs w:val="24"/>
            <w:lang w:val="en-GB"/>
          </w:rPr>
          <w:t>chenhui.xu@c-its.org</w:t>
        </w:r>
      </w:hyperlink>
      <w:r w:rsidRPr="003D4278">
        <w:rPr>
          <w:rFonts w:cstheme="majorBidi"/>
          <w:szCs w:val="24"/>
          <w:lang w:val="en-GB"/>
        </w:rPr>
        <w:t xml:space="preserve"> </w:t>
      </w:r>
      <w:r w:rsidRPr="003D4278">
        <w:rPr>
          <w:rFonts w:cstheme="majorBidi"/>
          <w:b/>
          <w:bCs/>
          <w:color w:val="FF0000"/>
          <w:szCs w:val="24"/>
          <w:lang w:val="en-GB"/>
        </w:rPr>
        <w:t xml:space="preserve">before 6 July 2018. </w:t>
      </w:r>
      <w:r w:rsidRPr="00674F80">
        <w:rPr>
          <w:rFonts w:cstheme="majorBidi"/>
          <w:b/>
          <w:bCs/>
          <w:szCs w:val="24"/>
        </w:rPr>
        <w:t>Please</w:t>
      </w:r>
      <w:r w:rsidRPr="00D0734C">
        <w:rPr>
          <w:rFonts w:cstheme="majorBidi"/>
          <w:szCs w:val="24"/>
        </w:rPr>
        <w:t>:</w:t>
      </w:r>
    </w:p>
    <w:p w:rsidR="003D4278" w:rsidRPr="00D0734C" w:rsidRDefault="003D4278" w:rsidP="003D4278">
      <w:pPr>
        <w:widowControl w:val="0"/>
        <w:numPr>
          <w:ilvl w:val="0"/>
          <w:numId w:val="7"/>
        </w:numPr>
        <w:tabs>
          <w:tab w:val="clear" w:pos="720"/>
          <w:tab w:val="clear" w:pos="794"/>
          <w:tab w:val="clear" w:pos="1191"/>
          <w:tab w:val="clear" w:pos="1588"/>
          <w:tab w:val="clear" w:pos="1985"/>
          <w:tab w:val="left" w:pos="284"/>
        </w:tabs>
        <w:overflowPunct/>
        <w:autoSpaceDE/>
        <w:autoSpaceDN/>
        <w:snapToGrid w:val="0"/>
        <w:spacing w:before="60" w:after="160" w:line="259" w:lineRule="auto"/>
        <w:ind w:left="0" w:firstLine="0"/>
        <w:textAlignment w:val="auto"/>
        <w:rPr>
          <w:rFonts w:cstheme="majorBidi"/>
          <w:szCs w:val="24"/>
        </w:rPr>
      </w:pPr>
      <w:r w:rsidRPr="00D0734C">
        <w:rPr>
          <w:rFonts w:cstheme="majorBidi"/>
          <w:szCs w:val="24"/>
        </w:rPr>
        <w:t xml:space="preserve">Fill out </w:t>
      </w:r>
      <w:hyperlink w:anchor="_Form_-1_–" w:history="1">
        <w:r>
          <w:rPr>
            <w:rStyle w:val="Hyperlink"/>
            <w:rFonts w:cstheme="majorBidi"/>
            <w:szCs w:val="24"/>
          </w:rPr>
          <w:t>F</w:t>
        </w:r>
        <w:r w:rsidRPr="00D0734C">
          <w:rPr>
            <w:rStyle w:val="Hyperlink"/>
            <w:rFonts w:cstheme="majorBidi"/>
            <w:szCs w:val="24"/>
          </w:rPr>
          <w:t>orm 1 below</w:t>
        </w:r>
      </w:hyperlink>
    </w:p>
    <w:p w:rsidR="003D4278" w:rsidRPr="003D4278" w:rsidRDefault="003D4278" w:rsidP="003D4278">
      <w:pPr>
        <w:widowControl w:val="0"/>
        <w:numPr>
          <w:ilvl w:val="0"/>
          <w:numId w:val="7"/>
        </w:numPr>
        <w:tabs>
          <w:tab w:val="clear" w:pos="720"/>
          <w:tab w:val="clear" w:pos="794"/>
          <w:tab w:val="clear" w:pos="1191"/>
          <w:tab w:val="clear" w:pos="1588"/>
          <w:tab w:val="clear" w:pos="1985"/>
          <w:tab w:val="left" w:pos="284"/>
        </w:tabs>
        <w:overflowPunct/>
        <w:autoSpaceDE/>
        <w:autoSpaceDN/>
        <w:snapToGrid w:val="0"/>
        <w:spacing w:before="60" w:after="160" w:line="259" w:lineRule="auto"/>
        <w:ind w:left="284" w:hanging="284"/>
        <w:textAlignment w:val="auto"/>
        <w:rPr>
          <w:rFonts w:cstheme="majorBidi"/>
          <w:szCs w:val="24"/>
          <w:lang w:val="en-GB"/>
        </w:rPr>
      </w:pPr>
      <w:r w:rsidRPr="003D4278">
        <w:rPr>
          <w:rFonts w:cstheme="majorBidi"/>
          <w:szCs w:val="24"/>
          <w:lang w:val="en-GB"/>
        </w:rPr>
        <w:t>Provide an electronic copy of your passport (name, date of birth, nationality, passport number, expiration date of passport, etc. must be clearly visible)</w:t>
      </w:r>
    </w:p>
    <w:p w:rsidR="003D4278" w:rsidRPr="003D4278" w:rsidRDefault="003D4278" w:rsidP="003D4278">
      <w:pPr>
        <w:widowControl w:val="0"/>
        <w:numPr>
          <w:ilvl w:val="0"/>
          <w:numId w:val="7"/>
        </w:numPr>
        <w:tabs>
          <w:tab w:val="clear" w:pos="720"/>
          <w:tab w:val="clear" w:pos="794"/>
          <w:tab w:val="clear" w:pos="1191"/>
          <w:tab w:val="clear" w:pos="1588"/>
          <w:tab w:val="clear" w:pos="1985"/>
          <w:tab w:val="left" w:pos="284"/>
        </w:tabs>
        <w:overflowPunct/>
        <w:autoSpaceDE/>
        <w:autoSpaceDN/>
        <w:snapToGrid w:val="0"/>
        <w:spacing w:before="60" w:after="160" w:line="259" w:lineRule="auto"/>
        <w:ind w:left="0" w:firstLine="0"/>
        <w:textAlignment w:val="auto"/>
        <w:rPr>
          <w:rFonts w:cstheme="majorBidi"/>
          <w:szCs w:val="24"/>
          <w:lang w:val="en-GB"/>
        </w:rPr>
      </w:pPr>
      <w:r w:rsidRPr="003D4278">
        <w:rPr>
          <w:rFonts w:cstheme="majorBidi"/>
          <w:szCs w:val="24"/>
          <w:lang w:val="en-GB"/>
        </w:rPr>
        <w:t>Provide the electronic copy of previous Chinese visas and records if you have been to China before</w:t>
      </w:r>
    </w:p>
    <w:p w:rsidR="003D4278" w:rsidRPr="003D4278" w:rsidRDefault="003D4278" w:rsidP="003D4278">
      <w:pPr>
        <w:widowControl w:val="0"/>
        <w:numPr>
          <w:ilvl w:val="0"/>
          <w:numId w:val="7"/>
        </w:numPr>
        <w:tabs>
          <w:tab w:val="clear" w:pos="720"/>
          <w:tab w:val="clear" w:pos="794"/>
          <w:tab w:val="clear" w:pos="1191"/>
          <w:tab w:val="clear" w:pos="1588"/>
          <w:tab w:val="clear" w:pos="1985"/>
          <w:tab w:val="num" w:pos="284"/>
        </w:tabs>
        <w:overflowPunct/>
        <w:autoSpaceDE/>
        <w:autoSpaceDN/>
        <w:snapToGrid w:val="0"/>
        <w:spacing w:before="60" w:line="259" w:lineRule="auto"/>
        <w:ind w:left="284" w:hanging="284"/>
        <w:textAlignment w:val="auto"/>
        <w:rPr>
          <w:rFonts w:cstheme="majorBidi"/>
          <w:szCs w:val="24"/>
          <w:lang w:val="en-GB"/>
        </w:rPr>
      </w:pPr>
      <w:r w:rsidRPr="003D4278">
        <w:rPr>
          <w:rFonts w:cstheme="majorBidi"/>
          <w:szCs w:val="24"/>
          <w:lang w:val="en-GB"/>
        </w:rPr>
        <w:t xml:space="preserve">Send the info in a), b) and c) as e-mail attachments to </w:t>
      </w:r>
      <w:hyperlink r:id="rId29" w:history="1">
        <w:r w:rsidRPr="00D0734C">
          <w:rPr>
            <w:rStyle w:val="Hyperlink"/>
            <w:rFonts w:cstheme="majorBidi"/>
            <w:szCs w:val="24"/>
            <w:lang w:val="en-US" w:eastAsia="zh-CN"/>
          </w:rPr>
          <w:t>chenhui.xu@c-its.org</w:t>
        </w:r>
      </w:hyperlink>
      <w:r w:rsidRPr="00D0734C">
        <w:rPr>
          <w:rFonts w:cstheme="majorBidi"/>
          <w:szCs w:val="24"/>
          <w:lang w:val="en-US" w:eastAsia="zh-CN"/>
        </w:rPr>
        <w:t xml:space="preserve"> </w:t>
      </w:r>
      <w:r w:rsidRPr="003D4278">
        <w:rPr>
          <w:rFonts w:cstheme="majorBidi"/>
          <w:szCs w:val="24"/>
          <w:lang w:val="en-GB"/>
        </w:rPr>
        <w:t>; please mark as reference in the subject:</w:t>
      </w:r>
      <w:r w:rsidRPr="003D4278">
        <w:rPr>
          <w:rFonts w:cstheme="majorBidi"/>
          <w:szCs w:val="24"/>
          <w:lang w:val="en-GB"/>
        </w:rPr>
        <w:br/>
      </w:r>
      <w:r w:rsidRPr="003D4278">
        <w:rPr>
          <w:rFonts w:eastAsia="SimSun" w:cstheme="majorBidi"/>
          <w:b/>
          <w:bCs/>
          <w:szCs w:val="24"/>
          <w:lang w:val="en-GB"/>
        </w:rPr>
        <w:t xml:space="preserve">“Invitation letter request for joint ITU/C-ITS international Forum on ITS </w:t>
      </w:r>
      <w:r w:rsidRPr="003D4278">
        <w:rPr>
          <w:rFonts w:cstheme="majorBidi"/>
          <w:b/>
          <w:bCs/>
          <w:szCs w:val="24"/>
          <w:lang w:val="en-GB"/>
        </w:rPr>
        <w:t>(6-7 Sept 2018)”</w:t>
      </w:r>
      <w:r w:rsidRPr="003D4278">
        <w:rPr>
          <w:rFonts w:cstheme="majorBidi"/>
          <w:szCs w:val="24"/>
          <w:lang w:val="en-GB"/>
        </w:rPr>
        <w:t>.</w:t>
      </w:r>
    </w:p>
    <w:p w:rsidR="003D4278" w:rsidRPr="003D4278" w:rsidRDefault="003D4278" w:rsidP="003D4278">
      <w:pPr>
        <w:rPr>
          <w:rFonts w:cstheme="majorBidi"/>
          <w:szCs w:val="24"/>
          <w:lang w:val="en-GB"/>
        </w:rPr>
      </w:pPr>
      <w:r w:rsidRPr="003D4278">
        <w:rPr>
          <w:rFonts w:eastAsia="SimSun" w:cstheme="majorBidi"/>
          <w:bCs/>
          <w:i/>
          <w:color w:val="FF0000"/>
          <w:szCs w:val="24"/>
          <w:lang w:val="en-GB"/>
        </w:rPr>
        <w:t>Please do not forget to attach a legible copy of your passport photograph page before sending.</w:t>
      </w:r>
    </w:p>
    <w:p w:rsidR="003D4278" w:rsidRPr="003D4278" w:rsidRDefault="003D4278" w:rsidP="003D4278">
      <w:pPr>
        <w:pStyle w:val="Heading2"/>
        <w:spacing w:before="240"/>
        <w:rPr>
          <w:rFonts w:cstheme="majorBidi"/>
          <w:i/>
          <w:iCs/>
          <w:lang w:val="en-GB"/>
        </w:rPr>
      </w:pPr>
      <w:bookmarkStart w:id="44" w:name="_Form_to_be"/>
      <w:bookmarkStart w:id="45" w:name="_Form_-1_–"/>
      <w:bookmarkStart w:id="46" w:name="_Hlt514320353"/>
      <w:bookmarkEnd w:id="44"/>
      <w:bookmarkEnd w:id="45"/>
      <w:r w:rsidRPr="003D4278">
        <w:rPr>
          <w:rFonts w:cstheme="majorBidi"/>
          <w:i/>
          <w:iCs/>
          <w:lang w:val="en-GB"/>
        </w:rPr>
        <w:t>Form 1 – Form to be filled out to request a visa support letter:</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819"/>
        <w:gridCol w:w="2241"/>
        <w:gridCol w:w="1260"/>
        <w:gridCol w:w="1233"/>
        <w:gridCol w:w="2367"/>
      </w:tblGrid>
      <w:tr w:rsidR="003D4278" w:rsidRPr="00D0734C" w:rsidTr="00024DB7">
        <w:trPr>
          <w:cantSplit/>
          <w:trHeight w:val="460"/>
        </w:trPr>
        <w:tc>
          <w:tcPr>
            <w:tcW w:w="1548" w:type="dxa"/>
            <w:tcBorders>
              <w:top w:val="single" w:sz="4" w:space="0" w:color="auto"/>
              <w:left w:val="single" w:sz="4" w:space="0" w:color="auto"/>
              <w:bottom w:val="single" w:sz="4" w:space="0" w:color="auto"/>
              <w:right w:val="single" w:sz="4" w:space="0" w:color="auto"/>
            </w:tcBorders>
          </w:tcPr>
          <w:bookmarkEnd w:id="46"/>
          <w:p w:rsidR="003D4278" w:rsidRPr="00D0734C" w:rsidRDefault="003D4278" w:rsidP="00024DB7">
            <w:pPr>
              <w:keepNext/>
              <w:rPr>
                <w:rFonts w:eastAsia="SimSun" w:cstheme="majorBidi"/>
                <w:b/>
                <w:sz w:val="20"/>
                <w:lang w:eastAsia="es-ES"/>
              </w:rPr>
            </w:pPr>
            <w:r w:rsidRPr="00D0734C">
              <w:rPr>
                <w:rFonts w:eastAsia="SimSun" w:cstheme="majorBidi"/>
                <w:b/>
                <w:sz w:val="20"/>
                <w:lang w:eastAsia="es-ES"/>
              </w:rPr>
              <w:t>Company</w:t>
            </w:r>
          </w:p>
        </w:tc>
        <w:tc>
          <w:tcPr>
            <w:tcW w:w="7920" w:type="dxa"/>
            <w:gridSpan w:val="5"/>
            <w:tcBorders>
              <w:top w:val="single" w:sz="4" w:space="0" w:color="auto"/>
              <w:left w:val="single" w:sz="4" w:space="0" w:color="auto"/>
              <w:bottom w:val="single" w:sz="4" w:space="0" w:color="auto"/>
              <w:right w:val="single" w:sz="4" w:space="0" w:color="auto"/>
            </w:tcBorders>
          </w:tcPr>
          <w:p w:rsidR="003D4278" w:rsidRPr="00D0734C" w:rsidRDefault="003D4278" w:rsidP="00024DB7">
            <w:pPr>
              <w:rPr>
                <w:rFonts w:eastAsia="SimSun" w:cstheme="majorBidi"/>
                <w:b/>
                <w:sz w:val="20"/>
                <w:lang w:eastAsia="es-ES"/>
              </w:rPr>
            </w:pPr>
          </w:p>
        </w:tc>
      </w:tr>
      <w:tr w:rsidR="003D4278" w:rsidRPr="00D0734C" w:rsidTr="00024DB7">
        <w:trPr>
          <w:cantSplit/>
          <w:trHeight w:val="460"/>
        </w:trPr>
        <w:tc>
          <w:tcPr>
            <w:tcW w:w="1548" w:type="dxa"/>
            <w:vMerge w:val="restart"/>
            <w:tcBorders>
              <w:top w:val="single" w:sz="4" w:space="0" w:color="auto"/>
              <w:left w:val="single" w:sz="4" w:space="0" w:color="auto"/>
              <w:bottom w:val="single" w:sz="4" w:space="0" w:color="auto"/>
              <w:right w:val="single" w:sz="4" w:space="0" w:color="auto"/>
            </w:tcBorders>
          </w:tcPr>
          <w:p w:rsidR="003D4278" w:rsidRPr="00D0734C" w:rsidRDefault="003D4278" w:rsidP="00024DB7">
            <w:pPr>
              <w:keepNext/>
              <w:spacing w:before="240" w:after="240"/>
              <w:jc w:val="both"/>
              <w:outlineLvl w:val="0"/>
              <w:rPr>
                <w:rFonts w:eastAsia="SimHei" w:cstheme="majorBidi"/>
                <w:b/>
                <w:sz w:val="20"/>
              </w:rPr>
            </w:pPr>
            <w:r w:rsidRPr="00D0734C">
              <w:rPr>
                <w:rFonts w:eastAsia="SimHei" w:cstheme="majorBidi"/>
                <w:b/>
                <w:sz w:val="20"/>
              </w:rPr>
              <w:t>Applicant Information</w:t>
            </w:r>
          </w:p>
        </w:tc>
        <w:tc>
          <w:tcPr>
            <w:tcW w:w="4320" w:type="dxa"/>
            <w:gridSpan w:val="3"/>
            <w:tcBorders>
              <w:top w:val="single" w:sz="4" w:space="0" w:color="auto"/>
              <w:left w:val="single" w:sz="4" w:space="0" w:color="auto"/>
              <w:bottom w:val="single" w:sz="4" w:space="0" w:color="auto"/>
              <w:right w:val="single" w:sz="4" w:space="0" w:color="auto"/>
            </w:tcBorders>
          </w:tcPr>
          <w:p w:rsidR="003D4278" w:rsidRPr="00D0734C" w:rsidRDefault="003D4278" w:rsidP="00024DB7">
            <w:pPr>
              <w:jc w:val="center"/>
              <w:rPr>
                <w:rFonts w:eastAsia="SimSun" w:cstheme="majorBidi"/>
                <w:b/>
                <w:sz w:val="20"/>
                <w:lang w:eastAsia="es-ES"/>
              </w:rPr>
            </w:pPr>
            <w:r w:rsidRPr="00D0734C">
              <w:rPr>
                <w:rFonts w:eastAsia="SimSun" w:cstheme="majorBidi"/>
                <w:sz w:val="20"/>
                <w:lang w:eastAsia="es-ES"/>
              </w:rPr>
              <w:fldChar w:fldCharType="begin"/>
            </w:r>
            <w:r w:rsidRPr="00D0734C">
              <w:rPr>
                <w:rFonts w:eastAsia="SimSun" w:cstheme="majorBidi"/>
                <w:b/>
                <w:sz w:val="20"/>
                <w:lang w:eastAsia="es-ES"/>
              </w:rPr>
              <w:instrText>MACROBUTTON NoMacro [ Click and Type in your full name ]</w:instrText>
            </w:r>
            <w:r w:rsidRPr="00D0734C">
              <w:rPr>
                <w:rFonts w:eastAsia="SimSun" w:cstheme="majorBidi"/>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rsidR="003D4278" w:rsidRPr="00D0734C" w:rsidRDefault="003D4278" w:rsidP="00024DB7">
            <w:pPr>
              <w:jc w:val="center"/>
              <w:rPr>
                <w:rFonts w:eastAsia="SimSun" w:cstheme="majorBidi"/>
                <w:b/>
                <w:sz w:val="20"/>
                <w:lang w:eastAsia="es-ES"/>
              </w:rPr>
            </w:pPr>
            <w:r w:rsidRPr="00D0734C">
              <w:rPr>
                <w:rFonts w:eastAsia="SimSun" w:cstheme="majorBidi"/>
                <w:b/>
                <w:sz w:val="20"/>
                <w:lang w:eastAsia="es-ES"/>
              </w:rPr>
              <w:sym w:font="Wingdings" w:char="0072"/>
            </w:r>
            <w:r>
              <w:rPr>
                <w:rFonts w:eastAsia="SimSun" w:cstheme="majorBidi"/>
                <w:b/>
                <w:sz w:val="20"/>
                <w:lang w:eastAsia="es-ES"/>
              </w:rPr>
              <w:t>Mr</w:t>
            </w:r>
            <w:r w:rsidRPr="00D0734C">
              <w:rPr>
                <w:rFonts w:eastAsia="SimSun" w:cstheme="majorBidi"/>
                <w:b/>
                <w:sz w:val="20"/>
                <w:lang w:eastAsia="es-ES"/>
              </w:rPr>
              <w:t xml:space="preserve">    </w:t>
            </w:r>
            <w:r>
              <w:rPr>
                <w:rFonts w:eastAsia="SimSun" w:cstheme="majorBidi"/>
                <w:b/>
                <w:sz w:val="20"/>
                <w:lang w:eastAsia="es-ES"/>
              </w:rPr>
              <w:t xml:space="preserve">  </w:t>
            </w:r>
            <w:r w:rsidRPr="00D0734C">
              <w:rPr>
                <w:rFonts w:eastAsia="SimSun" w:cstheme="majorBidi"/>
                <w:b/>
                <w:sz w:val="20"/>
                <w:lang w:eastAsia="es-ES"/>
              </w:rPr>
              <w:t xml:space="preserve">  </w:t>
            </w:r>
            <w:r w:rsidRPr="00D0734C">
              <w:rPr>
                <w:rFonts w:eastAsia="SimSun" w:cstheme="majorBidi"/>
                <w:b/>
                <w:sz w:val="20"/>
                <w:lang w:eastAsia="es-ES"/>
              </w:rPr>
              <w:sym w:font="Wingdings" w:char="0072"/>
            </w:r>
            <w:r w:rsidRPr="00D0734C">
              <w:rPr>
                <w:rFonts w:eastAsia="SimSun" w:cstheme="majorBidi"/>
                <w:b/>
                <w:sz w:val="20"/>
                <w:lang w:eastAsia="es-ES"/>
              </w:rPr>
              <w:t xml:space="preserve">Miss    </w:t>
            </w:r>
            <w:r>
              <w:rPr>
                <w:rFonts w:eastAsia="SimSun" w:cstheme="majorBidi"/>
                <w:b/>
                <w:sz w:val="20"/>
                <w:lang w:eastAsia="es-ES"/>
              </w:rPr>
              <w:t xml:space="preserve">  </w:t>
            </w:r>
            <w:r w:rsidRPr="00D0734C">
              <w:rPr>
                <w:rFonts w:eastAsia="SimSun" w:cstheme="majorBidi"/>
                <w:b/>
                <w:sz w:val="20"/>
                <w:lang w:eastAsia="es-ES"/>
              </w:rPr>
              <w:t xml:space="preserve">  </w:t>
            </w:r>
            <w:r w:rsidRPr="00D0734C">
              <w:rPr>
                <w:rFonts w:eastAsia="SimSun" w:cstheme="majorBidi"/>
                <w:b/>
                <w:sz w:val="20"/>
                <w:lang w:eastAsia="es-ES"/>
              </w:rPr>
              <w:sym w:font="Wingdings" w:char="0072"/>
            </w:r>
            <w:r w:rsidRPr="00D0734C">
              <w:rPr>
                <w:rFonts w:eastAsia="SimSun" w:cstheme="majorBidi"/>
                <w:b/>
                <w:sz w:val="20"/>
                <w:lang w:eastAsia="es-ES"/>
              </w:rPr>
              <w:t xml:space="preserve">Ms    </w:t>
            </w:r>
            <w:r>
              <w:rPr>
                <w:rFonts w:eastAsia="SimSun" w:cstheme="majorBidi"/>
                <w:b/>
                <w:sz w:val="20"/>
                <w:lang w:eastAsia="es-ES"/>
              </w:rPr>
              <w:t xml:space="preserve">  </w:t>
            </w:r>
            <w:r w:rsidRPr="00D0734C">
              <w:rPr>
                <w:rFonts w:eastAsia="SimSun" w:cstheme="majorBidi"/>
                <w:b/>
                <w:sz w:val="20"/>
                <w:lang w:eastAsia="es-ES"/>
              </w:rPr>
              <w:t xml:space="preserve">  </w:t>
            </w:r>
            <w:r w:rsidRPr="00D0734C">
              <w:rPr>
                <w:rFonts w:eastAsia="SimSun" w:cstheme="majorBidi"/>
                <w:b/>
                <w:sz w:val="20"/>
                <w:lang w:eastAsia="es-ES"/>
              </w:rPr>
              <w:sym w:font="Wingdings" w:char="0072"/>
            </w:r>
            <w:r w:rsidRPr="00D0734C">
              <w:rPr>
                <w:rFonts w:eastAsia="SimSun" w:cstheme="majorBidi"/>
                <w:b/>
                <w:sz w:val="20"/>
                <w:lang w:eastAsia="es-ES"/>
              </w:rPr>
              <w:t xml:space="preserve">Mrs       </w:t>
            </w:r>
          </w:p>
        </w:tc>
      </w:tr>
      <w:tr w:rsidR="003D4278" w:rsidRPr="00D0734C" w:rsidTr="00024DB7">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rsidR="003D4278" w:rsidRPr="00D0734C" w:rsidRDefault="003D4278" w:rsidP="00024DB7">
            <w:pPr>
              <w:rPr>
                <w:rFonts w:eastAsia="SimSun"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rsidR="003D4278" w:rsidRPr="00D0734C" w:rsidRDefault="003D4278" w:rsidP="00024DB7">
            <w:pPr>
              <w:jc w:val="center"/>
              <w:rPr>
                <w:rFonts w:eastAsia="SimSun" w:cstheme="majorBidi"/>
                <w:b/>
                <w:sz w:val="20"/>
              </w:rPr>
            </w:pPr>
            <w:r w:rsidRPr="00D0734C">
              <w:rPr>
                <w:rFonts w:eastAsia="SimSun" w:cstheme="majorBidi"/>
                <w:b/>
                <w:sz w:val="20"/>
                <w:lang w:eastAsia="es-ES"/>
              </w:rPr>
              <w:fldChar w:fldCharType="begin"/>
            </w:r>
            <w:r w:rsidRPr="00D0734C">
              <w:rPr>
                <w:rFonts w:eastAsia="SimSun" w:cstheme="majorBidi"/>
                <w:b/>
                <w:sz w:val="20"/>
                <w:lang w:eastAsia="es-ES"/>
              </w:rPr>
              <w:instrText>MACROBUTTON NoMacro [ Nationality ]</w:instrText>
            </w:r>
            <w:r w:rsidRPr="00D0734C">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rsidR="003D4278" w:rsidRPr="00D0734C" w:rsidRDefault="003D4278" w:rsidP="00024DB7">
            <w:pPr>
              <w:rPr>
                <w:rFonts w:eastAsia="SimSun" w:cstheme="majorBidi"/>
                <w:b/>
                <w:sz w:val="20"/>
              </w:rPr>
            </w:pPr>
            <w:r w:rsidRPr="00D0734C">
              <w:rPr>
                <w:rFonts w:eastAsia="SimSun" w:cstheme="majorBidi"/>
                <w:b/>
                <w:sz w:val="20"/>
                <w:lang w:eastAsia="es-ES"/>
              </w:rPr>
              <w:t>Date of birth :</w:t>
            </w:r>
          </w:p>
          <w:p w:rsidR="003D4278" w:rsidRPr="00D0734C" w:rsidRDefault="003D4278" w:rsidP="00024DB7">
            <w:pPr>
              <w:jc w:val="center"/>
              <w:rPr>
                <w:rFonts w:eastAsia="SimSun" w:cstheme="majorBidi"/>
                <w:b/>
                <w:sz w:val="20"/>
              </w:rPr>
            </w:pPr>
            <w:r w:rsidRPr="00D0734C">
              <w:rPr>
                <w:rFonts w:eastAsia="SimSun" w:cstheme="majorBidi"/>
                <w:b/>
                <w:sz w:val="20"/>
                <w:lang w:eastAsia="es-ES"/>
              </w:rPr>
              <w:fldChar w:fldCharType="begin"/>
            </w:r>
            <w:r w:rsidRPr="00D0734C">
              <w:rPr>
                <w:rFonts w:eastAsia="SimSun" w:cstheme="majorBidi"/>
                <w:b/>
                <w:sz w:val="20"/>
                <w:lang w:eastAsia="es-ES"/>
              </w:rPr>
              <w:instrText>MACROBUTTON NoMacro [ Year ]</w:instrText>
            </w:r>
            <w:r w:rsidRPr="00D0734C">
              <w:rPr>
                <w:rFonts w:eastAsia="SimSun" w:cstheme="majorBidi"/>
                <w:b/>
                <w:sz w:val="20"/>
                <w:lang w:eastAsia="es-ES"/>
              </w:rPr>
              <w:fldChar w:fldCharType="end"/>
            </w:r>
            <w:r w:rsidRPr="00D0734C">
              <w:rPr>
                <w:rFonts w:eastAsia="SimSun" w:cstheme="majorBidi"/>
                <w:b/>
                <w:sz w:val="20"/>
                <w:lang w:eastAsia="es-ES"/>
              </w:rPr>
              <w:t xml:space="preserve">   </w:t>
            </w:r>
            <w:r w:rsidRPr="00D0734C">
              <w:rPr>
                <w:rFonts w:eastAsia="SimSun" w:cstheme="majorBidi"/>
                <w:b/>
                <w:sz w:val="20"/>
                <w:lang w:eastAsia="es-ES"/>
              </w:rPr>
              <w:fldChar w:fldCharType="begin"/>
            </w:r>
            <w:r w:rsidRPr="00D0734C">
              <w:rPr>
                <w:rFonts w:eastAsia="SimSun" w:cstheme="majorBidi"/>
                <w:b/>
                <w:sz w:val="20"/>
                <w:lang w:eastAsia="es-ES"/>
              </w:rPr>
              <w:instrText>MACROBUTTON NoMacro [ Month]</w:instrText>
            </w:r>
            <w:r w:rsidRPr="00D0734C">
              <w:rPr>
                <w:rFonts w:eastAsia="SimSun" w:cstheme="majorBidi"/>
                <w:b/>
                <w:sz w:val="20"/>
                <w:lang w:eastAsia="es-ES"/>
              </w:rPr>
              <w:fldChar w:fldCharType="end"/>
            </w:r>
            <w:r w:rsidRPr="00D0734C">
              <w:rPr>
                <w:rFonts w:eastAsia="SimSun" w:cstheme="majorBidi"/>
                <w:b/>
                <w:sz w:val="20"/>
                <w:lang w:eastAsia="es-ES"/>
              </w:rPr>
              <w:t xml:space="preserve">   </w:t>
            </w:r>
            <w:r w:rsidRPr="00D0734C">
              <w:rPr>
                <w:rFonts w:eastAsia="SimSun" w:cstheme="majorBidi"/>
                <w:b/>
                <w:sz w:val="20"/>
                <w:lang w:eastAsia="es-ES"/>
              </w:rPr>
              <w:fldChar w:fldCharType="begin"/>
            </w:r>
            <w:r w:rsidRPr="00D0734C">
              <w:rPr>
                <w:rFonts w:eastAsia="SimSun" w:cstheme="majorBidi"/>
                <w:b/>
                <w:sz w:val="20"/>
                <w:lang w:eastAsia="es-ES"/>
              </w:rPr>
              <w:instrText>MACROBUTTON NoMacro [ Day ]</w:instrText>
            </w:r>
            <w:r w:rsidRPr="00D0734C">
              <w:rPr>
                <w:rFonts w:eastAsia="SimSun" w:cstheme="majorBidi"/>
                <w:b/>
                <w:sz w:val="20"/>
                <w:lang w:eastAsia="es-ES"/>
              </w:rPr>
              <w:fldChar w:fldCharType="end"/>
            </w:r>
          </w:p>
        </w:tc>
      </w:tr>
      <w:tr w:rsidR="003D4278" w:rsidRPr="00D0734C" w:rsidTr="00024DB7">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rsidR="003D4278" w:rsidRPr="00D0734C" w:rsidRDefault="003D4278" w:rsidP="00024DB7">
            <w:pPr>
              <w:rPr>
                <w:rFonts w:eastAsia="SimSun"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rsidR="003D4278" w:rsidRPr="00D0734C" w:rsidRDefault="003D4278" w:rsidP="00024DB7">
            <w:pPr>
              <w:jc w:val="center"/>
              <w:rPr>
                <w:rFonts w:eastAsia="SimSun" w:cstheme="majorBidi"/>
                <w:b/>
                <w:sz w:val="20"/>
              </w:rPr>
            </w:pPr>
            <w:r w:rsidRPr="00D0734C">
              <w:rPr>
                <w:rFonts w:eastAsia="SimSun" w:cstheme="majorBidi"/>
                <w:b/>
                <w:sz w:val="20"/>
                <w:lang w:eastAsia="es-ES"/>
              </w:rPr>
              <w:fldChar w:fldCharType="begin"/>
            </w:r>
            <w:r w:rsidRPr="00D0734C">
              <w:rPr>
                <w:rFonts w:eastAsia="SimSun" w:cstheme="majorBidi"/>
                <w:b/>
                <w:sz w:val="20"/>
                <w:lang w:eastAsia="es-ES"/>
              </w:rPr>
              <w:instrText>MACROBUTTON NoMacro [ Passport No.]</w:instrText>
            </w:r>
            <w:r w:rsidRPr="00D0734C">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rsidR="003D4278" w:rsidRPr="00D0734C" w:rsidRDefault="003D4278" w:rsidP="00024DB7">
            <w:pPr>
              <w:rPr>
                <w:rFonts w:eastAsia="SimSun" w:cstheme="majorBidi"/>
                <w:b/>
                <w:sz w:val="20"/>
                <w:lang w:eastAsia="es-ES"/>
              </w:rPr>
            </w:pPr>
            <w:r w:rsidRPr="00D0734C">
              <w:rPr>
                <w:rFonts w:eastAsia="SimSun" w:cstheme="majorBidi"/>
                <w:b/>
                <w:sz w:val="20"/>
              </w:rPr>
              <w:t xml:space="preserve">Place of Issue:  </w:t>
            </w:r>
            <w:r w:rsidRPr="00D0734C">
              <w:rPr>
                <w:rFonts w:eastAsia="SimSun" w:cstheme="majorBidi"/>
                <w:b/>
                <w:sz w:val="20"/>
                <w:lang w:eastAsia="es-ES"/>
              </w:rPr>
              <w:fldChar w:fldCharType="begin"/>
            </w:r>
            <w:r w:rsidRPr="00D0734C">
              <w:rPr>
                <w:rFonts w:eastAsia="SimSun" w:cstheme="majorBidi"/>
                <w:b/>
                <w:sz w:val="20"/>
                <w:lang w:eastAsia="es-ES"/>
              </w:rPr>
              <w:instrText xml:space="preserve"> MACROBUTTON  AcceptAllChangesShown "[ Place of Issue]" </w:instrText>
            </w:r>
            <w:r w:rsidRPr="00D0734C">
              <w:rPr>
                <w:rFonts w:eastAsia="SimSun" w:cstheme="majorBidi"/>
                <w:b/>
                <w:sz w:val="20"/>
                <w:lang w:eastAsia="es-ES"/>
              </w:rPr>
              <w:fldChar w:fldCharType="end"/>
            </w:r>
          </w:p>
        </w:tc>
      </w:tr>
      <w:tr w:rsidR="003D4278" w:rsidRPr="00D0734C" w:rsidTr="00024DB7">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rsidR="003D4278" w:rsidRPr="00D0734C" w:rsidRDefault="003D4278" w:rsidP="00024DB7">
            <w:pPr>
              <w:rPr>
                <w:rFonts w:eastAsia="SimSun"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rsidR="003D4278" w:rsidRPr="00D0734C" w:rsidRDefault="003D4278" w:rsidP="00024DB7">
            <w:pPr>
              <w:rPr>
                <w:rFonts w:eastAsia="SimSun" w:cstheme="majorBidi"/>
                <w:b/>
                <w:sz w:val="20"/>
              </w:rPr>
            </w:pPr>
            <w:r w:rsidRPr="00D0734C">
              <w:rPr>
                <w:rFonts w:eastAsia="SimSun" w:cstheme="majorBidi"/>
                <w:b/>
                <w:sz w:val="20"/>
              </w:rPr>
              <w:t>Date of Issue:</w:t>
            </w:r>
          </w:p>
          <w:p w:rsidR="003D4278" w:rsidRPr="00D0734C" w:rsidRDefault="003D4278" w:rsidP="00024DB7">
            <w:pPr>
              <w:jc w:val="center"/>
              <w:rPr>
                <w:rFonts w:eastAsia="SimSun" w:cstheme="majorBidi"/>
                <w:b/>
                <w:sz w:val="20"/>
              </w:rPr>
            </w:pPr>
            <w:r w:rsidRPr="00D0734C">
              <w:rPr>
                <w:rFonts w:eastAsia="SimSun" w:cstheme="majorBidi"/>
                <w:b/>
                <w:sz w:val="20"/>
                <w:lang w:eastAsia="es-ES"/>
              </w:rPr>
              <w:fldChar w:fldCharType="begin"/>
            </w:r>
            <w:r w:rsidRPr="00D0734C">
              <w:rPr>
                <w:rFonts w:eastAsia="SimSun" w:cstheme="majorBidi"/>
                <w:b/>
                <w:sz w:val="20"/>
                <w:lang w:eastAsia="es-ES"/>
              </w:rPr>
              <w:instrText>MACROBUTTON NoMacro [ Year ]</w:instrText>
            </w:r>
            <w:r w:rsidRPr="00D0734C">
              <w:rPr>
                <w:rFonts w:eastAsia="SimSun" w:cstheme="majorBidi"/>
                <w:b/>
                <w:sz w:val="20"/>
                <w:lang w:eastAsia="es-ES"/>
              </w:rPr>
              <w:fldChar w:fldCharType="end"/>
            </w:r>
            <w:r w:rsidRPr="00D0734C">
              <w:rPr>
                <w:rFonts w:eastAsia="SimSun" w:cstheme="majorBidi"/>
                <w:b/>
                <w:sz w:val="20"/>
                <w:lang w:eastAsia="es-ES"/>
              </w:rPr>
              <w:t xml:space="preserve">   </w:t>
            </w:r>
            <w:r w:rsidRPr="00D0734C">
              <w:rPr>
                <w:rFonts w:eastAsia="SimSun" w:cstheme="majorBidi"/>
                <w:b/>
                <w:sz w:val="20"/>
                <w:lang w:eastAsia="es-ES"/>
              </w:rPr>
              <w:fldChar w:fldCharType="begin"/>
            </w:r>
            <w:r w:rsidRPr="00D0734C">
              <w:rPr>
                <w:rFonts w:eastAsia="SimSun" w:cstheme="majorBidi"/>
                <w:b/>
                <w:sz w:val="20"/>
                <w:lang w:eastAsia="es-ES"/>
              </w:rPr>
              <w:instrText>MACROBUTTON NoMacro [ Month]</w:instrText>
            </w:r>
            <w:r w:rsidRPr="00D0734C">
              <w:rPr>
                <w:rFonts w:eastAsia="SimSun" w:cstheme="majorBidi"/>
                <w:b/>
                <w:sz w:val="20"/>
                <w:lang w:eastAsia="es-ES"/>
              </w:rPr>
              <w:fldChar w:fldCharType="end"/>
            </w:r>
            <w:r w:rsidRPr="00D0734C">
              <w:rPr>
                <w:rFonts w:eastAsia="SimSun" w:cstheme="majorBidi"/>
                <w:b/>
                <w:sz w:val="20"/>
                <w:lang w:eastAsia="es-ES"/>
              </w:rPr>
              <w:t xml:space="preserve">   </w:t>
            </w:r>
            <w:r w:rsidRPr="00D0734C">
              <w:rPr>
                <w:rFonts w:eastAsia="SimSun" w:cstheme="majorBidi"/>
                <w:b/>
                <w:sz w:val="20"/>
                <w:lang w:eastAsia="es-ES"/>
              </w:rPr>
              <w:fldChar w:fldCharType="begin"/>
            </w:r>
            <w:r w:rsidRPr="00D0734C">
              <w:rPr>
                <w:rFonts w:eastAsia="SimSun" w:cstheme="majorBidi"/>
                <w:b/>
                <w:sz w:val="20"/>
                <w:lang w:eastAsia="es-ES"/>
              </w:rPr>
              <w:instrText>MACROBUTTON NoMacro [ Day ]</w:instrText>
            </w:r>
            <w:r w:rsidRPr="00D0734C">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rsidR="003D4278" w:rsidRPr="00D0734C" w:rsidRDefault="003D4278" w:rsidP="00024DB7">
            <w:pPr>
              <w:rPr>
                <w:rFonts w:eastAsia="SimSun" w:cstheme="majorBidi"/>
                <w:b/>
                <w:sz w:val="20"/>
              </w:rPr>
            </w:pPr>
            <w:r w:rsidRPr="00D0734C">
              <w:rPr>
                <w:rFonts w:eastAsia="SimSun" w:cstheme="majorBidi"/>
                <w:b/>
                <w:sz w:val="20"/>
              </w:rPr>
              <w:t>Date of Expiry:</w:t>
            </w:r>
          </w:p>
          <w:p w:rsidR="003D4278" w:rsidRPr="00D0734C" w:rsidRDefault="003D4278" w:rsidP="00024DB7">
            <w:pPr>
              <w:jc w:val="center"/>
              <w:rPr>
                <w:rFonts w:eastAsia="SimSun" w:cstheme="majorBidi"/>
                <w:b/>
                <w:sz w:val="20"/>
                <w:lang w:eastAsia="es-ES"/>
              </w:rPr>
            </w:pPr>
            <w:r w:rsidRPr="00D0734C">
              <w:rPr>
                <w:rFonts w:eastAsia="SimSun" w:cstheme="majorBidi"/>
                <w:b/>
                <w:sz w:val="20"/>
              </w:rPr>
              <w:t xml:space="preserve"> </w:t>
            </w:r>
            <w:r w:rsidRPr="00D0734C">
              <w:rPr>
                <w:rFonts w:eastAsia="SimSun" w:cstheme="majorBidi"/>
                <w:b/>
                <w:sz w:val="20"/>
                <w:lang w:eastAsia="es-ES"/>
              </w:rPr>
              <w:fldChar w:fldCharType="begin"/>
            </w:r>
            <w:r w:rsidRPr="00D0734C">
              <w:rPr>
                <w:rFonts w:eastAsia="SimSun" w:cstheme="majorBidi"/>
                <w:b/>
                <w:sz w:val="20"/>
                <w:lang w:eastAsia="es-ES"/>
              </w:rPr>
              <w:instrText>MACROBUTTON NoMacro [ Year ]</w:instrText>
            </w:r>
            <w:r w:rsidRPr="00D0734C">
              <w:rPr>
                <w:rFonts w:eastAsia="SimSun" w:cstheme="majorBidi"/>
                <w:b/>
                <w:sz w:val="20"/>
                <w:lang w:eastAsia="es-ES"/>
              </w:rPr>
              <w:fldChar w:fldCharType="end"/>
            </w:r>
            <w:r w:rsidRPr="00D0734C">
              <w:rPr>
                <w:rFonts w:eastAsia="SimSun" w:cstheme="majorBidi"/>
                <w:b/>
                <w:sz w:val="20"/>
                <w:lang w:eastAsia="es-ES"/>
              </w:rPr>
              <w:t xml:space="preserve">   </w:t>
            </w:r>
            <w:r w:rsidRPr="00D0734C">
              <w:rPr>
                <w:rFonts w:eastAsia="SimSun" w:cstheme="majorBidi"/>
                <w:b/>
                <w:sz w:val="20"/>
                <w:lang w:eastAsia="es-ES"/>
              </w:rPr>
              <w:fldChar w:fldCharType="begin"/>
            </w:r>
            <w:r w:rsidRPr="00D0734C">
              <w:rPr>
                <w:rFonts w:eastAsia="SimSun" w:cstheme="majorBidi"/>
                <w:b/>
                <w:sz w:val="20"/>
                <w:lang w:eastAsia="es-ES"/>
              </w:rPr>
              <w:instrText>MACROBUTTON NoMacro [ Month]</w:instrText>
            </w:r>
            <w:r w:rsidRPr="00D0734C">
              <w:rPr>
                <w:rFonts w:eastAsia="SimSun" w:cstheme="majorBidi"/>
                <w:b/>
                <w:sz w:val="20"/>
                <w:lang w:eastAsia="es-ES"/>
              </w:rPr>
              <w:fldChar w:fldCharType="end"/>
            </w:r>
            <w:r w:rsidRPr="00D0734C">
              <w:rPr>
                <w:rFonts w:eastAsia="SimSun" w:cstheme="majorBidi"/>
                <w:b/>
                <w:sz w:val="20"/>
                <w:lang w:eastAsia="es-ES"/>
              </w:rPr>
              <w:t xml:space="preserve">   </w:t>
            </w:r>
            <w:r w:rsidRPr="00D0734C">
              <w:rPr>
                <w:rFonts w:eastAsia="SimSun" w:cstheme="majorBidi"/>
                <w:b/>
                <w:sz w:val="20"/>
                <w:lang w:eastAsia="es-ES"/>
              </w:rPr>
              <w:fldChar w:fldCharType="begin"/>
            </w:r>
            <w:r w:rsidRPr="00D0734C">
              <w:rPr>
                <w:rFonts w:eastAsia="SimSun" w:cstheme="majorBidi"/>
                <w:b/>
                <w:sz w:val="20"/>
                <w:lang w:eastAsia="es-ES"/>
              </w:rPr>
              <w:instrText>MACROBUTTON NoMacro [ Day ]</w:instrText>
            </w:r>
            <w:r w:rsidRPr="00D0734C">
              <w:rPr>
                <w:rFonts w:eastAsia="SimSun" w:cstheme="majorBidi"/>
                <w:b/>
                <w:sz w:val="20"/>
                <w:lang w:eastAsia="es-ES"/>
              </w:rPr>
              <w:fldChar w:fldCharType="end"/>
            </w:r>
          </w:p>
        </w:tc>
      </w:tr>
      <w:tr w:rsidR="003D4278" w:rsidRPr="00D0734C" w:rsidTr="00024DB7">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rsidR="003D4278" w:rsidRPr="00D0734C" w:rsidRDefault="003D4278" w:rsidP="00024DB7">
            <w:pPr>
              <w:rPr>
                <w:rFonts w:eastAsia="SimSun"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rsidR="003D4278" w:rsidRPr="00D0734C" w:rsidRDefault="003D4278" w:rsidP="00024DB7">
            <w:pPr>
              <w:rPr>
                <w:rFonts w:eastAsia="SimSun" w:cstheme="majorBidi"/>
                <w:b/>
                <w:sz w:val="20"/>
              </w:rPr>
            </w:pPr>
            <w:r w:rsidRPr="00D0734C">
              <w:rPr>
                <w:rFonts w:eastAsia="SimSun" w:cstheme="majorBidi"/>
                <w:b/>
                <w:sz w:val="20"/>
              </w:rPr>
              <w:t xml:space="preserve">Marital Status:  </w:t>
            </w:r>
            <w:r w:rsidRPr="00D0734C">
              <w:rPr>
                <w:rFonts w:eastAsia="SimSun" w:cstheme="majorBidi"/>
                <w:b/>
                <w:sz w:val="20"/>
                <w:lang w:eastAsia="es-ES"/>
              </w:rPr>
              <w:fldChar w:fldCharType="begin"/>
            </w:r>
            <w:r w:rsidRPr="00D0734C">
              <w:rPr>
                <w:rFonts w:eastAsia="SimSun" w:cstheme="majorBidi"/>
                <w:b/>
                <w:sz w:val="20"/>
                <w:lang w:eastAsia="es-ES"/>
              </w:rPr>
              <w:instrText xml:space="preserve"> MACROBUTTON  AcceptAllChangesShown "[Marital Status]" </w:instrText>
            </w:r>
            <w:r w:rsidRPr="00D0734C">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rsidR="003D4278" w:rsidRPr="00D0734C" w:rsidRDefault="003D4278" w:rsidP="00024DB7">
            <w:pPr>
              <w:jc w:val="center"/>
              <w:rPr>
                <w:rFonts w:eastAsia="SimSun" w:cstheme="majorBidi"/>
                <w:b/>
                <w:sz w:val="20"/>
              </w:rPr>
            </w:pPr>
            <w:r w:rsidRPr="00D0734C">
              <w:rPr>
                <w:rFonts w:eastAsia="SimSun" w:cstheme="majorBidi"/>
                <w:b/>
                <w:sz w:val="20"/>
                <w:lang w:eastAsia="es-ES"/>
              </w:rPr>
              <w:fldChar w:fldCharType="begin"/>
            </w:r>
            <w:r w:rsidRPr="00D0734C">
              <w:rPr>
                <w:rFonts w:eastAsia="SimSun" w:cstheme="majorBidi"/>
                <w:b/>
                <w:sz w:val="20"/>
                <w:lang w:eastAsia="es-ES"/>
              </w:rPr>
              <w:instrText>MACROBUTTON NoMacro [ Job Title ]</w:instrText>
            </w:r>
            <w:r w:rsidRPr="00D0734C">
              <w:rPr>
                <w:rFonts w:eastAsia="SimSun" w:cstheme="majorBidi"/>
                <w:b/>
                <w:sz w:val="20"/>
                <w:lang w:eastAsia="es-ES"/>
              </w:rPr>
              <w:fldChar w:fldCharType="end"/>
            </w:r>
          </w:p>
        </w:tc>
      </w:tr>
      <w:tr w:rsidR="003D4278" w:rsidRPr="00D0734C" w:rsidTr="00024DB7">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rsidR="003D4278" w:rsidRPr="00D0734C" w:rsidRDefault="003D4278" w:rsidP="00024DB7">
            <w:pPr>
              <w:rPr>
                <w:rFonts w:eastAsia="SimSun" w:cstheme="majorBidi"/>
                <w:sz w:val="20"/>
                <w:lang w:eastAsia="es-ES"/>
              </w:rPr>
            </w:pPr>
          </w:p>
        </w:tc>
        <w:tc>
          <w:tcPr>
            <w:tcW w:w="7920" w:type="dxa"/>
            <w:gridSpan w:val="5"/>
            <w:tcBorders>
              <w:top w:val="single" w:sz="4" w:space="0" w:color="auto"/>
              <w:left w:val="single" w:sz="4" w:space="0" w:color="auto"/>
              <w:bottom w:val="single" w:sz="4" w:space="0" w:color="auto"/>
              <w:right w:val="single" w:sz="4" w:space="0" w:color="auto"/>
            </w:tcBorders>
          </w:tcPr>
          <w:p w:rsidR="003D4278" w:rsidRPr="003D4278" w:rsidRDefault="003D4278" w:rsidP="00024DB7">
            <w:pPr>
              <w:rPr>
                <w:rFonts w:eastAsia="SimSun" w:cstheme="majorBidi"/>
                <w:b/>
                <w:sz w:val="20"/>
                <w:lang w:val="en-GB" w:eastAsia="es-ES"/>
              </w:rPr>
            </w:pPr>
            <w:r w:rsidRPr="003D4278">
              <w:rPr>
                <w:rFonts w:eastAsia="SimSun" w:cstheme="majorBidi"/>
                <w:b/>
                <w:sz w:val="20"/>
                <w:lang w:val="en-GB" w:eastAsia="es-ES"/>
              </w:rPr>
              <w:t>If the country in which you'll obtain your visa is different from your nationality, please indicate it here:</w:t>
            </w:r>
          </w:p>
          <w:p w:rsidR="003D4278" w:rsidRPr="00D0734C" w:rsidRDefault="003D4278" w:rsidP="00024DB7">
            <w:pPr>
              <w:jc w:val="center"/>
              <w:rPr>
                <w:rFonts w:eastAsia="SimSun" w:cstheme="majorBidi"/>
                <w:b/>
                <w:sz w:val="20"/>
                <w:lang w:eastAsia="es-ES"/>
              </w:rPr>
            </w:pPr>
            <w:r w:rsidRPr="00D0734C">
              <w:rPr>
                <w:rFonts w:eastAsia="SimSun" w:cstheme="majorBidi"/>
                <w:b/>
                <w:sz w:val="20"/>
                <w:lang w:eastAsia="es-ES"/>
              </w:rPr>
              <w:fldChar w:fldCharType="begin"/>
            </w:r>
            <w:r w:rsidRPr="00D0734C">
              <w:rPr>
                <w:rFonts w:eastAsia="SimSun" w:cstheme="majorBidi"/>
                <w:b/>
                <w:sz w:val="20"/>
                <w:lang w:eastAsia="es-ES"/>
              </w:rPr>
              <w:instrText>MACROBUTTON NoMacro [ Country to obtain your visa]</w:instrText>
            </w:r>
            <w:r w:rsidRPr="00D0734C">
              <w:rPr>
                <w:rFonts w:eastAsia="SimSun" w:cstheme="majorBidi"/>
                <w:b/>
                <w:sz w:val="20"/>
                <w:lang w:eastAsia="es-ES"/>
              </w:rPr>
              <w:fldChar w:fldCharType="end"/>
            </w:r>
          </w:p>
        </w:tc>
      </w:tr>
      <w:tr w:rsidR="003D4278" w:rsidRPr="00F56316" w:rsidTr="00024DB7">
        <w:tc>
          <w:tcPr>
            <w:tcW w:w="1548" w:type="dxa"/>
            <w:tcBorders>
              <w:top w:val="single" w:sz="4" w:space="0" w:color="auto"/>
              <w:left w:val="single" w:sz="4" w:space="0" w:color="auto"/>
              <w:bottom w:val="single" w:sz="4" w:space="0" w:color="auto"/>
              <w:right w:val="single" w:sz="4" w:space="0" w:color="auto"/>
            </w:tcBorders>
          </w:tcPr>
          <w:p w:rsidR="003D4278" w:rsidRPr="00D0734C" w:rsidRDefault="003D4278" w:rsidP="00024DB7">
            <w:pPr>
              <w:rPr>
                <w:rFonts w:eastAsia="SimSun" w:cstheme="majorBidi"/>
                <w:b/>
                <w:sz w:val="20"/>
                <w:lang w:eastAsia="es-ES"/>
              </w:rPr>
            </w:pPr>
            <w:r w:rsidRPr="00D0734C">
              <w:rPr>
                <w:rFonts w:eastAsia="SimSun" w:cstheme="majorBidi"/>
                <w:b/>
                <w:sz w:val="20"/>
                <w:lang w:eastAsia="es-ES"/>
              </w:rPr>
              <w:t>Address</w:t>
            </w:r>
          </w:p>
        </w:tc>
        <w:tc>
          <w:tcPr>
            <w:tcW w:w="7920" w:type="dxa"/>
            <w:gridSpan w:val="5"/>
            <w:tcBorders>
              <w:top w:val="single" w:sz="4" w:space="0" w:color="auto"/>
              <w:left w:val="single" w:sz="4" w:space="0" w:color="auto"/>
              <w:bottom w:val="single" w:sz="4" w:space="0" w:color="auto"/>
              <w:right w:val="single" w:sz="4" w:space="0" w:color="auto"/>
            </w:tcBorders>
          </w:tcPr>
          <w:p w:rsidR="003D4278" w:rsidRPr="00D0734C" w:rsidRDefault="003D4278" w:rsidP="00024DB7">
            <w:pPr>
              <w:rPr>
                <w:rFonts w:eastAsia="SimSun" w:cstheme="majorBidi"/>
                <w:b/>
                <w:sz w:val="20"/>
                <w:lang w:eastAsia="es-ES"/>
              </w:rPr>
            </w:pPr>
            <w:r w:rsidRPr="00D0734C">
              <w:rPr>
                <w:rFonts w:eastAsia="SimSun" w:cstheme="majorBidi"/>
                <w:b/>
                <w:sz w:val="20"/>
                <w:lang w:eastAsia="es-ES"/>
              </w:rPr>
              <w:fldChar w:fldCharType="begin"/>
            </w:r>
            <w:r w:rsidRPr="00D0734C">
              <w:rPr>
                <w:rFonts w:eastAsia="SimSun" w:cstheme="majorBidi"/>
                <w:b/>
                <w:sz w:val="20"/>
                <w:lang w:eastAsia="es-ES"/>
              </w:rPr>
              <w:instrText>MACROBUTTON NoMacro [Click and Type in your address and ZIP code]</w:instrText>
            </w:r>
            <w:r w:rsidRPr="00D0734C">
              <w:rPr>
                <w:rFonts w:eastAsia="SimSun" w:cstheme="majorBidi"/>
                <w:b/>
                <w:sz w:val="20"/>
                <w:lang w:eastAsia="es-ES"/>
              </w:rPr>
              <w:fldChar w:fldCharType="end"/>
            </w:r>
          </w:p>
          <w:p w:rsidR="003D4278" w:rsidRPr="003D4278" w:rsidRDefault="003D4278" w:rsidP="00024DB7">
            <w:pPr>
              <w:rPr>
                <w:rFonts w:eastAsia="SimSun" w:cstheme="majorBidi"/>
                <w:b/>
                <w:sz w:val="20"/>
                <w:lang w:val="en-GB" w:eastAsia="es-ES"/>
              </w:rPr>
            </w:pPr>
            <w:r w:rsidRPr="003D4278">
              <w:rPr>
                <w:rFonts w:eastAsia="SimSun" w:cstheme="majorBidi"/>
                <w:b/>
                <w:sz w:val="20"/>
                <w:lang w:val="en-GB" w:eastAsia="es-ES"/>
              </w:rPr>
              <w:t xml:space="preserve">Telephone Number:   </w:t>
            </w:r>
            <w:r w:rsidRPr="00D0734C">
              <w:rPr>
                <w:rFonts w:eastAsia="SimSun" w:cstheme="majorBidi"/>
                <w:b/>
                <w:sz w:val="20"/>
                <w:lang w:eastAsia="es-ES"/>
              </w:rPr>
              <w:fldChar w:fldCharType="begin"/>
            </w:r>
            <w:r w:rsidRPr="003D4278">
              <w:rPr>
                <w:rFonts w:eastAsia="SimSun" w:cstheme="majorBidi"/>
                <w:b/>
                <w:sz w:val="20"/>
                <w:lang w:val="en-GB" w:eastAsia="es-ES"/>
              </w:rPr>
              <w:instrText>MACROBUTTON NoMacro [Click and Type in phone number]</w:instrText>
            </w:r>
            <w:r w:rsidRPr="00D0734C">
              <w:rPr>
                <w:rFonts w:eastAsia="SimSun" w:cstheme="majorBidi"/>
                <w:b/>
                <w:sz w:val="20"/>
                <w:lang w:eastAsia="es-ES"/>
              </w:rPr>
              <w:fldChar w:fldCharType="end"/>
            </w:r>
          </w:p>
          <w:p w:rsidR="003D4278" w:rsidRPr="003D4278" w:rsidRDefault="003D4278" w:rsidP="00024DB7">
            <w:pPr>
              <w:rPr>
                <w:rFonts w:eastAsia="SimSun" w:cstheme="majorBidi"/>
                <w:b/>
                <w:sz w:val="20"/>
                <w:lang w:val="en-GB" w:eastAsia="es-ES"/>
              </w:rPr>
            </w:pPr>
            <w:r w:rsidRPr="003D4278">
              <w:rPr>
                <w:rFonts w:eastAsia="SimSun" w:cstheme="majorBidi"/>
                <w:b/>
                <w:sz w:val="20"/>
                <w:lang w:val="en-GB" w:eastAsia="es-ES"/>
              </w:rPr>
              <w:t xml:space="preserve">Fax Number:   </w:t>
            </w:r>
            <w:r w:rsidRPr="00D0734C">
              <w:rPr>
                <w:rFonts w:eastAsia="SimSun" w:cstheme="majorBidi"/>
                <w:b/>
                <w:sz w:val="20"/>
                <w:lang w:eastAsia="es-ES"/>
              </w:rPr>
              <w:fldChar w:fldCharType="begin"/>
            </w:r>
            <w:r w:rsidRPr="003D4278">
              <w:rPr>
                <w:rFonts w:eastAsia="SimSun" w:cstheme="majorBidi"/>
                <w:b/>
                <w:sz w:val="20"/>
                <w:lang w:val="en-GB" w:eastAsia="es-ES"/>
              </w:rPr>
              <w:instrText>MACROBUTTON NoMacro [Click and Type in fax number]</w:instrText>
            </w:r>
            <w:r w:rsidRPr="00D0734C">
              <w:rPr>
                <w:rFonts w:eastAsia="SimSun" w:cstheme="majorBidi"/>
                <w:b/>
                <w:sz w:val="20"/>
                <w:lang w:eastAsia="es-ES"/>
              </w:rPr>
              <w:fldChar w:fldCharType="end"/>
            </w:r>
          </w:p>
          <w:p w:rsidR="003D4278" w:rsidRPr="003D4278" w:rsidRDefault="003D4278" w:rsidP="00024DB7">
            <w:pPr>
              <w:rPr>
                <w:rFonts w:eastAsia="SimSun" w:cstheme="majorBidi"/>
                <w:b/>
                <w:sz w:val="20"/>
                <w:lang w:val="en-GB" w:eastAsia="es-ES"/>
              </w:rPr>
            </w:pPr>
            <w:r w:rsidRPr="003D4278">
              <w:rPr>
                <w:rFonts w:eastAsia="SimSun" w:cstheme="majorBidi"/>
                <w:b/>
                <w:sz w:val="20"/>
                <w:lang w:val="en-GB" w:eastAsia="es-ES"/>
              </w:rPr>
              <w:t xml:space="preserve">E-mail: </w:t>
            </w:r>
            <w:r w:rsidRPr="00D0734C">
              <w:rPr>
                <w:rFonts w:eastAsia="SimSun" w:cstheme="majorBidi"/>
                <w:b/>
                <w:sz w:val="20"/>
                <w:lang w:eastAsia="es-ES"/>
              </w:rPr>
              <w:fldChar w:fldCharType="begin"/>
            </w:r>
            <w:r w:rsidRPr="003D4278">
              <w:rPr>
                <w:rFonts w:eastAsia="SimSun" w:cstheme="majorBidi"/>
                <w:b/>
                <w:sz w:val="20"/>
                <w:lang w:val="en-GB" w:eastAsia="es-ES"/>
              </w:rPr>
              <w:instrText>MACROBUTTON NoMacro [Click and Type in email]</w:instrText>
            </w:r>
            <w:r w:rsidRPr="00D0734C">
              <w:rPr>
                <w:rFonts w:eastAsia="SimSun" w:cstheme="majorBidi"/>
                <w:b/>
                <w:sz w:val="20"/>
                <w:lang w:eastAsia="es-ES"/>
              </w:rPr>
              <w:fldChar w:fldCharType="end"/>
            </w:r>
          </w:p>
        </w:tc>
      </w:tr>
      <w:tr w:rsidR="003D4278" w:rsidRPr="00D0734C" w:rsidTr="00024DB7">
        <w:trPr>
          <w:trHeight w:val="399"/>
        </w:trPr>
        <w:tc>
          <w:tcPr>
            <w:tcW w:w="1548" w:type="dxa"/>
            <w:tcBorders>
              <w:top w:val="single" w:sz="4" w:space="0" w:color="auto"/>
              <w:left w:val="single" w:sz="4" w:space="0" w:color="auto"/>
              <w:bottom w:val="single" w:sz="4" w:space="0" w:color="auto"/>
              <w:right w:val="single" w:sz="4" w:space="0" w:color="auto"/>
            </w:tcBorders>
          </w:tcPr>
          <w:p w:rsidR="003D4278" w:rsidRPr="00D0734C" w:rsidRDefault="003D4278" w:rsidP="00024DB7">
            <w:pPr>
              <w:rPr>
                <w:rFonts w:eastAsia="SimSun" w:cstheme="majorBidi"/>
                <w:b/>
                <w:sz w:val="20"/>
                <w:lang w:eastAsia="es-ES"/>
              </w:rPr>
            </w:pPr>
            <w:r w:rsidRPr="00D0734C">
              <w:rPr>
                <w:rFonts w:eastAsia="SimSun" w:cstheme="majorBidi"/>
                <w:b/>
                <w:sz w:val="20"/>
                <w:lang w:eastAsia="es-ES"/>
              </w:rPr>
              <w:t>Note</w:t>
            </w:r>
          </w:p>
        </w:tc>
        <w:tc>
          <w:tcPr>
            <w:tcW w:w="7920" w:type="dxa"/>
            <w:gridSpan w:val="5"/>
            <w:tcBorders>
              <w:top w:val="single" w:sz="4" w:space="0" w:color="auto"/>
              <w:left w:val="single" w:sz="4" w:space="0" w:color="auto"/>
              <w:bottom w:val="single" w:sz="4" w:space="0" w:color="auto"/>
              <w:right w:val="single" w:sz="4" w:space="0" w:color="auto"/>
            </w:tcBorders>
          </w:tcPr>
          <w:p w:rsidR="003D4278" w:rsidRPr="00D0734C" w:rsidRDefault="003D4278" w:rsidP="00024DB7">
            <w:pPr>
              <w:rPr>
                <w:rFonts w:eastAsia="SimSun" w:cstheme="majorBidi"/>
                <w:b/>
                <w:sz w:val="20"/>
              </w:rPr>
            </w:pPr>
          </w:p>
        </w:tc>
      </w:tr>
      <w:tr w:rsidR="003D4278" w:rsidRPr="00F56316" w:rsidTr="00024DB7">
        <w:trPr>
          <w:cantSplit/>
        </w:trPr>
        <w:tc>
          <w:tcPr>
            <w:tcW w:w="2367" w:type="dxa"/>
            <w:gridSpan w:val="2"/>
            <w:tcBorders>
              <w:top w:val="single" w:sz="4" w:space="0" w:color="auto"/>
              <w:left w:val="single" w:sz="4" w:space="0" w:color="auto"/>
              <w:bottom w:val="single" w:sz="4" w:space="0" w:color="auto"/>
              <w:right w:val="single" w:sz="4" w:space="0" w:color="auto"/>
            </w:tcBorders>
          </w:tcPr>
          <w:p w:rsidR="003D4278" w:rsidRPr="003D4278" w:rsidRDefault="003D4278" w:rsidP="00024DB7">
            <w:pPr>
              <w:rPr>
                <w:rFonts w:eastAsia="SimSun" w:cstheme="majorBidi"/>
                <w:b/>
                <w:sz w:val="20"/>
                <w:lang w:val="en-GB" w:eastAsia="es-ES"/>
              </w:rPr>
            </w:pPr>
            <w:r w:rsidRPr="003D4278">
              <w:rPr>
                <w:rFonts w:eastAsia="SimSun" w:cstheme="majorBidi"/>
                <w:b/>
                <w:sz w:val="20"/>
                <w:lang w:val="en-GB" w:eastAsia="es-ES"/>
              </w:rPr>
              <w:t>Date of arrival in China</w:t>
            </w:r>
          </w:p>
        </w:tc>
        <w:tc>
          <w:tcPr>
            <w:tcW w:w="2241" w:type="dxa"/>
            <w:tcBorders>
              <w:top w:val="single" w:sz="4" w:space="0" w:color="auto"/>
              <w:left w:val="single" w:sz="4" w:space="0" w:color="auto"/>
              <w:bottom w:val="single" w:sz="4" w:space="0" w:color="auto"/>
              <w:right w:val="single" w:sz="4" w:space="0" w:color="auto"/>
            </w:tcBorders>
          </w:tcPr>
          <w:p w:rsidR="003D4278" w:rsidRPr="003D4278" w:rsidRDefault="003D4278" w:rsidP="00024DB7">
            <w:pPr>
              <w:rPr>
                <w:rFonts w:eastAsia="SimSun" w:cstheme="majorBidi"/>
                <w:b/>
                <w:sz w:val="20"/>
                <w:lang w:val="en-GB" w:eastAsia="es-ES"/>
              </w:rPr>
            </w:pPr>
          </w:p>
        </w:tc>
        <w:tc>
          <w:tcPr>
            <w:tcW w:w="2493" w:type="dxa"/>
            <w:gridSpan w:val="2"/>
            <w:tcBorders>
              <w:top w:val="single" w:sz="4" w:space="0" w:color="auto"/>
              <w:left w:val="single" w:sz="4" w:space="0" w:color="auto"/>
              <w:bottom w:val="single" w:sz="4" w:space="0" w:color="auto"/>
              <w:right w:val="single" w:sz="4" w:space="0" w:color="auto"/>
            </w:tcBorders>
          </w:tcPr>
          <w:p w:rsidR="003D4278" w:rsidRPr="003D4278" w:rsidRDefault="003D4278" w:rsidP="00024DB7">
            <w:pPr>
              <w:rPr>
                <w:rFonts w:eastAsia="SimSun" w:cstheme="majorBidi"/>
                <w:b/>
                <w:sz w:val="20"/>
                <w:lang w:val="en-GB" w:eastAsia="es-ES"/>
              </w:rPr>
            </w:pPr>
            <w:r w:rsidRPr="003D4278">
              <w:rPr>
                <w:rFonts w:eastAsia="SimSun" w:cstheme="majorBidi"/>
                <w:b/>
                <w:sz w:val="20"/>
                <w:lang w:val="en-GB" w:eastAsia="es-ES"/>
              </w:rPr>
              <w:t>Date of departure from China</w:t>
            </w:r>
          </w:p>
        </w:tc>
        <w:tc>
          <w:tcPr>
            <w:tcW w:w="2367" w:type="dxa"/>
            <w:tcBorders>
              <w:top w:val="single" w:sz="4" w:space="0" w:color="auto"/>
              <w:left w:val="single" w:sz="4" w:space="0" w:color="auto"/>
              <w:bottom w:val="single" w:sz="4" w:space="0" w:color="auto"/>
              <w:right w:val="single" w:sz="4" w:space="0" w:color="auto"/>
            </w:tcBorders>
          </w:tcPr>
          <w:p w:rsidR="003D4278" w:rsidRPr="003D4278" w:rsidRDefault="003D4278" w:rsidP="00024DB7">
            <w:pPr>
              <w:rPr>
                <w:rFonts w:eastAsia="SimSun" w:cstheme="majorBidi"/>
                <w:b/>
                <w:sz w:val="20"/>
                <w:lang w:val="en-GB" w:eastAsia="es-ES"/>
              </w:rPr>
            </w:pPr>
          </w:p>
        </w:tc>
      </w:tr>
    </w:tbl>
    <w:p w:rsidR="003D4278" w:rsidRPr="00D0734C" w:rsidRDefault="003D4278" w:rsidP="003D4278">
      <w:pPr>
        <w:pStyle w:val="Heading2"/>
        <w:keepNext w:val="0"/>
        <w:keepLines w:val="0"/>
        <w:pageBreakBefore/>
        <w:numPr>
          <w:ilvl w:val="0"/>
          <w:numId w:val="9"/>
        </w:numPr>
        <w:tabs>
          <w:tab w:val="clear" w:pos="794"/>
          <w:tab w:val="clear" w:pos="2127"/>
          <w:tab w:val="clear" w:pos="2410"/>
          <w:tab w:val="clear" w:pos="2921"/>
          <w:tab w:val="clear" w:pos="3261"/>
        </w:tabs>
        <w:overflowPunct/>
        <w:autoSpaceDE/>
        <w:autoSpaceDN/>
        <w:adjustRightInd/>
        <w:spacing w:before="200" w:after="160" w:line="276" w:lineRule="auto"/>
        <w:ind w:left="567" w:hanging="567"/>
        <w:textAlignment w:val="auto"/>
        <w:rPr>
          <w:rFonts w:cstheme="majorBidi"/>
        </w:rPr>
      </w:pPr>
      <w:r>
        <w:rPr>
          <w:rFonts w:cstheme="majorBidi"/>
          <w:szCs w:val="24"/>
          <w:lang w:val="en-US" w:eastAsia="zh-CN"/>
        </w:rPr>
        <w:lastRenderedPageBreak/>
        <w:t>List of r</w:t>
      </w:r>
      <w:r w:rsidRPr="00D0734C">
        <w:rPr>
          <w:rFonts w:cstheme="majorBidi"/>
          <w:szCs w:val="24"/>
          <w:lang w:val="en-US" w:eastAsia="zh-CN"/>
        </w:rPr>
        <w:t xml:space="preserve">ecommended </w:t>
      </w:r>
      <w:r>
        <w:rPr>
          <w:rFonts w:cstheme="majorBidi"/>
          <w:szCs w:val="24"/>
          <w:lang w:val="en-US" w:eastAsia="zh-CN"/>
        </w:rPr>
        <w:t>h</w:t>
      </w:r>
      <w:r w:rsidRPr="00D0734C">
        <w:rPr>
          <w:rFonts w:cstheme="majorBidi"/>
          <w:szCs w:val="24"/>
        </w:rPr>
        <w:t>otels</w:t>
      </w:r>
    </w:p>
    <w:p w:rsidR="003D4278" w:rsidRPr="00D0734C" w:rsidRDefault="003D4278" w:rsidP="003D4278">
      <w:pPr>
        <w:tabs>
          <w:tab w:val="left" w:pos="1080"/>
        </w:tabs>
        <w:snapToGrid w:val="0"/>
        <w:spacing w:before="360"/>
        <w:rPr>
          <w:rFonts w:cstheme="majorBidi"/>
          <w:b/>
          <w:bCs/>
          <w:iCs/>
          <w:szCs w:val="24"/>
          <w:lang w:val="en-US" w:eastAsia="zh-CN"/>
        </w:rPr>
      </w:pPr>
      <w:r w:rsidRPr="00D0734C">
        <w:rPr>
          <w:rFonts w:cstheme="majorBidi"/>
          <w:b/>
          <w:bCs/>
          <w:iCs/>
          <w:szCs w:val="24"/>
          <w:lang w:val="en-US" w:eastAsia="zh-CN"/>
        </w:rPr>
        <w:t>5.1</w:t>
      </w:r>
      <w:r w:rsidRPr="00D0734C">
        <w:rPr>
          <w:rFonts w:cstheme="majorBidi"/>
          <w:b/>
          <w:bCs/>
          <w:iCs/>
          <w:szCs w:val="24"/>
          <w:lang w:val="en-US" w:eastAsia="zh-CN"/>
        </w:rPr>
        <w:tab/>
        <w:t>Lake Home (the closest to the Venue)</w:t>
      </w:r>
    </w:p>
    <w:p w:rsidR="003D4278" w:rsidRPr="003D4278" w:rsidRDefault="00602609" w:rsidP="003D4278">
      <w:pPr>
        <w:tabs>
          <w:tab w:val="left" w:pos="1080"/>
        </w:tabs>
        <w:snapToGrid w:val="0"/>
        <w:rPr>
          <w:rFonts w:eastAsia="SimHei" w:cstheme="majorBidi"/>
          <w:color w:val="0000FF"/>
          <w:kern w:val="24"/>
          <w:szCs w:val="24"/>
          <w:lang w:val="en-GB" w:eastAsia="zh-CN" w:bidi="ar"/>
        </w:rPr>
      </w:pPr>
      <w:hyperlink r:id="rId30" w:history="1">
        <w:r w:rsidR="003D4278" w:rsidRPr="003D4278">
          <w:rPr>
            <w:rStyle w:val="FollowedHyperlink"/>
            <w:rFonts w:eastAsia="SimHei" w:cstheme="majorBidi"/>
            <w:color w:val="0000FF"/>
            <w:kern w:val="24"/>
            <w:szCs w:val="24"/>
            <w:lang w:val="en-GB" w:eastAsia="zh-CN" w:bidi="ar"/>
          </w:rPr>
          <w:t>http://www.lakehome.cn/</w:t>
        </w:r>
      </w:hyperlink>
      <w:r w:rsidR="003D4278" w:rsidRPr="004B0343">
        <w:rPr>
          <w:rFonts w:eastAsia="SimHei" w:cstheme="majorBidi"/>
          <w:color w:val="0000FF"/>
          <w:kern w:val="24"/>
          <w:szCs w:val="24"/>
          <w:lang w:val="en-US" w:eastAsia="zh-CN" w:bidi="ar"/>
        </w:rPr>
        <w:t xml:space="preserve"> </w:t>
      </w:r>
    </w:p>
    <w:p w:rsidR="003D4278" w:rsidRPr="00D0734C" w:rsidRDefault="003D4278" w:rsidP="003D4278">
      <w:pPr>
        <w:tabs>
          <w:tab w:val="left" w:pos="1080"/>
        </w:tabs>
        <w:snapToGrid w:val="0"/>
        <w:rPr>
          <w:rFonts w:cstheme="majorBidi"/>
          <w:bCs/>
          <w:iCs/>
          <w:szCs w:val="24"/>
          <w:lang w:val="en-US" w:eastAsia="zh-CN"/>
        </w:rPr>
      </w:pPr>
      <w:r w:rsidRPr="003D4278">
        <w:rPr>
          <w:rFonts w:cstheme="majorBidi"/>
          <w:lang w:val="en-GB"/>
        </w:rPr>
        <w:t>Hotel Reservations: +86-</w:t>
      </w:r>
      <w:r w:rsidRPr="00D0734C">
        <w:rPr>
          <w:rFonts w:cstheme="majorBidi"/>
          <w:lang w:val="en-US" w:eastAsia="zh-CN"/>
        </w:rPr>
        <w:t>25</w:t>
      </w:r>
      <w:r w:rsidRPr="003D4278">
        <w:rPr>
          <w:rFonts w:cstheme="majorBidi"/>
          <w:lang w:val="en-GB"/>
        </w:rPr>
        <w:t>-</w:t>
      </w:r>
      <w:r w:rsidRPr="00D0734C">
        <w:rPr>
          <w:rFonts w:cstheme="majorBidi"/>
          <w:lang w:val="en-US" w:eastAsia="zh-CN"/>
        </w:rPr>
        <w:t>52108111</w:t>
      </w:r>
    </w:p>
    <w:p w:rsidR="003D4278" w:rsidRPr="003D4278" w:rsidRDefault="003D4278" w:rsidP="003D4278">
      <w:pPr>
        <w:tabs>
          <w:tab w:val="left" w:pos="1080"/>
        </w:tabs>
        <w:snapToGrid w:val="0"/>
        <w:rPr>
          <w:rFonts w:cstheme="majorBidi"/>
          <w:bCs/>
          <w:iCs/>
          <w:szCs w:val="24"/>
          <w:lang w:val="en-GB" w:eastAsia="zh-CN"/>
        </w:rPr>
      </w:pPr>
      <w:r w:rsidRPr="003D4278">
        <w:rPr>
          <w:rFonts w:cstheme="majorBidi"/>
          <w:bCs/>
          <w:iCs/>
          <w:szCs w:val="24"/>
          <w:lang w:val="en-GB" w:eastAsia="zh-CN"/>
        </w:rPr>
        <w:t>Address:</w:t>
      </w:r>
      <w:r w:rsidRPr="003D4278">
        <w:rPr>
          <w:rFonts w:cstheme="majorBidi"/>
          <w:color w:val="333333"/>
          <w:sz w:val="21"/>
          <w:szCs w:val="21"/>
          <w:lang w:val="en-GB"/>
        </w:rPr>
        <w:t xml:space="preserve"> </w:t>
      </w:r>
      <w:r w:rsidRPr="003D4278">
        <w:rPr>
          <w:rFonts w:cstheme="majorBidi"/>
          <w:lang w:val="en-GB"/>
        </w:rPr>
        <w:t xml:space="preserve">No. </w:t>
      </w:r>
      <w:r w:rsidRPr="00D0734C">
        <w:rPr>
          <w:rFonts w:cstheme="majorBidi"/>
          <w:lang w:val="en-US" w:eastAsia="zh-CN"/>
        </w:rPr>
        <w:t>1528 Shuanglong Ave</w:t>
      </w:r>
      <w:r>
        <w:rPr>
          <w:rFonts w:ascii="Microsoft YaHei" w:eastAsia="Microsoft YaHei" w:hAnsi="Microsoft YaHei" w:cs="Microsoft YaHei" w:hint="eastAsia"/>
          <w:lang w:val="en-US" w:eastAsia="zh-CN"/>
        </w:rPr>
        <w:t xml:space="preserve">, </w:t>
      </w:r>
      <w:r w:rsidRPr="00D0734C">
        <w:rPr>
          <w:rFonts w:cstheme="majorBidi"/>
          <w:lang w:val="en-US" w:eastAsia="zh-CN"/>
        </w:rPr>
        <w:t>211100 Jiangning,</w:t>
      </w:r>
      <w:r>
        <w:rPr>
          <w:rFonts w:cstheme="majorBidi"/>
          <w:lang w:val="en-US" w:eastAsia="zh-CN"/>
        </w:rPr>
        <w:t xml:space="preserve"> </w:t>
      </w:r>
      <w:r w:rsidRPr="00D0734C">
        <w:rPr>
          <w:rFonts w:cstheme="majorBidi"/>
          <w:lang w:val="en-US" w:eastAsia="zh-CN"/>
        </w:rPr>
        <w:t>Nanjing</w:t>
      </w:r>
    </w:p>
    <w:p w:rsidR="003D4278" w:rsidRPr="003D4278" w:rsidRDefault="003D4278" w:rsidP="003D4278">
      <w:pPr>
        <w:tabs>
          <w:tab w:val="left" w:pos="1080"/>
        </w:tabs>
        <w:snapToGrid w:val="0"/>
        <w:rPr>
          <w:rFonts w:cstheme="majorBidi"/>
          <w:bCs/>
          <w:iCs/>
          <w:szCs w:val="24"/>
          <w:lang w:val="en-GB" w:eastAsia="zh-CN"/>
        </w:rPr>
      </w:pPr>
      <w:r w:rsidRPr="003D4278">
        <w:rPr>
          <w:rFonts w:eastAsia="Malgun Gothic" w:cstheme="majorBidi"/>
          <w:szCs w:val="24"/>
          <w:lang w:val="en-GB"/>
        </w:rPr>
        <w:t xml:space="preserve">The distance from </w:t>
      </w:r>
      <w:r w:rsidRPr="00D0734C">
        <w:rPr>
          <w:rFonts w:eastAsia="SimSun" w:cstheme="majorBidi"/>
          <w:szCs w:val="24"/>
          <w:lang w:val="en-US" w:eastAsia="zh-CN"/>
        </w:rPr>
        <w:t>Lake Home</w:t>
      </w:r>
      <w:r w:rsidRPr="003D4278">
        <w:rPr>
          <w:rFonts w:eastAsia="Malgun Gothic" w:cstheme="majorBidi"/>
          <w:szCs w:val="24"/>
          <w:lang w:val="en-GB"/>
        </w:rPr>
        <w:t xml:space="preserve"> to the meeting venue</w:t>
      </w:r>
      <w:r w:rsidRPr="003D4278">
        <w:rPr>
          <w:rFonts w:cstheme="majorBidi"/>
          <w:szCs w:val="24"/>
          <w:lang w:val="en-GB" w:eastAsia="zh-CN"/>
        </w:rPr>
        <w:t xml:space="preserve"> is approximately </w:t>
      </w:r>
      <w:r w:rsidRPr="00D0734C">
        <w:rPr>
          <w:rFonts w:cstheme="majorBidi"/>
          <w:szCs w:val="24"/>
          <w:lang w:val="en-US" w:eastAsia="zh-CN"/>
        </w:rPr>
        <w:t xml:space="preserve">20 </w:t>
      </w:r>
      <w:r w:rsidRPr="003D4278">
        <w:rPr>
          <w:rFonts w:cstheme="majorBidi"/>
          <w:szCs w:val="24"/>
          <w:lang w:val="en-GB" w:eastAsia="zh-CN"/>
        </w:rPr>
        <w:t>m.</w:t>
      </w:r>
    </w:p>
    <w:p w:rsidR="003D4278" w:rsidRPr="00D0734C" w:rsidRDefault="003D4278" w:rsidP="003D4278">
      <w:pPr>
        <w:tabs>
          <w:tab w:val="left" w:pos="1080"/>
        </w:tabs>
        <w:snapToGrid w:val="0"/>
        <w:rPr>
          <w:rFonts w:cstheme="majorBidi"/>
          <w:bCs/>
          <w:iCs/>
          <w:szCs w:val="24"/>
          <w:lang w:eastAsia="zh-CN"/>
        </w:rPr>
      </w:pPr>
      <w:r w:rsidRPr="00D0734C">
        <w:rPr>
          <w:rFonts w:cstheme="majorBidi"/>
          <w:bCs/>
          <w:iCs/>
          <w:noProof/>
          <w:szCs w:val="24"/>
          <w:lang w:val="en-GB" w:eastAsia="zh-CN"/>
        </w:rPr>
        <w:drawing>
          <wp:inline distT="0" distB="0" distL="114300" distR="114300" wp14:anchorId="7DD497CC" wp14:editId="5FD0666B">
            <wp:extent cx="4925060" cy="4252595"/>
            <wp:effectExtent l="19050" t="19050" r="27940" b="14605"/>
            <wp:docPr id="29" name="图片 29" descr="QQ图片2018050413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QQ图片20180504131028"/>
                    <pic:cNvPicPr>
                      <a:picLocks noChangeAspect="1"/>
                    </pic:cNvPicPr>
                  </pic:nvPicPr>
                  <pic:blipFill>
                    <a:blip r:embed="rId31"/>
                    <a:stretch>
                      <a:fillRect/>
                    </a:stretch>
                  </pic:blipFill>
                  <pic:spPr>
                    <a:xfrm>
                      <a:off x="0" y="0"/>
                      <a:ext cx="4927612" cy="4254880"/>
                    </a:xfrm>
                    <a:prstGeom prst="rect">
                      <a:avLst/>
                    </a:prstGeom>
                    <a:ln>
                      <a:solidFill>
                        <a:schemeClr val="tx1"/>
                      </a:solidFill>
                    </a:ln>
                  </pic:spPr>
                </pic:pic>
              </a:graphicData>
            </a:graphic>
          </wp:inline>
        </w:drawing>
      </w:r>
    </w:p>
    <w:p w:rsidR="003D4278" w:rsidRPr="00D0734C" w:rsidRDefault="003D4278" w:rsidP="003D4278">
      <w:pPr>
        <w:overflowPunct/>
        <w:autoSpaceDE/>
        <w:autoSpaceDN/>
        <w:adjustRightInd/>
        <w:spacing w:before="0"/>
        <w:textAlignment w:val="auto"/>
        <w:rPr>
          <w:rFonts w:cstheme="majorBidi"/>
          <w:b/>
          <w:bCs/>
          <w:iCs/>
          <w:szCs w:val="24"/>
          <w:lang w:eastAsia="zh-CN"/>
        </w:rPr>
      </w:pPr>
    </w:p>
    <w:p w:rsidR="003D4278" w:rsidRPr="003D4278" w:rsidRDefault="003D4278" w:rsidP="003D4278">
      <w:pPr>
        <w:pageBreakBefore/>
        <w:tabs>
          <w:tab w:val="left" w:pos="1080"/>
        </w:tabs>
        <w:snapToGrid w:val="0"/>
        <w:spacing w:before="360"/>
        <w:rPr>
          <w:rFonts w:cstheme="majorBidi"/>
          <w:szCs w:val="24"/>
          <w:lang w:val="en-GB" w:eastAsia="zh-CN"/>
        </w:rPr>
      </w:pPr>
      <w:r w:rsidRPr="003D4278">
        <w:rPr>
          <w:rFonts w:cstheme="majorBidi"/>
          <w:b/>
          <w:bCs/>
          <w:iCs/>
          <w:szCs w:val="24"/>
          <w:lang w:val="en-GB" w:eastAsia="zh-CN"/>
        </w:rPr>
        <w:lastRenderedPageBreak/>
        <w:t>5.2</w:t>
      </w:r>
      <w:r w:rsidRPr="00D0734C">
        <w:rPr>
          <w:rFonts w:cstheme="majorBidi"/>
          <w:b/>
          <w:bCs/>
          <w:iCs/>
          <w:szCs w:val="24"/>
          <w:lang w:val="en-US" w:eastAsia="zh-CN"/>
        </w:rPr>
        <w:t xml:space="preserve"> </w:t>
      </w:r>
      <w:r w:rsidRPr="00D0734C">
        <w:rPr>
          <w:rFonts w:cstheme="majorBidi"/>
          <w:b/>
          <w:bCs/>
          <w:iCs/>
          <w:szCs w:val="24"/>
          <w:lang w:val="en-US" w:eastAsia="zh-CN"/>
        </w:rPr>
        <w:tab/>
        <w:t>Marriott Nanjing South Hotel</w:t>
      </w:r>
    </w:p>
    <w:p w:rsidR="003D4278" w:rsidRPr="003D4278" w:rsidRDefault="00602609" w:rsidP="003D4278">
      <w:pPr>
        <w:tabs>
          <w:tab w:val="left" w:pos="1080"/>
        </w:tabs>
        <w:snapToGrid w:val="0"/>
        <w:rPr>
          <w:rFonts w:cstheme="majorBidi"/>
          <w:lang w:val="en-GB"/>
        </w:rPr>
      </w:pPr>
      <w:hyperlink r:id="rId32" w:history="1">
        <w:r w:rsidR="003D4278" w:rsidRPr="003D4278">
          <w:rPr>
            <w:rStyle w:val="Hyperlink"/>
            <w:rFonts w:cstheme="majorBidi"/>
            <w:lang w:val="en-GB"/>
          </w:rPr>
          <w:t>https://www.marriott.com/hotels/travel/nkgsc-marriott-nanjing-south-hotel/</w:t>
        </w:r>
      </w:hyperlink>
      <w:r w:rsidR="003D4278" w:rsidRPr="003D4278">
        <w:rPr>
          <w:rFonts w:cstheme="majorBidi"/>
          <w:lang w:val="en-GB"/>
        </w:rPr>
        <w:t xml:space="preserve">  </w:t>
      </w:r>
    </w:p>
    <w:p w:rsidR="003D4278" w:rsidRPr="003D4278" w:rsidRDefault="003D4278" w:rsidP="003D4278">
      <w:pPr>
        <w:tabs>
          <w:tab w:val="left" w:pos="1080"/>
        </w:tabs>
        <w:snapToGrid w:val="0"/>
        <w:rPr>
          <w:rFonts w:cstheme="majorBidi"/>
          <w:bCs/>
          <w:iCs/>
          <w:szCs w:val="24"/>
          <w:lang w:val="en-GB"/>
        </w:rPr>
      </w:pPr>
      <w:r w:rsidRPr="003D4278">
        <w:rPr>
          <w:rFonts w:cstheme="majorBidi"/>
          <w:lang w:val="en-GB"/>
        </w:rPr>
        <w:t>Hotel Reservations: +86-</w:t>
      </w:r>
      <w:r w:rsidRPr="00D0734C">
        <w:rPr>
          <w:rFonts w:cstheme="majorBidi"/>
          <w:lang w:val="en-US" w:eastAsia="zh-CN"/>
        </w:rPr>
        <w:t>4001181585</w:t>
      </w:r>
    </w:p>
    <w:p w:rsidR="003D4278" w:rsidRPr="003D4278" w:rsidRDefault="003D4278" w:rsidP="003D4278">
      <w:pPr>
        <w:tabs>
          <w:tab w:val="left" w:pos="1080"/>
        </w:tabs>
        <w:snapToGrid w:val="0"/>
        <w:rPr>
          <w:rFonts w:cstheme="majorBidi"/>
          <w:color w:val="343434"/>
          <w:sz w:val="17"/>
          <w:szCs w:val="17"/>
          <w:lang w:val="en-GB"/>
        </w:rPr>
      </w:pPr>
      <w:r w:rsidRPr="003D4278">
        <w:rPr>
          <w:rFonts w:cstheme="majorBidi"/>
          <w:bCs/>
          <w:iCs/>
          <w:szCs w:val="24"/>
          <w:lang w:val="en-GB" w:eastAsia="zh-CN"/>
        </w:rPr>
        <w:t>Address:</w:t>
      </w:r>
      <w:r w:rsidRPr="003D4278">
        <w:rPr>
          <w:rFonts w:cstheme="majorBidi"/>
          <w:color w:val="343434"/>
          <w:sz w:val="17"/>
          <w:szCs w:val="17"/>
          <w:lang w:val="en-GB"/>
        </w:rPr>
        <w:t xml:space="preserve"> </w:t>
      </w:r>
      <w:r w:rsidRPr="00D0734C">
        <w:rPr>
          <w:rFonts w:cstheme="majorBidi"/>
          <w:color w:val="343434"/>
          <w:szCs w:val="24"/>
          <w:lang w:val="en-US" w:eastAsia="zh-CN"/>
        </w:rPr>
        <w:t>No.</w:t>
      </w:r>
      <w:r>
        <w:rPr>
          <w:rFonts w:cstheme="majorBidi"/>
          <w:color w:val="343434"/>
          <w:szCs w:val="24"/>
          <w:lang w:val="en-US" w:eastAsia="zh-CN"/>
        </w:rPr>
        <w:t xml:space="preserve"> </w:t>
      </w:r>
      <w:r w:rsidRPr="00D0734C">
        <w:rPr>
          <w:rFonts w:cstheme="majorBidi"/>
          <w:color w:val="343434"/>
          <w:szCs w:val="24"/>
          <w:lang w:val="en-US" w:eastAsia="zh-CN"/>
        </w:rPr>
        <w:t xml:space="preserve">1519 Shuanglong Avenue, 211100 Jiangning, Nanjing </w:t>
      </w:r>
    </w:p>
    <w:p w:rsidR="003D4278" w:rsidRPr="003D4278" w:rsidRDefault="003D4278" w:rsidP="003D4278">
      <w:pPr>
        <w:tabs>
          <w:tab w:val="left" w:pos="1080"/>
        </w:tabs>
        <w:snapToGrid w:val="0"/>
        <w:rPr>
          <w:rFonts w:cstheme="majorBidi"/>
          <w:szCs w:val="24"/>
          <w:lang w:val="en-GB" w:eastAsia="zh-CN"/>
        </w:rPr>
      </w:pPr>
      <w:r w:rsidRPr="003D4278">
        <w:rPr>
          <w:rFonts w:eastAsia="Malgun Gothic" w:cstheme="majorBidi"/>
          <w:szCs w:val="24"/>
          <w:lang w:val="en-GB"/>
        </w:rPr>
        <w:t xml:space="preserve">The distance from </w:t>
      </w:r>
      <w:r w:rsidRPr="00D0734C">
        <w:rPr>
          <w:rFonts w:eastAsia="SimSun" w:cstheme="majorBidi"/>
          <w:szCs w:val="24"/>
          <w:lang w:val="en-US" w:eastAsia="zh-CN"/>
        </w:rPr>
        <w:t>Marriott Nanjing South</w:t>
      </w:r>
      <w:r w:rsidRPr="003D4278">
        <w:rPr>
          <w:rFonts w:cstheme="majorBidi"/>
          <w:szCs w:val="24"/>
          <w:lang w:val="en-GB" w:eastAsia="zh-CN"/>
        </w:rPr>
        <w:t xml:space="preserve"> Hotel</w:t>
      </w:r>
      <w:r w:rsidRPr="003D4278">
        <w:rPr>
          <w:rFonts w:eastAsia="Malgun Gothic" w:cstheme="majorBidi"/>
          <w:szCs w:val="24"/>
          <w:lang w:val="en-GB"/>
        </w:rPr>
        <w:t xml:space="preserve"> to the meeting venue is</w:t>
      </w:r>
      <w:r w:rsidRPr="003D4278">
        <w:rPr>
          <w:rFonts w:cstheme="majorBidi"/>
          <w:szCs w:val="24"/>
          <w:lang w:val="en-GB" w:eastAsia="zh-CN"/>
        </w:rPr>
        <w:t xml:space="preserve"> approximately </w:t>
      </w:r>
      <w:r w:rsidRPr="00D0734C">
        <w:rPr>
          <w:rFonts w:cstheme="majorBidi"/>
          <w:szCs w:val="24"/>
          <w:lang w:val="en-US" w:eastAsia="zh-CN"/>
        </w:rPr>
        <w:t>0.42km</w:t>
      </w:r>
    </w:p>
    <w:p w:rsidR="003D4278" w:rsidRPr="00D0734C" w:rsidRDefault="003D4278" w:rsidP="003D4278">
      <w:pPr>
        <w:tabs>
          <w:tab w:val="left" w:pos="1080"/>
        </w:tabs>
        <w:snapToGrid w:val="0"/>
        <w:rPr>
          <w:rFonts w:cstheme="majorBidi"/>
          <w:bCs/>
          <w:iCs/>
          <w:szCs w:val="24"/>
          <w:lang w:eastAsia="zh-CN"/>
        </w:rPr>
      </w:pPr>
      <w:r w:rsidRPr="00D0734C">
        <w:rPr>
          <w:rFonts w:cstheme="majorBidi"/>
          <w:bCs/>
          <w:iCs/>
          <w:noProof/>
          <w:szCs w:val="24"/>
          <w:lang w:val="en-GB" w:eastAsia="zh-CN"/>
        </w:rPr>
        <w:drawing>
          <wp:inline distT="0" distB="0" distL="114300" distR="114300" wp14:anchorId="58F5F3B5" wp14:editId="6E93429D">
            <wp:extent cx="5939790" cy="3799205"/>
            <wp:effectExtent l="19050" t="19050" r="22860" b="10795"/>
            <wp:docPr id="30" name="图片 30" descr="QQ图片2018050413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QQ图片20180504132048"/>
                    <pic:cNvPicPr>
                      <a:picLocks noChangeAspect="1"/>
                    </pic:cNvPicPr>
                  </pic:nvPicPr>
                  <pic:blipFill>
                    <a:blip r:embed="rId33"/>
                    <a:stretch>
                      <a:fillRect/>
                    </a:stretch>
                  </pic:blipFill>
                  <pic:spPr>
                    <a:xfrm>
                      <a:off x="0" y="0"/>
                      <a:ext cx="5939790" cy="3799205"/>
                    </a:xfrm>
                    <a:prstGeom prst="rect">
                      <a:avLst/>
                    </a:prstGeom>
                    <a:ln>
                      <a:solidFill>
                        <a:schemeClr val="tx1"/>
                      </a:solidFill>
                    </a:ln>
                  </pic:spPr>
                </pic:pic>
              </a:graphicData>
            </a:graphic>
          </wp:inline>
        </w:drawing>
      </w:r>
    </w:p>
    <w:p w:rsidR="003D4278" w:rsidRPr="00D0734C" w:rsidRDefault="003D4278" w:rsidP="003D4278">
      <w:pPr>
        <w:pageBreakBefore/>
        <w:tabs>
          <w:tab w:val="left" w:pos="1080"/>
        </w:tabs>
        <w:snapToGrid w:val="0"/>
        <w:spacing w:before="360"/>
        <w:rPr>
          <w:rFonts w:cstheme="majorBidi"/>
          <w:b/>
          <w:bCs/>
          <w:iCs/>
          <w:szCs w:val="24"/>
          <w:lang w:val="en-US" w:eastAsia="zh-CN"/>
        </w:rPr>
      </w:pPr>
      <w:r w:rsidRPr="003D4278">
        <w:rPr>
          <w:rFonts w:cstheme="majorBidi"/>
          <w:b/>
          <w:bCs/>
          <w:iCs/>
          <w:szCs w:val="24"/>
          <w:lang w:val="en-GB" w:eastAsia="zh-CN"/>
        </w:rPr>
        <w:lastRenderedPageBreak/>
        <w:t>5.</w:t>
      </w:r>
      <w:r w:rsidRPr="00D0734C">
        <w:rPr>
          <w:rFonts w:cstheme="majorBidi"/>
          <w:b/>
          <w:bCs/>
          <w:iCs/>
          <w:szCs w:val="24"/>
          <w:lang w:val="en-US" w:eastAsia="zh-CN"/>
        </w:rPr>
        <w:t>3</w:t>
      </w:r>
      <w:r w:rsidRPr="00D0734C">
        <w:rPr>
          <w:rFonts w:cstheme="majorBidi"/>
          <w:b/>
          <w:bCs/>
          <w:iCs/>
          <w:szCs w:val="24"/>
          <w:lang w:val="en-US" w:eastAsia="zh-CN"/>
        </w:rPr>
        <w:tab/>
        <w:t>Jingling Resort</w:t>
      </w:r>
    </w:p>
    <w:p w:rsidR="003D4278" w:rsidRPr="004B0343" w:rsidRDefault="00602609" w:rsidP="003D4278">
      <w:pPr>
        <w:tabs>
          <w:tab w:val="left" w:pos="1080"/>
        </w:tabs>
        <w:snapToGrid w:val="0"/>
        <w:rPr>
          <w:rFonts w:cstheme="majorBidi"/>
          <w:iCs/>
          <w:szCs w:val="24"/>
          <w:lang w:val="en-US" w:eastAsia="zh-CN"/>
        </w:rPr>
      </w:pPr>
      <w:hyperlink r:id="rId34" w:history="1">
        <w:r w:rsidR="003D4278" w:rsidRPr="003D4278">
          <w:rPr>
            <w:rStyle w:val="Hyperlink"/>
            <w:lang w:val="en-GB"/>
          </w:rPr>
          <w:t>http://jinlingresortnanjing.com/</w:t>
        </w:r>
      </w:hyperlink>
      <w:r w:rsidR="003D4278" w:rsidRPr="003D4278">
        <w:rPr>
          <w:lang w:val="en-GB"/>
        </w:rPr>
        <w:t xml:space="preserve"> </w:t>
      </w:r>
    </w:p>
    <w:p w:rsidR="003D4278" w:rsidRPr="003D4278" w:rsidRDefault="003D4278" w:rsidP="003D4278">
      <w:pPr>
        <w:tabs>
          <w:tab w:val="left" w:pos="1080"/>
        </w:tabs>
        <w:snapToGrid w:val="0"/>
        <w:rPr>
          <w:rFonts w:cstheme="majorBidi"/>
          <w:bCs/>
          <w:iCs/>
          <w:szCs w:val="24"/>
          <w:lang w:val="en-GB"/>
        </w:rPr>
      </w:pPr>
      <w:r w:rsidRPr="003D4278">
        <w:rPr>
          <w:rFonts w:cstheme="majorBidi"/>
          <w:lang w:val="en-GB"/>
        </w:rPr>
        <w:t>Hotel Reservations: +86-</w:t>
      </w:r>
      <w:r w:rsidRPr="00D0734C">
        <w:rPr>
          <w:rFonts w:cstheme="majorBidi"/>
          <w:lang w:val="en-US" w:eastAsia="zh-CN"/>
        </w:rPr>
        <w:t>025</w:t>
      </w:r>
      <w:r w:rsidRPr="003D4278">
        <w:rPr>
          <w:rFonts w:cstheme="majorBidi"/>
          <w:lang w:val="en-GB"/>
        </w:rPr>
        <w:t>-</w:t>
      </w:r>
      <w:r w:rsidRPr="00D0734C">
        <w:rPr>
          <w:rFonts w:cstheme="majorBidi"/>
          <w:lang w:val="en-US" w:eastAsia="zh-CN"/>
        </w:rPr>
        <w:t>52107666</w:t>
      </w:r>
    </w:p>
    <w:p w:rsidR="003D4278" w:rsidRPr="003D4278" w:rsidRDefault="003D4278" w:rsidP="003D4278">
      <w:pPr>
        <w:tabs>
          <w:tab w:val="left" w:pos="1080"/>
        </w:tabs>
        <w:snapToGrid w:val="0"/>
        <w:rPr>
          <w:rFonts w:cstheme="majorBidi"/>
          <w:color w:val="343434"/>
          <w:sz w:val="17"/>
          <w:szCs w:val="17"/>
          <w:lang w:val="en-GB"/>
        </w:rPr>
      </w:pPr>
      <w:r w:rsidRPr="003D4278">
        <w:rPr>
          <w:rFonts w:cstheme="majorBidi"/>
          <w:bCs/>
          <w:iCs/>
          <w:szCs w:val="24"/>
          <w:lang w:val="en-GB" w:eastAsia="zh-CN"/>
        </w:rPr>
        <w:t>Address:</w:t>
      </w:r>
      <w:r w:rsidRPr="003D4278">
        <w:rPr>
          <w:rFonts w:cstheme="majorBidi"/>
          <w:color w:val="343434"/>
          <w:sz w:val="17"/>
          <w:szCs w:val="17"/>
          <w:lang w:val="en-GB"/>
        </w:rPr>
        <w:t xml:space="preserve"> </w:t>
      </w:r>
      <w:r w:rsidRPr="00D0734C">
        <w:rPr>
          <w:rFonts w:cstheme="majorBidi"/>
          <w:color w:val="343434"/>
          <w:szCs w:val="24"/>
          <w:lang w:val="en-US" w:eastAsia="zh-CN"/>
        </w:rPr>
        <w:t>No.</w:t>
      </w:r>
      <w:r>
        <w:rPr>
          <w:rFonts w:cstheme="majorBidi"/>
          <w:color w:val="343434"/>
          <w:szCs w:val="24"/>
          <w:lang w:val="en-US" w:eastAsia="zh-CN"/>
        </w:rPr>
        <w:t xml:space="preserve"> </w:t>
      </w:r>
      <w:r w:rsidRPr="00D0734C">
        <w:rPr>
          <w:rFonts w:cstheme="majorBidi"/>
          <w:color w:val="343434"/>
          <w:szCs w:val="24"/>
          <w:lang w:val="en-US" w:eastAsia="zh-CN"/>
        </w:rPr>
        <w:t>8 East Jiahu Road, 211100 Jiangning, Nanjing</w:t>
      </w:r>
    </w:p>
    <w:p w:rsidR="003D4278" w:rsidRPr="003D4278" w:rsidRDefault="003D4278" w:rsidP="003D4278">
      <w:pPr>
        <w:tabs>
          <w:tab w:val="left" w:pos="1080"/>
        </w:tabs>
        <w:snapToGrid w:val="0"/>
        <w:rPr>
          <w:rFonts w:cstheme="majorBidi"/>
          <w:szCs w:val="24"/>
          <w:lang w:val="en-GB" w:eastAsia="zh-CN"/>
        </w:rPr>
      </w:pPr>
      <w:r w:rsidRPr="003D4278">
        <w:rPr>
          <w:rFonts w:eastAsia="Malgun Gothic" w:cstheme="majorBidi"/>
          <w:szCs w:val="24"/>
          <w:lang w:val="en-GB"/>
        </w:rPr>
        <w:t xml:space="preserve">The distance from </w:t>
      </w:r>
      <w:r w:rsidRPr="00D0734C">
        <w:rPr>
          <w:rFonts w:eastAsia="SimSun" w:cstheme="majorBidi"/>
          <w:szCs w:val="24"/>
          <w:lang w:val="en-US" w:eastAsia="zh-CN"/>
        </w:rPr>
        <w:t>Jingning Resort</w:t>
      </w:r>
      <w:r w:rsidRPr="003D4278">
        <w:rPr>
          <w:rFonts w:eastAsia="Malgun Gothic" w:cstheme="majorBidi"/>
          <w:szCs w:val="24"/>
          <w:lang w:val="en-GB"/>
        </w:rPr>
        <w:t xml:space="preserve"> to the meeting venue is</w:t>
      </w:r>
      <w:r w:rsidRPr="003D4278">
        <w:rPr>
          <w:rFonts w:cstheme="majorBidi"/>
          <w:szCs w:val="24"/>
          <w:lang w:val="en-GB" w:eastAsia="zh-CN"/>
        </w:rPr>
        <w:t xml:space="preserve"> approximately </w:t>
      </w:r>
      <w:r w:rsidRPr="00D0734C">
        <w:rPr>
          <w:rFonts w:cstheme="majorBidi"/>
          <w:szCs w:val="24"/>
          <w:lang w:val="en-US" w:eastAsia="zh-CN"/>
        </w:rPr>
        <w:t>1.1km</w:t>
      </w:r>
    </w:p>
    <w:p w:rsidR="003D4278" w:rsidRPr="00D0734C" w:rsidRDefault="003D4278" w:rsidP="003D4278">
      <w:pPr>
        <w:tabs>
          <w:tab w:val="left" w:pos="1080"/>
        </w:tabs>
        <w:snapToGrid w:val="0"/>
        <w:spacing w:before="360"/>
        <w:rPr>
          <w:rFonts w:cstheme="majorBidi"/>
          <w:b/>
          <w:bCs/>
          <w:iCs/>
          <w:szCs w:val="24"/>
          <w:lang w:val="en-US" w:eastAsia="zh-CN"/>
        </w:rPr>
      </w:pPr>
      <w:r w:rsidRPr="00D0734C">
        <w:rPr>
          <w:rFonts w:cstheme="majorBidi"/>
          <w:b/>
          <w:bCs/>
          <w:iCs/>
          <w:noProof/>
          <w:szCs w:val="24"/>
          <w:lang w:val="en-GB" w:eastAsia="zh-CN"/>
        </w:rPr>
        <w:drawing>
          <wp:inline distT="0" distB="0" distL="114300" distR="114300" wp14:anchorId="226F7567" wp14:editId="28F7A758">
            <wp:extent cx="5936615" cy="5468620"/>
            <wp:effectExtent l="19050" t="19050" r="26035" b="17780"/>
            <wp:docPr id="31" name="图片 31" descr="QQ图片20180504133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QQ图片20180504133714"/>
                    <pic:cNvPicPr>
                      <a:picLocks noChangeAspect="1"/>
                    </pic:cNvPicPr>
                  </pic:nvPicPr>
                  <pic:blipFill>
                    <a:blip r:embed="rId35"/>
                    <a:stretch>
                      <a:fillRect/>
                    </a:stretch>
                  </pic:blipFill>
                  <pic:spPr>
                    <a:xfrm>
                      <a:off x="0" y="0"/>
                      <a:ext cx="5936615" cy="5468620"/>
                    </a:xfrm>
                    <a:prstGeom prst="rect">
                      <a:avLst/>
                    </a:prstGeom>
                    <a:ln>
                      <a:solidFill>
                        <a:schemeClr val="tx1"/>
                      </a:solidFill>
                    </a:ln>
                  </pic:spPr>
                </pic:pic>
              </a:graphicData>
            </a:graphic>
          </wp:inline>
        </w:drawing>
      </w:r>
    </w:p>
    <w:p w:rsidR="003D4278" w:rsidRPr="00D0734C" w:rsidRDefault="003D4278" w:rsidP="003D4278">
      <w:pPr>
        <w:pageBreakBefore/>
        <w:tabs>
          <w:tab w:val="left" w:pos="1080"/>
        </w:tabs>
        <w:snapToGrid w:val="0"/>
        <w:spacing w:before="360"/>
        <w:rPr>
          <w:rFonts w:cstheme="majorBidi"/>
          <w:b/>
          <w:bCs/>
          <w:iCs/>
          <w:szCs w:val="24"/>
          <w:lang w:val="en-US" w:eastAsia="zh-CN"/>
        </w:rPr>
      </w:pPr>
      <w:r w:rsidRPr="003D4278">
        <w:rPr>
          <w:rFonts w:cstheme="majorBidi"/>
          <w:b/>
          <w:bCs/>
          <w:iCs/>
          <w:szCs w:val="24"/>
          <w:lang w:val="en-GB" w:eastAsia="zh-CN"/>
        </w:rPr>
        <w:lastRenderedPageBreak/>
        <w:t>5.</w:t>
      </w:r>
      <w:r w:rsidRPr="00D0734C">
        <w:rPr>
          <w:rFonts w:cstheme="majorBidi"/>
          <w:b/>
          <w:bCs/>
          <w:iCs/>
          <w:szCs w:val="24"/>
          <w:lang w:val="en-US" w:eastAsia="zh-CN"/>
        </w:rPr>
        <w:t>4</w:t>
      </w:r>
      <w:r w:rsidRPr="00D0734C">
        <w:rPr>
          <w:rFonts w:cstheme="majorBidi"/>
          <w:b/>
          <w:bCs/>
          <w:iCs/>
          <w:szCs w:val="24"/>
          <w:lang w:val="en-US" w:eastAsia="zh-CN"/>
        </w:rPr>
        <w:tab/>
        <w:t>Crowne Plaza Nanjing Jiangning</w:t>
      </w:r>
    </w:p>
    <w:p w:rsidR="003D4278" w:rsidRPr="003D4278" w:rsidRDefault="003D4278" w:rsidP="003D4278">
      <w:pPr>
        <w:tabs>
          <w:tab w:val="left" w:pos="1080"/>
        </w:tabs>
        <w:snapToGrid w:val="0"/>
        <w:rPr>
          <w:color w:val="0000FF"/>
          <w:u w:val="single"/>
          <w:lang w:val="en-GB"/>
        </w:rPr>
      </w:pPr>
      <w:r w:rsidRPr="003D4278">
        <w:rPr>
          <w:color w:val="0000FF"/>
          <w:u w:val="single"/>
          <w:lang w:val="en-GB"/>
        </w:rPr>
        <w:t xml:space="preserve">https://www.ihg.com/crowneplaza/hotels/us/en/nanjing/nkgnj/hoteldetail </w:t>
      </w:r>
    </w:p>
    <w:p w:rsidR="003D4278" w:rsidRPr="003D4278" w:rsidRDefault="003D4278" w:rsidP="003D4278">
      <w:pPr>
        <w:tabs>
          <w:tab w:val="left" w:pos="1080"/>
        </w:tabs>
        <w:snapToGrid w:val="0"/>
        <w:rPr>
          <w:rFonts w:cstheme="majorBidi"/>
          <w:bCs/>
          <w:iCs/>
          <w:szCs w:val="24"/>
          <w:lang w:val="en-GB"/>
        </w:rPr>
      </w:pPr>
      <w:r w:rsidRPr="003D4278">
        <w:rPr>
          <w:rFonts w:cstheme="majorBidi"/>
          <w:lang w:val="en-GB"/>
        </w:rPr>
        <w:t>Hotel Reservations: +86-</w:t>
      </w:r>
      <w:r w:rsidRPr="00D0734C">
        <w:rPr>
          <w:rFonts w:cstheme="majorBidi"/>
          <w:lang w:val="en-US" w:eastAsia="zh-CN"/>
        </w:rPr>
        <w:t>025</w:t>
      </w:r>
      <w:r w:rsidRPr="003D4278">
        <w:rPr>
          <w:rFonts w:cstheme="majorBidi"/>
          <w:lang w:val="en-GB"/>
        </w:rPr>
        <w:t>-</w:t>
      </w:r>
      <w:r w:rsidRPr="00D0734C">
        <w:rPr>
          <w:rFonts w:cstheme="majorBidi"/>
          <w:lang w:val="en-US" w:eastAsia="zh-CN"/>
        </w:rPr>
        <w:t>81038888</w:t>
      </w:r>
    </w:p>
    <w:p w:rsidR="003D4278" w:rsidRPr="00D0734C" w:rsidRDefault="003D4278" w:rsidP="003D4278">
      <w:pPr>
        <w:tabs>
          <w:tab w:val="left" w:pos="1080"/>
        </w:tabs>
        <w:snapToGrid w:val="0"/>
        <w:rPr>
          <w:rFonts w:cstheme="majorBidi"/>
          <w:color w:val="343434"/>
          <w:szCs w:val="24"/>
          <w:lang w:val="en-US" w:eastAsia="zh-CN"/>
        </w:rPr>
      </w:pPr>
      <w:r w:rsidRPr="003D4278">
        <w:rPr>
          <w:rFonts w:cstheme="majorBidi"/>
          <w:bCs/>
          <w:iCs/>
          <w:szCs w:val="24"/>
          <w:lang w:val="en-GB" w:eastAsia="zh-CN"/>
        </w:rPr>
        <w:t>Address:</w:t>
      </w:r>
      <w:r w:rsidRPr="003D4278">
        <w:rPr>
          <w:rFonts w:cstheme="majorBidi"/>
          <w:color w:val="343434"/>
          <w:sz w:val="17"/>
          <w:szCs w:val="17"/>
          <w:lang w:val="en-GB"/>
        </w:rPr>
        <w:t xml:space="preserve"> </w:t>
      </w:r>
      <w:r w:rsidRPr="00D0734C">
        <w:rPr>
          <w:rFonts w:cstheme="majorBidi"/>
          <w:color w:val="343434"/>
          <w:szCs w:val="24"/>
          <w:lang w:val="en-US" w:eastAsia="zh-CN"/>
        </w:rPr>
        <w:t>No.</w:t>
      </w:r>
      <w:r>
        <w:rPr>
          <w:rFonts w:cstheme="majorBidi"/>
          <w:color w:val="343434"/>
          <w:szCs w:val="24"/>
          <w:lang w:val="en-US" w:eastAsia="zh-CN"/>
        </w:rPr>
        <w:t xml:space="preserve"> </w:t>
      </w:r>
      <w:r w:rsidRPr="00D0734C">
        <w:rPr>
          <w:rFonts w:cstheme="majorBidi"/>
          <w:color w:val="343434"/>
          <w:szCs w:val="24"/>
          <w:lang w:val="en-US" w:eastAsia="zh-CN"/>
        </w:rPr>
        <w:t>9 East Jiahu Road,</w:t>
      </w:r>
      <w:r>
        <w:rPr>
          <w:rFonts w:cstheme="majorBidi"/>
          <w:color w:val="343434"/>
          <w:szCs w:val="24"/>
          <w:lang w:val="en-US" w:eastAsia="zh-CN"/>
        </w:rPr>
        <w:t xml:space="preserve"> </w:t>
      </w:r>
      <w:r w:rsidRPr="00D0734C">
        <w:rPr>
          <w:rFonts w:cstheme="majorBidi"/>
          <w:color w:val="343434"/>
          <w:szCs w:val="24"/>
          <w:lang w:val="en-US" w:eastAsia="zh-CN"/>
        </w:rPr>
        <w:t>211100 Jiangning,</w:t>
      </w:r>
      <w:r>
        <w:rPr>
          <w:rFonts w:cstheme="majorBidi"/>
          <w:color w:val="343434"/>
          <w:szCs w:val="24"/>
          <w:lang w:val="en-US" w:eastAsia="zh-CN"/>
        </w:rPr>
        <w:t xml:space="preserve"> </w:t>
      </w:r>
      <w:r w:rsidRPr="00D0734C">
        <w:rPr>
          <w:rFonts w:cstheme="majorBidi"/>
          <w:color w:val="343434"/>
          <w:szCs w:val="24"/>
          <w:lang w:val="en-US" w:eastAsia="zh-CN"/>
        </w:rPr>
        <w:t>Nanjing</w:t>
      </w:r>
    </w:p>
    <w:p w:rsidR="003D4278" w:rsidRPr="00D0734C" w:rsidRDefault="003D4278" w:rsidP="003D4278">
      <w:pPr>
        <w:tabs>
          <w:tab w:val="left" w:pos="1080"/>
        </w:tabs>
        <w:snapToGrid w:val="0"/>
        <w:rPr>
          <w:rFonts w:cstheme="majorBidi"/>
          <w:szCs w:val="24"/>
          <w:lang w:val="en-US" w:eastAsia="zh-CN"/>
        </w:rPr>
      </w:pPr>
      <w:r w:rsidRPr="003D4278">
        <w:rPr>
          <w:rFonts w:eastAsia="Malgun Gothic" w:cstheme="majorBidi"/>
          <w:szCs w:val="24"/>
          <w:lang w:val="en-GB"/>
        </w:rPr>
        <w:t xml:space="preserve">The distance from </w:t>
      </w:r>
      <w:r w:rsidRPr="00D0734C">
        <w:rPr>
          <w:rFonts w:cstheme="majorBidi"/>
          <w:iCs/>
          <w:szCs w:val="24"/>
          <w:lang w:val="en-US" w:eastAsia="zh-CN"/>
        </w:rPr>
        <w:t xml:space="preserve">Crowne Plaza Nanjing Jiangning </w:t>
      </w:r>
      <w:r w:rsidRPr="003D4278">
        <w:rPr>
          <w:rFonts w:eastAsia="Malgun Gothic" w:cstheme="majorBidi"/>
          <w:szCs w:val="24"/>
          <w:lang w:val="en-GB"/>
        </w:rPr>
        <w:t>to the meeting venue is</w:t>
      </w:r>
      <w:r w:rsidRPr="003D4278">
        <w:rPr>
          <w:rFonts w:cstheme="majorBidi"/>
          <w:szCs w:val="24"/>
          <w:lang w:val="en-GB" w:eastAsia="zh-CN"/>
        </w:rPr>
        <w:t xml:space="preserve"> about </w:t>
      </w:r>
      <w:r w:rsidRPr="00D0734C">
        <w:rPr>
          <w:rFonts w:cstheme="majorBidi"/>
          <w:szCs w:val="24"/>
          <w:lang w:val="en-US" w:eastAsia="zh-CN"/>
        </w:rPr>
        <w:t>1.1 km.</w:t>
      </w:r>
    </w:p>
    <w:p w:rsidR="003D4278" w:rsidRPr="00D0734C" w:rsidRDefault="003D4278" w:rsidP="003D4278">
      <w:pPr>
        <w:tabs>
          <w:tab w:val="left" w:pos="1080"/>
        </w:tabs>
        <w:snapToGrid w:val="0"/>
        <w:rPr>
          <w:rFonts w:cstheme="majorBidi"/>
          <w:szCs w:val="24"/>
          <w:lang w:eastAsia="zh-CN"/>
        </w:rPr>
      </w:pPr>
      <w:r w:rsidRPr="00D0734C">
        <w:rPr>
          <w:rFonts w:cstheme="majorBidi"/>
          <w:noProof/>
          <w:szCs w:val="24"/>
          <w:lang w:val="en-GB" w:eastAsia="zh-CN"/>
        </w:rPr>
        <w:drawing>
          <wp:inline distT="0" distB="0" distL="114300" distR="114300" wp14:anchorId="3FDB93EA" wp14:editId="65C653A5">
            <wp:extent cx="5941695" cy="5377815"/>
            <wp:effectExtent l="19050" t="19050" r="20955" b="13335"/>
            <wp:docPr id="32" name="图片 32" descr="QQ图片20180504134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QQ图片20180504134608"/>
                    <pic:cNvPicPr>
                      <a:picLocks noChangeAspect="1"/>
                    </pic:cNvPicPr>
                  </pic:nvPicPr>
                  <pic:blipFill>
                    <a:blip r:embed="rId36"/>
                    <a:stretch>
                      <a:fillRect/>
                    </a:stretch>
                  </pic:blipFill>
                  <pic:spPr>
                    <a:xfrm>
                      <a:off x="0" y="0"/>
                      <a:ext cx="5941695" cy="5377815"/>
                    </a:xfrm>
                    <a:prstGeom prst="rect">
                      <a:avLst/>
                    </a:prstGeom>
                    <a:ln>
                      <a:solidFill>
                        <a:schemeClr val="tx1"/>
                      </a:solidFill>
                    </a:ln>
                  </pic:spPr>
                </pic:pic>
              </a:graphicData>
            </a:graphic>
          </wp:inline>
        </w:drawing>
      </w:r>
    </w:p>
    <w:p w:rsidR="003D4278" w:rsidRPr="00D0734C" w:rsidRDefault="003D4278" w:rsidP="003D4278">
      <w:pPr>
        <w:tabs>
          <w:tab w:val="left" w:pos="1080"/>
        </w:tabs>
        <w:snapToGrid w:val="0"/>
        <w:rPr>
          <w:rFonts w:cstheme="majorBidi"/>
          <w:bCs/>
          <w:iCs/>
          <w:szCs w:val="24"/>
          <w:lang w:val="en-US" w:eastAsia="zh-CN"/>
        </w:rPr>
      </w:pPr>
    </w:p>
    <w:p w:rsidR="003D4278" w:rsidRPr="003D4278" w:rsidRDefault="003D4278" w:rsidP="003D4278">
      <w:pPr>
        <w:pStyle w:val="Heading2"/>
        <w:pageBreakBefore/>
        <w:numPr>
          <w:ilvl w:val="0"/>
          <w:numId w:val="9"/>
        </w:numPr>
        <w:tabs>
          <w:tab w:val="clear" w:pos="794"/>
          <w:tab w:val="clear" w:pos="2127"/>
          <w:tab w:val="clear" w:pos="2410"/>
          <w:tab w:val="clear" w:pos="2921"/>
          <w:tab w:val="clear" w:pos="3261"/>
        </w:tabs>
        <w:overflowPunct/>
        <w:autoSpaceDE/>
        <w:autoSpaceDN/>
        <w:adjustRightInd/>
        <w:spacing w:before="200" w:line="276" w:lineRule="auto"/>
        <w:ind w:left="567" w:hanging="567"/>
        <w:textAlignment w:val="auto"/>
        <w:rPr>
          <w:rFonts w:cstheme="majorBidi"/>
          <w:szCs w:val="24"/>
          <w:lang w:val="en-GB"/>
        </w:rPr>
      </w:pPr>
      <w:r w:rsidRPr="003D4278">
        <w:rPr>
          <w:rFonts w:cstheme="majorBidi"/>
          <w:szCs w:val="24"/>
          <w:lang w:val="en-GB"/>
        </w:rPr>
        <w:lastRenderedPageBreak/>
        <w:t>Internet access and wireless coverage at the venue</w:t>
      </w:r>
    </w:p>
    <w:p w:rsidR="003D4278" w:rsidRPr="00D0734C" w:rsidRDefault="003D4278" w:rsidP="003D4278">
      <w:pPr>
        <w:pStyle w:val="NormalWeb"/>
        <w:adjustRightInd w:val="0"/>
        <w:snapToGrid w:val="0"/>
        <w:spacing w:before="0" w:after="0" w:line="240" w:lineRule="auto"/>
        <w:rPr>
          <w:rFonts w:asciiTheme="minorHAnsi" w:hAnsiTheme="minorHAnsi" w:cstheme="majorBidi"/>
          <w:sz w:val="24"/>
          <w:szCs w:val="24"/>
        </w:rPr>
      </w:pPr>
      <w:r>
        <w:rPr>
          <w:rFonts w:asciiTheme="minorHAnsi" w:hAnsiTheme="minorHAnsi" w:cstheme="majorBidi"/>
          <w:sz w:val="24"/>
          <w:szCs w:val="24"/>
        </w:rPr>
        <w:t>All meeting rooms will have a</w:t>
      </w:r>
      <w:r w:rsidRPr="00D0734C">
        <w:rPr>
          <w:rFonts w:asciiTheme="minorHAnsi" w:hAnsiTheme="minorHAnsi" w:cstheme="majorBidi"/>
          <w:sz w:val="24"/>
          <w:szCs w:val="24"/>
        </w:rPr>
        <w:t xml:space="preserve"> wireless network with access to the Internet. Every guest room offers high-speed Internet access free of charge. Internet access will be provided using the LAN technologies listed below:</w:t>
      </w:r>
    </w:p>
    <w:p w:rsidR="003D4278" w:rsidRPr="00D0734C" w:rsidRDefault="003D4278" w:rsidP="003D4278">
      <w:pPr>
        <w:pStyle w:val="ListParagraph"/>
        <w:spacing w:before="0" w:after="200" w:line="276" w:lineRule="auto"/>
        <w:ind w:left="0"/>
        <w:rPr>
          <w:rFonts w:eastAsia="Malgun Gothic" w:cstheme="majorBidi"/>
          <w:szCs w:val="24"/>
        </w:rPr>
      </w:pPr>
      <w:r w:rsidRPr="00D0734C">
        <w:rPr>
          <w:rFonts w:eastAsia="Malgun Gothic" w:cstheme="majorBidi"/>
          <w:szCs w:val="24"/>
        </w:rPr>
        <w:t>Wireless via Wi-Fi: IEEE 802.11a/n on 5.8 GHz and 802.11g/n on 2.4 GHz.</w:t>
      </w:r>
    </w:p>
    <w:p w:rsidR="003D4278" w:rsidRPr="00D0734C" w:rsidRDefault="003D4278" w:rsidP="003D4278">
      <w:pPr>
        <w:pStyle w:val="Heading2"/>
        <w:numPr>
          <w:ilvl w:val="0"/>
          <w:numId w:val="9"/>
        </w:numPr>
        <w:tabs>
          <w:tab w:val="clear" w:pos="794"/>
          <w:tab w:val="clear" w:pos="2127"/>
          <w:tab w:val="clear" w:pos="2410"/>
          <w:tab w:val="clear" w:pos="2921"/>
          <w:tab w:val="clear" w:pos="3261"/>
        </w:tabs>
        <w:overflowPunct/>
        <w:autoSpaceDE/>
        <w:autoSpaceDN/>
        <w:adjustRightInd/>
        <w:spacing w:before="200" w:line="276" w:lineRule="auto"/>
        <w:ind w:left="567" w:hanging="567"/>
        <w:textAlignment w:val="auto"/>
        <w:rPr>
          <w:rFonts w:cstheme="majorBidi"/>
          <w:szCs w:val="24"/>
        </w:rPr>
      </w:pPr>
      <w:r w:rsidRPr="00D0734C">
        <w:rPr>
          <w:rFonts w:cstheme="majorBidi"/>
          <w:szCs w:val="24"/>
        </w:rPr>
        <w:t>Technical assistance</w:t>
      </w:r>
    </w:p>
    <w:p w:rsidR="003D4278" w:rsidRPr="003D4278" w:rsidRDefault="003D4278" w:rsidP="003D4278">
      <w:pPr>
        <w:snapToGrid w:val="0"/>
        <w:rPr>
          <w:rFonts w:cstheme="majorBidi"/>
          <w:bCs/>
          <w:iCs/>
          <w:szCs w:val="24"/>
          <w:lang w:val="en-GB"/>
        </w:rPr>
      </w:pPr>
      <w:r w:rsidRPr="003D4278">
        <w:rPr>
          <w:rFonts w:cstheme="majorBidi"/>
          <w:bCs/>
          <w:iCs/>
          <w:szCs w:val="24"/>
          <w:lang w:val="en-GB"/>
        </w:rPr>
        <w:t>In case you have any technical problems at the venue (e.g., connecting to Internet, finding meeting rooms, etc.) please contact for help:</w:t>
      </w:r>
    </w:p>
    <w:p w:rsidR="003D4278" w:rsidRPr="00D0734C" w:rsidRDefault="003D4278" w:rsidP="003D4278">
      <w:pPr>
        <w:snapToGrid w:val="0"/>
        <w:spacing w:before="0"/>
        <w:rPr>
          <w:rFonts w:cstheme="majorBidi"/>
          <w:bCs/>
          <w:iCs/>
          <w:szCs w:val="24"/>
        </w:rPr>
      </w:pPr>
      <w:r w:rsidRPr="00D0734C">
        <w:rPr>
          <w:rFonts w:cstheme="majorBidi"/>
          <w:b/>
          <w:iCs/>
          <w:szCs w:val="24"/>
        </w:rPr>
        <w:t>Mr</w:t>
      </w:r>
      <w:r w:rsidRPr="00D0734C">
        <w:rPr>
          <w:rFonts w:cstheme="majorBidi"/>
          <w:b/>
          <w:iCs/>
          <w:szCs w:val="24"/>
          <w:lang w:val="en-US" w:eastAsia="zh-CN"/>
        </w:rPr>
        <w:t xml:space="preserve"> </w:t>
      </w:r>
      <w:r w:rsidRPr="00D0734C">
        <w:rPr>
          <w:rFonts w:cstheme="majorBidi"/>
          <w:b/>
          <w:szCs w:val="24"/>
          <w:lang w:val="en-US" w:eastAsia="zh-CN"/>
        </w:rPr>
        <w:t>Wang Yan</w:t>
      </w:r>
      <w:r w:rsidRPr="00D0734C">
        <w:rPr>
          <w:rFonts w:cstheme="majorBidi"/>
          <w:szCs w:val="24"/>
          <w:lang w:val="en-US"/>
        </w:rPr>
        <w:t>: +86</w:t>
      </w:r>
      <w:r w:rsidRPr="00D0734C">
        <w:rPr>
          <w:rFonts w:cstheme="majorBidi"/>
          <w:szCs w:val="24"/>
          <w:lang w:val="en-US" w:eastAsia="zh-CN"/>
        </w:rPr>
        <w:t>-</w:t>
      </w:r>
      <w:r w:rsidRPr="00D0734C">
        <w:rPr>
          <w:rFonts w:cstheme="majorBidi"/>
          <w:szCs w:val="24"/>
          <w:lang w:val="en-US"/>
        </w:rPr>
        <w:t xml:space="preserve"> </w:t>
      </w:r>
      <w:r w:rsidRPr="00D0734C">
        <w:rPr>
          <w:rFonts w:cstheme="majorBidi"/>
          <w:szCs w:val="24"/>
          <w:lang w:val="en-US" w:eastAsia="zh-CN"/>
        </w:rPr>
        <w:t>025-86125106</w:t>
      </w:r>
      <w:r>
        <w:rPr>
          <w:rFonts w:cstheme="majorBidi"/>
          <w:szCs w:val="24"/>
          <w:lang w:val="en-US" w:eastAsia="zh-CN"/>
        </w:rPr>
        <w:t>,</w:t>
      </w:r>
      <w:r w:rsidRPr="00D0734C">
        <w:rPr>
          <w:rFonts w:cstheme="majorBidi"/>
          <w:szCs w:val="24"/>
          <w:lang w:val="en-US"/>
        </w:rPr>
        <w:t xml:space="preserve"> </w:t>
      </w:r>
      <w:hyperlink r:id="rId37" w:history="1">
        <w:r w:rsidRPr="004C49C3">
          <w:rPr>
            <w:rStyle w:val="Hyperlink"/>
            <w:rFonts w:cstheme="majorBidi"/>
            <w:szCs w:val="24"/>
            <w:lang w:val="en-US" w:eastAsia="zh-CN"/>
          </w:rPr>
          <w:t>ynwy17@163.com</w:t>
        </w:r>
      </w:hyperlink>
    </w:p>
    <w:p w:rsidR="003D4278" w:rsidRPr="00D0734C" w:rsidRDefault="003D4278" w:rsidP="003D4278">
      <w:pPr>
        <w:pStyle w:val="Heading2"/>
        <w:numPr>
          <w:ilvl w:val="0"/>
          <w:numId w:val="9"/>
        </w:numPr>
        <w:tabs>
          <w:tab w:val="clear" w:pos="794"/>
          <w:tab w:val="clear" w:pos="2127"/>
          <w:tab w:val="clear" w:pos="2410"/>
          <w:tab w:val="clear" w:pos="2921"/>
          <w:tab w:val="clear" w:pos="3261"/>
        </w:tabs>
        <w:overflowPunct/>
        <w:autoSpaceDE/>
        <w:autoSpaceDN/>
        <w:adjustRightInd/>
        <w:spacing w:before="200" w:line="276" w:lineRule="auto"/>
        <w:ind w:left="567" w:hanging="567"/>
        <w:textAlignment w:val="auto"/>
        <w:rPr>
          <w:rFonts w:cstheme="majorBidi"/>
          <w:szCs w:val="24"/>
        </w:rPr>
      </w:pPr>
      <w:r w:rsidRPr="00D0734C">
        <w:rPr>
          <w:rFonts w:cstheme="majorBidi"/>
          <w:szCs w:val="24"/>
        </w:rPr>
        <w:t>Electricity</w:t>
      </w:r>
    </w:p>
    <w:p w:rsidR="003D4278" w:rsidRPr="00D0734C" w:rsidRDefault="003D4278" w:rsidP="003D4278">
      <w:pPr>
        <w:pStyle w:val="BodyText0"/>
        <w:rPr>
          <w:rFonts w:cstheme="majorBidi"/>
          <w:szCs w:val="24"/>
        </w:rPr>
      </w:pPr>
      <w:r w:rsidRPr="00D0734C">
        <w:rPr>
          <w:rFonts w:cstheme="majorBidi"/>
          <w:szCs w:val="24"/>
        </w:rPr>
        <w:t>The electricity in China is generally 220V, 50 Hz</w:t>
      </w:r>
      <w:r w:rsidRPr="00D0734C">
        <w:rPr>
          <w:rFonts w:cstheme="majorBidi"/>
          <w:color w:val="000000"/>
          <w:szCs w:val="24"/>
          <w:lang w:val="en-US" w:eastAsia="zh-CN"/>
        </w:rPr>
        <w:t xml:space="preserve">. </w:t>
      </w:r>
      <w:r w:rsidRPr="00D0734C">
        <w:rPr>
          <w:rFonts w:cstheme="majorBidi"/>
          <w:color w:val="000000"/>
          <w:szCs w:val="24"/>
        </w:rPr>
        <w:t xml:space="preserve">Please </w:t>
      </w:r>
      <w:r w:rsidRPr="00D0734C">
        <w:rPr>
          <w:rFonts w:cstheme="majorBidi"/>
          <w:color w:val="000000"/>
          <w:szCs w:val="24"/>
          <w:lang w:eastAsia="zh-CN"/>
        </w:rPr>
        <w:t>make</w:t>
      </w:r>
      <w:r w:rsidRPr="00D0734C">
        <w:rPr>
          <w:rFonts w:cstheme="majorBidi"/>
          <w:color w:val="000000"/>
          <w:szCs w:val="24"/>
        </w:rPr>
        <w:t xml:space="preserve"> sure you have the </w:t>
      </w:r>
      <w:r w:rsidRPr="00D0734C">
        <w:rPr>
          <w:rFonts w:cstheme="majorBidi"/>
          <w:color w:val="000000"/>
          <w:szCs w:val="24"/>
          <w:lang w:eastAsia="zh-CN"/>
        </w:rPr>
        <w:t>proper</w:t>
      </w:r>
      <w:r w:rsidRPr="00D0734C">
        <w:rPr>
          <w:rFonts w:cstheme="majorBidi"/>
          <w:color w:val="000000"/>
          <w:szCs w:val="24"/>
        </w:rPr>
        <w:t xml:space="preserve"> adapter.</w:t>
      </w:r>
    </w:p>
    <w:p w:rsidR="003D4278" w:rsidRPr="003E2AFB" w:rsidRDefault="003D4278" w:rsidP="003D4278">
      <w:pPr>
        <w:tabs>
          <w:tab w:val="left" w:pos="1080"/>
        </w:tabs>
        <w:snapToGrid w:val="0"/>
        <w:rPr>
          <w:rFonts w:cstheme="majorBidi"/>
          <w:szCs w:val="24"/>
          <w:lang w:val="en-GB"/>
        </w:rPr>
      </w:pPr>
      <w:r w:rsidRPr="00D0734C">
        <w:rPr>
          <w:rFonts w:eastAsia="Gulim" w:cstheme="majorBidi"/>
          <w:b/>
          <w:noProof/>
          <w:szCs w:val="24"/>
          <w:lang w:val="en-GB" w:eastAsia="zh-CN"/>
        </w:rPr>
        <w:drawing>
          <wp:inline distT="0" distB="0" distL="0" distR="0" wp14:anchorId="0483C067" wp14:editId="4D78F2A1">
            <wp:extent cx="838200" cy="828675"/>
            <wp:effectExtent l="19050" t="19050" r="19050" b="28575"/>
            <wp:docPr id="18" name="图片 4" descr="Rocket in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Rocket in China"/>
                    <pic:cNvPicPr>
                      <a:picLocks noChangeAspect="1" noChangeArrowheads="1"/>
                    </pic:cNvPicPr>
                  </pic:nvPicPr>
                  <pic:blipFill>
                    <a:blip r:embed="rId38" cstate="print"/>
                    <a:srcRect/>
                    <a:stretch>
                      <a:fillRect/>
                    </a:stretch>
                  </pic:blipFill>
                  <pic:spPr>
                    <a:xfrm>
                      <a:off x="0" y="0"/>
                      <a:ext cx="838200" cy="828675"/>
                    </a:xfrm>
                    <a:prstGeom prst="rect">
                      <a:avLst/>
                    </a:prstGeom>
                    <a:noFill/>
                    <a:ln w="9525">
                      <a:solidFill>
                        <a:schemeClr val="tx1"/>
                      </a:solidFill>
                      <a:miter lim="800000"/>
                      <a:headEnd/>
                      <a:tailEnd/>
                    </a:ln>
                  </pic:spPr>
                </pic:pic>
              </a:graphicData>
            </a:graphic>
          </wp:inline>
        </w:drawing>
      </w:r>
      <w:r w:rsidRPr="003E2AFB">
        <w:rPr>
          <w:rFonts w:cstheme="majorBidi"/>
          <w:szCs w:val="24"/>
          <w:lang w:val="en-GB"/>
        </w:rPr>
        <w:t xml:space="preserve"> Chinese standard</w:t>
      </w:r>
    </w:p>
    <w:p w:rsidR="003D4278" w:rsidRPr="003D4278" w:rsidRDefault="003D4278" w:rsidP="003D4278">
      <w:pPr>
        <w:tabs>
          <w:tab w:val="left" w:pos="1080"/>
        </w:tabs>
        <w:snapToGrid w:val="0"/>
        <w:rPr>
          <w:rFonts w:cstheme="majorBidi"/>
          <w:szCs w:val="24"/>
          <w:lang w:val="en-GB"/>
        </w:rPr>
      </w:pPr>
      <w:r w:rsidRPr="003D4278">
        <w:rPr>
          <w:rFonts w:cstheme="majorBidi"/>
          <w:szCs w:val="24"/>
          <w:lang w:val="en-GB"/>
        </w:rPr>
        <w:t>Such sockets are common in China, Australia, New Zealand and many other countries.</w:t>
      </w:r>
    </w:p>
    <w:p w:rsidR="003D4278" w:rsidRPr="00D0734C" w:rsidRDefault="003D4278" w:rsidP="003D4278">
      <w:pPr>
        <w:pStyle w:val="Heading2"/>
        <w:numPr>
          <w:ilvl w:val="0"/>
          <w:numId w:val="9"/>
        </w:numPr>
        <w:tabs>
          <w:tab w:val="clear" w:pos="794"/>
          <w:tab w:val="clear" w:pos="2127"/>
          <w:tab w:val="clear" w:pos="2410"/>
          <w:tab w:val="clear" w:pos="2921"/>
          <w:tab w:val="clear" w:pos="3261"/>
        </w:tabs>
        <w:overflowPunct/>
        <w:autoSpaceDE/>
        <w:autoSpaceDN/>
        <w:adjustRightInd/>
        <w:spacing w:before="200" w:line="276" w:lineRule="auto"/>
        <w:ind w:left="567" w:hanging="567"/>
        <w:textAlignment w:val="auto"/>
        <w:rPr>
          <w:rFonts w:cstheme="majorBidi"/>
          <w:szCs w:val="24"/>
        </w:rPr>
      </w:pPr>
      <w:r w:rsidRPr="00D0734C">
        <w:rPr>
          <w:rFonts w:cstheme="majorBidi"/>
          <w:szCs w:val="24"/>
        </w:rPr>
        <w:t>Currency exchange</w:t>
      </w:r>
    </w:p>
    <w:p w:rsidR="003D4278" w:rsidRPr="003D4278" w:rsidRDefault="003D4278" w:rsidP="003D4278">
      <w:pPr>
        <w:pStyle w:val="Heading1"/>
        <w:tabs>
          <w:tab w:val="left" w:pos="0"/>
        </w:tabs>
        <w:snapToGrid w:val="0"/>
        <w:spacing w:before="120"/>
        <w:ind w:left="0" w:firstLine="0"/>
        <w:rPr>
          <w:rFonts w:cstheme="majorBidi"/>
          <w:szCs w:val="24"/>
          <w:lang w:val="en-GB"/>
        </w:rPr>
      </w:pPr>
      <w:r w:rsidRPr="003D4278">
        <w:rPr>
          <w:rFonts w:cstheme="majorBidi"/>
          <w:b w:val="0"/>
          <w:szCs w:val="24"/>
          <w:lang w:val="en-GB"/>
        </w:rPr>
        <w:t xml:space="preserve">The currency in China is the </w:t>
      </w:r>
      <w:r w:rsidRPr="003D4278">
        <w:rPr>
          <w:rFonts w:cstheme="majorBidi"/>
          <w:bCs/>
          <w:szCs w:val="24"/>
          <w:lang w:val="en-GB"/>
        </w:rPr>
        <w:t>RMB Yuan (</w:t>
      </w:r>
      <w:r w:rsidRPr="00D0734C">
        <w:rPr>
          <w:rFonts w:eastAsia="MS Gothic" w:cstheme="majorBidi"/>
          <w:bCs/>
          <w:szCs w:val="24"/>
        </w:rPr>
        <w:t>￥</w:t>
      </w:r>
      <w:r w:rsidRPr="003D4278">
        <w:rPr>
          <w:rFonts w:cstheme="majorBidi"/>
          <w:bCs/>
          <w:szCs w:val="24"/>
          <w:lang w:val="en-GB"/>
        </w:rPr>
        <w:t>)</w:t>
      </w:r>
      <w:r w:rsidRPr="003D4278">
        <w:rPr>
          <w:rFonts w:cstheme="majorBidi"/>
          <w:b w:val="0"/>
          <w:szCs w:val="24"/>
          <w:lang w:val="en-GB"/>
        </w:rPr>
        <w:t>. The exchange rate of US$ and RMB is around 6.878. Please check the currency exchange rate in the local bank system or use the following link as a reference:</w:t>
      </w:r>
      <w:r w:rsidRPr="003D4278">
        <w:rPr>
          <w:rFonts w:eastAsia="MS Mincho" w:cstheme="majorBidi"/>
          <w:b w:val="0"/>
          <w:szCs w:val="24"/>
          <w:lang w:val="en-GB"/>
        </w:rPr>
        <w:t xml:space="preserve"> </w:t>
      </w:r>
      <w:hyperlink r:id="rId39" w:history="1">
        <w:r w:rsidRPr="003D4278">
          <w:rPr>
            <w:rStyle w:val="FollowedHyperlink"/>
            <w:rFonts w:cstheme="majorBidi"/>
            <w:b w:val="0"/>
            <w:color w:val="0000FF"/>
            <w:szCs w:val="24"/>
            <w:lang w:val="en-GB"/>
          </w:rPr>
          <w:t>http://www.xe.com/</w:t>
        </w:r>
      </w:hyperlink>
    </w:p>
    <w:p w:rsidR="003D4278" w:rsidRPr="00D0734C" w:rsidRDefault="003D4278" w:rsidP="003D4278">
      <w:pPr>
        <w:pStyle w:val="Heading2"/>
        <w:numPr>
          <w:ilvl w:val="0"/>
          <w:numId w:val="9"/>
        </w:numPr>
        <w:tabs>
          <w:tab w:val="clear" w:pos="794"/>
          <w:tab w:val="clear" w:pos="2127"/>
          <w:tab w:val="clear" w:pos="2410"/>
          <w:tab w:val="clear" w:pos="2921"/>
          <w:tab w:val="clear" w:pos="3261"/>
        </w:tabs>
        <w:overflowPunct/>
        <w:autoSpaceDE/>
        <w:autoSpaceDN/>
        <w:adjustRightInd/>
        <w:spacing w:before="200" w:line="276" w:lineRule="auto"/>
        <w:ind w:left="567" w:hanging="567"/>
        <w:textAlignment w:val="auto"/>
        <w:rPr>
          <w:rFonts w:cstheme="majorBidi"/>
          <w:szCs w:val="24"/>
        </w:rPr>
      </w:pPr>
      <w:r w:rsidRPr="00D0734C">
        <w:rPr>
          <w:rFonts w:cstheme="majorBidi"/>
          <w:szCs w:val="24"/>
        </w:rPr>
        <w:t>Additional information</w:t>
      </w:r>
    </w:p>
    <w:p w:rsidR="003D4278" w:rsidRPr="00D0734C" w:rsidRDefault="003D4278" w:rsidP="003D4278">
      <w:pPr>
        <w:pStyle w:val="BodyText0"/>
        <w:rPr>
          <w:rFonts w:cstheme="majorBidi"/>
          <w:szCs w:val="24"/>
          <w:lang w:eastAsia="zh-CN"/>
        </w:rPr>
      </w:pPr>
      <w:r w:rsidRPr="00D0734C">
        <w:rPr>
          <w:rFonts w:cstheme="majorBidi"/>
          <w:b/>
          <w:szCs w:val="24"/>
          <w:lang w:eastAsia="zh-CN"/>
        </w:rPr>
        <w:t>10.1</w:t>
      </w:r>
      <w:r w:rsidRPr="00D0734C">
        <w:rPr>
          <w:rFonts w:cstheme="majorBidi"/>
          <w:b/>
          <w:szCs w:val="24"/>
          <w:lang w:eastAsia="zh-CN"/>
        </w:rPr>
        <w:tab/>
        <w:t>Mobile phone</w:t>
      </w:r>
      <w:r w:rsidRPr="00D0734C">
        <w:rPr>
          <w:rFonts w:cstheme="majorBidi"/>
          <w:b/>
          <w:szCs w:val="24"/>
        </w:rPr>
        <w:t xml:space="preserve">: </w:t>
      </w:r>
      <w:r w:rsidRPr="00D0734C">
        <w:rPr>
          <w:rFonts w:cstheme="majorBidi"/>
          <w:szCs w:val="24"/>
          <w:lang w:eastAsia="zh-CN"/>
        </w:rPr>
        <w:t>GSM and CDMA, WCDMA, TD-SCDMA, LTE services provided by China Mobile, China Unicom and China Telecom.</w:t>
      </w:r>
    </w:p>
    <w:p w:rsidR="003D4278" w:rsidRPr="00D0734C" w:rsidRDefault="003D4278" w:rsidP="003D4278">
      <w:pPr>
        <w:pStyle w:val="BodyText0"/>
        <w:rPr>
          <w:rFonts w:cstheme="majorBidi"/>
          <w:b/>
          <w:szCs w:val="24"/>
          <w:lang w:eastAsia="zh-CN"/>
        </w:rPr>
      </w:pPr>
      <w:r w:rsidRPr="00D0734C">
        <w:rPr>
          <w:rFonts w:cstheme="majorBidi"/>
          <w:b/>
          <w:szCs w:val="24"/>
          <w:lang w:eastAsia="zh-CN"/>
        </w:rPr>
        <w:t>10.2</w:t>
      </w:r>
      <w:r w:rsidRPr="00D0734C">
        <w:rPr>
          <w:rFonts w:cstheme="majorBidi"/>
          <w:b/>
          <w:szCs w:val="24"/>
          <w:lang w:eastAsia="zh-CN"/>
        </w:rPr>
        <w:tab/>
        <w:t xml:space="preserve">Tipping: </w:t>
      </w:r>
      <w:r w:rsidRPr="00D0734C">
        <w:rPr>
          <w:rFonts w:cstheme="majorBidi"/>
          <w:color w:val="000000"/>
          <w:szCs w:val="24"/>
          <w:lang w:eastAsia="zh-CN"/>
        </w:rPr>
        <w:t>Tipping is not necessary.</w:t>
      </w:r>
    </w:p>
    <w:p w:rsidR="003D4278" w:rsidRPr="00D0734C" w:rsidRDefault="003D4278" w:rsidP="003D4278">
      <w:pPr>
        <w:pStyle w:val="BodyText0"/>
        <w:rPr>
          <w:rFonts w:cstheme="majorBidi"/>
          <w:szCs w:val="24"/>
          <w:lang w:val="en-US" w:eastAsia="zh-CN"/>
        </w:rPr>
      </w:pPr>
      <w:r w:rsidRPr="00D0734C">
        <w:rPr>
          <w:rFonts w:cstheme="majorBidi"/>
          <w:b/>
          <w:szCs w:val="24"/>
          <w:lang w:eastAsia="zh-CN"/>
        </w:rPr>
        <w:t>10.3</w:t>
      </w:r>
      <w:r w:rsidRPr="00D0734C">
        <w:rPr>
          <w:rFonts w:cstheme="majorBidi"/>
          <w:b/>
          <w:szCs w:val="24"/>
          <w:lang w:eastAsia="zh-CN"/>
        </w:rPr>
        <w:tab/>
      </w:r>
      <w:r w:rsidRPr="00D0734C">
        <w:rPr>
          <w:rFonts w:cstheme="majorBidi"/>
          <w:b/>
          <w:szCs w:val="24"/>
          <w:lang w:val="en-US"/>
        </w:rPr>
        <w:t>Time Zone</w:t>
      </w:r>
      <w:r w:rsidRPr="00D0734C">
        <w:rPr>
          <w:rFonts w:cstheme="majorBidi"/>
          <w:szCs w:val="24"/>
          <w:lang w:val="en-US"/>
        </w:rPr>
        <w:t>:</w:t>
      </w:r>
      <w:r w:rsidRPr="00D0734C">
        <w:rPr>
          <w:rFonts w:cstheme="majorBidi"/>
          <w:szCs w:val="24"/>
          <w:lang w:val="en-US" w:eastAsia="zh-CN"/>
        </w:rPr>
        <w:t xml:space="preserve"> GMT+8:00.</w:t>
      </w:r>
    </w:p>
    <w:p w:rsidR="003D4278" w:rsidRPr="00D0734C" w:rsidRDefault="003D4278" w:rsidP="003D4278">
      <w:pPr>
        <w:pStyle w:val="BodyText0"/>
        <w:rPr>
          <w:rFonts w:cstheme="majorBidi"/>
          <w:color w:val="000000"/>
          <w:szCs w:val="24"/>
          <w:lang w:eastAsia="zh-CN"/>
        </w:rPr>
      </w:pPr>
      <w:r w:rsidRPr="00D0734C">
        <w:rPr>
          <w:rFonts w:cstheme="majorBidi"/>
          <w:b/>
          <w:szCs w:val="24"/>
          <w:lang w:eastAsia="zh-CN"/>
        </w:rPr>
        <w:t>10.4</w:t>
      </w:r>
      <w:r w:rsidRPr="00D0734C">
        <w:rPr>
          <w:rFonts w:cstheme="majorBidi"/>
          <w:b/>
          <w:szCs w:val="24"/>
          <w:lang w:eastAsia="zh-CN"/>
        </w:rPr>
        <w:tab/>
      </w:r>
      <w:r w:rsidRPr="00D0734C">
        <w:rPr>
          <w:rFonts w:cstheme="majorBidi"/>
          <w:b/>
          <w:color w:val="000000"/>
          <w:szCs w:val="24"/>
          <w:lang w:eastAsia="zh-CN"/>
        </w:rPr>
        <w:t>Emergency Number:</w:t>
      </w:r>
      <w:r w:rsidRPr="00D0734C">
        <w:rPr>
          <w:rFonts w:cstheme="majorBidi"/>
          <w:color w:val="000000"/>
          <w:szCs w:val="24"/>
          <w:lang w:eastAsia="zh-CN"/>
        </w:rPr>
        <w:t xml:space="preserve"> In case of emergency, please dial 110.</w:t>
      </w:r>
    </w:p>
    <w:p w:rsidR="003D4278" w:rsidRPr="00D0734C" w:rsidRDefault="003D4278" w:rsidP="003D4278">
      <w:pPr>
        <w:pStyle w:val="BodyText0"/>
        <w:rPr>
          <w:rFonts w:cstheme="majorBidi"/>
          <w:szCs w:val="24"/>
        </w:rPr>
      </w:pPr>
      <w:r w:rsidRPr="00D0734C">
        <w:rPr>
          <w:rFonts w:cstheme="majorBidi"/>
          <w:b/>
          <w:szCs w:val="24"/>
          <w:lang w:eastAsia="zh-CN"/>
        </w:rPr>
        <w:t>10.5</w:t>
      </w:r>
      <w:r w:rsidRPr="00D0734C">
        <w:rPr>
          <w:rFonts w:cstheme="majorBidi"/>
          <w:b/>
          <w:szCs w:val="24"/>
          <w:lang w:eastAsia="zh-CN"/>
        </w:rPr>
        <w:tab/>
      </w:r>
      <w:r w:rsidRPr="00D0734C">
        <w:rPr>
          <w:rFonts w:cstheme="majorBidi"/>
          <w:b/>
          <w:color w:val="000000"/>
          <w:szCs w:val="24"/>
          <w:lang w:eastAsia="zh-CN"/>
        </w:rPr>
        <w:t xml:space="preserve">Sightseeing: </w:t>
      </w:r>
      <w:r w:rsidRPr="00D0734C">
        <w:rPr>
          <w:rFonts w:cstheme="majorBidi"/>
          <w:szCs w:val="24"/>
        </w:rPr>
        <w:t xml:space="preserve">For more information see </w:t>
      </w:r>
      <w:hyperlink r:id="rId40" w:history="1">
        <w:r w:rsidRPr="00D0734C">
          <w:rPr>
            <w:rStyle w:val="Hyperlink"/>
            <w:rFonts w:cstheme="majorBidi"/>
            <w:szCs w:val="24"/>
          </w:rPr>
          <w:t>http://www.gonanjingchina.com/</w:t>
        </w:r>
      </w:hyperlink>
      <w:r w:rsidRPr="00D0734C">
        <w:rPr>
          <w:rFonts w:eastAsia="SimSun" w:cstheme="majorBidi"/>
          <w:szCs w:val="24"/>
          <w:lang w:val="en-US" w:eastAsia="zh-CN"/>
        </w:rPr>
        <w:t xml:space="preserve"> </w:t>
      </w:r>
    </w:p>
    <w:p w:rsidR="003D4278" w:rsidRPr="00D0734C" w:rsidRDefault="003D4278" w:rsidP="003D4278">
      <w:pPr>
        <w:pStyle w:val="Heading2"/>
        <w:numPr>
          <w:ilvl w:val="0"/>
          <w:numId w:val="9"/>
        </w:numPr>
        <w:tabs>
          <w:tab w:val="clear" w:pos="794"/>
          <w:tab w:val="clear" w:pos="2127"/>
          <w:tab w:val="clear" w:pos="2410"/>
          <w:tab w:val="clear" w:pos="2921"/>
          <w:tab w:val="clear" w:pos="3261"/>
        </w:tabs>
        <w:overflowPunct/>
        <w:autoSpaceDE/>
        <w:autoSpaceDN/>
        <w:adjustRightInd/>
        <w:spacing w:before="200" w:line="276" w:lineRule="auto"/>
        <w:ind w:left="567" w:hanging="567"/>
        <w:textAlignment w:val="auto"/>
        <w:rPr>
          <w:rFonts w:cstheme="majorBidi"/>
          <w:szCs w:val="24"/>
        </w:rPr>
      </w:pPr>
      <w:r>
        <w:rPr>
          <w:rFonts w:eastAsia="SimHei" w:cstheme="majorBidi"/>
          <w:color w:val="000000"/>
          <w:kern w:val="24"/>
          <w:szCs w:val="24"/>
        </w:rPr>
        <w:t>Registration</w:t>
      </w:r>
    </w:p>
    <w:p w:rsidR="003D4278" w:rsidRPr="00D0734C" w:rsidRDefault="003D4278" w:rsidP="003D4278">
      <w:pPr>
        <w:pStyle w:val="NormalWeb"/>
        <w:spacing w:before="0" w:after="0"/>
        <w:rPr>
          <w:rFonts w:asciiTheme="minorHAnsi" w:eastAsia="SimHei" w:hAnsiTheme="minorHAnsi" w:cstheme="majorBidi"/>
          <w:color w:val="000000"/>
          <w:kern w:val="24"/>
          <w:sz w:val="24"/>
          <w:szCs w:val="24"/>
          <w:lang w:bidi="ar"/>
        </w:rPr>
      </w:pPr>
      <w:r w:rsidRPr="00D0734C">
        <w:rPr>
          <w:rFonts w:asciiTheme="minorHAnsi" w:eastAsia="SimHei" w:hAnsiTheme="minorHAnsi" w:cstheme="majorBidi"/>
          <w:color w:val="000000"/>
          <w:kern w:val="24"/>
          <w:sz w:val="24"/>
          <w:szCs w:val="24"/>
          <w:lang w:bidi="ar"/>
        </w:rPr>
        <w:t xml:space="preserve">International participants may register online </w:t>
      </w:r>
      <w:r>
        <w:rPr>
          <w:rFonts w:asciiTheme="minorHAnsi" w:eastAsia="SimHei" w:hAnsiTheme="minorHAnsi" w:cstheme="majorBidi"/>
          <w:color w:val="000000"/>
          <w:kern w:val="24"/>
          <w:sz w:val="24"/>
          <w:szCs w:val="24"/>
          <w:lang w:bidi="ar"/>
        </w:rPr>
        <w:t>on</w:t>
      </w:r>
      <w:r w:rsidRPr="00D0734C">
        <w:rPr>
          <w:rFonts w:asciiTheme="minorHAnsi" w:eastAsia="SimHei" w:hAnsiTheme="minorHAnsi" w:cstheme="majorBidi"/>
          <w:color w:val="000000"/>
          <w:kern w:val="24"/>
          <w:sz w:val="24"/>
          <w:szCs w:val="24"/>
          <w:lang w:bidi="ar"/>
        </w:rPr>
        <w:t xml:space="preserve"> the ITU website:</w:t>
      </w:r>
    </w:p>
    <w:p w:rsidR="003D4278" w:rsidRPr="00D0734C" w:rsidRDefault="00602609" w:rsidP="003D4278">
      <w:pPr>
        <w:spacing w:before="0"/>
        <w:rPr>
          <w:rFonts w:cstheme="majorBidi"/>
          <w:color w:val="1F497D"/>
          <w:szCs w:val="24"/>
          <w:lang w:val="en-US" w:eastAsia="zh-CN"/>
        </w:rPr>
      </w:pPr>
      <w:hyperlink r:id="rId41" w:history="1">
        <w:r w:rsidR="003D4278" w:rsidRPr="003D4278">
          <w:rPr>
            <w:rStyle w:val="Hyperlink"/>
            <w:rFonts w:cstheme="majorBidi"/>
            <w:szCs w:val="24"/>
            <w:lang w:val="en-US"/>
          </w:rPr>
          <w:t>http://itu.int/go/ITSforum/2018</w:t>
        </w:r>
      </w:hyperlink>
    </w:p>
    <w:p w:rsidR="003D4278" w:rsidRPr="004B0343" w:rsidRDefault="003D4278" w:rsidP="003D4278">
      <w:pPr>
        <w:pStyle w:val="NormalWeb"/>
        <w:spacing w:before="0" w:after="0"/>
        <w:rPr>
          <w:rFonts w:asciiTheme="minorHAnsi" w:eastAsia="SimHei" w:hAnsiTheme="minorHAnsi" w:cstheme="majorBidi"/>
          <w:color w:val="000000"/>
          <w:kern w:val="24"/>
          <w:sz w:val="24"/>
          <w:szCs w:val="24"/>
          <w:lang w:bidi="ar"/>
        </w:rPr>
      </w:pPr>
      <w:r w:rsidRPr="00D0734C">
        <w:rPr>
          <w:rFonts w:asciiTheme="minorHAnsi" w:eastAsia="SimHei" w:hAnsiTheme="minorHAnsi" w:cstheme="majorBidi"/>
          <w:color w:val="000000"/>
          <w:kern w:val="24"/>
          <w:sz w:val="24"/>
          <w:szCs w:val="24"/>
          <w:lang w:bidi="ar"/>
        </w:rPr>
        <w:t xml:space="preserve">Also, a registration form (in Chinese only), tailored for local participants, </w:t>
      </w:r>
      <w:r>
        <w:rPr>
          <w:rFonts w:asciiTheme="minorHAnsi" w:eastAsia="SimHei" w:hAnsiTheme="minorHAnsi" w:cstheme="majorBidi"/>
          <w:color w:val="000000"/>
          <w:kern w:val="24"/>
          <w:sz w:val="24"/>
          <w:szCs w:val="24"/>
          <w:lang w:bidi="ar"/>
        </w:rPr>
        <w:t>is</w:t>
      </w:r>
      <w:r w:rsidRPr="00D0734C">
        <w:rPr>
          <w:rFonts w:asciiTheme="minorHAnsi" w:eastAsia="SimHei" w:hAnsiTheme="minorHAnsi" w:cstheme="majorBidi"/>
          <w:color w:val="000000"/>
          <w:kern w:val="24"/>
          <w:sz w:val="24"/>
          <w:szCs w:val="24"/>
          <w:lang w:bidi="ar"/>
        </w:rPr>
        <w:t xml:space="preserve"> available </w:t>
      </w:r>
      <w:r>
        <w:rPr>
          <w:rFonts w:asciiTheme="minorHAnsi" w:eastAsia="SimHei" w:hAnsiTheme="minorHAnsi" w:cstheme="majorBidi"/>
          <w:color w:val="000000"/>
          <w:kern w:val="24"/>
          <w:sz w:val="24"/>
          <w:szCs w:val="24"/>
          <w:lang w:bidi="ar"/>
        </w:rPr>
        <w:t>on</w:t>
      </w:r>
      <w:r w:rsidRPr="00D0734C">
        <w:rPr>
          <w:rFonts w:asciiTheme="minorHAnsi" w:eastAsia="SimHei" w:hAnsiTheme="minorHAnsi" w:cstheme="majorBidi"/>
          <w:color w:val="000000"/>
          <w:kern w:val="24"/>
          <w:sz w:val="24"/>
          <w:szCs w:val="24"/>
          <w:lang w:bidi="ar"/>
        </w:rPr>
        <w:t xml:space="preserve"> the following webpage:</w:t>
      </w:r>
      <w:r>
        <w:rPr>
          <w:rFonts w:asciiTheme="minorHAnsi" w:eastAsia="SimHei" w:hAnsiTheme="minorHAnsi" w:cstheme="majorBidi"/>
          <w:color w:val="000000"/>
          <w:kern w:val="24"/>
          <w:sz w:val="24"/>
          <w:szCs w:val="24"/>
          <w:lang w:bidi="ar"/>
        </w:rPr>
        <w:t xml:space="preserve"> </w:t>
      </w:r>
      <w:hyperlink r:id="rId42" w:history="1">
        <w:r w:rsidRPr="00D0734C">
          <w:rPr>
            <w:rStyle w:val="Hyperlink"/>
            <w:rFonts w:asciiTheme="minorHAnsi" w:eastAsia="SimHei" w:hAnsiTheme="minorHAnsi" w:cstheme="majorBidi"/>
            <w:kern w:val="24"/>
            <w:sz w:val="24"/>
            <w:szCs w:val="24"/>
          </w:rPr>
          <w:t>http://</w:t>
        </w:r>
      </w:hyperlink>
      <w:hyperlink r:id="rId43" w:history="1">
        <w:r w:rsidRPr="00D0734C">
          <w:rPr>
            <w:rStyle w:val="Hyperlink"/>
            <w:rFonts w:asciiTheme="minorHAnsi" w:eastAsia="SimHei" w:hAnsiTheme="minorHAnsi" w:cstheme="majorBidi"/>
            <w:kern w:val="24"/>
            <w:sz w:val="24"/>
            <w:szCs w:val="24"/>
          </w:rPr>
          <w:t>www.itsforum.</w:t>
        </w:r>
      </w:hyperlink>
      <w:hyperlink r:id="rId44" w:history="1">
        <w:r w:rsidRPr="00D0734C">
          <w:rPr>
            <w:rStyle w:val="Hyperlink"/>
            <w:rFonts w:asciiTheme="minorHAnsi" w:eastAsia="SimHei" w:hAnsiTheme="minorHAnsi" w:cstheme="majorBidi"/>
            <w:kern w:val="24"/>
            <w:sz w:val="24"/>
            <w:szCs w:val="24"/>
          </w:rPr>
          <w:t>cn</w:t>
        </w:r>
      </w:hyperlink>
      <w:r w:rsidRPr="004B0343">
        <w:rPr>
          <w:rStyle w:val="Hyperlink"/>
          <w:rFonts w:asciiTheme="minorHAnsi" w:eastAsia="SimHei" w:hAnsiTheme="minorHAnsi" w:cstheme="majorBidi"/>
          <w:kern w:val="24"/>
          <w:sz w:val="24"/>
          <w:szCs w:val="24"/>
        </w:rPr>
        <w:t>.</w:t>
      </w:r>
      <w:r w:rsidRPr="004B0343">
        <w:rPr>
          <w:rFonts w:asciiTheme="minorHAnsi" w:eastAsia="SimHei" w:hAnsiTheme="minorHAnsi" w:cstheme="majorBidi"/>
          <w:kern w:val="24"/>
          <w:sz w:val="24"/>
          <w:szCs w:val="24"/>
          <w:lang w:bidi="ar"/>
        </w:rPr>
        <w:t xml:space="preserve"> </w:t>
      </w:r>
    </w:p>
    <w:p w:rsidR="003D4278" w:rsidRPr="00D0734C" w:rsidRDefault="003D4278" w:rsidP="003D4278">
      <w:pPr>
        <w:pStyle w:val="Heading2"/>
        <w:numPr>
          <w:ilvl w:val="0"/>
          <w:numId w:val="9"/>
        </w:numPr>
        <w:tabs>
          <w:tab w:val="clear" w:pos="794"/>
          <w:tab w:val="clear" w:pos="2127"/>
          <w:tab w:val="clear" w:pos="2410"/>
          <w:tab w:val="clear" w:pos="2921"/>
          <w:tab w:val="clear" w:pos="3261"/>
        </w:tabs>
        <w:overflowPunct/>
        <w:autoSpaceDE/>
        <w:autoSpaceDN/>
        <w:adjustRightInd/>
        <w:spacing w:before="200" w:line="276" w:lineRule="auto"/>
        <w:ind w:left="567" w:hanging="567"/>
        <w:textAlignment w:val="auto"/>
        <w:rPr>
          <w:rFonts w:cstheme="majorBidi"/>
          <w:szCs w:val="24"/>
        </w:rPr>
      </w:pPr>
      <w:r w:rsidRPr="00D0734C">
        <w:rPr>
          <w:rFonts w:cstheme="majorBidi"/>
          <w:szCs w:val="24"/>
        </w:rPr>
        <w:t>Contacts</w:t>
      </w:r>
    </w:p>
    <w:p w:rsidR="003D4278" w:rsidRPr="00D0734C" w:rsidRDefault="003D4278" w:rsidP="003D4278">
      <w:pPr>
        <w:pStyle w:val="NormalWeb"/>
        <w:spacing w:before="0" w:after="0"/>
        <w:rPr>
          <w:rFonts w:asciiTheme="minorHAnsi" w:hAnsiTheme="minorHAnsi" w:cstheme="majorBidi"/>
          <w:sz w:val="24"/>
          <w:szCs w:val="24"/>
        </w:rPr>
      </w:pPr>
      <w:r w:rsidRPr="00D0734C">
        <w:rPr>
          <w:rFonts w:asciiTheme="minorHAnsi" w:eastAsia="SimHei" w:hAnsiTheme="minorHAnsi" w:cstheme="majorBidi"/>
          <w:color w:val="000000"/>
          <w:kern w:val="24"/>
          <w:sz w:val="24"/>
          <w:szCs w:val="24"/>
        </w:rPr>
        <w:t>For any questions, please contact:</w:t>
      </w:r>
    </w:p>
    <w:p w:rsidR="003D4278" w:rsidRPr="003D4278" w:rsidRDefault="003D4278" w:rsidP="003D4278">
      <w:pPr>
        <w:overflowPunct/>
        <w:spacing w:before="0"/>
        <w:rPr>
          <w:rFonts w:cstheme="majorBidi"/>
          <w:szCs w:val="24"/>
          <w:lang w:val="en-GB"/>
        </w:rPr>
      </w:pPr>
      <w:bookmarkStart w:id="47" w:name="_ANNEX_2_–"/>
      <w:bookmarkStart w:id="48" w:name="_ANNEX_2"/>
      <w:bookmarkStart w:id="49" w:name="_ANNEX_C_–"/>
      <w:bookmarkEnd w:id="47"/>
      <w:bookmarkEnd w:id="48"/>
      <w:bookmarkEnd w:id="49"/>
      <w:r>
        <w:rPr>
          <w:rFonts w:eastAsia="SimHei" w:cstheme="majorBidi"/>
          <w:color w:val="000000"/>
          <w:kern w:val="24"/>
          <w:szCs w:val="24"/>
          <w:lang w:val="en-US" w:eastAsia="zh-CN" w:bidi="ar"/>
        </w:rPr>
        <w:t>Mr</w:t>
      </w:r>
      <w:r w:rsidRPr="00D0734C">
        <w:rPr>
          <w:rFonts w:eastAsia="SimHei" w:cstheme="majorBidi"/>
          <w:color w:val="000000"/>
          <w:kern w:val="24"/>
          <w:szCs w:val="24"/>
          <w:lang w:val="en-US" w:eastAsia="zh-CN" w:bidi="ar"/>
        </w:rPr>
        <w:t xml:space="preserve"> Wang Yan</w:t>
      </w:r>
    </w:p>
    <w:p w:rsidR="003D4278" w:rsidRPr="003D4278" w:rsidRDefault="003D4278" w:rsidP="003D4278">
      <w:pPr>
        <w:overflowPunct/>
        <w:spacing w:before="0"/>
        <w:rPr>
          <w:rFonts w:cstheme="majorBidi"/>
          <w:szCs w:val="24"/>
          <w:lang w:val="en-GB"/>
        </w:rPr>
      </w:pPr>
      <w:r w:rsidRPr="00D0734C">
        <w:rPr>
          <w:rFonts w:eastAsia="SimHei" w:cstheme="majorBidi"/>
          <w:color w:val="000000"/>
          <w:kern w:val="24"/>
          <w:szCs w:val="24"/>
          <w:lang w:val="en-US" w:eastAsia="zh-CN" w:bidi="ar"/>
        </w:rPr>
        <w:t>Phone: +86-025-86125106</w:t>
      </w:r>
    </w:p>
    <w:p w:rsidR="003D4278" w:rsidRPr="003D4278" w:rsidRDefault="003D4278" w:rsidP="003D4278">
      <w:pPr>
        <w:overflowPunct/>
        <w:spacing w:before="0"/>
        <w:rPr>
          <w:rFonts w:cstheme="majorBidi"/>
          <w:szCs w:val="24"/>
          <w:lang w:val="en-GB"/>
        </w:rPr>
      </w:pPr>
      <w:r w:rsidRPr="00D0734C">
        <w:rPr>
          <w:rFonts w:eastAsia="SimHei" w:cstheme="majorBidi"/>
          <w:color w:val="000000"/>
          <w:kern w:val="24"/>
          <w:szCs w:val="24"/>
          <w:lang w:val="en-US" w:eastAsia="zh-CN" w:bidi="ar"/>
        </w:rPr>
        <w:t>Mobile: +86-13515103083</w:t>
      </w:r>
    </w:p>
    <w:p w:rsidR="003D4278" w:rsidRPr="003D4278" w:rsidRDefault="003D4278" w:rsidP="003D4278">
      <w:pPr>
        <w:overflowPunct/>
        <w:spacing w:before="0"/>
        <w:rPr>
          <w:rFonts w:cstheme="majorBidi"/>
          <w:szCs w:val="24"/>
          <w:lang w:val="en-GB"/>
        </w:rPr>
      </w:pPr>
      <w:r w:rsidRPr="00D0734C">
        <w:rPr>
          <w:rFonts w:eastAsia="SimHei" w:cstheme="majorBidi"/>
          <w:color w:val="000000"/>
          <w:kern w:val="24"/>
          <w:szCs w:val="24"/>
          <w:lang w:val="en-US" w:eastAsia="zh-CN" w:bidi="ar"/>
        </w:rPr>
        <w:t>E</w:t>
      </w:r>
      <w:r>
        <w:rPr>
          <w:rFonts w:eastAsia="SimHei" w:cstheme="majorBidi"/>
          <w:color w:val="000000"/>
          <w:kern w:val="24"/>
          <w:szCs w:val="24"/>
          <w:lang w:val="en-US" w:eastAsia="zh-CN" w:bidi="ar"/>
        </w:rPr>
        <w:t>-</w:t>
      </w:r>
      <w:r w:rsidRPr="00D0734C">
        <w:rPr>
          <w:rFonts w:eastAsia="SimHei" w:cstheme="majorBidi"/>
          <w:color w:val="000000"/>
          <w:kern w:val="24"/>
          <w:szCs w:val="24"/>
          <w:lang w:val="en-US" w:eastAsia="zh-CN" w:bidi="ar"/>
        </w:rPr>
        <w:t xml:space="preserve">mail: </w:t>
      </w:r>
      <w:hyperlink r:id="rId45" w:history="1">
        <w:r w:rsidRPr="00D0734C">
          <w:rPr>
            <w:rStyle w:val="Hyperlink"/>
            <w:rFonts w:eastAsia="SimHei" w:cstheme="majorBidi"/>
            <w:kern w:val="24"/>
            <w:szCs w:val="24"/>
            <w:lang w:val="en-US" w:eastAsia="zh-CN" w:bidi="ar"/>
          </w:rPr>
          <w:t>ynwy17@163.com</w:t>
        </w:r>
      </w:hyperlink>
      <w:r w:rsidRPr="00D0734C">
        <w:rPr>
          <w:rFonts w:eastAsia="SimHei" w:cstheme="majorBidi"/>
          <w:color w:val="000000"/>
          <w:kern w:val="24"/>
          <w:szCs w:val="24"/>
          <w:lang w:val="en-US" w:eastAsia="zh-CN" w:bidi="ar"/>
        </w:rPr>
        <w:t xml:space="preserve"> </w:t>
      </w:r>
    </w:p>
    <w:p w:rsidR="003D4278" w:rsidRPr="00D0734C" w:rsidRDefault="003D4278" w:rsidP="003D4278">
      <w:pPr>
        <w:spacing w:before="0"/>
        <w:rPr>
          <w:rFonts w:eastAsia="SimHei" w:cstheme="majorBidi"/>
          <w:color w:val="000000"/>
          <w:kern w:val="24"/>
          <w:szCs w:val="24"/>
          <w:lang w:val="en-US" w:eastAsia="zh-CN" w:bidi="ar"/>
        </w:rPr>
      </w:pPr>
      <w:r w:rsidRPr="00D0734C">
        <w:rPr>
          <w:rFonts w:eastAsia="SimHei" w:cstheme="majorBidi"/>
          <w:color w:val="000000"/>
          <w:kern w:val="24"/>
          <w:szCs w:val="24"/>
          <w:lang w:val="en-US" w:eastAsia="zh-CN" w:bidi="ar"/>
        </w:rPr>
        <w:t xml:space="preserve">For general information, please visit: </w:t>
      </w:r>
      <w:hyperlink r:id="rId46" w:history="1">
        <w:r w:rsidRPr="003D4278">
          <w:rPr>
            <w:rStyle w:val="Hyperlink"/>
            <w:rFonts w:cstheme="majorBidi"/>
            <w:szCs w:val="24"/>
            <w:lang w:val="en-GB"/>
          </w:rPr>
          <w:t>http://itu.int/go/ITSforum/2018</w:t>
        </w:r>
      </w:hyperlink>
      <w:r w:rsidRPr="00D0734C">
        <w:rPr>
          <w:rFonts w:eastAsia="SimHei"/>
          <w:color w:val="000000"/>
          <w:kern w:val="24"/>
          <w:lang w:val="en-US" w:eastAsia="zh-CN" w:bidi="ar"/>
        </w:rPr>
        <w:t xml:space="preserve"> and </w:t>
      </w:r>
      <w:hyperlink r:id="rId47" w:history="1">
        <w:r w:rsidRPr="00D0734C">
          <w:rPr>
            <w:rStyle w:val="Hyperlink"/>
            <w:rFonts w:eastAsia="SimHei" w:cstheme="majorBidi"/>
            <w:kern w:val="24"/>
            <w:szCs w:val="24"/>
            <w:lang w:val="en-US" w:eastAsia="zh-CN" w:bidi="ar"/>
          </w:rPr>
          <w:t>http://www.itsforum.cn</w:t>
        </w:r>
      </w:hyperlink>
      <w:r>
        <w:rPr>
          <w:rFonts w:eastAsia="SimHei" w:cstheme="majorBidi"/>
          <w:color w:val="000000"/>
          <w:kern w:val="24"/>
          <w:szCs w:val="24"/>
          <w:lang w:val="en-US" w:eastAsia="zh-CN" w:bidi="ar"/>
        </w:rPr>
        <w:t>.</w:t>
      </w:r>
    </w:p>
    <w:p w:rsidR="003D4278" w:rsidRDefault="003D4278">
      <w:pPr>
        <w:jc w:val="center"/>
      </w:pPr>
      <w:r>
        <w:t>______________</w:t>
      </w:r>
    </w:p>
    <w:sectPr w:rsidR="003D4278" w:rsidSect="002056AE">
      <w:headerReference w:type="default" r:id="rId48"/>
      <w:footerReference w:type="first" r:id="rId49"/>
      <w:pgSz w:w="11907" w:h="16834" w:code="9"/>
      <w:pgMar w:top="567" w:right="1089" w:bottom="567" w:left="1089"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609" w:rsidRDefault="00602609">
      <w:r>
        <w:separator/>
      </w:r>
    </w:p>
  </w:endnote>
  <w:endnote w:type="continuationSeparator" w:id="0">
    <w:p w:rsidR="00602609" w:rsidRDefault="00602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mn-cs">
    <w:altName w:val="Segoe Print"/>
    <w:charset w:val="00"/>
    <w:family w:val="auto"/>
    <w:pitch w:val="default"/>
  </w:font>
  <w:font w:name="Microsoft YaHei">
    <w:panose1 w:val="020B0503020204020204"/>
    <w:charset w:val="86"/>
    <w:family w:val="swiss"/>
    <w:pitch w:val="variable"/>
    <w:sig w:usb0="80000287" w:usb1="280F3C52" w:usb2="00000016" w:usb3="00000000" w:csb0="0004001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470" w:rsidRPr="003F05C4" w:rsidRDefault="00871470" w:rsidP="00BC0071">
    <w:pPr>
      <w:pStyle w:val="FirstFooter"/>
      <w:ind w:left="-397" w:right="-397"/>
      <w:jc w:val="center"/>
      <w:rPr>
        <w:szCs w:val="18"/>
      </w:rPr>
    </w:pPr>
    <w:r w:rsidRPr="0094637C">
      <w:rPr>
        <w:szCs w:val="18"/>
      </w:rPr>
      <w:t>Unión Internacional de Telecomunicaciones • Place des Nations, CH</w:t>
    </w:r>
    <w:r w:rsidRPr="0094637C">
      <w:rPr>
        <w:szCs w:val="18"/>
      </w:rPr>
      <w:noBreakHyphen/>
      <w:t xml:space="preserve">1211 Ginebra 20, Suiza </w:t>
    </w:r>
    <w:r w:rsidRPr="0094637C">
      <w:rPr>
        <w:szCs w:val="18"/>
      </w:rPr>
      <w:br/>
      <w:t>Tel</w:t>
    </w:r>
    <w:r>
      <w:rPr>
        <w:szCs w:val="18"/>
      </w:rPr>
      <w:t>.</w:t>
    </w:r>
    <w:r w:rsidRPr="0094637C">
      <w:rPr>
        <w:szCs w:val="18"/>
      </w:rPr>
      <w:t xml:space="preserve">: +41 22 730 5111 • Fax: +41 22 733 7256 • Correo-e: </w:t>
    </w:r>
    <w:hyperlink r:id="rId1" w:history="1">
      <w:r w:rsidRPr="0094637C">
        <w:rPr>
          <w:rStyle w:val="Hyperlink"/>
        </w:rPr>
        <w:t>itumail@itu.int</w:t>
      </w:r>
    </w:hyperlink>
    <w:r w:rsidRPr="0094637C">
      <w:rPr>
        <w:szCs w:val="18"/>
      </w:rPr>
      <w:t xml:space="preserve"> • </w:t>
    </w:r>
    <w:hyperlink r:id="rId2" w:history="1">
      <w:r w:rsidRPr="0094637C">
        <w:rPr>
          <w:rStyle w:val="Hyperlink"/>
        </w:rPr>
        <w:t>www.itu.int</w:t>
      </w:r>
    </w:hyperlink>
    <w:r w:rsidRPr="0094637C">
      <w:rPr>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609" w:rsidRDefault="00602609">
      <w:r>
        <w:t>____________________</w:t>
      </w:r>
    </w:p>
  </w:footnote>
  <w:footnote w:type="continuationSeparator" w:id="0">
    <w:p w:rsidR="00602609" w:rsidRDefault="00602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470" w:rsidRPr="004C58BA" w:rsidRDefault="00602609" w:rsidP="00BC0071">
    <w:pPr>
      <w:spacing w:before="0"/>
      <w:jc w:val="center"/>
      <w:rPr>
        <w:rFonts w:ascii="Calibri" w:hAnsi="Calibri"/>
        <w:noProof/>
        <w:sz w:val="18"/>
        <w:lang w:val="en-GB"/>
      </w:rPr>
    </w:pPr>
    <w:sdt>
      <w:sdtPr>
        <w:rPr>
          <w:rFonts w:ascii="Calibri" w:hAnsi="Calibri"/>
          <w:sz w:val="18"/>
          <w:lang w:val="en-GB"/>
        </w:rPr>
        <w:id w:val="1925458910"/>
        <w:docPartObj>
          <w:docPartGallery w:val="Page Numbers (Top of Page)"/>
          <w:docPartUnique/>
        </w:docPartObj>
      </w:sdtPr>
      <w:sdtEndPr>
        <w:rPr>
          <w:noProof/>
        </w:rPr>
      </w:sdtEndPr>
      <w:sdtContent>
        <w:r w:rsidR="00871470" w:rsidRPr="004C58BA">
          <w:rPr>
            <w:rFonts w:ascii="Calibri" w:hAnsi="Calibri"/>
            <w:noProof/>
            <w:sz w:val="18"/>
            <w:lang w:val="en-GB"/>
          </w:rPr>
          <w:t>-</w:t>
        </w:r>
        <w:r w:rsidR="00871470" w:rsidRPr="004C58BA">
          <w:rPr>
            <w:rFonts w:ascii="Calibri" w:hAnsi="Calibri"/>
            <w:sz w:val="18"/>
            <w:lang w:val="en-GB"/>
          </w:rPr>
          <w:t xml:space="preserve"> </w:t>
        </w:r>
        <w:r w:rsidR="00871470" w:rsidRPr="004C58BA">
          <w:rPr>
            <w:rFonts w:ascii="Calibri" w:hAnsi="Calibri"/>
            <w:sz w:val="18"/>
            <w:lang w:val="en-GB"/>
          </w:rPr>
          <w:fldChar w:fldCharType="begin"/>
        </w:r>
        <w:r w:rsidR="00871470" w:rsidRPr="004C58BA">
          <w:rPr>
            <w:rFonts w:ascii="Calibri" w:hAnsi="Calibri"/>
            <w:sz w:val="18"/>
            <w:lang w:val="en-GB"/>
          </w:rPr>
          <w:instrText xml:space="preserve"> PAGE   \* MERGEFORMAT </w:instrText>
        </w:r>
        <w:r w:rsidR="00871470" w:rsidRPr="004C58BA">
          <w:rPr>
            <w:rFonts w:ascii="Calibri" w:hAnsi="Calibri"/>
            <w:sz w:val="18"/>
            <w:lang w:val="en-GB"/>
          </w:rPr>
          <w:fldChar w:fldCharType="separate"/>
        </w:r>
        <w:r w:rsidR="00F56316">
          <w:rPr>
            <w:rFonts w:ascii="Calibri" w:hAnsi="Calibri"/>
            <w:noProof/>
            <w:sz w:val="18"/>
            <w:lang w:val="en-GB"/>
          </w:rPr>
          <w:t>3</w:t>
        </w:r>
        <w:r w:rsidR="00871470" w:rsidRPr="004C58BA">
          <w:rPr>
            <w:rFonts w:ascii="Calibri" w:hAnsi="Calibri"/>
            <w:noProof/>
            <w:sz w:val="18"/>
            <w:lang w:val="en-GB"/>
          </w:rPr>
          <w:fldChar w:fldCharType="end"/>
        </w:r>
      </w:sdtContent>
    </w:sdt>
    <w:r w:rsidR="00871470" w:rsidRPr="004C58BA">
      <w:rPr>
        <w:rFonts w:ascii="Calibri" w:hAnsi="Calibri"/>
        <w:noProof/>
        <w:sz w:val="18"/>
        <w:lang w:val="en-GB"/>
      </w:rPr>
      <w:t xml:space="preserve"> -</w:t>
    </w:r>
  </w:p>
  <w:p w:rsidR="00871470" w:rsidRPr="004C58BA" w:rsidRDefault="00871470" w:rsidP="009070BB">
    <w:pPr>
      <w:spacing w:before="0" w:after="120"/>
      <w:jc w:val="center"/>
      <w:rPr>
        <w:rFonts w:ascii="Calibri" w:hAnsi="Calibri"/>
        <w:sz w:val="18"/>
        <w:lang w:val="en-US"/>
      </w:rPr>
    </w:pPr>
    <w:r w:rsidRPr="004C58BA">
      <w:rPr>
        <w:rFonts w:ascii="Calibri" w:hAnsi="Calibri"/>
        <w:noProof/>
        <w:sz w:val="18"/>
        <w:lang w:val="en-GB"/>
      </w:rPr>
      <w:t xml:space="preserve">Circular TSB </w:t>
    </w:r>
    <w:r>
      <w:rPr>
        <w:rFonts w:ascii="Calibri" w:hAnsi="Calibri"/>
        <w:noProof/>
        <w:sz w:val="18"/>
        <w:lang w:val="en-GB"/>
      </w:rPr>
      <w:t>8</w:t>
    </w:r>
    <w:r w:rsidR="009070BB">
      <w:rPr>
        <w:rFonts w:ascii="Calibri" w:hAnsi="Calibri"/>
        <w:noProof/>
        <w:sz w:val="18"/>
        <w:lang w:val="en-GB"/>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1635E"/>
    <w:multiLevelType w:val="multilevel"/>
    <w:tmpl w:val="0831635E"/>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BB6E2C"/>
    <w:multiLevelType w:val="hybridMultilevel"/>
    <w:tmpl w:val="9F2CE576"/>
    <w:lvl w:ilvl="0" w:tplc="DD721176">
      <w:start w:val="1"/>
      <w:numFmt w:val="bullet"/>
      <w:lvlText w:val=""/>
      <w:lvlJc w:val="left"/>
      <w:pPr>
        <w:ind w:left="420" w:hanging="420"/>
      </w:pPr>
      <w:rPr>
        <w:rFonts w:ascii="Wingdings" w:hAnsi="Wingdings" w:hint="default"/>
      </w:rPr>
    </w:lvl>
    <w:lvl w:ilvl="1" w:tplc="43B03BC4" w:tentative="1">
      <w:start w:val="1"/>
      <w:numFmt w:val="bullet"/>
      <w:lvlText w:val=""/>
      <w:lvlJc w:val="left"/>
      <w:pPr>
        <w:ind w:left="840" w:hanging="420"/>
      </w:pPr>
      <w:rPr>
        <w:rFonts w:ascii="Wingdings" w:hAnsi="Wingdings" w:hint="default"/>
      </w:rPr>
    </w:lvl>
    <w:lvl w:ilvl="2" w:tplc="59465310" w:tentative="1">
      <w:start w:val="1"/>
      <w:numFmt w:val="bullet"/>
      <w:lvlText w:val=""/>
      <w:lvlJc w:val="left"/>
      <w:pPr>
        <w:ind w:left="1260" w:hanging="420"/>
      </w:pPr>
      <w:rPr>
        <w:rFonts w:ascii="Wingdings" w:hAnsi="Wingdings" w:hint="default"/>
      </w:rPr>
    </w:lvl>
    <w:lvl w:ilvl="3" w:tplc="23AA7F1A" w:tentative="1">
      <w:start w:val="1"/>
      <w:numFmt w:val="bullet"/>
      <w:lvlText w:val=""/>
      <w:lvlJc w:val="left"/>
      <w:pPr>
        <w:ind w:left="1680" w:hanging="420"/>
      </w:pPr>
      <w:rPr>
        <w:rFonts w:ascii="Wingdings" w:hAnsi="Wingdings" w:hint="default"/>
      </w:rPr>
    </w:lvl>
    <w:lvl w:ilvl="4" w:tplc="A574E22E" w:tentative="1">
      <w:start w:val="1"/>
      <w:numFmt w:val="bullet"/>
      <w:lvlText w:val=""/>
      <w:lvlJc w:val="left"/>
      <w:pPr>
        <w:ind w:left="2100" w:hanging="420"/>
      </w:pPr>
      <w:rPr>
        <w:rFonts w:ascii="Wingdings" w:hAnsi="Wingdings" w:hint="default"/>
      </w:rPr>
    </w:lvl>
    <w:lvl w:ilvl="5" w:tplc="ABDA7972" w:tentative="1">
      <w:start w:val="1"/>
      <w:numFmt w:val="bullet"/>
      <w:lvlText w:val=""/>
      <w:lvlJc w:val="left"/>
      <w:pPr>
        <w:ind w:left="2520" w:hanging="420"/>
      </w:pPr>
      <w:rPr>
        <w:rFonts w:ascii="Wingdings" w:hAnsi="Wingdings" w:hint="default"/>
      </w:rPr>
    </w:lvl>
    <w:lvl w:ilvl="6" w:tplc="ABB25D3C" w:tentative="1">
      <w:start w:val="1"/>
      <w:numFmt w:val="bullet"/>
      <w:lvlText w:val=""/>
      <w:lvlJc w:val="left"/>
      <w:pPr>
        <w:ind w:left="2940" w:hanging="420"/>
      </w:pPr>
      <w:rPr>
        <w:rFonts w:ascii="Wingdings" w:hAnsi="Wingdings" w:hint="default"/>
      </w:rPr>
    </w:lvl>
    <w:lvl w:ilvl="7" w:tplc="5CD27A6C" w:tentative="1">
      <w:start w:val="1"/>
      <w:numFmt w:val="bullet"/>
      <w:lvlText w:val=""/>
      <w:lvlJc w:val="left"/>
      <w:pPr>
        <w:ind w:left="3360" w:hanging="420"/>
      </w:pPr>
      <w:rPr>
        <w:rFonts w:ascii="Wingdings" w:hAnsi="Wingdings" w:hint="default"/>
      </w:rPr>
    </w:lvl>
    <w:lvl w:ilvl="8" w:tplc="086EB53A" w:tentative="1">
      <w:start w:val="1"/>
      <w:numFmt w:val="bullet"/>
      <w:lvlText w:val=""/>
      <w:lvlJc w:val="left"/>
      <w:pPr>
        <w:ind w:left="3780" w:hanging="420"/>
      </w:pPr>
      <w:rPr>
        <w:rFonts w:ascii="Wingdings" w:hAnsi="Wingdings" w:hint="default"/>
      </w:rPr>
    </w:lvl>
  </w:abstractNum>
  <w:abstractNum w:abstractNumId="2"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53FE0AA5"/>
    <w:multiLevelType w:val="hybridMultilevel"/>
    <w:tmpl w:val="2F2AB578"/>
    <w:lvl w:ilvl="0" w:tplc="2E42E39E">
      <w:start w:val="1"/>
      <w:numFmt w:val="decimal"/>
      <w:lvlText w:val="%1."/>
      <w:lvlJc w:val="left"/>
      <w:pPr>
        <w:ind w:left="360" w:hanging="360"/>
      </w:pPr>
      <w:rPr>
        <w:b/>
        <w:bCs/>
        <w:color w:val="000000"/>
      </w:rPr>
    </w:lvl>
    <w:lvl w:ilvl="1" w:tplc="100C0019">
      <w:start w:val="1"/>
      <w:numFmt w:val="lowerLetter"/>
      <w:lvlText w:val="%2."/>
      <w:lvlJc w:val="left"/>
      <w:pPr>
        <w:ind w:left="1080" w:hanging="360"/>
      </w:pPr>
    </w:lvl>
    <w:lvl w:ilvl="2" w:tplc="100C001B">
      <w:start w:val="1"/>
      <w:numFmt w:val="lowerRoman"/>
      <w:lvlText w:val="%3."/>
      <w:lvlJc w:val="right"/>
      <w:pPr>
        <w:ind w:left="1800" w:hanging="180"/>
      </w:pPr>
    </w:lvl>
    <w:lvl w:ilvl="3" w:tplc="100C000F">
      <w:start w:val="1"/>
      <w:numFmt w:val="decimal"/>
      <w:lvlText w:val="%4."/>
      <w:lvlJc w:val="left"/>
      <w:pPr>
        <w:ind w:left="2520" w:hanging="360"/>
      </w:pPr>
    </w:lvl>
    <w:lvl w:ilvl="4" w:tplc="100C0019">
      <w:start w:val="1"/>
      <w:numFmt w:val="lowerLetter"/>
      <w:lvlText w:val="%5."/>
      <w:lvlJc w:val="left"/>
      <w:pPr>
        <w:ind w:left="3240" w:hanging="360"/>
      </w:pPr>
    </w:lvl>
    <w:lvl w:ilvl="5" w:tplc="100C001B">
      <w:start w:val="1"/>
      <w:numFmt w:val="lowerRoman"/>
      <w:lvlText w:val="%6."/>
      <w:lvlJc w:val="right"/>
      <w:pPr>
        <w:ind w:left="3960" w:hanging="180"/>
      </w:pPr>
    </w:lvl>
    <w:lvl w:ilvl="6" w:tplc="100C000F">
      <w:start w:val="1"/>
      <w:numFmt w:val="decimal"/>
      <w:lvlText w:val="%7."/>
      <w:lvlJc w:val="left"/>
      <w:pPr>
        <w:ind w:left="4680" w:hanging="360"/>
      </w:pPr>
    </w:lvl>
    <w:lvl w:ilvl="7" w:tplc="100C0019">
      <w:start w:val="1"/>
      <w:numFmt w:val="lowerLetter"/>
      <w:lvlText w:val="%8."/>
      <w:lvlJc w:val="left"/>
      <w:pPr>
        <w:ind w:left="5400" w:hanging="360"/>
      </w:pPr>
    </w:lvl>
    <w:lvl w:ilvl="8" w:tplc="100C001B">
      <w:start w:val="1"/>
      <w:numFmt w:val="lowerRoman"/>
      <w:lvlText w:val="%9."/>
      <w:lvlJc w:val="right"/>
      <w:pPr>
        <w:ind w:left="6120" w:hanging="180"/>
      </w:pPr>
    </w:lvl>
  </w:abstractNum>
  <w:abstractNum w:abstractNumId="5"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9676EC0"/>
    <w:multiLevelType w:val="hybridMultilevel"/>
    <w:tmpl w:val="74B255E2"/>
    <w:lvl w:ilvl="0" w:tplc="4CA49E0A">
      <w:start w:val="1"/>
      <w:numFmt w:val="lowerLetter"/>
      <w:lvlText w:val="%1)"/>
      <w:lvlJc w:val="left"/>
      <w:pPr>
        <w:ind w:left="1155" w:hanging="360"/>
      </w:pPr>
      <w:rPr>
        <w:rFonts w:hint="default"/>
      </w:rPr>
    </w:lvl>
    <w:lvl w:ilvl="1" w:tplc="0C0A0019" w:tentative="1">
      <w:start w:val="1"/>
      <w:numFmt w:val="lowerLetter"/>
      <w:lvlText w:val="%2."/>
      <w:lvlJc w:val="left"/>
      <w:pPr>
        <w:ind w:left="1875" w:hanging="360"/>
      </w:pPr>
    </w:lvl>
    <w:lvl w:ilvl="2" w:tplc="0C0A001B" w:tentative="1">
      <w:start w:val="1"/>
      <w:numFmt w:val="lowerRoman"/>
      <w:lvlText w:val="%3."/>
      <w:lvlJc w:val="right"/>
      <w:pPr>
        <w:ind w:left="2595" w:hanging="180"/>
      </w:pPr>
    </w:lvl>
    <w:lvl w:ilvl="3" w:tplc="0C0A000F" w:tentative="1">
      <w:start w:val="1"/>
      <w:numFmt w:val="decimal"/>
      <w:lvlText w:val="%4."/>
      <w:lvlJc w:val="left"/>
      <w:pPr>
        <w:ind w:left="3315" w:hanging="360"/>
      </w:pPr>
    </w:lvl>
    <w:lvl w:ilvl="4" w:tplc="0C0A0019" w:tentative="1">
      <w:start w:val="1"/>
      <w:numFmt w:val="lowerLetter"/>
      <w:lvlText w:val="%5."/>
      <w:lvlJc w:val="left"/>
      <w:pPr>
        <w:ind w:left="4035" w:hanging="360"/>
      </w:pPr>
    </w:lvl>
    <w:lvl w:ilvl="5" w:tplc="0C0A001B" w:tentative="1">
      <w:start w:val="1"/>
      <w:numFmt w:val="lowerRoman"/>
      <w:lvlText w:val="%6."/>
      <w:lvlJc w:val="right"/>
      <w:pPr>
        <w:ind w:left="4755" w:hanging="180"/>
      </w:pPr>
    </w:lvl>
    <w:lvl w:ilvl="6" w:tplc="0C0A000F" w:tentative="1">
      <w:start w:val="1"/>
      <w:numFmt w:val="decimal"/>
      <w:lvlText w:val="%7."/>
      <w:lvlJc w:val="left"/>
      <w:pPr>
        <w:ind w:left="5475" w:hanging="360"/>
      </w:pPr>
    </w:lvl>
    <w:lvl w:ilvl="7" w:tplc="0C0A0019" w:tentative="1">
      <w:start w:val="1"/>
      <w:numFmt w:val="lowerLetter"/>
      <w:lvlText w:val="%8."/>
      <w:lvlJc w:val="left"/>
      <w:pPr>
        <w:ind w:left="6195" w:hanging="360"/>
      </w:pPr>
    </w:lvl>
    <w:lvl w:ilvl="8" w:tplc="0C0A001B" w:tentative="1">
      <w:start w:val="1"/>
      <w:numFmt w:val="lowerRoman"/>
      <w:lvlText w:val="%9."/>
      <w:lvlJc w:val="right"/>
      <w:pPr>
        <w:ind w:left="6915" w:hanging="180"/>
      </w:pPr>
    </w:lvl>
  </w:abstractNum>
  <w:abstractNum w:abstractNumId="8"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3"/>
  </w:num>
  <w:num w:numId="2">
    <w:abstractNumId w:val="8"/>
  </w:num>
  <w:num w:numId="3">
    <w:abstractNumId w:val="6"/>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7C"/>
    <w:rsid w:val="00002529"/>
    <w:rsid w:val="000036F5"/>
    <w:rsid w:val="00013210"/>
    <w:rsid w:val="00020245"/>
    <w:rsid w:val="00023391"/>
    <w:rsid w:val="00025CA0"/>
    <w:rsid w:val="0003742F"/>
    <w:rsid w:val="00052B36"/>
    <w:rsid w:val="000607EE"/>
    <w:rsid w:val="00063078"/>
    <w:rsid w:val="00075682"/>
    <w:rsid w:val="00076C17"/>
    <w:rsid w:val="00077878"/>
    <w:rsid w:val="00082F9B"/>
    <w:rsid w:val="00085662"/>
    <w:rsid w:val="00094299"/>
    <w:rsid w:val="000A0F2B"/>
    <w:rsid w:val="000A1D93"/>
    <w:rsid w:val="000B3480"/>
    <w:rsid w:val="000B72F8"/>
    <w:rsid w:val="000C04A2"/>
    <w:rsid w:val="000C382F"/>
    <w:rsid w:val="000E53D0"/>
    <w:rsid w:val="000E5CC9"/>
    <w:rsid w:val="00105719"/>
    <w:rsid w:val="001119FF"/>
    <w:rsid w:val="001173CC"/>
    <w:rsid w:val="0012005C"/>
    <w:rsid w:val="00123FA8"/>
    <w:rsid w:val="00135E8B"/>
    <w:rsid w:val="00137448"/>
    <w:rsid w:val="00143C4B"/>
    <w:rsid w:val="0014464D"/>
    <w:rsid w:val="00145E28"/>
    <w:rsid w:val="00155636"/>
    <w:rsid w:val="001615E8"/>
    <w:rsid w:val="001623E7"/>
    <w:rsid w:val="00162E19"/>
    <w:rsid w:val="00165BC6"/>
    <w:rsid w:val="00173F7D"/>
    <w:rsid w:val="00183877"/>
    <w:rsid w:val="001878D5"/>
    <w:rsid w:val="00195C2F"/>
    <w:rsid w:val="001979BE"/>
    <w:rsid w:val="001A54CC"/>
    <w:rsid w:val="001A5C42"/>
    <w:rsid w:val="001A746E"/>
    <w:rsid w:val="001D74C8"/>
    <w:rsid w:val="001F129C"/>
    <w:rsid w:val="001F42BD"/>
    <w:rsid w:val="001F5FFE"/>
    <w:rsid w:val="001F62D1"/>
    <w:rsid w:val="001F6F65"/>
    <w:rsid w:val="00201FCA"/>
    <w:rsid w:val="002056AE"/>
    <w:rsid w:val="00206EAE"/>
    <w:rsid w:val="00210620"/>
    <w:rsid w:val="002148DA"/>
    <w:rsid w:val="00221C52"/>
    <w:rsid w:val="00235C3D"/>
    <w:rsid w:val="00240845"/>
    <w:rsid w:val="00254BC7"/>
    <w:rsid w:val="00255FBC"/>
    <w:rsid w:val="00257FB4"/>
    <w:rsid w:val="00262103"/>
    <w:rsid w:val="0026267B"/>
    <w:rsid w:val="00267231"/>
    <w:rsid w:val="00272E68"/>
    <w:rsid w:val="002739C7"/>
    <w:rsid w:val="00280F7D"/>
    <w:rsid w:val="002836A3"/>
    <w:rsid w:val="00283F56"/>
    <w:rsid w:val="002953A2"/>
    <w:rsid w:val="002D35CC"/>
    <w:rsid w:val="002E496E"/>
    <w:rsid w:val="002E7B2F"/>
    <w:rsid w:val="002F43C8"/>
    <w:rsid w:val="002F5D26"/>
    <w:rsid w:val="00303D62"/>
    <w:rsid w:val="003259D0"/>
    <w:rsid w:val="00327492"/>
    <w:rsid w:val="00335367"/>
    <w:rsid w:val="0033537A"/>
    <w:rsid w:val="00336E98"/>
    <w:rsid w:val="00341068"/>
    <w:rsid w:val="00343BBB"/>
    <w:rsid w:val="003511E6"/>
    <w:rsid w:val="00351BD4"/>
    <w:rsid w:val="00353024"/>
    <w:rsid w:val="003619E2"/>
    <w:rsid w:val="00361F78"/>
    <w:rsid w:val="00370C2D"/>
    <w:rsid w:val="00370F05"/>
    <w:rsid w:val="003719AB"/>
    <w:rsid w:val="0039410E"/>
    <w:rsid w:val="00397ACC"/>
    <w:rsid w:val="003A6121"/>
    <w:rsid w:val="003A6540"/>
    <w:rsid w:val="003B2CB4"/>
    <w:rsid w:val="003B614B"/>
    <w:rsid w:val="003C6462"/>
    <w:rsid w:val="003D1011"/>
    <w:rsid w:val="003D1E8D"/>
    <w:rsid w:val="003D4278"/>
    <w:rsid w:val="003D673B"/>
    <w:rsid w:val="003E0C83"/>
    <w:rsid w:val="003E2AFB"/>
    <w:rsid w:val="003E2DDD"/>
    <w:rsid w:val="003F05C4"/>
    <w:rsid w:val="003F2855"/>
    <w:rsid w:val="003F39E0"/>
    <w:rsid w:val="00400C94"/>
    <w:rsid w:val="00400F22"/>
    <w:rsid w:val="00401C20"/>
    <w:rsid w:val="00425844"/>
    <w:rsid w:val="0042753C"/>
    <w:rsid w:val="00437D85"/>
    <w:rsid w:val="004417AA"/>
    <w:rsid w:val="00441EE2"/>
    <w:rsid w:val="004442DA"/>
    <w:rsid w:val="004613FA"/>
    <w:rsid w:val="00471864"/>
    <w:rsid w:val="00475FB3"/>
    <w:rsid w:val="0047693A"/>
    <w:rsid w:val="00485485"/>
    <w:rsid w:val="004859CA"/>
    <w:rsid w:val="004940A4"/>
    <w:rsid w:val="004957D6"/>
    <w:rsid w:val="00495A68"/>
    <w:rsid w:val="004A4817"/>
    <w:rsid w:val="004A7957"/>
    <w:rsid w:val="004A7DD5"/>
    <w:rsid w:val="004B2597"/>
    <w:rsid w:val="004C01EE"/>
    <w:rsid w:val="004C4144"/>
    <w:rsid w:val="004D6B4C"/>
    <w:rsid w:val="004E1F7E"/>
    <w:rsid w:val="004E23D9"/>
    <w:rsid w:val="004E3987"/>
    <w:rsid w:val="004E62B3"/>
    <w:rsid w:val="004F2479"/>
    <w:rsid w:val="004F3C6B"/>
    <w:rsid w:val="005012B2"/>
    <w:rsid w:val="0053228D"/>
    <w:rsid w:val="0055120E"/>
    <w:rsid w:val="005553F4"/>
    <w:rsid w:val="00565D71"/>
    <w:rsid w:val="0057142E"/>
    <w:rsid w:val="00574D63"/>
    <w:rsid w:val="00581C9B"/>
    <w:rsid w:val="005B3171"/>
    <w:rsid w:val="005C4FB3"/>
    <w:rsid w:val="005D02A7"/>
    <w:rsid w:val="005F2208"/>
    <w:rsid w:val="00602609"/>
    <w:rsid w:val="00613367"/>
    <w:rsid w:val="0062151E"/>
    <w:rsid w:val="00621901"/>
    <w:rsid w:val="00622CD5"/>
    <w:rsid w:val="00630A23"/>
    <w:rsid w:val="00642E16"/>
    <w:rsid w:val="00643D15"/>
    <w:rsid w:val="00645BCA"/>
    <w:rsid w:val="006529C9"/>
    <w:rsid w:val="00655A05"/>
    <w:rsid w:val="00657CA9"/>
    <w:rsid w:val="0066101C"/>
    <w:rsid w:val="00664ABC"/>
    <w:rsid w:val="00680BD2"/>
    <w:rsid w:val="006917BE"/>
    <w:rsid w:val="00694B7A"/>
    <w:rsid w:val="006969B4"/>
    <w:rsid w:val="006A4F9F"/>
    <w:rsid w:val="006A6685"/>
    <w:rsid w:val="006C108B"/>
    <w:rsid w:val="006C25C2"/>
    <w:rsid w:val="006D2785"/>
    <w:rsid w:val="006D675D"/>
    <w:rsid w:val="006E354B"/>
    <w:rsid w:val="006E4F7B"/>
    <w:rsid w:val="006F105A"/>
    <w:rsid w:val="007011A1"/>
    <w:rsid w:val="00702FD9"/>
    <w:rsid w:val="00720355"/>
    <w:rsid w:val="007414DF"/>
    <w:rsid w:val="00762DF7"/>
    <w:rsid w:val="00766AE0"/>
    <w:rsid w:val="00781E2A"/>
    <w:rsid w:val="007933A2"/>
    <w:rsid w:val="007A0158"/>
    <w:rsid w:val="007B2908"/>
    <w:rsid w:val="007C4B95"/>
    <w:rsid w:val="007C7338"/>
    <w:rsid w:val="007D07CF"/>
    <w:rsid w:val="007E1FEF"/>
    <w:rsid w:val="007E6983"/>
    <w:rsid w:val="007F4A08"/>
    <w:rsid w:val="00801C52"/>
    <w:rsid w:val="00811DE7"/>
    <w:rsid w:val="00812DE9"/>
    <w:rsid w:val="00814503"/>
    <w:rsid w:val="0082546A"/>
    <w:rsid w:val="008258C2"/>
    <w:rsid w:val="008259A0"/>
    <w:rsid w:val="00832176"/>
    <w:rsid w:val="008338D0"/>
    <w:rsid w:val="00836E55"/>
    <w:rsid w:val="008439E3"/>
    <w:rsid w:val="00843F83"/>
    <w:rsid w:val="008505BD"/>
    <w:rsid w:val="00850C78"/>
    <w:rsid w:val="00852678"/>
    <w:rsid w:val="00855E3A"/>
    <w:rsid w:val="00866137"/>
    <w:rsid w:val="00871470"/>
    <w:rsid w:val="00875B81"/>
    <w:rsid w:val="00884D12"/>
    <w:rsid w:val="008A5CFA"/>
    <w:rsid w:val="008A746D"/>
    <w:rsid w:val="008C17AD"/>
    <w:rsid w:val="008D02CD"/>
    <w:rsid w:val="008D45CC"/>
    <w:rsid w:val="008D79FC"/>
    <w:rsid w:val="008F0DC6"/>
    <w:rsid w:val="008F5204"/>
    <w:rsid w:val="00900460"/>
    <w:rsid w:val="0090137A"/>
    <w:rsid w:val="00902729"/>
    <w:rsid w:val="00907021"/>
    <w:rsid w:val="009070BB"/>
    <w:rsid w:val="00914381"/>
    <w:rsid w:val="00917D14"/>
    <w:rsid w:val="0092348E"/>
    <w:rsid w:val="0092376B"/>
    <w:rsid w:val="0093316C"/>
    <w:rsid w:val="0094637C"/>
    <w:rsid w:val="0095022E"/>
    <w:rsid w:val="009502F6"/>
    <w:rsid w:val="0095172A"/>
    <w:rsid w:val="00963BBE"/>
    <w:rsid w:val="00965D9D"/>
    <w:rsid w:val="00972269"/>
    <w:rsid w:val="00973CF1"/>
    <w:rsid w:val="0097405D"/>
    <w:rsid w:val="00981644"/>
    <w:rsid w:val="00982EAB"/>
    <w:rsid w:val="009847FD"/>
    <w:rsid w:val="00993D80"/>
    <w:rsid w:val="0099501F"/>
    <w:rsid w:val="0099524A"/>
    <w:rsid w:val="009954D0"/>
    <w:rsid w:val="009A0BA0"/>
    <w:rsid w:val="009A2A7A"/>
    <w:rsid w:val="009A2BC7"/>
    <w:rsid w:val="009A6231"/>
    <w:rsid w:val="009B2658"/>
    <w:rsid w:val="009B49CF"/>
    <w:rsid w:val="009C03C7"/>
    <w:rsid w:val="009C4ED7"/>
    <w:rsid w:val="009D04B8"/>
    <w:rsid w:val="009D0BB1"/>
    <w:rsid w:val="009D13F1"/>
    <w:rsid w:val="009D1D74"/>
    <w:rsid w:val="009E2D48"/>
    <w:rsid w:val="009E696D"/>
    <w:rsid w:val="00A04AC7"/>
    <w:rsid w:val="00A06FD6"/>
    <w:rsid w:val="00A1286E"/>
    <w:rsid w:val="00A22F41"/>
    <w:rsid w:val="00A42768"/>
    <w:rsid w:val="00A5057D"/>
    <w:rsid w:val="00A50BBE"/>
    <w:rsid w:val="00A51539"/>
    <w:rsid w:val="00A54E47"/>
    <w:rsid w:val="00A7130B"/>
    <w:rsid w:val="00A71AAD"/>
    <w:rsid w:val="00A71D8D"/>
    <w:rsid w:val="00A80057"/>
    <w:rsid w:val="00A83B91"/>
    <w:rsid w:val="00A8772F"/>
    <w:rsid w:val="00A93E3B"/>
    <w:rsid w:val="00A9575B"/>
    <w:rsid w:val="00AA2457"/>
    <w:rsid w:val="00AA70B8"/>
    <w:rsid w:val="00AA7376"/>
    <w:rsid w:val="00AB2132"/>
    <w:rsid w:val="00AB6E3A"/>
    <w:rsid w:val="00AC01D3"/>
    <w:rsid w:val="00AC16C0"/>
    <w:rsid w:val="00AE7093"/>
    <w:rsid w:val="00AF6A9C"/>
    <w:rsid w:val="00B00651"/>
    <w:rsid w:val="00B016EB"/>
    <w:rsid w:val="00B03257"/>
    <w:rsid w:val="00B13033"/>
    <w:rsid w:val="00B14BE9"/>
    <w:rsid w:val="00B20D1D"/>
    <w:rsid w:val="00B211AC"/>
    <w:rsid w:val="00B35DD5"/>
    <w:rsid w:val="00B41295"/>
    <w:rsid w:val="00B422BC"/>
    <w:rsid w:val="00B43F77"/>
    <w:rsid w:val="00B45C90"/>
    <w:rsid w:val="00B50B0E"/>
    <w:rsid w:val="00B55A3E"/>
    <w:rsid w:val="00B702EB"/>
    <w:rsid w:val="00B733C4"/>
    <w:rsid w:val="00B75873"/>
    <w:rsid w:val="00B80E33"/>
    <w:rsid w:val="00B82F7D"/>
    <w:rsid w:val="00B87E9E"/>
    <w:rsid w:val="00B903B7"/>
    <w:rsid w:val="00B95F0A"/>
    <w:rsid w:val="00B96180"/>
    <w:rsid w:val="00BA023E"/>
    <w:rsid w:val="00BA3874"/>
    <w:rsid w:val="00BA4486"/>
    <w:rsid w:val="00BA7C5A"/>
    <w:rsid w:val="00BB474E"/>
    <w:rsid w:val="00BC0071"/>
    <w:rsid w:val="00BC03A2"/>
    <w:rsid w:val="00BC262E"/>
    <w:rsid w:val="00BC70ED"/>
    <w:rsid w:val="00BD02AE"/>
    <w:rsid w:val="00BD337A"/>
    <w:rsid w:val="00BD7629"/>
    <w:rsid w:val="00BE609D"/>
    <w:rsid w:val="00BF61EC"/>
    <w:rsid w:val="00BF6E88"/>
    <w:rsid w:val="00C005D2"/>
    <w:rsid w:val="00C01368"/>
    <w:rsid w:val="00C02E80"/>
    <w:rsid w:val="00C07343"/>
    <w:rsid w:val="00C116FE"/>
    <w:rsid w:val="00C17AC0"/>
    <w:rsid w:val="00C20E01"/>
    <w:rsid w:val="00C236E1"/>
    <w:rsid w:val="00C25A09"/>
    <w:rsid w:val="00C30777"/>
    <w:rsid w:val="00C34772"/>
    <w:rsid w:val="00C373CA"/>
    <w:rsid w:val="00C41479"/>
    <w:rsid w:val="00C47C70"/>
    <w:rsid w:val="00C5465A"/>
    <w:rsid w:val="00C55AF2"/>
    <w:rsid w:val="00C57F94"/>
    <w:rsid w:val="00C73FEF"/>
    <w:rsid w:val="00C93935"/>
    <w:rsid w:val="00C96918"/>
    <w:rsid w:val="00CA216D"/>
    <w:rsid w:val="00CA4DAA"/>
    <w:rsid w:val="00CB3135"/>
    <w:rsid w:val="00CB7CC6"/>
    <w:rsid w:val="00CC07F0"/>
    <w:rsid w:val="00CC5ACE"/>
    <w:rsid w:val="00CC6AEE"/>
    <w:rsid w:val="00CD4F79"/>
    <w:rsid w:val="00CE70D2"/>
    <w:rsid w:val="00D1136B"/>
    <w:rsid w:val="00D17CDB"/>
    <w:rsid w:val="00D203C6"/>
    <w:rsid w:val="00D23771"/>
    <w:rsid w:val="00D400E6"/>
    <w:rsid w:val="00D47A3D"/>
    <w:rsid w:val="00D51593"/>
    <w:rsid w:val="00D54642"/>
    <w:rsid w:val="00D54BF4"/>
    <w:rsid w:val="00D62219"/>
    <w:rsid w:val="00D66E2C"/>
    <w:rsid w:val="00D7517D"/>
    <w:rsid w:val="00D8215D"/>
    <w:rsid w:val="00D90011"/>
    <w:rsid w:val="00DA387A"/>
    <w:rsid w:val="00DB7E32"/>
    <w:rsid w:val="00DC4421"/>
    <w:rsid w:val="00DD2EE7"/>
    <w:rsid w:val="00DD77C9"/>
    <w:rsid w:val="00DF28AF"/>
    <w:rsid w:val="00DF3538"/>
    <w:rsid w:val="00DF7D57"/>
    <w:rsid w:val="00E03A39"/>
    <w:rsid w:val="00E03E99"/>
    <w:rsid w:val="00E1501C"/>
    <w:rsid w:val="00E16500"/>
    <w:rsid w:val="00E20878"/>
    <w:rsid w:val="00E23A67"/>
    <w:rsid w:val="00E27FA4"/>
    <w:rsid w:val="00E3747D"/>
    <w:rsid w:val="00E43FB1"/>
    <w:rsid w:val="00E4759A"/>
    <w:rsid w:val="00E566F9"/>
    <w:rsid w:val="00E653EA"/>
    <w:rsid w:val="00E7319E"/>
    <w:rsid w:val="00E734C3"/>
    <w:rsid w:val="00E73935"/>
    <w:rsid w:val="00E839B0"/>
    <w:rsid w:val="00E92C09"/>
    <w:rsid w:val="00E97A4A"/>
    <w:rsid w:val="00EA0E30"/>
    <w:rsid w:val="00EB23E3"/>
    <w:rsid w:val="00EB347A"/>
    <w:rsid w:val="00EB4096"/>
    <w:rsid w:val="00EB52F4"/>
    <w:rsid w:val="00EC0E7E"/>
    <w:rsid w:val="00EC4D0A"/>
    <w:rsid w:val="00EC725E"/>
    <w:rsid w:val="00ED01BD"/>
    <w:rsid w:val="00ED03F0"/>
    <w:rsid w:val="00ED2FC9"/>
    <w:rsid w:val="00EE31E6"/>
    <w:rsid w:val="00EE3FF4"/>
    <w:rsid w:val="00EF0329"/>
    <w:rsid w:val="00EF4AA6"/>
    <w:rsid w:val="00EF6CD1"/>
    <w:rsid w:val="00F14380"/>
    <w:rsid w:val="00F17DDE"/>
    <w:rsid w:val="00F316AF"/>
    <w:rsid w:val="00F40A2B"/>
    <w:rsid w:val="00F43A6B"/>
    <w:rsid w:val="00F56316"/>
    <w:rsid w:val="00F625B8"/>
    <w:rsid w:val="00F6461F"/>
    <w:rsid w:val="00F6548E"/>
    <w:rsid w:val="00F81BE9"/>
    <w:rsid w:val="00F95FD4"/>
    <w:rsid w:val="00F9749D"/>
    <w:rsid w:val="00FA43D7"/>
    <w:rsid w:val="00FB29F5"/>
    <w:rsid w:val="00FC4736"/>
    <w:rsid w:val="00FD2B2D"/>
    <w:rsid w:val="00FF3227"/>
    <w:rsid w:val="00FF5165"/>
    <w:rsid w:val="00FF5F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A14A23-8B03-4BB4-BBF3-9066FAAF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fo,pie de página"/>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fo Char,pie de página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NormalWeb">
    <w:name w:val="Normal (Web)"/>
    <w:basedOn w:val="Normal"/>
    <w:qFormat/>
    <w:rsid w:val="0094637C"/>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ListParagraph">
    <w:name w:val="List Paragraph"/>
    <w:basedOn w:val="Normal"/>
    <w:uiPriority w:val="99"/>
    <w:qFormat/>
    <w:rsid w:val="008A5CFA"/>
    <w:pPr>
      <w:tabs>
        <w:tab w:val="clear" w:pos="794"/>
        <w:tab w:val="clear" w:pos="1191"/>
        <w:tab w:val="clear" w:pos="1588"/>
        <w:tab w:val="clear" w:pos="1985"/>
        <w:tab w:val="left" w:pos="1134"/>
        <w:tab w:val="left" w:pos="1871"/>
        <w:tab w:val="left" w:pos="2268"/>
      </w:tabs>
      <w:ind w:left="720"/>
      <w:contextualSpacing/>
    </w:pPr>
    <w:rPr>
      <w:lang w:val="en-GB"/>
    </w:rPr>
  </w:style>
  <w:style w:type="paragraph" w:customStyle="1" w:styleId="Reasons">
    <w:name w:val="Reasons"/>
    <w:basedOn w:val="Normal"/>
    <w:qFormat/>
    <w:rsid w:val="008A5CF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BalloonText">
    <w:name w:val="Balloon Text"/>
    <w:basedOn w:val="Normal"/>
    <w:link w:val="BalloonTextChar"/>
    <w:semiHidden/>
    <w:unhideWhenUsed/>
    <w:rsid w:val="0062151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62151E"/>
    <w:rPr>
      <w:rFonts w:ascii="Tahoma" w:hAnsi="Tahoma" w:cs="Tahoma"/>
      <w:sz w:val="16"/>
      <w:szCs w:val="16"/>
      <w:lang w:val="es-ES_tradnl" w:eastAsia="en-US"/>
    </w:rPr>
  </w:style>
  <w:style w:type="character" w:styleId="Strong">
    <w:name w:val="Strong"/>
    <w:basedOn w:val="DefaultParagraphFont"/>
    <w:uiPriority w:val="22"/>
    <w:qFormat/>
    <w:rsid w:val="004D6B4C"/>
    <w:rPr>
      <w:b/>
      <w:bCs/>
    </w:rPr>
  </w:style>
  <w:style w:type="paragraph" w:styleId="Revision">
    <w:name w:val="Revision"/>
    <w:hidden/>
    <w:uiPriority w:val="99"/>
    <w:semiHidden/>
    <w:rsid w:val="00E20878"/>
    <w:rPr>
      <w:rFonts w:asciiTheme="minorHAnsi" w:hAnsiTheme="minorHAnsi"/>
      <w:sz w:val="24"/>
      <w:lang w:val="es-ES_tradnl" w:eastAsia="en-US"/>
    </w:rPr>
  </w:style>
  <w:style w:type="paragraph" w:styleId="BodyText0">
    <w:name w:val="Body Text"/>
    <w:basedOn w:val="Normal"/>
    <w:link w:val="BodyTextChar"/>
    <w:unhideWhenUsed/>
    <w:rsid w:val="00E43FB1"/>
    <w:pPr>
      <w:tabs>
        <w:tab w:val="clear" w:pos="794"/>
        <w:tab w:val="clear" w:pos="1191"/>
        <w:tab w:val="clear" w:pos="1588"/>
        <w:tab w:val="clear" w:pos="1985"/>
        <w:tab w:val="left" w:pos="1134"/>
        <w:tab w:val="left" w:pos="1871"/>
        <w:tab w:val="left" w:pos="2268"/>
      </w:tabs>
      <w:spacing w:after="120"/>
    </w:pPr>
    <w:rPr>
      <w:lang w:val="en-GB"/>
    </w:rPr>
  </w:style>
  <w:style w:type="character" w:customStyle="1" w:styleId="BodyTextChar">
    <w:name w:val="Body Text Char"/>
    <w:basedOn w:val="DefaultParagraphFont"/>
    <w:link w:val="BodyText0"/>
    <w:rsid w:val="00E43FB1"/>
    <w:rPr>
      <w:rFonts w:asciiTheme="minorHAnsi" w:hAnsiTheme="minorHAnsi"/>
      <w:sz w:val="24"/>
      <w:lang w:val="en-GB" w:eastAsia="en-US"/>
    </w:rPr>
  </w:style>
  <w:style w:type="paragraph" w:styleId="PlainText">
    <w:name w:val="Plain Text"/>
    <w:basedOn w:val="Normal"/>
    <w:link w:val="PlainTextChar"/>
    <w:rsid w:val="00E43FB1"/>
    <w:pPr>
      <w:widowControl w:val="0"/>
      <w:tabs>
        <w:tab w:val="clear" w:pos="794"/>
        <w:tab w:val="clear" w:pos="1191"/>
        <w:tab w:val="clear" w:pos="1588"/>
        <w:tab w:val="clear" w:pos="1985"/>
      </w:tabs>
      <w:overflowPunct/>
      <w:autoSpaceDE/>
      <w:autoSpaceDN/>
      <w:adjustRightInd/>
      <w:spacing w:before="0"/>
      <w:textAlignment w:val="auto"/>
    </w:pPr>
    <w:rPr>
      <w:rFonts w:ascii="Times New Roman" w:eastAsia="BatangChe" w:hAnsi="Times New Roman"/>
      <w:sz w:val="22"/>
      <w:lang w:val="en-US" w:eastAsia="ko-KR"/>
    </w:rPr>
  </w:style>
  <w:style w:type="character" w:customStyle="1" w:styleId="PlainTextChar">
    <w:name w:val="Plain Text Char"/>
    <w:basedOn w:val="DefaultParagraphFont"/>
    <w:link w:val="PlainText"/>
    <w:rsid w:val="00E43FB1"/>
    <w:rPr>
      <w:rFonts w:ascii="Times New Roman" w:eastAsia="BatangChe" w:hAnsi="Times New Roman"/>
      <w:sz w:val="22"/>
      <w:lang w:eastAsia="ko-KR"/>
    </w:rPr>
  </w:style>
  <w:style w:type="paragraph" w:customStyle="1" w:styleId="FP">
    <w:name w:val="FP"/>
    <w:rsid w:val="00E43FB1"/>
    <w:pPr>
      <w:widowControl w:val="0"/>
      <w:spacing w:line="240" w:lineRule="atLeast"/>
    </w:pPr>
    <w:rPr>
      <w:rFonts w:ascii="Arial" w:eastAsia="MS Mincho" w:hAnsi="Arial"/>
      <w:lang w:eastAsia="en-US"/>
    </w:rPr>
  </w:style>
  <w:style w:type="character" w:customStyle="1" w:styleId="enumlev1Char">
    <w:name w:val="enumlev1 Char"/>
    <w:link w:val="enumlev1"/>
    <w:rsid w:val="00240845"/>
    <w:rPr>
      <w:rFonts w:asciiTheme="minorHAnsi" w:hAnsiTheme="minorHAnsi"/>
      <w:sz w:val="24"/>
      <w:lang w:val="es-ES_tradnl" w:eastAsia="en-US"/>
    </w:rPr>
  </w:style>
  <w:style w:type="paragraph" w:customStyle="1" w:styleId="Heading">
    <w:name w:val="Heading"/>
    <w:basedOn w:val="Normal"/>
    <w:rsid w:val="009070BB"/>
    <w:pPr>
      <w:spacing w:before="240"/>
    </w:pPr>
    <w:rPr>
      <w:b/>
      <w:bCs/>
      <w:szCs w:val="24"/>
    </w:rPr>
  </w:style>
  <w:style w:type="table" w:styleId="TableGrid">
    <w:name w:val="Table Grid"/>
    <w:basedOn w:val="TableNormal"/>
    <w:uiPriority w:val="39"/>
    <w:rsid w:val="003D427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4278"/>
    <w:pPr>
      <w:autoSpaceDE w:val="0"/>
      <w:autoSpaceDN w:val="0"/>
      <w:adjustRightInd w:val="0"/>
      <w:spacing w:after="160" w:line="259" w:lineRule="auto"/>
    </w:pPr>
    <w:rPr>
      <w:rFonts w:ascii="Times New Roman" w:eastAsiaTheme="minorEastAsia"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extcoop/cits/Pages/default.aspx" TargetMode="External"/><Relationship Id="rId18" Type="http://schemas.openxmlformats.org/officeDocument/2006/relationships/hyperlink" Target="https://www.itu.int/go/cits" TargetMode="External"/><Relationship Id="rId26" Type="http://schemas.openxmlformats.org/officeDocument/2006/relationships/hyperlink" Target="https://www.accuweather.com/en/cn/nanjing/105570/weather-forecast/105570" TargetMode="External"/><Relationship Id="rId39" Type="http://schemas.openxmlformats.org/officeDocument/2006/relationships/hyperlink" Target="http://www.xe.com/" TargetMode="External"/><Relationship Id="rId3" Type="http://schemas.openxmlformats.org/officeDocument/2006/relationships/styles" Target="styles.xml"/><Relationship Id="rId21" Type="http://schemas.openxmlformats.org/officeDocument/2006/relationships/hyperlink" Target="http://itu.int/go/ITSforum/2018" TargetMode="External"/><Relationship Id="rId34" Type="http://schemas.openxmlformats.org/officeDocument/2006/relationships/hyperlink" Target="http://jinlingresortnanjing.com/" TargetMode="External"/><Relationship Id="rId42" Type="http://schemas.openxmlformats.org/officeDocument/2006/relationships/hyperlink" Target="http://www.itsforum.cn/" TargetMode="External"/><Relationship Id="rId47" Type="http://schemas.openxmlformats.org/officeDocument/2006/relationships/hyperlink" Target="http://www.itsforum.cn"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en/ITU-T/Workshops-and-Seminars/20180906/Pages/default.aspx" TargetMode="External"/><Relationship Id="rId17" Type="http://schemas.openxmlformats.org/officeDocument/2006/relationships/hyperlink" Target="mailto:tsbcits@itu.int" TargetMode="External"/><Relationship Id="rId25" Type="http://schemas.openxmlformats.org/officeDocument/2006/relationships/image" Target="media/image5.GIF"/><Relationship Id="rId33" Type="http://schemas.openxmlformats.org/officeDocument/2006/relationships/image" Target="media/image7.jpeg"/><Relationship Id="rId38" Type="http://schemas.openxmlformats.org/officeDocument/2006/relationships/image" Target="media/image10.jpeg"/><Relationship Id="rId46" Type="http://schemas.openxmlformats.org/officeDocument/2006/relationships/hyperlink" Target="http://itu.int/go/ITSforum/2018" TargetMode="External"/><Relationship Id="rId2" Type="http://schemas.openxmlformats.org/officeDocument/2006/relationships/numbering" Target="numbering.xml"/><Relationship Id="rId16" Type="http://schemas.openxmlformats.org/officeDocument/2006/relationships/hyperlink" Target="https://www.itu.int/go/cits" TargetMode="External"/><Relationship Id="rId20" Type="http://schemas.openxmlformats.org/officeDocument/2006/relationships/hyperlink" Target="https://www.itu.int/online/edrs/REGISTRATION/edrs.registration.form?_eventid=3001080" TargetMode="External"/><Relationship Id="rId29" Type="http://schemas.openxmlformats.org/officeDocument/2006/relationships/hyperlink" Target="mailto:chenhui.xu@c-its.org" TargetMode="External"/><Relationship Id="rId41" Type="http://schemas.openxmlformats.org/officeDocument/2006/relationships/hyperlink" Target="http://itu.int/go/ITSforum/20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Pages/default.aspx" TargetMode="External"/><Relationship Id="rId24" Type="http://schemas.openxmlformats.org/officeDocument/2006/relationships/image" Target="media/image4.png"/><Relationship Id="rId32" Type="http://schemas.openxmlformats.org/officeDocument/2006/relationships/hyperlink" Target="https://www.marriott.com/hotels/travel/nkgsc-marriott-nanjing-south-hotel/" TargetMode="External"/><Relationship Id="rId37" Type="http://schemas.openxmlformats.org/officeDocument/2006/relationships/hyperlink" Target="mailto:ynwy17@163.com" TargetMode="External"/><Relationship Id="rId40" Type="http://schemas.openxmlformats.org/officeDocument/2006/relationships/hyperlink" Target="http://www.gonanjingchina.com/" TargetMode="External"/><Relationship Id="rId45" Type="http://schemas.openxmlformats.org/officeDocument/2006/relationships/hyperlink" Target="mailto:ynwy17@163.com" TargetMode="External"/><Relationship Id="rId5" Type="http://schemas.openxmlformats.org/officeDocument/2006/relationships/webSettings" Target="webSettings.xml"/><Relationship Id="rId15" Type="http://schemas.openxmlformats.org/officeDocument/2006/relationships/hyperlink" Target="http://www.itu.int/go/ITSforum/2018" TargetMode="External"/><Relationship Id="rId23" Type="http://schemas.openxmlformats.org/officeDocument/2006/relationships/image" Target="media/image3.jpeg"/><Relationship Id="rId28" Type="http://schemas.openxmlformats.org/officeDocument/2006/relationships/hyperlink" Target="mailto:chenhui.xu@c-its.org" TargetMode="External"/><Relationship Id="rId36" Type="http://schemas.openxmlformats.org/officeDocument/2006/relationships/image" Target="media/image9.jpeg"/><Relationship Id="rId49" Type="http://schemas.openxmlformats.org/officeDocument/2006/relationships/footer" Target="footer1.xml"/><Relationship Id="rId10" Type="http://schemas.openxmlformats.org/officeDocument/2006/relationships/hyperlink" Target="http://www.c-its.org.cn/" TargetMode="External"/><Relationship Id="rId19" Type="http://schemas.openxmlformats.org/officeDocument/2006/relationships/hyperlink" Target="https://www.itu.int/online/edrs/REGISTRATION/edrs.registration.form?_eventid=3001080" TargetMode="External"/><Relationship Id="rId31" Type="http://schemas.openxmlformats.org/officeDocument/2006/relationships/image" Target="media/image6.png"/><Relationship Id="rId44" Type="http://schemas.openxmlformats.org/officeDocument/2006/relationships/hyperlink" Target="http://www.itsforum.cn/"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www.itu.int/en/ITU-T/Workshops-and-Seminars/20180906/Pages/default.aspx" TargetMode="External"/><Relationship Id="rId22" Type="http://schemas.openxmlformats.org/officeDocument/2006/relationships/image" Target="media/image2.png"/><Relationship Id="rId27" Type="http://schemas.openxmlformats.org/officeDocument/2006/relationships/hyperlink" Target="http://www.weather.com.cn/weather1d/101190101.shtml" TargetMode="External"/><Relationship Id="rId30" Type="http://schemas.openxmlformats.org/officeDocument/2006/relationships/hyperlink" Target="http://www.lakehome.cn/" TargetMode="External"/><Relationship Id="rId35" Type="http://schemas.openxmlformats.org/officeDocument/2006/relationships/image" Target="media/image8.jpeg"/><Relationship Id="rId43" Type="http://schemas.openxmlformats.org/officeDocument/2006/relationships/hyperlink" Target="http://www.itsforum.cn/"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585AF-C99F-4C5A-9436-240DFBE0E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0</TotalTime>
  <Pages>12</Pages>
  <Words>2603</Words>
  <Characters>14839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17408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FHernández</dc:creator>
  <cp:lastModifiedBy>Al-Mnini, Lara</cp:lastModifiedBy>
  <cp:revision>2</cp:revision>
  <cp:lastPrinted>2018-07-12T10:33:00Z</cp:lastPrinted>
  <dcterms:created xsi:type="dcterms:W3CDTF">2018-07-30T13:12:00Z</dcterms:created>
  <dcterms:modified xsi:type="dcterms:W3CDTF">2018-07-30T13:12:00Z</dcterms:modified>
</cp:coreProperties>
</file>