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344BEA" w:rsidTr="00F01D97">
        <w:trPr>
          <w:cantSplit/>
          <w:trHeight w:val="80"/>
        </w:trPr>
        <w:tc>
          <w:tcPr>
            <w:tcW w:w="1276" w:type="dxa"/>
            <w:gridSpan w:val="2"/>
            <w:vAlign w:val="center"/>
          </w:tcPr>
          <w:p w:rsidR="00344BEA" w:rsidRPr="009A54D9" w:rsidRDefault="00344BEA" w:rsidP="00344BEA">
            <w:pPr>
              <w:pStyle w:val="Tabletext"/>
              <w:jc w:val="center"/>
            </w:pPr>
            <w:bookmarkStart w:id="0" w:name="ditulogo"/>
            <w:bookmarkEnd w:id="0"/>
            <w:r>
              <w:rPr>
                <w:noProof/>
                <w:lang w:val="en-US" w:eastAsia="zh-CN"/>
              </w:rPr>
              <w:drawing>
                <wp:inline distT="0" distB="0" distL="0" distR="0" wp14:anchorId="7DE5B1EE" wp14:editId="6FE80167">
                  <wp:extent cx="717701" cy="799465"/>
                  <wp:effectExtent l="0" t="0" r="6350" b="635"/>
                  <wp:docPr id="8" name="Picture 8"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tcMar>
              <w:left w:w="142" w:type="dxa"/>
            </w:tcMar>
            <w:vAlign w:val="center"/>
          </w:tcPr>
          <w:p w:rsidR="00F01D97" w:rsidRDefault="00F01D97" w:rsidP="00F01D97">
            <w:pPr>
              <w:spacing w:before="0"/>
              <w:rPr>
                <w:rFonts w:cs="Times New Roman Bold"/>
                <w:b/>
                <w:bCs/>
                <w:smallCaps/>
                <w:sz w:val="26"/>
                <w:szCs w:val="26"/>
              </w:rPr>
            </w:pPr>
            <w:r w:rsidRPr="00C27BDB">
              <w:rPr>
                <w:rFonts w:cs="Times New Roman Bold"/>
                <w:b/>
                <w:bCs/>
                <w:smallCaps/>
                <w:sz w:val="36"/>
                <w:szCs w:val="36"/>
              </w:rPr>
              <w:t>International telecommunication union</w:t>
            </w:r>
          </w:p>
          <w:p w:rsidR="00344BEA" w:rsidRPr="00F50108" w:rsidRDefault="00F01D97" w:rsidP="00642014">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984" w:type="dxa"/>
            <w:vAlign w:val="center"/>
          </w:tcPr>
          <w:p w:rsidR="00344BEA" w:rsidRPr="00F50108" w:rsidRDefault="00344BEA" w:rsidP="00344BEA">
            <w:pPr>
              <w:spacing w:before="0"/>
              <w:jc w:val="right"/>
              <w:rPr>
                <w:rFonts w:ascii="Verdana" w:hAnsi="Verdana"/>
                <w:color w:val="FFFFFF"/>
                <w:sz w:val="26"/>
                <w:szCs w:val="26"/>
              </w:rPr>
            </w:pPr>
          </w:p>
        </w:tc>
      </w:tr>
      <w:tr w:rsidR="003D38E3" w:rsidTr="00A5354B">
        <w:trPr>
          <w:cantSplit/>
          <w:trHeight w:val="80"/>
        </w:trPr>
        <w:tc>
          <w:tcPr>
            <w:tcW w:w="5387" w:type="dxa"/>
            <w:gridSpan w:val="3"/>
            <w:vAlign w:val="center"/>
          </w:tcPr>
          <w:p w:rsidR="003D38E3" w:rsidRDefault="003D38E3" w:rsidP="00932E45">
            <w:pPr>
              <w:pStyle w:val="Tabletext"/>
              <w:jc w:val="right"/>
            </w:pPr>
          </w:p>
        </w:tc>
        <w:tc>
          <w:tcPr>
            <w:tcW w:w="4394" w:type="dxa"/>
            <w:gridSpan w:val="2"/>
            <w:vAlign w:val="center"/>
          </w:tcPr>
          <w:p w:rsidR="003D38E3" w:rsidRDefault="003D38E3" w:rsidP="00EA4E8F">
            <w:pPr>
              <w:pStyle w:val="Tabletext"/>
              <w:spacing w:before="480" w:after="120"/>
            </w:pPr>
            <w:r>
              <w:t xml:space="preserve">Geneva, </w:t>
            </w:r>
            <w:r w:rsidR="00EA4E8F">
              <w:t>27 April 2018</w:t>
            </w:r>
          </w:p>
        </w:tc>
      </w:tr>
      <w:tr w:rsidR="00932E45" w:rsidRPr="00FB2CFF" w:rsidTr="00A5354B">
        <w:trPr>
          <w:cantSplit/>
          <w:trHeight w:val="700"/>
        </w:trPr>
        <w:tc>
          <w:tcPr>
            <w:tcW w:w="1143" w:type="dxa"/>
          </w:tcPr>
          <w:p w:rsidR="00932E45" w:rsidRPr="00F36AC4" w:rsidRDefault="00932E45" w:rsidP="0088403A">
            <w:pPr>
              <w:pStyle w:val="Tabletext"/>
              <w:rPr>
                <w:rFonts w:ascii="Futura Lt BT" w:hAnsi="Futura Lt BT"/>
              </w:rPr>
            </w:pPr>
            <w:r w:rsidRPr="00F36AC4">
              <w:t>Ref:</w:t>
            </w:r>
          </w:p>
        </w:tc>
        <w:tc>
          <w:tcPr>
            <w:tcW w:w="4244" w:type="dxa"/>
            <w:gridSpan w:val="2"/>
          </w:tcPr>
          <w:p w:rsidR="00932E45" w:rsidRPr="00F36AC4" w:rsidRDefault="00932E45" w:rsidP="00EA4E8F">
            <w:pPr>
              <w:pStyle w:val="Tabletext"/>
              <w:rPr>
                <w:b/>
              </w:rPr>
            </w:pPr>
            <w:r w:rsidRPr="00F36AC4">
              <w:rPr>
                <w:b/>
              </w:rPr>
              <w:t xml:space="preserve">TSB Circular </w:t>
            </w:r>
            <w:r w:rsidR="00EA4E8F">
              <w:rPr>
                <w:b/>
              </w:rPr>
              <w:t>87</w:t>
            </w:r>
          </w:p>
          <w:p w:rsidR="00932E45" w:rsidRPr="00F36AC4" w:rsidRDefault="002F4914" w:rsidP="00497F6A">
            <w:pPr>
              <w:pStyle w:val="Tabletext"/>
            </w:pPr>
            <w:r>
              <w:t xml:space="preserve">TSB </w:t>
            </w:r>
            <w:r w:rsidR="005F1652">
              <w:t>Events</w:t>
            </w:r>
            <w:r>
              <w:t>/</w:t>
            </w:r>
            <w:r w:rsidR="00FD417D">
              <w:t>TK</w:t>
            </w:r>
          </w:p>
        </w:tc>
        <w:tc>
          <w:tcPr>
            <w:tcW w:w="4394" w:type="dxa"/>
            <w:gridSpan w:val="2"/>
            <w:vMerge w:val="restart"/>
          </w:tcPr>
          <w:p w:rsidR="005A3191" w:rsidRPr="005A3191" w:rsidRDefault="005A3191" w:rsidP="00222D56">
            <w:pPr>
              <w:pStyle w:val="Tabletext"/>
              <w:ind w:left="283" w:hanging="283"/>
              <w:rPr>
                <w:b/>
                <w:bCs/>
              </w:rPr>
            </w:pPr>
            <w:bookmarkStart w:id="1" w:name="Addressee_E"/>
            <w:bookmarkEnd w:id="1"/>
            <w:r w:rsidRPr="005A3191">
              <w:rPr>
                <w:b/>
                <w:bCs/>
              </w:rPr>
              <w:t>To:</w:t>
            </w:r>
          </w:p>
          <w:p w:rsidR="00932E45" w:rsidRDefault="00FB2CFF" w:rsidP="00222D56">
            <w:pPr>
              <w:pStyle w:val="Tabletext"/>
              <w:ind w:left="283" w:hanging="283"/>
            </w:pPr>
            <w:r>
              <w:t>-</w:t>
            </w:r>
            <w:r>
              <w:tab/>
            </w:r>
            <w:r w:rsidR="00932E45">
              <w:t>Administrations of Member States of the Union;</w:t>
            </w:r>
          </w:p>
          <w:p w:rsidR="00932E45" w:rsidRPr="00FB2CFF" w:rsidRDefault="00FB2CFF" w:rsidP="00222D56">
            <w:pPr>
              <w:pStyle w:val="Tabletext"/>
              <w:ind w:left="283" w:hanging="283"/>
              <w:rPr>
                <w:color w:val="000000"/>
                <w:lang w:val="fr-CH"/>
              </w:rPr>
            </w:pPr>
            <w:r w:rsidRPr="00FB2CFF">
              <w:rPr>
                <w:color w:val="000000"/>
                <w:lang w:val="fr-CH"/>
              </w:rPr>
              <w:t>-</w:t>
            </w:r>
            <w:r w:rsidRPr="00FB2CFF">
              <w:rPr>
                <w:color w:val="000000"/>
                <w:lang w:val="fr-CH"/>
              </w:rPr>
              <w:tab/>
            </w:r>
            <w:r w:rsidR="00932E45" w:rsidRPr="00FB2CFF">
              <w:rPr>
                <w:color w:val="000000"/>
                <w:lang w:val="fr-CH"/>
              </w:rPr>
              <w:t xml:space="preserve">ITU-T </w:t>
            </w:r>
            <w:proofErr w:type="spellStart"/>
            <w:r w:rsidR="00932E45" w:rsidRPr="00FB2CFF">
              <w:rPr>
                <w:color w:val="000000"/>
                <w:lang w:val="fr-CH"/>
              </w:rPr>
              <w:t>Sector</w:t>
            </w:r>
            <w:proofErr w:type="spellEnd"/>
            <w:r w:rsidR="00932E45" w:rsidRPr="00FB2CFF">
              <w:rPr>
                <w:color w:val="000000"/>
                <w:lang w:val="fr-CH"/>
              </w:rPr>
              <w:t xml:space="preserve"> </w:t>
            </w:r>
            <w:proofErr w:type="spellStart"/>
            <w:proofErr w:type="gramStart"/>
            <w:r w:rsidR="00932E45" w:rsidRPr="00FB2CFF">
              <w:rPr>
                <w:color w:val="000000"/>
                <w:lang w:val="fr-CH"/>
              </w:rPr>
              <w:t>Members</w:t>
            </w:r>
            <w:proofErr w:type="spellEnd"/>
            <w:r w:rsidR="00932E45" w:rsidRPr="00FB2CFF">
              <w:rPr>
                <w:color w:val="000000"/>
                <w:lang w:val="fr-CH"/>
              </w:rPr>
              <w:t>;</w:t>
            </w:r>
            <w:proofErr w:type="gramEnd"/>
          </w:p>
          <w:p w:rsidR="00932E45" w:rsidRPr="00FB2CFF" w:rsidRDefault="00FB2CFF" w:rsidP="00FB2CFF">
            <w:pPr>
              <w:pStyle w:val="Tabletext"/>
              <w:ind w:left="283" w:hanging="283"/>
              <w:rPr>
                <w:color w:val="000000"/>
                <w:lang w:val="fr-CH"/>
              </w:rPr>
            </w:pPr>
            <w:r w:rsidRPr="00FB2CFF">
              <w:rPr>
                <w:color w:val="000000"/>
                <w:lang w:val="fr-CH"/>
              </w:rPr>
              <w:t>-</w:t>
            </w:r>
            <w:r w:rsidRPr="00FB2CFF">
              <w:rPr>
                <w:color w:val="000000"/>
                <w:lang w:val="fr-CH"/>
              </w:rPr>
              <w:tab/>
            </w:r>
            <w:r w:rsidR="00932E45" w:rsidRPr="00FB2CFF">
              <w:rPr>
                <w:color w:val="000000"/>
                <w:lang w:val="fr-CH"/>
              </w:rPr>
              <w:t xml:space="preserve">ITU-T </w:t>
            </w:r>
            <w:proofErr w:type="gramStart"/>
            <w:r w:rsidR="00932E45" w:rsidRPr="00FB2CFF">
              <w:rPr>
                <w:color w:val="000000"/>
                <w:lang w:val="fr-CH"/>
              </w:rPr>
              <w:t>Associates;</w:t>
            </w:r>
            <w:proofErr w:type="gramEnd"/>
          </w:p>
          <w:p w:rsidR="00932E45" w:rsidRPr="00FB2CFF" w:rsidRDefault="00FB2CFF" w:rsidP="00FB2CFF">
            <w:pPr>
              <w:pStyle w:val="Tabletext"/>
              <w:ind w:left="283" w:hanging="283"/>
              <w:rPr>
                <w:lang w:val="fr-CH"/>
              </w:rPr>
            </w:pPr>
            <w:r w:rsidRPr="00FB2CFF">
              <w:rPr>
                <w:color w:val="000000"/>
                <w:lang w:val="fr-CH"/>
              </w:rPr>
              <w:t>-</w:t>
            </w:r>
            <w:r w:rsidRPr="00FB2CFF">
              <w:rPr>
                <w:color w:val="000000"/>
                <w:lang w:val="fr-CH"/>
              </w:rPr>
              <w:tab/>
            </w:r>
            <w:r w:rsidR="00932E45" w:rsidRPr="00FB2CFF">
              <w:rPr>
                <w:color w:val="000000"/>
                <w:lang w:val="fr-CH"/>
              </w:rPr>
              <w:t>ITU Academia</w:t>
            </w:r>
          </w:p>
        </w:tc>
      </w:tr>
      <w:tr w:rsidR="00932E45" w:rsidTr="00A5354B">
        <w:trPr>
          <w:cantSplit/>
          <w:trHeight w:val="289"/>
        </w:trPr>
        <w:tc>
          <w:tcPr>
            <w:tcW w:w="1143" w:type="dxa"/>
          </w:tcPr>
          <w:p w:rsidR="00932E45" w:rsidRPr="00F36AC4" w:rsidRDefault="00932E45" w:rsidP="009B6449">
            <w:pPr>
              <w:pStyle w:val="Tabletext"/>
            </w:pPr>
            <w:r w:rsidRPr="00F36AC4">
              <w:t>Contact</w:t>
            </w:r>
            <w:r>
              <w:t>:</w:t>
            </w:r>
          </w:p>
        </w:tc>
        <w:tc>
          <w:tcPr>
            <w:tcW w:w="4244" w:type="dxa"/>
            <w:gridSpan w:val="2"/>
          </w:tcPr>
          <w:p w:rsidR="00932E45" w:rsidRPr="00F36AC4" w:rsidRDefault="00FD417D" w:rsidP="009B6449">
            <w:pPr>
              <w:pStyle w:val="Tabletext"/>
              <w:rPr>
                <w:b/>
              </w:rPr>
            </w:pPr>
            <w:r>
              <w:rPr>
                <w:b/>
              </w:rPr>
              <w:t>Tatiana KURAKOVA</w:t>
            </w:r>
          </w:p>
        </w:tc>
        <w:tc>
          <w:tcPr>
            <w:tcW w:w="4394" w:type="dxa"/>
            <w:gridSpan w:val="2"/>
            <w:vMerge/>
          </w:tcPr>
          <w:p w:rsidR="00932E45" w:rsidRDefault="00932E45" w:rsidP="00932E45">
            <w:pPr>
              <w:pStyle w:val="Tabletext"/>
              <w:ind w:left="142" w:hanging="142"/>
            </w:pPr>
          </w:p>
        </w:tc>
      </w:tr>
      <w:tr w:rsidR="00932E45" w:rsidTr="00A5354B">
        <w:trPr>
          <w:cantSplit/>
          <w:trHeight w:val="221"/>
        </w:trPr>
        <w:tc>
          <w:tcPr>
            <w:tcW w:w="1143" w:type="dxa"/>
          </w:tcPr>
          <w:p w:rsidR="00932E45" w:rsidRPr="00F36AC4" w:rsidRDefault="00932E45" w:rsidP="009B6449">
            <w:pPr>
              <w:pStyle w:val="Tabletext"/>
            </w:pPr>
            <w:r w:rsidRPr="00F36AC4">
              <w:t>Tel:</w:t>
            </w:r>
          </w:p>
        </w:tc>
        <w:tc>
          <w:tcPr>
            <w:tcW w:w="4244" w:type="dxa"/>
            <w:gridSpan w:val="2"/>
          </w:tcPr>
          <w:p w:rsidR="00932E45" w:rsidRPr="00F36AC4" w:rsidRDefault="00932E45" w:rsidP="00497F6A">
            <w:pPr>
              <w:pStyle w:val="Tabletext"/>
              <w:rPr>
                <w:b/>
              </w:rPr>
            </w:pPr>
            <w:r w:rsidRPr="00F36AC4">
              <w:t>+41 22 730</w:t>
            </w:r>
            <w:r w:rsidR="0024314F">
              <w:t xml:space="preserve"> </w:t>
            </w:r>
            <w:r w:rsidR="00FD417D">
              <w:t>5126</w:t>
            </w:r>
          </w:p>
        </w:tc>
        <w:tc>
          <w:tcPr>
            <w:tcW w:w="4394" w:type="dxa"/>
            <w:gridSpan w:val="2"/>
            <w:vMerge/>
          </w:tcPr>
          <w:p w:rsidR="00932E45" w:rsidRDefault="00932E45" w:rsidP="00932E45">
            <w:pPr>
              <w:pStyle w:val="Tabletext"/>
              <w:ind w:left="142" w:hanging="142"/>
            </w:pPr>
          </w:p>
        </w:tc>
      </w:tr>
      <w:tr w:rsidR="00932E45" w:rsidTr="00A5354B">
        <w:trPr>
          <w:cantSplit/>
          <w:trHeight w:val="282"/>
        </w:trPr>
        <w:tc>
          <w:tcPr>
            <w:tcW w:w="1143" w:type="dxa"/>
          </w:tcPr>
          <w:p w:rsidR="00932E45" w:rsidRPr="00F36AC4" w:rsidRDefault="00932E45" w:rsidP="009B6449">
            <w:pPr>
              <w:pStyle w:val="Tabletext"/>
            </w:pPr>
            <w:r w:rsidRPr="00F36AC4">
              <w:t>Fax:</w:t>
            </w:r>
          </w:p>
        </w:tc>
        <w:tc>
          <w:tcPr>
            <w:tcW w:w="4244" w:type="dxa"/>
            <w:gridSpan w:val="2"/>
          </w:tcPr>
          <w:p w:rsidR="00932E45" w:rsidRPr="00F36AC4" w:rsidRDefault="00932E45" w:rsidP="009B6449">
            <w:pPr>
              <w:pStyle w:val="Tabletext"/>
              <w:rPr>
                <w:b/>
              </w:rPr>
            </w:pPr>
            <w:r w:rsidRPr="00F36AC4">
              <w:t>+41 22 730 5853</w:t>
            </w:r>
          </w:p>
        </w:tc>
        <w:tc>
          <w:tcPr>
            <w:tcW w:w="4394" w:type="dxa"/>
            <w:gridSpan w:val="2"/>
            <w:vMerge/>
          </w:tcPr>
          <w:p w:rsidR="00932E45" w:rsidRDefault="00932E45" w:rsidP="00932E45">
            <w:pPr>
              <w:pStyle w:val="Tabletext"/>
              <w:ind w:left="142" w:hanging="142"/>
            </w:pPr>
          </w:p>
        </w:tc>
      </w:tr>
      <w:tr w:rsidR="00870336" w:rsidTr="00A5354B">
        <w:trPr>
          <w:cantSplit/>
          <w:trHeight w:val="1381"/>
        </w:trPr>
        <w:tc>
          <w:tcPr>
            <w:tcW w:w="1143" w:type="dxa"/>
          </w:tcPr>
          <w:p w:rsidR="0087300D" w:rsidRPr="00F36AC4" w:rsidRDefault="0087300D" w:rsidP="009B6449">
            <w:pPr>
              <w:pStyle w:val="Tabletext"/>
            </w:pPr>
            <w:r w:rsidRPr="00F36AC4">
              <w:t>E-mail:</w:t>
            </w:r>
          </w:p>
        </w:tc>
        <w:tc>
          <w:tcPr>
            <w:tcW w:w="4244" w:type="dxa"/>
            <w:gridSpan w:val="2"/>
          </w:tcPr>
          <w:p w:rsidR="0087300D" w:rsidRPr="00F36AC4" w:rsidRDefault="00D46C07" w:rsidP="003824B7">
            <w:pPr>
              <w:pStyle w:val="Tabletext"/>
            </w:pPr>
            <w:hyperlink r:id="rId9" w:history="1">
              <w:r w:rsidR="003824B7" w:rsidRPr="00EF3078">
                <w:rPr>
                  <w:rStyle w:val="Hyperlink"/>
                  <w:szCs w:val="22"/>
                </w:rPr>
                <w:t>tsbevents@itu.int</w:t>
              </w:r>
            </w:hyperlink>
            <w:r w:rsidR="0087300D" w:rsidRPr="00F36AC4">
              <w:t xml:space="preserve"> </w:t>
            </w:r>
          </w:p>
        </w:tc>
        <w:tc>
          <w:tcPr>
            <w:tcW w:w="4394" w:type="dxa"/>
            <w:gridSpan w:val="2"/>
          </w:tcPr>
          <w:p w:rsidR="0087300D" w:rsidRDefault="0087300D" w:rsidP="009B6449">
            <w:pPr>
              <w:pStyle w:val="Tabletext"/>
              <w:rPr>
                <w:b/>
              </w:rPr>
            </w:pPr>
            <w:r>
              <w:rPr>
                <w:b/>
              </w:rPr>
              <w:t>Copy</w:t>
            </w:r>
            <w:r w:rsidR="00A45B1F">
              <w:rPr>
                <w:b/>
              </w:rPr>
              <w:t xml:space="preserve"> to</w:t>
            </w:r>
            <w:r>
              <w:rPr>
                <w:b/>
              </w:rPr>
              <w:t>:</w:t>
            </w:r>
          </w:p>
          <w:p w:rsidR="00932E45" w:rsidRDefault="0087300D" w:rsidP="00A2003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rsidR="006825A3">
              <w:t>T</w:t>
            </w:r>
            <w:r w:rsidR="00562C7F">
              <w:t>he Chairme</w:t>
            </w:r>
            <w:r>
              <w:t>n and Vice-Chairmen of ITU-T Study Groups;</w:t>
            </w:r>
          </w:p>
          <w:p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rsidR="006825A3">
              <w:t>T</w:t>
            </w:r>
            <w:r>
              <w:t>he Director of the Telecommunication Development Bureau;</w:t>
            </w:r>
          </w:p>
          <w:p w:rsidR="0087300D"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rsidR="006825A3">
              <w:t>T</w:t>
            </w:r>
            <w:r>
              <w:t xml:space="preserve">he Director of the </w:t>
            </w:r>
            <w:proofErr w:type="spellStart"/>
            <w:r>
              <w:t>Radiocommunication</w:t>
            </w:r>
            <w:proofErr w:type="spellEnd"/>
            <w:r>
              <w:t xml:space="preserve"> Bureau</w:t>
            </w:r>
          </w:p>
        </w:tc>
      </w:tr>
      <w:tr w:rsidR="00222D56" w:rsidRPr="009B6449" w:rsidTr="00A5354B">
        <w:trPr>
          <w:cantSplit/>
          <w:trHeight w:val="80"/>
        </w:trPr>
        <w:tc>
          <w:tcPr>
            <w:tcW w:w="1143" w:type="dxa"/>
          </w:tcPr>
          <w:p w:rsidR="00222D56" w:rsidRPr="009B6449" w:rsidRDefault="00222D56" w:rsidP="009B6449">
            <w:pPr>
              <w:pStyle w:val="Tabletext"/>
            </w:pPr>
            <w:r w:rsidRPr="009B6449">
              <w:t>Subject:</w:t>
            </w:r>
          </w:p>
        </w:tc>
        <w:tc>
          <w:tcPr>
            <w:tcW w:w="8638" w:type="dxa"/>
            <w:gridSpan w:val="4"/>
          </w:tcPr>
          <w:p w:rsidR="00222D56" w:rsidRPr="00497F6A" w:rsidRDefault="00CD5D6A" w:rsidP="00FD417D">
            <w:pPr>
              <w:pStyle w:val="Tabletext"/>
              <w:rPr>
                <w:b/>
                <w:bCs/>
              </w:rPr>
            </w:pPr>
            <w:r w:rsidRPr="00CD5D6A">
              <w:rPr>
                <w:b/>
                <w:bCs/>
              </w:rPr>
              <w:t xml:space="preserve">Third annual </w:t>
            </w:r>
            <w:r>
              <w:rPr>
                <w:b/>
                <w:bCs/>
              </w:rPr>
              <w:t xml:space="preserve">ITU </w:t>
            </w:r>
            <w:r w:rsidRPr="00CD5D6A">
              <w:rPr>
                <w:b/>
                <w:bCs/>
              </w:rPr>
              <w:t xml:space="preserve">IMT-2020/5G Workshop and Demo Day – 2018 </w:t>
            </w:r>
            <w:r w:rsidR="00FD417D">
              <w:rPr>
                <w:b/>
                <w:bCs/>
              </w:rPr>
              <w:br/>
            </w:r>
            <w:r w:rsidR="006825A3">
              <w:rPr>
                <w:b/>
                <w:bCs/>
              </w:rPr>
              <w:t>(</w:t>
            </w:r>
            <w:r w:rsidR="002F4914">
              <w:rPr>
                <w:b/>
                <w:bCs/>
              </w:rPr>
              <w:t xml:space="preserve">Geneva, Switzerland, </w:t>
            </w:r>
            <w:r w:rsidR="00FD417D">
              <w:rPr>
                <w:b/>
                <w:bCs/>
              </w:rPr>
              <w:t>18</w:t>
            </w:r>
            <w:r w:rsidR="00497F6A">
              <w:rPr>
                <w:b/>
                <w:bCs/>
              </w:rPr>
              <w:t xml:space="preserve"> July</w:t>
            </w:r>
            <w:r w:rsidR="0065565F">
              <w:rPr>
                <w:b/>
                <w:bCs/>
              </w:rPr>
              <w:t xml:space="preserve"> 2018</w:t>
            </w:r>
            <w:r w:rsidR="006825A3">
              <w:rPr>
                <w:b/>
                <w:bCs/>
              </w:rPr>
              <w:t>)</w:t>
            </w:r>
          </w:p>
        </w:tc>
      </w:tr>
    </w:tbl>
    <w:p w:rsidR="0087300D" w:rsidRDefault="0087300D" w:rsidP="0013103F">
      <w:pPr>
        <w:pStyle w:val="Normalaftertitle0"/>
        <w:spacing w:before="360"/>
      </w:pPr>
      <w:bookmarkStart w:id="2" w:name="StartTyping_E"/>
      <w:bookmarkEnd w:id="2"/>
      <w:r>
        <w:t>Dear Sir/Madam,</w:t>
      </w:r>
    </w:p>
    <w:p w:rsidR="003824B7" w:rsidRPr="003824B7" w:rsidRDefault="0087300D" w:rsidP="00CD5D6A">
      <w:pPr>
        <w:tabs>
          <w:tab w:val="clear" w:pos="1134"/>
          <w:tab w:val="left" w:pos="567"/>
        </w:tabs>
        <w:rPr>
          <w:bCs/>
          <w:lang w:val="en-US"/>
        </w:rPr>
      </w:pPr>
      <w:bookmarkStart w:id="3" w:name="suitetext"/>
      <w:bookmarkStart w:id="4" w:name="text"/>
      <w:bookmarkEnd w:id="3"/>
      <w:bookmarkEnd w:id="4"/>
      <w:r>
        <w:rPr>
          <w:bCs/>
        </w:rPr>
        <w:t>1</w:t>
      </w:r>
      <w:r>
        <w:tab/>
        <w:t xml:space="preserve">I would like to inform you that </w:t>
      </w:r>
      <w:r w:rsidR="003824B7" w:rsidRPr="00ED26D3">
        <w:t>the</w:t>
      </w:r>
      <w:r w:rsidR="003824B7">
        <w:rPr>
          <w:b/>
          <w:bCs/>
        </w:rPr>
        <w:t xml:space="preserve"> </w:t>
      </w:r>
      <w:proofErr w:type="gramStart"/>
      <w:r w:rsidR="00CD5D6A" w:rsidRPr="00CD5D6A">
        <w:rPr>
          <w:b/>
          <w:bCs/>
        </w:rPr>
        <w:t>Third</w:t>
      </w:r>
      <w:proofErr w:type="gramEnd"/>
      <w:r w:rsidR="00CD5D6A" w:rsidRPr="00CD5D6A">
        <w:rPr>
          <w:b/>
          <w:bCs/>
        </w:rPr>
        <w:t xml:space="preserve"> annual </w:t>
      </w:r>
      <w:r w:rsidR="00CD5D6A">
        <w:rPr>
          <w:b/>
          <w:bCs/>
        </w:rPr>
        <w:t xml:space="preserve">ITU </w:t>
      </w:r>
      <w:r w:rsidR="00CD5D6A" w:rsidRPr="00CD5D6A">
        <w:rPr>
          <w:b/>
          <w:bCs/>
        </w:rPr>
        <w:t xml:space="preserve">IMT-2020/5G Workshop and Demo </w:t>
      </w:r>
      <w:r w:rsidR="00CD5D6A">
        <w:rPr>
          <w:b/>
          <w:bCs/>
        </w:rPr>
        <w:br/>
      </w:r>
      <w:r w:rsidR="00CD5D6A" w:rsidRPr="00CD5D6A">
        <w:rPr>
          <w:b/>
          <w:bCs/>
        </w:rPr>
        <w:t>Day – 2018</w:t>
      </w:r>
      <w:r w:rsidR="003824B7">
        <w:t xml:space="preserve"> </w:t>
      </w:r>
      <w:r>
        <w:t xml:space="preserve">will take place at ITU headquarters, Geneva, </w:t>
      </w:r>
      <w:r w:rsidR="002F4914">
        <w:t xml:space="preserve">on </w:t>
      </w:r>
      <w:r w:rsidR="00FD417D">
        <w:t>18</w:t>
      </w:r>
      <w:r w:rsidR="00497F6A" w:rsidRPr="00CC5803">
        <w:t xml:space="preserve"> July</w:t>
      </w:r>
      <w:r w:rsidR="0065565F" w:rsidRPr="00CC5803">
        <w:t xml:space="preserve"> 2018</w:t>
      </w:r>
      <w:r w:rsidR="00DB7DA6" w:rsidRPr="00CC5803">
        <w:t>.</w:t>
      </w:r>
    </w:p>
    <w:p w:rsidR="00102391" w:rsidRDefault="0065565F" w:rsidP="00FA3383">
      <w:r>
        <w:t>The w</w:t>
      </w:r>
      <w:r w:rsidR="00DB7DA6">
        <w:t xml:space="preserve">orkshop will take place during </w:t>
      </w:r>
      <w:r w:rsidR="005A535E">
        <w:t xml:space="preserve">the </w:t>
      </w:r>
      <w:r w:rsidR="00DB7DA6">
        <w:t xml:space="preserve">next </w:t>
      </w:r>
      <w:r w:rsidR="00FD417D">
        <w:t xml:space="preserve">ITU-T Study Group 13 meeting to be held from </w:t>
      </w:r>
      <w:r w:rsidR="00FD417D">
        <w:br/>
      </w:r>
      <w:r w:rsidR="00B164D7" w:rsidRPr="00B164D7">
        <w:t>16-27 July 2018</w:t>
      </w:r>
      <w:r w:rsidR="00B164D7">
        <w:t xml:space="preserve"> </w:t>
      </w:r>
      <w:r w:rsidR="00FD417D">
        <w:t xml:space="preserve">and the </w:t>
      </w:r>
      <w:r w:rsidR="00DB7DA6">
        <w:t xml:space="preserve">ITU-T </w:t>
      </w:r>
      <w:r>
        <w:t>S</w:t>
      </w:r>
      <w:r w:rsidR="006825A3">
        <w:t xml:space="preserve">tudy </w:t>
      </w:r>
      <w:r>
        <w:t>G</w:t>
      </w:r>
      <w:r w:rsidR="006825A3">
        <w:t xml:space="preserve">roup </w:t>
      </w:r>
      <w:r w:rsidR="00497F6A">
        <w:t>11</w:t>
      </w:r>
      <w:r w:rsidR="00DB7DA6" w:rsidRPr="00DB7DA6">
        <w:t xml:space="preserve"> </w:t>
      </w:r>
      <w:r>
        <w:t xml:space="preserve">meeting to be held from </w:t>
      </w:r>
      <w:r w:rsidR="00497F6A" w:rsidRPr="00497F6A">
        <w:rPr>
          <w:lang w:val="en-US"/>
        </w:rPr>
        <w:t>18-27 July 2018</w:t>
      </w:r>
      <w:r>
        <w:t>, in the same venue.</w:t>
      </w:r>
      <w:r w:rsidR="0073540C">
        <w:t xml:space="preserve"> This </w:t>
      </w:r>
      <w:r w:rsidR="00FA3383">
        <w:t>will be</w:t>
      </w:r>
      <w:r w:rsidR="0073540C">
        <w:t xml:space="preserve"> the third event of such nature.</w:t>
      </w:r>
    </w:p>
    <w:p w:rsidR="00DB7DA6" w:rsidRDefault="00FD417D" w:rsidP="00CA361B">
      <w:r>
        <w:t xml:space="preserve">More details about the ITU-T SG13 meeting are available at: </w:t>
      </w:r>
      <w:hyperlink r:id="rId10" w:history="1">
        <w:r w:rsidRPr="00B25C39">
          <w:rPr>
            <w:rStyle w:val="Hyperlink"/>
          </w:rPr>
          <w:t>http://itu.int/go/tsg13</w:t>
        </w:r>
      </w:hyperlink>
      <w:r>
        <w:t xml:space="preserve">. </w:t>
      </w:r>
      <w:r>
        <w:rPr>
          <w:rStyle w:val="Hyperlink"/>
        </w:rPr>
        <w:br/>
      </w:r>
      <w:r w:rsidR="00DB7DA6">
        <w:t xml:space="preserve">More details about </w:t>
      </w:r>
      <w:r w:rsidR="00205948">
        <w:t xml:space="preserve">the </w:t>
      </w:r>
      <w:r w:rsidR="00DB7DA6">
        <w:t>ITU-T SG1</w:t>
      </w:r>
      <w:r w:rsidR="00497F6A">
        <w:t>1</w:t>
      </w:r>
      <w:r w:rsidR="00DB7DA6">
        <w:t xml:space="preserve"> meeting </w:t>
      </w:r>
      <w:r w:rsidR="00102391">
        <w:t>are</w:t>
      </w:r>
      <w:r w:rsidR="00DB7DA6">
        <w:t xml:space="preserve"> available at: </w:t>
      </w:r>
      <w:hyperlink r:id="rId11" w:history="1">
        <w:r w:rsidR="00497F6A">
          <w:rPr>
            <w:rStyle w:val="Hyperlink"/>
          </w:rPr>
          <w:t>http://itu.int/go/tsg11</w:t>
        </w:r>
      </w:hyperlink>
      <w:r w:rsidR="0065565F">
        <w:t>.</w:t>
      </w:r>
    </w:p>
    <w:p w:rsidR="0087300D" w:rsidRDefault="005A3191" w:rsidP="00E53D81">
      <w:r>
        <w:t>Participant</w:t>
      </w:r>
      <w:r w:rsidR="0087300D">
        <w:t xml:space="preserve"> registration </w:t>
      </w:r>
      <w:r w:rsidR="00E53D81">
        <w:t>for</w:t>
      </w:r>
      <w:r w:rsidR="007F7153">
        <w:t xml:space="preserve"> the workshop </w:t>
      </w:r>
      <w:r w:rsidR="0087300D">
        <w:t xml:space="preserve">will begin at </w:t>
      </w:r>
      <w:r w:rsidR="0087300D" w:rsidRPr="008A61EA">
        <w:t>0830 hours</w:t>
      </w:r>
      <w:r w:rsidR="0087300D">
        <w:t xml:space="preserve"> at the </w:t>
      </w:r>
      <w:proofErr w:type="spellStart"/>
      <w:r w:rsidR="0087300D">
        <w:t>Montbrillant</w:t>
      </w:r>
      <w:proofErr w:type="spellEnd"/>
      <w:r w:rsidR="0087300D">
        <w:t xml:space="preserve"> entrance</w:t>
      </w:r>
      <w:r w:rsidR="007F7153">
        <w:t xml:space="preserve"> </w:t>
      </w:r>
      <w:r w:rsidR="00E53D81">
        <w:t>on</w:t>
      </w:r>
      <w:r w:rsidR="007F7153">
        <w:t xml:space="preserve"> the day of the event</w:t>
      </w:r>
      <w:r w:rsidR="0087300D">
        <w:t>. Detailed information concerning the meeting room will be displayed on screens at the entrances to ITU headquarters.</w:t>
      </w:r>
    </w:p>
    <w:p w:rsidR="0087300D" w:rsidRPr="009273EC" w:rsidRDefault="0087300D" w:rsidP="00D71803">
      <w:pPr>
        <w:tabs>
          <w:tab w:val="clear" w:pos="1134"/>
          <w:tab w:val="left" w:pos="567"/>
        </w:tabs>
      </w:pPr>
      <w:r>
        <w:rPr>
          <w:bCs/>
        </w:rPr>
        <w:t>2</w:t>
      </w:r>
      <w:r>
        <w:tab/>
      </w:r>
      <w:r w:rsidR="00BA4DAE">
        <w:t>This workshop</w:t>
      </w:r>
      <w:r>
        <w:t xml:space="preserve"> will be held in English only.</w:t>
      </w:r>
      <w:r w:rsidR="004A6B7F">
        <w:t xml:space="preserve"> Webcasting will be offered for this workshop. </w:t>
      </w:r>
    </w:p>
    <w:p w:rsidR="0087300D" w:rsidRDefault="0087300D" w:rsidP="00D8671C">
      <w:pPr>
        <w:tabs>
          <w:tab w:val="clear" w:pos="1134"/>
          <w:tab w:val="left" w:pos="567"/>
        </w:tabs>
      </w:pPr>
      <w:r>
        <w:t>3</w:t>
      </w:r>
      <w:r>
        <w:tab/>
        <w:t>Participation</w:t>
      </w:r>
      <w:r w:rsidR="006E409E">
        <w:t xml:space="preserve"> in the workshop</w:t>
      </w:r>
      <w:r>
        <w:t xml:space="preserve"> is open to ITU Member States, Sector Members, Associates and Academic Institutions and to any individual from a country </w:t>
      </w:r>
      <w:r w:rsidR="00DC1CAB">
        <w:t>that</w:t>
      </w:r>
      <w:r>
        <w:t xml:space="preserve"> is a member of ITU who wishes to contribute to the work. This includes individuals who are also members of international, regional and national organizations. </w:t>
      </w:r>
      <w:r w:rsidR="005A3191">
        <w:t xml:space="preserve">Participation </w:t>
      </w:r>
      <w:r w:rsidR="00D8671C">
        <w:t>in</w:t>
      </w:r>
      <w:r w:rsidR="005A3191">
        <w:t xml:space="preserve"> the</w:t>
      </w:r>
      <w:r>
        <w:t xml:space="preserve"> workshop is free of charge but </w:t>
      </w:r>
      <w:r w:rsidRPr="008A61EA">
        <w:t>no fellowships will be granted</w:t>
      </w:r>
      <w:r w:rsidR="00AA7BAF">
        <w:t xml:space="preserve"> for the workshop</w:t>
      </w:r>
      <w:r w:rsidRPr="008A61EA">
        <w:t>.</w:t>
      </w:r>
      <w:r w:rsidR="004A6B7F">
        <w:t xml:space="preserve"> Participants who will also attend ITU-T Study Group 11 and/or ITU-T Study Group 13 and </w:t>
      </w:r>
      <w:r w:rsidR="00D8671C">
        <w:t>fulfil the eligibility criteria</w:t>
      </w:r>
      <w:r w:rsidR="004A6B7F">
        <w:t xml:space="preserve"> can apply for a fellowship </w:t>
      </w:r>
      <w:r w:rsidR="00D8671C">
        <w:t>for</w:t>
      </w:r>
      <w:r w:rsidR="004A6B7F">
        <w:t xml:space="preserve"> SG11 and SG13.</w:t>
      </w:r>
    </w:p>
    <w:p w:rsidR="00B164D7" w:rsidRPr="00B164D7" w:rsidRDefault="0087300D" w:rsidP="00EA6CFD">
      <w:pPr>
        <w:tabs>
          <w:tab w:val="clear" w:pos="1134"/>
          <w:tab w:val="left" w:pos="567"/>
        </w:tabs>
      </w:pPr>
      <w:r>
        <w:t>4</w:t>
      </w:r>
      <w:r>
        <w:tab/>
      </w:r>
      <w:r w:rsidR="00B164D7" w:rsidRPr="00B164D7">
        <w:t>This workshop will provide a platform to continue the discussions on IMT-2020 wireline aspects, which started during the workshop held on 11 July 2017 at ITU Headquarters on "IMT-2020/5G Workshop and Demo Day ". Accordingly, the workshop aims to:</w:t>
      </w:r>
    </w:p>
    <w:p w:rsidR="00B164D7" w:rsidRPr="00B164D7" w:rsidRDefault="00B164D7" w:rsidP="00B164D7">
      <w:pPr>
        <w:numPr>
          <w:ilvl w:val="0"/>
          <w:numId w:val="7"/>
        </w:numPr>
        <w:tabs>
          <w:tab w:val="clear" w:pos="1134"/>
          <w:tab w:val="left" w:pos="567"/>
        </w:tabs>
      </w:pPr>
      <w:r w:rsidRPr="00B164D7">
        <w:lastRenderedPageBreak/>
        <w:t>Give an overview of SG13 standardization work and future plan on IMT-2020 wireline as well as the work and future plan of other ITU-T study groups on this topic;</w:t>
      </w:r>
    </w:p>
    <w:p w:rsidR="00B164D7" w:rsidRPr="00B164D7" w:rsidRDefault="00B164D7" w:rsidP="00B164D7">
      <w:pPr>
        <w:numPr>
          <w:ilvl w:val="0"/>
          <w:numId w:val="7"/>
        </w:numPr>
        <w:tabs>
          <w:tab w:val="clear" w:pos="1134"/>
          <w:tab w:val="left" w:pos="567"/>
        </w:tabs>
      </w:pPr>
      <w:r w:rsidRPr="00B164D7">
        <w:t>Present the major current and future activities of other groups working on IMT-2020 standards, including SDOs, consortia and forums;</w:t>
      </w:r>
    </w:p>
    <w:p w:rsidR="00B164D7" w:rsidRPr="00B164D7" w:rsidRDefault="00B164D7" w:rsidP="00B164D7">
      <w:pPr>
        <w:numPr>
          <w:ilvl w:val="0"/>
          <w:numId w:val="7"/>
        </w:numPr>
        <w:tabs>
          <w:tab w:val="clear" w:pos="1134"/>
          <w:tab w:val="left" w:pos="567"/>
        </w:tabs>
      </w:pPr>
      <w:r w:rsidRPr="00B164D7">
        <w:t>Present the achievements and current activities of the industry (operators, vendors, …) related to IMT-2020 infrastructure, applications and services;</w:t>
      </w:r>
    </w:p>
    <w:p w:rsidR="00B164D7" w:rsidRPr="00B164D7" w:rsidRDefault="00B164D7" w:rsidP="00B164D7">
      <w:pPr>
        <w:numPr>
          <w:ilvl w:val="0"/>
          <w:numId w:val="7"/>
        </w:numPr>
        <w:tabs>
          <w:tab w:val="clear" w:pos="1134"/>
          <w:tab w:val="left" w:pos="567"/>
        </w:tabs>
      </w:pPr>
      <w:r w:rsidRPr="00B164D7">
        <w:t>Demonstrate the IMT-2020 related prototype through a Demo show session.</w:t>
      </w:r>
    </w:p>
    <w:p w:rsidR="00B164D7" w:rsidRDefault="00B164D7" w:rsidP="00B164D7">
      <w:pPr>
        <w:tabs>
          <w:tab w:val="clear" w:pos="1134"/>
          <w:tab w:val="left" w:pos="567"/>
        </w:tabs>
      </w:pPr>
      <w:r w:rsidRPr="00B164D7">
        <w:t>​This one-day technical event is open to experts participating in the IMT-2020 work of ITU and all other parties interested in networking technologies shaping future 5G systems.</w:t>
      </w:r>
    </w:p>
    <w:p w:rsidR="00B51487" w:rsidRDefault="00BA4DAE" w:rsidP="00B164D7">
      <w:pPr>
        <w:tabs>
          <w:tab w:val="clear" w:pos="1134"/>
          <w:tab w:val="left" w:pos="567"/>
        </w:tabs>
      </w:pPr>
      <w:r>
        <w:t>5</w:t>
      </w:r>
      <w:r w:rsidR="00102391">
        <w:tab/>
      </w:r>
      <w:r w:rsidR="00B51487">
        <w:t xml:space="preserve">Information relating to the workshop, </w:t>
      </w:r>
      <w:r w:rsidR="00B51487" w:rsidRPr="00102391">
        <w:t>including the draft programme</w:t>
      </w:r>
      <w:r w:rsidR="00B51487">
        <w:t>,</w:t>
      </w:r>
      <w:r w:rsidR="00B51487" w:rsidRPr="00B51487">
        <w:t xml:space="preserve"> </w:t>
      </w:r>
      <w:r w:rsidR="00B51487">
        <w:t>will be available on the event</w:t>
      </w:r>
      <w:r w:rsidR="00D92A19">
        <w:t>’s</w:t>
      </w:r>
      <w:r w:rsidR="00B51487">
        <w:t xml:space="preserve"> website at the following address:</w:t>
      </w:r>
      <w:r w:rsidR="006E409E">
        <w:t xml:space="preserve"> </w:t>
      </w:r>
      <w:hyperlink r:id="rId12" w:history="1">
        <w:r w:rsidR="006E409E" w:rsidRPr="00B25C39">
          <w:rPr>
            <w:rStyle w:val="Hyperlink"/>
          </w:rPr>
          <w:t>https://www.itu.int/en/ITU-T/Workshops-and-Seminars/201807/Pages/default.aspx</w:t>
        </w:r>
      </w:hyperlink>
      <w:r w:rsidR="006E409E">
        <w:t>.</w:t>
      </w:r>
      <w:r w:rsidR="0065565F">
        <w:t xml:space="preserve"> </w:t>
      </w:r>
      <w:r w:rsidR="00B51487" w:rsidRPr="00033916">
        <w:t xml:space="preserve">This website will be updated </w:t>
      </w:r>
      <w:r w:rsidR="00205948">
        <w:t xml:space="preserve">regularly </w:t>
      </w:r>
      <w:r w:rsidR="00B51487" w:rsidRPr="00033916">
        <w:t>as new or modified information become</w:t>
      </w:r>
      <w:r w:rsidR="00205948">
        <w:t>s</w:t>
      </w:r>
      <w:r w:rsidR="00B51487" w:rsidRPr="00033916">
        <w:t xml:space="preserve"> available.</w:t>
      </w:r>
      <w:r w:rsidR="00B51487">
        <w:t xml:space="preserve"> Participants are requested to check periodically for new updates.</w:t>
      </w:r>
    </w:p>
    <w:p w:rsidR="00AD7192" w:rsidRDefault="00102391" w:rsidP="00D71803">
      <w:pPr>
        <w:tabs>
          <w:tab w:val="clear" w:pos="1134"/>
          <w:tab w:val="left" w:pos="567"/>
        </w:tabs>
      </w:pPr>
      <w:r>
        <w:t>6</w:t>
      </w:r>
      <w:r w:rsidR="0087300D">
        <w:tab/>
        <w:t xml:space="preserve">Wireless LAN facilities are available for use by delegates in the </w:t>
      </w:r>
      <w:r w:rsidR="005A3191">
        <w:t xml:space="preserve">main </w:t>
      </w:r>
      <w:r w:rsidR="0087300D">
        <w:t>ITU conference room areas. Detailed information is available on the ITU-T website (</w:t>
      </w:r>
      <w:hyperlink r:id="rId13" w:history="1">
        <w:r w:rsidR="0087300D">
          <w:rPr>
            <w:rStyle w:val="Hyperlink"/>
          </w:rPr>
          <w:t>http://www.itu.int/ITU-T/edh/faqs-support.html</w:t>
        </w:r>
      </w:hyperlink>
      <w:r w:rsidR="0087300D">
        <w:t>).</w:t>
      </w:r>
    </w:p>
    <w:p w:rsidR="00154124" w:rsidRPr="00154124" w:rsidRDefault="00102391" w:rsidP="00D71803">
      <w:pPr>
        <w:tabs>
          <w:tab w:val="clear" w:pos="1134"/>
          <w:tab w:val="left" w:pos="567"/>
        </w:tabs>
      </w:pPr>
      <w:r>
        <w:t>7</w:t>
      </w:r>
      <w:r w:rsidR="0087300D">
        <w:tab/>
      </w:r>
      <w:r w:rsidR="00154124" w:rsidRPr="00154124">
        <w:t xml:space="preserve">A number of Geneva hotels offer preferential rates for delegates attending ITU meetings, and provide a card giving free access to Geneva’s public transport system. A list of participating hotels, and guidance on how to claim discounts, can be found at: </w:t>
      </w:r>
      <w:hyperlink r:id="rId14" w:history="1">
        <w:r w:rsidR="00154124" w:rsidRPr="00154124">
          <w:rPr>
            <w:rStyle w:val="Hyperlink"/>
          </w:rPr>
          <w:t>http://itu.int/travel/</w:t>
        </w:r>
      </w:hyperlink>
      <w:r w:rsidR="00D92A19">
        <w:t>.</w:t>
      </w:r>
    </w:p>
    <w:p w:rsidR="0087300D" w:rsidRPr="009A6104" w:rsidRDefault="00102391" w:rsidP="00D03D31">
      <w:pPr>
        <w:tabs>
          <w:tab w:val="clear" w:pos="1134"/>
          <w:tab w:val="left" w:pos="567"/>
        </w:tabs>
        <w:rPr>
          <w:highlight w:val="yellow"/>
        </w:rPr>
      </w:pPr>
      <w:r>
        <w:t>8</w:t>
      </w:r>
      <w:r w:rsidR="0087300D">
        <w:tab/>
        <w:t>To enable TSB to make the necessary arrangements concerning the organization of the workshop, I</w:t>
      </w:r>
      <w:r w:rsidR="00D92A19">
        <w:t xml:space="preserve"> </w:t>
      </w:r>
      <w:r w:rsidR="0087300D">
        <w:t>should be grateful if you would register via the online form</w:t>
      </w:r>
      <w:r w:rsidR="009A6104">
        <w:t>:</w:t>
      </w:r>
      <w:r w:rsidR="009A6104" w:rsidRPr="009A6104">
        <w:t> </w:t>
      </w:r>
      <w:hyperlink r:id="rId15" w:history="1">
        <w:r w:rsidR="00D03D31" w:rsidRPr="00D03D31">
          <w:rPr>
            <w:rStyle w:val="Hyperlink"/>
          </w:rPr>
          <w:t>ITU Members</w:t>
        </w:r>
      </w:hyperlink>
      <w:r w:rsidR="00D03D31">
        <w:t xml:space="preserve"> I </w:t>
      </w:r>
      <w:hyperlink r:id="rId16" w:history="1">
        <w:r w:rsidR="00D03D31" w:rsidRPr="00D03D31">
          <w:rPr>
            <w:rStyle w:val="Hyperlink"/>
          </w:rPr>
          <w:t>Non-Members</w:t>
        </w:r>
      </w:hyperlink>
      <w:r w:rsidR="009A6104">
        <w:t xml:space="preserve"> </w:t>
      </w:r>
      <w:r w:rsidR="0087300D">
        <w:t xml:space="preserve">as soon as possible, but </w:t>
      </w:r>
      <w:r w:rsidR="0087300D">
        <w:rPr>
          <w:b/>
        </w:rPr>
        <w:t xml:space="preserve">no later than </w:t>
      </w:r>
      <w:r w:rsidR="001C6B1D">
        <w:rPr>
          <w:b/>
        </w:rPr>
        <w:t>1</w:t>
      </w:r>
      <w:r w:rsidR="00497F6A">
        <w:rPr>
          <w:b/>
        </w:rPr>
        <w:t>6</w:t>
      </w:r>
      <w:r w:rsidR="001C6B1D">
        <w:rPr>
          <w:b/>
        </w:rPr>
        <w:t xml:space="preserve"> </w:t>
      </w:r>
      <w:r w:rsidR="00497F6A">
        <w:rPr>
          <w:b/>
        </w:rPr>
        <w:t>July</w:t>
      </w:r>
      <w:r w:rsidR="0065565F">
        <w:rPr>
          <w:b/>
        </w:rPr>
        <w:t xml:space="preserve"> 2018</w:t>
      </w:r>
      <w:r w:rsidR="00CD7F8B">
        <w:rPr>
          <w:b/>
        </w:rPr>
        <w:t>.</w:t>
      </w:r>
      <w:r w:rsidR="0087300D">
        <w:t xml:space="preserve"> </w:t>
      </w:r>
      <w:r w:rsidR="0087300D" w:rsidRPr="002B3EBC">
        <w:rPr>
          <w:b/>
          <w:bCs/>
        </w:rPr>
        <w:t xml:space="preserve">Please note that </w:t>
      </w:r>
      <w:r w:rsidR="0087300D">
        <w:rPr>
          <w:b/>
          <w:bCs/>
        </w:rPr>
        <w:t>pre-</w:t>
      </w:r>
      <w:r w:rsidR="0087300D" w:rsidRPr="002B3EBC">
        <w:rPr>
          <w:b/>
          <w:bCs/>
        </w:rPr>
        <w:t xml:space="preserve">registration of participants </w:t>
      </w:r>
      <w:r w:rsidR="00D76AE1">
        <w:rPr>
          <w:b/>
          <w:bCs/>
        </w:rPr>
        <w:t>for</w:t>
      </w:r>
      <w:r w:rsidR="00D76AE1" w:rsidRPr="002B3EBC">
        <w:rPr>
          <w:b/>
          <w:bCs/>
        </w:rPr>
        <w:t xml:space="preserve"> </w:t>
      </w:r>
      <w:r w:rsidR="0087300D" w:rsidRPr="002B3EBC">
        <w:rPr>
          <w:b/>
          <w:bCs/>
        </w:rPr>
        <w:t xml:space="preserve">workshops </w:t>
      </w:r>
      <w:r w:rsidR="0087300D">
        <w:rPr>
          <w:b/>
          <w:bCs/>
        </w:rPr>
        <w:t>is</w:t>
      </w:r>
      <w:r w:rsidR="0087300D" w:rsidRPr="002B3EBC">
        <w:rPr>
          <w:b/>
          <w:bCs/>
        </w:rPr>
        <w:t xml:space="preserve"> </w:t>
      </w:r>
      <w:r w:rsidR="000B4C91">
        <w:rPr>
          <w:b/>
          <w:bCs/>
        </w:rPr>
        <w:t xml:space="preserve">mandatory and </w:t>
      </w:r>
      <w:r w:rsidR="0087300D" w:rsidRPr="002B3EBC">
        <w:rPr>
          <w:b/>
          <w:bCs/>
        </w:rPr>
        <w:t xml:space="preserve">carried out exclusively </w:t>
      </w:r>
      <w:r w:rsidR="0087300D" w:rsidRPr="002B3EBC">
        <w:rPr>
          <w:b/>
          <w:bCs/>
          <w:i/>
          <w:iCs/>
        </w:rPr>
        <w:t>online</w:t>
      </w:r>
      <w:r w:rsidR="0087300D" w:rsidRPr="002B3EBC">
        <w:rPr>
          <w:b/>
          <w:bCs/>
        </w:rPr>
        <w:t>.</w:t>
      </w:r>
      <w:r w:rsidR="000B4C91">
        <w:rPr>
          <w:b/>
          <w:bCs/>
        </w:rPr>
        <w:t xml:space="preserve"> This workshop is free of charge and open to all.</w:t>
      </w:r>
    </w:p>
    <w:p w:rsidR="00497F6A" w:rsidRDefault="00102391" w:rsidP="00D71803">
      <w:pPr>
        <w:tabs>
          <w:tab w:val="clear" w:pos="1134"/>
          <w:tab w:val="left" w:pos="567"/>
        </w:tabs>
      </w:pPr>
      <w:r>
        <w:t>9</w:t>
      </w:r>
      <w:r w:rsidR="0087300D">
        <w:tab/>
      </w:r>
      <w:r w:rsidR="00497F6A">
        <w:t xml:space="preserve">I would remind you that citizens of some countries are required to obtain a visa in order to enter and spend any time in Switzerland. </w:t>
      </w:r>
      <w:r w:rsidR="00497F6A" w:rsidRPr="00C91490">
        <w:rPr>
          <w:b/>
          <w:bCs/>
        </w:rPr>
        <w:t xml:space="preserve">The visa must be requested at least </w:t>
      </w:r>
      <w:r w:rsidR="00497F6A">
        <w:rPr>
          <w:b/>
          <w:bCs/>
        </w:rPr>
        <w:t>four (4)</w:t>
      </w:r>
      <w:r w:rsidR="00497F6A" w:rsidRPr="00C91490">
        <w:rPr>
          <w:b/>
          <w:bCs/>
        </w:rPr>
        <w:t xml:space="preserve"> weeks before the date of beginning of the workshop</w:t>
      </w:r>
      <w:r w:rsidR="00497F6A">
        <w:t xml:space="preserve"> and obtained from the office (embassy or consulate) representing Switzerland in your country or, if there is no such office in your country, from the one that is closest to the country of departure.</w:t>
      </w:r>
    </w:p>
    <w:p w:rsidR="00497F6A" w:rsidRDefault="00497F6A" w:rsidP="00497F6A">
      <w:pPr>
        <w:pStyle w:val="BodyText2"/>
        <w:tabs>
          <w:tab w:val="clear" w:pos="794"/>
          <w:tab w:val="left" w:pos="1134"/>
        </w:tabs>
        <w:rPr>
          <w:szCs w:val="22"/>
          <w:lang w:val="en-US"/>
        </w:rPr>
      </w:pPr>
      <w:r>
        <w:t xml:space="preserve">If problems are encountered by </w:t>
      </w:r>
      <w:r w:rsidRPr="003F1355">
        <w:rPr>
          <w:b/>
          <w:bCs/>
        </w:rPr>
        <w:t>ITU Member States, Sector Members</w:t>
      </w:r>
      <w:r>
        <w:rPr>
          <w:b/>
          <w:bCs/>
        </w:rPr>
        <w:t>,</w:t>
      </w:r>
      <w:r w:rsidRPr="003F1355">
        <w:rPr>
          <w:b/>
          <w:bCs/>
        </w:rPr>
        <w:t xml:space="preserve"> Associates</w:t>
      </w:r>
      <w:r>
        <w:rPr>
          <w:b/>
          <w:bCs/>
        </w:rPr>
        <w:t xml:space="preserve"> or Academic Institutions</w:t>
      </w:r>
      <w:r>
        <w:t xml:space="preserve">, and at the official request made by them to TSB, the Union can approach the competent Swiss authorities in order to facilitate delivery of the visa, but only within the period mentioned of </w:t>
      </w:r>
      <w:r w:rsidRPr="00332E9D">
        <w:rPr>
          <w:b/>
          <w:bCs/>
        </w:rPr>
        <w:t>four</w:t>
      </w:r>
      <w:r>
        <w:t xml:space="preserve"> weeks. Any such</w:t>
      </w:r>
      <w:r>
        <w:rPr>
          <w:lang w:val="en-US"/>
        </w:rPr>
        <w:t xml:space="preserve"> request should be made by </w:t>
      </w:r>
      <w:r>
        <w:rPr>
          <w:szCs w:val="22"/>
          <w:lang w:val="en-US"/>
        </w:rPr>
        <w:t xml:space="preserve">checking the corresponding box on the registration form no later than four weeks before the event. </w:t>
      </w:r>
      <w:r>
        <w:t xml:space="preserve">Enquiries should be sent to the ITU </w:t>
      </w:r>
      <w:r>
        <w:rPr>
          <w:szCs w:val="22"/>
          <w:lang w:val="en-US"/>
        </w:rPr>
        <w:t xml:space="preserve">Travel Section </w:t>
      </w:r>
      <w:r w:rsidRPr="001C39A4">
        <w:rPr>
          <w:szCs w:val="22"/>
          <w:lang w:val="en-US"/>
        </w:rPr>
        <w:t>(</w:t>
      </w:r>
      <w:hyperlink r:id="rId17" w:history="1">
        <w:r w:rsidRPr="0091340C">
          <w:rPr>
            <w:rStyle w:val="Hyperlink"/>
            <w:szCs w:val="22"/>
            <w:lang w:val="en-US"/>
          </w:rPr>
          <w:t>travel@itu.int</w:t>
        </w:r>
      </w:hyperlink>
      <w:r w:rsidRPr="001C39A4">
        <w:rPr>
          <w:szCs w:val="22"/>
          <w:lang w:val="en-US"/>
        </w:rPr>
        <w:t>), bearing the words “</w:t>
      </w:r>
      <w:r w:rsidRPr="001C39A4">
        <w:rPr>
          <w:b/>
          <w:bCs/>
          <w:szCs w:val="22"/>
          <w:lang w:val="en-US"/>
        </w:rPr>
        <w:t xml:space="preserve">visa </w:t>
      </w:r>
      <w:r>
        <w:rPr>
          <w:b/>
          <w:bCs/>
          <w:szCs w:val="22"/>
          <w:lang w:val="en-US"/>
        </w:rPr>
        <w:t>support</w:t>
      </w:r>
      <w:r w:rsidR="00D92A19">
        <w:rPr>
          <w:szCs w:val="22"/>
          <w:lang w:val="en-US"/>
        </w:rPr>
        <w:t>”.</w:t>
      </w:r>
    </w:p>
    <w:p w:rsidR="00497F6A" w:rsidRDefault="00497F6A" w:rsidP="00497F6A">
      <w:pPr>
        <w:pStyle w:val="BodyText2"/>
        <w:tabs>
          <w:tab w:val="clear" w:pos="794"/>
          <w:tab w:val="left" w:pos="1134"/>
        </w:tabs>
        <w:rPr>
          <w:szCs w:val="22"/>
          <w:lang w:val="en-US"/>
        </w:rPr>
      </w:pPr>
    </w:p>
    <w:p w:rsidR="00C31DDB" w:rsidRDefault="00777A31" w:rsidP="00497F6A">
      <w:pPr>
        <w:pStyle w:val="BodyText2"/>
        <w:tabs>
          <w:tab w:val="clear" w:pos="794"/>
          <w:tab w:val="left" w:pos="1134"/>
        </w:tabs>
      </w:pPr>
      <w:r>
        <w:t>Yours faithfully,</w:t>
      </w:r>
    </w:p>
    <w:p w:rsidR="000717D3" w:rsidRDefault="000717D3" w:rsidP="00777A31">
      <w:pPr>
        <w:spacing w:before="0"/>
        <w:ind w:right="91"/>
      </w:pPr>
      <w:bookmarkStart w:id="5" w:name="_GoBack"/>
      <w:bookmarkEnd w:id="5"/>
    </w:p>
    <w:p w:rsidR="00D46C07" w:rsidRPr="00D46C07" w:rsidRDefault="00D46C07" w:rsidP="00777A31">
      <w:pPr>
        <w:spacing w:before="0"/>
        <w:ind w:right="91"/>
        <w:rPr>
          <w:i/>
          <w:iCs/>
        </w:rPr>
      </w:pPr>
      <w:r w:rsidRPr="00D46C07">
        <w:rPr>
          <w:i/>
          <w:iCs/>
        </w:rPr>
        <w:t>(</w:t>
      </w:r>
      <w:proofErr w:type="gramStart"/>
      <w:r w:rsidRPr="00D46C07">
        <w:rPr>
          <w:i/>
          <w:iCs/>
        </w:rPr>
        <w:t>signed</w:t>
      </w:r>
      <w:proofErr w:type="gramEnd"/>
      <w:r w:rsidRPr="00D46C07">
        <w:rPr>
          <w:i/>
          <w:iCs/>
        </w:rPr>
        <w:t>)</w:t>
      </w:r>
    </w:p>
    <w:p w:rsidR="00D46C07" w:rsidRDefault="00D46C07" w:rsidP="00777A31">
      <w:pPr>
        <w:spacing w:before="0"/>
        <w:ind w:right="91"/>
      </w:pPr>
    </w:p>
    <w:p w:rsidR="001C6B1D" w:rsidRDefault="00F7771A" w:rsidP="00D46C07">
      <w:pPr>
        <w:spacing w:before="0"/>
        <w:ind w:right="91"/>
        <w:rPr>
          <w:rStyle w:val="LineNumber"/>
          <w:rFonts w:eastAsia="MS Mincho"/>
        </w:rPr>
      </w:pPr>
      <w:proofErr w:type="spellStart"/>
      <w:r>
        <w:rPr>
          <w:szCs w:val="24"/>
        </w:rPr>
        <w:t>Chaesub</w:t>
      </w:r>
      <w:proofErr w:type="spellEnd"/>
      <w:r>
        <w:rPr>
          <w:szCs w:val="24"/>
        </w:rPr>
        <w:t xml:space="preserve"> Lee</w:t>
      </w:r>
      <w:r w:rsidR="0087300D">
        <w:br/>
        <w:t>Director of the Telecommunication</w:t>
      </w:r>
      <w:r w:rsidR="0087300D">
        <w:br/>
        <w:t>Standardization Bureau</w:t>
      </w:r>
      <w:bookmarkStart w:id="6" w:name="Duties"/>
      <w:bookmarkEnd w:id="6"/>
    </w:p>
    <w:p w:rsidR="00452ECF" w:rsidRDefault="00452ECF" w:rsidP="00452ECF">
      <w:pPr>
        <w:tabs>
          <w:tab w:val="clear" w:pos="1134"/>
          <w:tab w:val="clear" w:pos="1871"/>
          <w:tab w:val="clear" w:pos="2268"/>
        </w:tabs>
        <w:overflowPunct/>
        <w:autoSpaceDE/>
        <w:autoSpaceDN/>
        <w:adjustRightInd/>
        <w:spacing w:before="0"/>
        <w:textAlignment w:val="auto"/>
        <w:rPr>
          <w:rFonts w:eastAsia="MS Mincho"/>
        </w:rPr>
      </w:pPr>
    </w:p>
    <w:sectPr w:rsidR="00452ECF" w:rsidSect="00AD7192">
      <w:headerReference w:type="default" r:id="rId18"/>
      <w:footerReference w:type="first" r:id="rId19"/>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53E" w:rsidRDefault="00BD553E">
      <w:r>
        <w:separator/>
      </w:r>
    </w:p>
  </w:endnote>
  <w:endnote w:type="continuationSeparator" w:id="0">
    <w:p w:rsidR="00BD553E" w:rsidRDefault="00BD5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Century Gothic"/>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80F" w:rsidRPr="005A3191" w:rsidRDefault="005A3191" w:rsidP="005A3191">
    <w:pPr>
      <w:tabs>
        <w:tab w:val="clear" w:pos="1134"/>
        <w:tab w:val="clear" w:pos="1871"/>
        <w:tab w:val="clear" w:pos="2268"/>
        <w:tab w:val="left" w:pos="794"/>
        <w:tab w:val="left" w:pos="1191"/>
        <w:tab w:val="left" w:pos="1588"/>
        <w:tab w:val="left" w:pos="1985"/>
      </w:tabs>
      <w:overflowPunct/>
      <w:autoSpaceDE/>
      <w:autoSpaceDN/>
      <w:adjustRightInd/>
      <w:spacing w:before="40"/>
      <w:ind w:left="-397" w:right="-397"/>
      <w:jc w:val="center"/>
      <w:textAlignment w:val="auto"/>
      <w:rPr>
        <w:rFonts w:ascii="Calibri" w:hAnsi="Calibri"/>
        <w:sz w:val="16"/>
      </w:rPr>
    </w:pPr>
    <w:r w:rsidRPr="005A3191">
      <w:rPr>
        <w:rFonts w:ascii="Calibri" w:hAnsi="Calibri"/>
        <w:sz w:val="18"/>
        <w:szCs w:val="18"/>
      </w:rPr>
      <w:t>International Telecommunication Union • Place des Nations • CH-1211 Geneva 20 • Switzerland</w:t>
    </w:r>
    <w:r w:rsidRPr="005A3191">
      <w:rPr>
        <w:rFonts w:ascii="Calibri" w:hAnsi="Calibri"/>
        <w:sz w:val="18"/>
        <w:szCs w:val="18"/>
      </w:rPr>
      <w:br/>
      <w:t xml:space="preserve">Tel: +41 22 730 5111 • Fax: +41 22 733 7256 • E-mail: </w:t>
    </w:r>
    <w:hyperlink r:id="rId1" w:history="1">
      <w:r w:rsidRPr="005A3191">
        <w:rPr>
          <w:rFonts w:ascii="Calibri" w:hAnsi="Calibri"/>
          <w:color w:val="0000FF"/>
          <w:sz w:val="18"/>
          <w:szCs w:val="18"/>
          <w:u w:val="single"/>
        </w:rPr>
        <w:t>itumail@itu.int</w:t>
      </w:r>
    </w:hyperlink>
    <w:r w:rsidRPr="005A3191">
      <w:rPr>
        <w:rFonts w:ascii="Calibri" w:hAnsi="Calibri"/>
        <w:sz w:val="18"/>
        <w:szCs w:val="18"/>
      </w:rPr>
      <w:t xml:space="preserve"> • </w:t>
    </w:r>
    <w:hyperlink r:id="rId2" w:history="1">
      <w:r w:rsidRPr="005A3191">
        <w:rPr>
          <w:rFonts w:ascii="Calibri" w:hAnsi="Calibri"/>
          <w:color w:val="0000FF"/>
          <w:sz w:val="18"/>
          <w:szCs w:val="18"/>
          <w:u w:val="single"/>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53E" w:rsidRDefault="00BD553E">
      <w:r>
        <w:t>____________________</w:t>
      </w:r>
    </w:p>
  </w:footnote>
  <w:footnote w:type="continuationSeparator" w:id="0">
    <w:p w:rsidR="00BD553E" w:rsidRDefault="00BD55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497F6A">
    <w:pPr>
      <w:pStyle w:val="Header"/>
      <w:rPr>
        <w:rStyle w:val="PageNumber"/>
      </w:rPr>
    </w:pPr>
    <w:r>
      <w:rPr>
        <w:lang w:val="en-US"/>
      </w:rPr>
      <w:t xml:space="preserve">- </w:t>
    </w:r>
    <w:r w:rsidR="000D49FB">
      <w:rPr>
        <w:rStyle w:val="PageNumber"/>
      </w:rPr>
      <w:fldChar w:fldCharType="begin"/>
    </w:r>
    <w:r>
      <w:rPr>
        <w:rStyle w:val="PageNumber"/>
      </w:rPr>
      <w:instrText xml:space="preserve"> PAGE </w:instrText>
    </w:r>
    <w:r w:rsidR="000D49FB">
      <w:rPr>
        <w:rStyle w:val="PageNumber"/>
      </w:rPr>
      <w:fldChar w:fldCharType="separate"/>
    </w:r>
    <w:r w:rsidR="00D46C07">
      <w:rPr>
        <w:rStyle w:val="PageNumber"/>
        <w:noProof/>
      </w:rPr>
      <w:t>2</w:t>
    </w:r>
    <w:r w:rsidR="000D49FB">
      <w:rPr>
        <w:rStyle w:val="PageNumber"/>
      </w:rPr>
      <w:fldChar w:fldCharType="end"/>
    </w:r>
    <w:r>
      <w:rPr>
        <w:rStyle w:val="PageNumber"/>
      </w:rPr>
      <w:t xml:space="preserve"> -</w:t>
    </w:r>
    <w:r w:rsidR="00DB0262">
      <w:rPr>
        <w:rStyle w:val="PageNumber"/>
      </w:rPr>
      <w:br/>
    </w:r>
    <w:r w:rsidR="00DB0262">
      <w:rPr>
        <w:noProof/>
      </w:rPr>
      <w:t>TSB Circular</w:t>
    </w:r>
    <w:r w:rsidR="00497F6A">
      <w:rPr>
        <w:noProof/>
      </w:rPr>
      <w:t xml:space="preserve"> </w:t>
    </w:r>
    <w:r w:rsidR="00EA4E8F">
      <w:rPr>
        <w:noProof/>
      </w:rPr>
      <w:t>87</w:t>
    </w:r>
  </w:p>
  <w:p w:rsidR="00932E45" w:rsidRDefault="00932E45" w:rsidP="00932E45">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AC1ED3"/>
    <w:multiLevelType w:val="hybridMultilevel"/>
    <w:tmpl w:val="9B8823B4"/>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862202"/>
    <w:multiLevelType w:val="hybridMultilevel"/>
    <w:tmpl w:val="A180301E"/>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402D00"/>
    <w:multiLevelType w:val="hybridMultilevel"/>
    <w:tmpl w:val="0EA66DF0"/>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A2618D"/>
    <w:multiLevelType w:val="multilevel"/>
    <w:tmpl w:val="64823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9819AF"/>
    <w:multiLevelType w:val="multilevel"/>
    <w:tmpl w:val="0C5C6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E905F5"/>
    <w:multiLevelType w:val="hybridMultilevel"/>
    <w:tmpl w:val="814EF5BE"/>
    <w:lvl w:ilvl="0" w:tplc="8BF263F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C7E7560"/>
    <w:multiLevelType w:val="multilevel"/>
    <w:tmpl w:val="8D403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5"/>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914"/>
    <w:rsid w:val="00002D4B"/>
    <w:rsid w:val="0000612C"/>
    <w:rsid w:val="000069D4"/>
    <w:rsid w:val="000174AD"/>
    <w:rsid w:val="000717D3"/>
    <w:rsid w:val="00071966"/>
    <w:rsid w:val="000A7D55"/>
    <w:rsid w:val="000B4C91"/>
    <w:rsid w:val="000C2E8E"/>
    <w:rsid w:val="000D49FB"/>
    <w:rsid w:val="000E0E7C"/>
    <w:rsid w:val="000F1B4B"/>
    <w:rsid w:val="00102391"/>
    <w:rsid w:val="0012744F"/>
    <w:rsid w:val="0013103F"/>
    <w:rsid w:val="0015057B"/>
    <w:rsid w:val="00154124"/>
    <w:rsid w:val="00156DFF"/>
    <w:rsid w:val="00156F66"/>
    <w:rsid w:val="0016384C"/>
    <w:rsid w:val="00172BAD"/>
    <w:rsid w:val="00182528"/>
    <w:rsid w:val="0018500B"/>
    <w:rsid w:val="00192257"/>
    <w:rsid w:val="00196A19"/>
    <w:rsid w:val="001B48F1"/>
    <w:rsid w:val="001C1DD9"/>
    <w:rsid w:val="001C3018"/>
    <w:rsid w:val="001C6B1D"/>
    <w:rsid w:val="001C6F70"/>
    <w:rsid w:val="001E1011"/>
    <w:rsid w:val="00202DC1"/>
    <w:rsid w:val="00205948"/>
    <w:rsid w:val="002116EE"/>
    <w:rsid w:val="00222D56"/>
    <w:rsid w:val="002309D8"/>
    <w:rsid w:val="002310E7"/>
    <w:rsid w:val="00231259"/>
    <w:rsid w:val="00242B16"/>
    <w:rsid w:val="0024314F"/>
    <w:rsid w:val="002A1FFE"/>
    <w:rsid w:val="002A2A72"/>
    <w:rsid w:val="002A7FE2"/>
    <w:rsid w:val="002B0DEB"/>
    <w:rsid w:val="002D7A4B"/>
    <w:rsid w:val="002E1B4F"/>
    <w:rsid w:val="002F2E67"/>
    <w:rsid w:val="002F4914"/>
    <w:rsid w:val="00307BE5"/>
    <w:rsid w:val="00315546"/>
    <w:rsid w:val="00323D71"/>
    <w:rsid w:val="003260DF"/>
    <w:rsid w:val="00330567"/>
    <w:rsid w:val="00332E9D"/>
    <w:rsid w:val="0033475A"/>
    <w:rsid w:val="00344BEA"/>
    <w:rsid w:val="00347AF2"/>
    <w:rsid w:val="00351DA5"/>
    <w:rsid w:val="00355D59"/>
    <w:rsid w:val="003824B7"/>
    <w:rsid w:val="00386A9D"/>
    <w:rsid w:val="00391081"/>
    <w:rsid w:val="00397FBE"/>
    <w:rsid w:val="003A7731"/>
    <w:rsid w:val="003B2789"/>
    <w:rsid w:val="003C13CE"/>
    <w:rsid w:val="003D38E3"/>
    <w:rsid w:val="003E0A68"/>
    <w:rsid w:val="003E2518"/>
    <w:rsid w:val="003E3B69"/>
    <w:rsid w:val="003E6CFD"/>
    <w:rsid w:val="004047D5"/>
    <w:rsid w:val="004152EE"/>
    <w:rsid w:val="004245C9"/>
    <w:rsid w:val="00452ECF"/>
    <w:rsid w:val="00456F33"/>
    <w:rsid w:val="00497F6A"/>
    <w:rsid w:val="004A6B7F"/>
    <w:rsid w:val="004B1EF7"/>
    <w:rsid w:val="004B3FAD"/>
    <w:rsid w:val="004D0DCE"/>
    <w:rsid w:val="00501DCA"/>
    <w:rsid w:val="00512FA6"/>
    <w:rsid w:val="00513A47"/>
    <w:rsid w:val="00520C31"/>
    <w:rsid w:val="00521349"/>
    <w:rsid w:val="005408DF"/>
    <w:rsid w:val="00562C7F"/>
    <w:rsid w:val="00567882"/>
    <w:rsid w:val="00573344"/>
    <w:rsid w:val="00583F9B"/>
    <w:rsid w:val="005A3191"/>
    <w:rsid w:val="005A535E"/>
    <w:rsid w:val="005E1223"/>
    <w:rsid w:val="005E2328"/>
    <w:rsid w:val="005E5C10"/>
    <w:rsid w:val="005F1652"/>
    <w:rsid w:val="005F2C78"/>
    <w:rsid w:val="0060254F"/>
    <w:rsid w:val="006144E4"/>
    <w:rsid w:val="00640A88"/>
    <w:rsid w:val="00642014"/>
    <w:rsid w:val="00650299"/>
    <w:rsid w:val="0065565F"/>
    <w:rsid w:val="00655FC5"/>
    <w:rsid w:val="006619EA"/>
    <w:rsid w:val="006825A3"/>
    <w:rsid w:val="006A1D7C"/>
    <w:rsid w:val="006D1A0F"/>
    <w:rsid w:val="006E409E"/>
    <w:rsid w:val="00723B92"/>
    <w:rsid w:val="0072576F"/>
    <w:rsid w:val="0073540C"/>
    <w:rsid w:val="007558C0"/>
    <w:rsid w:val="00767230"/>
    <w:rsid w:val="00775267"/>
    <w:rsid w:val="00777A31"/>
    <w:rsid w:val="00787A3C"/>
    <w:rsid w:val="007D2F64"/>
    <w:rsid w:val="007D7EE3"/>
    <w:rsid w:val="007E39A4"/>
    <w:rsid w:val="007E5345"/>
    <w:rsid w:val="007F7153"/>
    <w:rsid w:val="00822581"/>
    <w:rsid w:val="008309DD"/>
    <w:rsid w:val="0083227A"/>
    <w:rsid w:val="00864099"/>
    <w:rsid w:val="00866900"/>
    <w:rsid w:val="00870336"/>
    <w:rsid w:val="008710F3"/>
    <w:rsid w:val="0087300D"/>
    <w:rsid w:val="00877242"/>
    <w:rsid w:val="00881BA1"/>
    <w:rsid w:val="008820D0"/>
    <w:rsid w:val="0088403A"/>
    <w:rsid w:val="008A0A55"/>
    <w:rsid w:val="008A61EA"/>
    <w:rsid w:val="008C26B8"/>
    <w:rsid w:val="008F1CFE"/>
    <w:rsid w:val="008F39FA"/>
    <w:rsid w:val="008F45C0"/>
    <w:rsid w:val="008F640C"/>
    <w:rsid w:val="00917FF3"/>
    <w:rsid w:val="009252B8"/>
    <w:rsid w:val="009254A6"/>
    <w:rsid w:val="009273EC"/>
    <w:rsid w:val="00932E45"/>
    <w:rsid w:val="00937C61"/>
    <w:rsid w:val="00982084"/>
    <w:rsid w:val="00991A72"/>
    <w:rsid w:val="00995963"/>
    <w:rsid w:val="009A6104"/>
    <w:rsid w:val="009A6EFF"/>
    <w:rsid w:val="009B61EB"/>
    <w:rsid w:val="009B6449"/>
    <w:rsid w:val="009C2064"/>
    <w:rsid w:val="009D1697"/>
    <w:rsid w:val="00A014F8"/>
    <w:rsid w:val="00A05A62"/>
    <w:rsid w:val="00A05E8D"/>
    <w:rsid w:val="00A11DCA"/>
    <w:rsid w:val="00A2003D"/>
    <w:rsid w:val="00A45B1F"/>
    <w:rsid w:val="00A5173C"/>
    <w:rsid w:val="00A5354B"/>
    <w:rsid w:val="00A61AEF"/>
    <w:rsid w:val="00AA7BAF"/>
    <w:rsid w:val="00AB0FFD"/>
    <w:rsid w:val="00AB6C43"/>
    <w:rsid w:val="00AC1566"/>
    <w:rsid w:val="00AC2CAA"/>
    <w:rsid w:val="00AC6EBF"/>
    <w:rsid w:val="00AD7192"/>
    <w:rsid w:val="00AE2DC6"/>
    <w:rsid w:val="00AE2E00"/>
    <w:rsid w:val="00AF0C25"/>
    <w:rsid w:val="00AF173A"/>
    <w:rsid w:val="00AF47A3"/>
    <w:rsid w:val="00B066A4"/>
    <w:rsid w:val="00B07A13"/>
    <w:rsid w:val="00B143E2"/>
    <w:rsid w:val="00B164D7"/>
    <w:rsid w:val="00B4279B"/>
    <w:rsid w:val="00B45FC9"/>
    <w:rsid w:val="00B51487"/>
    <w:rsid w:val="00B776BF"/>
    <w:rsid w:val="00B832DD"/>
    <w:rsid w:val="00B83461"/>
    <w:rsid w:val="00B854E3"/>
    <w:rsid w:val="00B94DE5"/>
    <w:rsid w:val="00BA4DAE"/>
    <w:rsid w:val="00BB1D6D"/>
    <w:rsid w:val="00BC7CCF"/>
    <w:rsid w:val="00BD553E"/>
    <w:rsid w:val="00BE319C"/>
    <w:rsid w:val="00BE470B"/>
    <w:rsid w:val="00BF59A4"/>
    <w:rsid w:val="00C31DDB"/>
    <w:rsid w:val="00C57A91"/>
    <w:rsid w:val="00C71357"/>
    <w:rsid w:val="00C73784"/>
    <w:rsid w:val="00C80706"/>
    <w:rsid w:val="00CA361B"/>
    <w:rsid w:val="00CB5AE2"/>
    <w:rsid w:val="00CC01C2"/>
    <w:rsid w:val="00CC3FC7"/>
    <w:rsid w:val="00CC5803"/>
    <w:rsid w:val="00CD5342"/>
    <w:rsid w:val="00CD5D6A"/>
    <w:rsid w:val="00CD7F8B"/>
    <w:rsid w:val="00CF045F"/>
    <w:rsid w:val="00CF21F2"/>
    <w:rsid w:val="00D02712"/>
    <w:rsid w:val="00D03D31"/>
    <w:rsid w:val="00D15CD4"/>
    <w:rsid w:val="00D214D0"/>
    <w:rsid w:val="00D2180F"/>
    <w:rsid w:val="00D46C07"/>
    <w:rsid w:val="00D6546B"/>
    <w:rsid w:val="00D71803"/>
    <w:rsid w:val="00D72604"/>
    <w:rsid w:val="00D76AE1"/>
    <w:rsid w:val="00D8671C"/>
    <w:rsid w:val="00D86DE3"/>
    <w:rsid w:val="00D92A19"/>
    <w:rsid w:val="00D97C31"/>
    <w:rsid w:val="00DB0262"/>
    <w:rsid w:val="00DB7DA6"/>
    <w:rsid w:val="00DC1CAB"/>
    <w:rsid w:val="00DD4BED"/>
    <w:rsid w:val="00DE069B"/>
    <w:rsid w:val="00DE39F0"/>
    <w:rsid w:val="00DF0AF3"/>
    <w:rsid w:val="00E0600D"/>
    <w:rsid w:val="00E21452"/>
    <w:rsid w:val="00E27D7E"/>
    <w:rsid w:val="00E34935"/>
    <w:rsid w:val="00E42E13"/>
    <w:rsid w:val="00E53D81"/>
    <w:rsid w:val="00E6257C"/>
    <w:rsid w:val="00E63C59"/>
    <w:rsid w:val="00E95BDE"/>
    <w:rsid w:val="00EA4E8F"/>
    <w:rsid w:val="00EA6CFD"/>
    <w:rsid w:val="00ED26D3"/>
    <w:rsid w:val="00ED3C40"/>
    <w:rsid w:val="00EF335B"/>
    <w:rsid w:val="00F01D97"/>
    <w:rsid w:val="00F43EEB"/>
    <w:rsid w:val="00F46C8A"/>
    <w:rsid w:val="00F501CC"/>
    <w:rsid w:val="00F5169C"/>
    <w:rsid w:val="00F54EF2"/>
    <w:rsid w:val="00F7771A"/>
    <w:rsid w:val="00FA124A"/>
    <w:rsid w:val="00FA3383"/>
    <w:rsid w:val="00FB2CFF"/>
    <w:rsid w:val="00FB63DA"/>
    <w:rsid w:val="00FC08DD"/>
    <w:rsid w:val="00FC2316"/>
    <w:rsid w:val="00FC2CFD"/>
    <w:rsid w:val="00FC38B9"/>
    <w:rsid w:val="00FD1438"/>
    <w:rsid w:val="00FD417D"/>
    <w:rsid w:val="00FD4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2919DA6-D5EF-4205-97AC-5C231C374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semiHidden/>
    <w:unhideWhenUsed/>
    <w:rsid w:val="00A05E8D"/>
    <w:rPr>
      <w:sz w:val="16"/>
      <w:szCs w:val="16"/>
    </w:rPr>
  </w:style>
  <w:style w:type="paragraph" w:styleId="CommentText">
    <w:name w:val="annotation text"/>
    <w:basedOn w:val="Normal"/>
    <w:link w:val="CommentTextChar"/>
    <w:semiHidden/>
    <w:unhideWhenUsed/>
    <w:rsid w:val="00A05E8D"/>
    <w:rPr>
      <w:sz w:val="20"/>
    </w:rPr>
  </w:style>
  <w:style w:type="character" w:customStyle="1" w:styleId="CommentTextChar">
    <w:name w:val="Comment Text Char"/>
    <w:basedOn w:val="DefaultParagraphFont"/>
    <w:link w:val="CommentText"/>
    <w:semiHidden/>
    <w:rsid w:val="00A05E8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A05E8D"/>
    <w:rPr>
      <w:b/>
      <w:bCs/>
    </w:rPr>
  </w:style>
  <w:style w:type="character" w:customStyle="1" w:styleId="CommentSubjectChar">
    <w:name w:val="Comment Subject Char"/>
    <w:basedOn w:val="CommentTextChar"/>
    <w:link w:val="CommentSubject"/>
    <w:semiHidden/>
    <w:rsid w:val="00A05E8D"/>
    <w:rPr>
      <w:rFonts w:asciiTheme="minorHAnsi" w:hAnsiTheme="minorHAnsi"/>
      <w:b/>
      <w:bCs/>
      <w:lang w:val="en-GB" w:eastAsia="en-US"/>
    </w:rPr>
  </w:style>
  <w:style w:type="paragraph" w:styleId="Revision">
    <w:name w:val="Revision"/>
    <w:hidden/>
    <w:uiPriority w:val="99"/>
    <w:semiHidden/>
    <w:rsid w:val="00BE319C"/>
    <w:rPr>
      <w:rFonts w:asciiTheme="minorHAnsi" w:hAnsiTheme="minorHAnsi"/>
      <w:sz w:val="24"/>
      <w:lang w:val="en-GB" w:eastAsia="en-US"/>
    </w:rPr>
  </w:style>
  <w:style w:type="table" w:customStyle="1" w:styleId="TableGrid1">
    <w:name w:val="Table Grid1"/>
    <w:basedOn w:val="TableNormal"/>
    <w:next w:val="TableGrid"/>
    <w:rsid w:val="00C3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C3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23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06709">
      <w:bodyDiv w:val="1"/>
      <w:marLeft w:val="0"/>
      <w:marRight w:val="0"/>
      <w:marTop w:val="0"/>
      <w:marBottom w:val="0"/>
      <w:divBdr>
        <w:top w:val="none" w:sz="0" w:space="0" w:color="auto"/>
        <w:left w:val="none" w:sz="0" w:space="0" w:color="auto"/>
        <w:bottom w:val="none" w:sz="0" w:space="0" w:color="auto"/>
        <w:right w:val="none" w:sz="0" w:space="0" w:color="auto"/>
      </w:divBdr>
    </w:div>
    <w:div w:id="284509955">
      <w:bodyDiv w:val="1"/>
      <w:marLeft w:val="0"/>
      <w:marRight w:val="0"/>
      <w:marTop w:val="0"/>
      <w:marBottom w:val="0"/>
      <w:divBdr>
        <w:top w:val="none" w:sz="0" w:space="0" w:color="auto"/>
        <w:left w:val="none" w:sz="0" w:space="0" w:color="auto"/>
        <w:bottom w:val="none" w:sz="0" w:space="0" w:color="auto"/>
        <w:right w:val="none" w:sz="0" w:space="0" w:color="auto"/>
      </w:divBdr>
    </w:div>
    <w:div w:id="393238047">
      <w:bodyDiv w:val="1"/>
      <w:marLeft w:val="0"/>
      <w:marRight w:val="0"/>
      <w:marTop w:val="0"/>
      <w:marBottom w:val="0"/>
      <w:divBdr>
        <w:top w:val="none" w:sz="0" w:space="0" w:color="auto"/>
        <w:left w:val="none" w:sz="0" w:space="0" w:color="auto"/>
        <w:bottom w:val="none" w:sz="0" w:space="0" w:color="auto"/>
        <w:right w:val="none" w:sz="0" w:space="0" w:color="auto"/>
      </w:divBdr>
    </w:div>
    <w:div w:id="452330386">
      <w:bodyDiv w:val="1"/>
      <w:marLeft w:val="0"/>
      <w:marRight w:val="0"/>
      <w:marTop w:val="0"/>
      <w:marBottom w:val="0"/>
      <w:divBdr>
        <w:top w:val="none" w:sz="0" w:space="0" w:color="auto"/>
        <w:left w:val="none" w:sz="0" w:space="0" w:color="auto"/>
        <w:bottom w:val="none" w:sz="0" w:space="0" w:color="auto"/>
        <w:right w:val="none" w:sz="0" w:space="0" w:color="auto"/>
      </w:divBdr>
    </w:div>
    <w:div w:id="513541962">
      <w:bodyDiv w:val="1"/>
      <w:marLeft w:val="0"/>
      <w:marRight w:val="0"/>
      <w:marTop w:val="0"/>
      <w:marBottom w:val="0"/>
      <w:divBdr>
        <w:top w:val="none" w:sz="0" w:space="0" w:color="auto"/>
        <w:left w:val="none" w:sz="0" w:space="0" w:color="auto"/>
        <w:bottom w:val="none" w:sz="0" w:space="0" w:color="auto"/>
        <w:right w:val="none" w:sz="0" w:space="0" w:color="auto"/>
      </w:divBdr>
    </w:div>
    <w:div w:id="529145139">
      <w:bodyDiv w:val="1"/>
      <w:marLeft w:val="0"/>
      <w:marRight w:val="0"/>
      <w:marTop w:val="0"/>
      <w:marBottom w:val="0"/>
      <w:divBdr>
        <w:top w:val="none" w:sz="0" w:space="0" w:color="auto"/>
        <w:left w:val="none" w:sz="0" w:space="0" w:color="auto"/>
        <w:bottom w:val="none" w:sz="0" w:space="0" w:color="auto"/>
        <w:right w:val="none" w:sz="0" w:space="0" w:color="auto"/>
      </w:divBdr>
    </w:div>
    <w:div w:id="1119377781">
      <w:bodyDiv w:val="1"/>
      <w:marLeft w:val="0"/>
      <w:marRight w:val="0"/>
      <w:marTop w:val="0"/>
      <w:marBottom w:val="0"/>
      <w:divBdr>
        <w:top w:val="none" w:sz="0" w:space="0" w:color="auto"/>
        <w:left w:val="none" w:sz="0" w:space="0" w:color="auto"/>
        <w:bottom w:val="none" w:sz="0" w:space="0" w:color="auto"/>
        <w:right w:val="none" w:sz="0" w:space="0" w:color="auto"/>
      </w:divBdr>
    </w:div>
    <w:div w:id="1169247908">
      <w:bodyDiv w:val="1"/>
      <w:marLeft w:val="0"/>
      <w:marRight w:val="0"/>
      <w:marTop w:val="0"/>
      <w:marBottom w:val="0"/>
      <w:divBdr>
        <w:top w:val="none" w:sz="0" w:space="0" w:color="auto"/>
        <w:left w:val="none" w:sz="0" w:space="0" w:color="auto"/>
        <w:bottom w:val="none" w:sz="0" w:space="0" w:color="auto"/>
        <w:right w:val="none" w:sz="0" w:space="0" w:color="auto"/>
      </w:divBdr>
    </w:div>
    <w:div w:id="1253661354">
      <w:bodyDiv w:val="1"/>
      <w:marLeft w:val="0"/>
      <w:marRight w:val="0"/>
      <w:marTop w:val="0"/>
      <w:marBottom w:val="0"/>
      <w:divBdr>
        <w:top w:val="none" w:sz="0" w:space="0" w:color="auto"/>
        <w:left w:val="none" w:sz="0" w:space="0" w:color="auto"/>
        <w:bottom w:val="none" w:sz="0" w:space="0" w:color="auto"/>
        <w:right w:val="none" w:sz="0" w:space="0" w:color="auto"/>
      </w:divBdr>
    </w:div>
    <w:div w:id="1434857291">
      <w:bodyDiv w:val="1"/>
      <w:marLeft w:val="0"/>
      <w:marRight w:val="0"/>
      <w:marTop w:val="0"/>
      <w:marBottom w:val="0"/>
      <w:divBdr>
        <w:top w:val="none" w:sz="0" w:space="0" w:color="auto"/>
        <w:left w:val="none" w:sz="0" w:space="0" w:color="auto"/>
        <w:bottom w:val="none" w:sz="0" w:space="0" w:color="auto"/>
        <w:right w:val="none" w:sz="0" w:space="0" w:color="auto"/>
      </w:divBdr>
    </w:div>
    <w:div w:id="1500346496">
      <w:bodyDiv w:val="1"/>
      <w:marLeft w:val="0"/>
      <w:marRight w:val="0"/>
      <w:marTop w:val="0"/>
      <w:marBottom w:val="0"/>
      <w:divBdr>
        <w:top w:val="none" w:sz="0" w:space="0" w:color="auto"/>
        <w:left w:val="none" w:sz="0" w:space="0" w:color="auto"/>
        <w:bottom w:val="none" w:sz="0" w:space="0" w:color="auto"/>
        <w:right w:val="none" w:sz="0" w:space="0" w:color="auto"/>
      </w:divBdr>
    </w:div>
    <w:div w:id="1666201752">
      <w:bodyDiv w:val="1"/>
      <w:marLeft w:val="0"/>
      <w:marRight w:val="0"/>
      <w:marTop w:val="0"/>
      <w:marBottom w:val="0"/>
      <w:divBdr>
        <w:top w:val="none" w:sz="0" w:space="0" w:color="auto"/>
        <w:left w:val="none" w:sz="0" w:space="0" w:color="auto"/>
        <w:bottom w:val="none" w:sz="0" w:space="0" w:color="auto"/>
        <w:right w:val="none" w:sz="0" w:space="0" w:color="auto"/>
      </w:divBdr>
    </w:div>
    <w:div w:id="2116779094">
      <w:bodyDiv w:val="1"/>
      <w:marLeft w:val="0"/>
      <w:marRight w:val="0"/>
      <w:marTop w:val="0"/>
      <w:marBottom w:val="0"/>
      <w:divBdr>
        <w:top w:val="none" w:sz="0" w:space="0" w:color="auto"/>
        <w:left w:val="none" w:sz="0" w:space="0" w:color="auto"/>
        <w:bottom w:val="none" w:sz="0" w:space="0" w:color="auto"/>
        <w:right w:val="none" w:sz="0" w:space="0" w:color="auto"/>
      </w:divBdr>
    </w:div>
    <w:div w:id="213752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T/edh/faqs-support.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en/ITU-T/Workshops-and-Seminars/201807/Pages/default.aspx" TargetMode="External"/><Relationship Id="rId17" Type="http://schemas.openxmlformats.org/officeDocument/2006/relationships/hyperlink" Target="mailto:travel@itu.int" TargetMode="External"/><Relationship Id="rId2" Type="http://schemas.openxmlformats.org/officeDocument/2006/relationships/numbering" Target="numbering.xml"/><Relationship Id="rId16" Type="http://schemas.openxmlformats.org/officeDocument/2006/relationships/hyperlink" Target="https://www.itu.int/net4/CRM/xreg/web/Registration.aspx?Event=C-0000475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tsg11" TargetMode="External"/><Relationship Id="rId5" Type="http://schemas.openxmlformats.org/officeDocument/2006/relationships/webSettings" Target="webSettings.xml"/><Relationship Id="rId15" Type="http://schemas.openxmlformats.org/officeDocument/2006/relationships/hyperlink" Target="https://www.itu.int/net4/CRM/xreg/web/Registration.aspx?Event=C-00004748" TargetMode="External"/><Relationship Id="rId10" Type="http://schemas.openxmlformats.org/officeDocument/2006/relationships/hyperlink" Target="http://itu.int/go/tsg13"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http://itu.int/trave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ragima\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DC45B-F57B-4203-B5D6-D2916B0B8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59</TotalTime>
  <Pages>2</Pages>
  <Words>839</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Ibragimova, Malika</dc:creator>
  <cp:lastModifiedBy>Osvath, Alexandra</cp:lastModifiedBy>
  <cp:revision>27</cp:revision>
  <cp:lastPrinted>2018-04-27T10:24:00Z</cp:lastPrinted>
  <dcterms:created xsi:type="dcterms:W3CDTF">2018-03-23T10:44:00Z</dcterms:created>
  <dcterms:modified xsi:type="dcterms:W3CDTF">2018-04-27T10:25:00Z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