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590119" w:rsidRPr="0055099D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590119" w:rsidRPr="0055099D" w:rsidRDefault="00590119" w:rsidP="00865B8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55099D">
              <w:rPr>
                <w:noProof/>
                <w:lang w:val="en-US" w:eastAsia="zh-CN"/>
              </w:rPr>
              <w:drawing>
                <wp:inline distT="0" distB="0" distL="0" distR="0" wp14:anchorId="5C84B5EC" wp14:editId="6A43FA72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6B463C" w:rsidRPr="0055099D" w:rsidRDefault="006B463C" w:rsidP="00865B8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90119" w:rsidRPr="0055099D" w:rsidRDefault="006B463C" w:rsidP="00865B8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55099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:rsidR="00590119" w:rsidRPr="0055099D" w:rsidRDefault="00590119" w:rsidP="00865B8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CE13B6" w:rsidRPr="0055099D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CE13B6" w:rsidRPr="0055099D" w:rsidRDefault="00CE13B6" w:rsidP="00865B8E">
            <w:pPr>
              <w:tabs>
                <w:tab w:val="right" w:pos="8732"/>
              </w:tabs>
              <w:spacing w:before="0"/>
              <w:rPr>
                <w:noProof/>
                <w:lang w:val="en-US" w:eastAsia="zh-CN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CE13B6" w:rsidRPr="0055099D" w:rsidRDefault="00CE13B6" w:rsidP="00865B8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CE13B6" w:rsidRPr="0055099D" w:rsidRDefault="00CE13B6" w:rsidP="00865B8E">
            <w:pPr>
              <w:spacing w:before="0"/>
              <w:jc w:val="right"/>
              <w:rPr>
                <w:noProof/>
                <w:lang w:val="en-US" w:eastAsia="zh-CN"/>
              </w:rPr>
            </w:pPr>
          </w:p>
        </w:tc>
      </w:tr>
      <w:tr w:rsidR="00F346AB" w:rsidRPr="0055099D" w:rsidTr="007A1E12">
        <w:trPr>
          <w:cantSplit/>
          <w:trHeight w:val="940"/>
        </w:trPr>
        <w:tc>
          <w:tcPr>
            <w:tcW w:w="5670" w:type="dxa"/>
            <w:gridSpan w:val="3"/>
            <w:vAlign w:val="center"/>
          </w:tcPr>
          <w:p w:rsidR="00F346AB" w:rsidRPr="0055099D" w:rsidRDefault="00F346AB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346AB" w:rsidRPr="0055099D" w:rsidRDefault="00CE13B6" w:rsidP="00395BC0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55099D">
              <w:t>201</w:t>
            </w:r>
            <w:r w:rsidR="00395BC0">
              <w:t>8</w:t>
            </w:r>
            <w:r w:rsidR="00113BC0" w:rsidRPr="0055099D">
              <w:rPr>
                <w:rFonts w:hint="eastAsia"/>
                <w:lang w:eastAsia="zh-CN"/>
              </w:rPr>
              <w:t>年</w:t>
            </w:r>
            <w:r w:rsidR="00395BC0">
              <w:rPr>
                <w:lang w:eastAsia="zh-CN"/>
              </w:rPr>
              <w:t>4</w:t>
            </w:r>
            <w:r w:rsidR="00113BC0" w:rsidRPr="0055099D">
              <w:rPr>
                <w:rFonts w:hint="eastAsia"/>
                <w:lang w:eastAsia="zh-CN"/>
              </w:rPr>
              <w:t>月</w:t>
            </w:r>
            <w:r w:rsidR="00395BC0">
              <w:t>9</w:t>
            </w:r>
            <w:r w:rsidR="00113BC0" w:rsidRPr="0055099D">
              <w:rPr>
                <w:rFonts w:hint="eastAsia"/>
                <w:lang w:eastAsia="zh-CN"/>
              </w:rPr>
              <w:t>日，日内瓦</w:t>
            </w:r>
          </w:p>
        </w:tc>
      </w:tr>
      <w:tr w:rsidR="00113BC0" w:rsidRPr="0055099D" w:rsidTr="006D6DBA">
        <w:trPr>
          <w:cantSplit/>
          <w:trHeight w:val="715"/>
        </w:trPr>
        <w:tc>
          <w:tcPr>
            <w:tcW w:w="1276" w:type="dxa"/>
          </w:tcPr>
          <w:p w:rsidR="00113BC0" w:rsidRPr="00A9576A" w:rsidRDefault="00113BC0" w:rsidP="00997B88">
            <w:pPr>
              <w:tabs>
                <w:tab w:val="right" w:pos="8732"/>
              </w:tabs>
              <w:rPr>
                <w:rFonts w:ascii="Verdana" w:hAnsi="Verdana"/>
                <w:bCs/>
                <w:iCs/>
                <w:szCs w:val="24"/>
              </w:rPr>
            </w:pPr>
            <w:r w:rsidRPr="00A9576A">
              <w:rPr>
                <w:rFonts w:hint="eastAsia"/>
                <w:bCs/>
                <w:szCs w:val="24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</w:tcPr>
          <w:p w:rsidR="00CB091E" w:rsidRPr="0055099D" w:rsidRDefault="00017004" w:rsidP="00395BC0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电信</w:t>
            </w:r>
            <w:r>
              <w:rPr>
                <w:b/>
                <w:bCs/>
                <w:lang w:eastAsia="zh-CN"/>
              </w:rPr>
              <w:t>标准化局第</w:t>
            </w:r>
            <w:r w:rsidR="00395BC0">
              <w:rPr>
                <w:b/>
                <w:bCs/>
                <w:lang w:eastAsia="zh-CN"/>
              </w:rPr>
              <w:t>84</w:t>
            </w:r>
            <w:r>
              <w:rPr>
                <w:rFonts w:hint="eastAsia"/>
                <w:b/>
                <w:bCs/>
                <w:lang w:eastAsia="zh-CN"/>
              </w:rPr>
              <w:t>号</w:t>
            </w:r>
            <w:r>
              <w:rPr>
                <w:b/>
                <w:bCs/>
                <w:lang w:eastAsia="zh-CN"/>
              </w:rPr>
              <w:t>通函</w:t>
            </w:r>
            <w:r w:rsidR="00CB091E">
              <w:rPr>
                <w:b/>
                <w:bCs/>
                <w:lang w:eastAsia="zh-CN"/>
              </w:rPr>
              <w:br/>
            </w:r>
            <w:r w:rsidR="00A9576A" w:rsidRPr="00B40A76">
              <w:rPr>
                <w:rFonts w:hint="eastAsia"/>
                <w:bCs/>
                <w:szCs w:val="24"/>
                <w:lang w:eastAsia="zh-CN"/>
              </w:rPr>
              <w:t>TSB</w:t>
            </w:r>
            <w:r w:rsidR="00A9576A" w:rsidRPr="00B40A76">
              <w:rPr>
                <w:bCs/>
                <w:szCs w:val="24"/>
                <w:lang w:eastAsia="zh-CN"/>
              </w:rPr>
              <w:t xml:space="preserve"> </w:t>
            </w:r>
            <w:r w:rsidR="00A9576A">
              <w:t>Events/DA</w:t>
            </w:r>
          </w:p>
        </w:tc>
        <w:tc>
          <w:tcPr>
            <w:tcW w:w="3969" w:type="dxa"/>
            <w:gridSpan w:val="2"/>
            <w:vMerge w:val="restart"/>
          </w:tcPr>
          <w:p w:rsidR="00113BC0" w:rsidRPr="0055099D" w:rsidRDefault="00113BC0" w:rsidP="00997B88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b/>
                <w:bCs/>
                <w:szCs w:val="24"/>
                <w:lang w:eastAsia="zh-CN"/>
              </w:rPr>
            </w:pPr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:rsidR="00113BC0" w:rsidRPr="0055099D" w:rsidRDefault="00A372A1" w:rsidP="00997B88">
            <w:pPr>
              <w:pStyle w:val="Tabletext"/>
              <w:spacing w:before="12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D57DAD" w:rsidRPr="00D57DAD">
              <w:rPr>
                <w:rFonts w:asciiTheme="minorEastAsia" w:eastAsiaTheme="minorEastAsia" w:hAnsiTheme="minorEastAsia" w:hint="eastAsia"/>
                <w:lang w:eastAsia="zh-CN"/>
              </w:rPr>
              <w:t>国际电联各成员国主管部门</w:t>
            </w:r>
            <w:r w:rsidR="00113BC0" w:rsidRPr="00D57DAD">
              <w:rPr>
                <w:rFonts w:asciiTheme="minorEastAsia" w:eastAsiaTheme="minorEastAsia" w:hAnsiTheme="minorEastAsia" w:hint="eastAsia"/>
                <w:lang w:eastAsia="zh-CN"/>
              </w:rPr>
              <w:t>；</w:t>
            </w:r>
          </w:p>
          <w:p w:rsidR="00113BC0" w:rsidRPr="0055099D" w:rsidRDefault="00F876D6" w:rsidP="00997B88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-</w:t>
            </w:r>
            <w:r>
              <w:rPr>
                <w:rFonts w:ascii="Calibri" w:hAnsi="Calibri"/>
                <w:lang w:eastAsia="zh-CN"/>
              </w:rPr>
              <w:tab/>
            </w:r>
            <w:r w:rsidR="00113BC0" w:rsidRPr="0055099D">
              <w:rPr>
                <w:rFonts w:ascii="Calibri" w:eastAsia="SimSun" w:hAnsi="Calibri" w:hint="eastAsia"/>
                <w:lang w:eastAsia="zh-CN"/>
              </w:rPr>
              <w:t>ITU-T</w:t>
            </w:r>
            <w:r w:rsidR="00113BC0" w:rsidRPr="0055099D">
              <w:rPr>
                <w:rFonts w:ascii="Calibri" w:eastAsia="SimSun" w:hAnsi="Calibri" w:cs="Microsoft YaHei" w:hint="eastAsia"/>
                <w:lang w:eastAsia="zh-CN"/>
              </w:rPr>
              <w:t>部门成员；</w:t>
            </w:r>
          </w:p>
          <w:p w:rsidR="00113BC0" w:rsidRPr="0055099D" w:rsidRDefault="00A372A1" w:rsidP="00997B88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113BC0" w:rsidRPr="0055099D">
              <w:rPr>
                <w:rFonts w:ascii="Calibri" w:eastAsia="SimSun" w:hAnsi="Calibri" w:cs="Microsoft YaHei" w:hint="eastAsia"/>
                <w:lang w:eastAsia="zh-CN"/>
              </w:rPr>
              <w:t>ITU-T</w:t>
            </w:r>
            <w:r w:rsidR="00113BC0" w:rsidRPr="0055099D">
              <w:rPr>
                <w:rFonts w:ascii="Calibri" w:eastAsia="SimSun" w:hAnsi="Calibri" w:cs="Microsoft YaHei" w:hint="eastAsia"/>
                <w:lang w:eastAsia="zh-CN"/>
              </w:rPr>
              <w:t>部门准成员</w:t>
            </w:r>
            <w:r w:rsidR="0087102F" w:rsidRPr="0055099D">
              <w:rPr>
                <w:rFonts w:ascii="Calibri" w:eastAsia="SimSun" w:hAnsi="Calibri" w:cs="Microsoft YaHei" w:hint="eastAsia"/>
                <w:lang w:eastAsia="zh-CN"/>
              </w:rPr>
              <w:t>；</w:t>
            </w:r>
          </w:p>
          <w:p w:rsidR="00834349" w:rsidRPr="0055099D" w:rsidRDefault="00A372A1" w:rsidP="00997B88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113BC0" w:rsidRPr="0055099D">
              <w:rPr>
                <w:rFonts w:asciiTheme="minorEastAsia" w:eastAsiaTheme="minorEastAsia" w:hAnsiTheme="minorEastAsia" w:cs="Microsoft YaHei" w:hint="eastAsia"/>
                <w:lang w:eastAsia="zh-CN"/>
              </w:rPr>
              <w:t>国际</w:t>
            </w:r>
            <w:r w:rsidR="00113BC0" w:rsidRPr="0055099D">
              <w:rPr>
                <w:rFonts w:asciiTheme="minorEastAsia" w:eastAsiaTheme="minorEastAsia" w:hAnsiTheme="minorEastAsia" w:cs="Microsoft YaHei"/>
                <w:lang w:eastAsia="zh-CN"/>
              </w:rPr>
              <w:t>电联</w:t>
            </w:r>
            <w:r w:rsidR="00113BC0" w:rsidRPr="0055099D">
              <w:rPr>
                <w:rFonts w:asciiTheme="minorEastAsia" w:eastAsiaTheme="minorEastAsia" w:hAnsiTheme="minorEastAsia" w:cs="Microsoft YaHei" w:hint="eastAsia"/>
                <w:lang w:eastAsia="zh-CN"/>
              </w:rPr>
              <w:t>学术成员</w:t>
            </w:r>
          </w:p>
        </w:tc>
      </w:tr>
      <w:tr w:rsidR="00A9576A" w:rsidRPr="0055099D" w:rsidTr="00A9576A">
        <w:trPr>
          <w:cantSplit/>
          <w:trHeight w:val="555"/>
        </w:trPr>
        <w:tc>
          <w:tcPr>
            <w:tcW w:w="1276" w:type="dxa"/>
          </w:tcPr>
          <w:p w:rsidR="00A9576A" w:rsidRPr="000D22C5" w:rsidRDefault="00A9576A" w:rsidP="00997B88">
            <w:pPr>
              <w:tabs>
                <w:tab w:val="right" w:pos="8732"/>
              </w:tabs>
              <w:rPr>
                <w:b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联系人</w:t>
            </w:r>
            <w:r>
              <w:rPr>
                <w:szCs w:val="24"/>
                <w:lang w:eastAsia="zh-CN"/>
              </w:rPr>
              <w:t>：</w:t>
            </w:r>
          </w:p>
        </w:tc>
        <w:tc>
          <w:tcPr>
            <w:tcW w:w="4394" w:type="dxa"/>
            <w:gridSpan w:val="2"/>
          </w:tcPr>
          <w:p w:rsidR="00A9576A" w:rsidRDefault="00A9576A" w:rsidP="00A9576A">
            <w:pPr>
              <w:tabs>
                <w:tab w:val="right" w:pos="8732"/>
              </w:tabs>
              <w:rPr>
                <w:b/>
                <w:bCs/>
                <w:lang w:eastAsia="zh-CN"/>
              </w:rPr>
            </w:pPr>
            <w:r>
              <w:rPr>
                <w:b/>
              </w:rPr>
              <w:t>Denis Andreev</w:t>
            </w:r>
          </w:p>
        </w:tc>
        <w:tc>
          <w:tcPr>
            <w:tcW w:w="3969" w:type="dxa"/>
            <w:gridSpan w:val="2"/>
            <w:vMerge/>
          </w:tcPr>
          <w:p w:rsidR="00A9576A" w:rsidRPr="0055099D" w:rsidRDefault="00A9576A" w:rsidP="00997B88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b/>
                <w:bCs/>
                <w:szCs w:val="24"/>
                <w:lang w:eastAsia="zh-CN"/>
              </w:rPr>
            </w:pPr>
          </w:p>
        </w:tc>
      </w:tr>
      <w:tr w:rsidR="00017004" w:rsidRPr="0055099D" w:rsidTr="0057420A">
        <w:trPr>
          <w:cantSplit/>
          <w:trHeight w:val="416"/>
        </w:trPr>
        <w:tc>
          <w:tcPr>
            <w:tcW w:w="1276" w:type="dxa"/>
          </w:tcPr>
          <w:p w:rsidR="00017004" w:rsidRPr="00017004" w:rsidRDefault="00017004" w:rsidP="00997B88">
            <w:pPr>
              <w:pStyle w:val="Tabletext"/>
              <w:spacing w:before="120"/>
              <w:rPr>
                <w:rFonts w:ascii="Calibri" w:eastAsia="SimSun" w:hAnsi="Calibri"/>
              </w:rPr>
            </w:pPr>
            <w:r w:rsidRPr="00A9576A">
              <w:rPr>
                <w:rFonts w:ascii="Calibri" w:eastAsia="SimSun" w:hAnsi="Calibri"/>
                <w:bCs/>
                <w:lang w:eastAsia="zh-CN"/>
              </w:rPr>
              <w:t>电话</w:t>
            </w:r>
            <w:r w:rsidRPr="00017004">
              <w:rPr>
                <w:rFonts w:ascii="Calibri" w:eastAsia="SimSun" w:hAnsi="Calibri"/>
                <w:b/>
                <w:lang w:eastAsia="zh-CN"/>
              </w:rPr>
              <w:t>：</w:t>
            </w:r>
          </w:p>
        </w:tc>
        <w:tc>
          <w:tcPr>
            <w:tcW w:w="4394" w:type="dxa"/>
            <w:gridSpan w:val="2"/>
          </w:tcPr>
          <w:p w:rsidR="00017004" w:rsidRPr="00017004" w:rsidRDefault="00A9576A" w:rsidP="00997B88">
            <w:pPr>
              <w:pStyle w:val="Tabletext"/>
              <w:spacing w:before="120"/>
              <w:rPr>
                <w:rFonts w:ascii="Calibri" w:eastAsia="SimSun" w:hAnsi="Calibri"/>
                <w:b/>
              </w:rPr>
            </w:pPr>
            <w:r w:rsidRPr="00A9576A">
              <w:rPr>
                <w:rFonts w:ascii="Calibri" w:eastAsia="SimSun" w:hAnsi="Calibri"/>
              </w:rPr>
              <w:t>+41 22 730 5780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017004" w:rsidRPr="0055099D" w:rsidRDefault="00017004" w:rsidP="00997B88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017004" w:rsidRPr="0055099D" w:rsidTr="0057420A">
        <w:trPr>
          <w:cantSplit/>
        </w:trPr>
        <w:tc>
          <w:tcPr>
            <w:tcW w:w="1276" w:type="dxa"/>
          </w:tcPr>
          <w:p w:rsidR="00017004" w:rsidRPr="00A9576A" w:rsidRDefault="00017004" w:rsidP="00997B88">
            <w:pPr>
              <w:pStyle w:val="Tabletext"/>
              <w:spacing w:before="120"/>
              <w:rPr>
                <w:rFonts w:ascii="Calibri" w:eastAsia="SimSun" w:hAnsi="Calibri"/>
                <w:bCs/>
              </w:rPr>
            </w:pPr>
            <w:r w:rsidRPr="00A9576A">
              <w:rPr>
                <w:rFonts w:ascii="Calibri" w:eastAsia="SimSun" w:hAnsi="Calibri"/>
                <w:bCs/>
                <w:lang w:eastAsia="zh-CN"/>
              </w:rPr>
              <w:t>传真：</w:t>
            </w:r>
          </w:p>
        </w:tc>
        <w:tc>
          <w:tcPr>
            <w:tcW w:w="4394" w:type="dxa"/>
            <w:gridSpan w:val="2"/>
          </w:tcPr>
          <w:p w:rsidR="00017004" w:rsidRPr="00017004" w:rsidRDefault="00A9576A" w:rsidP="00997B88">
            <w:pPr>
              <w:pStyle w:val="Tabletext"/>
              <w:spacing w:before="120"/>
              <w:rPr>
                <w:rFonts w:ascii="Calibri" w:eastAsia="SimSun" w:hAnsi="Calibri"/>
                <w:b/>
              </w:rPr>
            </w:pPr>
            <w:r w:rsidRPr="00A9576A">
              <w:rPr>
                <w:rFonts w:ascii="Calibri" w:eastAsia="SimSun" w:hAnsi="Calibri"/>
              </w:rPr>
              <w:t>+41 22 730 5853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017004" w:rsidRPr="0055099D" w:rsidRDefault="00017004" w:rsidP="00997B88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:rsidTr="00AE02AA">
        <w:trPr>
          <w:cantSplit/>
          <w:trHeight w:val="399"/>
        </w:trPr>
        <w:tc>
          <w:tcPr>
            <w:tcW w:w="1276" w:type="dxa"/>
          </w:tcPr>
          <w:p w:rsidR="00113BC0" w:rsidRPr="00A9576A" w:rsidRDefault="00113BC0" w:rsidP="00997B88">
            <w:pPr>
              <w:pStyle w:val="Tabletext"/>
              <w:spacing w:before="120"/>
              <w:rPr>
                <w:rFonts w:ascii="Verdana" w:hAnsi="Verdana"/>
                <w:bCs/>
                <w:iCs/>
                <w:szCs w:val="24"/>
                <w:lang w:eastAsia="zh-CN"/>
              </w:rPr>
            </w:pPr>
            <w:r w:rsidRPr="00A9576A">
              <w:rPr>
                <w:rFonts w:ascii="Calibri" w:eastAsia="SimSun" w:hAnsi="Calibri" w:hint="eastAsia"/>
                <w:bCs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</w:tcPr>
          <w:p w:rsidR="00113BC0" w:rsidRPr="0055099D" w:rsidRDefault="00802308" w:rsidP="00997B88">
            <w:pPr>
              <w:pStyle w:val="Tabletext"/>
              <w:spacing w:before="12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hyperlink r:id="rId9" w:history="1">
              <w:r w:rsidR="00A9576A" w:rsidRPr="00EF3078">
                <w:rPr>
                  <w:rStyle w:val="Hyperlink"/>
                  <w:szCs w:val="22"/>
                </w:rPr>
                <w:t>tsbevents@itu.int</w:t>
              </w:r>
            </w:hyperlink>
          </w:p>
        </w:tc>
        <w:tc>
          <w:tcPr>
            <w:tcW w:w="3969" w:type="dxa"/>
            <w:gridSpan w:val="2"/>
          </w:tcPr>
          <w:p w:rsidR="00834349" w:rsidRPr="0055099D" w:rsidRDefault="00834349" w:rsidP="00865B8E">
            <w:pPr>
              <w:tabs>
                <w:tab w:val="left" w:pos="4111"/>
              </w:tabs>
              <w:rPr>
                <w:b/>
                <w:lang w:eastAsia="zh-CN"/>
              </w:rPr>
            </w:pPr>
            <w:r w:rsidRPr="0055099D">
              <w:rPr>
                <w:rFonts w:hint="eastAsia"/>
                <w:b/>
                <w:lang w:eastAsia="zh-CN"/>
              </w:rPr>
              <w:t>抄送：</w:t>
            </w:r>
          </w:p>
          <w:p w:rsidR="0085525D" w:rsidRPr="0055099D" w:rsidRDefault="00EC4B70" w:rsidP="00865B8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61"/>
              <w:rPr>
                <w:rFonts w:ascii="Calibri" w:hAnsi="Calibri"/>
                <w:b/>
                <w:bCs/>
                <w:lang w:eastAsia="zh-CN"/>
              </w:rPr>
            </w:pPr>
            <w:r>
              <w:rPr>
                <w:rFonts w:ascii="Calibri" w:hAnsi="Calibri" w:hint="eastAsia"/>
                <w:lang w:eastAsia="zh-CN"/>
              </w:rPr>
              <w:t>-</w:t>
            </w:r>
            <w:r>
              <w:rPr>
                <w:rFonts w:ascii="Calibri" w:hAnsi="Calibri" w:hint="eastAsia"/>
                <w:lang w:eastAsia="zh-CN"/>
              </w:rPr>
              <w:tab/>
            </w:r>
            <w:r w:rsidR="0085525D" w:rsidRPr="0055099D">
              <w:rPr>
                <w:rFonts w:ascii="Calibri" w:hAnsi="Calibri" w:hint="eastAsia"/>
                <w:lang w:eastAsia="zh-CN"/>
              </w:rPr>
              <w:t>各研究组正副主席；</w:t>
            </w:r>
          </w:p>
          <w:p w:rsidR="0085525D" w:rsidRPr="0055099D" w:rsidRDefault="0085525D" w:rsidP="00865B8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55099D">
              <w:rPr>
                <w:rFonts w:ascii="Calibri" w:hAnsi="Calibri" w:hint="eastAsia"/>
                <w:lang w:eastAsia="zh-CN"/>
              </w:rPr>
              <w:t>电信发展局主任；</w:t>
            </w:r>
          </w:p>
          <w:p w:rsidR="00955904" w:rsidRPr="0055099D" w:rsidRDefault="0085525D" w:rsidP="00EC4B7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55099D">
              <w:rPr>
                <w:rFonts w:ascii="Calibri" w:hAnsi="Calibri" w:hint="eastAsia"/>
                <w:lang w:eastAsia="zh-CN"/>
              </w:rPr>
              <w:t>无线电通信局主任</w:t>
            </w:r>
            <w:r w:rsidR="00740C2A" w:rsidRPr="0055099D">
              <w:rPr>
                <w:rFonts w:ascii="Calibri" w:hAnsi="Calibri" w:hint="eastAsia"/>
                <w:lang w:eastAsia="zh-CN"/>
              </w:rPr>
              <w:t>；</w:t>
            </w:r>
          </w:p>
          <w:p w:rsidR="00113BC0" w:rsidRPr="0055099D" w:rsidRDefault="00113BC0" w:rsidP="00865B8E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:rsidTr="0057420A">
        <w:trPr>
          <w:cantSplit/>
          <w:trHeight w:val="433"/>
        </w:trPr>
        <w:tc>
          <w:tcPr>
            <w:tcW w:w="1276" w:type="dxa"/>
          </w:tcPr>
          <w:p w:rsidR="00113BC0" w:rsidRPr="00A9576A" w:rsidRDefault="00113BC0" w:rsidP="00997B88">
            <w:pPr>
              <w:tabs>
                <w:tab w:val="right" w:pos="8732"/>
              </w:tabs>
              <w:rPr>
                <w:rFonts w:ascii="Verdana" w:hAnsi="Verdana"/>
                <w:iCs/>
                <w:szCs w:val="24"/>
                <w:lang w:eastAsia="zh-CN"/>
              </w:rPr>
            </w:pPr>
            <w:r w:rsidRPr="00A9576A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:rsidR="00113BC0" w:rsidRPr="0055099D" w:rsidRDefault="00461A83" w:rsidP="00461A83">
            <w:pPr>
              <w:pStyle w:val="Tabletext"/>
              <w:spacing w:before="120"/>
              <w:rPr>
                <w:rFonts w:ascii="Calibri" w:hAnsi="Calibri"/>
                <w:b/>
                <w:lang w:eastAsia="zh-CN"/>
              </w:rPr>
            </w:pPr>
            <w:r>
              <w:rPr>
                <w:rFonts w:ascii="Calibri" w:eastAsia="SimSun" w:hAnsi="Calibri" w:hint="eastAsia"/>
                <w:b/>
                <w:bCs/>
                <w:lang w:eastAsia="zh-CN"/>
              </w:rPr>
              <w:t>国际电联关于</w:t>
            </w:r>
            <w:r w:rsidR="00557112">
              <w:rPr>
                <w:rFonts w:ascii="Calibri" w:eastAsia="SimSun" w:hAnsi="Calibri" w:hint="eastAsia"/>
                <w:b/>
                <w:bCs/>
                <w:lang w:eastAsia="zh-CN"/>
              </w:rPr>
              <w:t>全面</w:t>
            </w:r>
            <w:r w:rsidR="00557112">
              <w:rPr>
                <w:rFonts w:ascii="Calibri" w:eastAsia="SimSun" w:hAnsi="Calibri"/>
                <w:b/>
                <w:bCs/>
                <w:lang w:eastAsia="zh-CN"/>
              </w:rPr>
              <w:t>打击假冒</w:t>
            </w:r>
            <w:r>
              <w:rPr>
                <w:rFonts w:ascii="Calibri" w:eastAsia="SimSun" w:hAnsi="Calibri"/>
                <w:b/>
                <w:bCs/>
                <w:lang w:eastAsia="zh-CN"/>
              </w:rPr>
              <w:t>和失窃</w:t>
            </w:r>
            <w:r>
              <w:rPr>
                <w:rFonts w:ascii="Calibri" w:eastAsia="SimSun" w:hAnsi="Calibri" w:hint="eastAsia"/>
                <w:b/>
                <w:bCs/>
                <w:lang w:eastAsia="zh-CN"/>
              </w:rPr>
              <w:t>ICT</w:t>
            </w:r>
            <w:r>
              <w:rPr>
                <w:rFonts w:ascii="Calibri" w:eastAsia="SimSun" w:hAnsi="Calibri" w:hint="eastAsia"/>
                <w:b/>
                <w:bCs/>
                <w:lang w:eastAsia="zh-CN"/>
              </w:rPr>
              <w:t>设备</w:t>
            </w:r>
            <w:r w:rsidR="00557112">
              <w:rPr>
                <w:rFonts w:ascii="Calibri" w:eastAsia="SimSun" w:hAnsi="Calibri"/>
                <w:b/>
                <w:bCs/>
                <w:lang w:eastAsia="zh-CN"/>
              </w:rPr>
              <w:t>的</w:t>
            </w:r>
            <w:r>
              <w:rPr>
                <w:rFonts w:ascii="Calibri" w:eastAsia="SimSun" w:hAnsi="Calibri"/>
                <w:b/>
                <w:bCs/>
                <w:lang w:eastAsia="zh-CN"/>
              </w:rPr>
              <w:t>方式的讲习班</w:t>
            </w:r>
            <w:r>
              <w:rPr>
                <w:rFonts w:ascii="Calibri" w:eastAsia="SimSun" w:hAnsi="Calibri" w:hint="eastAsia"/>
                <w:b/>
                <w:bCs/>
                <w:lang w:eastAsia="zh-CN"/>
              </w:rPr>
              <w:t>（</w:t>
            </w:r>
            <w:r w:rsidR="00A9576A" w:rsidRPr="00A9576A">
              <w:rPr>
                <w:rFonts w:ascii="Calibri" w:eastAsia="SimSun" w:hAnsi="Calibri"/>
                <w:b/>
                <w:lang w:eastAsia="zh-CN"/>
              </w:rPr>
              <w:t>201</w:t>
            </w:r>
            <w:r>
              <w:rPr>
                <w:rFonts w:ascii="Calibri" w:eastAsia="SimSun" w:hAnsi="Calibri"/>
                <w:b/>
                <w:lang w:eastAsia="zh-CN"/>
              </w:rPr>
              <w:t>8</w:t>
            </w:r>
            <w:r w:rsidR="00A9576A" w:rsidRPr="00A9576A">
              <w:rPr>
                <w:rFonts w:ascii="Calibri" w:eastAsia="SimSun" w:hAnsi="Calibri"/>
                <w:b/>
                <w:lang w:eastAsia="zh-CN"/>
              </w:rPr>
              <w:t>年</w:t>
            </w:r>
            <w:r>
              <w:rPr>
                <w:rFonts w:ascii="Calibri" w:eastAsia="SimSun" w:hAnsi="Calibri"/>
                <w:b/>
                <w:lang w:eastAsia="zh-CN"/>
              </w:rPr>
              <w:t>7</w:t>
            </w:r>
            <w:r w:rsidR="00A9576A" w:rsidRPr="00A9576A">
              <w:rPr>
                <w:rFonts w:ascii="Calibri" w:eastAsia="SimSun" w:hAnsi="Calibri"/>
                <w:b/>
                <w:lang w:eastAsia="zh-CN"/>
              </w:rPr>
              <w:t>月</w:t>
            </w:r>
            <w:r>
              <w:rPr>
                <w:rFonts w:ascii="Calibri" w:eastAsia="SimSun" w:hAnsi="Calibri"/>
                <w:b/>
                <w:lang w:eastAsia="zh-CN"/>
              </w:rPr>
              <w:t>23</w:t>
            </w:r>
            <w:r w:rsidR="00A9576A" w:rsidRPr="00A9576A">
              <w:rPr>
                <w:rFonts w:ascii="Calibri" w:eastAsia="SimSun" w:hAnsi="Calibri"/>
                <w:b/>
                <w:lang w:eastAsia="zh-CN"/>
              </w:rPr>
              <w:t>日，</w:t>
            </w:r>
            <w:r w:rsidR="00A9576A" w:rsidRPr="00A9576A">
              <w:rPr>
                <w:rFonts w:ascii="Calibri" w:eastAsia="SimSun" w:hAnsi="Calibri" w:hint="eastAsia"/>
                <w:b/>
                <w:lang w:eastAsia="zh-CN"/>
              </w:rPr>
              <w:t>瑞士日内瓦</w:t>
            </w:r>
            <w:r>
              <w:rPr>
                <w:rFonts w:ascii="Calibri" w:eastAsia="SimSun" w:hAnsi="Calibri" w:hint="eastAsia"/>
                <w:b/>
                <w:lang w:eastAsia="zh-CN"/>
              </w:rPr>
              <w:t>）</w:t>
            </w:r>
          </w:p>
        </w:tc>
      </w:tr>
    </w:tbl>
    <w:p w:rsidR="00017004" w:rsidRPr="00DD5635" w:rsidRDefault="00017004" w:rsidP="00997B88">
      <w:pPr>
        <w:spacing w:before="720"/>
        <w:rPr>
          <w:lang w:eastAsia="zh-CN"/>
        </w:rPr>
      </w:pPr>
      <w:bookmarkStart w:id="1" w:name="StartTyping_E"/>
      <w:bookmarkEnd w:id="1"/>
      <w:r>
        <w:rPr>
          <w:rFonts w:hint="eastAsia"/>
          <w:lang w:eastAsia="zh-CN"/>
        </w:rPr>
        <w:t>尊敬</w:t>
      </w:r>
      <w:r>
        <w:rPr>
          <w:lang w:eastAsia="zh-CN"/>
        </w:rPr>
        <w:t>的先生</w:t>
      </w:r>
      <w:r w:rsidRPr="00DD5635">
        <w:rPr>
          <w:lang w:eastAsia="zh-CN"/>
        </w:rPr>
        <w:t>/</w:t>
      </w:r>
      <w:r>
        <w:rPr>
          <w:rFonts w:hint="eastAsia"/>
          <w:lang w:eastAsia="zh-CN"/>
        </w:rPr>
        <w:t>女士</w:t>
      </w:r>
      <w:r>
        <w:rPr>
          <w:lang w:eastAsia="zh-CN"/>
        </w:rPr>
        <w:t>：</w:t>
      </w:r>
    </w:p>
    <w:p w:rsidR="00A9576A" w:rsidRDefault="00A9576A" w:rsidP="00461A83">
      <w:pPr>
        <w:spacing w:before="240"/>
        <w:rPr>
          <w:lang w:eastAsia="zh-CN"/>
        </w:rPr>
      </w:pPr>
      <w:r w:rsidRPr="00D90211">
        <w:rPr>
          <w:rFonts w:ascii="Calibri" w:hAnsi="Calibri"/>
          <w:lang w:eastAsia="zh-CN"/>
        </w:rPr>
        <w:t>1</w:t>
      </w:r>
      <w:r w:rsidRPr="00D90211">
        <w:rPr>
          <w:rFonts w:ascii="Calibri" w:hAnsi="Calibri"/>
          <w:lang w:eastAsia="zh-CN"/>
        </w:rPr>
        <w:tab/>
      </w:r>
      <w:bookmarkStart w:id="2" w:name="lt_pId053"/>
      <w:r>
        <w:rPr>
          <w:rFonts w:ascii="Calibri" w:hAnsi="Calibri" w:hint="eastAsia"/>
          <w:lang w:eastAsia="zh-CN"/>
        </w:rPr>
        <w:t>我谨通知您，</w:t>
      </w:r>
      <w:r w:rsidR="00461A83" w:rsidRPr="00461A83">
        <w:rPr>
          <w:rFonts w:hint="eastAsia"/>
          <w:b/>
          <w:bCs/>
          <w:lang w:eastAsia="zh-CN"/>
        </w:rPr>
        <w:t>国际电联关于</w:t>
      </w:r>
      <w:r w:rsidR="00557112">
        <w:rPr>
          <w:rFonts w:hint="eastAsia"/>
          <w:b/>
          <w:bCs/>
          <w:lang w:eastAsia="zh-CN"/>
        </w:rPr>
        <w:t>全面打击假冒</w:t>
      </w:r>
      <w:r w:rsidR="00461A83" w:rsidRPr="00461A83">
        <w:rPr>
          <w:rFonts w:hint="eastAsia"/>
          <w:b/>
          <w:bCs/>
          <w:lang w:eastAsia="zh-CN"/>
        </w:rPr>
        <w:t>和失窃</w:t>
      </w:r>
      <w:r w:rsidR="00461A83" w:rsidRPr="00461A83">
        <w:rPr>
          <w:rFonts w:hint="eastAsia"/>
          <w:b/>
          <w:bCs/>
          <w:lang w:eastAsia="zh-CN"/>
        </w:rPr>
        <w:t>ICT</w:t>
      </w:r>
      <w:r w:rsidR="00557112">
        <w:rPr>
          <w:rFonts w:hint="eastAsia"/>
          <w:b/>
          <w:bCs/>
          <w:lang w:eastAsia="zh-CN"/>
        </w:rPr>
        <w:t>设备的</w:t>
      </w:r>
      <w:r w:rsidR="00461A83" w:rsidRPr="00461A83">
        <w:rPr>
          <w:rFonts w:hint="eastAsia"/>
          <w:b/>
          <w:bCs/>
          <w:lang w:eastAsia="zh-CN"/>
        </w:rPr>
        <w:t>方式的讲习班</w:t>
      </w:r>
      <w:r w:rsidR="00461A83">
        <w:rPr>
          <w:rFonts w:ascii="Calibri" w:hAnsi="Calibri" w:hint="eastAsia"/>
          <w:lang w:eastAsia="zh-CN"/>
        </w:rPr>
        <w:t>将于</w:t>
      </w:r>
      <w:r w:rsidR="00461A83">
        <w:rPr>
          <w:rFonts w:ascii="Calibri" w:hAnsi="Calibri" w:hint="eastAsia"/>
          <w:lang w:eastAsia="zh-CN"/>
        </w:rPr>
        <w:t>2018</w:t>
      </w:r>
      <w:r w:rsidR="00461A83">
        <w:rPr>
          <w:rFonts w:ascii="Calibri" w:hAnsi="Calibri" w:hint="eastAsia"/>
          <w:lang w:eastAsia="zh-CN"/>
        </w:rPr>
        <w:t>年</w:t>
      </w:r>
      <w:r w:rsidR="00461A83">
        <w:rPr>
          <w:rFonts w:ascii="Calibri" w:hAnsi="Calibri" w:hint="eastAsia"/>
          <w:lang w:eastAsia="zh-CN"/>
        </w:rPr>
        <w:t>7</w:t>
      </w:r>
      <w:r w:rsidR="00461A83">
        <w:rPr>
          <w:rFonts w:ascii="Calibri" w:hAnsi="Calibri" w:hint="eastAsia"/>
          <w:lang w:eastAsia="zh-CN"/>
        </w:rPr>
        <w:t>月</w:t>
      </w:r>
      <w:r w:rsidR="00461A83">
        <w:rPr>
          <w:rFonts w:ascii="Calibri" w:hAnsi="Calibri" w:hint="eastAsia"/>
          <w:lang w:eastAsia="zh-CN"/>
        </w:rPr>
        <w:t>23</w:t>
      </w:r>
      <w:r w:rsidR="00461A83">
        <w:rPr>
          <w:rFonts w:ascii="Calibri" w:hAnsi="Calibri" w:hint="eastAsia"/>
          <w:lang w:eastAsia="zh-CN"/>
        </w:rPr>
        <w:t>日</w:t>
      </w:r>
      <w:r w:rsidR="00461A83">
        <w:rPr>
          <w:rFonts w:ascii="Calibri" w:hAnsi="Calibri"/>
          <w:lang w:eastAsia="zh-CN"/>
        </w:rPr>
        <w:t>在</w:t>
      </w:r>
      <w:r>
        <w:rPr>
          <w:rFonts w:ascii="Calibri" w:hAnsi="Calibri" w:hint="eastAsia"/>
          <w:lang w:eastAsia="zh-CN"/>
        </w:rPr>
        <w:t>国际电联日内瓦总部举行</w:t>
      </w:r>
      <w:r w:rsidRPr="00CE2DCF">
        <w:rPr>
          <w:rFonts w:ascii="SimSun" w:hAnsi="SimSun" w:cstheme="majorBidi" w:hint="eastAsia"/>
          <w:bCs/>
          <w:lang w:eastAsia="zh-CN"/>
        </w:rPr>
        <w:t>。</w:t>
      </w:r>
      <w:bookmarkEnd w:id="2"/>
    </w:p>
    <w:p w:rsidR="00A9576A" w:rsidRPr="00661244" w:rsidRDefault="00A9576A" w:rsidP="00E15E59">
      <w:pP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讲习班</w:t>
      </w:r>
      <w:r w:rsidRPr="00661244">
        <w:rPr>
          <w:rFonts w:hint="eastAsia"/>
          <w:szCs w:val="24"/>
          <w:lang w:eastAsia="zh-CN"/>
        </w:rPr>
        <w:t>将在</w:t>
      </w:r>
      <w:r w:rsidR="00461A83">
        <w:rPr>
          <w:rFonts w:hint="eastAsia"/>
          <w:szCs w:val="24"/>
          <w:lang w:eastAsia="zh-CN"/>
        </w:rPr>
        <w:t>于</w:t>
      </w:r>
      <w:r w:rsidR="00461A83">
        <w:rPr>
          <w:rFonts w:hint="eastAsia"/>
          <w:szCs w:val="24"/>
          <w:lang w:eastAsia="zh-CN"/>
        </w:rPr>
        <w:t>2018</w:t>
      </w:r>
      <w:r w:rsidR="00461A83">
        <w:rPr>
          <w:rFonts w:hint="eastAsia"/>
          <w:szCs w:val="24"/>
          <w:lang w:eastAsia="zh-CN"/>
        </w:rPr>
        <w:t>年</w:t>
      </w:r>
      <w:r w:rsidR="00461A83">
        <w:rPr>
          <w:rFonts w:hint="eastAsia"/>
          <w:szCs w:val="24"/>
          <w:lang w:eastAsia="zh-CN"/>
        </w:rPr>
        <w:t>7</w:t>
      </w:r>
      <w:r w:rsidR="00461A83">
        <w:rPr>
          <w:rFonts w:hint="eastAsia"/>
          <w:szCs w:val="24"/>
          <w:lang w:eastAsia="zh-CN"/>
        </w:rPr>
        <w:t>月</w:t>
      </w:r>
      <w:r w:rsidR="00461A83">
        <w:rPr>
          <w:rFonts w:hint="eastAsia"/>
          <w:szCs w:val="24"/>
          <w:lang w:eastAsia="zh-CN"/>
        </w:rPr>
        <w:t>18</w:t>
      </w:r>
      <w:r w:rsidR="00E15E59">
        <w:rPr>
          <w:rFonts w:hint="eastAsia"/>
          <w:szCs w:val="24"/>
          <w:lang w:eastAsia="zh-CN"/>
        </w:rPr>
        <w:t>至</w:t>
      </w:r>
      <w:r w:rsidR="00461A83">
        <w:rPr>
          <w:szCs w:val="24"/>
          <w:lang w:eastAsia="zh-CN"/>
        </w:rPr>
        <w:t>27</w:t>
      </w:r>
      <w:r w:rsidR="00461A83">
        <w:rPr>
          <w:rFonts w:hint="eastAsia"/>
          <w:szCs w:val="24"/>
          <w:lang w:eastAsia="zh-CN"/>
        </w:rPr>
        <w:t>日</w:t>
      </w:r>
      <w:r w:rsidR="00461A83">
        <w:rPr>
          <w:szCs w:val="24"/>
          <w:lang w:eastAsia="zh-CN"/>
        </w:rPr>
        <w:t>在同一地点举办的</w:t>
      </w:r>
      <w:r w:rsidRPr="00661244">
        <w:rPr>
          <w:rFonts w:hint="eastAsia"/>
          <w:szCs w:val="24"/>
          <w:lang w:eastAsia="zh-CN"/>
        </w:rPr>
        <w:t>ITU-T</w:t>
      </w:r>
      <w:r w:rsidRPr="00661244">
        <w:rPr>
          <w:rFonts w:hint="eastAsia"/>
          <w:szCs w:val="24"/>
          <w:lang w:eastAsia="zh-CN"/>
        </w:rPr>
        <w:t>第</w:t>
      </w:r>
      <w:r>
        <w:rPr>
          <w:rFonts w:hint="eastAsia"/>
          <w:szCs w:val="24"/>
          <w:lang w:eastAsia="zh-CN"/>
        </w:rPr>
        <w:t>1</w:t>
      </w:r>
      <w:r w:rsidR="00461A83">
        <w:rPr>
          <w:szCs w:val="24"/>
          <w:lang w:eastAsia="zh-CN"/>
        </w:rPr>
        <w:t>1</w:t>
      </w:r>
      <w:r>
        <w:rPr>
          <w:rFonts w:hint="eastAsia"/>
          <w:szCs w:val="24"/>
          <w:lang w:eastAsia="zh-CN"/>
        </w:rPr>
        <w:t>研究组下</w:t>
      </w:r>
      <w:r w:rsidRPr="00661244">
        <w:rPr>
          <w:rFonts w:hint="eastAsia"/>
          <w:szCs w:val="24"/>
          <w:lang w:eastAsia="zh-CN"/>
        </w:rPr>
        <w:t>次会议</w:t>
      </w:r>
      <w:r>
        <w:rPr>
          <w:rFonts w:hint="eastAsia"/>
          <w:szCs w:val="24"/>
          <w:lang w:eastAsia="zh-CN"/>
        </w:rPr>
        <w:t>期间</w:t>
      </w:r>
      <w:r w:rsidR="00F03911">
        <w:rPr>
          <w:rFonts w:hint="eastAsia"/>
          <w:szCs w:val="24"/>
          <w:lang w:eastAsia="zh-CN"/>
        </w:rPr>
        <w:t>举办</w:t>
      </w:r>
      <w:r w:rsidR="00461A83">
        <w:rPr>
          <w:rFonts w:hint="eastAsia"/>
          <w:szCs w:val="24"/>
          <w:lang w:eastAsia="zh-CN"/>
        </w:rPr>
        <w:t>。</w:t>
      </w:r>
    </w:p>
    <w:p w:rsidR="00A9576A" w:rsidRPr="00661244" w:rsidRDefault="00A9576A" w:rsidP="00461A83">
      <w:pPr>
        <w:ind w:firstLineChars="200" w:firstLine="480"/>
        <w:rPr>
          <w:szCs w:val="24"/>
          <w:lang w:eastAsia="zh-CN"/>
        </w:rPr>
      </w:pPr>
      <w:r w:rsidRPr="00661244">
        <w:rPr>
          <w:rFonts w:hint="eastAsia"/>
          <w:szCs w:val="24"/>
          <w:lang w:eastAsia="zh-CN"/>
        </w:rPr>
        <w:t>更多有关</w:t>
      </w:r>
      <w:r w:rsidRPr="00661244">
        <w:rPr>
          <w:rFonts w:hint="eastAsia"/>
          <w:szCs w:val="24"/>
          <w:lang w:eastAsia="zh-CN"/>
        </w:rPr>
        <w:t>ITU-T</w:t>
      </w:r>
      <w:r w:rsidRPr="00661244">
        <w:rPr>
          <w:rFonts w:hint="eastAsia"/>
          <w:szCs w:val="24"/>
          <w:lang w:eastAsia="zh-CN"/>
        </w:rPr>
        <w:t>第</w:t>
      </w:r>
      <w:r>
        <w:rPr>
          <w:rFonts w:hint="eastAsia"/>
          <w:szCs w:val="24"/>
          <w:lang w:eastAsia="zh-CN"/>
        </w:rPr>
        <w:t>11</w:t>
      </w:r>
      <w:r>
        <w:rPr>
          <w:rFonts w:hint="eastAsia"/>
          <w:szCs w:val="24"/>
          <w:lang w:eastAsia="zh-CN"/>
        </w:rPr>
        <w:t>研究组</w:t>
      </w:r>
      <w:r w:rsidRPr="00661244">
        <w:rPr>
          <w:rFonts w:hint="eastAsia"/>
          <w:szCs w:val="24"/>
          <w:lang w:eastAsia="zh-CN"/>
        </w:rPr>
        <w:t>会议的详细信息请访问：</w:t>
      </w:r>
      <w:hyperlink r:id="rId10" w:history="1">
        <w:r w:rsidRPr="00122018">
          <w:rPr>
            <w:rStyle w:val="Hyperlink"/>
            <w:rFonts w:hint="eastAsia"/>
            <w:szCs w:val="24"/>
            <w:lang w:eastAsia="zh-CN"/>
          </w:rPr>
          <w:t>http://itu.int/go/tsg11</w:t>
        </w:r>
      </w:hyperlink>
      <w:r w:rsidRPr="00661244">
        <w:rPr>
          <w:rFonts w:hint="eastAsia"/>
          <w:szCs w:val="24"/>
          <w:lang w:eastAsia="zh-CN"/>
        </w:rPr>
        <w:t>。</w:t>
      </w:r>
    </w:p>
    <w:p w:rsidR="00A9576A" w:rsidRDefault="00A9576A" w:rsidP="00A9576A">
      <w:pPr>
        <w:ind w:firstLineChars="200" w:firstLine="480"/>
        <w:rPr>
          <w:lang w:eastAsia="zh-CN"/>
        </w:rPr>
      </w:pPr>
      <w:r w:rsidRPr="00CB7401">
        <w:rPr>
          <w:rFonts w:hint="eastAsia"/>
          <w:lang w:val="en-US" w:eastAsia="zh-CN"/>
        </w:rPr>
        <w:t>与会者的注册工作将自</w:t>
      </w:r>
      <w:r w:rsidR="00461A83">
        <w:rPr>
          <w:rFonts w:hint="eastAsia"/>
          <w:lang w:val="en-US" w:eastAsia="zh-CN"/>
        </w:rPr>
        <w:t>活动</w:t>
      </w:r>
      <w:r w:rsidR="00461A83">
        <w:rPr>
          <w:lang w:val="en-US" w:eastAsia="zh-CN"/>
        </w:rPr>
        <w:t>当天</w:t>
      </w:r>
      <w:r w:rsidRPr="00CB7401">
        <w:rPr>
          <w:rFonts w:hint="eastAsia"/>
          <w:lang w:val="en-US" w:eastAsia="zh-CN"/>
        </w:rPr>
        <w:t>8</w:t>
      </w:r>
      <w:r w:rsidRPr="00CB7401">
        <w:rPr>
          <w:lang w:val="en-US" w:eastAsia="zh-CN"/>
        </w:rPr>
        <w:t>:</w:t>
      </w:r>
      <w:r w:rsidRPr="00CB7401">
        <w:rPr>
          <w:rFonts w:hint="eastAsia"/>
          <w:lang w:val="en-US" w:eastAsia="zh-CN"/>
        </w:rPr>
        <w:t>30</w:t>
      </w:r>
      <w:r w:rsidRPr="00CB7401">
        <w:rPr>
          <w:rFonts w:hint="eastAsia"/>
          <w:lang w:val="en-US" w:eastAsia="zh-CN"/>
        </w:rPr>
        <w:t>在</w:t>
      </w:r>
      <w:proofErr w:type="spellStart"/>
      <w:r w:rsidRPr="00CB7401">
        <w:rPr>
          <w:rFonts w:hint="eastAsia"/>
          <w:lang w:val="en-US" w:eastAsia="zh-CN"/>
        </w:rPr>
        <w:t>Montbrillant</w:t>
      </w:r>
      <w:proofErr w:type="spellEnd"/>
      <w:r w:rsidRPr="00CB7401">
        <w:rPr>
          <w:rFonts w:hint="eastAsia"/>
          <w:lang w:val="en-US" w:eastAsia="zh-CN"/>
        </w:rPr>
        <w:t>办公楼入口处开始。</w:t>
      </w:r>
      <w:r w:rsidRPr="00CB7401">
        <w:rPr>
          <w:rFonts w:hint="eastAsia"/>
          <w:lang w:eastAsia="zh-CN"/>
        </w:rPr>
        <w:t>有关会议厅的详尽信息将在国际电联总部各入口处的屏幕上显示。</w:t>
      </w:r>
    </w:p>
    <w:p w:rsidR="00A9576A" w:rsidRDefault="00A9576A" w:rsidP="00461A83">
      <w:pPr>
        <w:rPr>
          <w:rFonts w:ascii="Calibri" w:hAnsi="Calibri" w:cstheme="majorBidi"/>
          <w:lang w:eastAsia="zh-CN"/>
        </w:rPr>
      </w:pPr>
      <w:r w:rsidRPr="00D90211">
        <w:rPr>
          <w:rFonts w:ascii="Calibri" w:hAnsi="Calibri" w:cstheme="majorBidi"/>
          <w:bCs/>
          <w:lang w:eastAsia="zh-CN"/>
        </w:rPr>
        <w:t>2</w:t>
      </w:r>
      <w:r w:rsidRPr="00D90211">
        <w:rPr>
          <w:rFonts w:ascii="Calibri" w:hAnsi="Calibri" w:cstheme="majorBidi"/>
          <w:lang w:eastAsia="zh-CN"/>
        </w:rPr>
        <w:tab/>
      </w:r>
      <w:r>
        <w:rPr>
          <w:rFonts w:ascii="Calibri" w:hAnsi="Calibri" w:cstheme="majorBidi" w:hint="eastAsia"/>
          <w:lang w:eastAsia="zh-CN"/>
        </w:rPr>
        <w:t>讲习班</w:t>
      </w:r>
      <w:r w:rsidRPr="00540C53">
        <w:rPr>
          <w:rFonts w:hint="eastAsia"/>
          <w:lang w:eastAsia="zh-CN"/>
        </w:rPr>
        <w:t>将</w:t>
      </w:r>
      <w:r>
        <w:rPr>
          <w:rFonts w:hint="eastAsia"/>
          <w:lang w:eastAsia="zh-CN"/>
        </w:rPr>
        <w:t>仅</w:t>
      </w:r>
      <w:r w:rsidR="00461A83">
        <w:rPr>
          <w:rFonts w:hint="eastAsia"/>
          <w:lang w:eastAsia="zh-CN"/>
        </w:rPr>
        <w:t>以</w:t>
      </w:r>
      <w:r w:rsidRPr="00540C53">
        <w:rPr>
          <w:rFonts w:hint="eastAsia"/>
          <w:lang w:eastAsia="zh-CN"/>
        </w:rPr>
        <w:t>英</w:t>
      </w:r>
      <w:r>
        <w:rPr>
          <w:rFonts w:hint="eastAsia"/>
          <w:lang w:eastAsia="zh-CN"/>
        </w:rPr>
        <w:t>文进行</w:t>
      </w:r>
      <w:r w:rsidRPr="00D90211">
        <w:rPr>
          <w:rFonts w:ascii="Calibri" w:hAnsi="Calibri" w:cstheme="majorBidi"/>
          <w:lang w:eastAsia="zh-CN"/>
        </w:rPr>
        <w:t>。</w:t>
      </w:r>
    </w:p>
    <w:p w:rsidR="00A9576A" w:rsidRDefault="00A9576A" w:rsidP="00461A83">
      <w:pPr>
        <w:rPr>
          <w:rFonts w:ascii="Calibri" w:hAnsi="Calibri" w:cstheme="majorBidi"/>
          <w:lang w:eastAsia="zh-CN"/>
        </w:rPr>
      </w:pPr>
      <w:r w:rsidRPr="00D90211">
        <w:rPr>
          <w:rFonts w:ascii="Calibri" w:hAnsi="Calibri" w:cstheme="majorBidi"/>
          <w:bCs/>
          <w:lang w:eastAsia="zh-CN"/>
        </w:rPr>
        <w:t>3</w:t>
      </w:r>
      <w:r w:rsidRPr="00D90211">
        <w:rPr>
          <w:rFonts w:ascii="Calibri" w:hAnsi="Calibri" w:cstheme="majorBidi"/>
          <w:lang w:eastAsia="zh-CN"/>
        </w:rPr>
        <w:tab/>
      </w:r>
      <w:r w:rsidRPr="006566DF">
        <w:rPr>
          <w:rFonts w:hint="eastAsia"/>
          <w:szCs w:val="24"/>
          <w:lang w:eastAsia="zh-CN"/>
        </w:rPr>
        <w:t>国际电联成员国、部门成员、部门准成员和学术机构以及国际电联成员国中</w:t>
      </w:r>
      <w:r w:rsidR="00461A83" w:rsidRPr="006566DF">
        <w:rPr>
          <w:rFonts w:hint="eastAsia"/>
          <w:szCs w:val="24"/>
          <w:lang w:eastAsia="zh-CN"/>
        </w:rPr>
        <w:t>任何</w:t>
      </w:r>
      <w:r w:rsidR="00461A83">
        <w:rPr>
          <w:rFonts w:hint="eastAsia"/>
          <w:szCs w:val="24"/>
          <w:lang w:eastAsia="zh-CN"/>
        </w:rPr>
        <w:t>有意</w:t>
      </w:r>
      <w:r w:rsidR="00461A83">
        <w:rPr>
          <w:szCs w:val="24"/>
          <w:lang w:eastAsia="zh-CN"/>
        </w:rPr>
        <w:t>为</w:t>
      </w:r>
      <w:r w:rsidRPr="006566DF">
        <w:rPr>
          <w:rFonts w:hint="eastAsia"/>
          <w:szCs w:val="24"/>
          <w:lang w:eastAsia="zh-CN"/>
        </w:rPr>
        <w:t>此工作</w:t>
      </w:r>
      <w:r w:rsidR="00461A83">
        <w:rPr>
          <w:rFonts w:hint="eastAsia"/>
          <w:szCs w:val="24"/>
          <w:lang w:eastAsia="zh-CN"/>
        </w:rPr>
        <w:t>做贡献</w:t>
      </w:r>
      <w:r w:rsidRPr="006566DF">
        <w:rPr>
          <w:rFonts w:hint="eastAsia"/>
          <w:szCs w:val="24"/>
          <w:lang w:eastAsia="zh-CN"/>
        </w:rPr>
        <w:t>的个人均可参加此讲习班。这里所指的“个人”亦包括作为国际、区域和国家组织成员的个人。讲习班不收取任何费用</w:t>
      </w:r>
      <w:r w:rsidR="001B4145">
        <w:rPr>
          <w:rFonts w:hint="eastAsia"/>
          <w:szCs w:val="24"/>
          <w:lang w:eastAsia="zh-CN"/>
        </w:rPr>
        <w:t>，但</w:t>
      </w:r>
      <w:r>
        <w:rPr>
          <w:rFonts w:hint="eastAsia"/>
          <w:szCs w:val="24"/>
          <w:lang w:eastAsia="zh-CN"/>
        </w:rPr>
        <w:t>不提供与会补贴</w:t>
      </w:r>
      <w:r w:rsidRPr="006566DF">
        <w:rPr>
          <w:rFonts w:hint="eastAsia"/>
          <w:szCs w:val="24"/>
          <w:lang w:eastAsia="zh-CN"/>
        </w:rPr>
        <w:t>。</w:t>
      </w:r>
    </w:p>
    <w:p w:rsidR="00395BC0" w:rsidRPr="00A56A99" w:rsidRDefault="00395BC0" w:rsidP="001B4145">
      <w:pPr>
        <w:rPr>
          <w:lang w:eastAsia="zh-CN"/>
        </w:rPr>
      </w:pPr>
      <w:r w:rsidRPr="00A56A99">
        <w:rPr>
          <w:szCs w:val="24"/>
          <w:lang w:eastAsia="zh-CN"/>
        </w:rPr>
        <w:t>4</w:t>
      </w:r>
      <w:r w:rsidRPr="00A56A99">
        <w:rPr>
          <w:szCs w:val="24"/>
          <w:lang w:eastAsia="zh-CN"/>
        </w:rPr>
        <w:tab/>
      </w:r>
      <w:r w:rsidRPr="00A56A99">
        <w:rPr>
          <w:rFonts w:hint="eastAsia"/>
          <w:szCs w:val="24"/>
          <w:lang w:val="en-US" w:eastAsia="zh-CN"/>
        </w:rPr>
        <w:t>讲习班将着重讨论</w:t>
      </w:r>
      <w:r w:rsidRPr="00A56A99">
        <w:rPr>
          <w:szCs w:val="24"/>
          <w:lang w:val="en-US" w:eastAsia="zh-CN"/>
        </w:rPr>
        <w:t>：</w:t>
      </w:r>
    </w:p>
    <w:p w:rsidR="00395BC0" w:rsidRPr="00A56A99" w:rsidRDefault="00395BC0" w:rsidP="00395BC0">
      <w:pPr>
        <w:pStyle w:val="enumlev1"/>
        <w:rPr>
          <w:lang w:eastAsia="zh-CN"/>
        </w:rPr>
      </w:pPr>
      <w:bookmarkStart w:id="3" w:name="lt_pId072"/>
      <w:r>
        <w:rPr>
          <w:lang w:eastAsia="zh-CN"/>
        </w:rPr>
        <w:t>–</w:t>
      </w:r>
      <w:r>
        <w:rPr>
          <w:lang w:eastAsia="zh-CN"/>
        </w:rPr>
        <w:tab/>
      </w:r>
      <w:r w:rsidR="00557112">
        <w:rPr>
          <w:rFonts w:hint="eastAsia"/>
          <w:lang w:eastAsia="zh-CN"/>
        </w:rPr>
        <w:t>假冒</w:t>
      </w:r>
      <w:r>
        <w:rPr>
          <w:rFonts w:hint="eastAsia"/>
          <w:lang w:eastAsia="zh-CN"/>
        </w:rPr>
        <w:t>给</w:t>
      </w:r>
      <w:r w:rsidRPr="00A56A99">
        <w:rPr>
          <w:rFonts w:hint="eastAsia"/>
          <w:lang w:eastAsia="zh-CN"/>
        </w:rPr>
        <w:t>ICT</w:t>
      </w:r>
      <w:r w:rsidRPr="00A56A99">
        <w:rPr>
          <w:rFonts w:hint="eastAsia"/>
          <w:lang w:eastAsia="zh-CN"/>
        </w:rPr>
        <w:t>市场</w:t>
      </w:r>
      <w:r>
        <w:rPr>
          <w:rFonts w:hint="eastAsia"/>
          <w:lang w:eastAsia="zh-CN"/>
        </w:rPr>
        <w:t>带来</w:t>
      </w:r>
      <w:r w:rsidRPr="00A56A99">
        <w:rPr>
          <w:lang w:eastAsia="zh-CN"/>
        </w:rPr>
        <w:t>的</w:t>
      </w:r>
      <w:r w:rsidRPr="00A56A99">
        <w:rPr>
          <w:rFonts w:hint="eastAsia"/>
          <w:lang w:eastAsia="zh-CN"/>
        </w:rPr>
        <w:t>问题和</w:t>
      </w:r>
      <w:r>
        <w:rPr>
          <w:rFonts w:hint="eastAsia"/>
          <w:lang w:eastAsia="zh-CN"/>
        </w:rPr>
        <w:t>造成的</w:t>
      </w:r>
      <w:r w:rsidRPr="00A56A99">
        <w:rPr>
          <w:lang w:eastAsia="zh-CN"/>
        </w:rPr>
        <w:t>影响</w:t>
      </w:r>
      <w:r w:rsidR="00557112">
        <w:rPr>
          <w:rFonts w:hint="eastAsia"/>
          <w:lang w:eastAsia="zh-CN"/>
        </w:rPr>
        <w:t>涉及</w:t>
      </w:r>
      <w:r>
        <w:rPr>
          <w:rFonts w:hint="eastAsia"/>
          <w:lang w:eastAsia="zh-CN"/>
        </w:rPr>
        <w:t>从</w:t>
      </w:r>
      <w:r w:rsidRPr="00A56A99">
        <w:rPr>
          <w:rFonts w:hint="eastAsia"/>
          <w:lang w:eastAsia="zh-CN"/>
        </w:rPr>
        <w:t>税收</w:t>
      </w:r>
      <w:r w:rsidRPr="00A56A99">
        <w:rPr>
          <w:lang w:eastAsia="zh-CN"/>
        </w:rPr>
        <w:t>和</w:t>
      </w:r>
      <w:r>
        <w:rPr>
          <w:lang w:eastAsia="zh-CN"/>
        </w:rPr>
        <w:t>其他收入</w:t>
      </w:r>
      <w:r>
        <w:rPr>
          <w:rFonts w:hint="eastAsia"/>
          <w:lang w:eastAsia="zh-CN"/>
        </w:rPr>
        <w:t>流</w:t>
      </w:r>
      <w:r w:rsidRPr="00A56A99">
        <w:rPr>
          <w:lang w:eastAsia="zh-CN"/>
        </w:rPr>
        <w:t>失</w:t>
      </w:r>
      <w:r>
        <w:rPr>
          <w:rFonts w:hint="eastAsia"/>
          <w:lang w:eastAsia="zh-CN"/>
        </w:rPr>
        <w:t>到</w:t>
      </w:r>
      <w:r>
        <w:rPr>
          <w:lang w:eastAsia="zh-CN"/>
        </w:rPr>
        <w:t>品牌价值</w:t>
      </w:r>
      <w:r w:rsidRPr="00A56A99">
        <w:rPr>
          <w:lang w:eastAsia="zh-CN"/>
        </w:rPr>
        <w:t>受损</w:t>
      </w:r>
      <w:r w:rsidRPr="00A56A99">
        <w:rPr>
          <w:rFonts w:hint="eastAsia"/>
          <w:lang w:eastAsia="zh-CN"/>
        </w:rPr>
        <w:t>，网络中断和互操作</w:t>
      </w:r>
      <w:r>
        <w:rPr>
          <w:rFonts w:hint="eastAsia"/>
          <w:lang w:eastAsia="zh-CN"/>
        </w:rPr>
        <w:t>性方面的挑战，进而导致服务交付质量</w:t>
      </w:r>
      <w:r w:rsidRPr="00A56A99">
        <w:rPr>
          <w:rFonts w:hint="eastAsia"/>
          <w:lang w:eastAsia="zh-CN"/>
        </w:rPr>
        <w:t>低劣；</w:t>
      </w:r>
      <w:r>
        <w:rPr>
          <w:rFonts w:asciiTheme="majorBidi" w:hAnsiTheme="majorBidi" w:cstheme="majorBidi" w:hint="eastAsia"/>
          <w:color w:val="222222"/>
          <w:szCs w:val="24"/>
          <w:lang w:eastAsia="zh-CN"/>
        </w:rPr>
        <w:t>并且存在</w:t>
      </w:r>
      <w:r w:rsidRPr="00A56A99">
        <w:rPr>
          <w:rFonts w:asciiTheme="majorBidi" w:hAnsiTheme="majorBidi" w:cstheme="majorBidi"/>
          <w:color w:val="222222"/>
          <w:szCs w:val="24"/>
          <w:lang w:eastAsia="zh-CN"/>
        </w:rPr>
        <w:t>健康</w:t>
      </w:r>
      <w:r w:rsidRPr="00A56A99">
        <w:rPr>
          <w:rFonts w:asciiTheme="majorBidi" w:hAnsiTheme="majorBidi" w:cstheme="majorBidi" w:hint="eastAsia"/>
          <w:color w:val="222222"/>
          <w:szCs w:val="24"/>
          <w:lang w:eastAsia="zh-CN"/>
        </w:rPr>
        <w:t>、</w:t>
      </w:r>
      <w:r w:rsidRPr="00A56A99">
        <w:rPr>
          <w:rFonts w:asciiTheme="majorBidi" w:hAnsiTheme="majorBidi" w:cstheme="majorBidi"/>
          <w:color w:val="222222"/>
          <w:szCs w:val="24"/>
          <w:lang w:eastAsia="zh-CN"/>
        </w:rPr>
        <w:t>安全和环境</w:t>
      </w:r>
      <w:r w:rsidRPr="00A56A99">
        <w:rPr>
          <w:rFonts w:asciiTheme="majorBidi" w:hAnsiTheme="majorBidi" w:cstheme="majorBidi" w:hint="eastAsia"/>
          <w:color w:val="222222"/>
          <w:szCs w:val="24"/>
          <w:lang w:eastAsia="zh-CN"/>
        </w:rPr>
        <w:t>方面</w:t>
      </w:r>
      <w:r w:rsidRPr="00A56A99">
        <w:rPr>
          <w:rFonts w:asciiTheme="majorBidi" w:hAnsiTheme="majorBidi" w:cstheme="majorBidi"/>
          <w:color w:val="222222"/>
          <w:szCs w:val="24"/>
          <w:lang w:eastAsia="zh-CN"/>
        </w:rPr>
        <w:t>的风险</w:t>
      </w:r>
      <w:bookmarkEnd w:id="3"/>
      <w:r>
        <w:rPr>
          <w:rFonts w:asciiTheme="majorBidi" w:hAnsiTheme="majorBidi" w:cstheme="majorBidi" w:hint="eastAsia"/>
          <w:color w:val="222222"/>
          <w:szCs w:val="24"/>
          <w:lang w:eastAsia="zh-CN"/>
        </w:rPr>
        <w:t>；</w:t>
      </w:r>
    </w:p>
    <w:p w:rsidR="00395BC0" w:rsidRPr="00A56A99" w:rsidRDefault="00395BC0" w:rsidP="001B4145">
      <w:pPr>
        <w:pStyle w:val="enumlev1"/>
        <w:rPr>
          <w:lang w:eastAsia="zh-CN"/>
        </w:rPr>
      </w:pPr>
      <w:bookmarkStart w:id="4" w:name="lt_pId075"/>
      <w:r w:rsidRPr="00E14A7D">
        <w:rPr>
          <w:rFonts w:cs="Segoe UI"/>
          <w:color w:val="000000"/>
          <w:szCs w:val="24"/>
          <w:lang w:eastAsia="zh-CN"/>
        </w:rPr>
        <w:lastRenderedPageBreak/>
        <w:t>–</w:t>
      </w:r>
      <w:r>
        <w:rPr>
          <w:rFonts w:cs="Segoe UI"/>
          <w:color w:val="000000"/>
          <w:szCs w:val="24"/>
          <w:lang w:eastAsia="zh-CN"/>
        </w:rPr>
        <w:tab/>
      </w:r>
      <w:r w:rsidRPr="00A56A99">
        <w:rPr>
          <w:rFonts w:cs="Segoe UI" w:hint="eastAsia"/>
          <w:color w:val="000000"/>
          <w:szCs w:val="24"/>
          <w:lang w:eastAsia="zh-CN"/>
        </w:rPr>
        <w:t>了解</w:t>
      </w:r>
      <w:r w:rsidR="001B4145">
        <w:rPr>
          <w:rFonts w:cs="Segoe UI" w:hint="eastAsia"/>
          <w:color w:val="000000"/>
          <w:szCs w:val="24"/>
          <w:lang w:eastAsia="zh-CN"/>
        </w:rPr>
        <w:t>打击</w:t>
      </w:r>
      <w:r w:rsidRPr="00A56A99">
        <w:rPr>
          <w:rFonts w:cs="Segoe UI"/>
          <w:color w:val="000000"/>
          <w:szCs w:val="24"/>
          <w:lang w:val="en-US" w:eastAsia="zh-CN"/>
        </w:rPr>
        <w:t>假冒</w:t>
      </w:r>
      <w:r w:rsidR="001B4145">
        <w:rPr>
          <w:rFonts w:cs="Segoe UI"/>
          <w:color w:val="000000"/>
          <w:szCs w:val="24"/>
          <w:lang w:val="en-US" w:eastAsia="zh-CN"/>
        </w:rPr>
        <w:t>和失窃</w:t>
      </w:r>
      <w:r w:rsidRPr="00A56A99">
        <w:rPr>
          <w:rFonts w:cs="Segoe UI"/>
          <w:color w:val="000000"/>
          <w:szCs w:val="24"/>
          <w:lang w:val="en-US" w:eastAsia="zh-CN"/>
        </w:rPr>
        <w:t>ICT</w:t>
      </w:r>
      <w:r w:rsidRPr="00A56A99">
        <w:rPr>
          <w:rFonts w:cs="Segoe UI" w:hint="eastAsia"/>
          <w:color w:val="000000"/>
          <w:szCs w:val="24"/>
          <w:lang w:val="en-US" w:eastAsia="zh-CN"/>
        </w:rPr>
        <w:t>设备</w:t>
      </w:r>
      <w:r w:rsidR="001B4145">
        <w:rPr>
          <w:rFonts w:cs="Segoe UI" w:hint="eastAsia"/>
          <w:color w:val="000000"/>
          <w:szCs w:val="24"/>
          <w:lang w:val="en-US" w:eastAsia="zh-CN"/>
        </w:rPr>
        <w:t>的</w:t>
      </w:r>
      <w:r w:rsidR="001B4145">
        <w:rPr>
          <w:rFonts w:cs="Segoe UI"/>
          <w:color w:val="000000"/>
          <w:szCs w:val="24"/>
          <w:lang w:val="en-US" w:eastAsia="zh-CN"/>
        </w:rPr>
        <w:t>新趋势和挑战，包括</w:t>
      </w:r>
      <w:r w:rsidRPr="00A56A99">
        <w:rPr>
          <w:rFonts w:cs="Segoe UI"/>
          <w:color w:val="000000"/>
          <w:szCs w:val="24"/>
          <w:lang w:val="en-US" w:eastAsia="zh-CN"/>
        </w:rPr>
        <w:t>篡改和</w:t>
      </w:r>
      <w:r w:rsidRPr="00A56A99">
        <w:rPr>
          <w:rFonts w:cs="Segoe UI" w:hint="eastAsia"/>
          <w:color w:val="000000"/>
          <w:szCs w:val="24"/>
          <w:lang w:val="en-US" w:eastAsia="zh-CN"/>
        </w:rPr>
        <w:t>/</w:t>
      </w:r>
      <w:r w:rsidRPr="00A56A99">
        <w:rPr>
          <w:rFonts w:cs="Segoe UI" w:hint="eastAsia"/>
          <w:color w:val="000000"/>
          <w:szCs w:val="24"/>
          <w:lang w:val="en-US" w:eastAsia="zh-CN"/>
        </w:rPr>
        <w:t>或复制</w:t>
      </w:r>
      <w:r w:rsidRPr="00A56A99">
        <w:rPr>
          <w:rFonts w:cs="Segoe UI"/>
          <w:color w:val="000000"/>
          <w:szCs w:val="24"/>
          <w:lang w:val="en-US" w:eastAsia="zh-CN"/>
        </w:rPr>
        <w:t>设备</w:t>
      </w:r>
      <w:r w:rsidRPr="00A56A99">
        <w:rPr>
          <w:rFonts w:cs="Segoe UI" w:hint="eastAsia"/>
          <w:color w:val="000000"/>
          <w:szCs w:val="24"/>
          <w:lang w:val="en-US" w:eastAsia="zh-CN"/>
        </w:rPr>
        <w:t>唯一</w:t>
      </w:r>
      <w:r w:rsidRPr="00A56A99">
        <w:rPr>
          <w:rFonts w:cs="Segoe UI"/>
          <w:color w:val="000000"/>
          <w:szCs w:val="24"/>
          <w:lang w:val="en-US" w:eastAsia="zh-CN"/>
        </w:rPr>
        <w:t>识别符号</w:t>
      </w:r>
      <w:r w:rsidRPr="00A56A99">
        <w:rPr>
          <w:rFonts w:cs="Segoe UI" w:hint="eastAsia"/>
          <w:color w:val="000000"/>
          <w:szCs w:val="24"/>
          <w:lang w:val="en-US" w:eastAsia="zh-CN"/>
        </w:rPr>
        <w:t>；</w:t>
      </w:r>
      <w:bookmarkStart w:id="5" w:name="lt_pId076"/>
      <w:bookmarkEnd w:id="4"/>
    </w:p>
    <w:p w:rsidR="00395BC0" w:rsidRPr="00A56A99" w:rsidRDefault="00395BC0" w:rsidP="00557112">
      <w:pPr>
        <w:pStyle w:val="enumlev1"/>
        <w:rPr>
          <w:lang w:eastAsia="zh-CN"/>
        </w:rPr>
      </w:pPr>
      <w:r w:rsidRPr="00E14A7D">
        <w:rPr>
          <w:rFonts w:cs="Segoe UI"/>
          <w:color w:val="000000"/>
          <w:szCs w:val="24"/>
          <w:lang w:val="en-US" w:eastAsia="zh-CN"/>
        </w:rPr>
        <w:t>–</w:t>
      </w:r>
      <w:r>
        <w:rPr>
          <w:rFonts w:cs="Segoe UI"/>
          <w:color w:val="000000"/>
          <w:szCs w:val="24"/>
          <w:lang w:val="en-US" w:eastAsia="zh-CN"/>
        </w:rPr>
        <w:tab/>
      </w:r>
      <w:r w:rsidRPr="00A56A99">
        <w:rPr>
          <w:rFonts w:cs="Segoe UI" w:hint="eastAsia"/>
          <w:color w:val="000000"/>
          <w:szCs w:val="24"/>
          <w:lang w:val="en-US" w:eastAsia="zh-CN"/>
        </w:rPr>
        <w:t>了解</w:t>
      </w:r>
      <w:r w:rsidRPr="00A56A99">
        <w:rPr>
          <w:rFonts w:cs="Segoe UI"/>
          <w:color w:val="000000"/>
          <w:szCs w:val="24"/>
          <w:lang w:val="en-US" w:eastAsia="zh-CN"/>
        </w:rPr>
        <w:t>保证供应链</w:t>
      </w:r>
      <w:r w:rsidRPr="00A56A99">
        <w:rPr>
          <w:rFonts w:cs="Segoe UI" w:hint="eastAsia"/>
          <w:color w:val="000000"/>
          <w:szCs w:val="24"/>
          <w:lang w:val="en-US" w:eastAsia="zh-CN"/>
        </w:rPr>
        <w:t>管理的</w:t>
      </w:r>
      <w:r w:rsidRPr="00A56A99">
        <w:rPr>
          <w:rFonts w:cs="Segoe UI"/>
          <w:color w:val="000000"/>
          <w:szCs w:val="24"/>
          <w:lang w:val="en-US" w:eastAsia="zh-CN"/>
        </w:rPr>
        <w:t>机制</w:t>
      </w:r>
      <w:r w:rsidRPr="00A56A99">
        <w:rPr>
          <w:rFonts w:cs="Segoe UI" w:hint="eastAsia"/>
          <w:color w:val="000000"/>
          <w:szCs w:val="24"/>
          <w:lang w:val="en-US" w:eastAsia="zh-CN"/>
        </w:rPr>
        <w:t>（从</w:t>
      </w:r>
      <w:r w:rsidRPr="00A56A99">
        <w:rPr>
          <w:rFonts w:cs="Segoe UI"/>
          <w:color w:val="000000"/>
          <w:szCs w:val="24"/>
          <w:lang w:val="en-US" w:eastAsia="zh-CN"/>
        </w:rPr>
        <w:t>制造</w:t>
      </w:r>
      <w:r w:rsidR="00557112">
        <w:rPr>
          <w:rFonts w:cs="Segoe UI" w:hint="eastAsia"/>
          <w:color w:val="000000"/>
          <w:szCs w:val="24"/>
          <w:lang w:val="en-US" w:eastAsia="zh-CN"/>
        </w:rPr>
        <w:t>、</w:t>
      </w:r>
      <w:r w:rsidR="00557112">
        <w:rPr>
          <w:rFonts w:cs="Segoe UI"/>
          <w:color w:val="000000"/>
          <w:szCs w:val="24"/>
          <w:lang w:val="en-US" w:eastAsia="zh-CN"/>
        </w:rPr>
        <w:t>进口分销</w:t>
      </w:r>
      <w:r w:rsidRPr="00A56A99">
        <w:rPr>
          <w:rFonts w:cs="Segoe UI" w:hint="eastAsia"/>
          <w:color w:val="000000"/>
          <w:szCs w:val="24"/>
          <w:lang w:val="en-US" w:eastAsia="zh-CN"/>
        </w:rPr>
        <w:t>到</w:t>
      </w:r>
      <w:r w:rsidRPr="00A56A99">
        <w:rPr>
          <w:rFonts w:cs="Segoe UI"/>
          <w:color w:val="000000"/>
          <w:szCs w:val="24"/>
          <w:lang w:val="en-US" w:eastAsia="zh-CN"/>
        </w:rPr>
        <w:t>营销），从而确保</w:t>
      </w:r>
      <w:r w:rsidRPr="00A56A99">
        <w:rPr>
          <w:rFonts w:cs="Segoe UI" w:hint="eastAsia"/>
          <w:color w:val="000000"/>
          <w:szCs w:val="24"/>
          <w:lang w:val="en-US" w:eastAsia="zh-CN"/>
        </w:rPr>
        <w:t>人员</w:t>
      </w:r>
      <w:r w:rsidRPr="00A56A99">
        <w:rPr>
          <w:rFonts w:cs="Segoe UI"/>
          <w:color w:val="000000"/>
          <w:szCs w:val="24"/>
          <w:lang w:val="en-US" w:eastAsia="zh-CN"/>
        </w:rPr>
        <w:t>、</w:t>
      </w:r>
      <w:r w:rsidRPr="00A56A99">
        <w:rPr>
          <w:rFonts w:cs="Segoe UI" w:hint="eastAsia"/>
          <w:color w:val="000000"/>
          <w:szCs w:val="24"/>
          <w:lang w:val="en-US" w:eastAsia="zh-CN"/>
        </w:rPr>
        <w:t>产品</w:t>
      </w:r>
      <w:r w:rsidRPr="00A56A99">
        <w:rPr>
          <w:rFonts w:cs="Segoe UI"/>
          <w:color w:val="000000"/>
          <w:szCs w:val="24"/>
          <w:lang w:val="en-US" w:eastAsia="zh-CN"/>
        </w:rPr>
        <w:t>和网络的可追踪</w:t>
      </w:r>
      <w:r w:rsidRPr="00A56A99">
        <w:rPr>
          <w:rFonts w:cs="Segoe UI" w:hint="eastAsia"/>
          <w:color w:val="000000"/>
          <w:szCs w:val="24"/>
          <w:lang w:val="en-US" w:eastAsia="zh-CN"/>
        </w:rPr>
        <w:t>性</w:t>
      </w:r>
      <w:r w:rsidRPr="00A56A99">
        <w:rPr>
          <w:rFonts w:cs="Segoe UI"/>
          <w:color w:val="000000"/>
          <w:szCs w:val="24"/>
          <w:lang w:val="en-US" w:eastAsia="zh-CN"/>
        </w:rPr>
        <w:t>、安全性、隐私和信任</w:t>
      </w:r>
      <w:r w:rsidRPr="00A56A99">
        <w:rPr>
          <w:rFonts w:hint="eastAsia"/>
          <w:szCs w:val="24"/>
          <w:lang w:eastAsia="zh-CN"/>
        </w:rPr>
        <w:t>；</w:t>
      </w:r>
      <w:bookmarkEnd w:id="5"/>
    </w:p>
    <w:p w:rsidR="00395BC0" w:rsidRPr="00A56A99" w:rsidRDefault="00395BC0" w:rsidP="00395BC0">
      <w:pPr>
        <w:pStyle w:val="enumlev1"/>
        <w:rPr>
          <w:lang w:eastAsia="zh-CN"/>
        </w:rPr>
      </w:pPr>
      <w:bookmarkStart w:id="6" w:name="lt_pId077"/>
      <w:r w:rsidRPr="00E14A7D">
        <w:rPr>
          <w:rFonts w:cs="Segoe UI"/>
          <w:color w:val="000000"/>
          <w:szCs w:val="24"/>
          <w:lang w:val="en-US" w:eastAsia="zh-CN"/>
        </w:rPr>
        <w:t>–</w:t>
      </w:r>
      <w:r>
        <w:rPr>
          <w:rFonts w:cs="Segoe UI"/>
          <w:color w:val="000000"/>
          <w:szCs w:val="24"/>
          <w:lang w:val="en-US" w:eastAsia="zh-CN"/>
        </w:rPr>
        <w:tab/>
      </w:r>
      <w:r w:rsidRPr="00A56A99">
        <w:rPr>
          <w:rFonts w:cs="Segoe UI" w:hint="eastAsia"/>
          <w:color w:val="000000"/>
          <w:szCs w:val="24"/>
          <w:lang w:val="en-US" w:eastAsia="zh-CN"/>
        </w:rPr>
        <w:t>打击</w:t>
      </w:r>
      <w:r w:rsidR="00557112">
        <w:rPr>
          <w:rFonts w:cs="Segoe UI" w:hint="eastAsia"/>
          <w:color w:val="000000"/>
          <w:szCs w:val="24"/>
          <w:lang w:val="en-US" w:eastAsia="zh-CN"/>
        </w:rPr>
        <w:t>假冒</w:t>
      </w:r>
      <w:r w:rsidR="001B4145">
        <w:rPr>
          <w:rFonts w:cs="Segoe UI"/>
          <w:color w:val="000000"/>
          <w:szCs w:val="24"/>
          <w:lang w:val="en-US" w:eastAsia="zh-CN"/>
        </w:rPr>
        <w:t>和失窃</w:t>
      </w:r>
      <w:r w:rsidRPr="00A56A99">
        <w:rPr>
          <w:rFonts w:cs="Segoe UI"/>
          <w:color w:val="000000"/>
          <w:szCs w:val="24"/>
          <w:lang w:val="en-US" w:eastAsia="zh-CN"/>
        </w:rPr>
        <w:t>ICT</w:t>
      </w:r>
      <w:r w:rsidRPr="00A56A99">
        <w:rPr>
          <w:rFonts w:cs="Segoe UI"/>
          <w:color w:val="000000"/>
          <w:szCs w:val="24"/>
          <w:lang w:val="en-US" w:eastAsia="zh-CN"/>
        </w:rPr>
        <w:t>设备</w:t>
      </w:r>
      <w:r w:rsidRPr="00A56A99">
        <w:rPr>
          <w:rFonts w:cs="Segoe UI" w:hint="eastAsia"/>
          <w:color w:val="000000"/>
          <w:szCs w:val="24"/>
          <w:lang w:val="en-US" w:eastAsia="zh-CN"/>
        </w:rPr>
        <w:t>的</w:t>
      </w:r>
      <w:r w:rsidRPr="00A56A99">
        <w:rPr>
          <w:rFonts w:cs="Segoe UI"/>
          <w:color w:val="000000"/>
          <w:szCs w:val="24"/>
          <w:lang w:val="en-US" w:eastAsia="zh-CN"/>
        </w:rPr>
        <w:t>技术方案</w:t>
      </w:r>
      <w:r w:rsidRPr="00A56A99">
        <w:rPr>
          <w:rFonts w:cs="Segoe UI" w:hint="eastAsia"/>
          <w:color w:val="000000"/>
          <w:szCs w:val="24"/>
          <w:lang w:val="en-US" w:eastAsia="zh-CN"/>
        </w:rPr>
        <w:t>；</w:t>
      </w:r>
      <w:bookmarkEnd w:id="6"/>
    </w:p>
    <w:p w:rsidR="00395BC0" w:rsidRPr="00A56A99" w:rsidRDefault="00395BC0" w:rsidP="001B4145">
      <w:pPr>
        <w:pStyle w:val="enumlev1"/>
        <w:rPr>
          <w:lang w:eastAsia="zh-CN"/>
        </w:rPr>
      </w:pPr>
      <w:r w:rsidRPr="00E14A7D">
        <w:rPr>
          <w:rFonts w:cs="Segoe UI"/>
          <w:color w:val="000000"/>
          <w:szCs w:val="24"/>
          <w:lang w:val="en-US" w:eastAsia="zh-CN"/>
        </w:rPr>
        <w:t>–</w:t>
      </w:r>
      <w:r>
        <w:rPr>
          <w:rFonts w:cs="Segoe UI"/>
          <w:color w:val="000000"/>
          <w:szCs w:val="24"/>
          <w:lang w:val="en-US" w:eastAsia="zh-CN"/>
        </w:rPr>
        <w:tab/>
      </w:r>
      <w:r w:rsidR="001B4145">
        <w:rPr>
          <w:rFonts w:cs="Segoe UI" w:hint="eastAsia"/>
          <w:color w:val="000000"/>
          <w:szCs w:val="24"/>
          <w:lang w:val="en-US" w:eastAsia="zh-CN"/>
        </w:rPr>
        <w:t>打击</w:t>
      </w:r>
      <w:r w:rsidR="00557112">
        <w:rPr>
          <w:rFonts w:cs="Segoe UI"/>
          <w:color w:val="000000"/>
          <w:szCs w:val="24"/>
          <w:lang w:val="en-US" w:eastAsia="zh-CN"/>
        </w:rPr>
        <w:t>假冒</w:t>
      </w:r>
      <w:r w:rsidR="001B4145">
        <w:rPr>
          <w:rFonts w:cs="Segoe UI" w:hint="eastAsia"/>
          <w:color w:val="000000"/>
          <w:szCs w:val="24"/>
          <w:lang w:val="en-US" w:eastAsia="zh-CN"/>
        </w:rPr>
        <w:t>和</w:t>
      </w:r>
      <w:r w:rsidR="001B4145">
        <w:rPr>
          <w:rFonts w:cs="Segoe UI"/>
          <w:color w:val="000000"/>
          <w:szCs w:val="24"/>
          <w:lang w:val="en-US" w:eastAsia="zh-CN"/>
        </w:rPr>
        <w:t>失窃</w:t>
      </w:r>
      <w:r w:rsidR="001B4145">
        <w:rPr>
          <w:rFonts w:cs="Segoe UI" w:hint="eastAsia"/>
          <w:color w:val="000000"/>
          <w:szCs w:val="24"/>
          <w:lang w:val="en-US" w:eastAsia="zh-CN"/>
        </w:rPr>
        <w:t>ICT</w:t>
      </w:r>
      <w:r w:rsidR="001B4145">
        <w:rPr>
          <w:rFonts w:cs="Segoe UI" w:hint="eastAsia"/>
          <w:color w:val="000000"/>
          <w:szCs w:val="24"/>
          <w:lang w:val="en-US" w:eastAsia="zh-CN"/>
        </w:rPr>
        <w:t>设备</w:t>
      </w:r>
      <w:r w:rsidR="001B4145">
        <w:rPr>
          <w:rFonts w:cs="Segoe UI"/>
          <w:color w:val="000000"/>
          <w:szCs w:val="24"/>
          <w:lang w:val="en-US" w:eastAsia="zh-CN"/>
        </w:rPr>
        <w:t>的国家</w:t>
      </w:r>
      <w:r w:rsidR="001B4145">
        <w:rPr>
          <w:rFonts w:cs="Segoe UI" w:hint="eastAsia"/>
          <w:color w:val="000000"/>
          <w:szCs w:val="24"/>
          <w:lang w:val="en-US" w:eastAsia="zh-CN"/>
        </w:rPr>
        <w:t>/</w:t>
      </w:r>
      <w:r w:rsidR="001B4145">
        <w:rPr>
          <w:rFonts w:cs="Segoe UI" w:hint="eastAsia"/>
          <w:color w:val="000000"/>
          <w:szCs w:val="24"/>
          <w:lang w:val="en-US" w:eastAsia="zh-CN"/>
        </w:rPr>
        <w:t>区域</w:t>
      </w:r>
      <w:r w:rsidR="001B4145">
        <w:rPr>
          <w:rFonts w:cs="Segoe UI"/>
          <w:color w:val="000000"/>
          <w:szCs w:val="24"/>
          <w:lang w:val="en-US" w:eastAsia="zh-CN"/>
        </w:rPr>
        <w:t>和全球活动</w:t>
      </w:r>
      <w:r w:rsidR="001B4145">
        <w:rPr>
          <w:rFonts w:cs="Segoe UI" w:hint="eastAsia"/>
          <w:color w:val="000000"/>
          <w:szCs w:val="24"/>
          <w:lang w:val="en-US" w:eastAsia="zh-CN"/>
        </w:rPr>
        <w:t>；</w:t>
      </w:r>
    </w:p>
    <w:p w:rsidR="00395BC0" w:rsidRPr="00A56A99" w:rsidRDefault="00395BC0" w:rsidP="00557112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A56A99">
        <w:rPr>
          <w:rFonts w:hint="eastAsia"/>
          <w:lang w:eastAsia="zh-CN"/>
        </w:rPr>
        <w:t>第</w:t>
      </w:r>
      <w:r w:rsidRPr="00A56A99">
        <w:rPr>
          <w:rFonts w:hint="eastAsia"/>
          <w:lang w:eastAsia="zh-CN"/>
        </w:rPr>
        <w:t>11</w:t>
      </w:r>
      <w:r w:rsidRPr="00A56A99">
        <w:rPr>
          <w:rFonts w:hint="eastAsia"/>
          <w:lang w:eastAsia="zh-CN"/>
        </w:rPr>
        <w:t>研究组</w:t>
      </w:r>
      <w:r>
        <w:rPr>
          <w:rFonts w:hint="eastAsia"/>
          <w:lang w:eastAsia="zh-CN"/>
        </w:rPr>
        <w:t>开展的</w:t>
      </w:r>
      <w:r w:rsidR="001B4145">
        <w:rPr>
          <w:rFonts w:hint="eastAsia"/>
          <w:lang w:eastAsia="zh-CN"/>
        </w:rPr>
        <w:t>打击</w:t>
      </w:r>
      <w:r w:rsidR="00557112">
        <w:rPr>
          <w:lang w:eastAsia="zh-CN"/>
        </w:rPr>
        <w:t>假冒</w:t>
      </w:r>
      <w:r w:rsidR="001B4145">
        <w:rPr>
          <w:rFonts w:hint="eastAsia"/>
          <w:lang w:eastAsia="zh-CN"/>
        </w:rPr>
        <w:t>ICT</w:t>
      </w:r>
      <w:r w:rsidR="001B4145">
        <w:rPr>
          <w:rFonts w:hint="eastAsia"/>
          <w:lang w:eastAsia="zh-CN"/>
        </w:rPr>
        <w:t>设备和</w:t>
      </w:r>
      <w:r w:rsidR="00557112">
        <w:rPr>
          <w:rFonts w:hint="eastAsia"/>
          <w:lang w:eastAsia="zh-CN"/>
        </w:rPr>
        <w:t>遏制滥用</w:t>
      </w:r>
      <w:r w:rsidRPr="00A56A99">
        <w:rPr>
          <w:rFonts w:hint="eastAsia"/>
          <w:lang w:eastAsia="zh-CN"/>
        </w:rPr>
        <w:t>ICT</w:t>
      </w:r>
      <w:r w:rsidRPr="00A56A99">
        <w:rPr>
          <w:rFonts w:hint="eastAsia"/>
          <w:lang w:eastAsia="zh-CN"/>
        </w:rPr>
        <w:t>设备</w:t>
      </w:r>
      <w:r w:rsidRPr="00A56A99">
        <w:rPr>
          <w:lang w:eastAsia="zh-CN"/>
        </w:rPr>
        <w:t>的活动</w:t>
      </w:r>
      <w:r>
        <w:rPr>
          <w:rFonts w:hint="eastAsia"/>
          <w:lang w:eastAsia="zh-CN"/>
        </w:rPr>
        <w:t>。</w:t>
      </w:r>
      <w:r w:rsidRPr="00A56A99">
        <w:rPr>
          <w:rFonts w:eastAsia="Batang" w:cs="Calibri"/>
          <w:bCs/>
          <w:color w:val="FF0000"/>
          <w:lang w:val="en-US" w:eastAsia="ko-KR"/>
        </w:rPr>
        <w:t xml:space="preserve"> </w:t>
      </w:r>
    </w:p>
    <w:p w:rsidR="00395BC0" w:rsidRPr="00A56A99" w:rsidRDefault="00395BC0" w:rsidP="001B4145">
      <w:pPr>
        <w:rPr>
          <w:lang w:eastAsia="zh-CN"/>
        </w:rPr>
      </w:pPr>
      <w:r w:rsidRPr="00A56A99">
        <w:t>5</w:t>
      </w:r>
      <w:r w:rsidRPr="00A56A99">
        <w:tab/>
      </w:r>
      <w:bookmarkStart w:id="7" w:name="lt_pId084"/>
      <w:r w:rsidR="001B4145">
        <w:rPr>
          <w:rFonts w:hint="eastAsia"/>
          <w:lang w:eastAsia="zh-CN"/>
        </w:rPr>
        <w:t>包括</w:t>
      </w:r>
      <w:r w:rsidR="001B4145">
        <w:rPr>
          <w:lang w:eastAsia="zh-CN"/>
        </w:rPr>
        <w:t>日程草案</w:t>
      </w:r>
      <w:r w:rsidR="001B4145">
        <w:rPr>
          <w:rFonts w:hint="eastAsia"/>
          <w:lang w:eastAsia="zh-CN"/>
        </w:rPr>
        <w:t>在内</w:t>
      </w:r>
      <w:r w:rsidR="001B4145">
        <w:rPr>
          <w:lang w:eastAsia="zh-CN"/>
        </w:rPr>
        <w:t>的</w:t>
      </w:r>
      <w:r w:rsidRPr="00A56A99">
        <w:rPr>
          <w:lang w:eastAsia="zh-CN"/>
        </w:rPr>
        <w:t>讲习班</w:t>
      </w:r>
      <w:r w:rsidRPr="00A56A99">
        <w:rPr>
          <w:rFonts w:hint="eastAsia"/>
          <w:lang w:eastAsia="zh-CN"/>
        </w:rPr>
        <w:t>相关</w:t>
      </w:r>
      <w:r w:rsidRPr="00A56A99">
        <w:rPr>
          <w:lang w:eastAsia="zh-CN"/>
        </w:rPr>
        <w:t>信息</w:t>
      </w:r>
      <w:r w:rsidRPr="00A56A99">
        <w:rPr>
          <w:rFonts w:hint="eastAsia"/>
          <w:lang w:eastAsia="zh-CN"/>
        </w:rPr>
        <w:t>将在活动网站</w:t>
      </w:r>
      <w:r w:rsidR="001B4145" w:rsidRPr="00A56A99">
        <w:rPr>
          <w:rFonts w:hint="eastAsia"/>
          <w:lang w:eastAsia="zh-CN"/>
        </w:rPr>
        <w:t>上提供</w:t>
      </w:r>
      <w:r w:rsidR="001B4145">
        <w:rPr>
          <w:rFonts w:hint="eastAsia"/>
          <w:lang w:eastAsia="zh-CN"/>
        </w:rPr>
        <w:t>：</w:t>
      </w:r>
      <w:hyperlink r:id="rId11" w:history="1">
        <w:r w:rsidR="001B4145" w:rsidRPr="00595A03">
          <w:rPr>
            <w:rStyle w:val="Hyperlink"/>
          </w:rPr>
          <w:t>https://www.itu.int/en/ITU-T/Workshops-and-Seminars/20180723/Pages/default.aspx</w:t>
        </w:r>
      </w:hyperlink>
      <w:r w:rsidRPr="00A56A99">
        <w:rPr>
          <w:rFonts w:hint="eastAsia"/>
          <w:lang w:eastAsia="zh-CN"/>
        </w:rPr>
        <w:t>。</w:t>
      </w:r>
      <w:bookmarkStart w:id="8" w:name="lt_pId086"/>
      <w:bookmarkEnd w:id="7"/>
      <w:r w:rsidRPr="00A56A99">
        <w:rPr>
          <w:lang w:eastAsia="zh-CN"/>
        </w:rPr>
        <w:t>该网站将随时更新，增添或修改相关信息。</w:t>
      </w:r>
      <w:bookmarkStart w:id="9" w:name="lt_pId087"/>
      <w:bookmarkEnd w:id="8"/>
      <w:r w:rsidRPr="00A56A99">
        <w:rPr>
          <w:lang w:eastAsia="zh-CN"/>
        </w:rPr>
        <w:t>请与会者定期查看最新信息。</w:t>
      </w:r>
      <w:bookmarkEnd w:id="9"/>
    </w:p>
    <w:p w:rsidR="00395BC0" w:rsidRDefault="00395BC0" w:rsidP="001B4145">
      <w:pPr>
        <w:rPr>
          <w:lang w:eastAsia="zh-CN"/>
        </w:rPr>
      </w:pPr>
      <w:r>
        <w:rPr>
          <w:rFonts w:ascii="Calibri" w:hAnsi="Calibri" w:hint="eastAsia"/>
          <w:lang w:eastAsia="zh-CN"/>
        </w:rPr>
        <w:t>6</w:t>
      </w:r>
      <w:r>
        <w:rPr>
          <w:rFonts w:ascii="Calibri" w:hAnsi="Calibri" w:hint="eastAsia"/>
          <w:lang w:eastAsia="zh-CN"/>
        </w:rPr>
        <w:tab/>
      </w:r>
      <w:r w:rsidRPr="00CB7401">
        <w:rPr>
          <w:rFonts w:hint="eastAsia"/>
          <w:lang w:val="en-US" w:eastAsia="zh-CN"/>
        </w:rPr>
        <w:t>国际电联的主要会议厅内均设有无线局域网设施，供代表使用。详细信息见</w:t>
      </w:r>
      <w:r w:rsidRPr="00CB7401">
        <w:rPr>
          <w:lang w:val="en-US" w:eastAsia="zh-CN"/>
        </w:rPr>
        <w:t>ITU-T</w:t>
      </w:r>
      <w:r w:rsidRPr="00CB7401">
        <w:rPr>
          <w:rFonts w:hint="eastAsia"/>
          <w:lang w:val="en-US" w:eastAsia="zh-CN"/>
        </w:rPr>
        <w:t>网站</w:t>
      </w:r>
      <w:r w:rsidRPr="00CB7401">
        <w:rPr>
          <w:rFonts w:hint="eastAsia"/>
          <w:lang w:eastAsia="zh-CN"/>
        </w:rPr>
        <w:t>（</w:t>
      </w:r>
      <w:hyperlink r:id="rId12" w:history="1">
        <w:r w:rsidR="001B4145">
          <w:rPr>
            <w:rStyle w:val="Hyperlink"/>
            <w:lang w:eastAsia="zh-CN"/>
          </w:rPr>
          <w:t>http://www.itu.int/ITU-T/edh/faqs-support.html</w:t>
        </w:r>
      </w:hyperlink>
      <w:r w:rsidRPr="00CB7401">
        <w:rPr>
          <w:rFonts w:hint="eastAsia"/>
          <w:lang w:eastAsia="zh-CN"/>
        </w:rPr>
        <w:t>）</w:t>
      </w:r>
      <w:r>
        <w:rPr>
          <w:rFonts w:ascii="SimSun" w:hAnsi="SimSun" w:cs="SimSun" w:hint="eastAsia"/>
          <w:color w:val="000000"/>
          <w:lang w:eastAsia="zh-CN"/>
        </w:rPr>
        <w:t>。</w:t>
      </w:r>
    </w:p>
    <w:p w:rsidR="00395BC0" w:rsidRDefault="00395BC0" w:rsidP="001B4145">
      <w:pPr>
        <w:rPr>
          <w:lang w:eastAsia="zh-CN"/>
        </w:rPr>
      </w:pPr>
      <w:r>
        <w:rPr>
          <w:lang w:eastAsia="zh-CN"/>
        </w:rPr>
        <w:t>7</w:t>
      </w:r>
      <w:r>
        <w:rPr>
          <w:lang w:eastAsia="zh-CN"/>
        </w:rPr>
        <w:tab/>
      </w:r>
      <w:r w:rsidRPr="00B400B0">
        <w:rPr>
          <w:szCs w:val="24"/>
          <w:lang w:eastAsia="zh-CN"/>
        </w:rPr>
        <w:t>一些日内瓦酒店为出席国际电联会议的代表提供优惠价格，并提供一张使用日内瓦公共交通系统的免费卡。参与优惠活动的酒店名单以及如何取得折扣的指南</w:t>
      </w:r>
      <w:r w:rsidR="001B4145">
        <w:rPr>
          <w:rFonts w:hint="eastAsia"/>
          <w:szCs w:val="24"/>
          <w:lang w:eastAsia="zh-CN"/>
        </w:rPr>
        <w:t>见</w:t>
      </w:r>
      <w:r w:rsidRPr="00B400B0">
        <w:rPr>
          <w:szCs w:val="24"/>
          <w:lang w:eastAsia="zh-CN"/>
        </w:rPr>
        <w:t>以下网址：</w:t>
      </w:r>
      <w:hyperlink r:id="rId13" w:history="1">
        <w:r w:rsidRPr="00B400B0">
          <w:rPr>
            <w:rStyle w:val="Hyperlink"/>
            <w:szCs w:val="24"/>
            <w:lang w:eastAsia="zh-CN"/>
          </w:rPr>
          <w:t>http://itu.int/travel/</w:t>
        </w:r>
      </w:hyperlink>
      <w:r w:rsidRPr="00B400B0">
        <w:rPr>
          <w:szCs w:val="24"/>
          <w:lang w:eastAsia="zh-CN"/>
        </w:rPr>
        <w:t>。</w:t>
      </w:r>
    </w:p>
    <w:p w:rsidR="00395BC0" w:rsidRDefault="00395BC0" w:rsidP="007D10AF">
      <w:pPr>
        <w:rPr>
          <w:rFonts w:ascii="Calibri" w:hAnsi="Calibri"/>
          <w:lang w:eastAsia="zh-CN"/>
        </w:rPr>
      </w:pPr>
      <w:r>
        <w:rPr>
          <w:rFonts w:ascii="Calibri" w:hAnsi="Calibri"/>
          <w:lang w:eastAsia="zh-CN"/>
        </w:rPr>
        <w:t>8</w:t>
      </w:r>
      <w:r>
        <w:rPr>
          <w:rFonts w:ascii="Calibri" w:hAnsi="Calibri" w:hint="eastAsia"/>
          <w:lang w:eastAsia="zh-CN"/>
        </w:rPr>
        <w:tab/>
      </w:r>
      <w:r w:rsidRPr="00D90211">
        <w:rPr>
          <w:rFonts w:ascii="Calibri" w:hAnsi="Calibri"/>
          <w:lang w:eastAsia="zh-CN"/>
        </w:rPr>
        <w:t>为便于</w:t>
      </w:r>
      <w:r>
        <w:rPr>
          <w:rFonts w:ascii="Calibri" w:hAnsi="Calibri" w:hint="eastAsia"/>
          <w:lang w:eastAsia="zh-CN"/>
        </w:rPr>
        <w:t>电信</w:t>
      </w:r>
      <w:r>
        <w:rPr>
          <w:rFonts w:ascii="Calibri" w:hAnsi="Calibri"/>
          <w:lang w:eastAsia="zh-CN"/>
        </w:rPr>
        <w:t>标准化局</w:t>
      </w:r>
      <w:r w:rsidRPr="00D90211">
        <w:rPr>
          <w:rFonts w:ascii="Calibri" w:hAnsi="Calibri"/>
          <w:lang w:eastAsia="zh-CN"/>
        </w:rPr>
        <w:t>就</w:t>
      </w:r>
      <w:r>
        <w:rPr>
          <w:rFonts w:ascii="Calibri" w:hAnsi="Calibri" w:hint="eastAsia"/>
          <w:lang w:val="en-US" w:eastAsia="zh-CN"/>
        </w:rPr>
        <w:t>本次讲习班</w:t>
      </w:r>
      <w:r w:rsidRPr="00D90211">
        <w:rPr>
          <w:rFonts w:ascii="Calibri" w:hAnsi="Calibri"/>
          <w:lang w:eastAsia="zh-CN"/>
        </w:rPr>
        <w:t>的组织做出必要安排，希望您能</w:t>
      </w:r>
      <w:r>
        <w:rPr>
          <w:rFonts w:ascii="Calibri" w:hAnsi="Calibri" w:hint="eastAsia"/>
          <w:lang w:eastAsia="zh-CN"/>
        </w:rPr>
        <w:t>尽快</w:t>
      </w:r>
      <w:r w:rsidRPr="00757A8A">
        <w:rPr>
          <w:rFonts w:ascii="Calibri" w:hAnsi="Calibri" w:hint="eastAsia"/>
          <w:b/>
          <w:bCs/>
          <w:lang w:eastAsia="zh-CN"/>
        </w:rPr>
        <w:t>于</w:t>
      </w:r>
      <w:r w:rsidR="001B4145">
        <w:rPr>
          <w:rFonts w:ascii="Calibri" w:hAnsi="Calibri" w:hint="eastAsia"/>
          <w:b/>
          <w:bCs/>
          <w:lang w:eastAsia="zh-CN"/>
        </w:rPr>
        <w:t>201</w:t>
      </w:r>
      <w:r w:rsidR="001B4145">
        <w:rPr>
          <w:rFonts w:ascii="Calibri" w:hAnsi="Calibri"/>
          <w:b/>
          <w:bCs/>
          <w:lang w:eastAsia="zh-CN"/>
        </w:rPr>
        <w:t>8</w:t>
      </w:r>
      <w:r w:rsidRPr="00757A8A">
        <w:rPr>
          <w:rFonts w:ascii="Calibri" w:hAnsi="Calibri" w:hint="eastAsia"/>
          <w:b/>
          <w:bCs/>
          <w:lang w:eastAsia="zh-CN"/>
        </w:rPr>
        <w:t>年</w:t>
      </w:r>
      <w:r w:rsidR="001B4145">
        <w:rPr>
          <w:rFonts w:ascii="Calibri" w:hAnsi="Calibri" w:hint="eastAsia"/>
          <w:b/>
          <w:bCs/>
          <w:lang w:eastAsia="zh-CN"/>
        </w:rPr>
        <w:t>7</w:t>
      </w:r>
      <w:r w:rsidRPr="00757A8A">
        <w:rPr>
          <w:rFonts w:ascii="Calibri" w:hAnsi="Calibri" w:hint="eastAsia"/>
          <w:b/>
          <w:bCs/>
          <w:lang w:eastAsia="zh-CN"/>
        </w:rPr>
        <w:t>月</w:t>
      </w:r>
      <w:r>
        <w:rPr>
          <w:rFonts w:ascii="Calibri" w:hAnsi="Calibri"/>
          <w:b/>
          <w:bCs/>
          <w:lang w:eastAsia="zh-CN"/>
        </w:rPr>
        <w:t>1</w:t>
      </w:r>
      <w:r w:rsidR="001B4145">
        <w:rPr>
          <w:rFonts w:ascii="Calibri" w:hAnsi="Calibri"/>
          <w:b/>
          <w:bCs/>
          <w:lang w:eastAsia="zh-CN"/>
        </w:rPr>
        <w:t>6</w:t>
      </w:r>
      <w:r w:rsidRPr="00757A8A">
        <w:rPr>
          <w:rFonts w:ascii="Calibri" w:hAnsi="Calibri" w:hint="eastAsia"/>
          <w:b/>
          <w:bCs/>
          <w:lang w:eastAsia="zh-CN"/>
        </w:rPr>
        <w:t>日</w:t>
      </w:r>
      <w:r>
        <w:rPr>
          <w:rFonts w:ascii="Calibri" w:hAnsi="Calibri" w:hint="eastAsia"/>
          <w:b/>
          <w:bCs/>
          <w:lang w:eastAsia="zh-CN"/>
        </w:rPr>
        <w:t>之前</w:t>
      </w:r>
      <w:r w:rsidR="001B4145">
        <w:rPr>
          <w:rFonts w:ascii="Calibri" w:hAnsi="Calibri" w:hint="eastAsia"/>
          <w:lang w:eastAsia="zh-CN"/>
        </w:rPr>
        <w:t>通过</w:t>
      </w:r>
      <w:r w:rsidR="001B4145">
        <w:rPr>
          <w:rFonts w:ascii="Calibri" w:hAnsi="Calibri"/>
          <w:lang w:eastAsia="zh-CN"/>
        </w:rPr>
        <w:t>在线表格</w:t>
      </w:r>
      <w:r>
        <w:rPr>
          <w:rFonts w:ascii="Calibri" w:hAnsi="Calibri" w:hint="eastAsia"/>
          <w:lang w:eastAsia="zh-CN"/>
        </w:rPr>
        <w:t>注册</w:t>
      </w:r>
      <w:hyperlink r:id="rId14" w:history="1">
        <w:r w:rsidRPr="009A6104">
          <w:rPr>
            <w:rStyle w:val="Hyperlink"/>
            <w:b/>
            <w:bCs/>
            <w:lang w:eastAsia="zh-CN"/>
          </w:rPr>
          <w:t>ITU Members </w:t>
        </w:r>
      </w:hyperlink>
      <w:r w:rsidRPr="009A6104">
        <w:rPr>
          <w:lang w:eastAsia="zh-CN"/>
        </w:rPr>
        <w:t>I </w:t>
      </w:r>
      <w:hyperlink r:id="rId15" w:history="1">
        <w:r w:rsidR="00802308">
          <w:rPr>
            <w:rStyle w:val="Hyperlink"/>
            <w:b/>
            <w:bCs/>
            <w:lang w:eastAsia="zh-CN"/>
          </w:rPr>
          <w:t>Non-</w:t>
        </w:r>
        <w:r w:rsidRPr="009A6104">
          <w:rPr>
            <w:rStyle w:val="Hyperlink"/>
            <w:b/>
            <w:bCs/>
            <w:lang w:eastAsia="zh-CN"/>
          </w:rPr>
          <w:t>Members</w:t>
        </w:r>
      </w:hyperlink>
      <w:r>
        <w:rPr>
          <w:rFonts w:ascii="Calibri" w:hAnsi="Calibri" w:hint="eastAsia"/>
          <w:lang w:eastAsia="zh-CN"/>
        </w:rPr>
        <w:t>。</w:t>
      </w:r>
      <w:r w:rsidRPr="00007A38">
        <w:rPr>
          <w:rFonts w:hint="eastAsia"/>
          <w:b/>
          <w:bCs/>
          <w:lang w:eastAsia="zh-CN"/>
        </w:rPr>
        <w:t>请注意，讲习班与会者</w:t>
      </w:r>
      <w:r w:rsidR="007D10AF">
        <w:rPr>
          <w:rFonts w:hint="eastAsia"/>
          <w:b/>
          <w:bCs/>
          <w:lang w:eastAsia="zh-CN"/>
        </w:rPr>
        <w:t>必须</w:t>
      </w:r>
      <w:r w:rsidR="007D10AF">
        <w:rPr>
          <w:b/>
          <w:bCs/>
          <w:lang w:eastAsia="zh-CN"/>
        </w:rPr>
        <w:t>进行</w:t>
      </w:r>
      <w:r w:rsidRPr="00007A38">
        <w:rPr>
          <w:rFonts w:hint="eastAsia"/>
          <w:b/>
          <w:bCs/>
          <w:lang w:eastAsia="zh-CN"/>
        </w:rPr>
        <w:t>预注册</w:t>
      </w:r>
      <w:r w:rsidR="007D10AF">
        <w:rPr>
          <w:rFonts w:hint="eastAsia"/>
          <w:b/>
          <w:bCs/>
          <w:lang w:eastAsia="zh-CN"/>
        </w:rPr>
        <w:t>，</w:t>
      </w:r>
      <w:r w:rsidR="007D10AF" w:rsidRPr="007D10AF">
        <w:rPr>
          <w:b/>
          <w:bCs/>
          <w:lang w:eastAsia="zh-CN"/>
        </w:rPr>
        <w:t>且</w:t>
      </w:r>
      <w:r w:rsidRPr="007D10AF">
        <w:rPr>
          <w:rFonts w:hint="eastAsia"/>
          <w:b/>
          <w:bCs/>
          <w:lang w:eastAsia="zh-CN"/>
        </w:rPr>
        <w:t>仅以</w:t>
      </w:r>
      <w:r w:rsidRPr="007D10AF">
        <w:rPr>
          <w:rFonts w:ascii="STKaiti" w:eastAsia="STKaiti" w:hAnsi="STKaiti" w:hint="eastAsia"/>
          <w:b/>
          <w:bCs/>
          <w:lang w:eastAsia="zh-CN"/>
        </w:rPr>
        <w:t>在线方式</w:t>
      </w:r>
      <w:r w:rsidRPr="007D10AF">
        <w:rPr>
          <w:rFonts w:hint="eastAsia"/>
          <w:b/>
          <w:bCs/>
          <w:lang w:eastAsia="zh-CN"/>
        </w:rPr>
        <w:t>进行。</w:t>
      </w:r>
      <w:r w:rsidR="007D10AF" w:rsidRPr="007D10AF">
        <w:rPr>
          <w:rFonts w:hint="eastAsia"/>
          <w:b/>
          <w:bCs/>
          <w:lang w:eastAsia="zh-CN"/>
        </w:rPr>
        <w:t>讲习班</w:t>
      </w:r>
      <w:r w:rsidR="007D10AF" w:rsidRPr="007D10AF">
        <w:rPr>
          <w:b/>
          <w:bCs/>
          <w:lang w:eastAsia="zh-CN"/>
        </w:rPr>
        <w:t>向所有人免费开放。</w:t>
      </w:r>
    </w:p>
    <w:p w:rsidR="00395BC0" w:rsidRDefault="00395BC0" w:rsidP="00395BC0">
      <w:pPr>
        <w:rPr>
          <w:lang w:eastAsia="zh-CN"/>
        </w:rPr>
      </w:pPr>
      <w:r>
        <w:rPr>
          <w:rFonts w:ascii="Calibri" w:hAnsi="Calibri"/>
          <w:lang w:eastAsia="zh-CN"/>
        </w:rPr>
        <w:t>9</w:t>
      </w:r>
      <w:r w:rsidRPr="00D90211">
        <w:rPr>
          <w:rFonts w:ascii="Calibri" w:hAnsi="Calibri"/>
          <w:lang w:eastAsia="zh-CN"/>
        </w:rPr>
        <w:tab/>
      </w:r>
      <w:r w:rsidRPr="00CB7401">
        <w:rPr>
          <w:lang w:val="fr-CH" w:eastAsia="zh-CN"/>
        </w:rPr>
        <w:t>谨</w:t>
      </w:r>
      <w:r w:rsidR="007D10AF">
        <w:rPr>
          <w:lang w:eastAsia="zh-CN"/>
        </w:rPr>
        <w:t>在此提醒您，一些国家的公民需要获得签证才能入境瑞士并</w:t>
      </w:r>
      <w:r w:rsidRPr="00CB7401">
        <w:rPr>
          <w:lang w:eastAsia="zh-CN"/>
        </w:rPr>
        <w:t>逗留。</w:t>
      </w:r>
      <w:r w:rsidRPr="00CB7401">
        <w:rPr>
          <w:b/>
          <w:lang w:eastAsia="zh-CN"/>
        </w:rPr>
        <w:t>签证必须至少在讲习班举办日的</w:t>
      </w:r>
      <w:r>
        <w:rPr>
          <w:rFonts w:hint="eastAsia"/>
          <w:b/>
          <w:lang w:eastAsia="zh-CN"/>
        </w:rPr>
        <w:t>四</w:t>
      </w:r>
      <w:r w:rsidRPr="00CB7401">
        <w:rPr>
          <w:b/>
          <w:lang w:eastAsia="zh-CN"/>
        </w:rPr>
        <w:t>（</w:t>
      </w:r>
      <w:r>
        <w:rPr>
          <w:rFonts w:hint="eastAsia"/>
          <w:b/>
          <w:lang w:eastAsia="zh-CN"/>
        </w:rPr>
        <w:t>4</w:t>
      </w:r>
      <w:r w:rsidRPr="00CB7401">
        <w:rPr>
          <w:b/>
          <w:lang w:eastAsia="zh-CN"/>
        </w:rPr>
        <w:t>）个星期前</w:t>
      </w:r>
      <w:r w:rsidRPr="00CB7401">
        <w:rPr>
          <w:bCs/>
          <w:lang w:eastAsia="zh-CN"/>
        </w:rPr>
        <w:t>向驻贵国的瑞士代表机构（使馆或领事馆）申请，并随后领取。</w:t>
      </w:r>
      <w:r w:rsidRPr="00CB7401">
        <w:rPr>
          <w:lang w:eastAsia="zh-CN"/>
        </w:rPr>
        <w:t>如贵国没有此类机构，则请向驻离出发国最近的国家的此类机构申请并领取</w:t>
      </w:r>
      <w:r w:rsidRPr="00CB7401">
        <w:rPr>
          <w:rFonts w:hint="eastAsia"/>
          <w:lang w:eastAsia="zh-CN"/>
        </w:rPr>
        <w:t>。</w:t>
      </w:r>
    </w:p>
    <w:p w:rsidR="00395BC0" w:rsidRPr="00757A8A" w:rsidRDefault="00395BC0" w:rsidP="007D10AF">
      <w:pPr>
        <w:ind w:firstLineChars="200" w:firstLine="480"/>
        <w:rPr>
          <w:lang w:eastAsia="zh-CN"/>
        </w:rPr>
      </w:pPr>
      <w:r>
        <w:rPr>
          <w:lang w:eastAsia="zh-CN"/>
        </w:rPr>
        <w:t>如果遇到</w:t>
      </w:r>
      <w:r w:rsidRPr="00CB7401">
        <w:rPr>
          <w:lang w:eastAsia="zh-CN"/>
        </w:rPr>
        <w:t>问题，国际电联可根据</w:t>
      </w:r>
      <w:r w:rsidRPr="00F835B5">
        <w:rPr>
          <w:rFonts w:hint="eastAsia"/>
          <w:b/>
          <w:bCs/>
          <w:lang w:eastAsia="zh-CN"/>
        </w:rPr>
        <w:t>国际电联成员国、部门成员、部门准成员和学术机构</w:t>
      </w:r>
      <w:r w:rsidR="007D10AF">
        <w:rPr>
          <w:lang w:eastAsia="zh-CN"/>
        </w:rPr>
        <w:t>向电信标准化局提出的正式请求与</w:t>
      </w:r>
      <w:r w:rsidR="007D10AF">
        <w:rPr>
          <w:rFonts w:hint="eastAsia"/>
          <w:lang w:eastAsia="zh-CN"/>
        </w:rPr>
        <w:t>有权能</w:t>
      </w:r>
      <w:r w:rsidR="007D10AF">
        <w:rPr>
          <w:lang w:eastAsia="zh-CN"/>
        </w:rPr>
        <w:t>的</w:t>
      </w:r>
      <w:r w:rsidRPr="00CB7401">
        <w:rPr>
          <w:lang w:eastAsia="zh-CN"/>
        </w:rPr>
        <w:t>瑞士当局接触，以便为发放签证提供方便，但</w:t>
      </w:r>
      <w:r w:rsidRPr="00845CA2">
        <w:rPr>
          <w:lang w:eastAsia="zh-CN"/>
        </w:rPr>
        <w:t>仅限</w:t>
      </w:r>
      <w:r w:rsidRPr="00845CA2">
        <w:rPr>
          <w:rFonts w:hint="eastAsia"/>
          <w:lang w:eastAsia="zh-CN"/>
        </w:rPr>
        <w:t>在所述的</w:t>
      </w:r>
      <w:r w:rsidRPr="00845CA2">
        <w:rPr>
          <w:rFonts w:hint="eastAsia"/>
          <w:b/>
          <w:bCs/>
          <w:lang w:eastAsia="zh-CN"/>
        </w:rPr>
        <w:t>四</w:t>
      </w:r>
      <w:r w:rsidRPr="00845CA2">
        <w:rPr>
          <w:rFonts w:hint="eastAsia"/>
          <w:lang w:eastAsia="zh-CN"/>
        </w:rPr>
        <w:t>周内</w:t>
      </w:r>
      <w:r w:rsidRPr="00CB7401">
        <w:rPr>
          <w:lang w:eastAsia="zh-CN"/>
        </w:rPr>
        <w:t>。此类请求</w:t>
      </w:r>
      <w:r w:rsidR="007D10AF">
        <w:rPr>
          <w:rFonts w:hint="eastAsia"/>
          <w:lang w:eastAsia="zh-CN"/>
        </w:rPr>
        <w:t>应至少</w:t>
      </w:r>
      <w:r w:rsidR="007D10AF">
        <w:rPr>
          <w:lang w:eastAsia="zh-CN"/>
        </w:rPr>
        <w:t>于活动的四周前</w:t>
      </w:r>
      <w:r w:rsidR="007D10AF">
        <w:rPr>
          <w:rFonts w:hint="eastAsia"/>
          <w:lang w:eastAsia="zh-CN"/>
        </w:rPr>
        <w:t>通过</w:t>
      </w:r>
      <w:r w:rsidR="007D10AF">
        <w:rPr>
          <w:lang w:eastAsia="zh-CN"/>
        </w:rPr>
        <w:t>勾选注册表中的相应方框提出。</w:t>
      </w:r>
      <w:r w:rsidR="007D10AF">
        <w:rPr>
          <w:rFonts w:hint="eastAsia"/>
          <w:lang w:eastAsia="zh-CN"/>
        </w:rPr>
        <w:t>如有问题</w:t>
      </w:r>
      <w:r w:rsidR="007D10AF">
        <w:rPr>
          <w:lang w:eastAsia="zh-CN"/>
        </w:rPr>
        <w:t>，</w:t>
      </w:r>
      <w:r w:rsidR="007D10AF">
        <w:rPr>
          <w:szCs w:val="24"/>
          <w:lang w:eastAsia="zh-CN"/>
        </w:rPr>
        <w:t>请发送电子邮件至</w:t>
      </w:r>
      <w:r w:rsidR="007D10AF">
        <w:rPr>
          <w:rFonts w:hint="eastAsia"/>
          <w:szCs w:val="24"/>
          <w:lang w:eastAsia="zh-CN"/>
        </w:rPr>
        <w:t>国际电联差旅科</w:t>
      </w:r>
      <w:r w:rsidR="007D10AF">
        <w:rPr>
          <w:szCs w:val="24"/>
          <w:lang w:eastAsia="zh-CN"/>
        </w:rPr>
        <w:t>（</w:t>
      </w:r>
      <w:hyperlink r:id="rId16" w:history="1">
        <w:r w:rsidR="007D10AF" w:rsidRPr="00B70109">
          <w:rPr>
            <w:rStyle w:val="Hyperlink"/>
            <w:szCs w:val="22"/>
            <w:lang w:eastAsia="zh-CN"/>
          </w:rPr>
          <w:t>travel@itu.int</w:t>
        </w:r>
      </w:hyperlink>
      <w:r w:rsidR="007D10AF">
        <w:rPr>
          <w:szCs w:val="24"/>
          <w:lang w:eastAsia="zh-CN"/>
        </w:rPr>
        <w:t>）</w:t>
      </w:r>
      <w:r w:rsidR="007D10AF">
        <w:rPr>
          <w:rFonts w:hint="eastAsia"/>
          <w:szCs w:val="24"/>
          <w:lang w:eastAsia="zh-CN"/>
        </w:rPr>
        <w:t>，并请</w:t>
      </w:r>
      <w:r w:rsidR="007D10AF">
        <w:rPr>
          <w:szCs w:val="24"/>
          <w:lang w:eastAsia="zh-CN"/>
        </w:rPr>
        <w:t>注明</w:t>
      </w:r>
      <w:r w:rsidR="007D10AF" w:rsidRPr="00FD65D0">
        <w:rPr>
          <w:rFonts w:ascii="SimSun" w:hAnsi="SimSun" w:hint="eastAsia"/>
          <w:szCs w:val="24"/>
          <w:lang w:eastAsia="zh-CN"/>
        </w:rPr>
        <w:t>“</w:t>
      </w:r>
      <w:r w:rsidR="007D10AF" w:rsidRPr="00282F32">
        <w:rPr>
          <w:rFonts w:hint="eastAsia"/>
          <w:b/>
          <w:szCs w:val="24"/>
          <w:lang w:eastAsia="zh-CN"/>
        </w:rPr>
        <w:t>签证</w:t>
      </w:r>
      <w:r w:rsidR="007D10AF">
        <w:rPr>
          <w:rFonts w:hint="eastAsia"/>
          <w:b/>
          <w:szCs w:val="24"/>
          <w:lang w:eastAsia="zh-CN"/>
        </w:rPr>
        <w:t>协办</w:t>
      </w:r>
      <w:r w:rsidR="007D10AF" w:rsidRPr="00FD65D0">
        <w:rPr>
          <w:rFonts w:ascii="SimSun" w:hAnsi="SimSun" w:hint="eastAsia"/>
          <w:szCs w:val="24"/>
          <w:lang w:eastAsia="zh-CN"/>
        </w:rPr>
        <w:t>”</w:t>
      </w:r>
      <w:r w:rsidR="007D10AF" w:rsidRPr="0066166F">
        <w:rPr>
          <w:rFonts w:hint="eastAsia"/>
          <w:b/>
          <w:bCs/>
          <w:szCs w:val="24"/>
          <w:lang w:eastAsia="zh-CN"/>
        </w:rPr>
        <w:t>（</w:t>
      </w:r>
      <w:r w:rsidR="007D10AF" w:rsidRPr="0066166F">
        <w:rPr>
          <w:rFonts w:hint="eastAsia"/>
          <w:b/>
          <w:bCs/>
          <w:szCs w:val="24"/>
          <w:lang w:eastAsia="zh-CN"/>
        </w:rPr>
        <w:t xml:space="preserve">visa </w:t>
      </w:r>
      <w:r w:rsidR="007D10AF" w:rsidRPr="0066166F">
        <w:rPr>
          <w:b/>
          <w:bCs/>
          <w:szCs w:val="24"/>
          <w:lang w:eastAsia="zh-CN"/>
        </w:rPr>
        <w:t>support</w:t>
      </w:r>
      <w:r w:rsidR="007D10AF" w:rsidRPr="0066166F">
        <w:rPr>
          <w:rFonts w:hint="eastAsia"/>
          <w:b/>
          <w:bCs/>
          <w:szCs w:val="24"/>
          <w:lang w:eastAsia="zh-CN"/>
        </w:rPr>
        <w:t>）</w:t>
      </w:r>
      <w:r w:rsidR="007D10AF" w:rsidRPr="00282F32">
        <w:rPr>
          <w:rFonts w:hint="eastAsia"/>
          <w:szCs w:val="24"/>
          <w:lang w:eastAsia="zh-CN"/>
        </w:rPr>
        <w:t>。</w:t>
      </w:r>
    </w:p>
    <w:p w:rsidR="00395BC0" w:rsidRDefault="00395BC0" w:rsidP="00395BC0">
      <w:pPr>
        <w:tabs>
          <w:tab w:val="left" w:pos="1418"/>
          <w:tab w:val="left" w:pos="1702"/>
          <w:tab w:val="left" w:pos="2160"/>
        </w:tabs>
        <w:spacing w:before="360"/>
        <w:rPr>
          <w:lang w:eastAsia="zh-CN"/>
        </w:rPr>
      </w:pPr>
      <w:r>
        <w:rPr>
          <w:rFonts w:hint="eastAsia"/>
          <w:lang w:eastAsia="zh-CN"/>
        </w:rPr>
        <w:t>顺致敬意！</w:t>
      </w:r>
      <w:bookmarkStart w:id="10" w:name="_GoBack"/>
      <w:bookmarkEnd w:id="10"/>
    </w:p>
    <w:p w:rsidR="00395BC0" w:rsidRPr="008227CF" w:rsidRDefault="00802308" w:rsidP="00395BC0">
      <w:pPr>
        <w:tabs>
          <w:tab w:val="left" w:pos="1418"/>
          <w:tab w:val="left" w:pos="1702"/>
          <w:tab w:val="left" w:pos="2160"/>
        </w:tabs>
        <w:spacing w:before="0"/>
        <w:rPr>
          <w:lang w:eastAsia="zh-CN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59264" behindDoc="1" locked="0" layoutInCell="1" allowOverlap="1" wp14:anchorId="2DD51C89" wp14:editId="63B46DF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18866" cy="307493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 CH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274" cy="307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5BC0" w:rsidRDefault="00395BC0" w:rsidP="00395BC0">
      <w:pPr>
        <w:tabs>
          <w:tab w:val="left" w:pos="1418"/>
          <w:tab w:val="left" w:pos="1702"/>
          <w:tab w:val="left" w:pos="2160"/>
        </w:tabs>
        <w:spacing w:before="240" w:after="2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</w:p>
    <w:p w:rsidR="00395BC0" w:rsidRDefault="00395BC0" w:rsidP="00395BC0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  <w:r>
        <w:rPr>
          <w:rFonts w:ascii="SimSun" w:hAnsi="SimSun" w:hint="eastAsia"/>
          <w:lang w:eastAsia="zh-CN"/>
        </w:rPr>
        <w:t>李在摄</w:t>
      </w:r>
    </w:p>
    <w:p w:rsidR="00395BC0" w:rsidRDefault="00395BC0" w:rsidP="0032202E">
      <w:pPr>
        <w:pStyle w:val="Reasons"/>
        <w:rPr>
          <w:lang w:eastAsia="zh-CN"/>
        </w:rPr>
      </w:pPr>
    </w:p>
    <w:p w:rsidR="00395BC0" w:rsidRDefault="00395BC0">
      <w:pPr>
        <w:jc w:val="center"/>
        <w:rPr>
          <w:lang w:eastAsia="zh-CN"/>
        </w:rPr>
      </w:pPr>
    </w:p>
    <w:sectPr w:rsidR="00395BC0" w:rsidSect="00B37BD9">
      <w:headerReference w:type="even" r:id="rId18"/>
      <w:headerReference w:type="default" r:id="rId19"/>
      <w:footerReference w:type="first" r:id="rId20"/>
      <w:pgSz w:w="11907" w:h="16840" w:code="9"/>
      <w:pgMar w:top="1134" w:right="1134" w:bottom="1134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FF4" w:rsidRDefault="00763FF4">
      <w:r>
        <w:separator/>
      </w:r>
    </w:p>
  </w:endnote>
  <w:endnote w:type="continuationSeparator" w:id="0">
    <w:p w:rsidR="00763FF4" w:rsidRDefault="0076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EF6" w:rsidRPr="007B28D3" w:rsidRDefault="00682EF6" w:rsidP="00740C2A">
    <w:pPr>
      <w:pStyle w:val="Footer"/>
      <w:jc w:val="center"/>
      <w:rPr>
        <w:sz w:val="16"/>
        <w:szCs w:val="16"/>
        <w:lang w:val="fr-CH"/>
      </w:rPr>
    </w:pPr>
    <w:r w:rsidRPr="00447A7D">
      <w:rPr>
        <w:caps w:val="0"/>
        <w:szCs w:val="18"/>
        <w:lang w:val="en-US"/>
      </w:rPr>
      <w:t>International Telecommunication Union • Place des Nations • CH</w:t>
    </w:r>
    <w:r w:rsidRPr="00447A7D">
      <w:rPr>
        <w:caps w:val="0"/>
        <w:szCs w:val="18"/>
        <w:lang w:val="en-US"/>
      </w:rPr>
      <w:noBreakHyphen/>
      <w:t xml:space="preserve">1211 Geneva 20 • Switzerland </w:t>
    </w:r>
    <w:r w:rsidRPr="00447A7D">
      <w:rPr>
        <w:caps w:val="0"/>
        <w:szCs w:val="18"/>
        <w:lang w:val="en-US"/>
      </w:rPr>
      <w:br/>
      <w:t xml:space="preserve">Tel: +41 22 730 5111 • Fax: +41 22 733 7256 • E-mail: </w:t>
    </w:r>
    <w:hyperlink r:id="rId1" w:history="1">
      <w:r w:rsidRPr="00447A7D">
        <w:rPr>
          <w:rStyle w:val="Hyperlink"/>
          <w:caps w:val="0"/>
          <w:szCs w:val="18"/>
          <w:lang w:val="en-US"/>
        </w:rPr>
        <w:t>itumail@itu.int</w:t>
      </w:r>
    </w:hyperlink>
    <w:r w:rsidRPr="00447A7D">
      <w:rPr>
        <w:caps w:val="0"/>
        <w:szCs w:val="18"/>
        <w:lang w:val="en-US"/>
      </w:rPr>
      <w:t xml:space="preserve"> • </w:t>
    </w:r>
    <w:hyperlink r:id="rId2" w:history="1">
      <w:r w:rsidRPr="00447A7D">
        <w:rPr>
          <w:rStyle w:val="Hyperlink"/>
          <w:caps w:val="0"/>
          <w:szCs w:val="18"/>
          <w:lang w:val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FF4" w:rsidRDefault="00763FF4">
      <w:r>
        <w:separator/>
      </w:r>
    </w:p>
  </w:footnote>
  <w:footnote w:type="continuationSeparator" w:id="0">
    <w:p w:rsidR="00763FF4" w:rsidRDefault="00763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EDC" w:rsidRPr="002C2EDC" w:rsidRDefault="00802308" w:rsidP="002C2ED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C2EDC" w:rsidRPr="002C2EDC">
          <w:rPr>
            <w:rFonts w:ascii="Calibri" w:eastAsia="Times New Roman" w:hAnsi="Calibri"/>
            <w:noProof/>
            <w:sz w:val="18"/>
          </w:rPr>
          <w:t>-</w:t>
        </w:r>
        <w:r w:rsidR="002C2EDC" w:rsidRPr="002C2EDC">
          <w:rPr>
            <w:rFonts w:ascii="Calibri" w:eastAsia="Times New Roman" w:hAnsi="Calibri"/>
            <w:sz w:val="18"/>
          </w:rPr>
          <w:t xml:space="preserve"> </w:t>
        </w:r>
        <w:r w:rsidR="002C2EDC" w:rsidRPr="002C2EDC">
          <w:rPr>
            <w:rFonts w:ascii="Calibri" w:eastAsia="Times New Roman" w:hAnsi="Calibri"/>
            <w:sz w:val="18"/>
          </w:rPr>
          <w:fldChar w:fldCharType="begin"/>
        </w:r>
        <w:r w:rsidR="002C2ED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2C2EDC" w:rsidRPr="002C2EDC">
          <w:rPr>
            <w:rFonts w:ascii="Calibri" w:eastAsia="Times New Roman" w:hAnsi="Calibri"/>
            <w:sz w:val="18"/>
          </w:rPr>
          <w:fldChar w:fldCharType="separate"/>
        </w:r>
        <w:r w:rsidR="00B37BD9">
          <w:rPr>
            <w:rFonts w:ascii="Calibri" w:eastAsia="Times New Roman" w:hAnsi="Calibri"/>
            <w:noProof/>
            <w:sz w:val="18"/>
          </w:rPr>
          <w:t>2</w:t>
        </w:r>
        <w:r w:rsidR="002C2ED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2C2EDC" w:rsidRPr="002C2EDC">
      <w:rPr>
        <w:rFonts w:ascii="Calibri" w:eastAsia="Times New Roman" w:hAnsi="Calibri"/>
        <w:noProof/>
        <w:sz w:val="18"/>
      </w:rPr>
      <w:t xml:space="preserve"> -</w:t>
    </w:r>
  </w:p>
  <w:p w:rsidR="00682EF6" w:rsidRPr="00997B88" w:rsidRDefault="002C2EDC" w:rsidP="002C2EDC">
    <w:pPr>
      <w:spacing w:before="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Pr="00997B88">
      <w:rPr>
        <w:rFonts w:eastAsiaTheme="minorEastAsia"/>
        <w:noProof/>
        <w:sz w:val="18"/>
      </w:rPr>
      <w:t>19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96C" w:rsidRPr="00D82AD0" w:rsidRDefault="00802308" w:rsidP="0099096C">
    <w:pPr>
      <w:spacing w:before="0"/>
      <w:jc w:val="center"/>
      <w:rPr>
        <w:rFonts w:eastAsia="Times New Roman"/>
        <w:noProof/>
        <w:sz w:val="18"/>
      </w:rPr>
    </w:pPr>
    <w:sdt>
      <w:sdtPr>
        <w:rPr>
          <w:rFonts w:eastAsia="Times New Roman"/>
          <w:sz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9096C" w:rsidRPr="00D82AD0">
          <w:rPr>
            <w:rFonts w:eastAsia="Times New Roman"/>
            <w:noProof/>
            <w:sz w:val="18"/>
          </w:rPr>
          <w:t>-</w:t>
        </w:r>
        <w:r w:rsidR="0099096C" w:rsidRPr="00D82AD0">
          <w:rPr>
            <w:rFonts w:eastAsia="Times New Roman"/>
            <w:sz w:val="18"/>
          </w:rPr>
          <w:t xml:space="preserve"> </w:t>
        </w:r>
        <w:r w:rsidR="0099096C" w:rsidRPr="00D82AD0">
          <w:rPr>
            <w:rFonts w:eastAsia="Times New Roman"/>
            <w:sz w:val="18"/>
          </w:rPr>
          <w:fldChar w:fldCharType="begin"/>
        </w:r>
        <w:r w:rsidR="0099096C" w:rsidRPr="00D82AD0">
          <w:rPr>
            <w:rFonts w:eastAsia="Times New Roman"/>
            <w:sz w:val="18"/>
          </w:rPr>
          <w:instrText xml:space="preserve"> PAGE   \* MERGEFORMAT </w:instrText>
        </w:r>
        <w:r w:rsidR="0099096C" w:rsidRPr="00D82AD0">
          <w:rPr>
            <w:rFonts w:eastAsia="Times New Roman"/>
            <w:sz w:val="18"/>
          </w:rPr>
          <w:fldChar w:fldCharType="separate"/>
        </w:r>
        <w:r>
          <w:rPr>
            <w:rFonts w:eastAsia="Times New Roman"/>
            <w:noProof/>
            <w:sz w:val="18"/>
          </w:rPr>
          <w:t>2</w:t>
        </w:r>
        <w:r w:rsidR="0099096C" w:rsidRPr="00D82AD0">
          <w:rPr>
            <w:rFonts w:eastAsia="Times New Roman"/>
            <w:noProof/>
            <w:sz w:val="18"/>
          </w:rPr>
          <w:fldChar w:fldCharType="end"/>
        </w:r>
      </w:sdtContent>
    </w:sdt>
    <w:r w:rsidR="0099096C" w:rsidRPr="00D82AD0">
      <w:rPr>
        <w:rFonts w:eastAsia="Times New Roman"/>
        <w:noProof/>
        <w:sz w:val="18"/>
      </w:rPr>
      <w:t xml:space="preserve"> -</w:t>
    </w:r>
  </w:p>
  <w:p w:rsidR="00682EF6" w:rsidRPr="00D82AD0" w:rsidRDefault="0099096C" w:rsidP="008227CF">
    <w:pPr>
      <w:spacing w:before="0" w:after="240"/>
      <w:jc w:val="center"/>
      <w:rPr>
        <w:rFonts w:eastAsiaTheme="minorEastAsia"/>
        <w:sz w:val="18"/>
        <w:lang w:val="en-US"/>
      </w:rPr>
    </w:pPr>
    <w:r w:rsidRPr="00D82AD0">
      <w:rPr>
        <w:rFonts w:eastAsiaTheme="minorEastAsia" w:cs="Microsoft YaHei"/>
        <w:noProof/>
        <w:sz w:val="18"/>
      </w:rPr>
      <w:t>电信标准化局第</w:t>
    </w:r>
    <w:r w:rsidR="008906A0" w:rsidRPr="00D82AD0">
      <w:rPr>
        <w:rFonts w:eastAsiaTheme="minorEastAsia"/>
        <w:noProof/>
        <w:sz w:val="18"/>
      </w:rPr>
      <w:t>4</w:t>
    </w:r>
    <w:r w:rsidR="00F03911" w:rsidRPr="00D82AD0">
      <w:rPr>
        <w:rFonts w:eastAsiaTheme="minorEastAsia"/>
        <w:noProof/>
        <w:sz w:val="18"/>
      </w:rPr>
      <w:t>3</w:t>
    </w:r>
    <w:r w:rsidRPr="00D82AD0">
      <w:rPr>
        <w:rFonts w:eastAsiaTheme="minorEastAsia" w:cs="Microsoft YaHei"/>
        <w:noProof/>
        <w:sz w:val="18"/>
      </w:rPr>
      <w:t>号通函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C"/>
    <w:rsid w:val="00005D9C"/>
    <w:rsid w:val="00017004"/>
    <w:rsid w:val="00024D31"/>
    <w:rsid w:val="00027EE3"/>
    <w:rsid w:val="0003790E"/>
    <w:rsid w:val="00041121"/>
    <w:rsid w:val="00053301"/>
    <w:rsid w:val="00057CFB"/>
    <w:rsid w:val="00070602"/>
    <w:rsid w:val="00072C4C"/>
    <w:rsid w:val="00076F28"/>
    <w:rsid w:val="000776E5"/>
    <w:rsid w:val="00081BA5"/>
    <w:rsid w:val="00083168"/>
    <w:rsid w:val="00090E72"/>
    <w:rsid w:val="00091497"/>
    <w:rsid w:val="000938AC"/>
    <w:rsid w:val="00094C0B"/>
    <w:rsid w:val="000A03EC"/>
    <w:rsid w:val="000A2484"/>
    <w:rsid w:val="000A6A3A"/>
    <w:rsid w:val="000C07B5"/>
    <w:rsid w:val="000C12B1"/>
    <w:rsid w:val="000C4F7A"/>
    <w:rsid w:val="000D1DA5"/>
    <w:rsid w:val="000D205A"/>
    <w:rsid w:val="000D22C5"/>
    <w:rsid w:val="000F67FA"/>
    <w:rsid w:val="000F7CEA"/>
    <w:rsid w:val="00107C89"/>
    <w:rsid w:val="00113BC0"/>
    <w:rsid w:val="001154A8"/>
    <w:rsid w:val="00117471"/>
    <w:rsid w:val="001314B5"/>
    <w:rsid w:val="001448EC"/>
    <w:rsid w:val="00160A43"/>
    <w:rsid w:val="00163AA5"/>
    <w:rsid w:val="001815CA"/>
    <w:rsid w:val="001A6263"/>
    <w:rsid w:val="001A641B"/>
    <w:rsid w:val="001B4145"/>
    <w:rsid w:val="001B65A7"/>
    <w:rsid w:val="001B7130"/>
    <w:rsid w:val="001B7C08"/>
    <w:rsid w:val="001C4D23"/>
    <w:rsid w:val="001C5996"/>
    <w:rsid w:val="001D6E70"/>
    <w:rsid w:val="001D737E"/>
    <w:rsid w:val="001E6C28"/>
    <w:rsid w:val="00204823"/>
    <w:rsid w:val="00210C1D"/>
    <w:rsid w:val="002217BC"/>
    <w:rsid w:val="002255DE"/>
    <w:rsid w:val="00227FB0"/>
    <w:rsid w:val="002331F8"/>
    <w:rsid w:val="0023394B"/>
    <w:rsid w:val="00234A9B"/>
    <w:rsid w:val="00246125"/>
    <w:rsid w:val="00267EEF"/>
    <w:rsid w:val="00272B42"/>
    <w:rsid w:val="00280608"/>
    <w:rsid w:val="00282732"/>
    <w:rsid w:val="00283917"/>
    <w:rsid w:val="00284869"/>
    <w:rsid w:val="0028751B"/>
    <w:rsid w:val="002A114E"/>
    <w:rsid w:val="002A22D4"/>
    <w:rsid w:val="002A653A"/>
    <w:rsid w:val="002B6C2B"/>
    <w:rsid w:val="002C2EDC"/>
    <w:rsid w:val="002D3D14"/>
    <w:rsid w:val="002E05E3"/>
    <w:rsid w:val="002E42A1"/>
    <w:rsid w:val="002E6F22"/>
    <w:rsid w:val="003036BC"/>
    <w:rsid w:val="00303A2A"/>
    <w:rsid w:val="003062D0"/>
    <w:rsid w:val="003064AD"/>
    <w:rsid w:val="00313752"/>
    <w:rsid w:val="00313DAE"/>
    <w:rsid w:val="00333A9E"/>
    <w:rsid w:val="00334A24"/>
    <w:rsid w:val="00343E77"/>
    <w:rsid w:val="003546D7"/>
    <w:rsid w:val="0035674D"/>
    <w:rsid w:val="00372530"/>
    <w:rsid w:val="0038372D"/>
    <w:rsid w:val="003860AE"/>
    <w:rsid w:val="00395BC0"/>
    <w:rsid w:val="003B0056"/>
    <w:rsid w:val="003B2CB1"/>
    <w:rsid w:val="003B3FAC"/>
    <w:rsid w:val="003B62B4"/>
    <w:rsid w:val="003D39BC"/>
    <w:rsid w:val="003D74CE"/>
    <w:rsid w:val="003E52C9"/>
    <w:rsid w:val="003F1CCA"/>
    <w:rsid w:val="003F27BD"/>
    <w:rsid w:val="00422060"/>
    <w:rsid w:val="00422E08"/>
    <w:rsid w:val="00433B71"/>
    <w:rsid w:val="00442B64"/>
    <w:rsid w:val="00447FF1"/>
    <w:rsid w:val="00460781"/>
    <w:rsid w:val="0046198E"/>
    <w:rsid w:val="00461A83"/>
    <w:rsid w:val="00464015"/>
    <w:rsid w:val="0046665B"/>
    <w:rsid w:val="004731F5"/>
    <w:rsid w:val="0048045A"/>
    <w:rsid w:val="00481991"/>
    <w:rsid w:val="00481A40"/>
    <w:rsid w:val="00481B30"/>
    <w:rsid w:val="00482F1F"/>
    <w:rsid w:val="00486359"/>
    <w:rsid w:val="0049488D"/>
    <w:rsid w:val="00494C67"/>
    <w:rsid w:val="004A1CC5"/>
    <w:rsid w:val="004A3D7E"/>
    <w:rsid w:val="004A7AF5"/>
    <w:rsid w:val="004F0EAF"/>
    <w:rsid w:val="004F5BA9"/>
    <w:rsid w:val="004F72BB"/>
    <w:rsid w:val="00533EE6"/>
    <w:rsid w:val="00535C4E"/>
    <w:rsid w:val="005476D3"/>
    <w:rsid w:val="0055099D"/>
    <w:rsid w:val="00557112"/>
    <w:rsid w:val="00561B75"/>
    <w:rsid w:val="00567360"/>
    <w:rsid w:val="0057420A"/>
    <w:rsid w:val="00590119"/>
    <w:rsid w:val="00594CFE"/>
    <w:rsid w:val="00597BE4"/>
    <w:rsid w:val="005B0E7C"/>
    <w:rsid w:val="005B412C"/>
    <w:rsid w:val="005B44B0"/>
    <w:rsid w:val="005C04FD"/>
    <w:rsid w:val="005C26FD"/>
    <w:rsid w:val="005C7FDF"/>
    <w:rsid w:val="005D5A45"/>
    <w:rsid w:val="005F0821"/>
    <w:rsid w:val="005F6E8E"/>
    <w:rsid w:val="006024E6"/>
    <w:rsid w:val="00610326"/>
    <w:rsid w:val="00621618"/>
    <w:rsid w:val="00626613"/>
    <w:rsid w:val="00627AE8"/>
    <w:rsid w:val="0063445E"/>
    <w:rsid w:val="006652D4"/>
    <w:rsid w:val="00682EF6"/>
    <w:rsid w:val="0068734E"/>
    <w:rsid w:val="006945DD"/>
    <w:rsid w:val="006A10A9"/>
    <w:rsid w:val="006A3C72"/>
    <w:rsid w:val="006A6022"/>
    <w:rsid w:val="006B463C"/>
    <w:rsid w:val="006C1015"/>
    <w:rsid w:val="006C6EBE"/>
    <w:rsid w:val="006D22B1"/>
    <w:rsid w:val="006D42C6"/>
    <w:rsid w:val="006D6DBA"/>
    <w:rsid w:val="006E3484"/>
    <w:rsid w:val="006E512A"/>
    <w:rsid w:val="006E74AC"/>
    <w:rsid w:val="006F1207"/>
    <w:rsid w:val="006F2F28"/>
    <w:rsid w:val="006F5687"/>
    <w:rsid w:val="0071448A"/>
    <w:rsid w:val="0073574A"/>
    <w:rsid w:val="00740C2A"/>
    <w:rsid w:val="00752C9E"/>
    <w:rsid w:val="007568DA"/>
    <w:rsid w:val="00763FF4"/>
    <w:rsid w:val="007742E1"/>
    <w:rsid w:val="0079350C"/>
    <w:rsid w:val="007959A4"/>
    <w:rsid w:val="00796E70"/>
    <w:rsid w:val="007A1E12"/>
    <w:rsid w:val="007A1EF6"/>
    <w:rsid w:val="007A4CF9"/>
    <w:rsid w:val="007B07AB"/>
    <w:rsid w:val="007D10AF"/>
    <w:rsid w:val="007E2DA1"/>
    <w:rsid w:val="007E6AE2"/>
    <w:rsid w:val="007E6EE4"/>
    <w:rsid w:val="00802308"/>
    <w:rsid w:val="008227CF"/>
    <w:rsid w:val="00825A1B"/>
    <w:rsid w:val="008307B9"/>
    <w:rsid w:val="00833A21"/>
    <w:rsid w:val="00834349"/>
    <w:rsid w:val="00841612"/>
    <w:rsid w:val="0084436D"/>
    <w:rsid w:val="00845CA2"/>
    <w:rsid w:val="0085525D"/>
    <w:rsid w:val="00865B8E"/>
    <w:rsid w:val="0087102F"/>
    <w:rsid w:val="00875758"/>
    <w:rsid w:val="0087618D"/>
    <w:rsid w:val="008767AE"/>
    <w:rsid w:val="008906A0"/>
    <w:rsid w:val="008A502D"/>
    <w:rsid w:val="008A6258"/>
    <w:rsid w:val="008B2BDA"/>
    <w:rsid w:val="008B676A"/>
    <w:rsid w:val="008E7931"/>
    <w:rsid w:val="008F06DB"/>
    <w:rsid w:val="009128F1"/>
    <w:rsid w:val="00916EFE"/>
    <w:rsid w:val="009424FC"/>
    <w:rsid w:val="00943D67"/>
    <w:rsid w:val="00955904"/>
    <w:rsid w:val="00956D38"/>
    <w:rsid w:val="00963113"/>
    <w:rsid w:val="009727EA"/>
    <w:rsid w:val="00974486"/>
    <w:rsid w:val="0099096C"/>
    <w:rsid w:val="00997B88"/>
    <w:rsid w:val="009B1D2B"/>
    <w:rsid w:val="009B43F5"/>
    <w:rsid w:val="009B5864"/>
    <w:rsid w:val="009C2792"/>
    <w:rsid w:val="009C2E33"/>
    <w:rsid w:val="009C2FF6"/>
    <w:rsid w:val="009C6159"/>
    <w:rsid w:val="009C664E"/>
    <w:rsid w:val="009D173C"/>
    <w:rsid w:val="009E1038"/>
    <w:rsid w:val="009E2379"/>
    <w:rsid w:val="009F6486"/>
    <w:rsid w:val="009F74E9"/>
    <w:rsid w:val="00A02958"/>
    <w:rsid w:val="00A07212"/>
    <w:rsid w:val="00A1090D"/>
    <w:rsid w:val="00A16AB0"/>
    <w:rsid w:val="00A1745B"/>
    <w:rsid w:val="00A372A1"/>
    <w:rsid w:val="00A465E1"/>
    <w:rsid w:val="00A504DB"/>
    <w:rsid w:val="00A55D76"/>
    <w:rsid w:val="00A773E7"/>
    <w:rsid w:val="00A821E4"/>
    <w:rsid w:val="00A85FAD"/>
    <w:rsid w:val="00A903D4"/>
    <w:rsid w:val="00A93999"/>
    <w:rsid w:val="00A9576A"/>
    <w:rsid w:val="00AA35BE"/>
    <w:rsid w:val="00AA4BD8"/>
    <w:rsid w:val="00AC6B57"/>
    <w:rsid w:val="00AC79FD"/>
    <w:rsid w:val="00AD0D67"/>
    <w:rsid w:val="00AE02AA"/>
    <w:rsid w:val="00AE1D7D"/>
    <w:rsid w:val="00AE2D4B"/>
    <w:rsid w:val="00AE479C"/>
    <w:rsid w:val="00AE734B"/>
    <w:rsid w:val="00AF6C53"/>
    <w:rsid w:val="00B01F79"/>
    <w:rsid w:val="00B1445A"/>
    <w:rsid w:val="00B235FA"/>
    <w:rsid w:val="00B310BC"/>
    <w:rsid w:val="00B33117"/>
    <w:rsid w:val="00B36D50"/>
    <w:rsid w:val="00B37BD9"/>
    <w:rsid w:val="00B505CA"/>
    <w:rsid w:val="00B506BA"/>
    <w:rsid w:val="00B56B75"/>
    <w:rsid w:val="00B61A4D"/>
    <w:rsid w:val="00B9194C"/>
    <w:rsid w:val="00B95E1A"/>
    <w:rsid w:val="00B96F44"/>
    <w:rsid w:val="00BA46C8"/>
    <w:rsid w:val="00BB5392"/>
    <w:rsid w:val="00BC7AEE"/>
    <w:rsid w:val="00BD100F"/>
    <w:rsid w:val="00BD56AF"/>
    <w:rsid w:val="00BE339D"/>
    <w:rsid w:val="00BE49E3"/>
    <w:rsid w:val="00BF7334"/>
    <w:rsid w:val="00C03E87"/>
    <w:rsid w:val="00C04472"/>
    <w:rsid w:val="00C22100"/>
    <w:rsid w:val="00C4772D"/>
    <w:rsid w:val="00C55DE8"/>
    <w:rsid w:val="00C6016A"/>
    <w:rsid w:val="00C7008A"/>
    <w:rsid w:val="00C732FF"/>
    <w:rsid w:val="00C83817"/>
    <w:rsid w:val="00C916ED"/>
    <w:rsid w:val="00CB091E"/>
    <w:rsid w:val="00CC108C"/>
    <w:rsid w:val="00CC6BEC"/>
    <w:rsid w:val="00CD40D6"/>
    <w:rsid w:val="00CE13B6"/>
    <w:rsid w:val="00CF2A50"/>
    <w:rsid w:val="00CF2CEE"/>
    <w:rsid w:val="00CF2EEC"/>
    <w:rsid w:val="00D03FEB"/>
    <w:rsid w:val="00D05C2D"/>
    <w:rsid w:val="00D1301B"/>
    <w:rsid w:val="00D15E11"/>
    <w:rsid w:val="00D16F47"/>
    <w:rsid w:val="00D17037"/>
    <w:rsid w:val="00D27B43"/>
    <w:rsid w:val="00D34F86"/>
    <w:rsid w:val="00D54F3F"/>
    <w:rsid w:val="00D57DAD"/>
    <w:rsid w:val="00D63234"/>
    <w:rsid w:val="00D70DAC"/>
    <w:rsid w:val="00D760C2"/>
    <w:rsid w:val="00D82AD0"/>
    <w:rsid w:val="00D92EE2"/>
    <w:rsid w:val="00DA1615"/>
    <w:rsid w:val="00DC0B86"/>
    <w:rsid w:val="00DC1F2E"/>
    <w:rsid w:val="00DC46EC"/>
    <w:rsid w:val="00DD52D5"/>
    <w:rsid w:val="00DF2821"/>
    <w:rsid w:val="00E021ED"/>
    <w:rsid w:val="00E135FA"/>
    <w:rsid w:val="00E15E59"/>
    <w:rsid w:val="00E24077"/>
    <w:rsid w:val="00E3201D"/>
    <w:rsid w:val="00E35907"/>
    <w:rsid w:val="00E3607A"/>
    <w:rsid w:val="00E41E39"/>
    <w:rsid w:val="00E47AFF"/>
    <w:rsid w:val="00E65F9A"/>
    <w:rsid w:val="00E804DA"/>
    <w:rsid w:val="00E80ADC"/>
    <w:rsid w:val="00EB13DD"/>
    <w:rsid w:val="00EB47C6"/>
    <w:rsid w:val="00EB6547"/>
    <w:rsid w:val="00EC4B70"/>
    <w:rsid w:val="00EC52D2"/>
    <w:rsid w:val="00EE0B16"/>
    <w:rsid w:val="00EF083A"/>
    <w:rsid w:val="00EF0E2F"/>
    <w:rsid w:val="00F03911"/>
    <w:rsid w:val="00F06F6A"/>
    <w:rsid w:val="00F07A3C"/>
    <w:rsid w:val="00F118B4"/>
    <w:rsid w:val="00F1605C"/>
    <w:rsid w:val="00F2245E"/>
    <w:rsid w:val="00F25B02"/>
    <w:rsid w:val="00F304AF"/>
    <w:rsid w:val="00F315BB"/>
    <w:rsid w:val="00F336EE"/>
    <w:rsid w:val="00F346AB"/>
    <w:rsid w:val="00F444AC"/>
    <w:rsid w:val="00F71DCD"/>
    <w:rsid w:val="00F75381"/>
    <w:rsid w:val="00F876D6"/>
    <w:rsid w:val="00F91BB2"/>
    <w:rsid w:val="00F9383A"/>
    <w:rsid w:val="00FA5998"/>
    <w:rsid w:val="00FC3C1C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A19B47A5-E7AE-4749-B3F6-36ED637B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CEO_Hyperlink,Style 58,超????,超?级链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uiPriority w:val="3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travel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edh/faqs-support.html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mailto:travel@itu.in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180723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4/CRM/xreg/web/registration.aspx?Event=C-00004599" TargetMode="External"/><Relationship Id="rId10" Type="http://schemas.openxmlformats.org/officeDocument/2006/relationships/hyperlink" Target="http://itu.int/go/tsg11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s://www.itu.int/net4/CRM/xreg/web/registration.aspx?Event=C-00004597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3D24B-5BCD-4159-BDFC-3C1E0761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39</TotalTime>
  <Pages>2</Pages>
  <Words>1284</Words>
  <Characters>945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2225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Yuan, Tianxiang</dc:creator>
  <dc:description>006C.DOCX  For: _x000d_Document date: _x000d_Saved by ITU51010110 at 12:16:44 on 24/04/15</dc:description>
  <cp:lastModifiedBy>Osvath, Alexandra</cp:lastModifiedBy>
  <cp:revision>5</cp:revision>
  <cp:lastPrinted>2018-04-27T09:23:00Z</cp:lastPrinted>
  <dcterms:created xsi:type="dcterms:W3CDTF">2018-04-18T15:35:00Z</dcterms:created>
  <dcterms:modified xsi:type="dcterms:W3CDTF">2018-04-27T09:24:00Z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