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255AF0" w:rsidTr="00CB634F">
        <w:trPr>
          <w:cantSplit/>
        </w:trPr>
        <w:tc>
          <w:tcPr>
            <w:tcW w:w="1418" w:type="dxa"/>
            <w:vAlign w:val="center"/>
          </w:tcPr>
          <w:p w:rsidR="00341117" w:rsidRPr="00255AF0" w:rsidRDefault="00341117" w:rsidP="004C775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55AF0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255AF0" w:rsidRDefault="00341117" w:rsidP="004C775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255AF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255AF0" w:rsidRDefault="00341117" w:rsidP="004C775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55AF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255AF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255AF0" w:rsidRDefault="00341117" w:rsidP="004C775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255AF0" w:rsidRDefault="00341117" w:rsidP="004C775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255AF0" w:rsidRDefault="00517A03" w:rsidP="004C775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ab/>
        <w:t xml:space="preserve">Genève, le </w:t>
      </w:r>
      <w:r w:rsidR="00FD04A9" w:rsidRPr="00255AF0">
        <w:rPr>
          <w:rFonts w:asciiTheme="minorHAnsi" w:hAnsiTheme="minorHAnsi"/>
          <w:lang w:val="fr-CH"/>
        </w:rPr>
        <w:t>21 février 2018</w:t>
      </w:r>
    </w:p>
    <w:p w:rsidR="00517A03" w:rsidRPr="00255AF0" w:rsidRDefault="00517A03" w:rsidP="004C7757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255AF0" w:rsidTr="00FD04A9">
        <w:trPr>
          <w:cantSplit/>
          <w:trHeight w:val="340"/>
        </w:trPr>
        <w:tc>
          <w:tcPr>
            <w:tcW w:w="985" w:type="dxa"/>
          </w:tcPr>
          <w:p w:rsidR="00517A03" w:rsidRPr="00255AF0" w:rsidRDefault="00517A03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255AF0" w:rsidRDefault="00517A03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255AF0" w:rsidRDefault="00FD04A9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Contact:</w:t>
            </w:r>
          </w:p>
          <w:p w:rsidR="00517A03" w:rsidRPr="00255AF0" w:rsidRDefault="00517A03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Tél.:</w:t>
            </w:r>
            <w:r w:rsidRPr="00255AF0">
              <w:rPr>
                <w:rFonts w:asciiTheme="minorHAnsi" w:hAnsiTheme="minorHAnsi"/>
                <w:lang w:val="fr-CH"/>
              </w:rPr>
              <w:br/>
              <w:t>Fax:</w:t>
            </w:r>
            <w:r w:rsidRPr="00255AF0">
              <w:rPr>
                <w:rFonts w:asciiTheme="minorHAnsi" w:hAnsiTheme="minorHAnsi"/>
                <w:lang w:val="fr-CH"/>
              </w:rPr>
              <w:br/>
            </w:r>
            <w:r w:rsidR="001E4A71" w:rsidRPr="00255AF0">
              <w:rPr>
                <w:rFonts w:asciiTheme="minorHAnsi" w:hAnsiTheme="minorHAnsi"/>
                <w:lang w:val="fr-CH"/>
              </w:rPr>
              <w:t>Courriel</w:t>
            </w:r>
            <w:r w:rsidRPr="00255AF0">
              <w:rPr>
                <w:rFonts w:asciiTheme="minorHAnsi" w:hAnsiTheme="minorHAnsi"/>
                <w:lang w:val="fr-CH"/>
              </w:rPr>
              <w:t>:</w:t>
            </w:r>
          </w:p>
        </w:tc>
        <w:tc>
          <w:tcPr>
            <w:tcW w:w="3892" w:type="dxa"/>
          </w:tcPr>
          <w:p w:rsidR="00517A03" w:rsidRPr="00255AF0" w:rsidRDefault="00FD04A9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255AF0">
              <w:rPr>
                <w:rFonts w:asciiTheme="minorHAnsi" w:hAnsiTheme="minorHAnsi"/>
                <w:b/>
                <w:lang w:val="fr-CH"/>
              </w:rPr>
              <w:t>Circulaire TSB 75</w:t>
            </w:r>
          </w:p>
          <w:p w:rsidR="00517A03" w:rsidRPr="00255AF0" w:rsidRDefault="00FD04A9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Manifestations du TSB</w:t>
            </w:r>
            <w:r w:rsidR="00517A03" w:rsidRPr="00255AF0">
              <w:rPr>
                <w:rFonts w:asciiTheme="minorHAnsi" w:hAnsiTheme="minorHAnsi"/>
                <w:lang w:val="fr-CH"/>
              </w:rPr>
              <w:t>/</w:t>
            </w:r>
            <w:r w:rsidRPr="00255AF0">
              <w:rPr>
                <w:rFonts w:asciiTheme="minorHAnsi" w:hAnsiTheme="minorHAnsi"/>
                <w:lang w:val="fr-CH"/>
              </w:rPr>
              <w:t>CB</w:t>
            </w:r>
          </w:p>
          <w:p w:rsidR="00517A03" w:rsidRPr="000A037D" w:rsidRDefault="00FD04A9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s-ES"/>
              </w:rPr>
            </w:pPr>
            <w:r w:rsidRPr="000A037D">
              <w:rPr>
                <w:rFonts w:asciiTheme="minorHAnsi" w:hAnsiTheme="minorHAnsi"/>
                <w:b/>
                <w:bCs/>
                <w:lang w:val="es-ES"/>
              </w:rPr>
              <w:t>Cristina BUETI</w:t>
            </w:r>
          </w:p>
          <w:p w:rsidR="00517A03" w:rsidRPr="000A037D" w:rsidRDefault="00517A03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0A037D">
              <w:rPr>
                <w:rFonts w:asciiTheme="minorHAnsi" w:hAnsiTheme="minorHAnsi"/>
                <w:lang w:val="es-ES"/>
              </w:rPr>
              <w:t xml:space="preserve">+41 22 730 </w:t>
            </w:r>
            <w:r w:rsidR="00FD04A9" w:rsidRPr="000A037D">
              <w:rPr>
                <w:rFonts w:asciiTheme="minorHAnsi" w:hAnsiTheme="minorHAnsi"/>
                <w:lang w:val="es-ES"/>
              </w:rPr>
              <w:t>6320</w:t>
            </w:r>
            <w:r w:rsidRPr="000A037D">
              <w:rPr>
                <w:rFonts w:asciiTheme="minorHAnsi" w:hAnsiTheme="minorHAnsi"/>
                <w:lang w:val="es-ES"/>
              </w:rPr>
              <w:br/>
              <w:t>+41 22 730 5853</w:t>
            </w:r>
            <w:r w:rsidRPr="000A037D">
              <w:rPr>
                <w:rFonts w:asciiTheme="minorHAnsi" w:hAnsiTheme="minorHAnsi"/>
                <w:lang w:val="es-ES"/>
              </w:rPr>
              <w:br/>
            </w:r>
            <w:hyperlink r:id="rId9" w:history="1">
              <w:r w:rsidR="00FD04A9" w:rsidRPr="000A037D">
                <w:rPr>
                  <w:rStyle w:val="Hyperlink"/>
                  <w:rFonts w:asciiTheme="minorHAnsi" w:hAnsiTheme="minorHAnsi"/>
                  <w:lang w:val="es-ES"/>
                </w:rPr>
                <w:t>cristina.bueti@itu.int</w:t>
              </w:r>
            </w:hyperlink>
          </w:p>
        </w:tc>
        <w:tc>
          <w:tcPr>
            <w:tcW w:w="5046" w:type="dxa"/>
            <w:gridSpan w:val="2"/>
          </w:tcPr>
          <w:p w:rsidR="00062D83" w:rsidRPr="00255AF0" w:rsidRDefault="00517A03" w:rsidP="004C7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255AF0">
              <w:rPr>
                <w:rFonts w:asciiTheme="minorHAnsi" w:hAnsiTheme="minorHAnsi"/>
                <w:lang w:val="fr-CH"/>
              </w:rPr>
              <w:t>'</w:t>
            </w:r>
            <w:r w:rsidRPr="00255AF0">
              <w:rPr>
                <w:rFonts w:asciiTheme="minorHAnsi" w:hAnsiTheme="minorHAnsi"/>
                <w:lang w:val="fr-CH"/>
              </w:rPr>
              <w:t>Union</w:t>
            </w:r>
            <w:r w:rsidR="00062D83" w:rsidRPr="00255AF0">
              <w:rPr>
                <w:rFonts w:asciiTheme="minorHAnsi" w:hAnsiTheme="minorHAnsi"/>
                <w:lang w:val="fr-CH"/>
              </w:rPr>
              <w:t>;</w:t>
            </w:r>
          </w:p>
          <w:p w:rsidR="00062D83" w:rsidRPr="00255AF0" w:rsidRDefault="00062D83" w:rsidP="004C7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062D83" w:rsidRPr="00255AF0" w:rsidRDefault="00062D83" w:rsidP="004C7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517A03" w:rsidRPr="00255AF0" w:rsidRDefault="00062D83" w:rsidP="004C7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 xml:space="preserve">Aux établissements universitaires participant </w:t>
            </w:r>
            <w:r w:rsidRPr="00255AF0">
              <w:rPr>
                <w:rFonts w:asciiTheme="minorHAnsi" w:hAnsiTheme="minorHAnsi"/>
                <w:lang w:val="fr-CH"/>
              </w:rPr>
              <w:br/>
              <w:t>aux travaux de l'UIT</w:t>
            </w:r>
          </w:p>
        </w:tc>
      </w:tr>
      <w:tr w:rsidR="00517A03" w:rsidRPr="00255AF0" w:rsidTr="00FD04A9">
        <w:trPr>
          <w:cantSplit/>
        </w:trPr>
        <w:tc>
          <w:tcPr>
            <w:tcW w:w="985" w:type="dxa"/>
          </w:tcPr>
          <w:p w:rsidR="00517A03" w:rsidRPr="00255AF0" w:rsidRDefault="00517A03" w:rsidP="004C775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255AF0" w:rsidRDefault="00517A03" w:rsidP="004C775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255AF0" w:rsidRDefault="00517A03" w:rsidP="004C775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b/>
                <w:lang w:val="fr-CH"/>
              </w:rPr>
              <w:t>Copie</w:t>
            </w:r>
            <w:r w:rsidRPr="00255AF0">
              <w:rPr>
                <w:rFonts w:asciiTheme="minorHAnsi" w:hAnsiTheme="minorHAnsi"/>
                <w:lang w:val="fr-CH"/>
              </w:rPr>
              <w:t>:</w:t>
            </w:r>
          </w:p>
          <w:p w:rsidR="00517A03" w:rsidRPr="00255AF0" w:rsidRDefault="00517A03" w:rsidP="004C77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Aux Président</w:t>
            </w:r>
            <w:r w:rsidR="000A037D">
              <w:rPr>
                <w:rFonts w:asciiTheme="minorHAnsi" w:hAnsiTheme="minorHAnsi"/>
                <w:lang w:val="fr-CH"/>
              </w:rPr>
              <w:t>s</w:t>
            </w:r>
            <w:r w:rsidRPr="00255AF0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062D83" w:rsidRPr="00255AF0">
              <w:rPr>
                <w:rFonts w:asciiTheme="minorHAnsi" w:hAnsiTheme="minorHAnsi"/>
                <w:lang w:val="fr-CH"/>
              </w:rPr>
              <w:t>s</w:t>
            </w:r>
            <w:r w:rsidRPr="00255AF0">
              <w:rPr>
                <w:rFonts w:asciiTheme="minorHAnsi" w:hAnsiTheme="minorHAnsi"/>
                <w:lang w:val="fr-CH"/>
              </w:rPr>
              <w:t xml:space="preserve"> Commission</w:t>
            </w:r>
            <w:r w:rsidR="00062D83" w:rsidRPr="00255AF0">
              <w:rPr>
                <w:rFonts w:asciiTheme="minorHAnsi" w:hAnsiTheme="minorHAnsi"/>
                <w:lang w:val="fr-CH"/>
              </w:rPr>
              <w:t>s</w:t>
            </w:r>
            <w:r w:rsidRPr="00255AF0">
              <w:rPr>
                <w:rFonts w:asciiTheme="minorHAnsi" w:hAnsiTheme="minorHAnsi"/>
                <w:lang w:val="fr-CH"/>
              </w:rPr>
              <w:t xml:space="preserve"> d</w:t>
            </w:r>
            <w:r w:rsidR="00167472" w:rsidRPr="00255AF0">
              <w:rPr>
                <w:rFonts w:asciiTheme="minorHAnsi" w:hAnsiTheme="minorHAnsi"/>
                <w:lang w:val="fr-CH"/>
              </w:rPr>
              <w:t>'</w:t>
            </w:r>
            <w:r w:rsidRPr="00255AF0">
              <w:rPr>
                <w:rFonts w:asciiTheme="minorHAnsi" w:hAnsiTheme="minorHAnsi"/>
                <w:lang w:val="fr-CH"/>
              </w:rPr>
              <w:t>études</w:t>
            </w:r>
            <w:r w:rsidR="00062D83" w:rsidRPr="00255AF0">
              <w:rPr>
                <w:rFonts w:asciiTheme="minorHAnsi" w:hAnsiTheme="minorHAnsi"/>
                <w:lang w:val="fr-CH"/>
              </w:rPr>
              <w:t xml:space="preserve"> de l'UIT</w:t>
            </w:r>
            <w:r w:rsidR="00062D83" w:rsidRPr="00255AF0">
              <w:rPr>
                <w:rFonts w:asciiTheme="minorHAnsi" w:hAnsiTheme="minorHAnsi"/>
                <w:lang w:val="fr-CH"/>
              </w:rPr>
              <w:noBreakHyphen/>
              <w:t>T</w:t>
            </w:r>
            <w:r w:rsidRPr="00255AF0">
              <w:rPr>
                <w:rFonts w:asciiTheme="minorHAnsi" w:hAnsiTheme="minorHAnsi"/>
                <w:lang w:val="fr-CH"/>
              </w:rPr>
              <w:t>;</w:t>
            </w:r>
          </w:p>
          <w:p w:rsidR="00517A03" w:rsidRPr="00255AF0" w:rsidRDefault="00517A03" w:rsidP="004C77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255AF0" w:rsidRDefault="00517A03" w:rsidP="004C77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lang w:val="fr-CH"/>
              </w:rPr>
              <w:t>-</w:t>
            </w:r>
            <w:r w:rsidRPr="00255AF0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255AF0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255AF0" w:rsidTr="00FD04A9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255AF0" w:rsidRDefault="00517A03" w:rsidP="004C775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255AF0">
              <w:rPr>
                <w:rFonts w:asciiTheme="minorHAnsi" w:hAnsiTheme="minorHAnsi"/>
                <w:szCs w:val="22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255AF0" w:rsidRDefault="001E4A71" w:rsidP="004C775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lang w:val="fr-CH"/>
              </w:rPr>
            </w:pPr>
            <w:r w:rsidRPr="00255AF0">
              <w:rPr>
                <w:rFonts w:asciiTheme="minorHAnsi" w:hAnsiTheme="minorHAnsi"/>
                <w:b/>
                <w:lang w:val="fr-CH"/>
              </w:rPr>
              <w:t>Troisième</w:t>
            </w:r>
            <w:r w:rsidR="00062D83" w:rsidRPr="00255AF0">
              <w:rPr>
                <w:rFonts w:asciiTheme="minorHAnsi" w:hAnsiTheme="minorHAnsi"/>
                <w:b/>
                <w:lang w:val="fr-CH"/>
              </w:rPr>
              <w:t xml:space="preserve"> réunion de l'initiative Tous unis pour des villes intelligentes et durables (U4SSC)</w:t>
            </w:r>
            <w:r w:rsidRPr="00255AF0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062D83" w:rsidRPr="00255AF0">
              <w:rPr>
                <w:rFonts w:asciiTheme="minorHAnsi" w:hAnsiTheme="minorHAnsi"/>
                <w:b/>
                <w:lang w:val="fr-CH"/>
              </w:rPr>
              <w:t>(Malaga (Espagne), 26 avril 2018)</w:t>
            </w:r>
          </w:p>
        </w:tc>
      </w:tr>
    </w:tbl>
    <w:p w:rsidR="00517A03" w:rsidRPr="00255AF0" w:rsidRDefault="00517A03" w:rsidP="00A53277">
      <w:pPr>
        <w:spacing w:before="240"/>
        <w:rPr>
          <w:rFonts w:asciiTheme="minorHAnsi" w:hAnsiTheme="minorHAnsi"/>
          <w:lang w:val="fr-CH"/>
        </w:rPr>
      </w:pPr>
      <w:bookmarkStart w:id="1" w:name="StartTyping_F"/>
      <w:bookmarkEnd w:id="1"/>
      <w:r w:rsidRPr="00255AF0">
        <w:rPr>
          <w:rFonts w:asciiTheme="minorHAnsi" w:hAnsiTheme="minorHAnsi"/>
          <w:lang w:val="fr-CH"/>
        </w:rPr>
        <w:t>Madame, Monsieur,</w:t>
      </w:r>
    </w:p>
    <w:p w:rsidR="00517A03" w:rsidRPr="00255AF0" w:rsidRDefault="00517A03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bCs/>
          <w:lang w:val="fr-CH"/>
        </w:rPr>
        <w:t>1</w:t>
      </w:r>
      <w:r w:rsidRPr="00255AF0">
        <w:rPr>
          <w:rFonts w:asciiTheme="minorHAnsi" w:hAnsiTheme="minorHAnsi"/>
          <w:lang w:val="fr-CH"/>
        </w:rPr>
        <w:tab/>
      </w:r>
      <w:r w:rsidR="001E4A71" w:rsidRPr="00255AF0">
        <w:rPr>
          <w:rFonts w:asciiTheme="minorHAnsi" w:hAnsiTheme="minorHAnsi"/>
          <w:lang w:val="fr-CH"/>
        </w:rPr>
        <w:t>Dans le cadre de l'initiative Tous unis pour des villes intelligentes et durables (U4SSC), l</w:t>
      </w:r>
      <w:r w:rsidR="00891D40" w:rsidRPr="00255AF0">
        <w:rPr>
          <w:rFonts w:asciiTheme="minorHAnsi" w:hAnsiTheme="minorHAnsi"/>
          <w:lang w:val="fr-CH"/>
        </w:rPr>
        <w:t xml:space="preserve">'Union internationale des télécommunications (UIT) en collaboration avec la Commission économique des Nations Unies pour l'Europe (CEE-ONU) organisent la </w:t>
      </w:r>
      <w:r w:rsidR="001E4A71" w:rsidRPr="00255AF0">
        <w:rPr>
          <w:rFonts w:asciiTheme="minorHAnsi" w:hAnsiTheme="minorHAnsi"/>
          <w:b/>
          <w:bCs/>
          <w:lang w:val="fr-CH"/>
        </w:rPr>
        <w:t>troisième</w:t>
      </w:r>
      <w:r w:rsidR="00891D40" w:rsidRPr="00255AF0">
        <w:rPr>
          <w:rFonts w:asciiTheme="minorHAnsi" w:hAnsiTheme="minorHAnsi"/>
          <w:b/>
          <w:bCs/>
          <w:lang w:val="fr-CH"/>
        </w:rPr>
        <w:t xml:space="preserve"> réunion de l'initiative </w:t>
      </w:r>
      <w:r w:rsidR="001E4A71" w:rsidRPr="00255AF0">
        <w:rPr>
          <w:rFonts w:asciiTheme="minorHAnsi" w:hAnsiTheme="minorHAnsi"/>
          <w:b/>
          <w:bCs/>
          <w:lang w:val="fr-CH"/>
        </w:rPr>
        <w:t>U4SSC</w:t>
      </w:r>
      <w:r w:rsidR="00891D40" w:rsidRPr="00255AF0">
        <w:rPr>
          <w:rFonts w:asciiTheme="minorHAnsi" w:hAnsiTheme="minorHAnsi"/>
          <w:lang w:val="fr-CH"/>
        </w:rPr>
        <w:t xml:space="preserve">, </w:t>
      </w:r>
      <w:r w:rsidR="001E4A71" w:rsidRPr="00255AF0">
        <w:rPr>
          <w:rFonts w:asciiTheme="minorHAnsi" w:hAnsiTheme="minorHAnsi"/>
          <w:lang w:val="fr-CH"/>
        </w:rPr>
        <w:t xml:space="preserve">qui se tiendra à l'aimable invitation de la </w:t>
      </w:r>
      <w:r w:rsidR="00497D78" w:rsidRPr="00255AF0">
        <w:rPr>
          <w:rFonts w:asciiTheme="minorHAnsi" w:hAnsiTheme="minorHAnsi"/>
          <w:lang w:val="fr-CH"/>
        </w:rPr>
        <w:t>v</w:t>
      </w:r>
      <w:r w:rsidR="001E4A71" w:rsidRPr="00255AF0">
        <w:rPr>
          <w:rFonts w:asciiTheme="minorHAnsi" w:hAnsiTheme="minorHAnsi"/>
          <w:lang w:val="fr-CH"/>
        </w:rPr>
        <w:t xml:space="preserve">ille de Malaga le 26 avril 2018 à Malaga (Espagne). Cette réunion aura lieu en parallèle du </w:t>
      </w:r>
      <w:hyperlink r:id="rId10" w:history="1">
        <w:r w:rsidR="001E4A71" w:rsidRPr="00255AF0">
          <w:rPr>
            <w:rStyle w:val="Hyperlink"/>
            <w:rFonts w:asciiTheme="minorHAnsi" w:hAnsiTheme="minorHAnsi"/>
            <w:lang w:val="fr-CH"/>
          </w:rPr>
          <w:t xml:space="preserve">9ème forum sur l'intelligence </w:t>
        </w:r>
        <w:r w:rsidR="00497D78">
          <w:rPr>
            <w:rStyle w:val="Hyperlink"/>
            <w:rFonts w:asciiTheme="minorHAnsi" w:hAnsiTheme="minorHAnsi"/>
            <w:lang w:val="fr-CH"/>
          </w:rPr>
          <w:t>urbaine</w:t>
        </w:r>
        <w:r w:rsidR="001E4A71" w:rsidRPr="00255AF0">
          <w:rPr>
            <w:rStyle w:val="Hyperlink"/>
            <w:rFonts w:asciiTheme="minorHAnsi" w:hAnsiTheme="minorHAnsi"/>
            <w:lang w:val="fr-CH"/>
          </w:rPr>
          <w:t xml:space="preserve"> et la durabilité</w:t>
        </w:r>
      </w:hyperlink>
      <w:r w:rsidR="001E4A71" w:rsidRPr="00255AF0">
        <w:rPr>
          <w:rFonts w:asciiTheme="minorHAnsi" w:hAnsiTheme="minorHAnsi"/>
          <w:lang w:val="fr-CH"/>
        </w:rPr>
        <w:t xml:space="preserve"> qui aura lieu les 25 et 26 avril 2018 à Malaga (Espagne).</w:t>
      </w:r>
    </w:p>
    <w:p w:rsidR="00891D40" w:rsidRPr="00255AF0" w:rsidRDefault="00517A03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bCs/>
          <w:lang w:val="fr-CH"/>
        </w:rPr>
        <w:t>2</w:t>
      </w:r>
      <w:r w:rsidRPr="00255AF0">
        <w:rPr>
          <w:rFonts w:asciiTheme="minorHAnsi" w:hAnsiTheme="minorHAnsi"/>
          <w:lang w:val="fr-CH"/>
        </w:rPr>
        <w:tab/>
      </w:r>
      <w:r w:rsidR="001E4A71" w:rsidRPr="00255AF0">
        <w:rPr>
          <w:rFonts w:asciiTheme="minorHAnsi" w:hAnsiTheme="minorHAnsi"/>
          <w:lang w:val="fr-CH"/>
        </w:rPr>
        <w:t>L'initiative Tous unis pour des villes intelligentes et durables (U4SSC)</w:t>
      </w:r>
      <w:r w:rsidR="00A1750A" w:rsidRPr="00255AF0">
        <w:rPr>
          <w:rFonts w:asciiTheme="minorHAnsi" w:hAnsiTheme="minorHAnsi"/>
          <w:lang w:val="fr-CH"/>
        </w:rPr>
        <w:t xml:space="preserve"> est une initiative des Nations Unies; elle est soutenue par 16 institutions et programmes des Nations Unies en vue d'atteindre</w:t>
      </w:r>
      <w:r w:rsidR="00891D40" w:rsidRPr="00255AF0">
        <w:rPr>
          <w:rFonts w:asciiTheme="minorHAnsi" w:hAnsiTheme="minorHAnsi"/>
          <w:lang w:val="fr-CH"/>
        </w:rPr>
        <w:t xml:space="preserve"> l'Object</w:t>
      </w:r>
      <w:r w:rsidR="00A1750A" w:rsidRPr="00255AF0">
        <w:rPr>
          <w:rFonts w:asciiTheme="minorHAnsi" w:hAnsiTheme="minorHAnsi"/>
          <w:lang w:val="fr-CH"/>
        </w:rPr>
        <w:t xml:space="preserve">if de développement durable 11, </w:t>
      </w:r>
      <w:r w:rsidR="00891D40" w:rsidRPr="00255AF0">
        <w:rPr>
          <w:rFonts w:asciiTheme="minorHAnsi" w:hAnsiTheme="minorHAnsi"/>
          <w:lang w:val="fr-CH"/>
        </w:rPr>
        <w:t>"Faire en sorte que les villes et les établissements humains soient ouverts à tous, sûrs, résilients et durables".</w:t>
      </w:r>
      <w:r w:rsidR="00891D40" w:rsidRPr="00255AF0">
        <w:rPr>
          <w:lang w:val="fr-CH"/>
        </w:rPr>
        <w:t xml:space="preserve"> </w:t>
      </w:r>
      <w:r w:rsidR="00A1750A" w:rsidRPr="00255AF0">
        <w:rPr>
          <w:rFonts w:asciiTheme="minorHAnsi" w:hAnsiTheme="minorHAnsi"/>
          <w:lang w:val="fr-CH"/>
        </w:rPr>
        <w:t>L'</w:t>
      </w:r>
      <w:r w:rsidR="00891D40" w:rsidRPr="00255AF0">
        <w:rPr>
          <w:rFonts w:asciiTheme="minorHAnsi" w:hAnsiTheme="minorHAnsi"/>
          <w:lang w:val="fr-CH"/>
        </w:rPr>
        <w:t xml:space="preserve">initiative U4SSC </w:t>
      </w:r>
      <w:r w:rsidR="00E57F56" w:rsidRPr="00255AF0">
        <w:rPr>
          <w:rFonts w:asciiTheme="minorHAnsi" w:hAnsiTheme="minorHAnsi"/>
          <w:lang w:val="fr-CH"/>
        </w:rPr>
        <w:t>constitue une plate-forme d'envergure mondiale pour</w:t>
      </w:r>
      <w:r w:rsidR="00891D40" w:rsidRPr="00255AF0">
        <w:rPr>
          <w:rFonts w:asciiTheme="minorHAnsi" w:hAnsiTheme="minorHAnsi"/>
          <w:lang w:val="fr-CH"/>
        </w:rPr>
        <w:t xml:space="preserve"> promouvoir les politiques publiques </w:t>
      </w:r>
      <w:r w:rsidR="00E57F56" w:rsidRPr="00255AF0">
        <w:rPr>
          <w:rFonts w:asciiTheme="minorHAnsi" w:hAnsiTheme="minorHAnsi"/>
          <w:lang w:val="fr-CH"/>
        </w:rPr>
        <w:t>et</w:t>
      </w:r>
      <w:r w:rsidR="00891D40" w:rsidRPr="00255AF0">
        <w:rPr>
          <w:rFonts w:asciiTheme="minorHAnsi" w:hAnsiTheme="minorHAnsi"/>
          <w:lang w:val="fr-CH"/>
        </w:rPr>
        <w:t xml:space="preserve"> </w:t>
      </w:r>
      <w:r w:rsidR="00E57F56" w:rsidRPr="00255AF0">
        <w:rPr>
          <w:rFonts w:asciiTheme="minorHAnsi" w:hAnsiTheme="minorHAnsi"/>
          <w:lang w:val="fr-CH"/>
        </w:rPr>
        <w:t>encourager</w:t>
      </w:r>
      <w:r w:rsidR="00891D40" w:rsidRPr="00255AF0">
        <w:rPr>
          <w:rFonts w:asciiTheme="minorHAnsi" w:hAnsiTheme="minorHAnsi"/>
          <w:lang w:val="fr-CH"/>
        </w:rPr>
        <w:t xml:space="preserve"> l'utilisation des TIC pour faciliter et simplifier la transition vers des villes intelligentes et durables. On trouvera de plus amples informations s</w:t>
      </w:r>
      <w:r w:rsidR="00497D78">
        <w:rPr>
          <w:rFonts w:asciiTheme="minorHAnsi" w:hAnsiTheme="minorHAnsi"/>
          <w:lang w:val="fr-CH"/>
        </w:rPr>
        <w:t>ur cette initiative à l'adresse</w:t>
      </w:r>
      <w:r w:rsidR="00891D40" w:rsidRPr="00255AF0">
        <w:rPr>
          <w:rFonts w:asciiTheme="minorHAnsi" w:hAnsiTheme="minorHAnsi"/>
          <w:lang w:val="fr-CH"/>
        </w:rPr>
        <w:t xml:space="preserve"> </w:t>
      </w:r>
      <w:hyperlink r:id="rId11" w:history="1">
        <w:r w:rsidR="00891D40" w:rsidRPr="00255AF0">
          <w:rPr>
            <w:rStyle w:val="Hyperlink"/>
            <w:rFonts w:asciiTheme="minorHAnsi" w:hAnsiTheme="minorHAnsi"/>
            <w:lang w:val="fr-CH"/>
          </w:rPr>
          <w:t>http://www.itu.int/en/ITU</w:t>
        </w:r>
        <w:r w:rsidR="00891D40" w:rsidRPr="00255AF0">
          <w:rPr>
            <w:rStyle w:val="Hyperlink"/>
            <w:rFonts w:asciiTheme="minorHAnsi" w:hAnsiTheme="minorHAnsi"/>
            <w:lang w:val="fr-CH"/>
          </w:rPr>
          <w:noBreakHyphen/>
          <w:t>T/ssc/united/Pages/default.aspx</w:t>
        </w:r>
      </w:hyperlink>
      <w:r w:rsidR="00FC733D" w:rsidRPr="00FC733D">
        <w:rPr>
          <w:rStyle w:val="Hyperlink"/>
          <w:rFonts w:asciiTheme="minorHAnsi" w:hAnsiTheme="minorHAnsi"/>
          <w:u w:val="none"/>
          <w:lang w:val="fr-CH"/>
        </w:rPr>
        <w:t>.</w:t>
      </w:r>
    </w:p>
    <w:p w:rsidR="00517A03" w:rsidRPr="00255AF0" w:rsidRDefault="00517A03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bCs/>
          <w:lang w:val="fr-CH"/>
        </w:rPr>
        <w:t>3</w:t>
      </w:r>
      <w:r w:rsidRPr="00255AF0">
        <w:rPr>
          <w:rFonts w:asciiTheme="minorHAnsi" w:hAnsiTheme="minorHAnsi"/>
          <w:lang w:val="fr-CH"/>
        </w:rPr>
        <w:tab/>
      </w:r>
      <w:r w:rsidR="00891D40" w:rsidRPr="00255AF0">
        <w:rPr>
          <w:rFonts w:asciiTheme="minorHAnsi" w:hAnsiTheme="minorHAnsi"/>
          <w:lang w:val="fr-CH"/>
        </w:rPr>
        <w:t>Les principaux objectifs de la réunion sont les suivants:</w:t>
      </w:r>
    </w:p>
    <w:p w:rsidR="00891D40" w:rsidRPr="00255AF0" w:rsidRDefault="00891D40" w:rsidP="004C7757">
      <w:pPr>
        <w:pStyle w:val="enumlev1"/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–</w:t>
      </w:r>
      <w:r w:rsidRPr="00255AF0">
        <w:rPr>
          <w:rFonts w:asciiTheme="minorHAnsi" w:hAnsiTheme="minorHAnsi"/>
          <w:lang w:val="fr-CH"/>
        </w:rPr>
        <w:tab/>
      </w:r>
      <w:r w:rsidR="00497D78">
        <w:rPr>
          <w:rFonts w:asciiTheme="minorHAnsi" w:hAnsiTheme="minorHAnsi"/>
          <w:lang w:val="fr-CH"/>
        </w:rPr>
        <w:t>réviser</w:t>
      </w:r>
      <w:r w:rsidRPr="00255AF0">
        <w:rPr>
          <w:rFonts w:asciiTheme="minorHAnsi" w:hAnsiTheme="minorHAnsi"/>
          <w:lang w:val="fr-CH"/>
        </w:rPr>
        <w:t xml:space="preserve"> le mandat de l’initiative U4SSC</w:t>
      </w:r>
      <w:r w:rsidR="00E57F56" w:rsidRPr="00255AF0">
        <w:rPr>
          <w:rFonts w:asciiTheme="minorHAnsi" w:hAnsiTheme="minorHAnsi"/>
          <w:lang w:val="fr-CH"/>
        </w:rPr>
        <w:t>;</w:t>
      </w:r>
    </w:p>
    <w:p w:rsidR="00E57F56" w:rsidRPr="00255AF0" w:rsidRDefault="00891D40" w:rsidP="004C7757">
      <w:pPr>
        <w:pStyle w:val="enumlev1"/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–</w:t>
      </w:r>
      <w:r w:rsidRPr="00255AF0">
        <w:rPr>
          <w:rFonts w:asciiTheme="minorHAnsi" w:hAnsiTheme="minorHAnsi"/>
          <w:lang w:val="fr-CH"/>
        </w:rPr>
        <w:tab/>
      </w:r>
      <w:r w:rsidR="00E57F56" w:rsidRPr="00255AF0">
        <w:rPr>
          <w:rFonts w:asciiTheme="minorHAnsi" w:hAnsiTheme="minorHAnsi"/>
          <w:lang w:val="fr-CH"/>
        </w:rPr>
        <w:t>présenter l'ensemble des produits élaborés dans le cadre de cette initiative;</w:t>
      </w:r>
    </w:p>
    <w:p w:rsidR="00891D40" w:rsidRPr="00255AF0" w:rsidRDefault="00891D40" w:rsidP="004C7757">
      <w:pPr>
        <w:pStyle w:val="enumlev1"/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–</w:t>
      </w:r>
      <w:r w:rsidRPr="00255AF0">
        <w:rPr>
          <w:rFonts w:asciiTheme="minorHAnsi" w:hAnsiTheme="minorHAnsi"/>
          <w:lang w:val="fr-CH"/>
        </w:rPr>
        <w:tab/>
      </w:r>
      <w:r w:rsidR="00E57F56" w:rsidRPr="00255AF0">
        <w:rPr>
          <w:rFonts w:asciiTheme="minorHAnsi" w:hAnsiTheme="minorHAnsi"/>
          <w:lang w:val="fr-CH"/>
        </w:rPr>
        <w:t>offrir une plate-forme permettant de présenter des points de vue concernant des tendances récentes et envisager des moyens d'identifier des stratégies relatives, notamment, à la normalisation, à l'intégration et à l'interopérabilité afin de construire des villes plus intelligentes et durables</w:t>
      </w:r>
      <w:r w:rsidRPr="00255AF0">
        <w:rPr>
          <w:rFonts w:asciiTheme="minorHAnsi" w:hAnsiTheme="minorHAnsi"/>
          <w:lang w:val="fr-CH"/>
        </w:rPr>
        <w:t>;</w:t>
      </w:r>
    </w:p>
    <w:p w:rsidR="00891D40" w:rsidRPr="00255AF0" w:rsidRDefault="00891D40" w:rsidP="004C7757">
      <w:pPr>
        <w:pStyle w:val="enumlev1"/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–</w:t>
      </w:r>
      <w:r w:rsidRPr="00255AF0">
        <w:rPr>
          <w:rFonts w:asciiTheme="minorHAnsi" w:hAnsiTheme="minorHAnsi"/>
          <w:lang w:val="fr-CH"/>
        </w:rPr>
        <w:tab/>
      </w:r>
      <w:r w:rsidR="004E5BF2" w:rsidRPr="00255AF0">
        <w:rPr>
          <w:rFonts w:asciiTheme="minorHAnsi" w:hAnsiTheme="minorHAnsi"/>
          <w:lang w:val="fr-CH"/>
        </w:rPr>
        <w:t>engager un débat sur les activités futures et élaborer un plan d’action pour l’année à venir;</w:t>
      </w:r>
    </w:p>
    <w:p w:rsidR="00891D40" w:rsidRPr="00255AF0" w:rsidRDefault="00891D40" w:rsidP="004C7757">
      <w:pPr>
        <w:pStyle w:val="enumlev1"/>
        <w:rPr>
          <w:lang w:val="fr-CH"/>
        </w:rPr>
      </w:pPr>
      <w:r w:rsidRPr="00255AF0">
        <w:rPr>
          <w:rFonts w:asciiTheme="minorHAnsi" w:hAnsiTheme="minorHAnsi"/>
          <w:lang w:val="fr-CH"/>
        </w:rPr>
        <w:lastRenderedPageBreak/>
        <w:t>–</w:t>
      </w:r>
      <w:r w:rsidRPr="00255AF0">
        <w:rPr>
          <w:rFonts w:asciiTheme="minorHAnsi" w:hAnsiTheme="minorHAnsi"/>
          <w:lang w:val="fr-CH"/>
        </w:rPr>
        <w:tab/>
      </w:r>
      <w:r w:rsidR="004E5BF2" w:rsidRPr="00255AF0">
        <w:rPr>
          <w:rFonts w:asciiTheme="minorHAnsi" w:hAnsiTheme="minorHAnsi"/>
          <w:lang w:val="fr-CH"/>
        </w:rPr>
        <w:t>procéder à des échanges de vues sur l’élaboration de l’Indice des villes intelligentes et durables dans le monde.</w:t>
      </w:r>
    </w:p>
    <w:p w:rsidR="004E5BF2" w:rsidRPr="00255AF0" w:rsidRDefault="004E5BF2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4</w:t>
      </w:r>
      <w:r w:rsidRPr="00255AF0">
        <w:rPr>
          <w:rFonts w:asciiTheme="minorHAnsi" w:hAnsiTheme="minorHAnsi"/>
          <w:lang w:val="fr-CH"/>
        </w:rPr>
        <w:tab/>
        <w:t xml:space="preserve">L’objectif de la </w:t>
      </w:r>
      <w:r w:rsidR="00E57F56" w:rsidRPr="00255AF0">
        <w:rPr>
          <w:rFonts w:asciiTheme="minorHAnsi" w:hAnsiTheme="minorHAnsi"/>
          <w:lang w:val="fr-CH"/>
        </w:rPr>
        <w:t>troisième</w:t>
      </w:r>
      <w:r w:rsidRPr="00255AF0">
        <w:rPr>
          <w:rFonts w:asciiTheme="minorHAnsi" w:hAnsiTheme="minorHAnsi"/>
          <w:lang w:val="fr-CH"/>
        </w:rPr>
        <w:t xml:space="preserve"> réunion est de rassembler d'éminents spécialistes du domaine concerné: </w:t>
      </w:r>
      <w:r w:rsidR="00497D78">
        <w:rPr>
          <w:rFonts w:asciiTheme="minorHAnsi" w:hAnsiTheme="minorHAnsi"/>
          <w:lang w:val="fr-CH"/>
        </w:rPr>
        <w:t>urbanistes</w:t>
      </w:r>
      <w:r w:rsidRPr="00255AF0">
        <w:rPr>
          <w:rFonts w:asciiTheme="minorHAnsi" w:hAnsiTheme="minorHAnsi"/>
          <w:lang w:val="fr-CH"/>
        </w:rPr>
        <w:t xml:space="preserve">, ingénieurs, concepteurs, </w:t>
      </w:r>
      <w:r w:rsidR="00497D78">
        <w:rPr>
          <w:rFonts w:asciiTheme="minorHAnsi" w:hAnsiTheme="minorHAnsi"/>
          <w:lang w:val="fr-CH"/>
        </w:rPr>
        <w:t>décideurs</w:t>
      </w:r>
      <w:r w:rsidRPr="00255AF0">
        <w:rPr>
          <w:rFonts w:asciiTheme="minorHAnsi" w:hAnsiTheme="minorHAnsi"/>
          <w:lang w:val="fr-CH"/>
        </w:rPr>
        <w:t xml:space="preserve">, personnalités gouvernementales, régulateurs, </w:t>
      </w:r>
      <w:r w:rsidR="00497D78" w:rsidRPr="00255AF0">
        <w:rPr>
          <w:rFonts w:asciiTheme="minorHAnsi" w:hAnsiTheme="minorHAnsi"/>
          <w:lang w:val="fr-CH"/>
        </w:rPr>
        <w:t xml:space="preserve">universitaires </w:t>
      </w:r>
      <w:r w:rsidRPr="00255AF0">
        <w:rPr>
          <w:rFonts w:asciiTheme="minorHAnsi" w:hAnsiTheme="minorHAnsi"/>
          <w:lang w:val="fr-CH"/>
        </w:rPr>
        <w:t>et</w:t>
      </w:r>
      <w:r w:rsidR="00497D78" w:rsidRPr="00497D78">
        <w:rPr>
          <w:rFonts w:asciiTheme="minorHAnsi" w:hAnsiTheme="minorHAnsi"/>
          <w:lang w:val="fr-CH"/>
        </w:rPr>
        <w:t xml:space="preserve"> </w:t>
      </w:r>
      <w:r w:rsidR="00497D78" w:rsidRPr="00255AF0">
        <w:rPr>
          <w:rFonts w:asciiTheme="minorHAnsi" w:hAnsiTheme="minorHAnsi"/>
          <w:lang w:val="fr-CH"/>
        </w:rPr>
        <w:t>spécialistes des normes</w:t>
      </w:r>
      <w:r w:rsidRPr="00255AF0">
        <w:rPr>
          <w:rFonts w:asciiTheme="minorHAnsi" w:hAnsiTheme="minorHAnsi"/>
          <w:lang w:val="fr-CH"/>
        </w:rPr>
        <w:t>, entre autres.</w:t>
      </w:r>
    </w:p>
    <w:p w:rsidR="004E5BF2" w:rsidRPr="00255AF0" w:rsidRDefault="004E5BF2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5</w:t>
      </w:r>
      <w:r w:rsidRPr="00255AF0">
        <w:rPr>
          <w:rFonts w:asciiTheme="minorHAnsi" w:hAnsiTheme="minorHAnsi"/>
          <w:lang w:val="fr-CH"/>
        </w:rPr>
        <w:tab/>
      </w:r>
      <w:r w:rsidR="00E57F56" w:rsidRPr="00255AF0">
        <w:rPr>
          <w:rFonts w:asciiTheme="minorHAnsi" w:hAnsiTheme="minorHAnsi"/>
          <w:lang w:val="fr-CH"/>
        </w:rPr>
        <w:t>Cette réunion se tiendra en anglais seulement</w:t>
      </w:r>
      <w:r w:rsidRPr="00255AF0">
        <w:rPr>
          <w:rFonts w:asciiTheme="minorHAnsi" w:hAnsiTheme="minorHAnsi"/>
          <w:lang w:val="fr-CH"/>
        </w:rPr>
        <w:t>.</w:t>
      </w:r>
    </w:p>
    <w:p w:rsidR="004E5BF2" w:rsidRPr="00255AF0" w:rsidRDefault="004E5BF2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6</w:t>
      </w:r>
      <w:r w:rsidRPr="00255AF0">
        <w:rPr>
          <w:rFonts w:asciiTheme="minorHAnsi" w:hAnsiTheme="minorHAnsi"/>
          <w:lang w:val="fr-CH"/>
        </w:rPr>
        <w:tab/>
      </w:r>
      <w:r w:rsidR="00662BE0" w:rsidRPr="00255AF0">
        <w:rPr>
          <w:rFonts w:asciiTheme="minorHAnsi" w:hAnsiTheme="minorHAnsi"/>
          <w:lang w:val="fr-CH"/>
        </w:rPr>
        <w:t xml:space="preserve">La participation à la </w:t>
      </w:r>
      <w:r w:rsidR="00662BE0" w:rsidRPr="00497D78">
        <w:rPr>
          <w:rFonts w:asciiTheme="minorHAnsi" w:hAnsiTheme="minorHAnsi"/>
          <w:b/>
          <w:bCs/>
          <w:lang w:val="fr-CH"/>
        </w:rPr>
        <w:t>troisième réunion de l'initiative U4SSC</w:t>
      </w:r>
      <w:r w:rsidR="00662BE0" w:rsidRPr="00255AF0">
        <w:rPr>
          <w:rFonts w:asciiTheme="minorHAnsi" w:hAnsiTheme="minorHAnsi"/>
          <w:lang w:val="fr-CH"/>
        </w:rPr>
        <w:t xml:space="preserve"> est ouverte aux gouvernements, aux </w:t>
      </w:r>
      <w:r w:rsidR="00497D78">
        <w:rPr>
          <w:rFonts w:asciiTheme="minorHAnsi" w:hAnsiTheme="minorHAnsi"/>
          <w:lang w:val="fr-CH"/>
        </w:rPr>
        <w:t xml:space="preserve">représentants de </w:t>
      </w:r>
      <w:r w:rsidR="00662BE0" w:rsidRPr="00255AF0">
        <w:rPr>
          <w:rFonts w:asciiTheme="minorHAnsi" w:hAnsiTheme="minorHAnsi"/>
          <w:lang w:val="fr-CH"/>
        </w:rPr>
        <w:t xml:space="preserve">municipalités et </w:t>
      </w:r>
      <w:r w:rsidR="00497D78">
        <w:rPr>
          <w:rFonts w:asciiTheme="minorHAnsi" w:hAnsiTheme="minorHAnsi"/>
          <w:lang w:val="fr-CH"/>
        </w:rPr>
        <w:t>d'agglomérations</w:t>
      </w:r>
      <w:r w:rsidR="00662BE0" w:rsidRPr="00255AF0">
        <w:rPr>
          <w:rFonts w:asciiTheme="minorHAnsi" w:hAnsiTheme="minorHAnsi"/>
          <w:lang w:val="fr-CH"/>
        </w:rPr>
        <w:t xml:space="preserve">, aux organisations internationales, locales et régionales, aux représentants du secteur privé, aux établissements universitaires, aux ONG et aux experts de tout Etat </w:t>
      </w:r>
      <w:r w:rsidR="00497D78" w:rsidRPr="00255AF0">
        <w:rPr>
          <w:rFonts w:asciiTheme="minorHAnsi" w:hAnsiTheme="minorHAnsi"/>
          <w:lang w:val="fr-CH"/>
        </w:rPr>
        <w:t>M</w:t>
      </w:r>
      <w:r w:rsidR="00662BE0" w:rsidRPr="00255AF0">
        <w:rPr>
          <w:rFonts w:asciiTheme="minorHAnsi" w:hAnsiTheme="minorHAnsi"/>
          <w:lang w:val="fr-CH"/>
        </w:rPr>
        <w:t>embre de l'UIT ou de la CEE-ONU souhaitant contribuer aux travaux à titre individuel.</w:t>
      </w:r>
      <w:r w:rsidRPr="00255AF0">
        <w:rPr>
          <w:rFonts w:asciiTheme="minorHAnsi" w:hAnsiTheme="minorHAnsi"/>
          <w:lang w:val="fr-CH"/>
        </w:rPr>
        <w:t xml:space="preserve"> </w:t>
      </w:r>
      <w:r w:rsidRPr="00255AF0">
        <w:rPr>
          <w:rFonts w:asciiTheme="minorHAnsi" w:hAnsiTheme="minorHAnsi"/>
          <w:bCs/>
          <w:lang w:val="fr-CH"/>
        </w:rPr>
        <w:t xml:space="preserve">La participation à </w:t>
      </w:r>
      <w:r w:rsidR="00487A5A">
        <w:rPr>
          <w:rFonts w:asciiTheme="minorHAnsi" w:hAnsiTheme="minorHAnsi"/>
          <w:bCs/>
          <w:lang w:val="fr-CH"/>
        </w:rPr>
        <w:t>la réunion</w:t>
      </w:r>
      <w:r w:rsidRPr="00255AF0">
        <w:rPr>
          <w:rFonts w:asciiTheme="minorHAnsi" w:hAnsiTheme="minorHAnsi"/>
          <w:bCs/>
          <w:lang w:val="fr-CH"/>
        </w:rPr>
        <w:t xml:space="preserve"> est gratuite mais aucune bourse ne sera accordée.</w:t>
      </w:r>
    </w:p>
    <w:p w:rsidR="004E5BF2" w:rsidRPr="00255AF0" w:rsidRDefault="004E5BF2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7</w:t>
      </w:r>
      <w:r w:rsidRPr="00255AF0">
        <w:rPr>
          <w:rFonts w:asciiTheme="minorHAnsi" w:hAnsiTheme="minorHAnsi"/>
          <w:lang w:val="fr-CH"/>
        </w:rPr>
        <w:tab/>
      </w:r>
      <w:bookmarkStart w:id="2" w:name="lt_pId073"/>
      <w:r w:rsidR="00662BE0" w:rsidRPr="00255AF0">
        <w:rPr>
          <w:rFonts w:asciiTheme="minorHAnsi" w:hAnsiTheme="minorHAnsi"/>
          <w:lang w:val="fr-CH"/>
        </w:rPr>
        <w:t xml:space="preserve">Les renseignements relatifs à cette réunion, y compris le projet de programme et des informations pratiques, seront disponibles sur le site web de la manifestation, à l'adresse suivante: </w:t>
      </w:r>
      <w:hyperlink r:id="rId12" w:history="1">
        <w:r w:rsidRPr="00255AF0">
          <w:rPr>
            <w:rStyle w:val="Hyperlink"/>
            <w:rFonts w:asciiTheme="minorHAnsi" w:hAnsiTheme="minorHAnsi"/>
            <w:lang w:val="fr-CH"/>
          </w:rPr>
          <w:t>https://www.itu.int/en/ITU-T/ssc/201804/Pages/default.aspx</w:t>
        </w:r>
      </w:hyperlink>
      <w:r w:rsidRPr="00255AF0">
        <w:rPr>
          <w:rFonts w:asciiTheme="minorHAnsi" w:hAnsiTheme="minorHAnsi"/>
          <w:lang w:val="fr-CH"/>
        </w:rPr>
        <w:t>.</w:t>
      </w:r>
      <w:bookmarkEnd w:id="2"/>
      <w:r w:rsidRPr="00255AF0">
        <w:rPr>
          <w:rFonts w:asciiTheme="minorHAnsi" w:hAnsiTheme="minorHAnsi"/>
          <w:lang w:val="fr-CH"/>
        </w:rPr>
        <w:t xml:space="preserve"> Ce site web sera actualisé à mesure que parviendront des informations nouvelles ou modifiées. Les participants sont priés de consulter régulièrement le site pour prendre connaissance des dernières informations.</w:t>
      </w:r>
    </w:p>
    <w:p w:rsidR="004E5BF2" w:rsidRPr="00255AF0" w:rsidRDefault="004E5BF2" w:rsidP="004C7757">
      <w:pPr>
        <w:rPr>
          <w:rFonts w:asciiTheme="minorHAnsi" w:hAnsiTheme="minorHAnsi"/>
          <w:bCs/>
          <w:lang w:val="fr-CH"/>
        </w:rPr>
      </w:pPr>
      <w:r w:rsidRPr="00255AF0">
        <w:rPr>
          <w:rFonts w:asciiTheme="minorHAnsi" w:hAnsiTheme="minorHAnsi"/>
          <w:lang w:val="fr-CH"/>
        </w:rPr>
        <w:t>8</w:t>
      </w:r>
      <w:r w:rsidRPr="00255AF0">
        <w:rPr>
          <w:rFonts w:asciiTheme="minorHAnsi" w:hAnsiTheme="minorHAnsi"/>
          <w:lang w:val="fr-CH"/>
        </w:rPr>
        <w:tab/>
      </w:r>
      <w:r w:rsidRPr="00255AF0">
        <w:rPr>
          <w:rFonts w:asciiTheme="minorHAnsi" w:hAnsiTheme="minorHAnsi"/>
          <w:bCs/>
          <w:lang w:val="fr-CH"/>
        </w:rPr>
        <w:t>Des équipements de réseau local sans fil seront mis à disposition sur le site de la manifestation.</w:t>
      </w:r>
    </w:p>
    <w:p w:rsidR="004E5BF2" w:rsidRPr="00255AF0" w:rsidRDefault="004E5BF2" w:rsidP="00FC733D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bCs/>
          <w:lang w:val="fr-CH"/>
        </w:rPr>
        <w:t>9</w:t>
      </w:r>
      <w:r w:rsidRPr="00255AF0">
        <w:rPr>
          <w:rFonts w:asciiTheme="minorHAnsi" w:hAnsiTheme="minorHAnsi"/>
          <w:bCs/>
          <w:lang w:val="fr-CH"/>
        </w:rPr>
        <w:tab/>
        <w:t xml:space="preserve">L'inscription est obligatoire pour toutes les personnes qui souhaitent participer à </w:t>
      </w:r>
      <w:r w:rsidR="00F30382" w:rsidRPr="00255AF0">
        <w:rPr>
          <w:rFonts w:asciiTheme="minorHAnsi" w:hAnsiTheme="minorHAnsi"/>
          <w:bCs/>
          <w:lang w:val="fr-CH"/>
        </w:rPr>
        <w:t>cette réunion</w:t>
      </w:r>
      <w:r w:rsidRPr="00255AF0">
        <w:rPr>
          <w:rFonts w:asciiTheme="minorHAnsi" w:hAnsiTheme="minorHAnsi"/>
          <w:bCs/>
          <w:lang w:val="fr-CH"/>
        </w:rPr>
        <w:t xml:space="preserve">. Vous êtes priés de vous inscrire via le formulaire en ligne disponible </w:t>
      </w:r>
      <w:hyperlink r:id="rId13" w:history="1">
        <w:r w:rsidRPr="00255AF0">
          <w:rPr>
            <w:rStyle w:val="Hyperlink"/>
            <w:rFonts w:asciiTheme="minorHAnsi" w:hAnsiTheme="minorHAnsi"/>
            <w:bCs/>
            <w:lang w:val="fr-CH"/>
          </w:rPr>
          <w:t>ici</w:t>
        </w:r>
      </w:hyperlink>
      <w:r w:rsidRPr="00255AF0">
        <w:rPr>
          <w:rFonts w:asciiTheme="minorHAnsi" w:hAnsiTheme="minorHAnsi"/>
          <w:bCs/>
          <w:lang w:val="fr-CH"/>
        </w:rPr>
        <w:t xml:space="preserve"> au plus tard le </w:t>
      </w:r>
      <w:r w:rsidR="00FC733D">
        <w:rPr>
          <w:rFonts w:asciiTheme="minorHAnsi" w:hAnsiTheme="minorHAnsi"/>
          <w:bCs/>
          <w:lang w:val="fr-CH"/>
        </w:rPr>
        <w:t>16 </w:t>
      </w:r>
      <w:r w:rsidR="00F30382" w:rsidRPr="00255AF0">
        <w:rPr>
          <w:rFonts w:asciiTheme="minorHAnsi" w:hAnsiTheme="minorHAnsi"/>
          <w:bCs/>
          <w:lang w:val="fr-CH"/>
        </w:rPr>
        <w:t>avril</w:t>
      </w:r>
      <w:r w:rsidR="00FC733D">
        <w:rPr>
          <w:rFonts w:asciiTheme="minorHAnsi" w:hAnsiTheme="minorHAnsi"/>
          <w:bCs/>
          <w:lang w:val="fr-CH"/>
        </w:rPr>
        <w:t> </w:t>
      </w:r>
      <w:r w:rsidR="00F30382" w:rsidRPr="00255AF0">
        <w:rPr>
          <w:rFonts w:asciiTheme="minorHAnsi" w:hAnsiTheme="minorHAnsi"/>
          <w:bCs/>
          <w:lang w:val="fr-CH"/>
        </w:rPr>
        <w:t>2018</w:t>
      </w:r>
      <w:r w:rsidRPr="00255AF0">
        <w:rPr>
          <w:rFonts w:asciiTheme="minorHAnsi" w:hAnsiTheme="minorHAnsi"/>
          <w:bCs/>
          <w:lang w:val="fr-CH"/>
        </w:rPr>
        <w:t xml:space="preserve">. </w:t>
      </w:r>
      <w:r w:rsidRPr="00255AF0">
        <w:rPr>
          <w:rFonts w:asciiTheme="minorHAnsi" w:hAnsiTheme="minorHAnsi"/>
          <w:b/>
          <w:bCs/>
          <w:lang w:val="fr-CH"/>
        </w:rPr>
        <w:t xml:space="preserve">Veuillez noter que l'inscription préalable des participants à </w:t>
      </w:r>
      <w:r w:rsidR="00F30382" w:rsidRPr="00255AF0">
        <w:rPr>
          <w:rFonts w:asciiTheme="minorHAnsi" w:hAnsiTheme="minorHAnsi"/>
          <w:b/>
          <w:bCs/>
          <w:lang w:val="fr-CH"/>
        </w:rPr>
        <w:t>cette réunion</w:t>
      </w:r>
      <w:r w:rsidRPr="00255AF0">
        <w:rPr>
          <w:rFonts w:asciiTheme="minorHAnsi" w:hAnsiTheme="minorHAnsi"/>
          <w:b/>
          <w:bCs/>
          <w:lang w:val="fr-CH"/>
        </w:rPr>
        <w:t xml:space="preserve"> est obligatoire et se fait exclusivement </w:t>
      </w:r>
      <w:r w:rsidRPr="00255AF0">
        <w:rPr>
          <w:rFonts w:asciiTheme="minorHAnsi" w:hAnsiTheme="minorHAnsi"/>
          <w:b/>
          <w:bCs/>
          <w:i/>
          <w:iCs/>
          <w:lang w:val="fr-CH"/>
        </w:rPr>
        <w:t>en ligne</w:t>
      </w:r>
      <w:r w:rsidRPr="00255AF0">
        <w:rPr>
          <w:rFonts w:asciiTheme="minorHAnsi" w:hAnsiTheme="minorHAnsi"/>
          <w:b/>
          <w:bCs/>
          <w:lang w:val="fr-CH"/>
        </w:rPr>
        <w:t>.</w:t>
      </w:r>
    </w:p>
    <w:p w:rsidR="004E5BF2" w:rsidRPr="00255AF0" w:rsidRDefault="004E5BF2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10</w:t>
      </w:r>
      <w:r w:rsidRPr="00255AF0">
        <w:rPr>
          <w:rFonts w:asciiTheme="minorHAnsi" w:hAnsiTheme="minorHAnsi"/>
          <w:lang w:val="fr-CH"/>
        </w:rPr>
        <w:tab/>
      </w:r>
      <w:r w:rsidR="00F30382" w:rsidRPr="00255AF0">
        <w:rPr>
          <w:rFonts w:asciiTheme="minorHAnsi" w:hAnsiTheme="minorHAnsi"/>
          <w:bCs/>
          <w:lang w:val="fr-CH"/>
        </w:rPr>
        <w:t xml:space="preserve">Nous vous rappelons que, pour les ressortissants de certains pays, l'entrée en Espagne </w:t>
      </w:r>
      <w:r w:rsidR="00487A5A">
        <w:rPr>
          <w:rFonts w:asciiTheme="minorHAnsi" w:hAnsiTheme="minorHAnsi"/>
          <w:bCs/>
          <w:lang w:val="fr-CH"/>
        </w:rPr>
        <w:t>est</w:t>
      </w:r>
      <w:r w:rsidR="00F30382" w:rsidRPr="00255AF0">
        <w:rPr>
          <w:rFonts w:asciiTheme="minorHAnsi" w:hAnsiTheme="minorHAnsi"/>
          <w:bCs/>
          <w:lang w:val="fr-CH"/>
        </w:rPr>
        <w:t xml:space="preserve"> soumis</w:t>
      </w:r>
      <w:r w:rsidR="00487A5A">
        <w:rPr>
          <w:rFonts w:asciiTheme="minorHAnsi" w:hAnsiTheme="minorHAnsi"/>
          <w:bCs/>
          <w:lang w:val="fr-CH"/>
        </w:rPr>
        <w:t>e</w:t>
      </w:r>
      <w:r w:rsidR="00F30382" w:rsidRPr="00255AF0">
        <w:rPr>
          <w:rFonts w:asciiTheme="minorHAnsi" w:hAnsiTheme="minorHAnsi"/>
          <w:bCs/>
          <w:lang w:val="fr-CH"/>
        </w:rPr>
        <w:t xml:space="preserve"> à l'obtention d'un visa</w:t>
      </w:r>
      <w:r w:rsidRPr="00255AF0">
        <w:rPr>
          <w:rFonts w:asciiTheme="minorHAnsi" w:hAnsiTheme="minorHAnsi"/>
          <w:bCs/>
          <w:lang w:val="fr-CH"/>
        </w:rPr>
        <w:t xml:space="preserve">. </w:t>
      </w:r>
      <w:r w:rsidRPr="00255AF0">
        <w:rPr>
          <w:rFonts w:asciiTheme="minorHAnsi" w:hAnsiTheme="minorHAnsi"/>
          <w:b/>
          <w:lang w:val="fr-CH"/>
        </w:rPr>
        <w:t>Ce</w:t>
      </w:r>
      <w:r w:rsidRPr="00255AF0">
        <w:rPr>
          <w:rFonts w:asciiTheme="minorHAnsi" w:hAnsiTheme="minorHAnsi"/>
          <w:b/>
          <w:bCs/>
          <w:lang w:val="fr-CH"/>
        </w:rPr>
        <w:t xml:space="preserve"> visa doit être demandé au moins quatre (4) semaines avant la date de début de la réunion </w:t>
      </w:r>
      <w:r w:rsidRPr="00255AF0">
        <w:rPr>
          <w:rFonts w:asciiTheme="minorHAnsi" w:hAnsiTheme="minorHAnsi"/>
          <w:lang w:val="fr-CH"/>
        </w:rPr>
        <w:t xml:space="preserve">et obtenu auprès de la représentation de </w:t>
      </w:r>
      <w:r w:rsidR="00F30382" w:rsidRPr="00255AF0">
        <w:rPr>
          <w:rFonts w:asciiTheme="minorHAnsi" w:hAnsiTheme="minorHAnsi"/>
          <w:lang w:val="fr-CH"/>
        </w:rPr>
        <w:t>l'Espagne</w:t>
      </w:r>
      <w:r w:rsidRPr="00255AF0">
        <w:rPr>
          <w:rFonts w:asciiTheme="minorHAnsi" w:hAnsiTheme="minorHAnsi"/>
          <w:lang w:val="fr-CH"/>
        </w:rPr>
        <w:t xml:space="preserve"> (ambassade ou consulat) dans votre pays ou, à défaut, dans le pays le plus proche de votre pays de départ. Vous voudrez bien vous reporter à la page web de cette réunion si vous avez besoin de plus amples informations sur les formalités de visa.</w:t>
      </w:r>
    </w:p>
    <w:p w:rsidR="00517A03" w:rsidRDefault="00517A03" w:rsidP="004C7757">
      <w:pPr>
        <w:rPr>
          <w:rFonts w:asciiTheme="minorHAnsi" w:hAnsiTheme="minorHAnsi"/>
          <w:lang w:val="fr-CH"/>
        </w:rPr>
      </w:pPr>
      <w:r w:rsidRPr="00255AF0">
        <w:rPr>
          <w:rFonts w:asciiTheme="minorHAnsi" w:hAnsiTheme="minorHAnsi"/>
          <w:lang w:val="fr-CH"/>
        </w:rPr>
        <w:t>Veuillez agréer, Madame, Monsieur, l</w:t>
      </w:r>
      <w:r w:rsidR="00167472" w:rsidRPr="00255AF0">
        <w:rPr>
          <w:rFonts w:asciiTheme="minorHAnsi" w:hAnsiTheme="minorHAnsi"/>
          <w:lang w:val="fr-CH"/>
        </w:rPr>
        <w:t>'</w:t>
      </w:r>
      <w:r w:rsidRPr="00255AF0">
        <w:rPr>
          <w:rFonts w:asciiTheme="minorHAnsi" w:hAnsiTheme="minorHAnsi"/>
          <w:lang w:val="fr-CH"/>
        </w:rPr>
        <w:t>assurance de ma haute considération.</w:t>
      </w:r>
    </w:p>
    <w:p w:rsidR="00487A5A" w:rsidRPr="00487A5A" w:rsidRDefault="00487A5A" w:rsidP="001F239A">
      <w:pPr>
        <w:spacing w:before="320"/>
        <w:rPr>
          <w:rFonts w:asciiTheme="minorHAnsi" w:hAnsiTheme="minorHAnsi"/>
          <w:i/>
          <w:iCs/>
          <w:lang w:val="fr-CH"/>
        </w:rPr>
      </w:pPr>
      <w:r w:rsidRPr="00487A5A">
        <w:rPr>
          <w:rFonts w:asciiTheme="minorHAnsi" w:hAnsiTheme="minorHAnsi"/>
          <w:i/>
          <w:iCs/>
          <w:lang w:val="fr-CH"/>
        </w:rPr>
        <w:t>(</w:t>
      </w:r>
      <w:proofErr w:type="gramStart"/>
      <w:r w:rsidRPr="00487A5A">
        <w:rPr>
          <w:rFonts w:asciiTheme="minorHAnsi" w:hAnsiTheme="minorHAnsi"/>
          <w:i/>
          <w:iCs/>
          <w:lang w:val="fr-CH"/>
        </w:rPr>
        <w:t>signé</w:t>
      </w:r>
      <w:proofErr w:type="gramEnd"/>
      <w:r w:rsidRPr="00487A5A">
        <w:rPr>
          <w:rFonts w:asciiTheme="minorHAnsi" w:hAnsiTheme="minorHAnsi"/>
          <w:i/>
          <w:iCs/>
          <w:lang w:val="fr-CH"/>
        </w:rPr>
        <w:t>)</w:t>
      </w:r>
      <w:bookmarkStart w:id="3" w:name="_GoBack"/>
      <w:bookmarkEnd w:id="3"/>
    </w:p>
    <w:p w:rsidR="00517A03" w:rsidRPr="00255AF0" w:rsidRDefault="00423C21" w:rsidP="001F239A">
      <w:pPr>
        <w:spacing w:before="320"/>
        <w:ind w:right="-284"/>
        <w:rPr>
          <w:rFonts w:asciiTheme="minorHAnsi" w:hAnsiTheme="minorHAnsi"/>
          <w:lang w:val="fr-CH"/>
        </w:rPr>
      </w:pPr>
      <w:proofErr w:type="spellStart"/>
      <w:r w:rsidRPr="00255AF0">
        <w:rPr>
          <w:rFonts w:asciiTheme="minorHAnsi" w:hAnsiTheme="minorHAnsi"/>
          <w:lang w:val="fr-CH"/>
        </w:rPr>
        <w:t>Chaesub</w:t>
      </w:r>
      <w:proofErr w:type="spellEnd"/>
      <w:r w:rsidRPr="00255AF0">
        <w:rPr>
          <w:rFonts w:asciiTheme="minorHAnsi" w:hAnsiTheme="minorHAnsi"/>
          <w:lang w:val="fr-CH"/>
        </w:rPr>
        <w:t xml:space="preserve"> Lee</w:t>
      </w:r>
      <w:r w:rsidR="00517A03" w:rsidRPr="00255AF0">
        <w:rPr>
          <w:rFonts w:asciiTheme="minorHAnsi" w:hAnsiTheme="minorHAnsi"/>
          <w:lang w:val="fr-CH"/>
        </w:rPr>
        <w:br/>
        <w:t>Directeur du Bureau de la</w:t>
      </w:r>
      <w:r w:rsidR="00517A03" w:rsidRPr="00255AF0">
        <w:rPr>
          <w:rFonts w:asciiTheme="minorHAnsi" w:hAnsiTheme="minorHAnsi"/>
          <w:lang w:val="fr-CH"/>
        </w:rPr>
        <w:br/>
        <w:t>normalisation des télécommunications</w:t>
      </w:r>
    </w:p>
    <w:sectPr w:rsidR="00517A03" w:rsidRPr="00255AF0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31" w:rsidRDefault="008C3831">
      <w:r>
        <w:separator/>
      </w:r>
    </w:p>
  </w:endnote>
  <w:endnote w:type="continuationSeparator" w:id="0">
    <w:p w:rsidR="008C3831" w:rsidRDefault="008C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4E5BF2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31" w:rsidRDefault="008C3831">
      <w:r>
        <w:t>____________________</w:t>
      </w:r>
    </w:p>
  </w:footnote>
  <w:footnote w:type="continuationSeparator" w:id="0">
    <w:p w:rsidR="008C3831" w:rsidRDefault="008C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1F239A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4E5BF2" w:rsidRPr="00697BC1" w:rsidRDefault="004E5BF2" w:rsidP="004E5BF2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>Circulaire TSB 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A"/>
    <w:rsid w:val="000039EE"/>
    <w:rsid w:val="00005622"/>
    <w:rsid w:val="0002519E"/>
    <w:rsid w:val="00035B43"/>
    <w:rsid w:val="00062D83"/>
    <w:rsid w:val="000758B3"/>
    <w:rsid w:val="000A037D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E4A71"/>
    <w:rsid w:val="001F239A"/>
    <w:rsid w:val="002152A3"/>
    <w:rsid w:val="00251ABB"/>
    <w:rsid w:val="00255AF0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87A5A"/>
    <w:rsid w:val="004977C9"/>
    <w:rsid w:val="00497D78"/>
    <w:rsid w:val="004B732E"/>
    <w:rsid w:val="004C7757"/>
    <w:rsid w:val="004D51F4"/>
    <w:rsid w:val="004D64E0"/>
    <w:rsid w:val="004E5BF2"/>
    <w:rsid w:val="005120A2"/>
    <w:rsid w:val="0051210D"/>
    <w:rsid w:val="005136D2"/>
    <w:rsid w:val="00517A03"/>
    <w:rsid w:val="005A3DD9"/>
    <w:rsid w:val="005B1DFC"/>
    <w:rsid w:val="005B2FA6"/>
    <w:rsid w:val="005F160A"/>
    <w:rsid w:val="005F38AA"/>
    <w:rsid w:val="00601682"/>
    <w:rsid w:val="00625E79"/>
    <w:rsid w:val="006333F7"/>
    <w:rsid w:val="006427A1"/>
    <w:rsid w:val="00644741"/>
    <w:rsid w:val="00662BE0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E57AD"/>
    <w:rsid w:val="0080792A"/>
    <w:rsid w:val="00810105"/>
    <w:rsid w:val="008157E0"/>
    <w:rsid w:val="00854E1D"/>
    <w:rsid w:val="00887FA6"/>
    <w:rsid w:val="00891D40"/>
    <w:rsid w:val="008C3831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1750A"/>
    <w:rsid w:val="00A51537"/>
    <w:rsid w:val="00A5280F"/>
    <w:rsid w:val="00A53277"/>
    <w:rsid w:val="00A57B38"/>
    <w:rsid w:val="00A60FC1"/>
    <w:rsid w:val="00A97C37"/>
    <w:rsid w:val="00AC37B5"/>
    <w:rsid w:val="00AD752F"/>
    <w:rsid w:val="00AF08A4"/>
    <w:rsid w:val="00B27B41"/>
    <w:rsid w:val="00B42659"/>
    <w:rsid w:val="00B8573E"/>
    <w:rsid w:val="00BB24C0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57F56"/>
    <w:rsid w:val="00E62CEA"/>
    <w:rsid w:val="00E72AE1"/>
    <w:rsid w:val="00ED6A7A"/>
    <w:rsid w:val="00EE4C36"/>
    <w:rsid w:val="00F30382"/>
    <w:rsid w:val="00F346CE"/>
    <w:rsid w:val="00F34F98"/>
    <w:rsid w:val="00F40540"/>
    <w:rsid w:val="00F67402"/>
    <w:rsid w:val="00F766A2"/>
    <w:rsid w:val="00F9451D"/>
    <w:rsid w:val="00FC733D"/>
    <w:rsid w:val="00FD04A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2A5156C-2EFF-439E-A25E-91B54E4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E57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sc/201804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reencities.malaga.eu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58BF-43DB-4DDD-9BAB-9D6ED25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69</TotalTime>
  <Pages>2</Pages>
  <Words>738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5410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10</cp:revision>
  <cp:lastPrinted>2018-03-19T13:57:00Z</cp:lastPrinted>
  <dcterms:created xsi:type="dcterms:W3CDTF">2018-03-05T13:56:00Z</dcterms:created>
  <dcterms:modified xsi:type="dcterms:W3CDTF">2018-03-19T13:58:00Z</dcterms:modified>
</cp:coreProperties>
</file>