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A15845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eastAsia="zh-CN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443924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44392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AD3C9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AD3C9E">
              <w:rPr>
                <w:rFonts w:eastAsiaTheme="minorEastAsia"/>
                <w:lang w:eastAsia="zh-CN"/>
              </w:rPr>
              <w:t>3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AD3C9E">
              <w:rPr>
                <w:rFonts w:eastAsiaTheme="minorEastAsia" w:hint="cs"/>
                <w:rtl/>
                <w:lang w:eastAsia="zh-CN" w:bidi="ar-EG"/>
              </w:rPr>
              <w:t>يوليو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425492">
              <w:rPr>
                <w:rFonts w:eastAsiaTheme="minorEastAsia"/>
                <w:lang w:eastAsia="zh-CN"/>
              </w:rPr>
              <w:t>2017</w:t>
            </w:r>
          </w:p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A15845" w:rsidRDefault="00A15845" w:rsidP="00E9328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>TSB Circular</w:t>
            </w:r>
            <w:r w:rsidR="00E9328C">
              <w:rPr>
                <w:rFonts w:eastAsiaTheme="minorEastAsia"/>
                <w:b/>
                <w:lang w:eastAsia="zh-CN" w:bidi="ar-SY"/>
              </w:rPr>
              <w:t> </w:t>
            </w:r>
            <w:r w:rsidR="00AD3C9E">
              <w:rPr>
                <w:rFonts w:eastAsiaTheme="minorEastAsia"/>
                <w:b/>
                <w:lang w:eastAsia="zh-CN" w:bidi="ar-SY"/>
              </w:rPr>
              <w:t>37</w:t>
            </w:r>
          </w:p>
        </w:tc>
        <w:tc>
          <w:tcPr>
            <w:tcW w:w="2470" w:type="pct"/>
            <w:vMerge w:val="restart"/>
          </w:tcPr>
          <w:p w:rsidR="00A15845" w:rsidRPr="004A7D70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</w:rPr>
            </w:pPr>
            <w:r w:rsidRPr="004A7D70">
              <w:rPr>
                <w:rFonts w:hint="cs"/>
                <w:b/>
                <w:bCs/>
                <w:rtl/>
              </w:rPr>
              <w:t>إلى:</w:t>
            </w:r>
          </w:p>
          <w:p w:rsidR="00AD3C9E" w:rsidRPr="004A7D70" w:rsidRDefault="00AD3C9E" w:rsidP="00AD3C9E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</w:rPr>
            </w:pPr>
            <w:r w:rsidRPr="004A7D70">
              <w:rPr>
                <w:rFonts w:hint="cs"/>
                <w:rtl/>
                <w:lang w:bidi="ar-EG"/>
              </w:rPr>
              <w:t>-</w:t>
            </w:r>
            <w:r w:rsidRPr="004A7D70">
              <w:rPr>
                <w:rtl/>
                <w:lang w:bidi="ar-EG"/>
              </w:rPr>
              <w:tab/>
            </w:r>
            <w:r w:rsidRPr="004A7D70">
              <w:rPr>
                <w:rFonts w:hint="cs"/>
                <w:rtl/>
              </w:rPr>
              <w:t>إدارات الدول الأعضاء في الاتحاد؛</w:t>
            </w:r>
          </w:p>
          <w:p w:rsidR="00AD3C9E" w:rsidRPr="004A7D70" w:rsidRDefault="00AD3C9E" w:rsidP="00AD3C9E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</w:rPr>
            </w:pPr>
            <w:r w:rsidRPr="004A7D70">
              <w:rPr>
                <w:rFonts w:hint="cs"/>
                <w:rtl/>
              </w:rPr>
              <w:t>-</w:t>
            </w:r>
            <w:r w:rsidRPr="004A7D70">
              <w:rPr>
                <w:rtl/>
              </w:rPr>
              <w:tab/>
            </w:r>
            <w:r w:rsidRPr="004A7D70">
              <w:rPr>
                <w:rFonts w:hint="cs"/>
                <w:rtl/>
              </w:rPr>
              <w:t>أعضاء قطاع تقييس الاتصالات؛</w:t>
            </w:r>
          </w:p>
          <w:p w:rsidR="00AD3C9E" w:rsidRPr="004A7D70" w:rsidRDefault="00AD3C9E" w:rsidP="00AD3C9E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</w:rPr>
            </w:pPr>
            <w:r w:rsidRPr="004A7D70">
              <w:rPr>
                <w:rFonts w:hint="cs"/>
                <w:rtl/>
              </w:rPr>
              <w:t>-</w:t>
            </w:r>
            <w:r w:rsidRPr="004A7D70">
              <w:rPr>
                <w:rtl/>
              </w:rPr>
              <w:tab/>
              <w:t xml:space="preserve">المنتسبين </w:t>
            </w:r>
            <w:r w:rsidRPr="004A7D70">
              <w:rPr>
                <w:rFonts w:hint="cs"/>
                <w:rtl/>
              </w:rPr>
              <w:t>إلى</w:t>
            </w:r>
            <w:r w:rsidRPr="004A7D70">
              <w:rPr>
                <w:rtl/>
              </w:rPr>
              <w:t xml:space="preserve"> قطاع تقييس الاتصالات</w:t>
            </w:r>
            <w:r w:rsidRPr="004A7D70">
              <w:rPr>
                <w:rFonts w:hint="cs"/>
                <w:rtl/>
              </w:rPr>
              <w:t>؛</w:t>
            </w:r>
          </w:p>
          <w:p w:rsidR="00425492" w:rsidRPr="004A7D70" w:rsidRDefault="00AD3C9E" w:rsidP="00AD3C9E">
            <w:pPr>
              <w:tabs>
                <w:tab w:val="clear" w:pos="794"/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4A7D70">
              <w:rPr>
                <w:rFonts w:hint="cs"/>
                <w:rtl/>
              </w:rPr>
              <w:t>-</w:t>
            </w:r>
            <w:r w:rsidRPr="004A7D70">
              <w:rPr>
                <w:rtl/>
              </w:rPr>
              <w:tab/>
            </w:r>
            <w:r w:rsidRPr="004A7D70">
              <w:rPr>
                <w:rFonts w:hint="cs"/>
                <w:rtl/>
              </w:rPr>
              <w:t>الهيئات الأكاديمية المنضمة إلى الاتحاد</w:t>
            </w:r>
          </w:p>
        </w:tc>
      </w:tr>
      <w:tr w:rsidR="00AD3C9E" w:rsidRPr="00A15845" w:rsidTr="00425492">
        <w:trPr>
          <w:cantSplit/>
          <w:trHeight w:val="340"/>
        </w:trPr>
        <w:tc>
          <w:tcPr>
            <w:tcW w:w="796" w:type="pct"/>
          </w:tcPr>
          <w:p w:rsidR="00AD3C9E" w:rsidRPr="00A15845" w:rsidRDefault="00AD3C9E" w:rsidP="00AD3C9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D3C9E">
              <w:rPr>
                <w:rFonts w:eastAsiaTheme="minorEastAsia" w:hint="cs"/>
                <w:rtl/>
                <w:lang w:eastAsia="zh-CN" w:bidi="ar-EG"/>
              </w:rPr>
              <w:t>جهة الاتصال:</w:t>
            </w:r>
          </w:p>
        </w:tc>
        <w:tc>
          <w:tcPr>
            <w:tcW w:w="1734" w:type="pct"/>
          </w:tcPr>
          <w:p w:rsidR="00AD3C9E" w:rsidRPr="00546DCA" w:rsidRDefault="00AD3C9E" w:rsidP="00E9328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lang w:eastAsia="zh-CN" w:bidi="ar-SY"/>
              </w:rPr>
            </w:pPr>
            <w:bookmarkStart w:id="0" w:name="lt_pId030"/>
            <w:r w:rsidRPr="00546DCA">
              <w:rPr>
                <w:rFonts w:eastAsiaTheme="minorEastAsia"/>
                <w:bCs/>
                <w:lang w:eastAsia="zh-CN" w:bidi="ar-SY"/>
              </w:rPr>
              <w:t>Denis</w:t>
            </w:r>
            <w:r w:rsidR="00E9328C">
              <w:rPr>
                <w:rFonts w:eastAsiaTheme="minorEastAsia"/>
                <w:bCs/>
                <w:lang w:eastAsia="zh-CN" w:bidi="ar-SY"/>
              </w:rPr>
              <w:t> </w:t>
            </w:r>
            <w:r w:rsidRPr="00546DCA">
              <w:rPr>
                <w:rFonts w:eastAsiaTheme="minorEastAsia"/>
                <w:bCs/>
                <w:lang w:eastAsia="zh-CN" w:bidi="ar-SY"/>
              </w:rPr>
              <w:t>Andreev</w:t>
            </w:r>
          </w:p>
          <w:p w:rsidR="00AD3C9E" w:rsidRPr="00546DCA" w:rsidRDefault="00AD3C9E" w:rsidP="00E9328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lang w:eastAsia="zh-CN" w:bidi="ar-SY"/>
              </w:rPr>
            </w:pPr>
            <w:bookmarkStart w:id="1" w:name="lt_pId031"/>
            <w:bookmarkEnd w:id="0"/>
            <w:r w:rsidRPr="00546DCA">
              <w:rPr>
                <w:rFonts w:eastAsiaTheme="minorEastAsia"/>
                <w:bCs/>
                <w:lang w:eastAsia="zh-CN" w:bidi="ar-SY"/>
              </w:rPr>
              <w:t>Kaoru</w:t>
            </w:r>
            <w:r w:rsidR="00E9328C">
              <w:rPr>
                <w:rFonts w:eastAsiaTheme="minorEastAsia"/>
                <w:bCs/>
                <w:lang w:eastAsia="zh-CN" w:bidi="ar-SY"/>
              </w:rPr>
              <w:t> </w:t>
            </w:r>
            <w:r w:rsidRPr="00546DCA">
              <w:rPr>
                <w:rFonts w:eastAsiaTheme="minorEastAsia"/>
                <w:bCs/>
                <w:lang w:eastAsia="zh-CN" w:bidi="ar-SY"/>
              </w:rPr>
              <w:t>Mizuno</w:t>
            </w:r>
            <w:bookmarkEnd w:id="1"/>
          </w:p>
        </w:tc>
        <w:tc>
          <w:tcPr>
            <w:tcW w:w="2470" w:type="pct"/>
            <w:vMerge/>
          </w:tcPr>
          <w:p w:rsidR="00AD3C9E" w:rsidRPr="004A7D70" w:rsidRDefault="00AD3C9E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rtl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Default="00AD3C9E" w:rsidP="00AD3C9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D3C9E">
              <w:rPr>
                <w:rFonts w:eastAsiaTheme="minorEastAsia"/>
                <w:lang w:eastAsia="zh-CN" w:bidi="ar-SY"/>
              </w:rPr>
              <w:t>+41 22 730 5780</w:t>
            </w:r>
          </w:p>
          <w:p w:rsidR="00AD3C9E" w:rsidRPr="00A15845" w:rsidRDefault="00AD3C9E" w:rsidP="00E9328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AD3C9E">
              <w:rPr>
                <w:rFonts w:eastAsiaTheme="minorEastAsia"/>
                <w:lang w:eastAsia="zh-CN" w:bidi="ar-SY"/>
              </w:rPr>
              <w:t>+41</w:t>
            </w:r>
            <w:r w:rsidR="00E9328C">
              <w:rPr>
                <w:rFonts w:eastAsiaTheme="minorEastAsia"/>
                <w:lang w:eastAsia="zh-CN" w:bidi="ar-SY"/>
              </w:rPr>
              <w:t> </w:t>
            </w:r>
            <w:r w:rsidRPr="00AD3C9E">
              <w:rPr>
                <w:rFonts w:eastAsiaTheme="minorEastAsia"/>
                <w:lang w:eastAsia="zh-CN" w:bidi="ar-SY"/>
              </w:rPr>
              <w:t>22</w:t>
            </w:r>
            <w:r w:rsidR="00E9328C">
              <w:rPr>
                <w:rFonts w:eastAsiaTheme="minorEastAsia"/>
                <w:lang w:eastAsia="zh-CN" w:bidi="ar-SY"/>
              </w:rPr>
              <w:t> </w:t>
            </w:r>
            <w:r w:rsidRPr="00AD3C9E">
              <w:rPr>
                <w:rFonts w:eastAsiaTheme="minorEastAsia"/>
                <w:lang w:eastAsia="zh-CN" w:bidi="ar-SY"/>
              </w:rPr>
              <w:t>730</w:t>
            </w:r>
            <w:r w:rsidR="00E9328C">
              <w:rPr>
                <w:rFonts w:eastAsiaTheme="minorEastAsia"/>
                <w:lang w:eastAsia="zh-CN" w:bidi="ar-SY"/>
              </w:rPr>
              <w:t> </w:t>
            </w:r>
            <w:r w:rsidRPr="00AD3C9E">
              <w:rPr>
                <w:rFonts w:eastAsiaTheme="minorEastAsia"/>
                <w:lang w:eastAsia="zh-CN" w:bidi="ar-SY"/>
              </w:rPr>
              <w:t>6226</w:t>
            </w:r>
          </w:p>
        </w:tc>
        <w:tc>
          <w:tcPr>
            <w:tcW w:w="2470" w:type="pct"/>
            <w:vMerge/>
          </w:tcPr>
          <w:p w:rsidR="00A15845" w:rsidRPr="004A7D70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A15845" w:rsidRDefault="004A7D70" w:rsidP="004A7D7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A7D70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A15845" w:rsidRPr="004A7D70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A15845" w:rsidRDefault="00431FE8" w:rsidP="004A7D7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bookmarkStart w:id="2" w:name="lt_pId037"/>
              <w:r w:rsidR="004A7D70" w:rsidRPr="004A7D70">
                <w:rPr>
                  <w:rStyle w:val="Hyperlink"/>
                  <w:rFonts w:eastAsiaTheme="minorEastAsia"/>
                  <w:lang w:eastAsia="zh-CN" w:bidi="ar-SY"/>
                </w:rPr>
                <w:t>interop@itu.int</w:t>
              </w:r>
              <w:bookmarkEnd w:id="2"/>
            </w:hyperlink>
          </w:p>
        </w:tc>
        <w:tc>
          <w:tcPr>
            <w:tcW w:w="2470" w:type="pct"/>
          </w:tcPr>
          <w:p w:rsidR="00425492" w:rsidRPr="004A7D70" w:rsidRDefault="00425492" w:rsidP="00E9328C">
            <w:pPr>
              <w:tabs>
                <w:tab w:val="left" w:pos="284"/>
                <w:tab w:val="left" w:pos="4111"/>
              </w:tabs>
              <w:spacing w:before="60" w:after="60" w:line="340" w:lineRule="exact"/>
              <w:rPr>
                <w:b/>
                <w:bCs/>
                <w:rtl/>
              </w:rPr>
            </w:pPr>
            <w:r w:rsidRPr="004A7D70">
              <w:rPr>
                <w:rFonts w:hint="cs"/>
                <w:b/>
                <w:bCs/>
                <w:rtl/>
              </w:rPr>
              <w:t>نسخة إلى:</w:t>
            </w:r>
          </w:p>
          <w:p w:rsidR="004A7D70" w:rsidRPr="004A7D70" w:rsidRDefault="004A7D70" w:rsidP="004A7D7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  <w:lang w:bidi="ar-EG"/>
              </w:rPr>
            </w:pPr>
            <w:r w:rsidRPr="004A7D70">
              <w:rPr>
                <w:rFonts w:hint="cs"/>
                <w:rtl/>
              </w:rPr>
              <w:t>-</w:t>
            </w:r>
            <w:r w:rsidRPr="004A7D70">
              <w:rPr>
                <w:rtl/>
              </w:rPr>
              <w:tab/>
            </w:r>
            <w:r w:rsidR="00E9328C">
              <w:rPr>
                <w:rFonts w:hint="cs"/>
                <w:rtl/>
              </w:rPr>
              <w:t>رؤساء لجان الدراسات ل</w:t>
            </w:r>
            <w:r w:rsidRPr="004A7D70">
              <w:rPr>
                <w:rFonts w:hint="cs"/>
                <w:rtl/>
              </w:rPr>
              <w:t>قطاع تقييس الاتصالات ونوابهم؛</w:t>
            </w:r>
          </w:p>
          <w:p w:rsidR="004A7D70" w:rsidRPr="004A7D70" w:rsidRDefault="004A7D70" w:rsidP="004A7D7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  <w:lang w:bidi="ar-EG"/>
              </w:rPr>
            </w:pPr>
            <w:r w:rsidRPr="004A7D70">
              <w:rPr>
                <w:rFonts w:hint="cs"/>
                <w:rtl/>
              </w:rPr>
              <w:t>-</w:t>
            </w:r>
            <w:r w:rsidRPr="004A7D70">
              <w:rPr>
                <w:rtl/>
              </w:rPr>
              <w:tab/>
              <w:t>مدير مكتب تنمية الاتصالات</w:t>
            </w:r>
            <w:r w:rsidRPr="004A7D70">
              <w:rPr>
                <w:rFonts w:hint="cs"/>
                <w:rtl/>
              </w:rPr>
              <w:t>؛</w:t>
            </w:r>
          </w:p>
          <w:p w:rsidR="00A15845" w:rsidRPr="004A7D70" w:rsidRDefault="004A7D70" w:rsidP="004A7D70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284" w:hanging="284"/>
              <w:jc w:val="left"/>
              <w:rPr>
                <w:rFonts w:eastAsiaTheme="minorEastAsia"/>
                <w:rtl/>
                <w:lang w:eastAsia="zh-CN"/>
              </w:rPr>
            </w:pPr>
            <w:r w:rsidRPr="004A7D70">
              <w:rPr>
                <w:rFonts w:hint="cs"/>
                <w:rtl/>
              </w:rPr>
              <w:t>-</w:t>
            </w:r>
            <w:r w:rsidRPr="004A7D70">
              <w:rPr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E10D3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311802" w:rsidP="00E10D3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311802">
              <w:rPr>
                <w:rFonts w:eastAsiaTheme="minorEastAsia" w:hint="cs"/>
                <w:b/>
                <w:bCs/>
                <w:rtl/>
                <w:lang w:eastAsia="zh-CN" w:bidi="ar-EG"/>
              </w:rPr>
              <w:t>دعوة إلى المشاركة في حدث الاختبار الرابع الذي ينظمه الاتحاد الدولي للاتصالات، بشأن توافق الهواتف المتنقلة مع مطاريف ال</w:t>
            </w:r>
            <w:r w:rsidR="008818D1">
              <w:rPr>
                <w:rFonts w:eastAsiaTheme="minorEastAsia" w:hint="cs"/>
                <w:b/>
                <w:bCs/>
                <w:rtl/>
                <w:lang w:eastAsia="zh-CN" w:bidi="ar-EG"/>
              </w:rPr>
              <w:t>عربات</w:t>
            </w:r>
            <w:r w:rsidRPr="00311802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التي لا تتطلب استعمال اليدين </w:t>
            </w:r>
            <w:r w:rsidRPr="00311802">
              <w:rPr>
                <w:rFonts w:eastAsiaTheme="minorEastAsia" w:hint="cs"/>
                <w:b/>
                <w:bCs/>
                <w:rtl/>
                <w:lang w:eastAsia="zh-CN"/>
              </w:rPr>
              <w:t>في تليكوم العالمي للاتحاد لعام</w:t>
            </w:r>
            <w:r w:rsidR="00B05864">
              <w:rPr>
                <w:rFonts w:eastAsiaTheme="minorEastAsia" w:hint="eastAsia"/>
                <w:b/>
                <w:bCs/>
                <w:rtl/>
                <w:lang w:eastAsia="zh-CN"/>
              </w:rPr>
              <w:t> </w:t>
            </w:r>
            <w:r w:rsidRPr="00311802">
              <w:rPr>
                <w:rFonts w:eastAsiaTheme="minorEastAsia"/>
                <w:b/>
                <w:bCs/>
                <w:lang w:eastAsia="zh-CN"/>
              </w:rPr>
              <w:t>2017</w:t>
            </w:r>
            <w:r w:rsidRPr="00311802">
              <w:rPr>
                <w:rFonts w:eastAsiaTheme="minorEastAsia" w:hint="cs"/>
                <w:b/>
                <w:bCs/>
                <w:rtl/>
                <w:lang w:eastAsia="zh-CN"/>
              </w:rPr>
              <w:t xml:space="preserve">، بوسان، جمهورية كوريا، </w:t>
            </w:r>
            <w:r w:rsidRPr="00311802">
              <w:rPr>
                <w:rFonts w:eastAsiaTheme="minorEastAsia"/>
                <w:b/>
                <w:bCs/>
                <w:lang w:eastAsia="zh-CN"/>
              </w:rPr>
              <w:t>27-26</w:t>
            </w:r>
            <w:r w:rsidRPr="00311802">
              <w:rPr>
                <w:rFonts w:eastAsiaTheme="minorEastAsia" w:hint="cs"/>
                <w:b/>
                <w:bCs/>
                <w:rtl/>
                <w:lang w:eastAsia="zh-CN"/>
              </w:rPr>
              <w:t xml:space="preserve"> سبتمبر </w:t>
            </w:r>
            <w:r w:rsidRPr="00311802">
              <w:rPr>
                <w:rFonts w:eastAsiaTheme="minorEastAsia"/>
                <w:b/>
                <w:bCs/>
                <w:lang w:eastAsia="zh-CN"/>
              </w:rPr>
              <w:t>2017</w:t>
            </w:r>
          </w:p>
        </w:tc>
      </w:tr>
    </w:tbl>
    <w:p w:rsidR="00A15845" w:rsidRPr="00A15845" w:rsidRDefault="00A15845" w:rsidP="004B379E">
      <w:pPr>
        <w:keepNext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311802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311802">
        <w:rPr>
          <w:rFonts w:eastAsiaTheme="minorEastAsia" w:hint="cs"/>
          <w:rtl/>
          <w:lang w:eastAsia="zh-CN"/>
        </w:rPr>
        <w:t>تحية طيبة وبعد،</w:t>
      </w:r>
    </w:p>
    <w:p w:rsidR="00311802" w:rsidRPr="00311802" w:rsidRDefault="00311802" w:rsidP="00411309">
      <w:pPr>
        <w:rPr>
          <w:rFonts w:eastAsiaTheme="minorEastAsia"/>
          <w:rtl/>
          <w:lang w:eastAsia="zh-CN"/>
        </w:rPr>
      </w:pPr>
      <w:r w:rsidRPr="00311802">
        <w:rPr>
          <w:rFonts w:eastAsiaTheme="minorEastAsia" w:hint="cs"/>
          <w:rtl/>
          <w:lang w:eastAsia="zh-CN"/>
        </w:rPr>
        <w:t xml:space="preserve">أود أن أدعوكم إلى المشاركة في </w:t>
      </w:r>
      <w:r w:rsidRPr="00311802">
        <w:rPr>
          <w:rFonts w:eastAsiaTheme="minorEastAsia" w:hint="cs"/>
          <w:b/>
          <w:bCs/>
          <w:rtl/>
          <w:lang w:eastAsia="zh-CN"/>
        </w:rPr>
        <w:t xml:space="preserve">حدث </w:t>
      </w:r>
      <w:r w:rsidRPr="00311802">
        <w:rPr>
          <w:rFonts w:eastAsiaTheme="minorEastAsia" w:hint="cs"/>
          <w:b/>
          <w:bCs/>
          <w:rtl/>
          <w:lang w:eastAsia="zh-CN" w:bidi="ar-EG"/>
        </w:rPr>
        <w:t>الاختبار الرابع الذي ينظمه الاتحاد الدولي للاتصالات</w:t>
      </w:r>
      <w:r w:rsidRPr="00311802">
        <w:rPr>
          <w:rFonts w:eastAsiaTheme="minorEastAsia" w:hint="cs"/>
          <w:rtl/>
          <w:lang w:eastAsia="zh-CN"/>
        </w:rPr>
        <w:t xml:space="preserve"> بشأن تقييم أداء الهواتف المتنقلة بوصفها بوابات لأنظمة السيارات التي لا</w:t>
      </w:r>
      <w:r w:rsidR="00411309">
        <w:rPr>
          <w:rFonts w:eastAsiaTheme="minorEastAsia" w:hint="eastAsia"/>
          <w:rtl/>
          <w:lang w:eastAsia="zh-CN"/>
        </w:rPr>
        <w:t> </w:t>
      </w:r>
      <w:r w:rsidRPr="00311802">
        <w:rPr>
          <w:rFonts w:eastAsiaTheme="minorEastAsia" w:hint="cs"/>
          <w:rtl/>
          <w:lang w:eastAsia="zh-CN"/>
        </w:rPr>
        <w:t xml:space="preserve">تتطلب استعمال اليدين، طبقاً للتوصيتين </w:t>
      </w:r>
      <w:r w:rsidRPr="00311802">
        <w:rPr>
          <w:rFonts w:eastAsiaTheme="minorEastAsia"/>
          <w:lang w:eastAsia="zh-CN" w:bidi="ar-SY"/>
        </w:rPr>
        <w:t>ITU</w:t>
      </w:r>
      <w:r w:rsidRPr="00311802">
        <w:rPr>
          <w:rFonts w:eastAsiaTheme="minorEastAsia"/>
          <w:lang w:eastAsia="zh-CN" w:bidi="ar-SY"/>
        </w:rPr>
        <w:noBreakHyphen/>
        <w:t>T </w:t>
      </w:r>
      <w:hyperlink r:id="rId12" w:history="1">
        <w:r w:rsidR="00B05864" w:rsidRPr="00B05864">
          <w:rPr>
            <w:rStyle w:val="Hyperlink"/>
            <w:rFonts w:eastAsiaTheme="minorEastAsia"/>
            <w:lang w:val="en-GB" w:eastAsia="zh-CN" w:bidi="ar-SY"/>
          </w:rPr>
          <w:t>P.1100</w:t>
        </w:r>
      </w:hyperlink>
      <w:r w:rsidRPr="00311802">
        <w:rPr>
          <w:rFonts w:eastAsiaTheme="minorEastAsia" w:hint="cs"/>
          <w:rtl/>
          <w:lang w:eastAsia="zh-CN"/>
        </w:rPr>
        <w:t xml:space="preserve"> </w:t>
      </w:r>
      <w:r w:rsidRPr="00311802">
        <w:rPr>
          <w:rFonts w:eastAsiaTheme="minorEastAsia"/>
          <w:rtl/>
          <w:lang w:eastAsia="zh-CN"/>
        </w:rPr>
        <w:t>و</w:t>
      </w:r>
      <w:r w:rsidRPr="00311802">
        <w:rPr>
          <w:rFonts w:eastAsiaTheme="minorEastAsia"/>
          <w:lang w:eastAsia="zh-CN" w:bidi="ar-SY"/>
        </w:rPr>
        <w:t>ITU</w:t>
      </w:r>
      <w:r w:rsidRPr="00311802">
        <w:rPr>
          <w:rFonts w:eastAsiaTheme="minorEastAsia"/>
          <w:lang w:eastAsia="zh-CN" w:bidi="ar-SY"/>
        </w:rPr>
        <w:noBreakHyphen/>
        <w:t>T </w:t>
      </w:r>
      <w:hyperlink r:id="rId13" w:history="1">
        <w:r w:rsidR="00B05864" w:rsidRPr="00B05864">
          <w:rPr>
            <w:rStyle w:val="Hyperlink"/>
            <w:rFonts w:eastAsiaTheme="minorEastAsia"/>
            <w:lang w:val="en-GB" w:eastAsia="zh-CN" w:bidi="ar-SY"/>
          </w:rPr>
          <w:t>P.1110</w:t>
        </w:r>
      </w:hyperlink>
      <w:r w:rsidRPr="00311802">
        <w:rPr>
          <w:rFonts w:eastAsiaTheme="minorEastAsia" w:hint="cs"/>
          <w:rtl/>
          <w:lang w:eastAsia="zh-CN" w:bidi="ar-EG"/>
        </w:rPr>
        <w:t xml:space="preserve"> (</w:t>
      </w:r>
      <w:r w:rsidRPr="00311802">
        <w:rPr>
          <w:rFonts w:eastAsiaTheme="minorEastAsia"/>
          <w:rtl/>
          <w:lang w:eastAsia="zh-CN"/>
        </w:rPr>
        <w:t xml:space="preserve">الاتصال ضيق النطاق وواسع النطاق الذي لا يتطلب استعمال اليدين في </w:t>
      </w:r>
      <w:r w:rsidR="008818D1">
        <w:rPr>
          <w:rFonts w:eastAsiaTheme="minorEastAsia" w:hint="cs"/>
          <w:rtl/>
          <w:lang w:eastAsia="zh-CN"/>
        </w:rPr>
        <w:t>العربات</w:t>
      </w:r>
      <w:r w:rsidRPr="00311802">
        <w:rPr>
          <w:rFonts w:eastAsiaTheme="minorEastAsia"/>
          <w:rtl/>
          <w:lang w:eastAsia="zh-CN"/>
        </w:rPr>
        <w:t xml:space="preserve"> الآلية، على التوالي</w:t>
      </w:r>
      <w:r w:rsidRPr="00311802">
        <w:rPr>
          <w:rFonts w:eastAsiaTheme="minorEastAsia" w:hint="cs"/>
          <w:rtl/>
          <w:lang w:eastAsia="zh-CN"/>
        </w:rPr>
        <w:t>).</w:t>
      </w:r>
    </w:p>
    <w:p w:rsidR="00311802" w:rsidRPr="00311802" w:rsidRDefault="00311802" w:rsidP="00665120">
      <w:pPr>
        <w:rPr>
          <w:rFonts w:eastAsiaTheme="minorEastAsia"/>
          <w:rtl/>
          <w:lang w:eastAsia="zh-CN" w:bidi="ar-EG"/>
        </w:rPr>
      </w:pPr>
      <w:r w:rsidRPr="00311802">
        <w:rPr>
          <w:rFonts w:eastAsiaTheme="minorEastAsia" w:hint="cs"/>
          <w:rtl/>
          <w:lang w:eastAsia="zh-CN"/>
        </w:rPr>
        <w:t>وسيعقد الحدث في بوسان، جمهورية كوريا</w:t>
      </w:r>
      <w:r w:rsidR="008818D1">
        <w:rPr>
          <w:rFonts w:eastAsiaTheme="minorEastAsia" w:hint="cs"/>
          <w:rtl/>
          <w:lang w:eastAsia="zh-CN"/>
        </w:rPr>
        <w:t>،</w:t>
      </w:r>
      <w:r w:rsidRPr="00311802">
        <w:rPr>
          <w:rFonts w:eastAsiaTheme="minorEastAsia" w:hint="cs"/>
          <w:rtl/>
          <w:lang w:eastAsia="zh-CN"/>
        </w:rPr>
        <w:t xml:space="preserve"> في </w:t>
      </w:r>
      <w:r w:rsidRPr="00311802">
        <w:rPr>
          <w:rFonts w:eastAsiaTheme="minorEastAsia"/>
          <w:b/>
          <w:bCs/>
          <w:lang w:eastAsia="zh-CN" w:bidi="ar-SY"/>
        </w:rPr>
        <w:t>2</w:t>
      </w:r>
      <w:r w:rsidR="008818D1">
        <w:rPr>
          <w:rFonts w:eastAsiaTheme="minorEastAsia"/>
          <w:b/>
          <w:bCs/>
          <w:lang w:eastAsia="zh-CN" w:bidi="ar-SY"/>
        </w:rPr>
        <w:t>7</w:t>
      </w:r>
      <w:r w:rsidRPr="00311802">
        <w:rPr>
          <w:rFonts w:eastAsiaTheme="minorEastAsia"/>
          <w:b/>
          <w:bCs/>
          <w:lang w:eastAsia="zh-CN" w:bidi="ar-SY"/>
        </w:rPr>
        <w:t>-2</w:t>
      </w:r>
      <w:r w:rsidR="008818D1">
        <w:rPr>
          <w:rFonts w:eastAsiaTheme="minorEastAsia"/>
          <w:b/>
          <w:bCs/>
          <w:lang w:eastAsia="zh-CN" w:bidi="ar-SY"/>
        </w:rPr>
        <w:t>6</w:t>
      </w:r>
      <w:r w:rsidRPr="00311802">
        <w:rPr>
          <w:rFonts w:eastAsiaTheme="minorEastAsia" w:hint="cs"/>
          <w:b/>
          <w:bCs/>
          <w:rtl/>
          <w:lang w:eastAsia="zh-CN" w:bidi="ar-EG"/>
        </w:rPr>
        <w:t xml:space="preserve"> سبتمبر </w:t>
      </w:r>
      <w:r w:rsidRPr="00311802">
        <w:rPr>
          <w:rFonts w:eastAsiaTheme="minorEastAsia"/>
          <w:b/>
          <w:bCs/>
          <w:lang w:eastAsia="zh-CN" w:bidi="ar-SY"/>
        </w:rPr>
        <w:t>2017</w:t>
      </w:r>
      <w:r w:rsidRPr="00311802">
        <w:rPr>
          <w:rFonts w:eastAsiaTheme="minorEastAsia" w:hint="cs"/>
          <w:rtl/>
          <w:lang w:eastAsia="zh-CN" w:bidi="ar-EG"/>
        </w:rPr>
        <w:t xml:space="preserve"> أثناء تليكوم العالمي للاتحاد لعام</w:t>
      </w:r>
      <w:r w:rsidR="00B05864">
        <w:rPr>
          <w:rFonts w:eastAsiaTheme="minorEastAsia" w:hint="eastAsia"/>
          <w:rtl/>
          <w:lang w:eastAsia="zh-CN" w:bidi="ar-EG"/>
        </w:rPr>
        <w:t> </w:t>
      </w:r>
      <w:r w:rsidRPr="00311802">
        <w:rPr>
          <w:rFonts w:eastAsiaTheme="minorEastAsia"/>
          <w:lang w:eastAsia="zh-CN" w:bidi="ar-SY"/>
        </w:rPr>
        <w:t>2017</w:t>
      </w:r>
      <w:r w:rsidRPr="00311802">
        <w:rPr>
          <w:rFonts w:eastAsiaTheme="minorEastAsia" w:hint="cs"/>
          <w:rtl/>
          <w:lang w:eastAsia="zh-CN" w:bidi="ar-EG"/>
        </w:rPr>
        <w:t xml:space="preserve"> (</w:t>
      </w:r>
      <w:hyperlink r:id="rId14" w:history="1">
        <w:r w:rsidR="00B05864" w:rsidRPr="00B05864">
          <w:rPr>
            <w:rStyle w:val="Hyperlink"/>
            <w:rFonts w:eastAsiaTheme="minorEastAsia"/>
            <w:lang w:val="en-GB" w:eastAsia="zh-CN" w:bidi="ar-SY"/>
          </w:rPr>
          <w:t>www.telecomworld.itu.int</w:t>
        </w:r>
      </w:hyperlink>
      <w:r w:rsidRPr="00311802">
        <w:rPr>
          <w:rFonts w:eastAsiaTheme="minorEastAsia" w:hint="cs"/>
          <w:rtl/>
          <w:lang w:eastAsia="zh-CN" w:bidi="ar-EG"/>
        </w:rPr>
        <w:t xml:space="preserve">، </w:t>
      </w:r>
      <w:r w:rsidRPr="00311802">
        <w:rPr>
          <w:rFonts w:eastAsiaTheme="minorEastAsia"/>
          <w:lang w:eastAsia="zh-CN" w:bidi="ar-SY"/>
        </w:rPr>
        <w:t>2</w:t>
      </w:r>
      <w:r w:rsidR="008818D1">
        <w:rPr>
          <w:rFonts w:eastAsiaTheme="minorEastAsia"/>
          <w:lang w:eastAsia="zh-CN" w:bidi="ar-SY"/>
        </w:rPr>
        <w:t>8</w:t>
      </w:r>
      <w:r w:rsidRPr="00311802">
        <w:rPr>
          <w:rFonts w:eastAsiaTheme="minorEastAsia"/>
          <w:lang w:eastAsia="zh-CN" w:bidi="ar-SY"/>
        </w:rPr>
        <w:t>-2</w:t>
      </w:r>
      <w:r w:rsidR="008818D1">
        <w:rPr>
          <w:rFonts w:eastAsiaTheme="minorEastAsia"/>
          <w:lang w:eastAsia="zh-CN" w:bidi="ar-SY"/>
        </w:rPr>
        <w:t>5</w:t>
      </w:r>
      <w:r w:rsidRPr="00311802">
        <w:rPr>
          <w:rFonts w:eastAsiaTheme="minorEastAsia" w:hint="cs"/>
          <w:rtl/>
          <w:lang w:eastAsia="zh-CN" w:bidi="ar-EG"/>
        </w:rPr>
        <w:t xml:space="preserve"> سبتمبر </w:t>
      </w:r>
      <w:r w:rsidRPr="00311802">
        <w:rPr>
          <w:rFonts w:eastAsiaTheme="minorEastAsia"/>
          <w:lang w:eastAsia="zh-CN" w:bidi="ar-SY"/>
        </w:rPr>
        <w:t>2017</w:t>
      </w:r>
      <w:r w:rsidRPr="00311802">
        <w:rPr>
          <w:rFonts w:eastAsiaTheme="minorEastAsia" w:hint="cs"/>
          <w:b/>
          <w:bCs/>
          <w:rtl/>
          <w:lang w:eastAsia="zh-CN" w:bidi="ar-EG"/>
        </w:rPr>
        <w:t>)</w:t>
      </w:r>
      <w:r w:rsidRPr="00311802">
        <w:rPr>
          <w:rFonts w:eastAsiaTheme="minorEastAsia" w:hint="cs"/>
          <w:rtl/>
          <w:lang w:eastAsia="zh-CN" w:bidi="ar-EG"/>
        </w:rPr>
        <w:t xml:space="preserve">، </w:t>
      </w:r>
      <w:r w:rsidR="008818D1">
        <w:rPr>
          <w:rFonts w:eastAsiaTheme="minorEastAsia" w:hint="cs"/>
          <w:rtl/>
          <w:lang w:eastAsia="zh-CN" w:bidi="ar-EG"/>
        </w:rPr>
        <w:t>وهو المحفل</w:t>
      </w:r>
      <w:r w:rsidR="00180C08">
        <w:rPr>
          <w:rFonts w:eastAsiaTheme="minorEastAsia" w:hint="cs"/>
          <w:rtl/>
          <w:lang w:eastAsia="zh-CN" w:bidi="ar-EG"/>
        </w:rPr>
        <w:t xml:space="preserve"> العالمي</w:t>
      </w:r>
      <w:r w:rsidRPr="00311802">
        <w:rPr>
          <w:rFonts w:eastAsiaTheme="minorEastAsia" w:hint="cs"/>
          <w:rtl/>
          <w:lang w:eastAsia="zh-CN" w:bidi="ar-EG"/>
        </w:rPr>
        <w:t xml:space="preserve"> </w:t>
      </w:r>
      <w:r w:rsidR="00180C08">
        <w:rPr>
          <w:rFonts w:eastAsiaTheme="minorEastAsia" w:hint="cs"/>
          <w:rtl/>
          <w:lang w:eastAsia="zh-CN" w:bidi="ar-EG"/>
        </w:rPr>
        <w:t>المتاح</w:t>
      </w:r>
      <w:r w:rsidRPr="00311802">
        <w:rPr>
          <w:rFonts w:eastAsiaTheme="minorEastAsia" w:hint="cs"/>
          <w:rtl/>
          <w:lang w:eastAsia="zh-CN" w:bidi="ar-EG"/>
        </w:rPr>
        <w:t xml:space="preserve"> للحكومات والشركات والمؤسسات الصغيرة والمتوسطة</w:t>
      </w:r>
      <w:r w:rsidR="00665120">
        <w:rPr>
          <w:rFonts w:eastAsiaTheme="minorEastAsia" w:hint="eastAsia"/>
          <w:rtl/>
          <w:lang w:eastAsia="zh-CN" w:bidi="ar-EG"/>
        </w:rPr>
        <w:t> </w:t>
      </w:r>
      <w:r w:rsidRPr="00311802">
        <w:rPr>
          <w:rFonts w:eastAsiaTheme="minorEastAsia"/>
          <w:lang w:eastAsia="zh-CN" w:bidi="ar-SY"/>
        </w:rPr>
        <w:t>(SME)</w:t>
      </w:r>
      <w:r w:rsidRPr="00311802">
        <w:rPr>
          <w:rFonts w:eastAsiaTheme="minorEastAsia" w:hint="cs"/>
          <w:rtl/>
          <w:lang w:eastAsia="zh-CN" w:bidi="ar-EG"/>
        </w:rPr>
        <w:t xml:space="preserve"> ال</w:t>
      </w:r>
      <w:r w:rsidR="00533896">
        <w:rPr>
          <w:rFonts w:eastAsiaTheme="minorEastAsia" w:hint="cs"/>
          <w:rtl/>
          <w:lang w:eastAsia="zh-CN" w:bidi="ar-EG"/>
        </w:rPr>
        <w:t>ذي</w:t>
      </w:r>
      <w:r w:rsidRPr="00311802">
        <w:rPr>
          <w:rFonts w:eastAsiaTheme="minorEastAsia" w:hint="cs"/>
          <w:rtl/>
          <w:lang w:eastAsia="zh-CN" w:bidi="ar-EG"/>
        </w:rPr>
        <w:t xml:space="preserve"> </w:t>
      </w:r>
      <w:r w:rsidR="00533896">
        <w:rPr>
          <w:rFonts w:eastAsiaTheme="minorEastAsia" w:hint="cs"/>
          <w:rtl/>
          <w:lang w:eastAsia="zh-CN" w:bidi="ar-EG"/>
        </w:rPr>
        <w:t>ي</w:t>
      </w:r>
      <w:r w:rsidRPr="00311802">
        <w:rPr>
          <w:rFonts w:eastAsiaTheme="minorEastAsia" w:hint="cs"/>
          <w:rtl/>
          <w:lang w:eastAsia="zh-CN" w:bidi="ar-EG"/>
        </w:rPr>
        <w:t xml:space="preserve">عمل في سبيل التعجيل بالابتكار في مجال تكنولوجيا المعلومات والاتصالات من أجل </w:t>
      </w:r>
      <w:r w:rsidR="004B379E">
        <w:rPr>
          <w:rFonts w:eastAsiaTheme="minorEastAsia" w:hint="cs"/>
          <w:rtl/>
          <w:lang w:eastAsia="zh-CN" w:bidi="ar-EG"/>
        </w:rPr>
        <w:t>تحقيق التنمية الاجتماعية</w:t>
      </w:r>
      <w:r w:rsidR="004B379E">
        <w:rPr>
          <w:rFonts w:eastAsiaTheme="minorEastAsia" w:hint="eastAsia"/>
          <w:rtl/>
          <w:lang w:eastAsia="zh-CN" w:bidi="ar-EG"/>
        </w:rPr>
        <w:t> </w:t>
      </w:r>
      <w:r w:rsidRPr="00311802">
        <w:rPr>
          <w:rFonts w:eastAsiaTheme="minorEastAsia" w:hint="cs"/>
          <w:rtl/>
          <w:lang w:eastAsia="zh-CN" w:bidi="ar-EG"/>
        </w:rPr>
        <w:t>والاقتصادية.</w:t>
      </w:r>
    </w:p>
    <w:p w:rsidR="00311802" w:rsidRPr="00311802" w:rsidRDefault="00311802" w:rsidP="00B05864">
      <w:pPr>
        <w:rPr>
          <w:rFonts w:eastAsiaTheme="minorEastAsia"/>
          <w:rtl/>
          <w:lang w:eastAsia="zh-CN"/>
        </w:rPr>
      </w:pPr>
      <w:r w:rsidRPr="00311802">
        <w:rPr>
          <w:rFonts w:eastAsiaTheme="minorEastAsia" w:hint="cs"/>
          <w:rtl/>
          <w:lang w:eastAsia="zh-CN"/>
        </w:rPr>
        <w:t>وبالإضافة إلى ذلك، سيُعقد هذا الحدث بالتزامن مع عرض توضيحي ينظمه الاتحاد بهدف عرض القضايا المتصلة بجودة الكلام في</w:t>
      </w:r>
      <w:r w:rsidR="00B05864">
        <w:rPr>
          <w:rFonts w:eastAsiaTheme="minorEastAsia" w:hint="eastAsia"/>
          <w:rtl/>
          <w:lang w:eastAsia="zh-CN"/>
        </w:rPr>
        <w:t> </w:t>
      </w:r>
      <w:r w:rsidRPr="00311802">
        <w:rPr>
          <w:rFonts w:eastAsiaTheme="minorEastAsia" w:hint="cs"/>
          <w:rtl/>
          <w:lang w:eastAsia="zh-CN"/>
        </w:rPr>
        <w:t>السيارة من أجل الهواتف المتنقلة غير المتوافقة</w:t>
      </w:r>
      <w:r w:rsidR="00533896">
        <w:rPr>
          <w:rFonts w:eastAsiaTheme="minorEastAsia" w:hint="cs"/>
          <w:rtl/>
          <w:lang w:eastAsia="zh-CN"/>
        </w:rPr>
        <w:t xml:space="preserve"> مع المعايير</w:t>
      </w:r>
      <w:r w:rsidRPr="00311802">
        <w:rPr>
          <w:rFonts w:eastAsiaTheme="minorEastAsia" w:hint="cs"/>
          <w:rtl/>
          <w:lang w:eastAsia="zh-CN"/>
        </w:rPr>
        <w:t xml:space="preserve">. وسيجري هذا العرض التوضيحي في المنطقة الخاصة ببرنامج </w:t>
      </w:r>
      <w:r w:rsidRPr="00311802">
        <w:rPr>
          <w:rFonts w:eastAsiaTheme="minorEastAsia"/>
          <w:rtl/>
          <w:lang w:eastAsia="zh-CN"/>
        </w:rPr>
        <w:t>الأبجديات الذكية</w:t>
      </w:r>
      <w:r w:rsidRPr="00311802">
        <w:rPr>
          <w:rFonts w:eastAsiaTheme="minorEastAsia" w:hint="cs"/>
          <w:rtl/>
          <w:lang w:eastAsia="zh-CN"/>
        </w:rPr>
        <w:t xml:space="preserve"> الذي ينظمه قطاع تقييس الاتصالات في ساحة العرض في معرض تليكوم العالمي للاتحاد لعام </w:t>
      </w:r>
      <w:r w:rsidRPr="00311802">
        <w:rPr>
          <w:rFonts w:eastAsiaTheme="minorEastAsia"/>
          <w:lang w:eastAsia="zh-CN" w:bidi="ar-SY"/>
        </w:rPr>
        <w:t>2017</w:t>
      </w:r>
      <w:r w:rsidRPr="00311802">
        <w:rPr>
          <w:rFonts w:eastAsiaTheme="minorEastAsia" w:hint="cs"/>
          <w:rtl/>
          <w:lang w:eastAsia="zh-CN"/>
        </w:rPr>
        <w:t>.</w:t>
      </w:r>
    </w:p>
    <w:p w:rsidR="00311802" w:rsidRPr="00311802" w:rsidRDefault="00311802" w:rsidP="004321AE">
      <w:pPr>
        <w:rPr>
          <w:rFonts w:eastAsiaTheme="minorEastAsia"/>
          <w:rtl/>
          <w:lang w:eastAsia="zh-CN" w:bidi="ar-EG"/>
        </w:rPr>
      </w:pPr>
      <w:r w:rsidRPr="00311802">
        <w:rPr>
          <w:rFonts w:eastAsiaTheme="minorEastAsia"/>
          <w:rtl/>
          <w:lang w:eastAsia="zh-CN"/>
        </w:rPr>
        <w:lastRenderedPageBreak/>
        <w:t xml:space="preserve">ويهتم العديد من مستعملي الهواتف وأصحاب السيارات بالتوصيلية وجودة الصوت للهواتف المتنقلة الموصولة لاسلكياً بمطاريف </w:t>
      </w:r>
      <w:r w:rsidR="008676D1">
        <w:rPr>
          <w:rFonts w:eastAsiaTheme="minorEastAsia" w:hint="cs"/>
          <w:rtl/>
          <w:lang w:eastAsia="zh-CN"/>
        </w:rPr>
        <w:t>العربات</w:t>
      </w:r>
      <w:r w:rsidRPr="00311802">
        <w:rPr>
          <w:rFonts w:eastAsiaTheme="minorEastAsia"/>
          <w:rtl/>
          <w:lang w:eastAsia="zh-CN"/>
        </w:rPr>
        <w:t xml:space="preserve"> التي لا تتطلب استعمال اليدين </w:t>
      </w:r>
      <w:r w:rsidRPr="00311802">
        <w:rPr>
          <w:rFonts w:eastAsiaTheme="minorEastAsia"/>
          <w:lang w:eastAsia="zh-CN" w:bidi="ar-SY"/>
        </w:rPr>
        <w:t>(HFT)</w:t>
      </w:r>
      <w:r w:rsidRPr="00311802">
        <w:rPr>
          <w:rFonts w:eastAsiaTheme="minorEastAsia" w:hint="cs"/>
          <w:rtl/>
          <w:lang w:eastAsia="zh-CN" w:bidi="ar-EG"/>
        </w:rPr>
        <w:t xml:space="preserve">. </w:t>
      </w:r>
      <w:r w:rsidRPr="00311802">
        <w:rPr>
          <w:rFonts w:eastAsiaTheme="minorEastAsia"/>
          <w:rtl/>
          <w:lang w:eastAsia="zh-CN"/>
        </w:rPr>
        <w:t xml:space="preserve">وبناءً على طلب صناعة السيارات، نظم الاتحاد سابقاً </w:t>
      </w:r>
      <w:r w:rsidRPr="00311802">
        <w:rPr>
          <w:rFonts w:eastAsiaTheme="minorEastAsia" w:hint="cs"/>
          <w:rtl/>
          <w:lang w:eastAsia="zh-CN"/>
        </w:rPr>
        <w:t>ثلاثة أحداث</w:t>
      </w:r>
      <w:r w:rsidRPr="00311802">
        <w:rPr>
          <w:rFonts w:eastAsiaTheme="minorEastAsia"/>
          <w:rtl/>
          <w:lang w:eastAsia="zh-CN"/>
        </w:rPr>
        <w:t xml:space="preserve"> اختبار بشأن مطابقة الهواتف المتنقلة </w:t>
      </w:r>
      <w:r w:rsidRPr="00311802">
        <w:rPr>
          <w:rFonts w:eastAsiaTheme="minorEastAsia" w:hint="cs"/>
          <w:rtl/>
          <w:lang w:eastAsia="zh-CN"/>
        </w:rPr>
        <w:t xml:space="preserve">والمطاريف </w:t>
      </w:r>
      <w:r w:rsidRPr="00311802">
        <w:rPr>
          <w:rFonts w:eastAsiaTheme="minorEastAsia"/>
          <w:rtl/>
          <w:lang w:eastAsia="zh-CN"/>
        </w:rPr>
        <w:t>التي لا تتطلب استعمال اليدين وفقاً للتوصيتين</w:t>
      </w:r>
      <w:r w:rsidR="008A6361">
        <w:rPr>
          <w:rFonts w:eastAsiaTheme="minorEastAsia" w:hint="cs"/>
          <w:rtl/>
          <w:lang w:eastAsia="zh-CN"/>
        </w:rPr>
        <w:t xml:space="preserve"> </w:t>
      </w:r>
      <w:r w:rsidRPr="00311802">
        <w:rPr>
          <w:rFonts w:eastAsiaTheme="minorEastAsia"/>
          <w:lang w:eastAsia="zh-CN" w:bidi="ar-SY"/>
        </w:rPr>
        <w:t>ITU-T P.1100</w:t>
      </w:r>
      <w:r w:rsidR="008A6361">
        <w:rPr>
          <w:rFonts w:eastAsiaTheme="minorEastAsia" w:hint="cs"/>
          <w:rtl/>
          <w:lang w:eastAsia="zh-CN" w:bidi="ar-EG"/>
        </w:rPr>
        <w:t xml:space="preserve"> </w:t>
      </w:r>
      <w:r w:rsidRPr="00311802">
        <w:rPr>
          <w:rFonts w:eastAsiaTheme="minorEastAsia"/>
          <w:rtl/>
          <w:lang w:eastAsia="zh-CN"/>
        </w:rPr>
        <w:t>و</w:t>
      </w:r>
      <w:r w:rsidRPr="00311802">
        <w:rPr>
          <w:rFonts w:eastAsiaTheme="minorEastAsia"/>
          <w:lang w:eastAsia="zh-CN" w:bidi="ar-SY"/>
        </w:rPr>
        <w:t>ITU-T P.1110</w:t>
      </w:r>
      <w:r w:rsidRPr="00311802">
        <w:rPr>
          <w:rFonts w:eastAsiaTheme="minorEastAsia" w:hint="cs"/>
          <w:rtl/>
          <w:lang w:eastAsia="zh-CN" w:bidi="ar-EG"/>
        </w:rPr>
        <w:t xml:space="preserve">. </w:t>
      </w:r>
      <w:r w:rsidRPr="00311802">
        <w:rPr>
          <w:rFonts w:eastAsiaTheme="minorEastAsia"/>
          <w:rtl/>
          <w:lang w:eastAsia="zh-CN"/>
        </w:rPr>
        <w:t>وقد استرع</w:t>
      </w:r>
      <w:r w:rsidRPr="00311802">
        <w:rPr>
          <w:rFonts w:eastAsiaTheme="minorEastAsia" w:hint="cs"/>
          <w:rtl/>
          <w:lang w:eastAsia="zh-CN"/>
        </w:rPr>
        <w:t>ت</w:t>
      </w:r>
      <w:r w:rsidRPr="00311802">
        <w:rPr>
          <w:rFonts w:eastAsiaTheme="minorEastAsia"/>
          <w:rtl/>
          <w:lang w:eastAsia="zh-CN"/>
        </w:rPr>
        <w:t xml:space="preserve"> </w:t>
      </w:r>
      <w:r w:rsidRPr="00311802">
        <w:rPr>
          <w:rFonts w:eastAsiaTheme="minorEastAsia" w:hint="cs"/>
          <w:rtl/>
          <w:lang w:eastAsia="zh-CN"/>
        </w:rPr>
        <w:t>هذه الأحداث</w:t>
      </w:r>
      <w:r w:rsidRPr="00311802">
        <w:rPr>
          <w:rFonts w:eastAsiaTheme="minorEastAsia"/>
          <w:rtl/>
          <w:lang w:eastAsia="zh-CN"/>
        </w:rPr>
        <w:t xml:space="preserve"> انتباه موردي الهواتف المتنقلة</w:t>
      </w:r>
      <w:r w:rsidR="004321AE">
        <w:rPr>
          <w:rFonts w:eastAsiaTheme="minorEastAsia" w:hint="cs"/>
          <w:rtl/>
          <w:lang w:eastAsia="zh-CN" w:bidi="ar-EG"/>
        </w:rPr>
        <w:t>.</w:t>
      </w:r>
    </w:p>
    <w:p w:rsidR="00311802" w:rsidRPr="00311802" w:rsidRDefault="00311802" w:rsidP="00432558">
      <w:pPr>
        <w:rPr>
          <w:rFonts w:eastAsiaTheme="minorEastAsia"/>
          <w:rtl/>
          <w:lang w:eastAsia="zh-CN" w:bidi="ar-EG"/>
        </w:rPr>
      </w:pPr>
      <w:r w:rsidRPr="00311802">
        <w:rPr>
          <w:rFonts w:eastAsiaTheme="minorEastAsia" w:hint="cs"/>
          <w:rtl/>
          <w:lang w:eastAsia="zh-CN" w:bidi="ar-EG"/>
        </w:rPr>
        <w:t xml:space="preserve">والهواتف المتنقلة التي </w:t>
      </w:r>
      <w:r w:rsidR="00B5128F">
        <w:rPr>
          <w:rFonts w:eastAsiaTheme="minorEastAsia" w:hint="cs"/>
          <w:rtl/>
          <w:lang w:eastAsia="zh-CN" w:bidi="ar-EG"/>
        </w:rPr>
        <w:t>اجتازت</w:t>
      </w:r>
      <w:r w:rsidRPr="00311802">
        <w:rPr>
          <w:rFonts w:eastAsiaTheme="minorEastAsia" w:hint="cs"/>
          <w:rtl/>
          <w:lang w:eastAsia="zh-CN" w:bidi="ar-EG"/>
        </w:rPr>
        <w:t xml:space="preserve"> الاختبارات بنجاح في أحداث الاختبار </w:t>
      </w:r>
      <w:hyperlink r:id="rId15" w:history="1">
        <w:r w:rsidRPr="00DE7117">
          <w:rPr>
            <w:rStyle w:val="Hyperlink"/>
            <w:rFonts w:eastAsiaTheme="minorEastAsia" w:hint="cs"/>
            <w:rtl/>
            <w:lang w:eastAsia="zh-CN" w:bidi="ar-EG"/>
          </w:rPr>
          <w:t>الأول</w:t>
        </w:r>
      </w:hyperlink>
      <w:r w:rsidRPr="00311802">
        <w:rPr>
          <w:rFonts w:eastAsiaTheme="minorEastAsia" w:hint="cs"/>
          <w:rtl/>
          <w:lang w:eastAsia="zh-CN" w:bidi="ar-EG"/>
        </w:rPr>
        <w:t xml:space="preserve"> (مايو </w:t>
      </w:r>
      <w:r w:rsidRPr="00311802">
        <w:rPr>
          <w:rFonts w:eastAsiaTheme="minorEastAsia"/>
          <w:lang w:eastAsia="zh-CN" w:bidi="ar-SY"/>
        </w:rPr>
        <w:t>2014</w:t>
      </w:r>
      <w:r w:rsidRPr="00311802">
        <w:rPr>
          <w:rFonts w:eastAsiaTheme="minorEastAsia" w:hint="cs"/>
          <w:rtl/>
          <w:lang w:eastAsia="zh-CN" w:bidi="ar-EG"/>
        </w:rPr>
        <w:t>) و</w:t>
      </w:r>
      <w:hyperlink r:id="rId16" w:history="1">
        <w:r w:rsidRPr="00DE7117">
          <w:rPr>
            <w:rStyle w:val="Hyperlink"/>
            <w:rFonts w:eastAsiaTheme="minorEastAsia" w:hint="cs"/>
            <w:rtl/>
            <w:lang w:eastAsia="zh-CN" w:bidi="ar-EG"/>
          </w:rPr>
          <w:t>الثاني</w:t>
        </w:r>
      </w:hyperlink>
      <w:r w:rsidRPr="00311802">
        <w:rPr>
          <w:rFonts w:eastAsiaTheme="minorEastAsia" w:hint="cs"/>
          <w:rtl/>
          <w:lang w:eastAsia="zh-CN" w:bidi="ar-EG"/>
        </w:rPr>
        <w:t xml:space="preserve"> (مايو </w:t>
      </w:r>
      <w:r w:rsidRPr="00311802">
        <w:rPr>
          <w:rFonts w:eastAsiaTheme="minorEastAsia"/>
          <w:lang w:eastAsia="zh-CN" w:bidi="ar-SY"/>
        </w:rPr>
        <w:t>2016</w:t>
      </w:r>
      <w:r w:rsidRPr="00311802">
        <w:rPr>
          <w:rFonts w:eastAsiaTheme="minorEastAsia" w:hint="cs"/>
          <w:rtl/>
          <w:lang w:eastAsia="zh-CN" w:bidi="ar-EG"/>
        </w:rPr>
        <w:t>) و</w:t>
      </w:r>
      <w:hyperlink r:id="rId17" w:history="1">
        <w:r w:rsidRPr="00DE7117">
          <w:rPr>
            <w:rStyle w:val="Hyperlink"/>
            <w:rFonts w:eastAsiaTheme="minorEastAsia" w:hint="cs"/>
            <w:rtl/>
            <w:lang w:eastAsia="zh-CN" w:bidi="ar-EG"/>
          </w:rPr>
          <w:t>الثالث</w:t>
        </w:r>
      </w:hyperlink>
      <w:r w:rsidRPr="00311802">
        <w:rPr>
          <w:rFonts w:eastAsiaTheme="minorEastAsia" w:hint="cs"/>
          <w:rtl/>
          <w:lang w:eastAsia="zh-CN" w:bidi="ar-EG"/>
        </w:rPr>
        <w:t xml:space="preserve"> (نوفمبر</w:t>
      </w:r>
      <w:r w:rsidR="00DE7117">
        <w:rPr>
          <w:rFonts w:eastAsiaTheme="minorEastAsia" w:hint="eastAsia"/>
          <w:rtl/>
          <w:lang w:eastAsia="zh-CN" w:bidi="ar-EG"/>
        </w:rPr>
        <w:t> </w:t>
      </w:r>
      <w:r w:rsidRPr="00311802">
        <w:rPr>
          <w:rFonts w:eastAsiaTheme="minorEastAsia"/>
          <w:lang w:eastAsia="zh-CN" w:bidi="ar-SY"/>
        </w:rPr>
        <w:t>2016</w:t>
      </w:r>
      <w:r w:rsidRPr="00311802">
        <w:rPr>
          <w:rFonts w:eastAsiaTheme="minorEastAsia" w:hint="cs"/>
          <w:rtl/>
          <w:lang w:eastAsia="zh-CN" w:bidi="ar-EG"/>
        </w:rPr>
        <w:t>) لقطاع تقييس الاتصالات بشأن هذا الموضوع تُدرج في قائمة بالهواتف المتنقلة المطابقة للفصل</w:t>
      </w:r>
      <w:r w:rsidR="00240EF6">
        <w:rPr>
          <w:rFonts w:eastAsiaTheme="minorEastAsia" w:hint="eastAsia"/>
          <w:rtl/>
          <w:lang w:eastAsia="zh-CN" w:bidi="ar-EG"/>
        </w:rPr>
        <w:t> </w:t>
      </w:r>
      <w:r w:rsidRPr="00311802">
        <w:rPr>
          <w:rFonts w:eastAsiaTheme="minorEastAsia"/>
          <w:lang w:eastAsia="zh-CN" w:bidi="ar-SY"/>
        </w:rPr>
        <w:t>12</w:t>
      </w:r>
      <w:r w:rsidRPr="00311802">
        <w:rPr>
          <w:rFonts w:eastAsiaTheme="minorEastAsia" w:hint="cs"/>
          <w:rtl/>
          <w:lang w:eastAsia="zh-CN" w:bidi="ar-EG"/>
        </w:rPr>
        <w:t xml:space="preserve"> من التوصيتين</w:t>
      </w:r>
      <w:r w:rsidR="00DE7117">
        <w:rPr>
          <w:rFonts w:eastAsiaTheme="minorEastAsia" w:hint="eastAsia"/>
          <w:rtl/>
          <w:lang w:eastAsia="zh-CN" w:bidi="ar-EG"/>
        </w:rPr>
        <w:t> </w:t>
      </w:r>
      <w:r w:rsidRPr="00311802">
        <w:rPr>
          <w:rFonts w:eastAsiaTheme="minorEastAsia"/>
          <w:lang w:eastAsia="zh-CN" w:bidi="ar-SY"/>
        </w:rPr>
        <w:t>ITU-T</w:t>
      </w:r>
      <w:r w:rsidR="00432558">
        <w:rPr>
          <w:rFonts w:eastAsiaTheme="minorEastAsia"/>
          <w:lang w:eastAsia="zh-CN" w:bidi="ar-SY"/>
        </w:rPr>
        <w:t> </w:t>
      </w:r>
      <w:r w:rsidRPr="00311802">
        <w:rPr>
          <w:rFonts w:eastAsiaTheme="minorEastAsia"/>
          <w:lang w:eastAsia="zh-CN" w:bidi="ar-SY"/>
        </w:rPr>
        <w:t>P.1100</w:t>
      </w:r>
      <w:r w:rsidRPr="00311802">
        <w:rPr>
          <w:rFonts w:eastAsiaTheme="minorEastAsia" w:hint="cs"/>
          <w:rtl/>
          <w:lang w:eastAsia="zh-CN" w:bidi="ar-EG"/>
        </w:rPr>
        <w:t xml:space="preserve"> و</w:t>
      </w:r>
      <w:r w:rsidRPr="00311802">
        <w:rPr>
          <w:rFonts w:eastAsiaTheme="minorEastAsia"/>
          <w:lang w:eastAsia="zh-CN" w:bidi="ar-SY"/>
        </w:rPr>
        <w:t>ITU-T</w:t>
      </w:r>
      <w:r w:rsidR="00432558">
        <w:rPr>
          <w:rFonts w:eastAsiaTheme="minorEastAsia"/>
          <w:lang w:eastAsia="zh-CN" w:bidi="ar-SY"/>
        </w:rPr>
        <w:t> </w:t>
      </w:r>
      <w:r w:rsidRPr="00311802">
        <w:rPr>
          <w:rFonts w:eastAsiaTheme="minorEastAsia"/>
          <w:lang w:eastAsia="zh-CN" w:bidi="ar-SY"/>
        </w:rPr>
        <w:t>P.1110</w:t>
      </w:r>
      <w:r w:rsidRPr="00311802">
        <w:rPr>
          <w:rFonts w:eastAsiaTheme="minorEastAsia" w:hint="cs"/>
          <w:rtl/>
          <w:lang w:eastAsia="zh-CN" w:bidi="ar-EG"/>
        </w:rPr>
        <w:t>. واستخدمت شركات السيارات هذه القائمة لتوصية عملائها باستخدام هذه الهواتف في</w:t>
      </w:r>
      <w:r w:rsidR="00DE7117">
        <w:rPr>
          <w:rFonts w:eastAsiaTheme="minorEastAsia" w:hint="eastAsia"/>
          <w:rtl/>
          <w:lang w:eastAsia="zh-CN" w:bidi="ar-EG"/>
        </w:rPr>
        <w:t> </w:t>
      </w:r>
      <w:r w:rsidRPr="00311802">
        <w:rPr>
          <w:rFonts w:eastAsiaTheme="minorEastAsia" w:hint="cs"/>
          <w:rtl/>
          <w:lang w:eastAsia="zh-CN" w:bidi="ar-EG"/>
        </w:rPr>
        <w:t xml:space="preserve">سياراتهم. </w:t>
      </w:r>
      <w:r w:rsidRPr="00311802">
        <w:rPr>
          <w:rFonts w:eastAsiaTheme="minorEastAsia"/>
          <w:rtl/>
          <w:lang w:eastAsia="zh-CN"/>
        </w:rPr>
        <w:t xml:space="preserve">وللحصول على مزيد من المعلومات الأساسية من قبيل تفاصيل </w:t>
      </w:r>
      <w:r w:rsidR="00DF463D">
        <w:rPr>
          <w:rFonts w:eastAsiaTheme="minorEastAsia" w:hint="cs"/>
          <w:rtl/>
          <w:lang w:eastAsia="zh-CN"/>
        </w:rPr>
        <w:t>القضايا ذات الصلة</w:t>
      </w:r>
      <w:r w:rsidRPr="00311802">
        <w:rPr>
          <w:rFonts w:eastAsiaTheme="minorEastAsia"/>
          <w:rtl/>
          <w:lang w:eastAsia="zh-CN"/>
        </w:rPr>
        <w:t xml:space="preserve"> والأعطال الشائعة والعينات الصوتية للنتائج، يرجى الاطلاع على الصفحة الإلكترونية المخصصة لهذا الغرض</w:t>
      </w:r>
      <w:r w:rsidRPr="00311802">
        <w:rPr>
          <w:rFonts w:eastAsiaTheme="minorEastAsia" w:hint="cs"/>
          <w:rtl/>
          <w:lang w:eastAsia="zh-CN"/>
        </w:rPr>
        <w:t xml:space="preserve"> في العنوان التالي:</w:t>
      </w:r>
      <w:r w:rsidR="00E9328C">
        <w:rPr>
          <w:rFonts w:eastAsiaTheme="minorEastAsia" w:hint="eastAsia"/>
          <w:rtl/>
          <w:lang w:eastAsia="zh-CN"/>
        </w:rPr>
        <w:t> </w:t>
      </w:r>
      <w:hyperlink r:id="rId18" w:history="1">
        <w:r w:rsidR="00DE7117" w:rsidRPr="00DE7117">
          <w:rPr>
            <w:rStyle w:val="Hyperlink"/>
            <w:rFonts w:eastAsiaTheme="minorEastAsia"/>
            <w:lang w:val="en-GB" w:eastAsia="zh-CN" w:bidi="ar-SY"/>
          </w:rPr>
          <w:t>https://itu.int/go/GTBQ</w:t>
        </w:r>
      </w:hyperlink>
      <w:r w:rsidRPr="00311802">
        <w:rPr>
          <w:rFonts w:eastAsiaTheme="minorEastAsia" w:hint="cs"/>
          <w:rtl/>
          <w:lang w:eastAsia="zh-CN" w:bidi="ar-EG"/>
        </w:rPr>
        <w:t>.</w:t>
      </w:r>
    </w:p>
    <w:p w:rsidR="00311802" w:rsidRPr="00311802" w:rsidRDefault="00311802" w:rsidP="00F7332B">
      <w:pPr>
        <w:rPr>
          <w:rFonts w:eastAsiaTheme="minorEastAsia"/>
          <w:rtl/>
          <w:lang w:eastAsia="zh-CN" w:bidi="ar-EG"/>
        </w:rPr>
      </w:pPr>
      <w:r w:rsidRPr="00311802">
        <w:rPr>
          <w:rFonts w:eastAsiaTheme="minorEastAsia"/>
          <w:rtl/>
          <w:lang w:eastAsia="zh-CN"/>
        </w:rPr>
        <w:t xml:space="preserve">وخلال </w:t>
      </w:r>
      <w:r w:rsidRPr="00311802">
        <w:rPr>
          <w:rFonts w:eastAsiaTheme="minorEastAsia"/>
          <w:b/>
          <w:bCs/>
          <w:rtl/>
          <w:lang w:eastAsia="zh-CN"/>
        </w:rPr>
        <w:t xml:space="preserve">حدث الاختبار </w:t>
      </w:r>
      <w:r w:rsidRPr="00311802">
        <w:rPr>
          <w:rFonts w:eastAsiaTheme="minorEastAsia" w:hint="cs"/>
          <w:b/>
          <w:bCs/>
          <w:rtl/>
          <w:lang w:eastAsia="zh-CN"/>
        </w:rPr>
        <w:t>الرابع</w:t>
      </w:r>
      <w:r w:rsidRPr="00311802">
        <w:rPr>
          <w:rFonts w:eastAsiaTheme="minorEastAsia"/>
          <w:rtl/>
          <w:lang w:eastAsia="zh-CN"/>
        </w:rPr>
        <w:t xml:space="preserve">، ستجري اختبارات وفقاً للفصل </w:t>
      </w:r>
      <w:r w:rsidRPr="00311802">
        <w:rPr>
          <w:rFonts w:eastAsiaTheme="minorEastAsia"/>
          <w:lang w:eastAsia="zh-CN" w:bidi="ar-SY"/>
        </w:rPr>
        <w:t>12</w:t>
      </w:r>
      <w:r w:rsidRPr="00311802">
        <w:rPr>
          <w:rFonts w:eastAsiaTheme="minorEastAsia"/>
          <w:rtl/>
          <w:lang w:eastAsia="zh-CN"/>
        </w:rPr>
        <w:t xml:space="preserve"> من التوصيتين</w:t>
      </w:r>
      <w:r w:rsidR="00DE7117">
        <w:rPr>
          <w:rFonts w:eastAsiaTheme="minorEastAsia" w:hint="cs"/>
          <w:rtl/>
          <w:lang w:eastAsia="zh-CN" w:bidi="ar-SY"/>
        </w:rPr>
        <w:t xml:space="preserve"> </w:t>
      </w:r>
      <w:r w:rsidRPr="00311802">
        <w:rPr>
          <w:rFonts w:eastAsiaTheme="minorEastAsia"/>
          <w:lang w:eastAsia="zh-CN" w:bidi="ar-SY"/>
        </w:rPr>
        <w:t>ITU-T</w:t>
      </w:r>
      <w:r w:rsidR="00F7332B">
        <w:rPr>
          <w:rFonts w:eastAsiaTheme="minorEastAsia"/>
          <w:lang w:eastAsia="zh-CN" w:bidi="ar-SY"/>
        </w:rPr>
        <w:t> </w:t>
      </w:r>
      <w:r w:rsidRPr="00311802">
        <w:rPr>
          <w:rFonts w:eastAsiaTheme="minorEastAsia"/>
          <w:lang w:eastAsia="zh-CN" w:bidi="ar-SY"/>
        </w:rPr>
        <w:t>P.1100</w:t>
      </w:r>
      <w:r w:rsidR="00DE7117">
        <w:rPr>
          <w:rFonts w:eastAsiaTheme="minorEastAsia" w:hint="cs"/>
          <w:rtl/>
          <w:lang w:eastAsia="zh-CN" w:bidi="ar-SY"/>
        </w:rPr>
        <w:t xml:space="preserve"> </w:t>
      </w:r>
      <w:r w:rsidRPr="00311802">
        <w:rPr>
          <w:rFonts w:eastAsiaTheme="minorEastAsia"/>
          <w:rtl/>
          <w:lang w:eastAsia="zh-CN"/>
        </w:rPr>
        <w:t>و</w:t>
      </w:r>
      <w:r w:rsidRPr="00311802">
        <w:rPr>
          <w:rFonts w:eastAsiaTheme="minorEastAsia"/>
          <w:lang w:eastAsia="zh-CN" w:bidi="ar-SY"/>
        </w:rPr>
        <w:t>ITU-T</w:t>
      </w:r>
      <w:r w:rsidR="00F7332B">
        <w:rPr>
          <w:rFonts w:eastAsiaTheme="minorEastAsia"/>
          <w:lang w:eastAsia="zh-CN" w:bidi="ar-SY"/>
        </w:rPr>
        <w:t> </w:t>
      </w:r>
      <w:r w:rsidRPr="00311802">
        <w:rPr>
          <w:rFonts w:eastAsiaTheme="minorEastAsia"/>
          <w:lang w:eastAsia="zh-CN" w:bidi="ar-SY"/>
        </w:rPr>
        <w:t>P.1110</w:t>
      </w:r>
      <w:r w:rsidRPr="00311802">
        <w:rPr>
          <w:rFonts w:eastAsiaTheme="minorEastAsia" w:hint="cs"/>
          <w:rtl/>
          <w:lang w:eastAsia="zh-CN" w:bidi="ar-EG"/>
        </w:rPr>
        <w:t xml:space="preserve">. </w:t>
      </w:r>
      <w:r w:rsidRPr="00311802">
        <w:rPr>
          <w:rFonts w:eastAsiaTheme="minorEastAsia"/>
          <w:rtl/>
          <w:lang w:eastAsia="zh-CN"/>
        </w:rPr>
        <w:t>وباب المشاركة مفتوح أمام مصنِّعي السيارات ومورِّدي أنظمة مطاريف المركبات التي لا تتطلب استعمال اليدين ومشغِّلي الشبكات المتنقلة وموردي الهواتف</w:t>
      </w:r>
      <w:r w:rsidR="00A65B4C">
        <w:rPr>
          <w:rFonts w:eastAsiaTheme="minorEastAsia" w:hint="cs"/>
          <w:rtl/>
          <w:lang w:eastAsia="zh-CN"/>
        </w:rPr>
        <w:t> </w:t>
      </w:r>
      <w:r w:rsidRPr="00311802">
        <w:rPr>
          <w:rFonts w:eastAsiaTheme="minorEastAsia"/>
          <w:rtl/>
          <w:lang w:eastAsia="zh-CN"/>
        </w:rPr>
        <w:t>المتنقلة</w:t>
      </w:r>
      <w:r w:rsidRPr="00311802">
        <w:rPr>
          <w:rFonts w:eastAsiaTheme="minorEastAsia" w:hint="cs"/>
          <w:rtl/>
          <w:lang w:eastAsia="zh-CN"/>
        </w:rPr>
        <w:t>.</w:t>
      </w:r>
    </w:p>
    <w:p w:rsidR="00311802" w:rsidRPr="00311802" w:rsidRDefault="00311802" w:rsidP="00DE7117">
      <w:pPr>
        <w:rPr>
          <w:rFonts w:eastAsiaTheme="minorEastAsia"/>
          <w:rtl/>
          <w:lang w:eastAsia="zh-CN" w:bidi="ar-EG"/>
        </w:rPr>
      </w:pPr>
      <w:r w:rsidRPr="00311802">
        <w:rPr>
          <w:rFonts w:eastAsiaTheme="minorEastAsia"/>
          <w:rtl/>
          <w:lang w:eastAsia="zh-CN"/>
        </w:rPr>
        <w:t>وينبغي أن يزود المشاركون الاتحاد بالهواتف المتنقلة لاختبارها ويتوفر لهم خياران</w:t>
      </w:r>
      <w:r w:rsidRPr="00311802">
        <w:rPr>
          <w:rFonts w:eastAsiaTheme="minorEastAsia"/>
          <w:lang w:eastAsia="zh-CN" w:bidi="ar-SY"/>
        </w:rPr>
        <w:t>:</w:t>
      </w:r>
      <w:r w:rsidRPr="00311802">
        <w:rPr>
          <w:rFonts w:eastAsiaTheme="minorEastAsia" w:hint="cs"/>
          <w:rtl/>
          <w:lang w:eastAsia="zh-CN" w:bidi="ar-EG"/>
        </w:rPr>
        <w:t xml:space="preserve"> </w:t>
      </w:r>
      <w:r w:rsidRPr="00311802">
        <w:rPr>
          <w:rFonts w:eastAsiaTheme="minorEastAsia"/>
          <w:rtl/>
          <w:lang w:eastAsia="zh-CN"/>
        </w:rPr>
        <w:t xml:space="preserve">يمكن للمشاركين أن يرسلوا الهواتف المتنقلة إلى الاتحاد في موعد أقصاه </w:t>
      </w:r>
      <w:r w:rsidRPr="00311802">
        <w:rPr>
          <w:rFonts w:eastAsiaTheme="minorEastAsia"/>
          <w:b/>
          <w:bCs/>
          <w:lang w:eastAsia="zh-CN" w:bidi="ar-SY"/>
        </w:rPr>
        <w:t>15</w:t>
      </w:r>
      <w:r w:rsidRPr="00311802">
        <w:rPr>
          <w:rFonts w:eastAsiaTheme="minorEastAsia"/>
          <w:b/>
          <w:bCs/>
          <w:rtl/>
          <w:lang w:eastAsia="zh-CN"/>
        </w:rPr>
        <w:t xml:space="preserve"> أ</w:t>
      </w:r>
      <w:r w:rsidRPr="00311802">
        <w:rPr>
          <w:rFonts w:eastAsiaTheme="minorEastAsia" w:hint="cs"/>
          <w:b/>
          <w:bCs/>
          <w:rtl/>
          <w:lang w:eastAsia="zh-CN"/>
        </w:rPr>
        <w:t xml:space="preserve">غسطس </w:t>
      </w:r>
      <w:r w:rsidRPr="00311802">
        <w:rPr>
          <w:rFonts w:eastAsiaTheme="minorEastAsia"/>
          <w:b/>
          <w:bCs/>
          <w:lang w:eastAsia="zh-CN" w:bidi="ar-SY"/>
        </w:rPr>
        <w:t>2017</w:t>
      </w:r>
      <w:r w:rsidRPr="00311802">
        <w:rPr>
          <w:rFonts w:eastAsiaTheme="minorEastAsia"/>
          <w:rtl/>
          <w:lang w:eastAsia="zh-CN"/>
        </w:rPr>
        <w:t>، أو أن يحضروها إلى عين المكان في اليوم الأول للحدث</w:t>
      </w:r>
      <w:r w:rsidRPr="00311802">
        <w:rPr>
          <w:rFonts w:eastAsiaTheme="minorEastAsia"/>
          <w:lang w:eastAsia="zh-CN" w:bidi="ar-SY"/>
        </w:rPr>
        <w:t>.</w:t>
      </w:r>
      <w:r w:rsidRPr="00311802">
        <w:rPr>
          <w:rFonts w:eastAsiaTheme="minorEastAsia" w:hint="cs"/>
          <w:rtl/>
          <w:lang w:eastAsia="zh-CN" w:bidi="ar-EG"/>
        </w:rPr>
        <w:t xml:space="preserve"> وبالنسبة إلى أولئك الذين يرغبون في إرسال هواتفهم إلى الاتحاد، يرجى تقديم طلبكم إلى العنوان التالي: </w:t>
      </w:r>
      <w:hyperlink r:id="rId19" w:history="1">
        <w:r w:rsidR="00DE7117" w:rsidRPr="00DE7117">
          <w:rPr>
            <w:rStyle w:val="Hyperlink"/>
            <w:rFonts w:eastAsiaTheme="minorEastAsia"/>
            <w:lang w:val="en-GB" w:eastAsia="zh-CN" w:bidi="ar-SY"/>
          </w:rPr>
          <w:t>interop@itu.int</w:t>
        </w:r>
      </w:hyperlink>
      <w:r w:rsidRPr="00311802">
        <w:rPr>
          <w:rFonts w:eastAsiaTheme="minorEastAsia" w:hint="cs"/>
          <w:rtl/>
          <w:lang w:eastAsia="zh-CN" w:bidi="ar-EG"/>
        </w:rPr>
        <w:t>.</w:t>
      </w:r>
    </w:p>
    <w:p w:rsidR="00311802" w:rsidRPr="00311802" w:rsidRDefault="00311802" w:rsidP="00DC4F7E">
      <w:pPr>
        <w:rPr>
          <w:rFonts w:eastAsiaTheme="minorEastAsia"/>
          <w:rtl/>
          <w:lang w:eastAsia="zh-CN" w:bidi="ar-EG"/>
        </w:rPr>
      </w:pPr>
      <w:r w:rsidRPr="00311802">
        <w:rPr>
          <w:rFonts w:eastAsiaTheme="minorEastAsia" w:hint="cs"/>
          <w:rtl/>
          <w:lang w:eastAsia="zh-CN"/>
        </w:rPr>
        <w:t>وسيُمنح المشاركون</w:t>
      </w:r>
      <w:r w:rsidRPr="00311802">
        <w:rPr>
          <w:rFonts w:eastAsiaTheme="minorEastAsia"/>
          <w:rtl/>
          <w:lang w:eastAsia="zh-CN"/>
        </w:rPr>
        <w:t xml:space="preserve"> في حدث الاختبار بطاق</w:t>
      </w:r>
      <w:r w:rsidRPr="00311802">
        <w:rPr>
          <w:rFonts w:eastAsiaTheme="minorEastAsia" w:hint="cs"/>
          <w:rtl/>
          <w:lang w:eastAsia="zh-CN"/>
        </w:rPr>
        <w:t>ة</w:t>
      </w:r>
      <w:r w:rsidRPr="00311802">
        <w:rPr>
          <w:rFonts w:eastAsiaTheme="minorEastAsia"/>
          <w:rtl/>
          <w:lang w:eastAsia="zh-CN"/>
        </w:rPr>
        <w:t xml:space="preserve"> دخول إلى المعرض تتيح </w:t>
      </w:r>
      <w:r w:rsidRPr="00311802">
        <w:rPr>
          <w:rFonts w:eastAsiaTheme="minorEastAsia" w:hint="cs"/>
          <w:rtl/>
          <w:lang w:eastAsia="zh-CN"/>
        </w:rPr>
        <w:t>النفاذ</w:t>
      </w:r>
      <w:r w:rsidRPr="00311802">
        <w:rPr>
          <w:rFonts w:eastAsiaTheme="minorEastAsia"/>
          <w:rtl/>
          <w:lang w:eastAsia="zh-CN"/>
        </w:rPr>
        <w:t xml:space="preserve"> إلى ساحة العرض خلال تليكوم العالمي للاتحاد</w:t>
      </w:r>
      <w:r w:rsidRPr="00311802">
        <w:rPr>
          <w:rFonts w:eastAsiaTheme="minorEastAsia" w:hint="cs"/>
          <w:rtl/>
          <w:lang w:eastAsia="zh-CN"/>
        </w:rPr>
        <w:t xml:space="preserve"> لعام</w:t>
      </w:r>
      <w:r w:rsidR="00DC4F7E">
        <w:rPr>
          <w:rFonts w:eastAsiaTheme="minorEastAsia" w:hint="eastAsia"/>
          <w:rtl/>
          <w:lang w:eastAsia="zh-CN"/>
        </w:rPr>
        <w:t> </w:t>
      </w:r>
      <w:r w:rsidRPr="00311802">
        <w:rPr>
          <w:rFonts w:eastAsiaTheme="minorEastAsia"/>
          <w:lang w:eastAsia="zh-CN" w:bidi="ar-SY"/>
        </w:rPr>
        <w:t>2017</w:t>
      </w:r>
      <w:r w:rsidRPr="00311802">
        <w:rPr>
          <w:rFonts w:eastAsiaTheme="minorEastAsia" w:hint="cs"/>
          <w:rtl/>
          <w:lang w:eastAsia="zh-CN" w:bidi="ar-EG"/>
        </w:rPr>
        <w:t>.</w:t>
      </w:r>
    </w:p>
    <w:p w:rsidR="00311802" w:rsidRPr="00311802" w:rsidRDefault="00311802" w:rsidP="00DC4F7E">
      <w:pPr>
        <w:rPr>
          <w:rFonts w:eastAsiaTheme="minorEastAsia"/>
          <w:rtl/>
          <w:lang w:eastAsia="zh-CN" w:bidi="ar-EG"/>
        </w:rPr>
      </w:pPr>
      <w:r w:rsidRPr="00311802">
        <w:rPr>
          <w:rFonts w:eastAsiaTheme="minorEastAsia"/>
          <w:rtl/>
          <w:lang w:eastAsia="zh-CN"/>
        </w:rPr>
        <w:t>وترد الأحكام والشروط (بما في ذلك رسوم المشاركة</w:t>
      </w:r>
      <w:r w:rsidRPr="00311802">
        <w:rPr>
          <w:rFonts w:eastAsiaTheme="minorEastAsia" w:hint="cs"/>
          <w:rtl/>
          <w:lang w:eastAsia="zh-CN" w:bidi="ar-EG"/>
        </w:rPr>
        <w:t xml:space="preserve">) </w:t>
      </w:r>
      <w:r w:rsidRPr="00311802">
        <w:rPr>
          <w:rFonts w:eastAsiaTheme="minorEastAsia"/>
          <w:rtl/>
          <w:lang w:eastAsia="zh-CN"/>
        </w:rPr>
        <w:t>في الصفحة الإلكترونية الخاصة بالحدث</w:t>
      </w:r>
      <w:r w:rsidRPr="00311802">
        <w:rPr>
          <w:rFonts w:eastAsiaTheme="minorEastAsia" w:hint="cs"/>
          <w:rtl/>
          <w:lang w:eastAsia="zh-CN"/>
        </w:rPr>
        <w:t xml:space="preserve"> في العنوان التالي:</w:t>
      </w:r>
      <w:r w:rsidR="00DC4F7E">
        <w:rPr>
          <w:rFonts w:eastAsiaTheme="minorEastAsia"/>
          <w:rtl/>
          <w:lang w:eastAsia="zh-CN"/>
        </w:rPr>
        <w:tab/>
      </w:r>
      <w:r w:rsidR="00DC4F7E">
        <w:rPr>
          <w:rFonts w:eastAsiaTheme="minorEastAsia"/>
          <w:rtl/>
          <w:lang w:eastAsia="zh-CN"/>
        </w:rPr>
        <w:br/>
      </w:r>
      <w:hyperlink r:id="rId20" w:history="1">
        <w:r w:rsidRPr="00311802">
          <w:rPr>
            <w:rStyle w:val="Hyperlink"/>
            <w:rFonts w:eastAsiaTheme="minorEastAsia"/>
            <w:lang w:eastAsia="zh-CN" w:bidi="ar-SY"/>
          </w:rPr>
          <w:t>https://itu.int/go/DC3A</w:t>
        </w:r>
      </w:hyperlink>
      <w:r w:rsidRPr="00311802">
        <w:rPr>
          <w:rFonts w:eastAsiaTheme="minorEastAsia" w:hint="cs"/>
          <w:rtl/>
          <w:lang w:eastAsia="zh-CN" w:bidi="ar-EG"/>
        </w:rPr>
        <w:t>.</w:t>
      </w:r>
    </w:p>
    <w:p w:rsidR="00311802" w:rsidRPr="00311802" w:rsidRDefault="00311802" w:rsidP="00E9328C">
      <w:pPr>
        <w:rPr>
          <w:rFonts w:eastAsiaTheme="minorEastAsia"/>
          <w:rtl/>
          <w:lang w:eastAsia="zh-CN" w:bidi="ar-EG"/>
        </w:rPr>
      </w:pPr>
      <w:r w:rsidRPr="00311802">
        <w:rPr>
          <w:rFonts w:eastAsiaTheme="minorEastAsia"/>
          <w:rtl/>
          <w:lang w:eastAsia="zh-CN"/>
        </w:rPr>
        <w:t>وسأكون ممتناً لو تمكنتم من إبداء اهتمامكم بالمشاركة من خلال إرسال طلب بالبريد الإلكتروني إلى العنوان</w:t>
      </w:r>
      <w:r w:rsidR="00E9328C">
        <w:rPr>
          <w:rFonts w:eastAsiaTheme="minorEastAsia" w:hint="eastAsia"/>
          <w:rtl/>
          <w:lang w:eastAsia="zh-CN" w:bidi="ar-SY"/>
        </w:rPr>
        <w:t> </w:t>
      </w:r>
      <w:hyperlink r:id="rId21" w:history="1">
        <w:r w:rsidR="00DC4F7E" w:rsidRPr="00DC4F7E">
          <w:rPr>
            <w:rStyle w:val="Hyperlink"/>
            <w:rFonts w:eastAsiaTheme="minorEastAsia"/>
            <w:lang w:val="en-GB" w:eastAsia="zh-CN" w:bidi="ar-SY"/>
          </w:rPr>
          <w:t>interop@itu.int</w:t>
        </w:r>
      </w:hyperlink>
      <w:r w:rsidRPr="00311802">
        <w:rPr>
          <w:rFonts w:eastAsiaTheme="minorEastAsia" w:hint="cs"/>
          <w:rtl/>
          <w:lang w:eastAsia="zh-CN"/>
        </w:rPr>
        <w:t xml:space="preserve"> </w:t>
      </w:r>
      <w:r w:rsidRPr="00311802">
        <w:rPr>
          <w:rFonts w:eastAsiaTheme="minorEastAsia"/>
          <w:rtl/>
          <w:lang w:eastAsia="zh-CN"/>
        </w:rPr>
        <w:t>في</w:t>
      </w:r>
      <w:r w:rsidR="00DC4F7E">
        <w:rPr>
          <w:rFonts w:eastAsiaTheme="minorEastAsia" w:hint="cs"/>
          <w:rtl/>
          <w:lang w:eastAsia="zh-CN"/>
        </w:rPr>
        <w:t> </w:t>
      </w:r>
      <w:r w:rsidRPr="00311802">
        <w:rPr>
          <w:rFonts w:eastAsiaTheme="minorEastAsia"/>
          <w:rtl/>
          <w:lang w:eastAsia="zh-CN"/>
        </w:rPr>
        <w:t xml:space="preserve">موعد أقصاه </w:t>
      </w:r>
      <w:r w:rsidRPr="00311802">
        <w:rPr>
          <w:rFonts w:eastAsiaTheme="minorEastAsia"/>
          <w:b/>
          <w:bCs/>
          <w:lang w:eastAsia="zh-CN" w:bidi="ar-SY"/>
        </w:rPr>
        <w:t>25</w:t>
      </w:r>
      <w:r w:rsidRPr="00311802">
        <w:rPr>
          <w:rFonts w:eastAsiaTheme="minorEastAsia"/>
          <w:b/>
          <w:bCs/>
          <w:rtl/>
          <w:lang w:eastAsia="zh-CN"/>
        </w:rPr>
        <w:t xml:space="preserve"> </w:t>
      </w:r>
      <w:r w:rsidRPr="00311802">
        <w:rPr>
          <w:rFonts w:eastAsiaTheme="minorEastAsia" w:hint="cs"/>
          <w:b/>
          <w:bCs/>
          <w:rtl/>
          <w:lang w:eastAsia="zh-CN"/>
        </w:rPr>
        <w:t xml:space="preserve">أغسطس </w:t>
      </w:r>
      <w:r w:rsidRPr="00311802">
        <w:rPr>
          <w:rFonts w:eastAsiaTheme="minorEastAsia"/>
          <w:b/>
          <w:bCs/>
          <w:lang w:eastAsia="zh-CN" w:bidi="ar-SY"/>
        </w:rPr>
        <w:t>2017</w:t>
      </w:r>
      <w:r w:rsidRPr="00311802">
        <w:rPr>
          <w:rFonts w:eastAsiaTheme="minorEastAsia" w:hint="cs"/>
          <w:rtl/>
          <w:lang w:eastAsia="zh-CN" w:bidi="ar-EG"/>
        </w:rPr>
        <w:t>.</w:t>
      </w:r>
    </w:p>
    <w:p w:rsidR="00311802" w:rsidRPr="00AC135C" w:rsidRDefault="00311802" w:rsidP="000627B8">
      <w:pPr>
        <w:rPr>
          <w:rFonts w:eastAsiaTheme="minorEastAsia"/>
          <w:spacing w:val="2"/>
          <w:highlight w:val="yellow"/>
          <w:rtl/>
          <w:lang w:eastAsia="zh-CN" w:bidi="ar-EG"/>
        </w:rPr>
      </w:pPr>
      <w:r w:rsidRPr="00AC135C">
        <w:rPr>
          <w:rFonts w:eastAsiaTheme="minorEastAsia"/>
          <w:spacing w:val="2"/>
          <w:rtl/>
          <w:lang w:eastAsia="zh-CN"/>
        </w:rPr>
        <w:t xml:space="preserve">وعلاوةً على ذلك، أود أن أشير إلى أن الاتحاد يتيح إمكانية </w:t>
      </w:r>
      <w:hyperlink r:id="rId22" w:history="1">
        <w:r w:rsidRPr="00AC135C">
          <w:rPr>
            <w:rStyle w:val="Hyperlink"/>
            <w:rFonts w:eastAsiaTheme="minorEastAsia"/>
            <w:spacing w:val="2"/>
            <w:rtl/>
            <w:lang w:eastAsia="zh-CN"/>
          </w:rPr>
          <w:t>الاختبار بناءً على الطلب</w:t>
        </w:r>
      </w:hyperlink>
      <w:r w:rsidRPr="00AC135C">
        <w:rPr>
          <w:rFonts w:eastAsiaTheme="minorEastAsia"/>
          <w:spacing w:val="2"/>
          <w:rtl/>
          <w:lang w:eastAsia="zh-CN"/>
        </w:rPr>
        <w:t xml:space="preserve">، ما يمثل فرصةً إضافيةً للمصنِّعين وصناعات السيارات ومقدِّمي خدمات الاتصالات لاختبار الأجهزة بغية </w:t>
      </w:r>
      <w:r w:rsidRPr="00AC135C">
        <w:rPr>
          <w:rFonts w:eastAsiaTheme="minorEastAsia" w:hint="cs"/>
          <w:spacing w:val="2"/>
          <w:rtl/>
          <w:lang w:eastAsia="zh-CN"/>
        </w:rPr>
        <w:t>تسجيلها</w:t>
      </w:r>
      <w:r w:rsidRPr="00AC135C">
        <w:rPr>
          <w:rFonts w:eastAsiaTheme="minorEastAsia"/>
          <w:spacing w:val="2"/>
          <w:rtl/>
          <w:lang w:eastAsia="zh-CN"/>
        </w:rPr>
        <w:t xml:space="preserve"> في </w:t>
      </w:r>
      <w:r w:rsidRPr="00AC135C">
        <w:rPr>
          <w:rFonts w:eastAsiaTheme="minorEastAsia" w:hint="cs"/>
          <w:spacing w:val="2"/>
          <w:rtl/>
          <w:lang w:eastAsia="zh-CN"/>
        </w:rPr>
        <w:t>قائمة الهواتف المتنقلة المطا</w:t>
      </w:r>
      <w:r w:rsidRPr="00AC135C">
        <w:rPr>
          <w:rFonts w:eastAsiaTheme="minorEastAsia" w:hint="cs"/>
          <w:spacing w:val="2"/>
          <w:rtl/>
          <w:lang w:eastAsia="zh-CN" w:bidi="ar-EG"/>
        </w:rPr>
        <w:t>بقة للفصل</w:t>
      </w:r>
      <w:r w:rsidR="00F7332B" w:rsidRPr="00AC135C">
        <w:rPr>
          <w:rFonts w:eastAsiaTheme="minorEastAsia" w:hint="eastAsia"/>
          <w:spacing w:val="2"/>
          <w:rtl/>
          <w:lang w:eastAsia="zh-CN" w:bidi="ar-EG"/>
        </w:rPr>
        <w:t> </w:t>
      </w:r>
      <w:r w:rsidRPr="00AC135C">
        <w:rPr>
          <w:rFonts w:eastAsiaTheme="minorEastAsia"/>
          <w:spacing w:val="2"/>
          <w:lang w:eastAsia="zh-CN" w:bidi="ar-SY"/>
        </w:rPr>
        <w:t>12</w:t>
      </w:r>
      <w:r w:rsidRPr="00AC135C">
        <w:rPr>
          <w:rFonts w:eastAsiaTheme="minorEastAsia" w:hint="cs"/>
          <w:spacing w:val="2"/>
          <w:rtl/>
          <w:lang w:eastAsia="zh-CN" w:bidi="ar-EG"/>
        </w:rPr>
        <w:t xml:space="preserve"> من </w:t>
      </w:r>
      <w:r w:rsidRPr="00AC135C">
        <w:rPr>
          <w:rFonts w:eastAsiaTheme="minorEastAsia"/>
          <w:spacing w:val="2"/>
          <w:rtl/>
          <w:lang w:eastAsia="zh-CN"/>
        </w:rPr>
        <w:t>التوصيتين</w:t>
      </w:r>
      <w:r w:rsidR="00DC4F7E" w:rsidRPr="00AC135C">
        <w:rPr>
          <w:rFonts w:eastAsiaTheme="minorEastAsia" w:hint="cs"/>
          <w:spacing w:val="2"/>
          <w:rtl/>
          <w:lang w:eastAsia="zh-CN" w:bidi="ar-SY"/>
        </w:rPr>
        <w:t> </w:t>
      </w:r>
      <w:r w:rsidRPr="00AC135C">
        <w:rPr>
          <w:rFonts w:eastAsiaTheme="minorEastAsia"/>
          <w:spacing w:val="2"/>
          <w:lang w:eastAsia="zh-CN" w:bidi="ar-SY"/>
        </w:rPr>
        <w:t>ITU-T</w:t>
      </w:r>
      <w:r w:rsidR="000627B8">
        <w:rPr>
          <w:rFonts w:eastAsiaTheme="minorEastAsia"/>
          <w:spacing w:val="2"/>
          <w:lang w:eastAsia="zh-CN" w:bidi="ar-SY"/>
        </w:rPr>
        <w:t> </w:t>
      </w:r>
      <w:r w:rsidRPr="00AC135C">
        <w:rPr>
          <w:rFonts w:eastAsiaTheme="minorEastAsia"/>
          <w:spacing w:val="2"/>
          <w:lang w:eastAsia="zh-CN" w:bidi="ar-SY"/>
        </w:rPr>
        <w:t>P.1100</w:t>
      </w:r>
      <w:r w:rsidRPr="00AC135C">
        <w:rPr>
          <w:rFonts w:eastAsiaTheme="minorEastAsia" w:hint="cs"/>
          <w:spacing w:val="2"/>
          <w:rtl/>
          <w:lang w:eastAsia="zh-CN" w:bidi="ar-EG"/>
        </w:rPr>
        <w:t xml:space="preserve"> </w:t>
      </w:r>
      <w:r w:rsidRPr="00AC135C">
        <w:rPr>
          <w:rFonts w:eastAsiaTheme="minorEastAsia"/>
          <w:spacing w:val="2"/>
          <w:rtl/>
          <w:lang w:eastAsia="zh-CN"/>
        </w:rPr>
        <w:t>و</w:t>
      </w:r>
      <w:r w:rsidRPr="00AC135C">
        <w:rPr>
          <w:rFonts w:eastAsiaTheme="minorEastAsia"/>
          <w:spacing w:val="2"/>
          <w:lang w:eastAsia="zh-CN" w:bidi="ar-SY"/>
        </w:rPr>
        <w:t>ITU-T</w:t>
      </w:r>
      <w:r w:rsidR="000627B8">
        <w:rPr>
          <w:rFonts w:eastAsiaTheme="minorEastAsia"/>
          <w:spacing w:val="2"/>
          <w:lang w:eastAsia="zh-CN" w:bidi="ar-SY"/>
        </w:rPr>
        <w:t> </w:t>
      </w:r>
      <w:r w:rsidRPr="00AC135C">
        <w:rPr>
          <w:rFonts w:eastAsiaTheme="minorEastAsia"/>
          <w:spacing w:val="2"/>
          <w:lang w:eastAsia="zh-CN" w:bidi="ar-SY"/>
        </w:rPr>
        <w:t>P.1110</w:t>
      </w:r>
      <w:r w:rsidRPr="00AC135C">
        <w:rPr>
          <w:rFonts w:eastAsiaTheme="minorEastAsia" w:hint="cs"/>
          <w:spacing w:val="2"/>
          <w:rtl/>
          <w:lang w:eastAsia="zh-CN" w:bidi="ar-EG"/>
        </w:rPr>
        <w:t>.</w:t>
      </w:r>
      <w:r w:rsidRPr="00AC135C">
        <w:rPr>
          <w:rFonts w:eastAsiaTheme="minorEastAsia" w:hint="cs"/>
          <w:spacing w:val="2"/>
          <w:rtl/>
          <w:lang w:eastAsia="zh-CN"/>
        </w:rPr>
        <w:t xml:space="preserve"> </w:t>
      </w:r>
      <w:r w:rsidRPr="00AC135C">
        <w:rPr>
          <w:rFonts w:eastAsiaTheme="minorEastAsia"/>
          <w:spacing w:val="2"/>
          <w:rtl/>
          <w:lang w:eastAsia="zh-CN"/>
        </w:rPr>
        <w:t xml:space="preserve">ويمكن للاتحاد أن ينسق اختبارات بناءً على الطلب </w:t>
      </w:r>
      <w:r w:rsidRPr="00AC135C">
        <w:rPr>
          <w:rFonts w:eastAsiaTheme="minorEastAsia"/>
          <w:b/>
          <w:bCs/>
          <w:spacing w:val="2"/>
          <w:rtl/>
          <w:lang w:eastAsia="zh-CN"/>
        </w:rPr>
        <w:t>في أيّ وقت</w:t>
      </w:r>
      <w:r w:rsidRPr="00AC135C">
        <w:rPr>
          <w:rFonts w:eastAsiaTheme="minorEastAsia"/>
          <w:spacing w:val="2"/>
          <w:rtl/>
          <w:lang w:eastAsia="zh-CN"/>
        </w:rPr>
        <w:t xml:space="preserve"> تزامناً مع دورة التطوير الخاصة بنموذج هاتفي جديد</w:t>
      </w:r>
      <w:r w:rsidRPr="00AC135C">
        <w:rPr>
          <w:rFonts w:eastAsiaTheme="minorEastAsia"/>
          <w:spacing w:val="2"/>
          <w:lang w:eastAsia="zh-CN" w:bidi="ar-SY"/>
        </w:rPr>
        <w:t>.</w:t>
      </w:r>
      <w:r w:rsidRPr="00AC135C">
        <w:rPr>
          <w:rFonts w:eastAsiaTheme="minorEastAsia" w:hint="cs"/>
          <w:spacing w:val="2"/>
          <w:rtl/>
          <w:lang w:eastAsia="zh-CN" w:bidi="ar-EG"/>
        </w:rPr>
        <w:t xml:space="preserve"> </w:t>
      </w:r>
      <w:r w:rsidRPr="00AC135C">
        <w:rPr>
          <w:rFonts w:eastAsiaTheme="minorEastAsia"/>
          <w:spacing w:val="2"/>
          <w:rtl/>
          <w:lang w:eastAsia="zh-CN"/>
        </w:rPr>
        <w:t>فإذا كانت هذه الاختبارات موضع اهتمامكم، يرجى الاتصال عبر عنوان البريد الإلكتروني</w:t>
      </w:r>
      <w:r w:rsidRPr="00AC135C">
        <w:rPr>
          <w:rFonts w:eastAsiaTheme="minorEastAsia" w:hint="cs"/>
          <w:spacing w:val="2"/>
          <w:rtl/>
          <w:lang w:eastAsia="zh-CN"/>
        </w:rPr>
        <w:t xml:space="preserve">: </w:t>
      </w:r>
      <w:hyperlink r:id="rId23" w:history="1">
        <w:r w:rsidR="00DC4F7E" w:rsidRPr="00AC135C">
          <w:rPr>
            <w:rStyle w:val="Hyperlink"/>
            <w:rFonts w:eastAsiaTheme="minorEastAsia"/>
            <w:spacing w:val="2"/>
            <w:lang w:val="en-GB" w:eastAsia="zh-CN" w:bidi="ar-SY"/>
          </w:rPr>
          <w:t>interop@itu.int</w:t>
        </w:r>
      </w:hyperlink>
      <w:r w:rsidRPr="00AC135C">
        <w:rPr>
          <w:rFonts w:eastAsiaTheme="minorEastAsia" w:hint="cs"/>
          <w:spacing w:val="2"/>
          <w:rtl/>
          <w:lang w:eastAsia="zh-CN" w:bidi="ar-EG"/>
        </w:rPr>
        <w:t>.</w:t>
      </w:r>
    </w:p>
    <w:p w:rsid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431FE8" w:rsidRDefault="00431FE8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noProof/>
          <w:lang w:eastAsia="zh-CN"/>
        </w:rPr>
      </w:pPr>
    </w:p>
    <w:p w:rsidR="00431FE8" w:rsidRPr="00A15845" w:rsidRDefault="00431FE8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bookmarkStart w:id="3" w:name="_GoBack"/>
      <w:bookmarkEnd w:id="3"/>
    </w:p>
    <w:p w:rsidR="008B5B5D" w:rsidRDefault="00A15845" w:rsidP="00431FE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0"/>
        <w:jc w:val="left"/>
        <w:rPr>
          <w:rtl/>
          <w:lang w:bidi="ar-EG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8B5B5D" w:rsidSect="008B5B5D">
      <w:headerReference w:type="default" r:id="rId24"/>
      <w:footerReference w:type="default" r:id="rId25"/>
      <w:footerReference w:type="first" r:id="rId2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F8C" w:rsidRDefault="006E4F8C" w:rsidP="00E07379">
      <w:pPr>
        <w:spacing w:before="0" w:line="240" w:lineRule="auto"/>
      </w:pPr>
      <w:r>
        <w:separator/>
      </w:r>
    </w:p>
  </w:endnote>
  <w:endnote w:type="continuationSeparator" w:id="0">
    <w:p w:rsidR="006E4F8C" w:rsidRDefault="006E4F8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DC4F7E" w:rsidRDefault="00880D13" w:rsidP="00431FE8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DC4F7E">
      <w:rPr>
        <w:lang w:val="fr-CH"/>
      </w:rPr>
      <w:instrText xml:space="preserve"> FILENAME \p \* MERGEFORMAT </w:instrText>
    </w:r>
    <w:r>
      <w:fldChar w:fldCharType="separate"/>
    </w:r>
    <w:r w:rsidR="00D74649">
      <w:rPr>
        <w:noProof/>
        <w:lang w:val="fr-CH"/>
      </w:rPr>
      <w:t>P:\ARA\ITU-T\BUREAU\CIRC\000\037A.docx</w:t>
    </w:r>
    <w:r>
      <w:rPr>
        <w:noProof/>
      </w:rPr>
      <w:fldChar w:fldCharType="end"/>
    </w:r>
    <w:r w:rsidR="00D74649">
      <w:rPr>
        <w:lang w:val="fr-CH"/>
      </w:rPr>
      <w:t> 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45" w:rsidRPr="00A15845" w:rsidRDefault="00A15845" w:rsidP="00A15845">
    <w:pPr>
      <w:tabs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A15845">
      <w:rPr>
        <w:rFonts w:asciiTheme="minorHAnsi" w:hAnsiTheme="minorHAnsi" w:cs="Times New Roman"/>
        <w:sz w:val="18"/>
        <w:szCs w:val="18"/>
        <w:lang w:val="fr-CH"/>
      </w:rPr>
      <w:t>International Telecommunication Union • Place des Nations • CH</w:t>
    </w:r>
    <w:r w:rsidRPr="00A15845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A15845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F8C" w:rsidRDefault="006E4F8C" w:rsidP="00E07379">
      <w:pPr>
        <w:spacing w:before="0" w:line="240" w:lineRule="auto"/>
      </w:pPr>
      <w:r>
        <w:separator/>
      </w:r>
    </w:p>
  </w:footnote>
  <w:footnote w:type="continuationSeparator" w:id="0">
    <w:p w:rsidR="006E4F8C" w:rsidRDefault="006E4F8C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15845" w:rsidP="00A15845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431FE8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8C"/>
    <w:rsid w:val="000124CC"/>
    <w:rsid w:val="00041F8B"/>
    <w:rsid w:val="00046444"/>
    <w:rsid w:val="0006023B"/>
    <w:rsid w:val="000627B8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180C08"/>
    <w:rsid w:val="0022345D"/>
    <w:rsid w:val="00225854"/>
    <w:rsid w:val="0023283D"/>
    <w:rsid w:val="00240EF6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11802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11309"/>
    <w:rsid w:val="00425492"/>
    <w:rsid w:val="0042686F"/>
    <w:rsid w:val="00431FE8"/>
    <w:rsid w:val="004321AE"/>
    <w:rsid w:val="00432558"/>
    <w:rsid w:val="004367CE"/>
    <w:rsid w:val="00443869"/>
    <w:rsid w:val="00443924"/>
    <w:rsid w:val="004712C6"/>
    <w:rsid w:val="00497703"/>
    <w:rsid w:val="004A7D70"/>
    <w:rsid w:val="004B379E"/>
    <w:rsid w:val="004F0F06"/>
    <w:rsid w:val="00501E0E"/>
    <w:rsid w:val="005204D7"/>
    <w:rsid w:val="00530420"/>
    <w:rsid w:val="00533896"/>
    <w:rsid w:val="00546DCA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65120"/>
    <w:rsid w:val="00670AF5"/>
    <w:rsid w:val="006C1556"/>
    <w:rsid w:val="006E4F8C"/>
    <w:rsid w:val="006F267F"/>
    <w:rsid w:val="006F63F7"/>
    <w:rsid w:val="006F6F03"/>
    <w:rsid w:val="00706D7A"/>
    <w:rsid w:val="00726AEC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676D1"/>
    <w:rsid w:val="00874D9C"/>
    <w:rsid w:val="00880D13"/>
    <w:rsid w:val="008818D1"/>
    <w:rsid w:val="008A1810"/>
    <w:rsid w:val="008A6361"/>
    <w:rsid w:val="008B5B5D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65B4C"/>
    <w:rsid w:val="00A71DD6"/>
    <w:rsid w:val="00A723C7"/>
    <w:rsid w:val="00A80E11"/>
    <w:rsid w:val="00A97F94"/>
    <w:rsid w:val="00AB1309"/>
    <w:rsid w:val="00AC135C"/>
    <w:rsid w:val="00AC2C52"/>
    <w:rsid w:val="00AD1503"/>
    <w:rsid w:val="00AD3C9E"/>
    <w:rsid w:val="00AE7244"/>
    <w:rsid w:val="00AF3FEE"/>
    <w:rsid w:val="00B02F46"/>
    <w:rsid w:val="00B05864"/>
    <w:rsid w:val="00B2000C"/>
    <w:rsid w:val="00B20ADE"/>
    <w:rsid w:val="00B23C4B"/>
    <w:rsid w:val="00B5128F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4649"/>
    <w:rsid w:val="00D77D0F"/>
    <w:rsid w:val="00DA1CF0"/>
    <w:rsid w:val="00DB2271"/>
    <w:rsid w:val="00DB5659"/>
    <w:rsid w:val="00DC24B4"/>
    <w:rsid w:val="00DC4F7E"/>
    <w:rsid w:val="00DD7A05"/>
    <w:rsid w:val="00DE7117"/>
    <w:rsid w:val="00DF16DC"/>
    <w:rsid w:val="00DF463D"/>
    <w:rsid w:val="00DF5361"/>
    <w:rsid w:val="00E009A1"/>
    <w:rsid w:val="00E00D15"/>
    <w:rsid w:val="00E071BE"/>
    <w:rsid w:val="00E07379"/>
    <w:rsid w:val="00E10D3E"/>
    <w:rsid w:val="00E14494"/>
    <w:rsid w:val="00E17033"/>
    <w:rsid w:val="00E22744"/>
    <w:rsid w:val="00E32189"/>
    <w:rsid w:val="00E45211"/>
    <w:rsid w:val="00E7380C"/>
    <w:rsid w:val="00E74BE7"/>
    <w:rsid w:val="00E86CC9"/>
    <w:rsid w:val="00E9328C"/>
    <w:rsid w:val="00E96624"/>
    <w:rsid w:val="00F126F1"/>
    <w:rsid w:val="00F2106A"/>
    <w:rsid w:val="00F36D8B"/>
    <w:rsid w:val="00F401D0"/>
    <w:rsid w:val="00F45F2B"/>
    <w:rsid w:val="00F57AE4"/>
    <w:rsid w:val="00F67150"/>
    <w:rsid w:val="00F7332B"/>
    <w:rsid w:val="00F84366"/>
    <w:rsid w:val="00F85089"/>
    <w:rsid w:val="00F85564"/>
    <w:rsid w:val="00F86CFA"/>
    <w:rsid w:val="00FB16BE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37359592-212C-459E-A5A1-F65FF5E7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ITU-T/recommendations/rec.aspx?rec=13175" TargetMode="External"/><Relationship Id="rId18" Type="http://schemas.openxmlformats.org/officeDocument/2006/relationships/hyperlink" Target="https://itu.int/go/GTBQ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interop@itu.in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itu.int/ITU-T/recommendations/rec.aspx?rec=13174" TargetMode="External"/><Relationship Id="rId17" Type="http://schemas.openxmlformats.org/officeDocument/2006/relationships/hyperlink" Target="http://www.itu.int/en/ITU-T/C-I/Pages/HFT-mobile-tests/test_event_3.asp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C-I/Pages/HFT-mobile-tests/test_event_2.aspx" TargetMode="External"/><Relationship Id="rId20" Type="http://schemas.openxmlformats.org/officeDocument/2006/relationships/hyperlink" Target="https://itu.int/go/DC3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erop@itu.int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itu.int/en/ITU-T/C-I/Pages/test_event_Feb14.aspx" TargetMode="External"/><Relationship Id="rId23" Type="http://schemas.openxmlformats.org/officeDocument/2006/relationships/hyperlink" Target="mailto:interop@itu.int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interop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elecomworld.itu.int" TargetMode="External"/><Relationship Id="rId22" Type="http://schemas.openxmlformats.org/officeDocument/2006/relationships/hyperlink" Target="https://www.itu.int/en/ITU-T/C-I/Pages/HFT-mobile-tests/ODT.aspx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e10a323-94a9-4e93-88b4-ea964576960d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1B6DD2-C1A6-4E50-8ED9-F8B31EBC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46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Osvath, Alexandra</cp:lastModifiedBy>
  <cp:revision>30</cp:revision>
  <cp:lastPrinted>2017-07-20T07:27:00Z</cp:lastPrinted>
  <dcterms:created xsi:type="dcterms:W3CDTF">2017-07-13T13:03:00Z</dcterms:created>
  <dcterms:modified xsi:type="dcterms:W3CDTF">2017-07-20T07:27:00Z</dcterms:modified>
  <cp:category>Conference document</cp:category>
</cp:coreProperties>
</file>