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F81AF0" w:rsidTr="00CB634F">
        <w:trPr>
          <w:cantSplit/>
        </w:trPr>
        <w:tc>
          <w:tcPr>
            <w:tcW w:w="1418" w:type="dxa"/>
            <w:vAlign w:val="center"/>
          </w:tcPr>
          <w:p w:rsidR="00341117" w:rsidRPr="00F81AF0" w:rsidRDefault="00341117" w:rsidP="006977CE">
            <w:pPr>
              <w:tabs>
                <w:tab w:val="right" w:pos="8732"/>
              </w:tabs>
              <w:spacing w:before="0"/>
              <w:rPr>
                <w:rFonts w:asciiTheme="minorHAnsi" w:hAnsiTheme="minorHAnsi"/>
                <w:b/>
                <w:bCs/>
                <w:iCs/>
                <w:color w:val="FFFFFF"/>
                <w:sz w:val="30"/>
                <w:szCs w:val="30"/>
              </w:rPr>
            </w:pPr>
            <w:r w:rsidRPr="00F81AF0">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81AF0" w:rsidRDefault="00341117" w:rsidP="006977CE">
            <w:pPr>
              <w:spacing w:before="0"/>
              <w:rPr>
                <w:rFonts w:asciiTheme="minorHAnsi" w:hAnsiTheme="minorHAnsi" w:cs="Times New Roman Bold"/>
                <w:b/>
                <w:bCs/>
                <w:iCs/>
                <w:smallCaps/>
                <w:sz w:val="34"/>
                <w:szCs w:val="34"/>
              </w:rPr>
            </w:pPr>
            <w:r w:rsidRPr="00F81AF0">
              <w:rPr>
                <w:rFonts w:asciiTheme="minorHAnsi" w:hAnsiTheme="minorHAnsi" w:cs="Times New Roman Bold"/>
                <w:b/>
                <w:bCs/>
                <w:iCs/>
                <w:smallCaps/>
                <w:sz w:val="34"/>
                <w:szCs w:val="34"/>
              </w:rPr>
              <w:t>Union internationale des télécommunications</w:t>
            </w:r>
          </w:p>
          <w:p w:rsidR="00341117" w:rsidRPr="00F81AF0" w:rsidRDefault="00341117" w:rsidP="006977CE">
            <w:pPr>
              <w:tabs>
                <w:tab w:val="right" w:pos="8732"/>
              </w:tabs>
              <w:spacing w:before="0"/>
              <w:rPr>
                <w:rFonts w:asciiTheme="minorHAnsi" w:hAnsiTheme="minorHAnsi"/>
                <w:b/>
                <w:bCs/>
                <w:iCs/>
                <w:color w:val="FFFFFF"/>
                <w:sz w:val="30"/>
                <w:szCs w:val="30"/>
              </w:rPr>
            </w:pPr>
            <w:r w:rsidRPr="00F81AF0">
              <w:rPr>
                <w:rFonts w:asciiTheme="minorHAnsi" w:hAnsiTheme="minorHAnsi" w:cs="Times New Roman Bold"/>
                <w:b/>
                <w:bCs/>
                <w:iCs/>
                <w:smallCaps/>
                <w:sz w:val="28"/>
                <w:szCs w:val="28"/>
              </w:rPr>
              <w:t>B</w:t>
            </w:r>
            <w:r w:rsidRPr="00F81AF0">
              <w:rPr>
                <w:rFonts w:asciiTheme="minorHAnsi" w:hAnsiTheme="minorHAnsi"/>
                <w:b/>
                <w:bCs/>
                <w:iCs/>
                <w:smallCaps/>
                <w:sz w:val="28"/>
                <w:szCs w:val="28"/>
              </w:rPr>
              <w:t>ureau de la Normalisation des Télécommunications</w:t>
            </w:r>
          </w:p>
        </w:tc>
        <w:tc>
          <w:tcPr>
            <w:tcW w:w="1984" w:type="dxa"/>
            <w:vAlign w:val="center"/>
          </w:tcPr>
          <w:p w:rsidR="00341117" w:rsidRPr="00F81AF0" w:rsidRDefault="00341117" w:rsidP="006977CE">
            <w:pPr>
              <w:spacing w:before="0"/>
              <w:jc w:val="right"/>
              <w:rPr>
                <w:rFonts w:asciiTheme="minorHAnsi" w:hAnsiTheme="minorHAnsi"/>
                <w:color w:val="FFFFFF"/>
                <w:sz w:val="26"/>
                <w:szCs w:val="26"/>
              </w:rPr>
            </w:pPr>
          </w:p>
        </w:tc>
      </w:tr>
    </w:tbl>
    <w:p w:rsidR="00341117" w:rsidRPr="00F81AF0" w:rsidRDefault="00341117" w:rsidP="006977CE">
      <w:pPr>
        <w:tabs>
          <w:tab w:val="clear" w:pos="794"/>
          <w:tab w:val="clear" w:pos="1191"/>
          <w:tab w:val="clear" w:pos="1588"/>
          <w:tab w:val="clear" w:pos="1985"/>
          <w:tab w:val="left" w:pos="4962"/>
        </w:tabs>
        <w:spacing w:before="0"/>
        <w:rPr>
          <w:rFonts w:asciiTheme="minorHAnsi" w:hAnsiTheme="minorHAnsi"/>
        </w:rPr>
      </w:pPr>
    </w:p>
    <w:p w:rsidR="00517A03" w:rsidRPr="00F81AF0" w:rsidRDefault="00517A03" w:rsidP="006977CE">
      <w:pPr>
        <w:tabs>
          <w:tab w:val="clear" w:pos="794"/>
          <w:tab w:val="clear" w:pos="1191"/>
          <w:tab w:val="clear" w:pos="1588"/>
          <w:tab w:val="clear" w:pos="1985"/>
          <w:tab w:val="left" w:pos="4962"/>
        </w:tabs>
        <w:spacing w:before="0"/>
        <w:rPr>
          <w:rFonts w:asciiTheme="minorHAnsi" w:hAnsiTheme="minorHAnsi"/>
        </w:rPr>
      </w:pPr>
      <w:r w:rsidRPr="00F81AF0">
        <w:rPr>
          <w:rFonts w:asciiTheme="minorHAnsi" w:hAnsiTheme="minorHAnsi"/>
        </w:rPr>
        <w:tab/>
        <w:t xml:space="preserve">Genève, le </w:t>
      </w:r>
      <w:r w:rsidR="009665EC" w:rsidRPr="00F81AF0">
        <w:rPr>
          <w:rFonts w:asciiTheme="minorHAnsi" w:hAnsiTheme="minorHAnsi"/>
        </w:rPr>
        <w:t>26</w:t>
      </w:r>
      <w:r w:rsidR="00266F11" w:rsidRPr="00F81AF0">
        <w:rPr>
          <w:rFonts w:asciiTheme="minorHAnsi" w:hAnsiTheme="minorHAnsi"/>
        </w:rPr>
        <w:t xml:space="preserve"> mai 2017</w:t>
      </w:r>
    </w:p>
    <w:p w:rsidR="00517A03" w:rsidRPr="00F81AF0" w:rsidRDefault="00517A03" w:rsidP="006977CE">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F40B6E" w:rsidTr="009665EC">
        <w:trPr>
          <w:cantSplit/>
          <w:trHeight w:val="340"/>
        </w:trPr>
        <w:tc>
          <w:tcPr>
            <w:tcW w:w="1126" w:type="dxa"/>
          </w:tcPr>
          <w:p w:rsidR="00517A03" w:rsidRPr="00F40B6E" w:rsidRDefault="00517A03" w:rsidP="006977CE">
            <w:pPr>
              <w:tabs>
                <w:tab w:val="left" w:pos="4111"/>
              </w:tabs>
              <w:spacing w:before="10"/>
              <w:ind w:left="57"/>
              <w:rPr>
                <w:rFonts w:asciiTheme="minorHAnsi" w:hAnsiTheme="minorHAnsi"/>
                <w:szCs w:val="24"/>
              </w:rPr>
            </w:pPr>
            <w:r w:rsidRPr="00F40B6E">
              <w:rPr>
                <w:rFonts w:asciiTheme="minorHAnsi" w:hAnsiTheme="minorHAnsi"/>
                <w:szCs w:val="24"/>
              </w:rPr>
              <w:t>Réf.:</w:t>
            </w:r>
          </w:p>
          <w:p w:rsidR="00517A03" w:rsidRPr="00F40B6E" w:rsidRDefault="00517A03" w:rsidP="006977CE">
            <w:pPr>
              <w:tabs>
                <w:tab w:val="left" w:pos="4111"/>
              </w:tabs>
              <w:spacing w:before="10"/>
              <w:ind w:left="57"/>
              <w:rPr>
                <w:rFonts w:asciiTheme="minorHAnsi" w:hAnsiTheme="minorHAnsi"/>
                <w:szCs w:val="24"/>
              </w:rPr>
            </w:pPr>
          </w:p>
          <w:p w:rsidR="00517A03" w:rsidRPr="00F40B6E" w:rsidRDefault="00C139E4" w:rsidP="006977CE">
            <w:pPr>
              <w:tabs>
                <w:tab w:val="left" w:pos="4111"/>
              </w:tabs>
              <w:spacing w:before="10"/>
              <w:ind w:left="57"/>
              <w:rPr>
                <w:rFonts w:asciiTheme="minorHAnsi" w:hAnsiTheme="minorHAnsi"/>
                <w:szCs w:val="24"/>
              </w:rPr>
            </w:pPr>
            <w:r w:rsidRPr="00F40B6E">
              <w:rPr>
                <w:rFonts w:asciiTheme="minorHAnsi" w:hAnsiTheme="minorHAnsi"/>
                <w:szCs w:val="24"/>
              </w:rPr>
              <w:t>Contact:</w:t>
            </w:r>
          </w:p>
          <w:p w:rsidR="00517A03" w:rsidRPr="00F40B6E" w:rsidRDefault="009665EC" w:rsidP="006977CE">
            <w:pPr>
              <w:tabs>
                <w:tab w:val="left" w:pos="4111"/>
              </w:tabs>
              <w:spacing w:before="10"/>
              <w:ind w:left="57"/>
              <w:rPr>
                <w:rFonts w:asciiTheme="minorHAnsi" w:hAnsiTheme="minorHAnsi"/>
                <w:szCs w:val="24"/>
              </w:rPr>
            </w:pPr>
            <w:r w:rsidRPr="00F40B6E">
              <w:rPr>
                <w:rFonts w:asciiTheme="minorHAnsi" w:hAnsiTheme="minorHAnsi"/>
                <w:szCs w:val="24"/>
              </w:rPr>
              <w:t>Tél.:</w:t>
            </w:r>
            <w:r w:rsidRPr="00F40B6E">
              <w:rPr>
                <w:rFonts w:asciiTheme="minorHAnsi" w:hAnsiTheme="minorHAnsi"/>
                <w:szCs w:val="24"/>
              </w:rPr>
              <w:br/>
              <w:t>Télécopie:</w:t>
            </w:r>
            <w:r w:rsidRPr="00F40B6E">
              <w:rPr>
                <w:rFonts w:asciiTheme="minorHAnsi" w:hAnsiTheme="minorHAnsi"/>
                <w:szCs w:val="24"/>
              </w:rPr>
              <w:br/>
              <w:t>Courrie</w:t>
            </w:r>
            <w:r w:rsidR="00517A03" w:rsidRPr="00F40B6E">
              <w:rPr>
                <w:rFonts w:asciiTheme="minorHAnsi" w:hAnsiTheme="minorHAnsi"/>
                <w:szCs w:val="24"/>
              </w:rPr>
              <w:t>l:</w:t>
            </w:r>
          </w:p>
        </w:tc>
        <w:tc>
          <w:tcPr>
            <w:tcW w:w="3751" w:type="dxa"/>
          </w:tcPr>
          <w:p w:rsidR="00517A03" w:rsidRPr="00F40B6E" w:rsidRDefault="00517A03" w:rsidP="006977CE">
            <w:pPr>
              <w:tabs>
                <w:tab w:val="left" w:pos="4111"/>
              </w:tabs>
              <w:spacing w:before="10"/>
              <w:ind w:left="57"/>
              <w:rPr>
                <w:rFonts w:asciiTheme="minorHAnsi" w:hAnsiTheme="minorHAnsi"/>
                <w:b/>
                <w:szCs w:val="24"/>
              </w:rPr>
            </w:pPr>
            <w:r w:rsidRPr="00F40B6E">
              <w:rPr>
                <w:rFonts w:asciiTheme="minorHAnsi" w:hAnsiTheme="minorHAnsi"/>
                <w:b/>
                <w:szCs w:val="24"/>
              </w:rPr>
              <w:t xml:space="preserve">Circulaire TSB </w:t>
            </w:r>
            <w:r w:rsidR="009665EC" w:rsidRPr="00F40B6E">
              <w:rPr>
                <w:rFonts w:asciiTheme="minorHAnsi" w:hAnsiTheme="minorHAnsi"/>
                <w:b/>
                <w:szCs w:val="24"/>
              </w:rPr>
              <w:t>28</w:t>
            </w:r>
          </w:p>
          <w:p w:rsidR="00517A03" w:rsidRPr="00F40B6E" w:rsidRDefault="00C139E4" w:rsidP="006977CE">
            <w:pPr>
              <w:tabs>
                <w:tab w:val="left" w:pos="4111"/>
              </w:tabs>
              <w:spacing w:before="10"/>
              <w:ind w:left="57"/>
              <w:rPr>
                <w:rFonts w:asciiTheme="minorHAnsi" w:hAnsiTheme="minorHAnsi"/>
                <w:b/>
                <w:szCs w:val="24"/>
              </w:rPr>
            </w:pPr>
            <w:r w:rsidRPr="00F40B6E">
              <w:rPr>
                <w:rFonts w:asciiTheme="minorHAnsi" w:hAnsiTheme="minorHAnsi"/>
                <w:szCs w:val="24"/>
              </w:rPr>
              <w:t>Ateliers du TSB/</w:t>
            </w:r>
            <w:r w:rsidR="009665EC" w:rsidRPr="00F40B6E">
              <w:rPr>
                <w:rFonts w:asciiTheme="minorHAnsi" w:hAnsiTheme="minorHAnsi"/>
                <w:szCs w:val="24"/>
              </w:rPr>
              <w:t>TK</w:t>
            </w:r>
          </w:p>
          <w:p w:rsidR="00517A03" w:rsidRPr="00F40B6E" w:rsidRDefault="009665EC" w:rsidP="006977CE">
            <w:pPr>
              <w:tabs>
                <w:tab w:val="left" w:pos="4111"/>
              </w:tabs>
              <w:spacing w:before="10"/>
              <w:ind w:left="57"/>
              <w:rPr>
                <w:rFonts w:asciiTheme="minorHAnsi" w:hAnsiTheme="minorHAnsi"/>
                <w:b/>
                <w:szCs w:val="24"/>
              </w:rPr>
            </w:pPr>
            <w:bookmarkStart w:id="0" w:name="lt_pId030"/>
            <w:r w:rsidRPr="00F40B6E">
              <w:rPr>
                <w:rFonts w:asciiTheme="minorHAnsi" w:hAnsiTheme="minorHAnsi"/>
                <w:b/>
                <w:szCs w:val="24"/>
              </w:rPr>
              <w:t>Tatiana Kurakova</w:t>
            </w:r>
            <w:bookmarkEnd w:id="0"/>
          </w:p>
          <w:p w:rsidR="00517A03" w:rsidRPr="00F40B6E" w:rsidRDefault="00517A03" w:rsidP="006977CE">
            <w:pPr>
              <w:tabs>
                <w:tab w:val="left" w:pos="4111"/>
              </w:tabs>
              <w:spacing w:before="10"/>
              <w:ind w:left="57"/>
              <w:rPr>
                <w:rFonts w:asciiTheme="minorHAnsi" w:hAnsiTheme="minorHAnsi"/>
                <w:szCs w:val="24"/>
              </w:rPr>
            </w:pPr>
            <w:r w:rsidRPr="00F40B6E">
              <w:rPr>
                <w:rFonts w:asciiTheme="minorHAnsi" w:hAnsiTheme="minorHAnsi"/>
                <w:szCs w:val="24"/>
              </w:rPr>
              <w:t xml:space="preserve">+41 22 730 </w:t>
            </w:r>
            <w:r w:rsidR="009665EC" w:rsidRPr="00F40B6E">
              <w:rPr>
                <w:rFonts w:asciiTheme="minorHAnsi" w:hAnsiTheme="minorHAnsi"/>
                <w:szCs w:val="24"/>
              </w:rPr>
              <w:t>5126</w:t>
            </w:r>
            <w:r w:rsidR="009665EC" w:rsidRPr="00F40B6E">
              <w:rPr>
                <w:rFonts w:asciiTheme="minorHAnsi" w:hAnsiTheme="minorHAnsi"/>
                <w:szCs w:val="24"/>
              </w:rPr>
              <w:br/>
              <w:t>+41 22 730 5853</w:t>
            </w:r>
            <w:r w:rsidRPr="00F40B6E">
              <w:rPr>
                <w:rFonts w:asciiTheme="minorHAnsi" w:hAnsiTheme="minorHAnsi"/>
                <w:szCs w:val="24"/>
              </w:rPr>
              <w:br/>
            </w:r>
            <w:hyperlink r:id="rId9" w:history="1">
              <w:r w:rsidR="00C139E4" w:rsidRPr="00F40B6E">
                <w:rPr>
                  <w:rStyle w:val="Hyperlink"/>
                  <w:rFonts w:asciiTheme="minorHAnsi" w:hAnsiTheme="minorHAnsi"/>
                  <w:szCs w:val="24"/>
                </w:rPr>
                <w:t>tsbworkshops@itu.int</w:t>
              </w:r>
            </w:hyperlink>
          </w:p>
        </w:tc>
        <w:tc>
          <w:tcPr>
            <w:tcW w:w="5046" w:type="dxa"/>
            <w:gridSpan w:val="2"/>
          </w:tcPr>
          <w:p w:rsidR="00517A03" w:rsidRPr="00F40B6E" w:rsidRDefault="00517A03" w:rsidP="006977CE">
            <w:pPr>
              <w:tabs>
                <w:tab w:val="clear" w:pos="794"/>
                <w:tab w:val="clear" w:pos="1191"/>
                <w:tab w:val="clear" w:pos="1588"/>
                <w:tab w:val="clear" w:pos="1985"/>
                <w:tab w:val="left" w:pos="284"/>
              </w:tabs>
              <w:spacing w:before="0"/>
              <w:ind w:left="284" w:hanging="227"/>
              <w:rPr>
                <w:rFonts w:asciiTheme="minorHAnsi" w:hAnsiTheme="minorHAnsi"/>
                <w:szCs w:val="24"/>
              </w:rPr>
            </w:pPr>
            <w:bookmarkStart w:id="1" w:name="Addressee_F"/>
            <w:bookmarkEnd w:id="1"/>
            <w:r w:rsidRPr="00F40B6E">
              <w:rPr>
                <w:rFonts w:asciiTheme="minorHAnsi" w:hAnsiTheme="minorHAnsi"/>
                <w:szCs w:val="24"/>
              </w:rPr>
              <w:t>-</w:t>
            </w:r>
            <w:r w:rsidRPr="00F40B6E">
              <w:rPr>
                <w:rFonts w:asciiTheme="minorHAnsi" w:hAnsiTheme="minorHAnsi"/>
                <w:szCs w:val="24"/>
              </w:rPr>
              <w:tab/>
              <w:t>Aux administrations des Etats Membres de l</w:t>
            </w:r>
            <w:r w:rsidR="00167472" w:rsidRPr="00F40B6E">
              <w:rPr>
                <w:rFonts w:asciiTheme="minorHAnsi" w:hAnsiTheme="minorHAnsi"/>
                <w:szCs w:val="24"/>
              </w:rPr>
              <w:t>'</w:t>
            </w:r>
            <w:r w:rsidRPr="00F40B6E">
              <w:rPr>
                <w:rFonts w:asciiTheme="minorHAnsi" w:hAnsiTheme="minorHAnsi"/>
                <w:szCs w:val="24"/>
              </w:rPr>
              <w:t>Union</w:t>
            </w:r>
            <w:r w:rsidR="00266F11" w:rsidRPr="00F40B6E">
              <w:rPr>
                <w:rFonts w:asciiTheme="minorHAnsi" w:hAnsiTheme="minorHAnsi"/>
                <w:szCs w:val="24"/>
              </w:rPr>
              <w:t>;</w:t>
            </w:r>
          </w:p>
          <w:p w:rsidR="00266F11" w:rsidRPr="00F40B6E" w:rsidRDefault="00266F11" w:rsidP="006977CE">
            <w:pPr>
              <w:tabs>
                <w:tab w:val="clear" w:pos="794"/>
                <w:tab w:val="clear" w:pos="1191"/>
                <w:tab w:val="clear" w:pos="1588"/>
                <w:tab w:val="clear" w:pos="1985"/>
                <w:tab w:val="left" w:pos="284"/>
              </w:tabs>
              <w:spacing w:before="0"/>
              <w:ind w:left="284" w:hanging="227"/>
              <w:rPr>
                <w:rFonts w:asciiTheme="minorHAnsi" w:hAnsiTheme="minorHAnsi"/>
                <w:szCs w:val="24"/>
              </w:rPr>
            </w:pPr>
            <w:r w:rsidRPr="00F40B6E">
              <w:rPr>
                <w:rFonts w:asciiTheme="minorHAnsi" w:hAnsiTheme="minorHAnsi"/>
                <w:szCs w:val="24"/>
              </w:rPr>
              <w:t>-</w:t>
            </w:r>
            <w:r w:rsidRPr="00F40B6E">
              <w:rPr>
                <w:rFonts w:asciiTheme="minorHAnsi" w:hAnsiTheme="minorHAnsi"/>
                <w:szCs w:val="24"/>
              </w:rPr>
              <w:tab/>
              <w:t>Aux Membres du Secteur UIT-T;</w:t>
            </w:r>
          </w:p>
          <w:p w:rsidR="00266F11" w:rsidRPr="00F40B6E" w:rsidRDefault="00266F11" w:rsidP="006977CE">
            <w:pPr>
              <w:tabs>
                <w:tab w:val="clear" w:pos="794"/>
                <w:tab w:val="clear" w:pos="1191"/>
                <w:tab w:val="clear" w:pos="1588"/>
                <w:tab w:val="clear" w:pos="1985"/>
                <w:tab w:val="left" w:pos="284"/>
              </w:tabs>
              <w:spacing w:before="0"/>
              <w:ind w:left="284" w:hanging="227"/>
              <w:rPr>
                <w:rFonts w:asciiTheme="minorHAnsi" w:hAnsiTheme="minorHAnsi"/>
                <w:szCs w:val="24"/>
              </w:rPr>
            </w:pPr>
            <w:r w:rsidRPr="00F40B6E">
              <w:rPr>
                <w:rFonts w:asciiTheme="minorHAnsi" w:hAnsiTheme="minorHAnsi"/>
                <w:szCs w:val="24"/>
              </w:rPr>
              <w:t>-</w:t>
            </w:r>
            <w:r w:rsidRPr="00F40B6E">
              <w:rPr>
                <w:rFonts w:asciiTheme="minorHAnsi" w:hAnsiTheme="minorHAnsi"/>
                <w:szCs w:val="24"/>
              </w:rPr>
              <w:tab/>
              <w:t>Aux Associés de l'UIT-T;</w:t>
            </w:r>
          </w:p>
          <w:p w:rsidR="00266F11" w:rsidRPr="00F40B6E" w:rsidRDefault="00266F11" w:rsidP="006977CE">
            <w:pPr>
              <w:tabs>
                <w:tab w:val="clear" w:pos="794"/>
                <w:tab w:val="clear" w:pos="1191"/>
                <w:tab w:val="clear" w:pos="1588"/>
                <w:tab w:val="clear" w:pos="1985"/>
                <w:tab w:val="left" w:pos="284"/>
              </w:tabs>
              <w:spacing w:before="0"/>
              <w:ind w:left="284" w:hanging="227"/>
              <w:rPr>
                <w:rFonts w:asciiTheme="minorHAnsi" w:hAnsiTheme="minorHAnsi"/>
                <w:szCs w:val="24"/>
              </w:rPr>
            </w:pPr>
            <w:r w:rsidRPr="00F40B6E">
              <w:rPr>
                <w:rFonts w:asciiTheme="minorHAnsi" w:hAnsiTheme="minorHAnsi"/>
                <w:szCs w:val="24"/>
              </w:rPr>
              <w:t>-</w:t>
            </w:r>
            <w:r w:rsidRPr="00F40B6E">
              <w:rPr>
                <w:rFonts w:asciiTheme="minorHAnsi" w:hAnsiTheme="minorHAnsi"/>
                <w:szCs w:val="24"/>
              </w:rPr>
              <w:tab/>
              <w:t>Aux établissements universitaires participant aux travaux de l'UIT</w:t>
            </w:r>
          </w:p>
        </w:tc>
      </w:tr>
      <w:tr w:rsidR="00517A03" w:rsidRPr="00F40B6E" w:rsidTr="009665EC">
        <w:trPr>
          <w:cantSplit/>
        </w:trPr>
        <w:tc>
          <w:tcPr>
            <w:tcW w:w="1126" w:type="dxa"/>
          </w:tcPr>
          <w:p w:rsidR="00517A03" w:rsidRPr="00F40B6E" w:rsidRDefault="00517A03" w:rsidP="006977CE">
            <w:pPr>
              <w:tabs>
                <w:tab w:val="left" w:pos="4111"/>
              </w:tabs>
              <w:spacing w:before="10"/>
              <w:ind w:left="57"/>
              <w:rPr>
                <w:rFonts w:asciiTheme="minorHAnsi" w:hAnsiTheme="minorHAnsi"/>
                <w:szCs w:val="24"/>
              </w:rPr>
            </w:pPr>
          </w:p>
        </w:tc>
        <w:tc>
          <w:tcPr>
            <w:tcW w:w="3751" w:type="dxa"/>
          </w:tcPr>
          <w:p w:rsidR="00517A03" w:rsidRPr="00F40B6E" w:rsidRDefault="00517A03" w:rsidP="006977CE">
            <w:pPr>
              <w:tabs>
                <w:tab w:val="left" w:pos="4111"/>
              </w:tabs>
              <w:spacing w:before="0"/>
              <w:ind w:left="57"/>
              <w:rPr>
                <w:rFonts w:asciiTheme="minorHAnsi" w:hAnsiTheme="minorHAnsi"/>
                <w:szCs w:val="24"/>
              </w:rPr>
            </w:pPr>
          </w:p>
        </w:tc>
        <w:tc>
          <w:tcPr>
            <w:tcW w:w="5046" w:type="dxa"/>
            <w:gridSpan w:val="2"/>
          </w:tcPr>
          <w:p w:rsidR="00517A03" w:rsidRPr="00F40B6E" w:rsidRDefault="00517A03" w:rsidP="006977CE">
            <w:pPr>
              <w:tabs>
                <w:tab w:val="left" w:pos="4111"/>
              </w:tabs>
              <w:spacing w:before="0"/>
              <w:rPr>
                <w:rFonts w:asciiTheme="minorHAnsi" w:hAnsiTheme="minorHAnsi"/>
                <w:szCs w:val="24"/>
              </w:rPr>
            </w:pPr>
            <w:r w:rsidRPr="00F40B6E">
              <w:rPr>
                <w:rFonts w:asciiTheme="minorHAnsi" w:hAnsiTheme="minorHAnsi"/>
                <w:b/>
                <w:szCs w:val="24"/>
              </w:rPr>
              <w:t>Copie</w:t>
            </w:r>
            <w:r w:rsidRPr="00F40B6E">
              <w:rPr>
                <w:rFonts w:asciiTheme="minorHAnsi" w:hAnsiTheme="minorHAnsi"/>
                <w:szCs w:val="24"/>
              </w:rPr>
              <w:t>:</w:t>
            </w:r>
          </w:p>
          <w:p w:rsidR="00266F11" w:rsidRPr="00F40B6E" w:rsidRDefault="00266F11" w:rsidP="00473773">
            <w:pPr>
              <w:tabs>
                <w:tab w:val="clear" w:pos="794"/>
                <w:tab w:val="left" w:pos="226"/>
                <w:tab w:val="left" w:pos="4111"/>
              </w:tabs>
              <w:spacing w:before="0"/>
              <w:ind w:left="226" w:hanging="226"/>
              <w:rPr>
                <w:rFonts w:asciiTheme="minorHAnsi" w:hAnsiTheme="minorHAnsi"/>
                <w:szCs w:val="24"/>
              </w:rPr>
            </w:pPr>
            <w:r w:rsidRPr="00F40B6E">
              <w:rPr>
                <w:rFonts w:asciiTheme="minorHAnsi" w:hAnsiTheme="minorHAnsi"/>
                <w:szCs w:val="24"/>
              </w:rPr>
              <w:t>-</w:t>
            </w:r>
            <w:r w:rsidRPr="00F40B6E">
              <w:rPr>
                <w:rFonts w:asciiTheme="minorHAnsi" w:hAnsiTheme="minorHAnsi"/>
                <w:szCs w:val="24"/>
              </w:rPr>
              <w:tab/>
              <w:t xml:space="preserve">Aux Président et Vice-Présidents des </w:t>
            </w:r>
            <w:r w:rsidR="00F81AF0" w:rsidRPr="00F40B6E">
              <w:rPr>
                <w:rFonts w:asciiTheme="minorHAnsi" w:hAnsiTheme="minorHAnsi"/>
                <w:szCs w:val="24"/>
              </w:rPr>
              <w:t>C</w:t>
            </w:r>
            <w:r w:rsidRPr="00F40B6E">
              <w:rPr>
                <w:rFonts w:asciiTheme="minorHAnsi" w:hAnsiTheme="minorHAnsi"/>
                <w:szCs w:val="24"/>
              </w:rPr>
              <w:t>ommissions d'études de l'UIT-T;</w:t>
            </w:r>
          </w:p>
          <w:p w:rsidR="00266F11" w:rsidRPr="00F40B6E" w:rsidRDefault="00266F11" w:rsidP="006977CE">
            <w:pPr>
              <w:tabs>
                <w:tab w:val="clear" w:pos="794"/>
                <w:tab w:val="left" w:pos="226"/>
                <w:tab w:val="left" w:pos="4111"/>
              </w:tabs>
              <w:spacing w:before="0"/>
              <w:ind w:left="226" w:hanging="226"/>
              <w:rPr>
                <w:rFonts w:asciiTheme="minorHAnsi" w:hAnsiTheme="minorHAnsi"/>
                <w:szCs w:val="24"/>
              </w:rPr>
            </w:pPr>
            <w:r w:rsidRPr="00F40B6E">
              <w:rPr>
                <w:rFonts w:asciiTheme="minorHAnsi" w:hAnsiTheme="minorHAnsi"/>
                <w:szCs w:val="24"/>
              </w:rPr>
              <w:t>-</w:t>
            </w:r>
            <w:r w:rsidRPr="00F40B6E">
              <w:rPr>
                <w:rFonts w:asciiTheme="minorHAnsi" w:hAnsiTheme="minorHAnsi"/>
                <w:szCs w:val="24"/>
              </w:rPr>
              <w:tab/>
              <w:t>Au Directeur du Bureau de développement des télécommunications;</w:t>
            </w:r>
          </w:p>
          <w:p w:rsidR="00517A03" w:rsidRPr="00F40B6E" w:rsidRDefault="00266F11" w:rsidP="00F40B6E">
            <w:pPr>
              <w:tabs>
                <w:tab w:val="left" w:pos="226"/>
                <w:tab w:val="left" w:pos="4111"/>
              </w:tabs>
              <w:spacing w:before="0"/>
              <w:ind w:left="226" w:hanging="226"/>
              <w:rPr>
                <w:rFonts w:asciiTheme="minorHAnsi" w:hAnsiTheme="minorHAnsi"/>
                <w:szCs w:val="24"/>
              </w:rPr>
            </w:pPr>
            <w:r w:rsidRPr="00F40B6E">
              <w:rPr>
                <w:rFonts w:asciiTheme="minorHAnsi" w:hAnsiTheme="minorHAnsi"/>
                <w:szCs w:val="24"/>
              </w:rPr>
              <w:t>-</w:t>
            </w:r>
            <w:r w:rsidRPr="00F40B6E">
              <w:rPr>
                <w:rFonts w:asciiTheme="minorHAnsi" w:hAnsiTheme="minorHAnsi"/>
                <w:szCs w:val="24"/>
              </w:rPr>
              <w:tab/>
              <w:t>Au Directeur du</w:t>
            </w:r>
            <w:r w:rsidR="009665EC" w:rsidRPr="00F40B6E">
              <w:rPr>
                <w:rFonts w:asciiTheme="minorHAnsi" w:hAnsiTheme="minorHAnsi"/>
                <w:szCs w:val="24"/>
              </w:rPr>
              <w:t xml:space="preserve"> Bureau des</w:t>
            </w:r>
            <w:r w:rsidR="006977CE" w:rsidRPr="00F40B6E">
              <w:rPr>
                <w:rFonts w:asciiTheme="minorHAnsi" w:hAnsiTheme="minorHAnsi"/>
                <w:szCs w:val="24"/>
              </w:rPr>
              <w:t xml:space="preserve"> </w:t>
            </w:r>
            <w:r w:rsidR="009665EC" w:rsidRPr="00F40B6E">
              <w:rPr>
                <w:rFonts w:asciiTheme="minorHAnsi" w:hAnsiTheme="minorHAnsi"/>
                <w:szCs w:val="24"/>
              </w:rPr>
              <w:t>radiocommunications</w:t>
            </w:r>
          </w:p>
        </w:tc>
      </w:tr>
      <w:tr w:rsidR="00517A03" w:rsidRPr="00F40B6E" w:rsidTr="009665EC">
        <w:trPr>
          <w:gridAfter w:val="1"/>
          <w:wAfter w:w="8" w:type="dxa"/>
          <w:cantSplit/>
          <w:trHeight w:val="680"/>
        </w:trPr>
        <w:tc>
          <w:tcPr>
            <w:tcW w:w="1126" w:type="dxa"/>
          </w:tcPr>
          <w:p w:rsidR="00517A03" w:rsidRPr="00F40B6E" w:rsidRDefault="00517A03" w:rsidP="006977CE">
            <w:pPr>
              <w:tabs>
                <w:tab w:val="left" w:pos="4111"/>
              </w:tabs>
              <w:spacing w:before="240"/>
              <w:ind w:left="57"/>
              <w:rPr>
                <w:rFonts w:asciiTheme="minorHAnsi" w:hAnsiTheme="minorHAnsi"/>
                <w:szCs w:val="24"/>
              </w:rPr>
            </w:pPr>
            <w:r w:rsidRPr="00F40B6E">
              <w:rPr>
                <w:rFonts w:asciiTheme="minorHAnsi" w:hAnsiTheme="minorHAnsi"/>
                <w:szCs w:val="24"/>
              </w:rPr>
              <w:t>Objet:</w:t>
            </w:r>
          </w:p>
        </w:tc>
        <w:tc>
          <w:tcPr>
            <w:tcW w:w="8789" w:type="dxa"/>
            <w:gridSpan w:val="2"/>
          </w:tcPr>
          <w:p w:rsidR="00517A03" w:rsidRPr="00F40B6E" w:rsidRDefault="00F81AF0" w:rsidP="00F81AF0">
            <w:pPr>
              <w:tabs>
                <w:tab w:val="left" w:pos="4111"/>
              </w:tabs>
              <w:spacing w:before="240"/>
              <w:ind w:left="57"/>
              <w:rPr>
                <w:rFonts w:asciiTheme="minorHAnsi" w:hAnsiTheme="minorHAnsi"/>
                <w:szCs w:val="24"/>
              </w:rPr>
            </w:pPr>
            <w:r w:rsidRPr="00F40B6E">
              <w:rPr>
                <w:rFonts w:asciiTheme="minorHAnsi" w:hAnsiTheme="minorHAnsi"/>
                <w:b/>
                <w:szCs w:val="24"/>
              </w:rPr>
              <w:t>Journée a</w:t>
            </w:r>
            <w:r w:rsidR="00E53F3A" w:rsidRPr="00F40B6E">
              <w:rPr>
                <w:rFonts w:asciiTheme="minorHAnsi" w:hAnsiTheme="minorHAnsi"/>
                <w:b/>
                <w:szCs w:val="24"/>
              </w:rPr>
              <w:t>telier et démonstration sur les IMT-2020</w:t>
            </w:r>
            <w:r w:rsidRPr="00F40B6E">
              <w:rPr>
                <w:rFonts w:asciiTheme="minorHAnsi" w:hAnsiTheme="minorHAnsi"/>
                <w:b/>
                <w:szCs w:val="24"/>
              </w:rPr>
              <w:t>/</w:t>
            </w:r>
            <w:r w:rsidR="009665EC" w:rsidRPr="00F40B6E">
              <w:rPr>
                <w:rFonts w:asciiTheme="minorHAnsi" w:hAnsiTheme="minorHAnsi"/>
                <w:b/>
                <w:szCs w:val="24"/>
              </w:rPr>
              <w:t>5G</w:t>
            </w:r>
            <w:r w:rsidR="00266F11" w:rsidRPr="00F40B6E">
              <w:rPr>
                <w:rFonts w:asciiTheme="minorHAnsi" w:hAnsiTheme="minorHAnsi"/>
                <w:b/>
                <w:szCs w:val="24"/>
              </w:rPr>
              <w:br/>
            </w:r>
            <w:r w:rsidR="009665EC" w:rsidRPr="00F40B6E">
              <w:rPr>
                <w:rFonts w:asciiTheme="minorHAnsi" w:hAnsiTheme="minorHAnsi"/>
                <w:b/>
                <w:szCs w:val="24"/>
              </w:rPr>
              <w:t>Genève</w:t>
            </w:r>
            <w:r w:rsidR="00266F11" w:rsidRPr="00F40B6E">
              <w:rPr>
                <w:rFonts w:asciiTheme="minorHAnsi" w:hAnsiTheme="minorHAnsi"/>
                <w:b/>
                <w:szCs w:val="24"/>
              </w:rPr>
              <w:t xml:space="preserve"> (</w:t>
            </w:r>
            <w:r w:rsidR="009665EC" w:rsidRPr="00F40B6E">
              <w:rPr>
                <w:rFonts w:asciiTheme="minorHAnsi" w:hAnsiTheme="minorHAnsi"/>
                <w:b/>
                <w:szCs w:val="24"/>
              </w:rPr>
              <w:t>Suisse</w:t>
            </w:r>
            <w:r w:rsidR="00266F11" w:rsidRPr="00F40B6E">
              <w:rPr>
                <w:rFonts w:asciiTheme="minorHAnsi" w:hAnsiTheme="minorHAnsi"/>
                <w:b/>
                <w:szCs w:val="24"/>
              </w:rPr>
              <w:t xml:space="preserve">), </w:t>
            </w:r>
            <w:r w:rsidR="009665EC" w:rsidRPr="00F40B6E">
              <w:rPr>
                <w:rFonts w:asciiTheme="minorHAnsi" w:hAnsiTheme="minorHAnsi"/>
                <w:b/>
                <w:szCs w:val="24"/>
              </w:rPr>
              <w:t>11 </w:t>
            </w:r>
            <w:r w:rsidR="00266F11" w:rsidRPr="00F40B6E">
              <w:rPr>
                <w:rFonts w:asciiTheme="minorHAnsi" w:hAnsiTheme="minorHAnsi"/>
                <w:b/>
                <w:szCs w:val="24"/>
              </w:rPr>
              <w:t>juillet 2017</w:t>
            </w:r>
          </w:p>
        </w:tc>
      </w:tr>
    </w:tbl>
    <w:p w:rsidR="00517A03" w:rsidRPr="00F81AF0" w:rsidRDefault="00517A03" w:rsidP="006977CE">
      <w:pPr>
        <w:spacing w:before="360"/>
        <w:jc w:val="both"/>
        <w:rPr>
          <w:rFonts w:asciiTheme="minorHAnsi" w:hAnsiTheme="minorHAnsi"/>
        </w:rPr>
      </w:pPr>
      <w:bookmarkStart w:id="2" w:name="StartTyping_F"/>
      <w:bookmarkEnd w:id="2"/>
      <w:r w:rsidRPr="00F81AF0">
        <w:rPr>
          <w:rFonts w:asciiTheme="minorHAnsi" w:hAnsiTheme="minorHAnsi"/>
        </w:rPr>
        <w:t>Madame, Monsieur,</w:t>
      </w:r>
    </w:p>
    <w:p w:rsidR="009665EC" w:rsidRPr="00F81AF0" w:rsidRDefault="009665EC" w:rsidP="00F81AF0">
      <w:pPr>
        <w:rPr>
          <w:rFonts w:asciiTheme="minorHAnsi" w:hAnsiTheme="minorHAnsi"/>
        </w:rPr>
      </w:pPr>
      <w:r w:rsidRPr="00F81AF0">
        <w:rPr>
          <w:rFonts w:asciiTheme="minorHAnsi" w:hAnsiTheme="minorHAnsi"/>
        </w:rPr>
        <w:t>1</w:t>
      </w:r>
      <w:r w:rsidRPr="00F81AF0">
        <w:rPr>
          <w:rFonts w:asciiTheme="minorHAnsi" w:hAnsiTheme="minorHAnsi"/>
        </w:rPr>
        <w:tab/>
      </w:r>
      <w:r w:rsidR="00266F11" w:rsidRPr="00F81AF0">
        <w:rPr>
          <w:rFonts w:asciiTheme="minorHAnsi" w:hAnsiTheme="minorHAnsi"/>
        </w:rPr>
        <w:t>J</w:t>
      </w:r>
      <w:r w:rsidR="00C139E4" w:rsidRPr="00F81AF0">
        <w:rPr>
          <w:rFonts w:asciiTheme="minorHAnsi" w:hAnsiTheme="minorHAnsi"/>
        </w:rPr>
        <w:t>'</w:t>
      </w:r>
      <w:r w:rsidR="00266F11" w:rsidRPr="00F81AF0">
        <w:rPr>
          <w:rFonts w:asciiTheme="minorHAnsi" w:hAnsiTheme="minorHAnsi"/>
        </w:rPr>
        <w:t>ai l</w:t>
      </w:r>
      <w:r w:rsidR="00C139E4" w:rsidRPr="00F81AF0">
        <w:rPr>
          <w:rFonts w:asciiTheme="minorHAnsi" w:hAnsiTheme="minorHAnsi"/>
        </w:rPr>
        <w:t>'</w:t>
      </w:r>
      <w:r w:rsidR="00266F11" w:rsidRPr="00F81AF0">
        <w:rPr>
          <w:rFonts w:asciiTheme="minorHAnsi" w:hAnsiTheme="minorHAnsi"/>
        </w:rPr>
        <w:t>honneur de vous informer du fait qu</w:t>
      </w:r>
      <w:r w:rsidR="00C139E4" w:rsidRPr="00F81AF0">
        <w:rPr>
          <w:rFonts w:asciiTheme="minorHAnsi" w:hAnsiTheme="minorHAnsi"/>
        </w:rPr>
        <w:t>'</w:t>
      </w:r>
      <w:r w:rsidR="00266F11" w:rsidRPr="00F81AF0">
        <w:rPr>
          <w:rFonts w:asciiTheme="minorHAnsi" w:hAnsiTheme="minorHAnsi"/>
        </w:rPr>
        <w:t>un</w:t>
      </w:r>
      <w:r w:rsidR="00F81AF0" w:rsidRPr="00F81AF0">
        <w:rPr>
          <w:rFonts w:asciiTheme="minorHAnsi" w:hAnsiTheme="minorHAnsi"/>
        </w:rPr>
        <w:t xml:space="preserve">e journée </w:t>
      </w:r>
      <w:r w:rsidR="00266F11" w:rsidRPr="00F81AF0">
        <w:rPr>
          <w:rFonts w:asciiTheme="minorHAnsi" w:hAnsiTheme="minorHAnsi"/>
          <w:b/>
          <w:bCs/>
        </w:rPr>
        <w:t xml:space="preserve">atelier </w:t>
      </w:r>
      <w:r w:rsidRPr="00F81AF0">
        <w:rPr>
          <w:rFonts w:asciiTheme="minorHAnsi" w:hAnsiTheme="minorHAnsi"/>
          <w:b/>
          <w:bCs/>
        </w:rPr>
        <w:t xml:space="preserve">et </w:t>
      </w:r>
      <w:r w:rsidR="00E53F3A" w:rsidRPr="00F81AF0">
        <w:rPr>
          <w:rFonts w:asciiTheme="minorHAnsi" w:hAnsiTheme="minorHAnsi"/>
          <w:b/>
          <w:bCs/>
        </w:rPr>
        <w:t xml:space="preserve">démonstration </w:t>
      </w:r>
      <w:r w:rsidR="00FD7D08">
        <w:rPr>
          <w:rFonts w:asciiTheme="minorHAnsi" w:hAnsiTheme="minorHAnsi"/>
          <w:b/>
          <w:bCs/>
        </w:rPr>
        <w:t>sur les </w:t>
      </w:r>
      <w:r w:rsidRPr="00F81AF0">
        <w:rPr>
          <w:rFonts w:asciiTheme="minorHAnsi" w:hAnsiTheme="minorHAnsi"/>
          <w:b/>
          <w:bCs/>
        </w:rPr>
        <w:t>IMT-2020</w:t>
      </w:r>
      <w:r w:rsidR="009C0E8C" w:rsidRPr="00F81AF0">
        <w:rPr>
          <w:rFonts w:asciiTheme="minorHAnsi" w:hAnsiTheme="minorHAnsi"/>
          <w:b/>
          <w:bCs/>
        </w:rPr>
        <w:t>/</w:t>
      </w:r>
      <w:r w:rsidRPr="00F81AF0">
        <w:rPr>
          <w:rFonts w:asciiTheme="minorHAnsi" w:hAnsiTheme="minorHAnsi"/>
          <w:b/>
          <w:bCs/>
        </w:rPr>
        <w:t xml:space="preserve">5G </w:t>
      </w:r>
      <w:r w:rsidRPr="00F81AF0">
        <w:rPr>
          <w:rFonts w:asciiTheme="minorHAnsi" w:hAnsiTheme="minorHAnsi"/>
        </w:rPr>
        <w:t>sera organisée au siège de l</w:t>
      </w:r>
      <w:r w:rsidR="006977CE" w:rsidRPr="00F81AF0">
        <w:rPr>
          <w:rFonts w:asciiTheme="minorHAnsi" w:hAnsiTheme="minorHAnsi"/>
        </w:rPr>
        <w:t>'</w:t>
      </w:r>
      <w:r w:rsidRPr="00F81AF0">
        <w:rPr>
          <w:rFonts w:asciiTheme="minorHAnsi" w:hAnsiTheme="minorHAnsi"/>
        </w:rPr>
        <w:t xml:space="preserve">UIT, à Genève, le </w:t>
      </w:r>
      <w:r w:rsidRPr="00F81AF0">
        <w:rPr>
          <w:rFonts w:asciiTheme="minorHAnsi" w:hAnsiTheme="minorHAnsi"/>
          <w:b/>
          <w:bCs/>
        </w:rPr>
        <w:t>11 juillet 2017</w:t>
      </w:r>
      <w:r w:rsidRPr="00F81AF0">
        <w:rPr>
          <w:rFonts w:asciiTheme="minorHAnsi" w:hAnsiTheme="minorHAnsi"/>
        </w:rPr>
        <w:t xml:space="preserve">. Cet atelier </w:t>
      </w:r>
      <w:r w:rsidR="009C0E8C" w:rsidRPr="00F81AF0">
        <w:rPr>
          <w:rFonts w:asciiTheme="minorHAnsi" w:hAnsiTheme="minorHAnsi"/>
        </w:rPr>
        <w:t>donnera</w:t>
      </w:r>
      <w:r w:rsidRPr="00F81AF0">
        <w:rPr>
          <w:rFonts w:asciiTheme="minorHAnsi" w:hAnsiTheme="minorHAnsi"/>
        </w:rPr>
        <w:t xml:space="preserve"> l</w:t>
      </w:r>
      <w:r w:rsidR="006977CE" w:rsidRPr="00F81AF0">
        <w:rPr>
          <w:rFonts w:asciiTheme="minorHAnsi" w:hAnsiTheme="minorHAnsi"/>
        </w:rPr>
        <w:t>'</w:t>
      </w:r>
      <w:r w:rsidRPr="00F81AF0">
        <w:rPr>
          <w:rFonts w:asciiTheme="minorHAnsi" w:hAnsiTheme="minorHAnsi"/>
        </w:rPr>
        <w:t xml:space="preserve">occasion de poursuivre la présentation de validations de concepts </w:t>
      </w:r>
      <w:r w:rsidR="009C0E8C" w:rsidRPr="00F81AF0">
        <w:rPr>
          <w:rFonts w:asciiTheme="minorHAnsi" w:hAnsiTheme="minorHAnsi"/>
        </w:rPr>
        <w:t>ainsi que les démonstrations</w:t>
      </w:r>
      <w:r w:rsidRPr="00F81AF0">
        <w:rPr>
          <w:rFonts w:asciiTheme="minorHAnsi" w:hAnsiTheme="minorHAnsi"/>
        </w:rPr>
        <w:t xml:space="preserve"> de futures technologies 5G.</w:t>
      </w:r>
    </w:p>
    <w:p w:rsidR="009665EC" w:rsidRPr="00F81AF0" w:rsidRDefault="009665EC" w:rsidP="006977CE">
      <w:pPr>
        <w:rPr>
          <w:rFonts w:asciiTheme="minorHAnsi" w:hAnsiTheme="minorHAnsi"/>
        </w:rPr>
      </w:pPr>
      <w:bookmarkStart w:id="3" w:name="lt_pId051"/>
      <w:r w:rsidRPr="00F81AF0">
        <w:rPr>
          <w:rFonts w:asciiTheme="minorHAnsi" w:hAnsiTheme="minorHAnsi"/>
        </w:rPr>
        <w:t>L'atelier s</w:t>
      </w:r>
      <w:r w:rsidR="006977CE" w:rsidRPr="00F81AF0">
        <w:rPr>
          <w:rFonts w:asciiTheme="minorHAnsi" w:hAnsiTheme="minorHAnsi"/>
        </w:rPr>
        <w:t>'</w:t>
      </w:r>
      <w:r w:rsidRPr="00F81AF0">
        <w:rPr>
          <w:rFonts w:asciiTheme="minorHAnsi" w:hAnsiTheme="minorHAnsi"/>
        </w:rPr>
        <w:t>ouvrira à 9 heures.</w:t>
      </w:r>
      <w:bookmarkEnd w:id="3"/>
      <w:r w:rsidRPr="00F81AF0">
        <w:rPr>
          <w:rFonts w:asciiTheme="minorHAnsi" w:hAnsiTheme="minorHAnsi"/>
        </w:rPr>
        <w:t xml:space="preserve"> </w:t>
      </w:r>
      <w:bookmarkStart w:id="4" w:name="lt_pId052"/>
      <w:r w:rsidRPr="00F81AF0">
        <w:rPr>
          <w:rFonts w:asciiTheme="minorHAnsi" w:hAnsiTheme="minorHAnsi"/>
        </w:rPr>
        <w:t>L'enregistrement des participants débutera à 8 h 30</w:t>
      </w:r>
      <w:bookmarkEnd w:id="4"/>
      <w:r w:rsidRPr="00F81AF0">
        <w:rPr>
          <w:rFonts w:asciiTheme="minorHAnsi" w:hAnsiTheme="minorHAnsi"/>
        </w:rPr>
        <w:t xml:space="preserve"> à l'entrée Montbrillant. Les précisions relatives aux salles de réunion seront affichées sur les écrans placés aux entrées du siège de l'UIT.</w:t>
      </w:r>
    </w:p>
    <w:p w:rsidR="009665EC" w:rsidRPr="00F81AF0" w:rsidRDefault="009665EC" w:rsidP="006977CE">
      <w:pPr>
        <w:rPr>
          <w:rFonts w:asciiTheme="minorHAnsi" w:hAnsiTheme="minorHAnsi"/>
        </w:rPr>
      </w:pPr>
      <w:r w:rsidRPr="00F81AF0">
        <w:rPr>
          <w:rFonts w:asciiTheme="minorHAnsi" w:hAnsiTheme="minorHAnsi"/>
        </w:rPr>
        <w:t>2</w:t>
      </w:r>
      <w:r w:rsidRPr="00F81AF0">
        <w:rPr>
          <w:rFonts w:asciiTheme="minorHAnsi" w:hAnsiTheme="minorHAnsi"/>
        </w:rPr>
        <w:tab/>
        <w:t>L</w:t>
      </w:r>
      <w:r w:rsidR="006977CE" w:rsidRPr="00F81AF0">
        <w:rPr>
          <w:rFonts w:asciiTheme="minorHAnsi" w:hAnsiTheme="minorHAnsi"/>
        </w:rPr>
        <w:t>'</w:t>
      </w:r>
      <w:r w:rsidRPr="00F81AF0">
        <w:rPr>
          <w:rFonts w:asciiTheme="minorHAnsi" w:hAnsiTheme="minorHAnsi"/>
        </w:rPr>
        <w:t xml:space="preserve">atelier aura lieu en anglais seulement. </w:t>
      </w:r>
    </w:p>
    <w:p w:rsidR="009665EC" w:rsidRPr="00F81AF0" w:rsidRDefault="009665EC" w:rsidP="006977CE">
      <w:pPr>
        <w:rPr>
          <w:rFonts w:asciiTheme="minorHAnsi" w:hAnsiTheme="minorHAnsi"/>
        </w:rPr>
      </w:pPr>
      <w:r w:rsidRPr="00F81AF0">
        <w:rPr>
          <w:rFonts w:asciiTheme="minorHAnsi" w:hAnsiTheme="minorHAnsi"/>
        </w:rPr>
        <w:t>3</w:t>
      </w:r>
      <w:r w:rsidRPr="00F81AF0">
        <w:rPr>
          <w:rFonts w:asciiTheme="minorHAnsi" w:hAnsiTheme="minorHAnsi"/>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w:t>
      </w:r>
      <w:r w:rsidR="00CD6081" w:rsidRPr="00F81AF0">
        <w:rPr>
          <w:rFonts w:asciiTheme="minorHAnsi" w:hAnsiTheme="minorHAnsi"/>
        </w:rPr>
        <w:t>pation à l'atelier est gratuite mais aucune bourse ne sera accordée.</w:t>
      </w:r>
    </w:p>
    <w:p w:rsidR="00CD6081" w:rsidRPr="00F81AF0" w:rsidRDefault="00CD6081" w:rsidP="00F81AF0">
      <w:pPr>
        <w:rPr>
          <w:rFonts w:asciiTheme="minorHAnsi" w:hAnsiTheme="minorHAnsi"/>
        </w:rPr>
      </w:pPr>
      <w:r w:rsidRPr="00F81AF0">
        <w:rPr>
          <w:rFonts w:asciiTheme="minorHAnsi" w:hAnsiTheme="minorHAnsi"/>
        </w:rPr>
        <w:t>4</w:t>
      </w:r>
      <w:r w:rsidRPr="00F81AF0">
        <w:rPr>
          <w:rFonts w:asciiTheme="minorHAnsi" w:hAnsiTheme="minorHAnsi"/>
        </w:rPr>
        <w:tab/>
        <w:t>Cet atelier vise à proposer une plate-forme à l</w:t>
      </w:r>
      <w:r w:rsidR="006977CE" w:rsidRPr="00F81AF0">
        <w:rPr>
          <w:rFonts w:asciiTheme="minorHAnsi" w:hAnsiTheme="minorHAnsi"/>
        </w:rPr>
        <w:t>'</w:t>
      </w:r>
      <w:r w:rsidRPr="00F81AF0">
        <w:rPr>
          <w:rFonts w:asciiTheme="minorHAnsi" w:hAnsiTheme="minorHAnsi"/>
        </w:rPr>
        <w:t xml:space="preserve">ensemble des parties prenantes, </w:t>
      </w:r>
      <w:r w:rsidR="00F81AF0" w:rsidRPr="00F81AF0">
        <w:rPr>
          <w:rFonts w:asciiTheme="minorHAnsi" w:hAnsiTheme="minorHAnsi"/>
        </w:rPr>
        <w:t>en vue de</w:t>
      </w:r>
      <w:r w:rsidRPr="00F81AF0">
        <w:rPr>
          <w:rFonts w:asciiTheme="minorHAnsi" w:hAnsiTheme="minorHAnsi"/>
        </w:rPr>
        <w:t>:</w:t>
      </w:r>
    </w:p>
    <w:p w:rsidR="00CD6081" w:rsidRPr="00F81AF0" w:rsidRDefault="006977CE" w:rsidP="00F81AF0">
      <w:pPr>
        <w:pStyle w:val="enumlev1"/>
        <w:rPr>
          <w:rFonts w:asciiTheme="minorHAnsi" w:hAnsiTheme="minorHAnsi"/>
        </w:rPr>
      </w:pPr>
      <w:r w:rsidRPr="00F81AF0">
        <w:rPr>
          <w:rFonts w:asciiTheme="minorHAnsi" w:hAnsiTheme="minorHAnsi"/>
        </w:rPr>
        <w:t>•</w:t>
      </w:r>
      <w:r w:rsidRPr="00F81AF0">
        <w:rPr>
          <w:rFonts w:asciiTheme="minorHAnsi" w:hAnsiTheme="minorHAnsi"/>
        </w:rPr>
        <w:tab/>
      </w:r>
      <w:r w:rsidR="00F0142E" w:rsidRPr="00F81AF0">
        <w:rPr>
          <w:rFonts w:asciiTheme="minorHAnsi" w:hAnsiTheme="minorHAnsi"/>
        </w:rPr>
        <w:t>d</w:t>
      </w:r>
      <w:r w:rsidR="00CD6081" w:rsidRPr="00F81AF0">
        <w:rPr>
          <w:rFonts w:asciiTheme="minorHAnsi" w:hAnsiTheme="minorHAnsi"/>
        </w:rPr>
        <w:t xml:space="preserve">onner un aperçu des travaux </w:t>
      </w:r>
      <w:r w:rsidR="00F81AF0" w:rsidRPr="00F81AF0">
        <w:rPr>
          <w:rFonts w:asciiTheme="minorHAnsi" w:hAnsiTheme="minorHAnsi"/>
        </w:rPr>
        <w:t xml:space="preserve">de normalisation actuels et futurs de </w:t>
      </w:r>
      <w:r w:rsidR="00CD6081" w:rsidRPr="00F81AF0">
        <w:rPr>
          <w:rFonts w:asciiTheme="minorHAnsi" w:hAnsiTheme="minorHAnsi"/>
        </w:rPr>
        <w:t>la CE</w:t>
      </w:r>
      <w:r w:rsidR="00F81AF0" w:rsidRPr="00F81AF0">
        <w:rPr>
          <w:rFonts w:asciiTheme="minorHAnsi" w:hAnsiTheme="minorHAnsi"/>
        </w:rPr>
        <w:t> </w:t>
      </w:r>
      <w:r w:rsidR="00CD6081" w:rsidRPr="00F81AF0">
        <w:rPr>
          <w:rFonts w:asciiTheme="minorHAnsi" w:hAnsiTheme="minorHAnsi"/>
        </w:rPr>
        <w:t>13 sur les aspects filaires des IMT-2020</w:t>
      </w:r>
      <w:r w:rsidR="004B027E" w:rsidRPr="00F81AF0">
        <w:rPr>
          <w:rFonts w:asciiTheme="minorHAnsi" w:hAnsiTheme="minorHAnsi"/>
        </w:rPr>
        <w:t>, ainsi que</w:t>
      </w:r>
      <w:r w:rsidR="005C3E9D" w:rsidRPr="00F81AF0">
        <w:rPr>
          <w:rFonts w:asciiTheme="minorHAnsi" w:hAnsiTheme="minorHAnsi"/>
        </w:rPr>
        <w:t xml:space="preserve"> des travaux </w:t>
      </w:r>
      <w:r w:rsidR="00F81AF0" w:rsidRPr="00F81AF0">
        <w:rPr>
          <w:rFonts w:asciiTheme="minorHAnsi" w:hAnsiTheme="minorHAnsi"/>
        </w:rPr>
        <w:t xml:space="preserve">actuels </w:t>
      </w:r>
      <w:r w:rsidR="005C3E9D" w:rsidRPr="00F81AF0">
        <w:rPr>
          <w:rFonts w:asciiTheme="minorHAnsi" w:hAnsiTheme="minorHAnsi"/>
        </w:rPr>
        <w:t xml:space="preserve">et </w:t>
      </w:r>
      <w:r w:rsidR="00F81AF0" w:rsidRPr="00F81AF0">
        <w:rPr>
          <w:rFonts w:asciiTheme="minorHAnsi" w:hAnsiTheme="minorHAnsi"/>
        </w:rPr>
        <w:t xml:space="preserve">futurs </w:t>
      </w:r>
      <w:r w:rsidR="005C3E9D" w:rsidRPr="00F81AF0">
        <w:rPr>
          <w:rFonts w:asciiTheme="minorHAnsi" w:hAnsiTheme="minorHAnsi"/>
        </w:rPr>
        <w:t>des autres commissions d</w:t>
      </w:r>
      <w:r w:rsidRPr="00F81AF0">
        <w:rPr>
          <w:rFonts w:asciiTheme="minorHAnsi" w:hAnsiTheme="minorHAnsi"/>
        </w:rPr>
        <w:t>'</w:t>
      </w:r>
      <w:r w:rsidR="005C3E9D" w:rsidRPr="00F81AF0">
        <w:rPr>
          <w:rFonts w:asciiTheme="minorHAnsi" w:hAnsiTheme="minorHAnsi"/>
        </w:rPr>
        <w:t>études de l</w:t>
      </w:r>
      <w:r w:rsidRPr="00F81AF0">
        <w:rPr>
          <w:rFonts w:asciiTheme="minorHAnsi" w:hAnsiTheme="minorHAnsi"/>
        </w:rPr>
        <w:t>'</w:t>
      </w:r>
      <w:r w:rsidR="005C3E9D" w:rsidRPr="00F81AF0">
        <w:rPr>
          <w:rFonts w:asciiTheme="minorHAnsi" w:hAnsiTheme="minorHAnsi"/>
        </w:rPr>
        <w:t>UIT-T à ce sujet;</w:t>
      </w:r>
    </w:p>
    <w:p w:rsidR="005C3E9D" w:rsidRPr="00F81AF0" w:rsidRDefault="006977CE" w:rsidP="00F81AF0">
      <w:pPr>
        <w:pStyle w:val="enumlev1"/>
        <w:rPr>
          <w:rFonts w:asciiTheme="minorHAnsi" w:hAnsiTheme="minorHAnsi"/>
        </w:rPr>
      </w:pPr>
      <w:r w:rsidRPr="00F81AF0">
        <w:rPr>
          <w:rFonts w:asciiTheme="minorHAnsi" w:hAnsiTheme="minorHAnsi"/>
        </w:rPr>
        <w:t>•</w:t>
      </w:r>
      <w:r w:rsidRPr="00F81AF0">
        <w:rPr>
          <w:rFonts w:asciiTheme="minorHAnsi" w:hAnsiTheme="minorHAnsi"/>
        </w:rPr>
        <w:tab/>
      </w:r>
      <w:r w:rsidR="00F0142E" w:rsidRPr="00F81AF0">
        <w:rPr>
          <w:rFonts w:asciiTheme="minorHAnsi" w:hAnsiTheme="minorHAnsi"/>
        </w:rPr>
        <w:t>p</w:t>
      </w:r>
      <w:r w:rsidR="005C3E9D" w:rsidRPr="00F81AF0">
        <w:rPr>
          <w:rFonts w:asciiTheme="minorHAnsi" w:hAnsiTheme="minorHAnsi"/>
        </w:rPr>
        <w:t>résenter les résultats obte</w:t>
      </w:r>
      <w:r w:rsidR="004B027E" w:rsidRPr="00F81AF0">
        <w:rPr>
          <w:rFonts w:asciiTheme="minorHAnsi" w:hAnsiTheme="minorHAnsi"/>
        </w:rPr>
        <w:t>nus et les activités en cours dans le</w:t>
      </w:r>
      <w:r w:rsidR="005C3E9D" w:rsidRPr="00F81AF0">
        <w:rPr>
          <w:rFonts w:asciiTheme="minorHAnsi" w:hAnsiTheme="minorHAnsi"/>
        </w:rPr>
        <w:t xml:space="preserve"> secteur (opérateurs, </w:t>
      </w:r>
      <w:r w:rsidR="00F81AF0" w:rsidRPr="00F81AF0">
        <w:rPr>
          <w:rFonts w:asciiTheme="minorHAnsi" w:hAnsiTheme="minorHAnsi"/>
        </w:rPr>
        <w:t>fourniss</w:t>
      </w:r>
      <w:r w:rsidR="005C3E9D" w:rsidRPr="00F81AF0">
        <w:rPr>
          <w:rFonts w:asciiTheme="minorHAnsi" w:hAnsiTheme="minorHAnsi"/>
        </w:rPr>
        <w:t>eurs) concernant les IMT-2020;</w:t>
      </w:r>
    </w:p>
    <w:p w:rsidR="005C3E9D" w:rsidRPr="00F81AF0" w:rsidRDefault="006977CE" w:rsidP="00F81AF0">
      <w:pPr>
        <w:pStyle w:val="enumlev1"/>
        <w:rPr>
          <w:rFonts w:asciiTheme="minorHAnsi" w:hAnsiTheme="minorHAnsi"/>
        </w:rPr>
      </w:pPr>
      <w:r w:rsidRPr="00F81AF0">
        <w:rPr>
          <w:rFonts w:asciiTheme="minorHAnsi" w:hAnsiTheme="minorHAnsi"/>
        </w:rPr>
        <w:t>•</w:t>
      </w:r>
      <w:r w:rsidRPr="00F81AF0">
        <w:rPr>
          <w:rFonts w:asciiTheme="minorHAnsi" w:hAnsiTheme="minorHAnsi"/>
        </w:rPr>
        <w:tab/>
      </w:r>
      <w:r w:rsidR="00F0142E" w:rsidRPr="00F81AF0">
        <w:rPr>
          <w:rFonts w:asciiTheme="minorHAnsi" w:hAnsiTheme="minorHAnsi"/>
        </w:rPr>
        <w:t>é</w:t>
      </w:r>
      <w:r w:rsidR="005C3E9D" w:rsidRPr="00F81AF0">
        <w:rPr>
          <w:rFonts w:asciiTheme="minorHAnsi" w:hAnsiTheme="minorHAnsi"/>
        </w:rPr>
        <w:t xml:space="preserve">voquer les problèmes techniques actuels, ainsi que les </w:t>
      </w:r>
      <w:r w:rsidR="00F81AF0" w:rsidRPr="00F81AF0">
        <w:rPr>
          <w:rFonts w:asciiTheme="minorHAnsi" w:hAnsiTheme="minorHAnsi"/>
        </w:rPr>
        <w:t xml:space="preserve">projets </w:t>
      </w:r>
      <w:r w:rsidR="005C3E9D" w:rsidRPr="00F81AF0">
        <w:rPr>
          <w:rFonts w:asciiTheme="minorHAnsi" w:hAnsiTheme="minorHAnsi"/>
        </w:rPr>
        <w:t>des membres de l</w:t>
      </w:r>
      <w:r w:rsidRPr="00F81AF0">
        <w:rPr>
          <w:rFonts w:asciiTheme="minorHAnsi" w:hAnsiTheme="minorHAnsi"/>
        </w:rPr>
        <w:t>'</w:t>
      </w:r>
      <w:r w:rsidR="005C3E9D" w:rsidRPr="00F81AF0">
        <w:rPr>
          <w:rFonts w:asciiTheme="minorHAnsi" w:hAnsiTheme="minorHAnsi"/>
        </w:rPr>
        <w:t>UIT-T et d</w:t>
      </w:r>
      <w:r w:rsidRPr="00F81AF0">
        <w:rPr>
          <w:rFonts w:asciiTheme="minorHAnsi" w:hAnsiTheme="minorHAnsi"/>
        </w:rPr>
        <w:t>'</w:t>
      </w:r>
      <w:r w:rsidR="005C3E9D" w:rsidRPr="00F81AF0">
        <w:rPr>
          <w:rFonts w:asciiTheme="minorHAnsi" w:hAnsiTheme="minorHAnsi"/>
        </w:rPr>
        <w:t>autres organisations de normalisation en lien avec les infrastructures, les applications et les services IMT-2020;</w:t>
      </w:r>
    </w:p>
    <w:p w:rsidR="005C3E9D" w:rsidRPr="00F81AF0" w:rsidRDefault="006977CE" w:rsidP="00F81AF0">
      <w:pPr>
        <w:pStyle w:val="enumlev1"/>
        <w:rPr>
          <w:rFonts w:asciiTheme="minorHAnsi" w:hAnsiTheme="minorHAnsi"/>
        </w:rPr>
      </w:pPr>
      <w:r w:rsidRPr="00F81AF0">
        <w:rPr>
          <w:rFonts w:asciiTheme="minorHAnsi" w:hAnsiTheme="minorHAnsi"/>
        </w:rPr>
        <w:lastRenderedPageBreak/>
        <w:t>•</w:t>
      </w:r>
      <w:r w:rsidRPr="00F81AF0">
        <w:rPr>
          <w:rFonts w:asciiTheme="minorHAnsi" w:hAnsiTheme="minorHAnsi"/>
        </w:rPr>
        <w:tab/>
      </w:r>
      <w:r w:rsidR="00F0142E" w:rsidRPr="00F81AF0">
        <w:rPr>
          <w:rFonts w:asciiTheme="minorHAnsi" w:hAnsiTheme="minorHAnsi"/>
        </w:rPr>
        <w:t>p</w:t>
      </w:r>
      <w:r w:rsidR="00F81AF0" w:rsidRPr="00F81AF0">
        <w:rPr>
          <w:rFonts w:asciiTheme="minorHAnsi" w:hAnsiTheme="minorHAnsi"/>
        </w:rPr>
        <w:t>résenter un</w:t>
      </w:r>
      <w:r w:rsidR="00532061" w:rsidRPr="00F81AF0">
        <w:rPr>
          <w:rFonts w:asciiTheme="minorHAnsi" w:hAnsiTheme="minorHAnsi"/>
        </w:rPr>
        <w:t xml:space="preserve"> prototype lié aux IMT-2020 </w:t>
      </w:r>
      <w:r w:rsidR="00F81AF0" w:rsidRPr="00F81AF0">
        <w:rPr>
          <w:rFonts w:asciiTheme="minorHAnsi" w:hAnsiTheme="minorHAnsi"/>
        </w:rPr>
        <w:t>dans le cadre d'</w:t>
      </w:r>
      <w:r w:rsidR="00532061" w:rsidRPr="00F81AF0">
        <w:rPr>
          <w:rFonts w:asciiTheme="minorHAnsi" w:hAnsiTheme="minorHAnsi"/>
        </w:rPr>
        <w:t>une session de démonstration de deux heures environ.</w:t>
      </w:r>
    </w:p>
    <w:p w:rsidR="00532061" w:rsidRPr="00F81AF0" w:rsidRDefault="00532061" w:rsidP="006977CE">
      <w:pPr>
        <w:rPr>
          <w:rFonts w:asciiTheme="minorHAnsi" w:hAnsiTheme="minorHAnsi"/>
        </w:rPr>
      </w:pPr>
      <w:r w:rsidRPr="00F81AF0">
        <w:rPr>
          <w:rFonts w:asciiTheme="minorHAnsi" w:hAnsiTheme="minorHAnsi"/>
        </w:rPr>
        <w:t>5</w:t>
      </w:r>
      <w:r w:rsidRPr="00F81AF0">
        <w:rPr>
          <w:rFonts w:asciiTheme="minorHAnsi" w:hAnsiTheme="minorHAnsi"/>
        </w:rPr>
        <w:tab/>
        <w:t xml:space="preserve">Des informations relatives à l'atelier, et notamment </w:t>
      </w:r>
      <w:r w:rsidR="00B32AFF" w:rsidRPr="00F81AF0">
        <w:rPr>
          <w:rFonts w:asciiTheme="minorHAnsi" w:hAnsiTheme="minorHAnsi"/>
        </w:rPr>
        <w:t>le</w:t>
      </w:r>
      <w:r w:rsidR="00A77113">
        <w:rPr>
          <w:rFonts w:asciiTheme="minorHAnsi" w:hAnsiTheme="minorHAnsi"/>
        </w:rPr>
        <w:t xml:space="preserve"> projet de programme, seront </w:t>
      </w:r>
      <w:r w:rsidRPr="00F81AF0">
        <w:rPr>
          <w:rFonts w:asciiTheme="minorHAnsi" w:hAnsiTheme="minorHAnsi"/>
        </w:rPr>
        <w:t xml:space="preserve">disponibles sur le site web de la manifestation à l'adresse suivante: </w:t>
      </w:r>
      <w:hyperlink r:id="rId10" w:history="1">
        <w:r w:rsidR="00A77113" w:rsidRPr="000A18FF">
          <w:rPr>
            <w:rStyle w:val="Hyperlink"/>
            <w:rFonts w:asciiTheme="minorHAnsi" w:hAnsiTheme="minorHAnsi"/>
          </w:rPr>
          <w:t>www.itu.int/en/ITU</w:t>
        </w:r>
        <w:r w:rsidR="00A77113" w:rsidRPr="000A18FF">
          <w:rPr>
            <w:rStyle w:val="Hyperlink"/>
            <w:rFonts w:asciiTheme="minorHAnsi" w:hAnsiTheme="minorHAnsi"/>
          </w:rPr>
          <w:noBreakHyphen/>
          <w:t>T/Workshops-and-Seminars/201707/Pages/default.aspx</w:t>
        </w:r>
      </w:hyperlink>
      <w:r w:rsidRPr="00F81AF0">
        <w:rPr>
          <w:rFonts w:asciiTheme="minorHAnsi" w:hAnsiTheme="minorHAnsi"/>
        </w:rPr>
        <w:t>. Ce site web sera actualisé à mesure que parviendront des informations nouvelles ou modifiées. Les participants sont priés de consulter régulièrement le site pour prendre connaissance des dernières informations.</w:t>
      </w:r>
    </w:p>
    <w:p w:rsidR="00532061" w:rsidRPr="00F81AF0" w:rsidRDefault="00532061" w:rsidP="006977CE">
      <w:pPr>
        <w:rPr>
          <w:rFonts w:asciiTheme="minorHAnsi" w:hAnsiTheme="minorHAnsi"/>
        </w:rPr>
      </w:pPr>
      <w:r w:rsidRPr="00F81AF0">
        <w:rPr>
          <w:rFonts w:asciiTheme="minorHAnsi" w:hAnsiTheme="minorHAnsi"/>
        </w:rPr>
        <w:t>6</w:t>
      </w:r>
      <w:r w:rsidRPr="00F81AF0">
        <w:rPr>
          <w:rFonts w:asciiTheme="minorHAnsi" w:hAnsiTheme="minorHAnsi"/>
        </w:rPr>
        <w:tab/>
        <w:t>L</w:t>
      </w:r>
      <w:r w:rsidR="006977CE" w:rsidRPr="00F81AF0">
        <w:rPr>
          <w:rFonts w:asciiTheme="minorHAnsi" w:hAnsiTheme="minorHAnsi"/>
        </w:rPr>
        <w:t>'</w:t>
      </w:r>
      <w:r w:rsidRPr="00F81AF0">
        <w:rPr>
          <w:rFonts w:asciiTheme="minorHAnsi" w:hAnsiTheme="minorHAnsi"/>
        </w:rPr>
        <w:t xml:space="preserve">atelier aura lieu en parallèle des réunions des Groupes du </w:t>
      </w:r>
      <w:r w:rsidR="00A77113">
        <w:rPr>
          <w:rFonts w:asciiTheme="minorHAnsi" w:hAnsiTheme="minorHAnsi"/>
        </w:rPr>
        <w:t>Rapporteur de la CE 11 et de la </w:t>
      </w:r>
      <w:r w:rsidRPr="00F81AF0">
        <w:rPr>
          <w:rFonts w:asciiTheme="minorHAnsi" w:hAnsiTheme="minorHAnsi"/>
        </w:rPr>
        <w:t>CE 13 organisées à Genève du 3 au 14 juillet 2017.</w:t>
      </w:r>
    </w:p>
    <w:p w:rsidR="00532061" w:rsidRPr="00F81AF0" w:rsidRDefault="00532061" w:rsidP="00FD7D08">
      <w:pPr>
        <w:rPr>
          <w:rFonts w:asciiTheme="minorHAnsi" w:hAnsiTheme="minorHAnsi"/>
        </w:rPr>
      </w:pPr>
      <w:r w:rsidRPr="00F81AF0">
        <w:rPr>
          <w:rFonts w:asciiTheme="minorHAnsi" w:hAnsiTheme="minorHAnsi"/>
        </w:rPr>
        <w:t>7</w:t>
      </w:r>
      <w:r w:rsidRPr="00F81AF0">
        <w:rPr>
          <w:rFonts w:asciiTheme="minorHAnsi" w:hAnsiTheme="minorHAnsi"/>
        </w:rPr>
        <w:tab/>
        <w:t>Des équipements de réseau local sans fil sont à la disposition des délégués dans les principaux espaces de conférence de l'UIT. Des informations détaillées sont disponibles sur place et sur le site web de l'UIT-T (</w:t>
      </w:r>
      <w:hyperlink r:id="rId11" w:history="1">
        <w:r w:rsidR="00FD7D08" w:rsidRPr="00FD7D08">
          <w:rPr>
            <w:rStyle w:val="Hyperlink"/>
            <w:rFonts w:asciiTheme="minorHAnsi" w:hAnsiTheme="minorHAnsi"/>
          </w:rPr>
          <w:t>http://www.itu.int/ITU-T/edh/faqs-support.html</w:t>
        </w:r>
      </w:hyperlink>
      <w:r w:rsidRPr="00FD7D08">
        <w:rPr>
          <w:rFonts w:asciiTheme="minorHAnsi" w:hAnsiTheme="minorHAnsi"/>
        </w:rPr>
        <w:t>).</w:t>
      </w:r>
    </w:p>
    <w:p w:rsidR="00532061" w:rsidRPr="00FD7D08" w:rsidRDefault="00532061" w:rsidP="00FD7D08">
      <w:pPr>
        <w:rPr>
          <w:rFonts w:asciiTheme="minorHAnsi" w:hAnsiTheme="minorHAnsi"/>
          <w:color w:val="000000"/>
        </w:rPr>
      </w:pPr>
      <w:r w:rsidRPr="00F81AF0">
        <w:rPr>
          <w:rFonts w:asciiTheme="minorHAnsi" w:hAnsiTheme="minorHAnsi"/>
        </w:rPr>
        <w:t>8</w:t>
      </w:r>
      <w:r w:rsidRPr="00F81AF0">
        <w:rPr>
          <w:rFonts w:asciiTheme="minorHAnsi" w:hAnsiTheme="minorHAnsi"/>
        </w:rPr>
        <w:tab/>
      </w:r>
      <w:r w:rsidR="006C4FA1" w:rsidRPr="00F81AF0">
        <w:rPr>
          <w:rFonts w:asciiTheme="minorHAnsi" w:hAnsiTheme="minorHAnsi"/>
        </w:rPr>
        <w:t>Un certain nombre d'hôtels à Genève</w:t>
      </w:r>
      <w:r w:rsidR="006C4FA1" w:rsidRPr="00F81AF0">
        <w:rPr>
          <w:rFonts w:asciiTheme="minorHAnsi" w:hAnsiTheme="minorHAnsi"/>
          <w:color w:val="000000"/>
        </w:rPr>
        <w:t xml:space="preserve"> offrent des tarifs préférentiels aux délégués assistant aux réunions de l'UIT et leur fournissent une carte permettant d'emprunter gratuitement les transports publics à Genève.</w:t>
      </w:r>
      <w:r w:rsidR="00B32AFF" w:rsidRPr="00F81AF0">
        <w:rPr>
          <w:rFonts w:asciiTheme="minorHAnsi" w:hAnsiTheme="minorHAnsi"/>
          <w:color w:val="000000"/>
        </w:rPr>
        <w:t xml:space="preserve"> Vous trouverez la liste des hôtels participants, et les modalités à suivre pour obtenir un tarif réduit, à l'adresse: </w:t>
      </w:r>
      <w:hyperlink r:id="rId12" w:history="1">
        <w:r w:rsidR="00FD7D08" w:rsidRPr="00FD7D08">
          <w:rPr>
            <w:rStyle w:val="Hyperlink"/>
            <w:rFonts w:asciiTheme="minorHAnsi" w:hAnsiTheme="minorHAnsi"/>
          </w:rPr>
          <w:t>http://itu.int/travel/</w:t>
        </w:r>
      </w:hyperlink>
      <w:r w:rsidR="00B32AFF" w:rsidRPr="00FD7D08">
        <w:rPr>
          <w:rFonts w:asciiTheme="minorHAnsi" w:hAnsiTheme="minorHAnsi"/>
          <w:color w:val="000000"/>
        </w:rPr>
        <w:t>.</w:t>
      </w:r>
    </w:p>
    <w:p w:rsidR="006C4FA1" w:rsidRPr="00F81AF0" w:rsidRDefault="006C4FA1" w:rsidP="00FD7D08">
      <w:pPr>
        <w:rPr>
          <w:rFonts w:asciiTheme="minorHAnsi" w:hAnsiTheme="minorHAnsi"/>
          <w:color w:val="000000"/>
        </w:rPr>
      </w:pPr>
      <w:r w:rsidRPr="00F81AF0">
        <w:rPr>
          <w:rFonts w:asciiTheme="minorHAnsi" w:hAnsiTheme="minorHAnsi"/>
          <w:color w:val="000000"/>
        </w:rPr>
        <w:t>9</w:t>
      </w:r>
      <w:r w:rsidRPr="00F81AF0">
        <w:rPr>
          <w:rFonts w:asciiTheme="minorHAnsi" w:hAnsiTheme="minorHAnsi"/>
          <w:color w:val="000000"/>
        </w:rPr>
        <w:tab/>
      </w:r>
      <w:r w:rsidR="006B08E3" w:rsidRPr="00F81AF0">
        <w:rPr>
          <w:rFonts w:asciiTheme="minorHAnsi" w:hAnsiTheme="minorHAnsi"/>
          <w:color w:val="000000"/>
        </w:rPr>
        <w:t xml:space="preserve">Afin de permettre au TSB de prendre les dispositions nécessaires concernant l'organisation de l'atelier, je vous saurais gré de bien vouloir vous inscrire au moyen du formulaire en ligne </w:t>
      </w:r>
      <w:r w:rsidR="006B08E3" w:rsidRPr="00FD7D08">
        <w:rPr>
          <w:rFonts w:asciiTheme="minorHAnsi" w:hAnsiTheme="minorHAnsi"/>
          <w:color w:val="000000"/>
        </w:rPr>
        <w:t>(</w:t>
      </w:r>
      <w:hyperlink r:id="rId13" w:history="1">
        <w:r w:rsidR="00FD7D08" w:rsidRPr="00FD7D08">
          <w:rPr>
            <w:rStyle w:val="Hyperlink"/>
            <w:rFonts w:asciiTheme="minorHAnsi" w:hAnsiTheme="minorHAnsi"/>
            <w:lang w:val="fr-CH"/>
          </w:rPr>
          <w:t>http://itu.int/reg/tmisc/3000983</w:t>
        </w:r>
      </w:hyperlink>
      <w:r w:rsidR="006B08E3" w:rsidRPr="00FD7D08">
        <w:rPr>
          <w:rFonts w:asciiTheme="minorHAnsi" w:hAnsiTheme="minorHAnsi"/>
          <w:color w:val="000000"/>
        </w:rPr>
        <w:t xml:space="preserve">) dès que </w:t>
      </w:r>
      <w:r w:rsidR="006B08E3" w:rsidRPr="00FD7D08">
        <w:rPr>
          <w:rFonts w:asciiTheme="minorHAnsi" w:hAnsiTheme="minorHAnsi"/>
        </w:rPr>
        <w:t>possible</w:t>
      </w:r>
      <w:r w:rsidR="006B08E3" w:rsidRPr="00FD7D08">
        <w:rPr>
          <w:rFonts w:asciiTheme="minorHAnsi" w:hAnsiTheme="minorHAnsi"/>
          <w:color w:val="000000"/>
        </w:rPr>
        <w:t xml:space="preserve"> et </w:t>
      </w:r>
      <w:r w:rsidR="006B08E3" w:rsidRPr="00FD7D08">
        <w:rPr>
          <w:rFonts w:asciiTheme="minorHAnsi" w:hAnsiTheme="minorHAnsi"/>
          <w:b/>
          <w:bCs/>
          <w:color w:val="000000"/>
        </w:rPr>
        <w:t>au plus tard le 26 juin 2017.</w:t>
      </w:r>
      <w:r w:rsidR="006B08E3" w:rsidRPr="00FD7D08">
        <w:rPr>
          <w:rFonts w:asciiTheme="minorHAnsi" w:hAnsiTheme="minorHAnsi"/>
          <w:color w:val="000000"/>
        </w:rPr>
        <w:t xml:space="preserve"> </w:t>
      </w:r>
      <w:r w:rsidR="006B08E3" w:rsidRPr="00FD7D08">
        <w:rPr>
          <w:rFonts w:asciiTheme="minorHAnsi" w:hAnsiTheme="minorHAnsi"/>
          <w:b/>
          <w:bCs/>
          <w:color w:val="000000"/>
        </w:rPr>
        <w:t>Veuillez noter</w:t>
      </w:r>
      <w:r w:rsidR="006B08E3" w:rsidRPr="00F81AF0">
        <w:rPr>
          <w:rFonts w:asciiTheme="minorHAnsi" w:hAnsiTheme="minorHAnsi"/>
          <w:b/>
          <w:bCs/>
          <w:color w:val="000000"/>
        </w:rPr>
        <w:t xml:space="preserve"> que l'inscription préalable des participants aux ateliers se fait exclusivement en ligne.</w:t>
      </w:r>
    </w:p>
    <w:p w:rsidR="006B08E3" w:rsidRPr="00F81AF0" w:rsidRDefault="006B08E3" w:rsidP="00F81AF0">
      <w:pPr>
        <w:rPr>
          <w:rFonts w:asciiTheme="minorHAnsi" w:hAnsiTheme="minorHAnsi"/>
          <w:color w:val="000000"/>
        </w:rPr>
      </w:pPr>
      <w:r w:rsidRPr="00F81AF0">
        <w:rPr>
          <w:rFonts w:asciiTheme="minorHAnsi" w:hAnsiTheme="minorHAnsi"/>
          <w:color w:val="000000"/>
        </w:rPr>
        <w:t>10</w:t>
      </w:r>
      <w:r w:rsidRPr="00F81AF0">
        <w:rPr>
          <w:rFonts w:asciiTheme="minorHAnsi" w:hAnsiTheme="minorHAnsi"/>
          <w:color w:val="000000"/>
        </w:rPr>
        <w:tab/>
      </w:r>
      <w:r w:rsidR="00AF3602" w:rsidRPr="00F81AF0">
        <w:rPr>
          <w:rFonts w:asciiTheme="minorHAnsi" w:hAnsiTheme="minorHAnsi"/>
          <w:color w:val="000000"/>
        </w:rPr>
        <w:t xml:space="preserve">Nous vous </w:t>
      </w:r>
      <w:r w:rsidR="00AF3602" w:rsidRPr="00F81AF0">
        <w:rPr>
          <w:rFonts w:asciiTheme="minorHAnsi" w:hAnsiTheme="minorHAnsi"/>
        </w:rPr>
        <w:t>rappelons</w:t>
      </w:r>
      <w:r w:rsidR="00AF3602" w:rsidRPr="00F81AF0">
        <w:rPr>
          <w:rFonts w:asciiTheme="minorHAnsi" w:hAnsiTheme="minorHAnsi"/>
          <w:color w:val="000000"/>
        </w:rPr>
        <w:t xml:space="preserve"> que, pour les ressortissants de certains pays, l'entrée et le séjour, quelle qu'en soit la durée, sur le territoire de la Suisse sont soumis à l'obtention d'un visa. </w:t>
      </w:r>
      <w:r w:rsidR="00AF3602" w:rsidRPr="00F81AF0">
        <w:rPr>
          <w:rFonts w:asciiTheme="minorHAnsi" w:hAnsiTheme="minorHAnsi"/>
          <w:b/>
          <w:bCs/>
          <w:color w:val="000000"/>
        </w:rPr>
        <w:t>Ce visa doit être demandé au moins quatre (4) semaines avant la date d</w:t>
      </w:r>
      <w:r w:rsidR="00F81AF0" w:rsidRPr="00F81AF0">
        <w:rPr>
          <w:rFonts w:asciiTheme="minorHAnsi" w:hAnsiTheme="minorHAnsi"/>
          <w:b/>
          <w:bCs/>
          <w:color w:val="000000"/>
        </w:rPr>
        <w:t>e</w:t>
      </w:r>
      <w:r w:rsidR="00AF3602" w:rsidRPr="00F81AF0">
        <w:rPr>
          <w:rFonts w:asciiTheme="minorHAnsi" w:hAnsiTheme="minorHAnsi"/>
          <w:b/>
          <w:bCs/>
          <w:color w:val="000000"/>
        </w:rPr>
        <w:t xml:space="preserve"> début de l'atelier</w:t>
      </w:r>
      <w:r w:rsidR="00AF3602" w:rsidRPr="00F81AF0">
        <w:rPr>
          <w:rFonts w:asciiTheme="minorHAnsi" w:hAnsiTheme="minorHAnsi"/>
          <w:color w:val="000000"/>
        </w:rPr>
        <w:t xml:space="preserve"> et obtenu auprès de la représentation de la Suisse (ambassade ou consulat) dans votre pays ou, à défaut, dans le pays le plus proche de votre pays de départ.</w:t>
      </w:r>
    </w:p>
    <w:tbl>
      <w:tblPr>
        <w:tblStyle w:val="TableGrid1"/>
        <w:tblpPr w:leftFromText="180" w:rightFromText="180" w:vertAnchor="text" w:horzAnchor="margin" w:tblpXSpec="right" w:tblpY="3995"/>
        <w:tblW w:w="0" w:type="auto"/>
        <w:tblBorders>
          <w:top w:val="nil"/>
          <w:left w:val="nil"/>
          <w:bottom w:val="nil"/>
          <w:right w:val="nil"/>
          <w:insideH w:val="nil"/>
          <w:insideV w:val="nil"/>
        </w:tblBorders>
        <w:tblLook w:val="04A0" w:firstRow="1" w:lastRow="0" w:firstColumn="1" w:lastColumn="0" w:noHBand="0" w:noVBand="1"/>
      </w:tblPr>
      <w:tblGrid>
        <w:gridCol w:w="3118"/>
      </w:tblGrid>
      <w:tr w:rsidR="00CF5F10" w:rsidRPr="00F81AF0" w:rsidTr="00CF5F10">
        <w:trPr>
          <w:cantSplit/>
          <w:trHeight w:val="1955"/>
        </w:trPr>
        <w:tc>
          <w:tcPr>
            <w:tcW w:w="3118" w:type="dxa"/>
            <w:tcBorders>
              <w:top w:val="single" w:sz="4" w:space="0" w:color="auto"/>
              <w:left w:val="single" w:sz="4" w:space="0" w:color="auto"/>
              <w:right w:val="single" w:sz="4" w:space="0" w:color="auto"/>
            </w:tcBorders>
            <w:textDirection w:val="btLr"/>
            <w:vAlign w:val="center"/>
          </w:tcPr>
          <w:p w:rsidR="00CF5F10" w:rsidRPr="00F81AF0" w:rsidRDefault="00CF5F10" w:rsidP="00CF5F10">
            <w:pPr>
              <w:spacing w:before="0"/>
              <w:ind w:left="113" w:right="113"/>
              <w:rPr>
                <w:rFonts w:asciiTheme="minorHAnsi" w:hAnsiTheme="minorHAnsi"/>
              </w:rPr>
            </w:pPr>
            <w:r w:rsidRPr="00F81AF0">
              <w:rPr>
                <w:rFonts w:asciiTheme="minorHAnsi" w:hAnsiTheme="minorHAnsi"/>
                <w:noProof/>
                <w:lang w:val="en-US" w:eastAsia="zh-CN"/>
              </w:rPr>
              <w:drawing>
                <wp:inline distT="0" distB="0" distL="0" distR="0" wp14:anchorId="43D6256A" wp14:editId="096635F8">
                  <wp:extent cx="1266825" cy="1266825"/>
                  <wp:effectExtent l="0" t="0" r="9525" b="9525"/>
                  <wp:docPr id="1" name="Picture 1" descr="M:\WORKSHOPS\2017\07.11 IMT2020 &amp; 5G, Geneva\static_qr_code_to 11 July 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SHOPS\2017\07.11 IMT2020 &amp; 5G, Geneva\static_qr_code_to 11 July W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CF5F10" w:rsidRPr="00F81AF0" w:rsidTr="00CF5F10">
        <w:trPr>
          <w:cantSplit/>
          <w:trHeight w:val="227"/>
        </w:trPr>
        <w:tc>
          <w:tcPr>
            <w:tcW w:w="3118" w:type="dxa"/>
            <w:tcBorders>
              <w:left w:val="single" w:sz="4" w:space="0" w:color="auto"/>
              <w:bottom w:val="single" w:sz="4" w:space="0" w:color="auto"/>
              <w:right w:val="single" w:sz="4" w:space="0" w:color="auto"/>
            </w:tcBorders>
            <w:vAlign w:val="center"/>
          </w:tcPr>
          <w:p w:rsidR="00CF5F10" w:rsidRPr="00F81AF0" w:rsidRDefault="00CF5F10" w:rsidP="00CF5F10">
            <w:pPr>
              <w:spacing w:before="0"/>
              <w:jc w:val="center"/>
              <w:rPr>
                <w:rFonts w:asciiTheme="minorHAnsi" w:eastAsia="SimSun" w:hAnsiTheme="minorHAnsi" w:cs="Arial"/>
                <w:noProof/>
                <w:sz w:val="16"/>
                <w:szCs w:val="16"/>
                <w:lang w:eastAsia="zh-CN"/>
              </w:rPr>
            </w:pPr>
            <w:r w:rsidRPr="00F81AF0">
              <w:rPr>
                <w:rFonts w:asciiTheme="minorHAnsi" w:hAnsiTheme="minorHAnsi"/>
              </w:rPr>
              <w:t xml:space="preserve">Dernières informations </w:t>
            </w:r>
            <w:r w:rsidRPr="00F81AF0">
              <w:rPr>
                <w:rFonts w:asciiTheme="minorHAnsi" w:hAnsiTheme="minorHAnsi"/>
              </w:rPr>
              <w:br/>
              <w:t>sur la réunion</w:t>
            </w:r>
          </w:p>
        </w:tc>
      </w:tr>
    </w:tbl>
    <w:p w:rsidR="00AF3602" w:rsidRPr="00F81AF0" w:rsidRDefault="00AF3602" w:rsidP="006977CE">
      <w:pPr>
        <w:rPr>
          <w:rFonts w:asciiTheme="minorHAnsi" w:hAnsiTheme="minorHAnsi"/>
          <w:b/>
          <w:bCs/>
          <w:color w:val="000000"/>
          <w:u w:val="single"/>
        </w:rPr>
      </w:pPr>
      <w:r w:rsidRPr="00F81AF0">
        <w:rPr>
          <w:rFonts w:asciiTheme="minorHAnsi" w:hAnsiTheme="minorHAnsi"/>
          <w:color w:val="000000"/>
        </w:rPr>
        <w:t xml:space="preserve">En cas de problème pour des </w:t>
      </w:r>
      <w:r w:rsidRPr="00F81AF0">
        <w:rPr>
          <w:rFonts w:asciiTheme="minorHAnsi" w:hAnsiTheme="minorHAnsi"/>
          <w:b/>
          <w:bCs/>
          <w:color w:val="000000"/>
        </w:rPr>
        <w:t>Etats Membres, des Membres de Secteur et des Associés de l'UIT</w:t>
      </w:r>
      <w:r w:rsidRPr="00F81AF0">
        <w:rPr>
          <w:rFonts w:asciiTheme="minorHAnsi" w:hAnsiTheme="minorHAnsi"/>
          <w:color w:val="000000"/>
        </w:rPr>
        <w:t xml:space="preserve"> </w:t>
      </w:r>
      <w:r w:rsidRPr="00F81AF0">
        <w:rPr>
          <w:rFonts w:asciiTheme="minorHAnsi" w:hAnsiTheme="minorHAnsi"/>
          <w:b/>
          <w:bCs/>
          <w:color w:val="000000"/>
        </w:rPr>
        <w:t>ou des établissements universitaires participant aux travaux de l'UIT</w:t>
      </w:r>
      <w:r w:rsidRPr="00F81AF0">
        <w:rPr>
          <w:rFonts w:asciiTheme="minorHAnsi" w:hAnsiTheme="minorHAnsi"/>
          <w:color w:val="000000"/>
        </w:rPr>
        <w:t>, et sur demande officielle de leur part au TSB, l'Union peut intervenir auprès des autorités suisses compétentes pour faciliter l'émission du visa</w:t>
      </w:r>
      <w:r w:rsidR="00F81AF0" w:rsidRPr="00F81AF0">
        <w:rPr>
          <w:rFonts w:asciiTheme="minorHAnsi" w:hAnsiTheme="minorHAnsi"/>
          <w:color w:val="000000"/>
        </w:rPr>
        <w:t>,</w:t>
      </w:r>
      <w:r w:rsidRPr="00F81AF0">
        <w:rPr>
          <w:rFonts w:asciiTheme="minorHAnsi" w:hAnsiTheme="minorHAnsi"/>
          <w:color w:val="000000"/>
        </w:rPr>
        <w:t xml:space="preserve"> mais uniquement pendant la période de </w:t>
      </w:r>
      <w:r w:rsidRPr="00F81AF0">
        <w:rPr>
          <w:rFonts w:asciiTheme="minorHAnsi" w:hAnsiTheme="minorHAnsi"/>
          <w:b/>
          <w:bCs/>
          <w:color w:val="000000"/>
        </w:rPr>
        <w:t>quatre</w:t>
      </w:r>
      <w:r w:rsidRPr="00F81AF0">
        <w:rPr>
          <w:rFonts w:asciiTheme="minorHAnsi" w:hAnsiTheme="minorHAnsi"/>
          <w:color w:val="000000"/>
        </w:rPr>
        <w:t xml:space="preserve"> semaines susmentionnée. Cette demande se fait par lettre officielle de l'administration ou de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F81AF0">
        <w:rPr>
          <w:rFonts w:asciiTheme="minorHAnsi" w:hAnsiTheme="minorHAnsi"/>
          <w:b/>
          <w:bCs/>
          <w:color w:val="000000"/>
        </w:rPr>
        <w:t>demande de visa</w:t>
      </w:r>
      <w:r w:rsidRPr="00F81AF0">
        <w:rPr>
          <w:rFonts w:asciiTheme="minorHAnsi" w:hAnsiTheme="minorHAnsi"/>
          <w:color w:val="000000"/>
        </w:rPr>
        <w:t xml:space="preserve">", par télécopie (N°: +41 22 730 5853) ou par courrier électronique (à l'adresse </w:t>
      </w:r>
      <w:hyperlink r:id="rId15" w:history="1">
        <w:r w:rsidRPr="00F81AF0">
          <w:rPr>
            <w:rStyle w:val="Hyperlink"/>
            <w:rFonts w:asciiTheme="minorHAnsi" w:hAnsiTheme="minorHAnsi"/>
          </w:rPr>
          <w:t>tsbreg@itu.int</w:t>
        </w:r>
      </w:hyperlink>
      <w:r w:rsidRPr="00F81AF0">
        <w:rPr>
          <w:rFonts w:asciiTheme="minorHAnsi" w:hAnsiTheme="minorHAnsi"/>
          <w:color w:val="000000"/>
        </w:rPr>
        <w:t xml:space="preserve">). </w:t>
      </w:r>
      <w:r w:rsidRPr="00F81AF0">
        <w:rPr>
          <w:rFonts w:asciiTheme="minorHAnsi" w:hAnsiTheme="minorHAnsi"/>
          <w:b/>
          <w:bCs/>
          <w:color w:val="000000"/>
          <w:u w:val="single"/>
        </w:rPr>
        <w:t>Veuillez également noter que l'UIT peut prêter assistance uniquement aux représentants des Etats Membres de l'UIT, des Membres de Secteur de l'UIT, des Associés de l'UIT ou des établissements universitaires participant aux travaux de l'UIT.</w:t>
      </w:r>
    </w:p>
    <w:p w:rsidR="00517A03" w:rsidRPr="00F81AF0" w:rsidRDefault="00266F11" w:rsidP="00A77113">
      <w:pPr>
        <w:spacing w:after="600"/>
        <w:rPr>
          <w:rFonts w:asciiTheme="minorHAnsi" w:hAnsiTheme="minorHAnsi"/>
        </w:rPr>
      </w:pPr>
      <w:bookmarkStart w:id="5" w:name="_GoBack"/>
      <w:bookmarkEnd w:id="5"/>
      <w:r w:rsidRPr="00F81AF0">
        <w:rPr>
          <w:rFonts w:asciiTheme="minorHAnsi" w:hAnsiTheme="minorHAnsi"/>
        </w:rPr>
        <w:t xml:space="preserve">Veuillez agréer, Madame, </w:t>
      </w:r>
      <w:r w:rsidRPr="00F81AF0">
        <w:rPr>
          <w:rFonts w:asciiTheme="minorHAnsi" w:hAnsiTheme="minorHAnsi"/>
          <w:color w:val="000000"/>
        </w:rPr>
        <w:t>Monsieur</w:t>
      </w:r>
      <w:r w:rsidRPr="00F81AF0">
        <w:rPr>
          <w:rFonts w:asciiTheme="minorHAnsi" w:hAnsiTheme="minorHAnsi"/>
        </w:rPr>
        <w:t>, l'assurance de ma considération distinguée.</w:t>
      </w:r>
    </w:p>
    <w:p w:rsidR="00517A03" w:rsidRPr="00F81AF0" w:rsidRDefault="00423C21" w:rsidP="006977CE">
      <w:pPr>
        <w:spacing w:before="840"/>
        <w:ind w:right="-284"/>
        <w:rPr>
          <w:rFonts w:asciiTheme="minorHAnsi" w:hAnsiTheme="minorHAnsi"/>
          <w:bCs/>
        </w:rPr>
      </w:pPr>
      <w:r w:rsidRPr="00F81AF0">
        <w:rPr>
          <w:rFonts w:asciiTheme="minorHAnsi" w:hAnsiTheme="minorHAnsi"/>
        </w:rPr>
        <w:t>Chaesub Lee</w:t>
      </w:r>
      <w:r w:rsidR="00517A03" w:rsidRPr="00F81AF0">
        <w:rPr>
          <w:rFonts w:asciiTheme="minorHAnsi" w:hAnsiTheme="minorHAnsi"/>
        </w:rPr>
        <w:br/>
        <w:t>Directeur du Bureau de la</w:t>
      </w:r>
      <w:r w:rsidR="00843D44" w:rsidRPr="00F81AF0">
        <w:rPr>
          <w:rFonts w:asciiTheme="minorHAnsi" w:hAnsiTheme="minorHAnsi"/>
        </w:rPr>
        <w:t xml:space="preserve"> </w:t>
      </w:r>
      <w:r w:rsidR="00517A03" w:rsidRPr="00F81AF0">
        <w:rPr>
          <w:rFonts w:asciiTheme="minorHAnsi" w:hAnsiTheme="minorHAnsi"/>
        </w:rPr>
        <w:t xml:space="preserve">normalisation </w:t>
      </w:r>
      <w:r w:rsidR="00843D44" w:rsidRPr="00F81AF0">
        <w:rPr>
          <w:rFonts w:asciiTheme="minorHAnsi" w:hAnsiTheme="minorHAnsi"/>
        </w:rPr>
        <w:br/>
      </w:r>
      <w:r w:rsidR="00517A03" w:rsidRPr="00F81AF0">
        <w:rPr>
          <w:rFonts w:asciiTheme="minorHAnsi" w:hAnsiTheme="minorHAnsi"/>
        </w:rPr>
        <w:t>des télécommunications</w:t>
      </w:r>
    </w:p>
    <w:sectPr w:rsidR="00517A03" w:rsidRPr="00F81AF0" w:rsidSect="00CF5F10">
      <w:headerReference w:type="default" r:id="rId16"/>
      <w:footerReference w:type="default" r:id="rId17"/>
      <w:footerReference w:type="first" r:id="rId18"/>
      <w:pgSz w:w="11907" w:h="16840" w:code="9"/>
      <w:pgMar w:top="567" w:right="1134" w:bottom="567" w:left="1134"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11" w:rsidRDefault="00266F11">
      <w:r>
        <w:separator/>
      </w:r>
    </w:p>
  </w:endnote>
  <w:endnote w:type="continuationSeparator" w:id="0">
    <w:p w:rsidR="00266F11" w:rsidRDefault="0026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7B5FE3" w:rsidRDefault="00750EE5" w:rsidP="00750EE5">
    <w:pPr>
      <w:pStyle w:val="Footer"/>
      <w:rPr>
        <w:rFonts w:asciiTheme="minorHAnsi" w:hAnsiTheme="minorHAnsi"/>
        <w:sz w:val="16"/>
        <w:szCs w:val="16"/>
        <w:lang w:val="en-US"/>
      </w:rPr>
    </w:pPr>
    <w:r w:rsidRPr="00750EE5">
      <w:rPr>
        <w:rFonts w:asciiTheme="minorHAnsi" w:hAnsiTheme="minorHAnsi"/>
        <w:sz w:val="16"/>
        <w:szCs w:val="16"/>
        <w:lang w:val="fr-CH"/>
      </w:rPr>
      <w:fldChar w:fldCharType="begin"/>
    </w:r>
    <w:r w:rsidRPr="007B5FE3">
      <w:rPr>
        <w:rFonts w:asciiTheme="minorHAnsi" w:hAnsiTheme="minorHAnsi"/>
        <w:sz w:val="16"/>
        <w:szCs w:val="16"/>
        <w:lang w:val="en-US"/>
      </w:rPr>
      <w:instrText xml:space="preserve"> FILENAME \p  \* MERGEFORMAT </w:instrText>
    </w:r>
    <w:r w:rsidRPr="00750EE5">
      <w:rPr>
        <w:rFonts w:asciiTheme="minorHAnsi" w:hAnsiTheme="minorHAnsi"/>
        <w:sz w:val="16"/>
        <w:szCs w:val="16"/>
        <w:lang w:val="fr-CH"/>
      </w:rPr>
      <w:fldChar w:fldCharType="separate"/>
    </w:r>
    <w:r w:rsidR="007B5FE3" w:rsidRPr="007B5FE3">
      <w:rPr>
        <w:rFonts w:asciiTheme="minorHAnsi" w:hAnsiTheme="minorHAnsi"/>
        <w:noProof/>
        <w:sz w:val="16"/>
        <w:szCs w:val="16"/>
        <w:lang w:val="en-US"/>
      </w:rPr>
      <w:t>M:\OFFICE\Circ-Coll\Circular\2017\028\028F.DOCX</w:t>
    </w:r>
    <w:r w:rsidRPr="00750EE5">
      <w:rPr>
        <w:rFonts w:asciiTheme="minorHAnsi" w:hAnsiTheme="minorHAnsi"/>
        <w:noProof/>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9C0E8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0165">
      <w:rPr>
        <w:rFonts w:asciiTheme="minorHAnsi" w:hAnsiTheme="minorHAnsi"/>
        <w:sz w:val="18"/>
        <w:szCs w:val="18"/>
        <w:lang w:val="fr-CH"/>
      </w:rPr>
      <w:t>.</w:t>
    </w:r>
    <w:r w:rsidRPr="00F632E9">
      <w:rPr>
        <w:rFonts w:asciiTheme="minorHAnsi" w:hAnsiTheme="minorHAnsi"/>
        <w:sz w:val="18"/>
        <w:szCs w:val="18"/>
        <w:lang w:val="fr-CH"/>
      </w:rPr>
      <w:t>: +41 22 730</w:t>
    </w:r>
    <w:r w:rsidR="009C0E8C">
      <w:rPr>
        <w:rFonts w:asciiTheme="minorHAnsi" w:hAnsiTheme="minorHAnsi"/>
        <w:sz w:val="18"/>
        <w:szCs w:val="18"/>
        <w:lang w:val="fr-CH"/>
      </w:rPr>
      <w:t xml:space="preserve"> 5111 • Télécopie</w:t>
    </w:r>
    <w:r w:rsidR="00BB4520">
      <w:rPr>
        <w:rFonts w:asciiTheme="minorHAnsi" w:hAnsiTheme="minorHAnsi"/>
        <w:sz w:val="18"/>
        <w:szCs w:val="18"/>
        <w:lang w:val="fr-CH"/>
      </w:rPr>
      <w:t>: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11" w:rsidRDefault="00266F11">
      <w:r>
        <w:t>____________________</w:t>
      </w:r>
    </w:p>
  </w:footnote>
  <w:footnote w:type="continuationSeparator" w:id="0">
    <w:p w:rsidR="00266F11" w:rsidRDefault="0026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B5FE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E979BA"/>
    <w:multiLevelType w:val="hybridMultilevel"/>
    <w:tmpl w:val="6E88F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F476D39"/>
    <w:multiLevelType w:val="hybridMultilevel"/>
    <w:tmpl w:val="7A50BA36"/>
    <w:lvl w:ilvl="0" w:tplc="E842AF1C">
      <w:start w:val="1"/>
      <w:numFmt w:val="decimal"/>
      <w:lvlText w:val="%1"/>
      <w:lvlJc w:val="left"/>
      <w:pPr>
        <w:ind w:left="1155" w:hanging="7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11"/>
    <w:rsid w:val="000039EE"/>
    <w:rsid w:val="00005622"/>
    <w:rsid w:val="0002519E"/>
    <w:rsid w:val="00035B43"/>
    <w:rsid w:val="000758B3"/>
    <w:rsid w:val="000B0D96"/>
    <w:rsid w:val="000B59D8"/>
    <w:rsid w:val="000C01E0"/>
    <w:rsid w:val="000C1F6B"/>
    <w:rsid w:val="000C56BE"/>
    <w:rsid w:val="001026FD"/>
    <w:rsid w:val="001077FD"/>
    <w:rsid w:val="00115DD7"/>
    <w:rsid w:val="00167472"/>
    <w:rsid w:val="00167F92"/>
    <w:rsid w:val="00173738"/>
    <w:rsid w:val="0018656D"/>
    <w:rsid w:val="001B79A3"/>
    <w:rsid w:val="00200165"/>
    <w:rsid w:val="002152A3"/>
    <w:rsid w:val="00224E95"/>
    <w:rsid w:val="00266F11"/>
    <w:rsid w:val="002E395D"/>
    <w:rsid w:val="003131F0"/>
    <w:rsid w:val="00333A80"/>
    <w:rsid w:val="00341117"/>
    <w:rsid w:val="00364E95"/>
    <w:rsid w:val="00372875"/>
    <w:rsid w:val="003B1E80"/>
    <w:rsid w:val="003B66E8"/>
    <w:rsid w:val="004033F1"/>
    <w:rsid w:val="00414B0C"/>
    <w:rsid w:val="00423C21"/>
    <w:rsid w:val="004257AC"/>
    <w:rsid w:val="0043711B"/>
    <w:rsid w:val="00473773"/>
    <w:rsid w:val="004977C9"/>
    <w:rsid w:val="004B027E"/>
    <w:rsid w:val="004B732E"/>
    <w:rsid w:val="004D51F4"/>
    <w:rsid w:val="004D64E0"/>
    <w:rsid w:val="005120A2"/>
    <w:rsid w:val="0051210D"/>
    <w:rsid w:val="005136D2"/>
    <w:rsid w:val="00517A03"/>
    <w:rsid w:val="00532061"/>
    <w:rsid w:val="005A3DD9"/>
    <w:rsid w:val="005B1DFC"/>
    <w:rsid w:val="005C3E9D"/>
    <w:rsid w:val="00601682"/>
    <w:rsid w:val="00625E79"/>
    <w:rsid w:val="006333F7"/>
    <w:rsid w:val="006427A1"/>
    <w:rsid w:val="00644741"/>
    <w:rsid w:val="006977CE"/>
    <w:rsid w:val="00697BC1"/>
    <w:rsid w:val="006A6FFE"/>
    <w:rsid w:val="006B08E3"/>
    <w:rsid w:val="006C4FA1"/>
    <w:rsid w:val="006C5A91"/>
    <w:rsid w:val="00716BBC"/>
    <w:rsid w:val="007321BC"/>
    <w:rsid w:val="00750EE5"/>
    <w:rsid w:val="00760063"/>
    <w:rsid w:val="00775E4B"/>
    <w:rsid w:val="0079553B"/>
    <w:rsid w:val="00795679"/>
    <w:rsid w:val="007A40FE"/>
    <w:rsid w:val="007B5FE3"/>
    <w:rsid w:val="00806765"/>
    <w:rsid w:val="00810105"/>
    <w:rsid w:val="008157E0"/>
    <w:rsid w:val="00843D44"/>
    <w:rsid w:val="00854E1D"/>
    <w:rsid w:val="00887FA6"/>
    <w:rsid w:val="008C4397"/>
    <w:rsid w:val="008C465A"/>
    <w:rsid w:val="008F2C9B"/>
    <w:rsid w:val="00923CD6"/>
    <w:rsid w:val="00935AA8"/>
    <w:rsid w:val="009665EC"/>
    <w:rsid w:val="00971C9A"/>
    <w:rsid w:val="009B3B36"/>
    <w:rsid w:val="009C0E8C"/>
    <w:rsid w:val="009D51FA"/>
    <w:rsid w:val="009F1E23"/>
    <w:rsid w:val="00A15179"/>
    <w:rsid w:val="00A51537"/>
    <w:rsid w:val="00A5280F"/>
    <w:rsid w:val="00A60FC1"/>
    <w:rsid w:val="00A77113"/>
    <w:rsid w:val="00A97C37"/>
    <w:rsid w:val="00AC37B5"/>
    <w:rsid w:val="00AD752F"/>
    <w:rsid w:val="00AF08A4"/>
    <w:rsid w:val="00AF3602"/>
    <w:rsid w:val="00B27B41"/>
    <w:rsid w:val="00B32AFF"/>
    <w:rsid w:val="00B42659"/>
    <w:rsid w:val="00B70C40"/>
    <w:rsid w:val="00B8573E"/>
    <w:rsid w:val="00B86B12"/>
    <w:rsid w:val="00BB24C0"/>
    <w:rsid w:val="00BB4520"/>
    <w:rsid w:val="00C139E4"/>
    <w:rsid w:val="00C26F2E"/>
    <w:rsid w:val="00C302E3"/>
    <w:rsid w:val="00C45376"/>
    <w:rsid w:val="00C9028F"/>
    <w:rsid w:val="00CA0416"/>
    <w:rsid w:val="00CB1125"/>
    <w:rsid w:val="00CD042E"/>
    <w:rsid w:val="00CD6081"/>
    <w:rsid w:val="00CF2560"/>
    <w:rsid w:val="00CF5B46"/>
    <w:rsid w:val="00CF5F10"/>
    <w:rsid w:val="00D46B68"/>
    <w:rsid w:val="00D542A5"/>
    <w:rsid w:val="00DC3D47"/>
    <w:rsid w:val="00DD77DA"/>
    <w:rsid w:val="00E06C61"/>
    <w:rsid w:val="00E13DB3"/>
    <w:rsid w:val="00E2408B"/>
    <w:rsid w:val="00E53F3A"/>
    <w:rsid w:val="00E62CEA"/>
    <w:rsid w:val="00E72AE1"/>
    <w:rsid w:val="00ED6A7A"/>
    <w:rsid w:val="00EE4C36"/>
    <w:rsid w:val="00F0142E"/>
    <w:rsid w:val="00F346CE"/>
    <w:rsid w:val="00F34F98"/>
    <w:rsid w:val="00F40540"/>
    <w:rsid w:val="00F40B6E"/>
    <w:rsid w:val="00F45D88"/>
    <w:rsid w:val="00F67402"/>
    <w:rsid w:val="00F766A2"/>
    <w:rsid w:val="00F81AF0"/>
    <w:rsid w:val="00F9451D"/>
    <w:rsid w:val="00FD7D0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10FD39E-E362-4CB5-BE9D-F910144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200165"/>
    <w:rPr>
      <w:color w:val="800080" w:themeColor="followedHyperlink"/>
      <w:u w:val="single"/>
    </w:rPr>
  </w:style>
  <w:style w:type="paragraph" w:styleId="ListParagraph">
    <w:name w:val="List Paragraph"/>
    <w:basedOn w:val="Normal"/>
    <w:uiPriority w:val="34"/>
    <w:qFormat/>
    <w:rsid w:val="009665EC"/>
    <w:pPr>
      <w:ind w:left="720"/>
      <w:contextualSpacing/>
    </w:pPr>
  </w:style>
  <w:style w:type="table" w:customStyle="1" w:styleId="TableGrid1">
    <w:name w:val="Table Grid1"/>
    <w:basedOn w:val="TableNormal"/>
    <w:next w:val="TableGrid"/>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C01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01E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2092965372">
      <w:bodyDiv w:val="1"/>
      <w:marLeft w:val="0"/>
      <w:marRight w:val="0"/>
      <w:marTop w:val="0"/>
      <w:marBottom w:val="0"/>
      <w:divBdr>
        <w:top w:val="none" w:sz="0" w:space="0" w:color="auto"/>
        <w:left w:val="none" w:sz="0" w:space="0" w:color="auto"/>
        <w:bottom w:val="none" w:sz="0" w:space="0" w:color="auto"/>
        <w:right w:val="none" w:sz="0" w:space="0" w:color="auto"/>
      </w:divBdr>
      <w:divsChild>
        <w:div w:id="405692426">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8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en/ITUT/Workshops-and-Seminars/201707/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7FB8-62C3-46F5-8732-14877650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37</TotalTime>
  <Pages>2</Pages>
  <Words>896</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6323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11</cp:revision>
  <cp:lastPrinted>2017-06-08T17:06:00Z</cp:lastPrinted>
  <dcterms:created xsi:type="dcterms:W3CDTF">2017-05-30T06:29:00Z</dcterms:created>
  <dcterms:modified xsi:type="dcterms:W3CDTF">2017-06-08T17:06:00Z</dcterms:modified>
</cp:coreProperties>
</file>