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49"/>
        <w:tblW w:w="9889" w:type="dxa"/>
        <w:tblLook w:val="04A0" w:firstRow="1" w:lastRow="0" w:firstColumn="1" w:lastColumn="0" w:noHBand="0" w:noVBand="1"/>
      </w:tblPr>
      <w:tblGrid>
        <w:gridCol w:w="1134"/>
        <w:gridCol w:w="3755"/>
        <w:gridCol w:w="5000"/>
      </w:tblGrid>
      <w:tr w:rsidR="00EA30BE" w:rsidTr="009D7BA8">
        <w:tc>
          <w:tcPr>
            <w:tcW w:w="1134" w:type="dxa"/>
            <w:shd w:val="clear" w:color="auto" w:fill="auto"/>
          </w:tcPr>
          <w:p w:rsidR="00EA30BE" w:rsidRPr="00930FCB" w:rsidRDefault="00EA30BE" w:rsidP="009D7BA8">
            <w:pPr>
              <w:pStyle w:val="Header"/>
              <w:spacing w:line="360" w:lineRule="auto"/>
              <w:jc w:val="left"/>
              <w:rPr>
                <w:rFonts w:cs="Calibri"/>
                <w:lang w:val="fr-CH"/>
              </w:rPr>
            </w:pPr>
            <w:r w:rsidRPr="00930FCB">
              <w:rPr>
                <w:rFonts w:cs="Calibri"/>
                <w:b/>
                <w:bCs/>
                <w:noProof/>
                <w:lang w:val="en-US" w:eastAsia="zh-CN"/>
              </w:rPr>
              <w:drawing>
                <wp:inline distT="0" distB="0" distL="0" distR="0" wp14:anchorId="02301E71" wp14:editId="0B0C85D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EA30BE" w:rsidRPr="00390EC6" w:rsidRDefault="00EA30BE" w:rsidP="009D7BA8">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EA30BE" w:rsidRPr="00930FCB" w:rsidRDefault="00EA30BE" w:rsidP="009D7BA8">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EA30BE" w:rsidRPr="00930FCB" w:rsidRDefault="00EA30BE" w:rsidP="009D7BA8">
            <w:pPr>
              <w:pStyle w:val="Header"/>
              <w:spacing w:line="360" w:lineRule="auto"/>
              <w:ind w:right="175"/>
              <w:jc w:val="right"/>
              <w:rPr>
                <w:rFonts w:cs="Calibri"/>
                <w:lang w:val="fr-CH" w:eastAsia="zh-CN"/>
              </w:rPr>
            </w:pPr>
          </w:p>
        </w:tc>
      </w:tr>
    </w:tbl>
    <w:p w:rsidR="00EA30BE" w:rsidRDefault="00EA30BE" w:rsidP="00EA30BE">
      <w:pPr>
        <w:tabs>
          <w:tab w:val="clear" w:pos="794"/>
          <w:tab w:val="clear" w:pos="1191"/>
          <w:tab w:val="clear" w:pos="1588"/>
          <w:tab w:val="clear" w:pos="1985"/>
          <w:tab w:val="left" w:pos="6480"/>
        </w:tabs>
        <w:rPr>
          <w:sz w:val="23"/>
          <w:szCs w:val="23"/>
          <w:lang w:eastAsia="zh-CN"/>
        </w:rPr>
      </w:pPr>
    </w:p>
    <w:p w:rsidR="002F3D1A" w:rsidRPr="00B40A76" w:rsidRDefault="002F3D1A" w:rsidP="001D228C">
      <w:pPr>
        <w:tabs>
          <w:tab w:val="clear" w:pos="794"/>
          <w:tab w:val="clear" w:pos="1191"/>
          <w:tab w:val="clear" w:pos="1588"/>
          <w:tab w:val="clear" w:pos="1985"/>
          <w:tab w:val="left" w:pos="6480"/>
        </w:tabs>
        <w:rPr>
          <w:szCs w:val="24"/>
          <w:lang w:eastAsia="zh-CN"/>
        </w:rPr>
      </w:pPr>
      <w:r>
        <w:rPr>
          <w:sz w:val="23"/>
          <w:szCs w:val="23"/>
          <w:lang w:eastAsia="zh-CN"/>
        </w:rPr>
        <w:tab/>
      </w:r>
      <w:r w:rsidR="00FA29E1" w:rsidRPr="00B40A76">
        <w:rPr>
          <w:rFonts w:ascii="Calibri" w:hAnsi="Calibri" w:cstheme="majorBidi"/>
          <w:szCs w:val="24"/>
        </w:rPr>
        <w:t>201</w:t>
      </w:r>
      <w:r w:rsidR="00E128C4">
        <w:rPr>
          <w:rFonts w:ascii="Calibri" w:hAnsi="Calibri" w:cstheme="majorBidi" w:hint="eastAsia"/>
          <w:szCs w:val="24"/>
          <w:lang w:eastAsia="zh-CN"/>
        </w:rPr>
        <w:t>7</w:t>
      </w:r>
      <w:r w:rsidR="00FA29E1" w:rsidRPr="00B40A76">
        <w:rPr>
          <w:rFonts w:ascii="Calibri" w:hAnsi="Calibri" w:cstheme="majorBidi"/>
          <w:szCs w:val="24"/>
          <w:lang w:eastAsia="zh-CN"/>
        </w:rPr>
        <w:t>年</w:t>
      </w:r>
      <w:r w:rsidR="00E128C4">
        <w:rPr>
          <w:rFonts w:ascii="Calibri" w:hAnsi="Calibri" w:cstheme="majorBidi" w:hint="eastAsia"/>
          <w:szCs w:val="24"/>
          <w:lang w:eastAsia="zh-CN"/>
        </w:rPr>
        <w:t>5</w:t>
      </w:r>
      <w:r w:rsidR="00FA29E1" w:rsidRPr="00B40A76">
        <w:rPr>
          <w:rFonts w:ascii="Calibri" w:hAnsi="Calibri" w:cstheme="majorBidi"/>
          <w:szCs w:val="24"/>
          <w:lang w:eastAsia="zh-CN"/>
        </w:rPr>
        <w:t>月</w:t>
      </w:r>
      <w:r w:rsidR="001D228C">
        <w:rPr>
          <w:rFonts w:ascii="Calibri" w:hAnsi="Calibri" w:cstheme="majorBidi"/>
          <w:szCs w:val="24"/>
          <w:lang w:eastAsia="zh-CN"/>
        </w:rPr>
        <w:t>26</w:t>
      </w:r>
      <w:r w:rsidR="00FA29E1" w:rsidRPr="00B40A76">
        <w:rPr>
          <w:rFonts w:ascii="Calibri" w:hAnsi="Calibri" w:cstheme="majorBidi"/>
          <w:szCs w:val="24"/>
          <w:lang w:eastAsia="zh-CN"/>
        </w:rPr>
        <w:t>日，日内瓦</w:t>
      </w:r>
    </w:p>
    <w:p w:rsidR="00E1779A" w:rsidRDefault="00E1779A" w:rsidP="00E1779A">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1268"/>
        <w:gridCol w:w="4402"/>
        <w:gridCol w:w="4536"/>
      </w:tblGrid>
      <w:tr w:rsidR="00B40A76" w:rsidRPr="00B40A76" w:rsidTr="00D072BE">
        <w:trPr>
          <w:cantSplit/>
          <w:trHeight w:val="330"/>
        </w:trPr>
        <w:tc>
          <w:tcPr>
            <w:tcW w:w="1268" w:type="dxa"/>
          </w:tcPr>
          <w:p w:rsidR="00B40A76" w:rsidRPr="00B40A76" w:rsidRDefault="00B40A76" w:rsidP="00D072BE">
            <w:pPr>
              <w:spacing w:before="40" w:after="40"/>
              <w:ind w:left="57"/>
              <w:rPr>
                <w:szCs w:val="24"/>
                <w:lang w:eastAsia="zh-CN"/>
              </w:rPr>
            </w:pPr>
            <w:r w:rsidRPr="00B40A76">
              <w:rPr>
                <w:rFonts w:hint="eastAsia"/>
                <w:szCs w:val="24"/>
                <w:lang w:eastAsia="zh-CN"/>
              </w:rPr>
              <w:t>文号：</w:t>
            </w:r>
          </w:p>
        </w:tc>
        <w:tc>
          <w:tcPr>
            <w:tcW w:w="4402" w:type="dxa"/>
          </w:tcPr>
          <w:p w:rsidR="00B40A76" w:rsidRPr="00B40A76" w:rsidRDefault="00B40A76" w:rsidP="00546BE7">
            <w:pPr>
              <w:tabs>
                <w:tab w:val="left" w:pos="4111"/>
              </w:tabs>
              <w:spacing w:before="40" w:after="40"/>
              <w:ind w:left="57"/>
              <w:rPr>
                <w:b/>
                <w:szCs w:val="24"/>
                <w:lang w:eastAsia="zh-CN"/>
              </w:rPr>
            </w:pPr>
            <w:r w:rsidRPr="00B40A76">
              <w:rPr>
                <w:rFonts w:ascii="Futura Lt BT" w:hAnsi="Futura Lt BT" w:hint="eastAsia"/>
                <w:b/>
                <w:bCs/>
                <w:iCs/>
                <w:szCs w:val="24"/>
                <w:lang w:eastAsia="zh-CN"/>
              </w:rPr>
              <w:t>电信标准化局第</w:t>
            </w:r>
            <w:r w:rsidRPr="00B40A76">
              <w:rPr>
                <w:rFonts w:hint="eastAsia"/>
                <w:b/>
                <w:szCs w:val="24"/>
                <w:lang w:val="en-US" w:eastAsia="zh-CN"/>
              </w:rPr>
              <w:t>2</w:t>
            </w:r>
            <w:r w:rsidR="00546BE7">
              <w:rPr>
                <w:b/>
                <w:szCs w:val="24"/>
                <w:lang w:val="en-US" w:eastAsia="zh-CN"/>
              </w:rPr>
              <w:t>8</w:t>
            </w:r>
            <w:r w:rsidRPr="00B40A76">
              <w:rPr>
                <w:rFonts w:ascii="Futura Lt BT" w:hAnsi="Futura Lt BT" w:hint="eastAsia"/>
                <w:b/>
                <w:bCs/>
                <w:iCs/>
                <w:szCs w:val="24"/>
                <w:lang w:val="fr-CH" w:eastAsia="zh-CN"/>
              </w:rPr>
              <w:t>号</w:t>
            </w:r>
            <w:r w:rsidRPr="00B40A76">
              <w:rPr>
                <w:rFonts w:hint="eastAsia"/>
                <w:b/>
                <w:szCs w:val="24"/>
                <w:lang w:eastAsia="zh-CN"/>
              </w:rPr>
              <w:t>通函</w:t>
            </w:r>
          </w:p>
          <w:p w:rsidR="00B40A76" w:rsidRPr="00B40A76" w:rsidRDefault="00B40A76" w:rsidP="00BD7893">
            <w:pPr>
              <w:tabs>
                <w:tab w:val="left" w:pos="4111"/>
              </w:tabs>
              <w:spacing w:before="40" w:after="40"/>
              <w:ind w:left="57"/>
              <w:rPr>
                <w:bCs/>
                <w:szCs w:val="24"/>
                <w:lang w:eastAsia="zh-CN"/>
              </w:rPr>
            </w:pPr>
            <w:r w:rsidRPr="00B40A76">
              <w:rPr>
                <w:rFonts w:hint="eastAsia"/>
                <w:bCs/>
                <w:szCs w:val="24"/>
                <w:lang w:eastAsia="zh-CN"/>
              </w:rPr>
              <w:t>TSB</w:t>
            </w:r>
            <w:r w:rsidRPr="00B40A76">
              <w:rPr>
                <w:bCs/>
                <w:szCs w:val="24"/>
                <w:lang w:eastAsia="zh-CN"/>
              </w:rPr>
              <w:t xml:space="preserve"> </w:t>
            </w:r>
            <w:r w:rsidRPr="00B40A76">
              <w:rPr>
                <w:bCs/>
                <w:szCs w:val="24"/>
                <w:lang w:val="en-US" w:eastAsia="zh-CN"/>
              </w:rPr>
              <w:t>Workshops</w:t>
            </w:r>
            <w:r w:rsidRPr="00B40A76">
              <w:rPr>
                <w:rFonts w:hint="eastAsia"/>
                <w:bCs/>
                <w:szCs w:val="24"/>
                <w:lang w:eastAsia="zh-CN"/>
              </w:rPr>
              <w:t>/</w:t>
            </w:r>
            <w:r w:rsidR="00BD7893">
              <w:rPr>
                <w:bCs/>
                <w:szCs w:val="24"/>
                <w:lang w:eastAsia="zh-CN"/>
              </w:rPr>
              <w:t>TK</w:t>
            </w:r>
          </w:p>
        </w:tc>
        <w:tc>
          <w:tcPr>
            <w:tcW w:w="4536" w:type="dxa"/>
            <w:vMerge w:val="restart"/>
          </w:tcPr>
          <w:p w:rsidR="00B40A76" w:rsidRPr="00B40A76" w:rsidRDefault="00B40A76" w:rsidP="00D072BE">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致国际电联各成员国主管部门；</w:t>
            </w:r>
          </w:p>
          <w:p w:rsidR="00B40A76" w:rsidRPr="00B40A76" w:rsidRDefault="00B40A76" w:rsidP="00D072BE">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致</w:t>
            </w:r>
            <w:r w:rsidRPr="00B40A76">
              <w:rPr>
                <w:szCs w:val="24"/>
                <w:lang w:eastAsia="zh-CN"/>
              </w:rPr>
              <w:t>ITU-T</w:t>
            </w:r>
            <w:r w:rsidRPr="00B40A76">
              <w:rPr>
                <w:rFonts w:hint="eastAsia"/>
                <w:szCs w:val="24"/>
                <w:lang w:eastAsia="zh-CN"/>
              </w:rPr>
              <w:t>部门成员；</w:t>
            </w:r>
          </w:p>
          <w:p w:rsidR="00B40A76" w:rsidRPr="00B40A76" w:rsidRDefault="00B40A76" w:rsidP="009D7BA8">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致</w:t>
            </w:r>
            <w:r w:rsidRPr="00B40A76">
              <w:rPr>
                <w:szCs w:val="24"/>
                <w:lang w:eastAsia="zh-CN"/>
              </w:rPr>
              <w:t>ITU-T</w:t>
            </w:r>
            <w:r w:rsidRPr="00B40A76">
              <w:rPr>
                <w:rFonts w:hint="eastAsia"/>
                <w:szCs w:val="24"/>
                <w:lang w:eastAsia="zh-CN"/>
              </w:rPr>
              <w:t>部门准成员；</w:t>
            </w:r>
            <w:r w:rsidRPr="00B40A76">
              <w:rPr>
                <w:szCs w:val="24"/>
                <w:lang w:eastAsia="zh-CN"/>
              </w:rPr>
              <w:br/>
              <w:t>-</w:t>
            </w:r>
            <w:r w:rsidRPr="00B40A76">
              <w:rPr>
                <w:rFonts w:hint="eastAsia"/>
                <w:szCs w:val="24"/>
                <w:lang w:eastAsia="zh-CN"/>
              </w:rPr>
              <w:tab/>
            </w:r>
            <w:r w:rsidRPr="00B40A76">
              <w:rPr>
                <w:rFonts w:hint="eastAsia"/>
                <w:szCs w:val="24"/>
                <w:lang w:eastAsia="zh-CN"/>
              </w:rPr>
              <w:t>致</w:t>
            </w:r>
            <w:r w:rsidR="009D7BA8">
              <w:rPr>
                <w:rFonts w:hint="eastAsia"/>
                <w:szCs w:val="24"/>
                <w:lang w:eastAsia="zh-CN"/>
              </w:rPr>
              <w:t>国际电联</w:t>
            </w:r>
            <w:r w:rsidRPr="00B40A76">
              <w:rPr>
                <w:rFonts w:hint="eastAsia"/>
                <w:szCs w:val="24"/>
                <w:lang w:eastAsia="zh-CN"/>
              </w:rPr>
              <w:t>学术成员</w:t>
            </w:r>
          </w:p>
        </w:tc>
      </w:tr>
      <w:tr w:rsidR="00B40A76" w:rsidRPr="00B40A76" w:rsidTr="00D072BE">
        <w:trPr>
          <w:cantSplit/>
          <w:trHeight w:val="327"/>
        </w:trPr>
        <w:tc>
          <w:tcPr>
            <w:tcW w:w="1268" w:type="dxa"/>
          </w:tcPr>
          <w:p w:rsidR="00B40A76" w:rsidRPr="00B40A76" w:rsidRDefault="00D072BE" w:rsidP="00D072BE">
            <w:pPr>
              <w:spacing w:before="40" w:after="40"/>
              <w:ind w:left="57"/>
              <w:rPr>
                <w:szCs w:val="24"/>
                <w:lang w:eastAsia="zh-CN"/>
              </w:rPr>
            </w:pPr>
            <w:r>
              <w:rPr>
                <w:rFonts w:hint="eastAsia"/>
                <w:szCs w:val="24"/>
                <w:lang w:eastAsia="zh-CN"/>
              </w:rPr>
              <w:t>联系人</w:t>
            </w:r>
            <w:r>
              <w:rPr>
                <w:szCs w:val="24"/>
                <w:lang w:eastAsia="zh-CN"/>
              </w:rPr>
              <w:t>：</w:t>
            </w:r>
          </w:p>
        </w:tc>
        <w:tc>
          <w:tcPr>
            <w:tcW w:w="4402" w:type="dxa"/>
          </w:tcPr>
          <w:p w:rsidR="00B40A76" w:rsidRPr="00B40A76" w:rsidRDefault="00BD7893" w:rsidP="009D7BA8">
            <w:pPr>
              <w:tabs>
                <w:tab w:val="left" w:pos="4111"/>
              </w:tabs>
              <w:spacing w:before="40" w:after="40"/>
              <w:ind w:left="57"/>
              <w:rPr>
                <w:rFonts w:ascii="Futura Lt BT" w:hAnsi="Futura Lt BT"/>
                <w:b/>
                <w:bCs/>
                <w:iCs/>
                <w:szCs w:val="24"/>
                <w:lang w:eastAsia="zh-CN"/>
              </w:rPr>
            </w:pPr>
            <w:bookmarkStart w:id="0" w:name="lt_pId030"/>
            <w:r w:rsidRPr="00007A35">
              <w:rPr>
                <w:b/>
              </w:rPr>
              <w:t>Tatiana Kurakova</w:t>
            </w:r>
            <w:bookmarkEnd w:id="0"/>
          </w:p>
        </w:tc>
        <w:tc>
          <w:tcPr>
            <w:tcW w:w="4536" w:type="dxa"/>
            <w:vMerge/>
          </w:tcPr>
          <w:p w:rsidR="00B40A76" w:rsidRPr="00B40A76" w:rsidRDefault="00B40A76" w:rsidP="00D072BE">
            <w:pPr>
              <w:tabs>
                <w:tab w:val="clear" w:pos="794"/>
                <w:tab w:val="left" w:pos="284"/>
                <w:tab w:val="left" w:pos="4111"/>
              </w:tabs>
              <w:spacing w:before="40" w:after="40"/>
              <w:ind w:left="57"/>
              <w:rPr>
                <w:szCs w:val="24"/>
                <w:lang w:eastAsia="zh-CN"/>
              </w:rPr>
            </w:pPr>
          </w:p>
        </w:tc>
      </w:tr>
      <w:tr w:rsidR="00B40A76" w:rsidRPr="00B40A76" w:rsidTr="00D072BE">
        <w:trPr>
          <w:cantSplit/>
          <w:trHeight w:val="327"/>
        </w:trPr>
        <w:tc>
          <w:tcPr>
            <w:tcW w:w="1268" w:type="dxa"/>
          </w:tcPr>
          <w:p w:rsidR="00B40A76" w:rsidRPr="00B40A76" w:rsidRDefault="00B40A76" w:rsidP="00D072BE">
            <w:pPr>
              <w:spacing w:before="40" w:after="40"/>
              <w:ind w:left="57"/>
              <w:rPr>
                <w:szCs w:val="24"/>
                <w:lang w:eastAsia="zh-CN"/>
              </w:rPr>
            </w:pPr>
            <w:r w:rsidRPr="00B40A76">
              <w:rPr>
                <w:rFonts w:hint="eastAsia"/>
                <w:szCs w:val="24"/>
                <w:lang w:eastAsia="zh-CN"/>
              </w:rPr>
              <w:t>电话：</w:t>
            </w:r>
          </w:p>
        </w:tc>
        <w:tc>
          <w:tcPr>
            <w:tcW w:w="4402" w:type="dxa"/>
          </w:tcPr>
          <w:p w:rsidR="00B40A76" w:rsidRPr="00B40A76" w:rsidRDefault="00B40A76" w:rsidP="00BD7893">
            <w:pPr>
              <w:tabs>
                <w:tab w:val="left" w:pos="4111"/>
              </w:tabs>
              <w:spacing w:before="40" w:after="40"/>
              <w:ind w:left="57"/>
              <w:rPr>
                <w:rFonts w:ascii="Futura Lt BT" w:hAnsi="Futura Lt BT"/>
                <w:b/>
                <w:bCs/>
                <w:iCs/>
                <w:szCs w:val="24"/>
                <w:lang w:eastAsia="zh-CN"/>
              </w:rPr>
            </w:pPr>
            <w:r w:rsidRPr="00B40A76">
              <w:rPr>
                <w:szCs w:val="24"/>
              </w:rPr>
              <w:t xml:space="preserve">+41 22 730 </w:t>
            </w:r>
            <w:r w:rsidR="00BD7893">
              <w:rPr>
                <w:rFonts w:hint="eastAsia"/>
                <w:szCs w:val="24"/>
                <w:lang w:eastAsia="zh-CN"/>
              </w:rPr>
              <w:t>5126</w:t>
            </w:r>
          </w:p>
        </w:tc>
        <w:tc>
          <w:tcPr>
            <w:tcW w:w="4536" w:type="dxa"/>
            <w:vMerge/>
          </w:tcPr>
          <w:p w:rsidR="00B40A76" w:rsidRPr="00B40A76" w:rsidRDefault="00B40A76" w:rsidP="00D072BE">
            <w:pPr>
              <w:tabs>
                <w:tab w:val="clear" w:pos="794"/>
                <w:tab w:val="left" w:pos="284"/>
                <w:tab w:val="left" w:pos="4111"/>
              </w:tabs>
              <w:spacing w:before="40" w:after="40"/>
              <w:ind w:left="57"/>
              <w:rPr>
                <w:szCs w:val="24"/>
                <w:lang w:eastAsia="zh-CN"/>
              </w:rPr>
            </w:pPr>
          </w:p>
        </w:tc>
      </w:tr>
      <w:tr w:rsidR="00B40A76" w:rsidRPr="00B40A76" w:rsidTr="00D072BE">
        <w:trPr>
          <w:cantSplit/>
          <w:trHeight w:val="327"/>
        </w:trPr>
        <w:tc>
          <w:tcPr>
            <w:tcW w:w="1268" w:type="dxa"/>
          </w:tcPr>
          <w:p w:rsidR="00B40A76" w:rsidRPr="00B40A76" w:rsidRDefault="00B40A76" w:rsidP="00D072BE">
            <w:pPr>
              <w:spacing w:before="40" w:after="40"/>
              <w:ind w:left="57"/>
              <w:rPr>
                <w:szCs w:val="24"/>
                <w:lang w:eastAsia="zh-CN"/>
              </w:rPr>
            </w:pPr>
            <w:r w:rsidRPr="00B40A76">
              <w:rPr>
                <w:rFonts w:hint="eastAsia"/>
                <w:szCs w:val="24"/>
                <w:lang w:eastAsia="zh-CN"/>
              </w:rPr>
              <w:t>传真：</w:t>
            </w:r>
          </w:p>
        </w:tc>
        <w:tc>
          <w:tcPr>
            <w:tcW w:w="4402" w:type="dxa"/>
          </w:tcPr>
          <w:p w:rsidR="00B40A76" w:rsidRPr="00B40A76" w:rsidRDefault="00B40A76" w:rsidP="00D072BE">
            <w:pPr>
              <w:tabs>
                <w:tab w:val="left" w:pos="4111"/>
              </w:tabs>
              <w:spacing w:before="40" w:after="40"/>
              <w:ind w:left="57"/>
              <w:rPr>
                <w:rFonts w:ascii="Futura Lt BT" w:hAnsi="Futura Lt BT"/>
                <w:b/>
                <w:bCs/>
                <w:iCs/>
                <w:szCs w:val="24"/>
                <w:lang w:eastAsia="zh-CN"/>
              </w:rPr>
            </w:pPr>
            <w:r w:rsidRPr="00B40A76">
              <w:rPr>
                <w:szCs w:val="24"/>
              </w:rPr>
              <w:t>+41 22 730 5853</w:t>
            </w:r>
          </w:p>
        </w:tc>
        <w:tc>
          <w:tcPr>
            <w:tcW w:w="4536" w:type="dxa"/>
            <w:vMerge/>
          </w:tcPr>
          <w:p w:rsidR="00B40A76" w:rsidRPr="00B40A76" w:rsidRDefault="00B40A76" w:rsidP="00D072BE">
            <w:pPr>
              <w:tabs>
                <w:tab w:val="clear" w:pos="794"/>
                <w:tab w:val="left" w:pos="284"/>
                <w:tab w:val="left" w:pos="4111"/>
              </w:tabs>
              <w:spacing w:before="40" w:after="40"/>
              <w:ind w:left="57"/>
              <w:rPr>
                <w:szCs w:val="24"/>
                <w:lang w:eastAsia="zh-CN"/>
              </w:rPr>
            </w:pPr>
          </w:p>
        </w:tc>
      </w:tr>
      <w:tr w:rsidR="00E1779A" w:rsidRPr="00B40A76" w:rsidTr="00D072BE">
        <w:trPr>
          <w:cantSplit/>
        </w:trPr>
        <w:tc>
          <w:tcPr>
            <w:tcW w:w="1268" w:type="dxa"/>
          </w:tcPr>
          <w:p w:rsidR="00E1779A" w:rsidRPr="00B40A76" w:rsidRDefault="00E1779A" w:rsidP="00D072BE">
            <w:pPr>
              <w:spacing w:before="40" w:after="40"/>
              <w:ind w:left="57"/>
              <w:rPr>
                <w:szCs w:val="24"/>
                <w:lang w:eastAsia="zh-CN"/>
              </w:rPr>
            </w:pPr>
            <w:r w:rsidRPr="00B40A76">
              <w:rPr>
                <w:rFonts w:hint="eastAsia"/>
                <w:szCs w:val="24"/>
                <w:lang w:eastAsia="zh-CN"/>
              </w:rPr>
              <w:t>电子邮件：</w:t>
            </w:r>
            <w:r w:rsidRPr="00B40A76">
              <w:rPr>
                <w:szCs w:val="24"/>
                <w:lang w:eastAsia="zh-CN"/>
              </w:rPr>
              <w:br/>
            </w:r>
          </w:p>
        </w:tc>
        <w:tc>
          <w:tcPr>
            <w:tcW w:w="4402" w:type="dxa"/>
          </w:tcPr>
          <w:p w:rsidR="00E1779A" w:rsidRPr="00B40A76" w:rsidRDefault="00F25464" w:rsidP="00D072BE">
            <w:pPr>
              <w:tabs>
                <w:tab w:val="left" w:pos="4111"/>
              </w:tabs>
              <w:spacing w:before="40" w:after="40"/>
              <w:ind w:left="57"/>
              <w:rPr>
                <w:szCs w:val="24"/>
                <w:lang w:eastAsia="zh-CN"/>
              </w:rPr>
            </w:pPr>
            <w:hyperlink r:id="rId9" w:history="1">
              <w:r w:rsidR="00D44D98">
                <w:rPr>
                  <w:rStyle w:val="Hyperlink"/>
                  <w:szCs w:val="22"/>
                </w:rPr>
                <w:t>tsbworkshops@itu.int</w:t>
              </w:r>
            </w:hyperlink>
          </w:p>
        </w:tc>
        <w:tc>
          <w:tcPr>
            <w:tcW w:w="4536" w:type="dxa"/>
          </w:tcPr>
          <w:p w:rsidR="00E1779A" w:rsidRPr="00B40A76" w:rsidRDefault="00E1779A" w:rsidP="00D072BE">
            <w:pPr>
              <w:tabs>
                <w:tab w:val="clear" w:pos="794"/>
                <w:tab w:val="left" w:pos="284"/>
                <w:tab w:val="left" w:pos="4111"/>
              </w:tabs>
              <w:spacing w:before="40" w:after="40"/>
              <w:ind w:left="57"/>
              <w:rPr>
                <w:b/>
                <w:bCs/>
                <w:szCs w:val="24"/>
                <w:lang w:eastAsia="zh-CN"/>
              </w:rPr>
            </w:pPr>
            <w:r w:rsidRPr="00B40A76">
              <w:rPr>
                <w:rFonts w:hint="eastAsia"/>
                <w:b/>
                <w:bCs/>
                <w:szCs w:val="24"/>
                <w:lang w:eastAsia="zh-CN"/>
              </w:rPr>
              <w:t>抄送：</w:t>
            </w:r>
          </w:p>
          <w:p w:rsidR="00E1779A" w:rsidRPr="00B40A76" w:rsidRDefault="00E1779A" w:rsidP="00D072BE">
            <w:pPr>
              <w:tabs>
                <w:tab w:val="clear" w:pos="794"/>
                <w:tab w:val="left" w:pos="284"/>
                <w:tab w:val="left" w:pos="4111"/>
              </w:tabs>
              <w:spacing w:before="40" w:after="40"/>
              <w:ind w:left="61"/>
              <w:rPr>
                <w:b/>
                <w:bCs/>
                <w:szCs w:val="24"/>
                <w:lang w:eastAsia="zh-CN"/>
              </w:rPr>
            </w:pPr>
            <w:r w:rsidRPr="00B40A76">
              <w:rPr>
                <w:rFonts w:hint="eastAsia"/>
                <w:szCs w:val="24"/>
                <w:lang w:eastAsia="zh-CN"/>
              </w:rPr>
              <w:t>-</w:t>
            </w:r>
            <w:r w:rsidRPr="00B40A76">
              <w:rPr>
                <w:rFonts w:hint="eastAsia"/>
                <w:szCs w:val="24"/>
                <w:lang w:eastAsia="zh-CN"/>
              </w:rPr>
              <w:tab/>
            </w:r>
            <w:r w:rsidR="001579CD" w:rsidRPr="00B40A76">
              <w:rPr>
                <w:rFonts w:hint="eastAsia"/>
                <w:szCs w:val="24"/>
                <w:lang w:eastAsia="zh-CN"/>
              </w:rPr>
              <w:t>ITU-T</w:t>
            </w:r>
            <w:r w:rsidR="00FA29E1" w:rsidRPr="00B40A76">
              <w:rPr>
                <w:rFonts w:hint="eastAsia"/>
                <w:szCs w:val="24"/>
                <w:lang w:eastAsia="zh-CN"/>
              </w:rPr>
              <w:t>各</w:t>
            </w:r>
            <w:r w:rsidRPr="00B40A76">
              <w:rPr>
                <w:rFonts w:hint="eastAsia"/>
                <w:szCs w:val="24"/>
                <w:lang w:eastAsia="zh-CN"/>
              </w:rPr>
              <w:t>研究组正副主席；</w:t>
            </w:r>
          </w:p>
          <w:p w:rsidR="00E1779A" w:rsidRPr="00B40A76" w:rsidRDefault="00E1779A" w:rsidP="00D072BE">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电信发展局主任；</w:t>
            </w:r>
          </w:p>
          <w:p w:rsidR="00E1779A" w:rsidRDefault="00E1779A" w:rsidP="00D072BE">
            <w:pPr>
              <w:tabs>
                <w:tab w:val="clear" w:pos="794"/>
                <w:tab w:val="left" w:pos="284"/>
                <w:tab w:val="left" w:pos="4111"/>
              </w:tabs>
              <w:spacing w:before="40" w:after="40"/>
              <w:ind w:left="57"/>
              <w:rPr>
                <w:szCs w:val="24"/>
                <w:lang w:val="en-US"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无线电通信局主任</w:t>
            </w:r>
          </w:p>
          <w:p w:rsidR="004567F8" w:rsidRPr="004567F8" w:rsidRDefault="004567F8" w:rsidP="00D072BE">
            <w:pPr>
              <w:tabs>
                <w:tab w:val="clear" w:pos="794"/>
                <w:tab w:val="left" w:pos="284"/>
                <w:tab w:val="left" w:pos="4111"/>
              </w:tabs>
              <w:spacing w:before="40" w:after="40"/>
              <w:ind w:left="57"/>
              <w:rPr>
                <w:szCs w:val="24"/>
                <w:lang w:eastAsia="zh-CN"/>
              </w:rPr>
            </w:pPr>
          </w:p>
          <w:p w:rsidR="00E1779A" w:rsidRPr="00B40A76" w:rsidRDefault="00E1779A" w:rsidP="00D072BE">
            <w:pPr>
              <w:tabs>
                <w:tab w:val="clear" w:pos="794"/>
                <w:tab w:val="left" w:pos="141"/>
                <w:tab w:val="left" w:pos="4111"/>
              </w:tabs>
              <w:spacing w:before="40" w:after="40"/>
              <w:rPr>
                <w:szCs w:val="24"/>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7392"/>
      </w:tblGrid>
      <w:tr w:rsidR="00E1779A" w:rsidTr="00FA29E1">
        <w:trPr>
          <w:cantSplit/>
          <w:trHeight w:val="680"/>
        </w:trPr>
        <w:tc>
          <w:tcPr>
            <w:tcW w:w="822" w:type="dxa"/>
          </w:tcPr>
          <w:p w:rsidR="00E1779A" w:rsidRPr="00D072BE" w:rsidRDefault="00E1779A" w:rsidP="002A1603">
            <w:pPr>
              <w:tabs>
                <w:tab w:val="left" w:pos="4111"/>
              </w:tabs>
              <w:spacing w:before="10"/>
              <w:ind w:left="57"/>
              <w:rPr>
                <w:rFonts w:ascii="Futura Lt BT" w:hAnsi="Futura Lt BT"/>
                <w:szCs w:val="24"/>
                <w:lang w:eastAsia="zh-CN"/>
              </w:rPr>
            </w:pPr>
            <w:bookmarkStart w:id="1" w:name="Addressee_E"/>
            <w:bookmarkEnd w:id="1"/>
            <w:r w:rsidRPr="00D072BE">
              <w:rPr>
                <w:rFonts w:hint="eastAsia"/>
                <w:szCs w:val="24"/>
                <w:lang w:eastAsia="zh-CN"/>
              </w:rPr>
              <w:t>事由：</w:t>
            </w:r>
          </w:p>
        </w:tc>
        <w:tc>
          <w:tcPr>
            <w:tcW w:w="7392" w:type="dxa"/>
          </w:tcPr>
          <w:p w:rsidR="00E1779A" w:rsidRDefault="00BD7893" w:rsidP="00BD7893">
            <w:pPr>
              <w:tabs>
                <w:tab w:val="left" w:pos="4111"/>
              </w:tabs>
              <w:spacing w:before="0"/>
              <w:ind w:left="57"/>
              <w:rPr>
                <w:b/>
                <w:bCs/>
                <w:lang w:eastAsia="zh-CN"/>
              </w:rPr>
            </w:pPr>
            <w:r w:rsidRPr="003E450F">
              <w:rPr>
                <w:b/>
                <w:bCs/>
                <w:lang w:eastAsia="zh-CN"/>
              </w:rPr>
              <w:t>IMT-2020/5G</w:t>
            </w:r>
            <w:r w:rsidR="00C43390">
              <w:rPr>
                <w:rFonts w:ascii="SimSun" w:hAnsi="SimSun" w:cstheme="majorBidi" w:hint="eastAsia"/>
                <w:b/>
                <w:lang w:eastAsia="zh-CN"/>
              </w:rPr>
              <w:t>讲习班</w:t>
            </w:r>
            <w:r>
              <w:rPr>
                <w:rFonts w:ascii="SimSun" w:hAnsi="SimSun" w:cstheme="majorBidi" w:hint="eastAsia"/>
                <w:b/>
                <w:lang w:eastAsia="zh-CN"/>
              </w:rPr>
              <w:t>及演示日</w:t>
            </w:r>
            <w:r w:rsidR="009D7BA8">
              <w:rPr>
                <w:b/>
                <w:bCs/>
                <w:lang w:eastAsia="zh-CN"/>
              </w:rPr>
              <w:br/>
            </w:r>
            <w:r w:rsidR="00FA29E1" w:rsidRPr="00D90211">
              <w:rPr>
                <w:rFonts w:ascii="Calibri" w:hAnsi="Calibri" w:cstheme="majorBidi"/>
                <w:b/>
                <w:lang w:eastAsia="zh-CN"/>
              </w:rPr>
              <w:t>201</w:t>
            </w:r>
            <w:r w:rsidR="00E128C4">
              <w:rPr>
                <w:rFonts w:ascii="Calibri" w:hAnsi="Calibri" w:cstheme="majorBidi" w:hint="eastAsia"/>
                <w:b/>
                <w:lang w:eastAsia="zh-CN"/>
              </w:rPr>
              <w:t>7</w:t>
            </w:r>
            <w:r w:rsidR="00FA29E1" w:rsidRPr="00D90211">
              <w:rPr>
                <w:rFonts w:ascii="Calibri" w:hAnsi="Calibri" w:cstheme="majorBidi"/>
                <w:b/>
                <w:lang w:eastAsia="zh-CN"/>
              </w:rPr>
              <w:t>年</w:t>
            </w:r>
            <w:r w:rsidR="00C43390">
              <w:rPr>
                <w:rFonts w:ascii="Calibri" w:hAnsi="Calibri" w:cstheme="majorBidi" w:hint="eastAsia"/>
                <w:b/>
                <w:lang w:eastAsia="zh-CN"/>
              </w:rPr>
              <w:t>7</w:t>
            </w:r>
            <w:r w:rsidR="00FA29E1" w:rsidRPr="00D90211">
              <w:rPr>
                <w:rFonts w:ascii="Calibri" w:hAnsi="Calibri" w:cstheme="majorBidi"/>
                <w:b/>
                <w:lang w:eastAsia="zh-CN"/>
              </w:rPr>
              <w:t>月</w:t>
            </w:r>
            <w:r>
              <w:rPr>
                <w:rFonts w:ascii="Calibri" w:hAnsi="Calibri" w:cstheme="majorBidi" w:hint="eastAsia"/>
                <w:b/>
                <w:lang w:eastAsia="zh-CN"/>
              </w:rPr>
              <w:t>11</w:t>
            </w:r>
            <w:r w:rsidR="00FA29E1" w:rsidRPr="00D90211">
              <w:rPr>
                <w:rFonts w:ascii="Calibri" w:hAnsi="Calibri" w:cstheme="majorBidi"/>
                <w:b/>
                <w:lang w:eastAsia="zh-CN"/>
              </w:rPr>
              <w:t>日，</w:t>
            </w:r>
            <w:r>
              <w:rPr>
                <w:rFonts w:ascii="Calibri" w:hAnsi="Calibri" w:cstheme="majorBidi" w:hint="eastAsia"/>
                <w:b/>
                <w:lang w:eastAsia="zh-CN"/>
              </w:rPr>
              <w:t>瑞士日内瓦</w:t>
            </w:r>
          </w:p>
        </w:tc>
      </w:tr>
    </w:tbl>
    <w:p w:rsidR="00B40A76" w:rsidRPr="00D90211" w:rsidRDefault="00B40A76" w:rsidP="00836809">
      <w:pPr>
        <w:spacing w:before="720" w:after="20"/>
        <w:rPr>
          <w:rFonts w:ascii="Calibri" w:hAnsi="Calibri" w:cstheme="majorBidi"/>
          <w:lang w:eastAsia="zh-CN"/>
        </w:rPr>
      </w:pPr>
      <w:bookmarkStart w:id="2" w:name="StartTyping_E"/>
      <w:bookmarkEnd w:id="2"/>
      <w:r w:rsidRPr="00D90211">
        <w:rPr>
          <w:rFonts w:ascii="Calibri" w:hAnsi="Calibri" w:cstheme="majorBidi"/>
          <w:lang w:eastAsia="zh-CN"/>
        </w:rPr>
        <w:t>尊敬的先生</w:t>
      </w:r>
      <w:r w:rsidRPr="00D90211">
        <w:rPr>
          <w:rFonts w:ascii="Calibri" w:hAnsi="Calibri" w:cstheme="majorBidi"/>
          <w:lang w:eastAsia="zh-CN"/>
        </w:rPr>
        <w:t>/</w:t>
      </w:r>
      <w:r w:rsidRPr="00D90211">
        <w:rPr>
          <w:rFonts w:ascii="Calibri" w:hAnsi="Calibri" w:cstheme="majorBidi"/>
          <w:lang w:eastAsia="zh-CN"/>
        </w:rPr>
        <w:t>女士：</w:t>
      </w:r>
    </w:p>
    <w:p w:rsidR="00CE2DCF" w:rsidRDefault="00B40A76" w:rsidP="00546BE7">
      <w:pPr>
        <w:spacing w:before="240"/>
        <w:rPr>
          <w:lang w:eastAsia="zh-CN"/>
        </w:rPr>
      </w:pPr>
      <w:bookmarkStart w:id="3" w:name="suitetext"/>
      <w:bookmarkStart w:id="4" w:name="text"/>
      <w:bookmarkEnd w:id="3"/>
      <w:bookmarkEnd w:id="4"/>
      <w:r w:rsidRPr="00D90211">
        <w:rPr>
          <w:rFonts w:ascii="Calibri" w:hAnsi="Calibri"/>
          <w:lang w:eastAsia="zh-CN"/>
        </w:rPr>
        <w:t>1</w:t>
      </w:r>
      <w:r w:rsidRPr="00D90211">
        <w:rPr>
          <w:rFonts w:ascii="Calibri" w:hAnsi="Calibri"/>
          <w:lang w:eastAsia="zh-CN"/>
        </w:rPr>
        <w:tab/>
      </w:r>
      <w:bookmarkStart w:id="5" w:name="lt_pId053"/>
      <w:r w:rsidR="00CE2DCF">
        <w:rPr>
          <w:rFonts w:ascii="Calibri" w:hAnsi="Calibri" w:hint="eastAsia"/>
          <w:lang w:eastAsia="zh-CN"/>
        </w:rPr>
        <w:t>我谨通知您，</w:t>
      </w:r>
      <w:r w:rsidR="0024370F" w:rsidRPr="003E450F">
        <w:rPr>
          <w:b/>
          <w:bCs/>
          <w:lang w:eastAsia="zh-CN"/>
        </w:rPr>
        <w:t>IMT-2020/5G</w:t>
      </w:r>
      <w:r w:rsidR="0024370F">
        <w:rPr>
          <w:rFonts w:ascii="SimSun" w:hAnsi="SimSun" w:cstheme="majorBidi" w:hint="eastAsia"/>
          <w:b/>
          <w:lang w:eastAsia="zh-CN"/>
        </w:rPr>
        <w:t>讲习班及演示日</w:t>
      </w:r>
      <w:r w:rsidR="00CE2DCF">
        <w:rPr>
          <w:rFonts w:ascii="Calibri" w:hAnsi="Calibri" w:hint="eastAsia"/>
          <w:lang w:eastAsia="zh-CN"/>
        </w:rPr>
        <w:t>将于</w:t>
      </w:r>
      <w:r w:rsidR="00CE2DCF" w:rsidRPr="00CE2DCF">
        <w:rPr>
          <w:rFonts w:ascii="Calibri" w:hAnsi="Calibri" w:hint="eastAsia"/>
          <w:b/>
          <w:bCs/>
          <w:lang w:eastAsia="zh-CN"/>
        </w:rPr>
        <w:t>2017</w:t>
      </w:r>
      <w:r w:rsidR="00CE2DCF" w:rsidRPr="00CE2DCF">
        <w:rPr>
          <w:rFonts w:ascii="Calibri" w:hAnsi="Calibri" w:hint="eastAsia"/>
          <w:b/>
          <w:bCs/>
          <w:lang w:eastAsia="zh-CN"/>
        </w:rPr>
        <w:t>年</w:t>
      </w:r>
      <w:r w:rsidR="00CE2DCF" w:rsidRPr="00CE2DCF">
        <w:rPr>
          <w:rFonts w:ascii="Calibri" w:hAnsi="Calibri" w:hint="eastAsia"/>
          <w:b/>
          <w:bCs/>
          <w:lang w:eastAsia="zh-CN"/>
        </w:rPr>
        <w:t>7</w:t>
      </w:r>
      <w:r w:rsidR="00CE2DCF" w:rsidRPr="00CE2DCF">
        <w:rPr>
          <w:rFonts w:ascii="Calibri" w:hAnsi="Calibri" w:hint="eastAsia"/>
          <w:b/>
          <w:bCs/>
          <w:lang w:eastAsia="zh-CN"/>
        </w:rPr>
        <w:t>月</w:t>
      </w:r>
      <w:r w:rsidR="0024370F">
        <w:rPr>
          <w:rFonts w:ascii="Calibri" w:hAnsi="Calibri" w:hint="eastAsia"/>
          <w:b/>
          <w:bCs/>
          <w:lang w:eastAsia="zh-CN"/>
        </w:rPr>
        <w:t>11</w:t>
      </w:r>
      <w:r w:rsidR="00CE2DCF" w:rsidRPr="00CE2DCF">
        <w:rPr>
          <w:rFonts w:ascii="Calibri" w:hAnsi="Calibri" w:hint="eastAsia"/>
          <w:b/>
          <w:bCs/>
          <w:lang w:eastAsia="zh-CN"/>
        </w:rPr>
        <w:t>日</w:t>
      </w:r>
      <w:r w:rsidR="00CE2DCF">
        <w:rPr>
          <w:rFonts w:ascii="Calibri" w:hAnsi="Calibri" w:hint="eastAsia"/>
          <w:lang w:eastAsia="zh-CN"/>
        </w:rPr>
        <w:t>在</w:t>
      </w:r>
      <w:r w:rsidR="0024370F">
        <w:rPr>
          <w:rFonts w:ascii="Calibri" w:hAnsi="Calibri" w:hint="eastAsia"/>
          <w:lang w:eastAsia="zh-CN"/>
        </w:rPr>
        <w:t>国际电联日内瓦总部</w:t>
      </w:r>
      <w:r w:rsidR="00CE2DCF">
        <w:rPr>
          <w:rFonts w:ascii="Calibri" w:hAnsi="Calibri" w:hint="eastAsia"/>
          <w:lang w:eastAsia="zh-CN"/>
        </w:rPr>
        <w:t>举行</w:t>
      </w:r>
      <w:r w:rsidR="00CE2DCF" w:rsidRPr="00CE2DCF">
        <w:rPr>
          <w:rFonts w:ascii="SimSun" w:hAnsi="SimSun" w:cstheme="majorBidi" w:hint="eastAsia"/>
          <w:bCs/>
          <w:lang w:eastAsia="zh-CN"/>
        </w:rPr>
        <w:t>。</w:t>
      </w:r>
      <w:bookmarkEnd w:id="5"/>
      <w:r w:rsidR="0024370F">
        <w:rPr>
          <w:rFonts w:ascii="SimSun" w:hAnsi="SimSun" w:cstheme="majorBidi" w:hint="eastAsia"/>
          <w:bCs/>
          <w:lang w:eastAsia="zh-CN"/>
        </w:rPr>
        <w:t>该讲习班将继续展示未来</w:t>
      </w:r>
      <w:r w:rsidR="0024370F" w:rsidRPr="0024370F">
        <w:rPr>
          <w:rFonts w:hint="eastAsia"/>
          <w:lang w:eastAsia="zh-CN"/>
        </w:rPr>
        <w:t>5G</w:t>
      </w:r>
      <w:r w:rsidR="0024370F">
        <w:rPr>
          <w:rFonts w:ascii="SimSun" w:hAnsi="SimSun" w:cstheme="majorBidi" w:hint="eastAsia"/>
          <w:bCs/>
          <w:lang w:eastAsia="zh-CN"/>
        </w:rPr>
        <w:t>技术概念验证和展览的做法。</w:t>
      </w:r>
    </w:p>
    <w:p w:rsidR="00000E11" w:rsidRDefault="00000E11" w:rsidP="0024370F">
      <w:pPr>
        <w:ind w:firstLineChars="200" w:firstLine="480"/>
        <w:rPr>
          <w:lang w:eastAsia="zh-CN"/>
        </w:rPr>
      </w:pPr>
      <w:r w:rsidRPr="00544319">
        <w:rPr>
          <w:rFonts w:hint="eastAsia"/>
          <w:szCs w:val="24"/>
          <w:lang w:eastAsia="zh-CN"/>
        </w:rPr>
        <w:t>本次</w:t>
      </w:r>
      <w:r w:rsidRPr="00544319">
        <w:rPr>
          <w:rFonts w:ascii="Calibri" w:hAnsi="Calibri" w:hint="eastAsia"/>
          <w:szCs w:val="24"/>
          <w:lang w:eastAsia="zh-CN"/>
        </w:rPr>
        <w:t>讲习班将</w:t>
      </w:r>
      <w:r w:rsidR="0024370F">
        <w:rPr>
          <w:rFonts w:ascii="Calibri" w:hAnsi="Calibri" w:hint="eastAsia"/>
          <w:szCs w:val="24"/>
          <w:lang w:eastAsia="zh-CN"/>
        </w:rPr>
        <w:t>于</w:t>
      </w:r>
      <w:r>
        <w:rPr>
          <w:rFonts w:ascii="Calibri" w:hAnsi="Calibri" w:hint="eastAsia"/>
          <w:szCs w:val="24"/>
          <w:lang w:eastAsia="zh-CN"/>
        </w:rPr>
        <w:t>09</w:t>
      </w:r>
      <w:r>
        <w:rPr>
          <w:lang w:eastAsia="zh-CN"/>
        </w:rPr>
        <w:t>:</w:t>
      </w:r>
      <w:r w:rsidR="0024370F">
        <w:rPr>
          <w:rFonts w:hint="eastAsia"/>
          <w:lang w:eastAsia="zh-CN"/>
        </w:rPr>
        <w:t>0</w:t>
      </w:r>
      <w:r w:rsidRPr="008C0A32">
        <w:rPr>
          <w:lang w:eastAsia="zh-CN"/>
        </w:rPr>
        <w:t>0</w:t>
      </w:r>
      <w:r>
        <w:rPr>
          <w:rFonts w:ascii="Calibri" w:hAnsi="Calibri" w:hint="eastAsia"/>
          <w:lang w:eastAsia="zh-CN"/>
        </w:rPr>
        <w:t>开始。</w:t>
      </w:r>
      <w:r w:rsidR="0024370F" w:rsidRPr="00CB7401">
        <w:rPr>
          <w:rFonts w:hint="eastAsia"/>
          <w:lang w:val="en-US" w:eastAsia="zh-CN"/>
        </w:rPr>
        <w:t>与会者的注册工作将自</w:t>
      </w:r>
      <w:r w:rsidR="0024370F" w:rsidRPr="00CB7401">
        <w:rPr>
          <w:rFonts w:hint="eastAsia"/>
          <w:lang w:val="en-US" w:eastAsia="zh-CN"/>
        </w:rPr>
        <w:t>08</w:t>
      </w:r>
      <w:r w:rsidR="0024370F" w:rsidRPr="00CB7401">
        <w:rPr>
          <w:lang w:val="en-US" w:eastAsia="zh-CN"/>
        </w:rPr>
        <w:t>:</w:t>
      </w:r>
      <w:r w:rsidR="0024370F" w:rsidRPr="00CB7401">
        <w:rPr>
          <w:rFonts w:hint="eastAsia"/>
          <w:lang w:val="en-US" w:eastAsia="zh-CN"/>
        </w:rPr>
        <w:t>30</w:t>
      </w:r>
      <w:r w:rsidR="0024370F" w:rsidRPr="00CB7401">
        <w:rPr>
          <w:rFonts w:hint="eastAsia"/>
          <w:lang w:val="en-US" w:eastAsia="zh-CN"/>
        </w:rPr>
        <w:t>在</w:t>
      </w:r>
      <w:proofErr w:type="spellStart"/>
      <w:r w:rsidR="0024370F" w:rsidRPr="00CB7401">
        <w:rPr>
          <w:rFonts w:hint="eastAsia"/>
          <w:lang w:val="en-US" w:eastAsia="zh-CN"/>
        </w:rPr>
        <w:t>Montbrillant</w:t>
      </w:r>
      <w:proofErr w:type="spellEnd"/>
      <w:r w:rsidR="0024370F" w:rsidRPr="00CB7401">
        <w:rPr>
          <w:rFonts w:hint="eastAsia"/>
          <w:lang w:val="en-US" w:eastAsia="zh-CN"/>
        </w:rPr>
        <w:t>办公楼入口处开始。</w:t>
      </w:r>
      <w:r w:rsidR="0024370F" w:rsidRPr="00CB7401">
        <w:rPr>
          <w:rFonts w:hint="eastAsia"/>
          <w:lang w:eastAsia="zh-CN"/>
        </w:rPr>
        <w:t>有关会议厅的详尽信息将在国际电联总部各入口处的屏幕上显示。</w:t>
      </w:r>
    </w:p>
    <w:p w:rsidR="00E5568D" w:rsidRDefault="00692085" w:rsidP="0024370F">
      <w:pPr>
        <w:rPr>
          <w:rFonts w:ascii="Calibri" w:hAnsi="Calibri" w:cstheme="majorBidi"/>
          <w:lang w:eastAsia="zh-CN"/>
        </w:rPr>
      </w:pPr>
      <w:r w:rsidRPr="00D90211">
        <w:rPr>
          <w:rFonts w:ascii="Calibri" w:hAnsi="Calibri" w:cstheme="majorBidi"/>
          <w:bCs/>
          <w:lang w:eastAsia="zh-CN"/>
        </w:rPr>
        <w:t>2</w:t>
      </w:r>
      <w:r w:rsidRPr="00D90211">
        <w:rPr>
          <w:rFonts w:ascii="Calibri" w:hAnsi="Calibri" w:cstheme="majorBidi"/>
          <w:lang w:eastAsia="zh-CN"/>
        </w:rPr>
        <w:tab/>
      </w:r>
      <w:r w:rsidR="0024370F">
        <w:rPr>
          <w:rFonts w:ascii="Calibri" w:hAnsi="Calibri" w:cstheme="majorBidi" w:hint="eastAsia"/>
          <w:lang w:eastAsia="zh-CN"/>
        </w:rPr>
        <w:t>讲习班</w:t>
      </w:r>
      <w:r w:rsidR="00511F63" w:rsidRPr="00540C53">
        <w:rPr>
          <w:rFonts w:hint="eastAsia"/>
          <w:lang w:eastAsia="zh-CN"/>
        </w:rPr>
        <w:t>将</w:t>
      </w:r>
      <w:r w:rsidR="00511F63">
        <w:rPr>
          <w:rFonts w:hint="eastAsia"/>
          <w:lang w:eastAsia="zh-CN"/>
        </w:rPr>
        <w:t>仅用</w:t>
      </w:r>
      <w:r w:rsidR="00511F63" w:rsidRPr="00540C53">
        <w:rPr>
          <w:rFonts w:hint="eastAsia"/>
          <w:lang w:eastAsia="zh-CN"/>
        </w:rPr>
        <w:t>英</w:t>
      </w:r>
      <w:r w:rsidR="00511F63">
        <w:rPr>
          <w:rFonts w:hint="eastAsia"/>
          <w:lang w:eastAsia="zh-CN"/>
        </w:rPr>
        <w:t>文进行</w:t>
      </w:r>
      <w:r w:rsidR="00B40A76" w:rsidRPr="00D90211">
        <w:rPr>
          <w:rFonts w:ascii="Calibri" w:hAnsi="Calibri" w:cstheme="majorBidi"/>
          <w:lang w:eastAsia="zh-CN"/>
        </w:rPr>
        <w:t>。</w:t>
      </w:r>
    </w:p>
    <w:p w:rsidR="001A0323" w:rsidRDefault="00B40A76" w:rsidP="005E5FB8">
      <w:pPr>
        <w:rPr>
          <w:rFonts w:ascii="Calibri" w:hAnsi="Calibri" w:cstheme="majorBidi"/>
          <w:lang w:eastAsia="zh-CN"/>
        </w:rPr>
      </w:pPr>
      <w:r w:rsidRPr="00D90211">
        <w:rPr>
          <w:rFonts w:ascii="Calibri" w:hAnsi="Calibri" w:cstheme="majorBidi"/>
          <w:bCs/>
          <w:lang w:eastAsia="zh-CN"/>
        </w:rPr>
        <w:t>3</w:t>
      </w:r>
      <w:r w:rsidRPr="00D90211">
        <w:rPr>
          <w:rFonts w:ascii="Calibri" w:hAnsi="Calibri" w:cstheme="majorBidi"/>
          <w:lang w:eastAsia="zh-CN"/>
        </w:rPr>
        <w:tab/>
      </w:r>
      <w:r w:rsidR="005E5FB8" w:rsidRPr="006566DF">
        <w:rPr>
          <w:rFonts w:hint="eastAsia"/>
          <w:szCs w:val="24"/>
          <w:lang w:eastAsia="zh-CN"/>
        </w:rPr>
        <w:t>国际电联成员国、部门成员、部门准成员和学术机构以及国际电联成员国中愿参加此工作的任何个人均可参加此讲习班。这里所指的“个人”亦包括作为国际、区域和国家组织成员的个人。讲习班不收取任何费用</w:t>
      </w:r>
      <w:r w:rsidR="0024370F">
        <w:rPr>
          <w:rFonts w:hint="eastAsia"/>
          <w:szCs w:val="24"/>
          <w:lang w:eastAsia="zh-CN"/>
        </w:rPr>
        <w:t>，但亦不提供与会补贴</w:t>
      </w:r>
      <w:r w:rsidR="005E5FB8" w:rsidRPr="006566DF">
        <w:rPr>
          <w:rFonts w:hint="eastAsia"/>
          <w:szCs w:val="24"/>
          <w:lang w:eastAsia="zh-CN"/>
        </w:rPr>
        <w:t>。</w:t>
      </w:r>
    </w:p>
    <w:p w:rsidR="0024370F" w:rsidRPr="00BA4DAE" w:rsidRDefault="0024370F" w:rsidP="0024370F">
      <w:pPr>
        <w:rPr>
          <w:lang w:val="en-US" w:eastAsia="zh-CN"/>
        </w:rPr>
      </w:pPr>
      <w:r>
        <w:rPr>
          <w:lang w:eastAsia="zh-CN"/>
        </w:rPr>
        <w:t>4</w:t>
      </w:r>
      <w:r>
        <w:rPr>
          <w:lang w:eastAsia="zh-CN"/>
        </w:rPr>
        <w:tab/>
      </w:r>
      <w:bookmarkStart w:id="6" w:name="lt_pId061"/>
      <w:r>
        <w:rPr>
          <w:rFonts w:hint="eastAsia"/>
          <w:lang w:eastAsia="zh-CN"/>
        </w:rPr>
        <w:t>此次讲习班计划为所有相关利益攸关方提供一个平台，以：</w:t>
      </w:r>
      <w:bookmarkEnd w:id="6"/>
    </w:p>
    <w:p w:rsidR="0024370F" w:rsidRPr="00546BE7" w:rsidRDefault="0024370F" w:rsidP="00546BE7">
      <w:pPr>
        <w:pStyle w:val="enumlev1"/>
        <w:rPr>
          <w:lang w:eastAsia="zh-CN"/>
        </w:rPr>
      </w:pPr>
      <w:r w:rsidRPr="00546BE7">
        <w:rPr>
          <w:lang w:eastAsia="zh-CN"/>
        </w:rPr>
        <w:t>•</w:t>
      </w:r>
      <w:bookmarkStart w:id="7" w:name="lt_pId063"/>
      <w:r w:rsidR="00546BE7">
        <w:rPr>
          <w:lang w:eastAsia="zh-CN"/>
        </w:rPr>
        <w:tab/>
      </w:r>
      <w:r w:rsidR="006A4EEF" w:rsidRPr="00546BE7">
        <w:rPr>
          <w:rFonts w:hint="eastAsia"/>
          <w:lang w:eastAsia="zh-CN"/>
        </w:rPr>
        <w:t>简要介绍</w:t>
      </w:r>
      <w:r w:rsidRPr="00546BE7">
        <w:rPr>
          <w:rFonts w:hint="eastAsia"/>
          <w:lang w:eastAsia="zh-CN"/>
        </w:rPr>
        <w:t>第</w:t>
      </w:r>
      <w:r w:rsidRPr="00546BE7">
        <w:rPr>
          <w:rFonts w:hint="eastAsia"/>
          <w:lang w:eastAsia="zh-CN"/>
        </w:rPr>
        <w:t>13</w:t>
      </w:r>
      <w:r w:rsidRPr="00546BE7">
        <w:rPr>
          <w:rFonts w:hint="eastAsia"/>
          <w:lang w:eastAsia="zh-CN"/>
        </w:rPr>
        <w:t>研究组</w:t>
      </w:r>
      <w:r w:rsidR="006A4EEF" w:rsidRPr="00546BE7">
        <w:rPr>
          <w:rFonts w:hint="eastAsia"/>
          <w:lang w:eastAsia="zh-CN"/>
        </w:rPr>
        <w:t>的</w:t>
      </w:r>
      <w:r w:rsidRPr="00546BE7">
        <w:rPr>
          <w:rFonts w:hint="eastAsia"/>
          <w:lang w:eastAsia="zh-CN"/>
        </w:rPr>
        <w:t>标准化工作</w:t>
      </w:r>
      <w:r w:rsidR="006A4EEF" w:rsidRPr="00546BE7">
        <w:rPr>
          <w:rFonts w:hint="eastAsia"/>
          <w:lang w:eastAsia="zh-CN"/>
        </w:rPr>
        <w:t>、</w:t>
      </w:r>
      <w:r w:rsidR="006A4EEF" w:rsidRPr="00546BE7">
        <w:rPr>
          <w:rFonts w:hint="eastAsia"/>
          <w:lang w:eastAsia="zh-CN"/>
        </w:rPr>
        <w:t>IMT-2020</w:t>
      </w:r>
      <w:r w:rsidR="006A4EEF" w:rsidRPr="00546BE7">
        <w:rPr>
          <w:rFonts w:hint="eastAsia"/>
          <w:lang w:eastAsia="zh-CN"/>
        </w:rPr>
        <w:t>有线部分的未来计划以及其他</w:t>
      </w:r>
      <w:r w:rsidR="006A4EEF" w:rsidRPr="00546BE7">
        <w:rPr>
          <w:rFonts w:hint="eastAsia"/>
          <w:lang w:eastAsia="zh-CN"/>
        </w:rPr>
        <w:t>ITU-T</w:t>
      </w:r>
      <w:r w:rsidR="006A4EEF" w:rsidRPr="00546BE7">
        <w:rPr>
          <w:rFonts w:hint="eastAsia"/>
          <w:lang w:eastAsia="zh-CN"/>
        </w:rPr>
        <w:t>研究组有关该问题的工作和计划；</w:t>
      </w:r>
      <w:bookmarkEnd w:id="7"/>
    </w:p>
    <w:p w:rsidR="0024370F" w:rsidRPr="00546BE7" w:rsidRDefault="0024370F" w:rsidP="00546BE7">
      <w:pPr>
        <w:pStyle w:val="enumlev1"/>
        <w:rPr>
          <w:lang w:eastAsia="zh-CN"/>
        </w:rPr>
      </w:pPr>
      <w:r w:rsidRPr="00546BE7">
        <w:rPr>
          <w:lang w:eastAsia="zh-CN"/>
        </w:rPr>
        <w:t>•</w:t>
      </w:r>
      <w:bookmarkStart w:id="8" w:name="lt_pId065"/>
      <w:r w:rsidR="00546BE7">
        <w:rPr>
          <w:lang w:eastAsia="zh-CN"/>
        </w:rPr>
        <w:tab/>
      </w:r>
      <w:r w:rsidR="006A4EEF" w:rsidRPr="00546BE7">
        <w:rPr>
          <w:rFonts w:hint="eastAsia"/>
          <w:lang w:eastAsia="zh-CN"/>
        </w:rPr>
        <w:t>介绍业界（运营商、销售商）有关</w:t>
      </w:r>
      <w:r w:rsidR="006A4EEF" w:rsidRPr="00546BE7">
        <w:rPr>
          <w:lang w:eastAsia="zh-CN"/>
        </w:rPr>
        <w:t>IMT</w:t>
      </w:r>
      <w:r w:rsidR="006A4EEF" w:rsidRPr="00546BE7">
        <w:rPr>
          <w:rFonts w:hint="eastAsia"/>
          <w:lang w:eastAsia="zh-CN"/>
        </w:rPr>
        <w:t>-</w:t>
      </w:r>
      <w:r w:rsidR="006A4EEF" w:rsidRPr="00546BE7">
        <w:rPr>
          <w:lang w:eastAsia="zh-CN"/>
        </w:rPr>
        <w:t>2020</w:t>
      </w:r>
      <w:r w:rsidR="006A4EEF" w:rsidRPr="00546BE7">
        <w:rPr>
          <w:rFonts w:hint="eastAsia"/>
          <w:lang w:eastAsia="zh-CN"/>
        </w:rPr>
        <w:t>的成果和当前活动；</w:t>
      </w:r>
      <w:bookmarkEnd w:id="8"/>
    </w:p>
    <w:p w:rsidR="0024370F" w:rsidRPr="00546BE7" w:rsidRDefault="0024370F" w:rsidP="00546BE7">
      <w:pPr>
        <w:pStyle w:val="enumlev1"/>
        <w:rPr>
          <w:lang w:eastAsia="zh-CN"/>
        </w:rPr>
      </w:pPr>
      <w:r w:rsidRPr="00546BE7">
        <w:rPr>
          <w:lang w:eastAsia="zh-CN"/>
        </w:rPr>
        <w:t>•</w:t>
      </w:r>
      <w:bookmarkStart w:id="9" w:name="lt_pId067"/>
      <w:r w:rsidR="00546BE7">
        <w:rPr>
          <w:lang w:eastAsia="zh-CN"/>
        </w:rPr>
        <w:tab/>
      </w:r>
      <w:r w:rsidR="006A4EEF" w:rsidRPr="00546BE7">
        <w:rPr>
          <w:rFonts w:hint="eastAsia"/>
          <w:lang w:eastAsia="zh-CN"/>
        </w:rPr>
        <w:t>讨论</w:t>
      </w:r>
      <w:r w:rsidR="006A4EEF" w:rsidRPr="00546BE7">
        <w:rPr>
          <w:rFonts w:hint="eastAsia"/>
          <w:lang w:eastAsia="zh-CN"/>
        </w:rPr>
        <w:t>ITU-T</w:t>
      </w:r>
      <w:r w:rsidR="006A4EEF" w:rsidRPr="00546BE7">
        <w:rPr>
          <w:rFonts w:hint="eastAsia"/>
          <w:lang w:eastAsia="zh-CN"/>
        </w:rPr>
        <w:t>成员及其他标准制定组织</w:t>
      </w:r>
      <w:r w:rsidR="00546BE7" w:rsidRPr="00546BE7">
        <w:rPr>
          <w:rFonts w:hint="eastAsia"/>
          <w:lang w:eastAsia="zh-CN"/>
        </w:rPr>
        <w:t>当前</w:t>
      </w:r>
      <w:r w:rsidR="006A4EEF" w:rsidRPr="00546BE7">
        <w:rPr>
          <w:rFonts w:hint="eastAsia"/>
          <w:lang w:eastAsia="zh-CN"/>
        </w:rPr>
        <w:t>有关</w:t>
      </w:r>
      <w:r w:rsidR="006A4EEF" w:rsidRPr="00546BE7">
        <w:rPr>
          <w:lang w:eastAsia="zh-CN"/>
        </w:rPr>
        <w:t>IMT-2020</w:t>
      </w:r>
      <w:r w:rsidR="006A4EEF" w:rsidRPr="00546BE7">
        <w:rPr>
          <w:rFonts w:hint="eastAsia"/>
          <w:lang w:eastAsia="zh-CN"/>
        </w:rPr>
        <w:t>基础设施、应用和服务的技术问题和未来计划；</w:t>
      </w:r>
      <w:bookmarkEnd w:id="9"/>
    </w:p>
    <w:p w:rsidR="0024370F" w:rsidRDefault="0024370F" w:rsidP="00546BE7">
      <w:pPr>
        <w:pStyle w:val="enumlev1"/>
        <w:rPr>
          <w:rFonts w:ascii="Calibri" w:hAnsi="Calibri" w:cstheme="majorBidi"/>
          <w:szCs w:val="24"/>
          <w:lang w:eastAsia="zh-CN"/>
        </w:rPr>
      </w:pPr>
      <w:r w:rsidRPr="00546BE7">
        <w:rPr>
          <w:lang w:eastAsia="zh-CN"/>
        </w:rPr>
        <w:t>•</w:t>
      </w:r>
      <w:bookmarkStart w:id="10" w:name="lt_pId069"/>
      <w:r w:rsidR="00546BE7">
        <w:rPr>
          <w:lang w:eastAsia="zh-CN"/>
        </w:rPr>
        <w:tab/>
      </w:r>
      <w:r w:rsidR="007228EA" w:rsidRPr="00546BE7">
        <w:rPr>
          <w:rFonts w:hint="eastAsia"/>
          <w:lang w:eastAsia="zh-CN"/>
        </w:rPr>
        <w:t>通过约</w:t>
      </w:r>
      <w:r w:rsidR="007228EA" w:rsidRPr="00546BE7">
        <w:rPr>
          <w:rFonts w:hint="eastAsia"/>
          <w:lang w:eastAsia="zh-CN"/>
        </w:rPr>
        <w:t>2</w:t>
      </w:r>
      <w:r w:rsidR="007228EA" w:rsidRPr="00546BE7">
        <w:rPr>
          <w:rFonts w:hint="eastAsia"/>
          <w:lang w:eastAsia="zh-CN"/>
        </w:rPr>
        <w:t>个小时的展览环节展示</w:t>
      </w:r>
      <w:r w:rsidRPr="00546BE7">
        <w:rPr>
          <w:lang w:eastAsia="zh-CN"/>
        </w:rPr>
        <w:t>IMT-2020</w:t>
      </w:r>
      <w:r w:rsidR="007228EA" w:rsidRPr="00546BE7">
        <w:rPr>
          <w:rFonts w:hint="eastAsia"/>
          <w:lang w:eastAsia="zh-CN"/>
        </w:rPr>
        <w:t>的相关原型。</w:t>
      </w:r>
      <w:bookmarkEnd w:id="10"/>
    </w:p>
    <w:p w:rsidR="00B40A76" w:rsidRPr="00D90211" w:rsidRDefault="00661EE6" w:rsidP="00661EE6">
      <w:pPr>
        <w:keepNext/>
        <w:rPr>
          <w:rFonts w:ascii="Calibri" w:hAnsi="Calibri" w:cstheme="majorBidi"/>
          <w:lang w:eastAsia="zh-CN"/>
        </w:rPr>
      </w:pPr>
      <w:r>
        <w:rPr>
          <w:rFonts w:ascii="Calibri" w:hAnsi="Calibri" w:cstheme="majorBidi" w:hint="eastAsia"/>
          <w:szCs w:val="24"/>
          <w:lang w:eastAsia="zh-CN"/>
        </w:rPr>
        <w:lastRenderedPageBreak/>
        <w:t>5</w:t>
      </w:r>
      <w:r w:rsidR="00B40A76" w:rsidRPr="00D90211">
        <w:rPr>
          <w:rFonts w:ascii="Calibri" w:hAnsi="Calibri" w:cstheme="majorBidi"/>
          <w:szCs w:val="24"/>
          <w:lang w:eastAsia="zh-CN"/>
        </w:rPr>
        <w:tab/>
      </w:r>
      <w:r w:rsidR="004A2996">
        <w:rPr>
          <w:color w:val="000000"/>
          <w:lang w:eastAsia="zh-CN"/>
        </w:rPr>
        <w:t>包括</w:t>
      </w:r>
      <w:r w:rsidR="004A2996" w:rsidRPr="00661EE6">
        <w:rPr>
          <w:rFonts w:ascii="STKaiti" w:eastAsia="STKaiti" w:hAnsi="STKaiti" w:hint="eastAsia"/>
          <w:iCs/>
          <w:color w:val="000000"/>
          <w:lang w:eastAsia="zh-CN"/>
        </w:rPr>
        <w:t>计划安排草案</w:t>
      </w:r>
      <w:r w:rsidR="004A2996">
        <w:rPr>
          <w:color w:val="000000"/>
          <w:lang w:eastAsia="zh-CN"/>
        </w:rPr>
        <w:t>在内的</w:t>
      </w:r>
      <w:r w:rsidR="00546BE7">
        <w:rPr>
          <w:rFonts w:hint="eastAsia"/>
          <w:color w:val="000000"/>
          <w:lang w:eastAsia="zh-CN"/>
        </w:rPr>
        <w:t>讲</w:t>
      </w:r>
      <w:r w:rsidR="00546BE7">
        <w:rPr>
          <w:color w:val="000000"/>
          <w:lang w:eastAsia="zh-CN"/>
        </w:rPr>
        <w:t>习</w:t>
      </w:r>
      <w:r w:rsidR="00546BE7">
        <w:rPr>
          <w:rFonts w:hint="eastAsia"/>
          <w:color w:val="000000"/>
          <w:lang w:eastAsia="zh-CN"/>
        </w:rPr>
        <w:t>班</w:t>
      </w:r>
      <w:r w:rsidR="004A2996">
        <w:rPr>
          <w:rFonts w:hint="eastAsia"/>
          <w:color w:val="000000"/>
          <w:lang w:eastAsia="zh-CN"/>
        </w:rPr>
        <w:t>相关信息</w:t>
      </w:r>
      <w:r w:rsidR="004A2996">
        <w:rPr>
          <w:color w:val="000000"/>
          <w:lang w:eastAsia="zh-CN"/>
        </w:rPr>
        <w:t>将在以下网址提</w:t>
      </w:r>
      <w:r w:rsidR="004A2996">
        <w:rPr>
          <w:rFonts w:ascii="SimSun" w:hAnsi="SimSun" w:cs="SimSun" w:hint="eastAsia"/>
          <w:color w:val="000000"/>
          <w:lang w:eastAsia="zh-CN"/>
        </w:rPr>
        <w:t>供：</w:t>
      </w:r>
      <w:hyperlink r:id="rId10" w:history="1">
        <w:r w:rsidRPr="004A7968">
          <w:rPr>
            <w:rStyle w:val="Hyperlink"/>
          </w:rPr>
          <w:t>www.itu.int/en/ITU-T/Workshops-and-Seminars/201707/Pages/default.aspx</w:t>
        </w:r>
      </w:hyperlink>
      <w:r w:rsidR="001A0323">
        <w:rPr>
          <w:rFonts w:ascii="Calibri" w:hAnsi="Calibri" w:cstheme="majorBidi" w:hint="eastAsia"/>
          <w:lang w:eastAsia="zh-CN"/>
        </w:rPr>
        <w:t>。</w:t>
      </w:r>
      <w:r>
        <w:rPr>
          <w:color w:val="000000"/>
          <w:lang w:eastAsia="zh-CN"/>
        </w:rPr>
        <w:t>该网站将随时更新，增添或修改相关信息</w:t>
      </w:r>
      <w:r>
        <w:rPr>
          <w:rFonts w:ascii="SimSun" w:hAnsi="SimSun" w:cs="SimSun" w:hint="eastAsia"/>
          <w:color w:val="000000"/>
          <w:lang w:eastAsia="zh-CN"/>
        </w:rPr>
        <w:t>。请与会者定期检查最新的信息。</w:t>
      </w:r>
    </w:p>
    <w:p w:rsidR="00661EE6" w:rsidRDefault="00661EE6" w:rsidP="00546BE7">
      <w:pPr>
        <w:rPr>
          <w:rFonts w:ascii="Calibri" w:hAnsi="Calibri"/>
          <w:lang w:eastAsia="zh-CN"/>
        </w:rPr>
      </w:pPr>
      <w:r>
        <w:rPr>
          <w:rFonts w:ascii="Calibri" w:hAnsi="Calibri" w:hint="eastAsia"/>
          <w:lang w:eastAsia="zh-CN"/>
        </w:rPr>
        <w:t>6</w:t>
      </w:r>
      <w:r>
        <w:rPr>
          <w:rFonts w:ascii="Calibri" w:hAnsi="Calibri" w:hint="eastAsia"/>
          <w:lang w:eastAsia="zh-CN"/>
        </w:rPr>
        <w:tab/>
      </w:r>
      <w:bookmarkStart w:id="11" w:name="lt_pId075"/>
      <w:r>
        <w:rPr>
          <w:rFonts w:ascii="Calibri" w:hAnsi="Calibri" w:hint="eastAsia"/>
          <w:lang w:eastAsia="zh-CN"/>
        </w:rPr>
        <w:t>讲习班将</w:t>
      </w:r>
      <w:r>
        <w:rPr>
          <w:rFonts w:hint="eastAsia"/>
          <w:lang w:eastAsia="zh-CN"/>
        </w:rPr>
        <w:t>在日内瓦，与</w:t>
      </w:r>
      <w:r w:rsidR="00546BE7">
        <w:rPr>
          <w:rFonts w:hint="eastAsia"/>
          <w:lang w:eastAsia="zh-CN"/>
        </w:rPr>
        <w:t>2017</w:t>
      </w:r>
      <w:r w:rsidR="00546BE7">
        <w:rPr>
          <w:rFonts w:hint="eastAsia"/>
          <w:lang w:eastAsia="zh-CN"/>
        </w:rPr>
        <w:t>年</w:t>
      </w:r>
      <w:r w:rsidR="00546BE7">
        <w:rPr>
          <w:rFonts w:hint="eastAsia"/>
          <w:lang w:eastAsia="zh-CN"/>
        </w:rPr>
        <w:t>7</w:t>
      </w:r>
      <w:r w:rsidR="00546BE7">
        <w:rPr>
          <w:rFonts w:hint="eastAsia"/>
          <w:lang w:eastAsia="zh-CN"/>
        </w:rPr>
        <w:t>月</w:t>
      </w:r>
      <w:r w:rsidR="00546BE7">
        <w:rPr>
          <w:rFonts w:hint="eastAsia"/>
          <w:lang w:eastAsia="zh-CN"/>
        </w:rPr>
        <w:t>3-14</w:t>
      </w:r>
      <w:r w:rsidR="00546BE7">
        <w:rPr>
          <w:rFonts w:hint="eastAsia"/>
          <w:lang w:eastAsia="zh-CN"/>
        </w:rPr>
        <w:t>日期间</w:t>
      </w:r>
      <w:r>
        <w:rPr>
          <w:rFonts w:hint="eastAsia"/>
          <w:lang w:eastAsia="zh-CN"/>
        </w:rPr>
        <w:t>同地</w:t>
      </w:r>
      <w:r w:rsidR="00546BE7">
        <w:rPr>
          <w:rFonts w:hint="eastAsia"/>
          <w:lang w:eastAsia="zh-CN"/>
        </w:rPr>
        <w:t>召开</w:t>
      </w:r>
      <w:r>
        <w:rPr>
          <w:rFonts w:hint="eastAsia"/>
          <w:lang w:eastAsia="zh-CN"/>
        </w:rPr>
        <w:t>的第</w:t>
      </w:r>
      <w:r>
        <w:rPr>
          <w:rFonts w:hint="eastAsia"/>
          <w:lang w:eastAsia="zh-CN"/>
        </w:rPr>
        <w:t>11</w:t>
      </w:r>
      <w:r>
        <w:rPr>
          <w:rFonts w:hint="eastAsia"/>
          <w:lang w:eastAsia="zh-CN"/>
        </w:rPr>
        <w:t>和</w:t>
      </w:r>
      <w:r>
        <w:rPr>
          <w:rFonts w:hint="eastAsia"/>
          <w:lang w:eastAsia="zh-CN"/>
        </w:rPr>
        <w:t>13</w:t>
      </w:r>
      <w:r w:rsidR="00DE025F">
        <w:rPr>
          <w:rFonts w:hint="eastAsia"/>
          <w:lang w:eastAsia="zh-CN"/>
        </w:rPr>
        <w:t>研究组报告人组会议一同举行。</w:t>
      </w:r>
      <w:bookmarkEnd w:id="11"/>
    </w:p>
    <w:p w:rsidR="00B40A76" w:rsidRDefault="00661EE6" w:rsidP="00DE025F">
      <w:pPr>
        <w:rPr>
          <w:lang w:eastAsia="zh-CN"/>
        </w:rPr>
      </w:pPr>
      <w:r>
        <w:rPr>
          <w:rFonts w:ascii="Calibri" w:hAnsi="Calibri" w:hint="eastAsia"/>
          <w:lang w:eastAsia="zh-CN"/>
        </w:rPr>
        <w:t>7</w:t>
      </w:r>
      <w:r w:rsidR="00B40A76" w:rsidRPr="00D90211">
        <w:rPr>
          <w:rFonts w:ascii="Calibri" w:hAnsi="Calibri"/>
          <w:lang w:eastAsia="zh-CN"/>
        </w:rPr>
        <w:tab/>
      </w:r>
      <w:r w:rsidR="00DE025F" w:rsidRPr="00CB7401">
        <w:rPr>
          <w:rFonts w:hint="eastAsia"/>
          <w:lang w:val="en-US" w:eastAsia="zh-CN"/>
        </w:rPr>
        <w:t>国际电联的主要会议厅内均设有无线局域网设施，供代表使用。详细信息见</w:t>
      </w:r>
      <w:r w:rsidR="00DE025F" w:rsidRPr="00CB7401">
        <w:rPr>
          <w:lang w:val="en-US" w:eastAsia="zh-CN"/>
        </w:rPr>
        <w:t>ITU-T</w:t>
      </w:r>
      <w:r w:rsidR="00DE025F" w:rsidRPr="00CB7401">
        <w:rPr>
          <w:rFonts w:hint="eastAsia"/>
          <w:lang w:val="en-US" w:eastAsia="zh-CN"/>
        </w:rPr>
        <w:t>网站</w:t>
      </w:r>
      <w:r w:rsidR="00DE025F" w:rsidRPr="00CB7401">
        <w:rPr>
          <w:rFonts w:hint="eastAsia"/>
          <w:lang w:eastAsia="zh-CN"/>
        </w:rPr>
        <w:t>（</w:t>
      </w:r>
      <w:hyperlink r:id="rId11" w:history="1">
        <w:r w:rsidR="00DE025F" w:rsidRPr="00CB7401">
          <w:rPr>
            <w:rStyle w:val="Hyperlink"/>
            <w:lang w:eastAsia="zh-CN"/>
          </w:rPr>
          <w:t>http://www.itu.int/ITU-T/edh/faqs-support.html</w:t>
        </w:r>
      </w:hyperlink>
      <w:r w:rsidR="00DE025F" w:rsidRPr="00CB7401">
        <w:rPr>
          <w:rFonts w:hint="eastAsia"/>
          <w:lang w:eastAsia="zh-CN"/>
        </w:rPr>
        <w:t>）</w:t>
      </w:r>
    </w:p>
    <w:p w:rsidR="00757A8A" w:rsidRDefault="00F835B5" w:rsidP="00F835B5">
      <w:pPr>
        <w:rPr>
          <w:lang w:eastAsia="zh-CN"/>
        </w:rPr>
      </w:pPr>
      <w:r>
        <w:rPr>
          <w:rFonts w:hint="eastAsia"/>
          <w:lang w:eastAsia="zh-CN"/>
        </w:rPr>
        <w:t>8</w:t>
      </w:r>
      <w:r w:rsidR="00757A8A">
        <w:rPr>
          <w:lang w:eastAsia="zh-CN"/>
        </w:rPr>
        <w:tab/>
      </w:r>
      <w:r w:rsidRPr="00B400B0">
        <w:rPr>
          <w:szCs w:val="24"/>
          <w:lang w:eastAsia="zh-CN"/>
        </w:rPr>
        <w:t>一些日内瓦酒店为出席国际电联会议的代表提供优惠价格，并提供一张使用日内瓦公共交通系统的免费卡。欲了解参与优惠活动的酒店名单以及如何取得折扣的指南，请访问以下网址：</w:t>
      </w:r>
      <w:hyperlink r:id="rId12" w:history="1">
        <w:r w:rsidRPr="00B400B0">
          <w:rPr>
            <w:rStyle w:val="Hyperlink"/>
            <w:szCs w:val="24"/>
            <w:lang w:eastAsia="zh-CN"/>
          </w:rPr>
          <w:t>http://itu.int/travel/</w:t>
        </w:r>
      </w:hyperlink>
      <w:r w:rsidRPr="00B400B0">
        <w:rPr>
          <w:szCs w:val="24"/>
          <w:lang w:eastAsia="zh-CN"/>
        </w:rPr>
        <w:t>。</w:t>
      </w:r>
    </w:p>
    <w:p w:rsidR="00DE025F" w:rsidRDefault="00DE025F" w:rsidP="00F835B5">
      <w:pPr>
        <w:rPr>
          <w:rFonts w:ascii="Calibri" w:hAnsi="Calibri"/>
          <w:lang w:eastAsia="zh-CN"/>
        </w:rPr>
      </w:pPr>
      <w:r>
        <w:rPr>
          <w:rFonts w:ascii="Calibri" w:hAnsi="Calibri" w:hint="eastAsia"/>
          <w:lang w:eastAsia="zh-CN"/>
        </w:rPr>
        <w:t>9</w:t>
      </w:r>
      <w:r>
        <w:rPr>
          <w:rFonts w:ascii="Calibri" w:hAnsi="Calibri" w:hint="eastAsia"/>
          <w:lang w:eastAsia="zh-CN"/>
        </w:rPr>
        <w:tab/>
      </w:r>
      <w:r w:rsidRPr="00D90211">
        <w:rPr>
          <w:rFonts w:ascii="Calibri" w:hAnsi="Calibri"/>
          <w:lang w:eastAsia="zh-CN"/>
        </w:rPr>
        <w:t>为便于</w:t>
      </w:r>
      <w:r>
        <w:rPr>
          <w:rFonts w:ascii="Calibri" w:hAnsi="Calibri" w:hint="eastAsia"/>
          <w:lang w:eastAsia="zh-CN"/>
        </w:rPr>
        <w:t>电信</w:t>
      </w:r>
      <w:r>
        <w:rPr>
          <w:rFonts w:ascii="Calibri" w:hAnsi="Calibri"/>
          <w:lang w:eastAsia="zh-CN"/>
        </w:rPr>
        <w:t>标准化局</w:t>
      </w:r>
      <w:r w:rsidRPr="00D90211">
        <w:rPr>
          <w:rFonts w:ascii="Calibri" w:hAnsi="Calibri"/>
          <w:lang w:eastAsia="zh-CN"/>
        </w:rPr>
        <w:t>就</w:t>
      </w:r>
      <w:r>
        <w:rPr>
          <w:rFonts w:ascii="Calibri" w:hAnsi="Calibri" w:hint="eastAsia"/>
          <w:lang w:val="en-US" w:eastAsia="zh-CN"/>
        </w:rPr>
        <w:t>本次讲习班</w:t>
      </w:r>
      <w:r w:rsidRPr="00D90211">
        <w:rPr>
          <w:rFonts w:ascii="Calibri" w:hAnsi="Calibri"/>
          <w:lang w:eastAsia="zh-CN"/>
        </w:rPr>
        <w:t>的组织做出必要安排，希望您能</w:t>
      </w:r>
      <w:r>
        <w:rPr>
          <w:rFonts w:ascii="Calibri" w:hAnsi="Calibri" w:hint="eastAsia"/>
          <w:lang w:eastAsia="zh-CN"/>
        </w:rPr>
        <w:t>尽快，但</w:t>
      </w:r>
      <w:r w:rsidRPr="00757A8A">
        <w:rPr>
          <w:rFonts w:ascii="Calibri" w:hAnsi="Calibri" w:hint="eastAsia"/>
          <w:b/>
          <w:bCs/>
          <w:lang w:eastAsia="zh-CN"/>
        </w:rPr>
        <w:t>不迟于</w:t>
      </w:r>
      <w:r w:rsidRPr="00757A8A">
        <w:rPr>
          <w:rFonts w:ascii="Calibri" w:hAnsi="Calibri" w:hint="eastAsia"/>
          <w:b/>
          <w:bCs/>
          <w:lang w:eastAsia="zh-CN"/>
        </w:rPr>
        <w:t>2017</w:t>
      </w:r>
      <w:r w:rsidRPr="00757A8A">
        <w:rPr>
          <w:rFonts w:ascii="Calibri" w:hAnsi="Calibri" w:hint="eastAsia"/>
          <w:b/>
          <w:bCs/>
          <w:lang w:eastAsia="zh-CN"/>
        </w:rPr>
        <w:t>年</w:t>
      </w:r>
      <w:r w:rsidRPr="00757A8A">
        <w:rPr>
          <w:rFonts w:ascii="Calibri" w:hAnsi="Calibri" w:hint="eastAsia"/>
          <w:b/>
          <w:bCs/>
          <w:lang w:eastAsia="zh-CN"/>
        </w:rPr>
        <w:t>6</w:t>
      </w:r>
      <w:r w:rsidRPr="00757A8A">
        <w:rPr>
          <w:rFonts w:ascii="Calibri" w:hAnsi="Calibri" w:hint="eastAsia"/>
          <w:b/>
          <w:bCs/>
          <w:lang w:eastAsia="zh-CN"/>
        </w:rPr>
        <w:t>月</w:t>
      </w:r>
      <w:r w:rsidR="00F835B5">
        <w:rPr>
          <w:rFonts w:ascii="Calibri" w:hAnsi="Calibri" w:hint="eastAsia"/>
          <w:b/>
          <w:bCs/>
          <w:lang w:eastAsia="zh-CN"/>
        </w:rPr>
        <w:t>26</w:t>
      </w:r>
      <w:r w:rsidRPr="00757A8A">
        <w:rPr>
          <w:rFonts w:ascii="Calibri" w:hAnsi="Calibri" w:hint="eastAsia"/>
          <w:b/>
          <w:bCs/>
          <w:lang w:eastAsia="zh-CN"/>
        </w:rPr>
        <w:t>日</w:t>
      </w:r>
      <w:r>
        <w:rPr>
          <w:rFonts w:ascii="Calibri" w:hAnsi="Calibri" w:hint="eastAsia"/>
          <w:lang w:eastAsia="zh-CN"/>
        </w:rPr>
        <w:t>在</w:t>
      </w:r>
      <w:hyperlink r:id="rId13" w:history="1">
        <w:r w:rsidR="00F835B5" w:rsidRPr="00F835B5">
          <w:rPr>
            <w:rStyle w:val="Hyperlink"/>
            <w:lang w:val="en-US"/>
          </w:rPr>
          <w:t>http://itu.int/reg/tmisc/3000983</w:t>
        </w:r>
      </w:hyperlink>
      <w:r>
        <w:rPr>
          <w:rFonts w:ascii="Calibri" w:hAnsi="Calibri" w:hint="eastAsia"/>
          <w:lang w:eastAsia="zh-CN"/>
        </w:rPr>
        <w:t>注册。</w:t>
      </w:r>
      <w:r w:rsidRPr="00007A38">
        <w:rPr>
          <w:rFonts w:hint="eastAsia"/>
          <w:b/>
          <w:bCs/>
          <w:lang w:eastAsia="zh-CN"/>
        </w:rPr>
        <w:t>请注意，讲习班与会者的预注册仅以</w:t>
      </w:r>
      <w:r w:rsidRPr="00007A38">
        <w:rPr>
          <w:rFonts w:ascii="STKaiti" w:eastAsia="STKaiti" w:hAnsi="STKaiti" w:hint="eastAsia"/>
          <w:b/>
          <w:bCs/>
          <w:lang w:eastAsia="zh-CN"/>
        </w:rPr>
        <w:t>在线方式</w:t>
      </w:r>
      <w:r w:rsidRPr="00007A38">
        <w:rPr>
          <w:rFonts w:hint="eastAsia"/>
          <w:b/>
          <w:bCs/>
          <w:lang w:eastAsia="zh-CN"/>
        </w:rPr>
        <w:t>进行</w:t>
      </w:r>
      <w:r w:rsidRPr="00CB7401">
        <w:rPr>
          <w:rFonts w:hint="eastAsia"/>
          <w:lang w:eastAsia="zh-CN"/>
        </w:rPr>
        <w:t>。</w:t>
      </w:r>
    </w:p>
    <w:p w:rsidR="00E1779A" w:rsidRDefault="00F835B5" w:rsidP="00F835B5">
      <w:pPr>
        <w:rPr>
          <w:lang w:eastAsia="zh-CN"/>
        </w:rPr>
      </w:pPr>
      <w:r>
        <w:rPr>
          <w:rFonts w:ascii="Calibri" w:hAnsi="Calibri" w:hint="eastAsia"/>
          <w:lang w:eastAsia="zh-CN"/>
        </w:rPr>
        <w:t>10</w:t>
      </w:r>
      <w:r w:rsidR="00B40A76" w:rsidRPr="00D90211">
        <w:rPr>
          <w:rFonts w:ascii="Calibri" w:hAnsi="Calibri"/>
          <w:lang w:eastAsia="zh-CN"/>
        </w:rPr>
        <w:tab/>
      </w:r>
      <w:r w:rsidRPr="00CB7401">
        <w:rPr>
          <w:lang w:val="fr-CH" w:eastAsia="zh-CN"/>
        </w:rPr>
        <w:t>谨</w:t>
      </w:r>
      <w:r w:rsidRPr="00CB7401">
        <w:rPr>
          <w:lang w:eastAsia="zh-CN"/>
        </w:rPr>
        <w:t>在此提醒您，一些国家的公民需要获得签证才能入境瑞士并在此逗留。</w:t>
      </w:r>
      <w:r w:rsidRPr="00CB7401">
        <w:rPr>
          <w:b/>
          <w:lang w:eastAsia="zh-CN"/>
        </w:rPr>
        <w:t>签证必须至少在讲习班举办日的</w:t>
      </w:r>
      <w:r>
        <w:rPr>
          <w:rFonts w:hint="eastAsia"/>
          <w:b/>
          <w:lang w:eastAsia="zh-CN"/>
        </w:rPr>
        <w:t>四</w:t>
      </w:r>
      <w:r w:rsidRPr="00CB7401">
        <w:rPr>
          <w:b/>
          <w:lang w:eastAsia="zh-CN"/>
        </w:rPr>
        <w:t>（</w:t>
      </w:r>
      <w:r>
        <w:rPr>
          <w:rFonts w:hint="eastAsia"/>
          <w:b/>
          <w:lang w:eastAsia="zh-CN"/>
        </w:rPr>
        <w:t>4</w:t>
      </w:r>
      <w:r w:rsidRPr="00CB7401">
        <w:rPr>
          <w:b/>
          <w:lang w:eastAsia="zh-CN"/>
        </w:rPr>
        <w:t>）个星期前</w:t>
      </w:r>
      <w:r w:rsidRPr="00CB7401">
        <w:rPr>
          <w:bCs/>
          <w:lang w:eastAsia="zh-CN"/>
        </w:rPr>
        <w:t>向驻贵国的瑞士代表机构（使馆或领事馆）申请，并随后领取。</w:t>
      </w:r>
      <w:r w:rsidRPr="00CB7401">
        <w:rPr>
          <w:lang w:eastAsia="zh-CN"/>
        </w:rPr>
        <w:t>如贵国没有此类机构，则请向驻离出发国最近的国家的此类机构申请并领取</w:t>
      </w:r>
      <w:r w:rsidRPr="00CB7401">
        <w:rPr>
          <w:rFonts w:hint="eastAsia"/>
          <w:lang w:eastAsia="zh-CN"/>
        </w:rPr>
        <w:t>。</w:t>
      </w:r>
    </w:p>
    <w:p w:rsidR="00F835B5" w:rsidRPr="00757A8A" w:rsidRDefault="00F835B5" w:rsidP="00F835B5">
      <w:pPr>
        <w:ind w:firstLineChars="200" w:firstLine="480"/>
        <w:rPr>
          <w:lang w:eastAsia="zh-CN"/>
        </w:rPr>
      </w:pPr>
      <w:r>
        <w:rPr>
          <w:lang w:eastAsia="zh-CN"/>
        </w:rPr>
        <w:t>如果遇到</w:t>
      </w:r>
      <w:r w:rsidRPr="00CB7401">
        <w:rPr>
          <w:lang w:eastAsia="zh-CN"/>
        </w:rPr>
        <w:t>问题，国际电联可根据</w:t>
      </w:r>
      <w:r w:rsidRPr="00F835B5">
        <w:rPr>
          <w:rFonts w:hint="eastAsia"/>
          <w:b/>
          <w:bCs/>
          <w:lang w:eastAsia="zh-CN"/>
        </w:rPr>
        <w:t>国际电联成员国、部门成员、部门准成员和学术机构</w:t>
      </w:r>
      <w:r w:rsidRPr="00CB7401">
        <w:rPr>
          <w:lang w:eastAsia="zh-CN"/>
        </w:rPr>
        <w:t>向电信标准化局提出的正式请求与相关瑞士当局接触，以便为发放签证提供方便，但</w:t>
      </w:r>
      <w:r w:rsidRPr="00CB7401">
        <w:rPr>
          <w:b/>
          <w:bCs/>
          <w:u w:val="single"/>
          <w:lang w:eastAsia="zh-CN"/>
        </w:rPr>
        <w:t>仅限</w:t>
      </w:r>
      <w:r w:rsidR="00546BE7">
        <w:rPr>
          <w:rFonts w:hint="eastAsia"/>
          <w:b/>
          <w:bCs/>
          <w:u w:val="single"/>
          <w:lang w:eastAsia="zh-CN"/>
        </w:rPr>
        <w:t>在</w:t>
      </w:r>
      <w:r>
        <w:rPr>
          <w:rFonts w:hint="eastAsia"/>
          <w:b/>
          <w:bCs/>
          <w:u w:val="single"/>
          <w:lang w:eastAsia="zh-CN"/>
        </w:rPr>
        <w:t>所述的四周内</w:t>
      </w:r>
      <w:r w:rsidRPr="00CB7401">
        <w:rPr>
          <w:lang w:eastAsia="zh-CN"/>
        </w:rPr>
        <w:t>。此类请求应通过您所代表的主管部门或实体提出。函中必须说明申请签证人员的姓名和职务、出生日期、护照号码以及护照签发日期和失效日期，并需附有一份经</w:t>
      </w:r>
      <w:r w:rsidRPr="00CB7401">
        <w:rPr>
          <w:lang w:eastAsia="zh-CN"/>
        </w:rPr>
        <w:t>ITU-T</w:t>
      </w:r>
      <w:r w:rsidRPr="00CB7401">
        <w:rPr>
          <w:lang w:eastAsia="zh-CN"/>
        </w:rPr>
        <w:t>所述讲习班批准的注册确认通知，而且必须通过传真（传真号码：</w:t>
      </w:r>
      <w:r w:rsidRPr="00CB7401">
        <w:rPr>
          <w:lang w:eastAsia="zh-CN"/>
        </w:rPr>
        <w:t>+41 22 730 5853</w:t>
      </w:r>
      <w:r w:rsidRPr="00CB7401">
        <w:rPr>
          <w:lang w:eastAsia="zh-CN"/>
        </w:rPr>
        <w:t>）或电子邮件（</w:t>
      </w:r>
      <w:hyperlink r:id="rId14" w:history="1">
        <w:r w:rsidRPr="00CB7401">
          <w:rPr>
            <w:rStyle w:val="Hyperlink"/>
            <w:lang w:val="en-US" w:eastAsia="zh-CN"/>
          </w:rPr>
          <w:t>tsbreg@itu.int</w:t>
        </w:r>
      </w:hyperlink>
      <w:r w:rsidRPr="00CB7401">
        <w:rPr>
          <w:lang w:eastAsia="zh-CN"/>
        </w:rPr>
        <w:t>）发至电信标准化局，上面注明</w:t>
      </w:r>
      <w:r w:rsidRPr="0086796D">
        <w:rPr>
          <w:rFonts w:asciiTheme="minorEastAsia" w:eastAsiaTheme="minorEastAsia" w:hAnsiTheme="minorEastAsia"/>
          <w:lang w:eastAsia="zh-CN"/>
        </w:rPr>
        <w:t>“</w:t>
      </w:r>
      <w:r w:rsidRPr="00CB7401">
        <w:rPr>
          <w:b/>
          <w:lang w:eastAsia="zh-CN"/>
        </w:rPr>
        <w:t>visa request</w:t>
      </w:r>
      <w:r w:rsidRPr="0086796D">
        <w:rPr>
          <w:rFonts w:asciiTheme="minorEastAsia" w:eastAsiaTheme="minorEastAsia" w:hAnsiTheme="minorEastAsia"/>
          <w:lang w:eastAsia="zh-CN"/>
        </w:rPr>
        <w:t>”</w:t>
      </w:r>
      <w:r w:rsidRPr="00CB7401">
        <w:rPr>
          <w:lang w:eastAsia="zh-CN"/>
        </w:rPr>
        <w:t>（</w:t>
      </w:r>
      <w:r w:rsidRPr="0086796D">
        <w:rPr>
          <w:rFonts w:ascii="SimSun" w:hAnsi="SimSun"/>
          <w:lang w:eastAsia="zh-CN"/>
        </w:rPr>
        <w:t>“</w:t>
      </w:r>
      <w:r w:rsidRPr="00CB7401">
        <w:rPr>
          <w:b/>
          <w:lang w:eastAsia="zh-CN"/>
        </w:rPr>
        <w:t>签证申请</w:t>
      </w:r>
      <w:r w:rsidRPr="0086796D">
        <w:rPr>
          <w:rFonts w:ascii="SimSun" w:hAnsi="SimSun"/>
          <w:lang w:eastAsia="zh-CN"/>
        </w:rPr>
        <w:t>”</w:t>
      </w:r>
      <w:r w:rsidRPr="00CB7401">
        <w:rPr>
          <w:lang w:eastAsia="zh-CN"/>
        </w:rPr>
        <w:t>）。</w:t>
      </w:r>
      <w:r w:rsidRPr="00CB7401">
        <w:rPr>
          <w:b/>
          <w:bCs/>
          <w:u w:val="single"/>
          <w:lang w:eastAsia="zh-CN"/>
        </w:rPr>
        <w:t>另请注意，国际电联仅能向国际电联成员国、国际电联部门成员、国际电联部门准成员和国际电联学术机构的代表提供协助。</w:t>
      </w:r>
    </w:p>
    <w:p w:rsidR="001E4FF2" w:rsidRDefault="00E1779A" w:rsidP="00546BE7">
      <w:pPr>
        <w:tabs>
          <w:tab w:val="left" w:pos="1418"/>
          <w:tab w:val="left" w:pos="1702"/>
          <w:tab w:val="left" w:pos="2160"/>
        </w:tabs>
        <w:overflowPunct w:val="0"/>
        <w:autoSpaceDE w:val="0"/>
        <w:autoSpaceDN w:val="0"/>
        <w:adjustRightInd w:val="0"/>
        <w:spacing w:before="360"/>
        <w:textAlignment w:val="baseline"/>
        <w:rPr>
          <w:lang w:eastAsia="zh-CN"/>
        </w:rPr>
      </w:pPr>
      <w:r>
        <w:rPr>
          <w:rFonts w:hint="eastAsia"/>
          <w:lang w:eastAsia="zh-CN"/>
        </w:rPr>
        <w:t>顺致敬意！</w:t>
      </w:r>
    </w:p>
    <w:tbl>
      <w:tblPr>
        <w:tblStyle w:val="TableGrid1"/>
        <w:tblpPr w:leftFromText="180" w:rightFromText="180" w:vertAnchor="text" w:horzAnchor="margin" w:tblpXSpec="right" w:tblpY="667"/>
        <w:tblW w:w="0" w:type="auto"/>
        <w:tblBorders>
          <w:top w:val="nil"/>
          <w:left w:val="nil"/>
          <w:bottom w:val="nil"/>
          <w:right w:val="nil"/>
          <w:insideH w:val="nil"/>
          <w:insideV w:val="nil"/>
        </w:tblBorders>
        <w:tblLook w:val="04A0" w:firstRow="1" w:lastRow="0" w:firstColumn="1" w:lastColumn="0" w:noHBand="0" w:noVBand="1"/>
      </w:tblPr>
      <w:tblGrid>
        <w:gridCol w:w="3118"/>
      </w:tblGrid>
      <w:tr w:rsidR="001E4FF2" w:rsidTr="009F4CB6">
        <w:trPr>
          <w:cantSplit/>
          <w:trHeight w:val="1955"/>
        </w:trPr>
        <w:tc>
          <w:tcPr>
            <w:tcW w:w="3118" w:type="dxa"/>
            <w:tcBorders>
              <w:top w:val="single" w:sz="4" w:space="0" w:color="auto"/>
              <w:left w:val="single" w:sz="4" w:space="0" w:color="auto"/>
              <w:right w:val="single" w:sz="4" w:space="0" w:color="auto"/>
            </w:tcBorders>
            <w:textDirection w:val="btLr"/>
            <w:vAlign w:val="center"/>
          </w:tcPr>
          <w:p w:rsidR="001E4FF2" w:rsidRPr="0057770B" w:rsidRDefault="001E4FF2" w:rsidP="009F4CB6">
            <w:pPr>
              <w:spacing w:before="0"/>
              <w:ind w:left="113" w:right="113"/>
            </w:pPr>
            <w:r>
              <w:rPr>
                <w:rFonts w:ascii="Calibri" w:hAnsi="Calibri"/>
                <w:noProof/>
                <w:lang w:val="en-US" w:eastAsia="zh-CN"/>
              </w:rPr>
              <w:drawing>
                <wp:inline distT="0" distB="0" distL="0" distR="0" wp14:anchorId="2A1D92FB" wp14:editId="4B9C5F87">
                  <wp:extent cx="1266825" cy="1266825"/>
                  <wp:effectExtent l="0" t="0" r="9525" b="9525"/>
                  <wp:docPr id="3" name="Picture 3" descr="M:\WORKSHOPS\2017\07.11 IMT2020 &amp; 5G, Geneva\static_qr_code_to 11 July 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ORKSHOPS\2017\07.11 IMT2020 &amp; 5G, Geneva\static_qr_code_to 11 July W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r>
      <w:tr w:rsidR="001E4FF2" w:rsidTr="009F4CB6">
        <w:trPr>
          <w:cantSplit/>
          <w:trHeight w:val="227"/>
        </w:trPr>
        <w:tc>
          <w:tcPr>
            <w:tcW w:w="3118" w:type="dxa"/>
            <w:tcBorders>
              <w:left w:val="single" w:sz="4" w:space="0" w:color="auto"/>
              <w:bottom w:val="single" w:sz="4" w:space="0" w:color="auto"/>
              <w:right w:val="single" w:sz="4" w:space="0" w:color="auto"/>
            </w:tcBorders>
            <w:vAlign w:val="center"/>
          </w:tcPr>
          <w:p w:rsidR="001E4FF2" w:rsidRPr="001E4FF2" w:rsidRDefault="001E4FF2" w:rsidP="001E4FF2">
            <w:pPr>
              <w:spacing w:before="0"/>
              <w:jc w:val="center"/>
              <w:rPr>
                <w:rFonts w:ascii="Calibri" w:eastAsia="SimSun" w:hAnsi="Calibri" w:cs="Arial"/>
                <w:noProof/>
                <w:sz w:val="16"/>
                <w:szCs w:val="16"/>
                <w:lang w:eastAsia="zh-CN"/>
              </w:rPr>
            </w:pPr>
            <w:bookmarkStart w:id="12" w:name="lt_pId093"/>
            <w:r w:rsidRPr="001E4FF2">
              <w:rPr>
                <w:rFonts w:eastAsiaTheme="minorEastAsia" w:hint="eastAsia"/>
                <w:lang w:eastAsia="zh-CN"/>
              </w:rPr>
              <w:t>上一次会议的情况</w:t>
            </w:r>
            <w:bookmarkEnd w:id="12"/>
          </w:p>
        </w:tc>
      </w:tr>
    </w:tbl>
    <w:p w:rsidR="00546BE7" w:rsidRDefault="00546BE7" w:rsidP="000A7E9A">
      <w:pPr>
        <w:tabs>
          <w:tab w:val="left" w:pos="1418"/>
          <w:tab w:val="left" w:pos="1702"/>
          <w:tab w:val="left" w:pos="2160"/>
        </w:tabs>
        <w:overflowPunct w:val="0"/>
        <w:autoSpaceDE w:val="0"/>
        <w:autoSpaceDN w:val="0"/>
        <w:adjustRightInd w:val="0"/>
        <w:spacing w:before="360"/>
        <w:textAlignment w:val="baseline"/>
        <w:rPr>
          <w:noProof/>
          <w:lang w:val="en-US" w:eastAsia="zh-CN"/>
        </w:rPr>
      </w:pPr>
    </w:p>
    <w:p w:rsidR="00F25464" w:rsidRPr="000A7E9A" w:rsidRDefault="00F25464" w:rsidP="000A7E9A">
      <w:pPr>
        <w:tabs>
          <w:tab w:val="left" w:pos="1418"/>
          <w:tab w:val="left" w:pos="1702"/>
          <w:tab w:val="left" w:pos="2160"/>
        </w:tabs>
        <w:overflowPunct w:val="0"/>
        <w:autoSpaceDE w:val="0"/>
        <w:autoSpaceDN w:val="0"/>
        <w:adjustRightInd w:val="0"/>
        <w:spacing w:before="360"/>
        <w:textAlignment w:val="baseline"/>
        <w:rPr>
          <w:lang w:val="en-US" w:eastAsia="zh-CN"/>
        </w:rPr>
      </w:pPr>
      <w:bookmarkStart w:id="13" w:name="_GoBack"/>
      <w:bookmarkEnd w:id="13"/>
    </w:p>
    <w:p w:rsidR="00E1779A" w:rsidRDefault="00E1779A" w:rsidP="00BD1576">
      <w:pPr>
        <w:tabs>
          <w:tab w:val="left" w:pos="1418"/>
          <w:tab w:val="left" w:pos="1702"/>
          <w:tab w:val="left" w:pos="2160"/>
        </w:tabs>
        <w:spacing w:before="0" w:after="20"/>
        <w:ind w:right="91"/>
        <w:rPr>
          <w:lang w:eastAsia="zh-CN"/>
        </w:rPr>
      </w:pPr>
      <w:r>
        <w:rPr>
          <w:rFonts w:hint="eastAsia"/>
          <w:lang w:eastAsia="zh-CN"/>
        </w:rPr>
        <w:t>电信标准化局主任</w:t>
      </w:r>
    </w:p>
    <w:p w:rsidR="00E1779A" w:rsidRDefault="001E3134" w:rsidP="00214012">
      <w:pPr>
        <w:tabs>
          <w:tab w:val="left" w:pos="1418"/>
          <w:tab w:val="left" w:pos="1702"/>
          <w:tab w:val="left" w:pos="2160"/>
        </w:tabs>
        <w:spacing w:before="0" w:after="20"/>
        <w:ind w:right="91"/>
        <w:rPr>
          <w:lang w:eastAsia="zh-CN"/>
        </w:rPr>
      </w:pPr>
      <w:r>
        <w:rPr>
          <w:rFonts w:ascii="SimSun" w:hAnsi="SimSun" w:hint="eastAsia"/>
          <w:lang w:eastAsia="zh-CN"/>
        </w:rPr>
        <w:t>李在摄</w:t>
      </w:r>
    </w:p>
    <w:sectPr w:rsidR="00E1779A" w:rsidSect="002A1603">
      <w:headerReference w:type="even" r:id="rId16"/>
      <w:headerReference w:type="default" r:id="rId17"/>
      <w:footerReference w:type="even" r:id="rId18"/>
      <w:footerReference w:type="default" r:id="rId19"/>
      <w:footerReference w:type="first" r:id="rId20"/>
      <w:type w:val="oddPage"/>
      <w:pgSz w:w="11907" w:h="16727" w:code="9"/>
      <w:pgMar w:top="1134" w:right="1089" w:bottom="1134" w:left="1089" w:header="567" w:footer="567" w:gutter="0"/>
      <w:paperSrc w:first="269" w:other="26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25F" w:rsidRDefault="00DE025F">
      <w:r>
        <w:separator/>
      </w:r>
    </w:p>
  </w:endnote>
  <w:endnote w:type="continuationSeparator" w:id="0">
    <w:p w:rsidR="00DE025F" w:rsidRDefault="00DE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5F" w:rsidRPr="00B50081" w:rsidRDefault="00DE025F">
    <w:pPr>
      <w:pStyle w:val="Footer"/>
      <w:rPr>
        <w:lang w:val="en-US" w:eastAsia="zh-CN"/>
      </w:rPr>
    </w:pPr>
    <w:r>
      <w:fldChar w:fldCharType="begin"/>
    </w:r>
    <w:r w:rsidRPr="00B50081">
      <w:rPr>
        <w:lang w:val="en-US"/>
      </w:rPr>
      <w:instrText xml:space="preserve"> FILENAME \p \* MERGEFORMAT </w:instrText>
    </w:r>
    <w:r>
      <w:fldChar w:fldCharType="separate"/>
    </w:r>
    <w:r>
      <w:rPr>
        <w:lang w:val="en-US"/>
      </w:rPr>
      <w:t>M:\OFFICE\Circ-Coll\Circular\215C.DOCX</w:t>
    </w:r>
    <w:r>
      <w:fldChar w:fldCharType="end"/>
    </w:r>
    <w:r w:rsidRPr="00B50081">
      <w:rPr>
        <w:rFonts w:hint="eastAsia"/>
        <w:lang w:val="en-US" w:eastAsia="zh-CN"/>
      </w:rPr>
      <w:t>（</w:t>
    </w:r>
    <w:r w:rsidRPr="00B50081">
      <w:rPr>
        <w:rFonts w:hint="eastAsia"/>
        <w:lang w:val="en-US" w:eastAsia="zh-CN"/>
      </w:rPr>
      <w:t>190247</w:t>
    </w:r>
    <w:r w:rsidRPr="00B50081">
      <w:rPr>
        <w:rFonts w:hint="eastAsia"/>
        <w:lang w:val="en-US" w:eastAsia="zh-CN"/>
      </w:rPr>
      <w:t>）</w:t>
    </w:r>
    <w:r w:rsidRPr="00B50081">
      <w:rPr>
        <w:rFonts w:hint="eastAsia"/>
        <w:lang w:val="en-US" w:eastAsia="zh-CN"/>
      </w:rPr>
      <w:tab/>
    </w:r>
    <w:r w:rsidRPr="00B50081">
      <w:rPr>
        <w:rFonts w:hint="eastAsia"/>
        <w:lang w:val="en-US" w:eastAsia="zh-CN"/>
      </w:rPr>
      <w:tab/>
    </w:r>
    <w:r>
      <w:rPr>
        <w:lang w:val="fr-CH" w:eastAsia="zh-CN"/>
      </w:rPr>
      <w:fldChar w:fldCharType="begin"/>
    </w:r>
    <w:r>
      <w:rPr>
        <w:lang w:val="en-US" w:eastAsia="zh-CN"/>
      </w:rPr>
      <w:instrText xml:space="preserve"> DATE \@ "dd.MM.yyyy" </w:instrText>
    </w:r>
    <w:r>
      <w:rPr>
        <w:lang w:val="fr-CH" w:eastAsia="zh-CN"/>
      </w:rPr>
      <w:fldChar w:fldCharType="separate"/>
    </w:r>
    <w:r w:rsidR="00F25464">
      <w:rPr>
        <w:lang w:val="en-US" w:eastAsia="zh-CN"/>
      </w:rPr>
      <w:t>08.06.2017</w:t>
    </w:r>
    <w:r>
      <w:rPr>
        <w:lang w:val="fr-CH"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5F" w:rsidRPr="00F36E1F" w:rsidRDefault="00F25464" w:rsidP="00F36E1F">
    <w:pPr>
      <w:pStyle w:val="Footer"/>
    </w:pPr>
    <w:r>
      <w:fldChar w:fldCharType="begin"/>
    </w:r>
    <w:r>
      <w:instrText xml:space="preserve"> FILENAME \p  \* MERGEFORMAT </w:instrText>
    </w:r>
    <w:r>
      <w:fldChar w:fldCharType="separate"/>
    </w:r>
    <w:r w:rsidR="00546BE7">
      <w:t>P:\CHI\ITU-T\BUREAU\CIRC\000\028C.docx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5F" w:rsidRPr="00CA26C5" w:rsidRDefault="00DE025F" w:rsidP="00CA26C5">
    <w:pPr>
      <w:spacing w:before="40"/>
      <w:ind w:left="-397" w:right="-397"/>
      <w:jc w:val="center"/>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25F" w:rsidRDefault="00DE025F">
      <w:pPr>
        <w:rPr>
          <w:sz w:val="23"/>
          <w:szCs w:val="23"/>
        </w:rPr>
      </w:pPr>
      <w:r>
        <w:rPr>
          <w:sz w:val="23"/>
          <w:szCs w:val="23"/>
        </w:rPr>
        <w:t>____________________</w:t>
      </w:r>
    </w:p>
  </w:footnote>
  <w:footnote w:type="continuationSeparator" w:id="0">
    <w:p w:rsidR="00DE025F" w:rsidRDefault="00DE0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5F" w:rsidRDefault="00DE025F" w:rsidP="002A16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E025F" w:rsidRDefault="00DE025F" w:rsidP="002A1603">
    <w:pPr>
      <w:pStyle w:val="Header"/>
      <w:ind w:right="360"/>
      <w:rPr>
        <w:lang w:val="en-US" w:eastAsia="zh-CN"/>
      </w:rPr>
    </w:pPr>
    <w:r>
      <w:rPr>
        <w:rStyle w:val="PageNumbe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5F" w:rsidRPr="0032797C" w:rsidRDefault="00DE025F" w:rsidP="002A1603">
    <w:pPr>
      <w:pStyle w:val="Header"/>
      <w:ind w:right="360"/>
      <w:rPr>
        <w:lang w:val="en-US" w:eastAsia="zh-CN"/>
      </w:rPr>
    </w:pPr>
    <w:r w:rsidRPr="0032797C">
      <w:rPr>
        <w:lang w:val="en-US" w:eastAsia="zh-CN"/>
      </w:rPr>
      <w:t xml:space="preserve">- </w:t>
    </w:r>
    <w:r w:rsidRPr="0032797C">
      <w:rPr>
        <w:rStyle w:val="PageNumber"/>
      </w:rPr>
      <w:fldChar w:fldCharType="begin"/>
    </w:r>
    <w:r w:rsidRPr="0032797C">
      <w:rPr>
        <w:rStyle w:val="PageNumber"/>
      </w:rPr>
      <w:instrText xml:space="preserve"> PAGE </w:instrText>
    </w:r>
    <w:r w:rsidRPr="0032797C">
      <w:rPr>
        <w:rStyle w:val="PageNumber"/>
      </w:rPr>
      <w:fldChar w:fldCharType="separate"/>
    </w:r>
    <w:r w:rsidR="00F25464">
      <w:rPr>
        <w:rStyle w:val="PageNumber"/>
        <w:noProof/>
      </w:rPr>
      <w:t>2</w:t>
    </w:r>
    <w:r w:rsidRPr="0032797C">
      <w:rPr>
        <w:rStyle w:val="PageNumber"/>
      </w:rPr>
      <w:fldChar w:fldCharType="end"/>
    </w:r>
    <w:r w:rsidRPr="0032797C">
      <w:rPr>
        <w:rStyle w:val="PageNumber"/>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04"/>
    <w:rsid w:val="00000E11"/>
    <w:rsid w:val="00001E99"/>
    <w:rsid w:val="0000209B"/>
    <w:rsid w:val="000219D7"/>
    <w:rsid w:val="0003276C"/>
    <w:rsid w:val="00065140"/>
    <w:rsid w:val="00081902"/>
    <w:rsid w:val="00090316"/>
    <w:rsid w:val="000A403A"/>
    <w:rsid w:val="000A7D6D"/>
    <w:rsid w:val="000A7E9A"/>
    <w:rsid w:val="000B5A57"/>
    <w:rsid w:val="000D050F"/>
    <w:rsid w:val="000D2950"/>
    <w:rsid w:val="000D76B8"/>
    <w:rsid w:val="000E37B9"/>
    <w:rsid w:val="00102407"/>
    <w:rsid w:val="00107352"/>
    <w:rsid w:val="00115E8F"/>
    <w:rsid w:val="001213E2"/>
    <w:rsid w:val="001360A8"/>
    <w:rsid w:val="00140F02"/>
    <w:rsid w:val="001517FE"/>
    <w:rsid w:val="001579CD"/>
    <w:rsid w:val="00165D3D"/>
    <w:rsid w:val="00170349"/>
    <w:rsid w:val="0017497B"/>
    <w:rsid w:val="001776F0"/>
    <w:rsid w:val="001800CD"/>
    <w:rsid w:val="0018419B"/>
    <w:rsid w:val="0019652F"/>
    <w:rsid w:val="00196B93"/>
    <w:rsid w:val="001A0323"/>
    <w:rsid w:val="001A4E09"/>
    <w:rsid w:val="001B593E"/>
    <w:rsid w:val="001D07DD"/>
    <w:rsid w:val="001D228C"/>
    <w:rsid w:val="001D68D4"/>
    <w:rsid w:val="001E3134"/>
    <w:rsid w:val="001E381A"/>
    <w:rsid w:val="001E4FF2"/>
    <w:rsid w:val="0020651D"/>
    <w:rsid w:val="00214012"/>
    <w:rsid w:val="00216C8F"/>
    <w:rsid w:val="002372C7"/>
    <w:rsid w:val="0024370F"/>
    <w:rsid w:val="00262EC6"/>
    <w:rsid w:val="0027475E"/>
    <w:rsid w:val="0027568A"/>
    <w:rsid w:val="0028502B"/>
    <w:rsid w:val="00293589"/>
    <w:rsid w:val="00294C1C"/>
    <w:rsid w:val="002958F2"/>
    <w:rsid w:val="002A1603"/>
    <w:rsid w:val="002C352D"/>
    <w:rsid w:val="002C4A04"/>
    <w:rsid w:val="002D2D2B"/>
    <w:rsid w:val="002D729D"/>
    <w:rsid w:val="002E5E46"/>
    <w:rsid w:val="002E7EFA"/>
    <w:rsid w:val="002F3D1A"/>
    <w:rsid w:val="003103A8"/>
    <w:rsid w:val="00313A41"/>
    <w:rsid w:val="00322A03"/>
    <w:rsid w:val="0032797C"/>
    <w:rsid w:val="00330293"/>
    <w:rsid w:val="003307E4"/>
    <w:rsid w:val="0033229B"/>
    <w:rsid w:val="00335F94"/>
    <w:rsid w:val="00354E58"/>
    <w:rsid w:val="00362B4A"/>
    <w:rsid w:val="00376F72"/>
    <w:rsid w:val="003772C6"/>
    <w:rsid w:val="003B2EAA"/>
    <w:rsid w:val="003C29A4"/>
    <w:rsid w:val="003C5E30"/>
    <w:rsid w:val="003E7209"/>
    <w:rsid w:val="003F2A86"/>
    <w:rsid w:val="00402633"/>
    <w:rsid w:val="00420BD8"/>
    <w:rsid w:val="004247B6"/>
    <w:rsid w:val="00432055"/>
    <w:rsid w:val="00444683"/>
    <w:rsid w:val="00444E8F"/>
    <w:rsid w:val="00453A10"/>
    <w:rsid w:val="004567F8"/>
    <w:rsid w:val="0046534B"/>
    <w:rsid w:val="004814B6"/>
    <w:rsid w:val="00487F05"/>
    <w:rsid w:val="004A2996"/>
    <w:rsid w:val="004A674E"/>
    <w:rsid w:val="004B38AB"/>
    <w:rsid w:val="004C5990"/>
    <w:rsid w:val="004C5BE0"/>
    <w:rsid w:val="004C7C62"/>
    <w:rsid w:val="004D18C4"/>
    <w:rsid w:val="00511F63"/>
    <w:rsid w:val="0051354C"/>
    <w:rsid w:val="00523169"/>
    <w:rsid w:val="0053149B"/>
    <w:rsid w:val="00535E76"/>
    <w:rsid w:val="00546BE7"/>
    <w:rsid w:val="00554CDC"/>
    <w:rsid w:val="005566F1"/>
    <w:rsid w:val="00556DFC"/>
    <w:rsid w:val="0056103F"/>
    <w:rsid w:val="0056275D"/>
    <w:rsid w:val="0057364C"/>
    <w:rsid w:val="0057683C"/>
    <w:rsid w:val="00594AB2"/>
    <w:rsid w:val="005A09E2"/>
    <w:rsid w:val="005D0F8C"/>
    <w:rsid w:val="005D4C26"/>
    <w:rsid w:val="005E1427"/>
    <w:rsid w:val="005E5FB8"/>
    <w:rsid w:val="005E6E47"/>
    <w:rsid w:val="005F3D10"/>
    <w:rsid w:val="0063236A"/>
    <w:rsid w:val="00661EE6"/>
    <w:rsid w:val="00672E81"/>
    <w:rsid w:val="00681A48"/>
    <w:rsid w:val="00690BE6"/>
    <w:rsid w:val="00692085"/>
    <w:rsid w:val="006A4EEF"/>
    <w:rsid w:val="006A60C8"/>
    <w:rsid w:val="006A736A"/>
    <w:rsid w:val="006A7CA2"/>
    <w:rsid w:val="006C7801"/>
    <w:rsid w:val="006D09B3"/>
    <w:rsid w:val="006D0B85"/>
    <w:rsid w:val="006E74AA"/>
    <w:rsid w:val="006F0A0A"/>
    <w:rsid w:val="006F4DFC"/>
    <w:rsid w:val="007121CA"/>
    <w:rsid w:val="00714CA7"/>
    <w:rsid w:val="007228EA"/>
    <w:rsid w:val="00737527"/>
    <w:rsid w:val="007433BD"/>
    <w:rsid w:val="00753323"/>
    <w:rsid w:val="00753A49"/>
    <w:rsid w:val="00757A8A"/>
    <w:rsid w:val="007609AA"/>
    <w:rsid w:val="00761B39"/>
    <w:rsid w:val="00773371"/>
    <w:rsid w:val="0079703D"/>
    <w:rsid w:val="007B781C"/>
    <w:rsid w:val="007D3346"/>
    <w:rsid w:val="007D4481"/>
    <w:rsid w:val="007E6BBA"/>
    <w:rsid w:val="007F6E04"/>
    <w:rsid w:val="00830DA6"/>
    <w:rsid w:val="00836809"/>
    <w:rsid w:val="00864F93"/>
    <w:rsid w:val="00874ECF"/>
    <w:rsid w:val="0089488D"/>
    <w:rsid w:val="008949B5"/>
    <w:rsid w:val="008E2C66"/>
    <w:rsid w:val="008E44B7"/>
    <w:rsid w:val="008F3B19"/>
    <w:rsid w:val="008F6F39"/>
    <w:rsid w:val="00911F92"/>
    <w:rsid w:val="00913E12"/>
    <w:rsid w:val="0091698A"/>
    <w:rsid w:val="00923B56"/>
    <w:rsid w:val="009344D1"/>
    <w:rsid w:val="009572BA"/>
    <w:rsid w:val="009622EC"/>
    <w:rsid w:val="009753FC"/>
    <w:rsid w:val="00981A4C"/>
    <w:rsid w:val="009B30AA"/>
    <w:rsid w:val="009B464B"/>
    <w:rsid w:val="009B484B"/>
    <w:rsid w:val="009B5159"/>
    <w:rsid w:val="009D73E5"/>
    <w:rsid w:val="009D7BA8"/>
    <w:rsid w:val="009F00FE"/>
    <w:rsid w:val="00A15D02"/>
    <w:rsid w:val="00A3066B"/>
    <w:rsid w:val="00A31BE4"/>
    <w:rsid w:val="00A3203D"/>
    <w:rsid w:val="00A32BB1"/>
    <w:rsid w:val="00A349D6"/>
    <w:rsid w:val="00A373FC"/>
    <w:rsid w:val="00A37CEC"/>
    <w:rsid w:val="00A407BE"/>
    <w:rsid w:val="00A54D21"/>
    <w:rsid w:val="00A63C80"/>
    <w:rsid w:val="00A64F42"/>
    <w:rsid w:val="00A75450"/>
    <w:rsid w:val="00A772F7"/>
    <w:rsid w:val="00AA5543"/>
    <w:rsid w:val="00AB54D2"/>
    <w:rsid w:val="00AC68F3"/>
    <w:rsid w:val="00AD25E5"/>
    <w:rsid w:val="00B40A76"/>
    <w:rsid w:val="00B47231"/>
    <w:rsid w:val="00B50081"/>
    <w:rsid w:val="00B56528"/>
    <w:rsid w:val="00B56986"/>
    <w:rsid w:val="00B62331"/>
    <w:rsid w:val="00B877F3"/>
    <w:rsid w:val="00BB0EE7"/>
    <w:rsid w:val="00BC2DB7"/>
    <w:rsid w:val="00BC75EE"/>
    <w:rsid w:val="00BD1576"/>
    <w:rsid w:val="00BD30D2"/>
    <w:rsid w:val="00BD7893"/>
    <w:rsid w:val="00BE18BB"/>
    <w:rsid w:val="00BE6FB9"/>
    <w:rsid w:val="00BF2511"/>
    <w:rsid w:val="00C01BB0"/>
    <w:rsid w:val="00C02C5C"/>
    <w:rsid w:val="00C07AB0"/>
    <w:rsid w:val="00C13C4A"/>
    <w:rsid w:val="00C156D4"/>
    <w:rsid w:val="00C320BD"/>
    <w:rsid w:val="00C37BF2"/>
    <w:rsid w:val="00C43390"/>
    <w:rsid w:val="00C6182E"/>
    <w:rsid w:val="00C86543"/>
    <w:rsid w:val="00C868BD"/>
    <w:rsid w:val="00C94B0C"/>
    <w:rsid w:val="00CA26C5"/>
    <w:rsid w:val="00CB49CB"/>
    <w:rsid w:val="00CE2DCF"/>
    <w:rsid w:val="00CF0141"/>
    <w:rsid w:val="00CF1C46"/>
    <w:rsid w:val="00CF67A8"/>
    <w:rsid w:val="00D005E3"/>
    <w:rsid w:val="00D01C47"/>
    <w:rsid w:val="00D070F1"/>
    <w:rsid w:val="00D07107"/>
    <w:rsid w:val="00D072BE"/>
    <w:rsid w:val="00D10934"/>
    <w:rsid w:val="00D15300"/>
    <w:rsid w:val="00D15C99"/>
    <w:rsid w:val="00D24298"/>
    <w:rsid w:val="00D258F2"/>
    <w:rsid w:val="00D375F1"/>
    <w:rsid w:val="00D44D98"/>
    <w:rsid w:val="00D55E4F"/>
    <w:rsid w:val="00D818A6"/>
    <w:rsid w:val="00DA300E"/>
    <w:rsid w:val="00DE025F"/>
    <w:rsid w:val="00DE39A0"/>
    <w:rsid w:val="00E01456"/>
    <w:rsid w:val="00E04A9E"/>
    <w:rsid w:val="00E128C4"/>
    <w:rsid w:val="00E1779A"/>
    <w:rsid w:val="00E25CDC"/>
    <w:rsid w:val="00E5568D"/>
    <w:rsid w:val="00E57A3C"/>
    <w:rsid w:val="00E75EED"/>
    <w:rsid w:val="00E929A2"/>
    <w:rsid w:val="00EA30BE"/>
    <w:rsid w:val="00EB62DC"/>
    <w:rsid w:val="00F15EE7"/>
    <w:rsid w:val="00F22A8D"/>
    <w:rsid w:val="00F23760"/>
    <w:rsid w:val="00F25464"/>
    <w:rsid w:val="00F3199A"/>
    <w:rsid w:val="00F362BD"/>
    <w:rsid w:val="00F36E1F"/>
    <w:rsid w:val="00F44FEB"/>
    <w:rsid w:val="00F62F25"/>
    <w:rsid w:val="00F835B5"/>
    <w:rsid w:val="00F87D38"/>
    <w:rsid w:val="00FA29E1"/>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BA5DDCDF-D0DC-4174-8EE8-F47D6CC0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34"/>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encabezado,Page No"/>
    <w:basedOn w:val="Normal"/>
    <w:link w:val="HeaderChar"/>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uiPriority w:val="99"/>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HeaderChar">
    <w:name w:val="Header Char"/>
    <w:aliases w:val="ho Char,header odd Char,first Char,heading one Char,Odd Header Char,he Char,encabezado Char,Page No Char"/>
    <w:basedOn w:val="DefaultParagraphFont"/>
    <w:link w:val="Header"/>
    <w:rsid w:val="00EA30BE"/>
    <w:rPr>
      <w:rFonts w:asciiTheme="minorHAnsi" w:hAnsiTheme="minorHAnsi"/>
      <w:sz w:val="18"/>
      <w:lang w:val="fr-FR" w:eastAsia="en-US"/>
    </w:rPr>
  </w:style>
  <w:style w:type="character" w:customStyle="1" w:styleId="Appdef">
    <w:name w:val="App_def"/>
    <w:basedOn w:val="DefaultParagraphFont"/>
    <w:rsid w:val="00A772F7"/>
    <w:rPr>
      <w:rFonts w:ascii="Times New Roman" w:hAnsi="Times New Roman"/>
      <w:b/>
    </w:rPr>
  </w:style>
  <w:style w:type="paragraph" w:customStyle="1" w:styleId="Reasons">
    <w:name w:val="Reasons"/>
    <w:basedOn w:val="Normal"/>
    <w:qFormat/>
    <w:rsid w:val="00A772F7"/>
    <w:pPr>
      <w:tabs>
        <w:tab w:val="clear" w:pos="794"/>
        <w:tab w:val="clear" w:pos="1191"/>
        <w:tab w:val="clear" w:pos="1588"/>
        <w:tab w:val="clear" w:pos="1985"/>
      </w:tabs>
      <w:spacing w:before="0"/>
    </w:pPr>
    <w:rPr>
      <w:rFonts w:ascii="Times New Roman" w:eastAsia="Times New Roman" w:hAnsi="Times New Roman"/>
      <w:lang w:val="en-US"/>
    </w:rPr>
  </w:style>
  <w:style w:type="character" w:customStyle="1" w:styleId="FooterChar">
    <w:name w:val="Footer Char"/>
    <w:link w:val="Footer"/>
    <w:rsid w:val="00836809"/>
    <w:rPr>
      <w:rFonts w:asciiTheme="minorHAnsi" w:hAnsiTheme="minorHAnsi"/>
      <w:caps/>
      <w:noProof/>
      <w:sz w:val="16"/>
      <w:lang w:val="fr-FR" w:eastAsia="en-US"/>
    </w:rPr>
  </w:style>
  <w:style w:type="paragraph" w:customStyle="1" w:styleId="Tabletext0">
    <w:name w:val="Table_text"/>
    <w:basedOn w:val="Normal"/>
    <w:rsid w:val="004567F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Times New Roman"/>
    </w:rPr>
  </w:style>
  <w:style w:type="table" w:customStyle="1" w:styleId="TableGrid1">
    <w:name w:val="Table Grid1"/>
    <w:basedOn w:val="TableNormal"/>
    <w:next w:val="TableGrid"/>
    <w:rsid w:val="001E4F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10936">
      <w:bodyDiv w:val="1"/>
      <w:marLeft w:val="0"/>
      <w:marRight w:val="0"/>
      <w:marTop w:val="0"/>
      <w:marBottom w:val="0"/>
      <w:divBdr>
        <w:top w:val="none" w:sz="0" w:space="0" w:color="auto"/>
        <w:left w:val="none" w:sz="0" w:space="0" w:color="auto"/>
        <w:bottom w:val="none" w:sz="0" w:space="0" w:color="auto"/>
        <w:right w:val="none" w:sz="0" w:space="0" w:color="auto"/>
      </w:divBdr>
    </w:div>
    <w:div w:id="669677709">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917597923">
      <w:bodyDiv w:val="1"/>
      <w:marLeft w:val="0"/>
      <w:marRight w:val="0"/>
      <w:marTop w:val="0"/>
      <w:marBottom w:val="0"/>
      <w:divBdr>
        <w:top w:val="none" w:sz="0" w:space="0" w:color="auto"/>
        <w:left w:val="none" w:sz="0" w:space="0" w:color="auto"/>
        <w:bottom w:val="none" w:sz="0" w:space="0" w:color="auto"/>
        <w:right w:val="none" w:sz="0" w:space="0" w:color="auto"/>
      </w:divBdr>
    </w:div>
    <w:div w:id="1035353860">
      <w:bodyDiv w:val="1"/>
      <w:marLeft w:val="0"/>
      <w:marRight w:val="0"/>
      <w:marTop w:val="0"/>
      <w:marBottom w:val="0"/>
      <w:divBdr>
        <w:top w:val="none" w:sz="0" w:space="0" w:color="auto"/>
        <w:left w:val="none" w:sz="0" w:space="0" w:color="auto"/>
        <w:bottom w:val="none" w:sz="0" w:space="0" w:color="auto"/>
        <w:right w:val="none" w:sz="0" w:space="0" w:color="auto"/>
      </w:divBdr>
    </w:div>
    <w:div w:id="10987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tu.int/reg/tmisc/300098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trave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itu.int/en/ITU-T/Workshops-and-Seminars/201707/Pages/defaul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tsbreg@itu.int"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10FCF-CB2E-4A5D-89C3-543FB1A8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10</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2104</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Osvath, Alexandra</cp:lastModifiedBy>
  <cp:revision>5</cp:revision>
  <cp:lastPrinted>2017-06-08T16:54:00Z</cp:lastPrinted>
  <dcterms:created xsi:type="dcterms:W3CDTF">2017-06-01T13:36:00Z</dcterms:created>
  <dcterms:modified xsi:type="dcterms:W3CDTF">2017-06-08T16:54:00Z</dcterms:modified>
</cp:coreProperties>
</file>