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362455" w:rsidTr="00397930">
        <w:trPr>
          <w:cantSplit/>
        </w:trPr>
        <w:tc>
          <w:tcPr>
            <w:tcW w:w="1418" w:type="dxa"/>
            <w:vAlign w:val="center"/>
          </w:tcPr>
          <w:p w:rsidR="00B12633" w:rsidRPr="00362455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62455">
              <w:rPr>
                <w:noProof/>
                <w:lang w:val="en-US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362455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6245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362455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6245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362455" w:rsidRDefault="00B12633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B12633" w:rsidRPr="00362455" w:rsidRDefault="00B12633" w:rsidP="001E0B9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</w:p>
    <w:p w:rsidR="00843CB9" w:rsidRPr="00362455" w:rsidRDefault="00843CB9" w:rsidP="003122C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362455">
        <w:rPr>
          <w:szCs w:val="24"/>
        </w:rPr>
        <w:tab/>
        <w:t xml:space="preserve">Ginebra, </w:t>
      </w:r>
      <w:r w:rsidR="00731E9E" w:rsidRPr="00362455">
        <w:rPr>
          <w:szCs w:val="24"/>
        </w:rPr>
        <w:t>2</w:t>
      </w:r>
      <w:r w:rsidR="003122CF" w:rsidRPr="00362455">
        <w:rPr>
          <w:szCs w:val="24"/>
        </w:rPr>
        <w:t>8</w:t>
      </w:r>
      <w:r w:rsidR="00623279" w:rsidRPr="00362455">
        <w:rPr>
          <w:szCs w:val="24"/>
        </w:rPr>
        <w:t xml:space="preserve"> de </w:t>
      </w:r>
      <w:r w:rsidR="003122CF" w:rsidRPr="00362455">
        <w:rPr>
          <w:szCs w:val="24"/>
        </w:rPr>
        <w:t>abril</w:t>
      </w:r>
      <w:r w:rsidR="00623279" w:rsidRPr="00362455">
        <w:rPr>
          <w:szCs w:val="24"/>
        </w:rPr>
        <w:t xml:space="preserve"> de 201</w:t>
      </w:r>
      <w:r w:rsidR="003122CF" w:rsidRPr="00362455">
        <w:rPr>
          <w:szCs w:val="24"/>
        </w:rPr>
        <w:t>7</w:t>
      </w:r>
    </w:p>
    <w:p w:rsidR="00843CB9" w:rsidRPr="00362455" w:rsidRDefault="00843CB9" w:rsidP="00E15522">
      <w:pPr>
        <w:spacing w:before="6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843CB9" w:rsidRPr="00362455" w:rsidTr="0080568D">
        <w:trPr>
          <w:cantSplit/>
          <w:trHeight w:val="340"/>
        </w:trPr>
        <w:tc>
          <w:tcPr>
            <w:tcW w:w="1134" w:type="dxa"/>
          </w:tcPr>
          <w:p w:rsidR="00843CB9" w:rsidRPr="00362455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62455">
              <w:rPr>
                <w:szCs w:val="24"/>
              </w:rPr>
              <w:t>Ref.:</w:t>
            </w:r>
          </w:p>
          <w:p w:rsidR="00843CB9" w:rsidRPr="00362455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5F6C12" w:rsidRPr="00362455" w:rsidRDefault="005F6C12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DC4F75" w:rsidRPr="00362455" w:rsidRDefault="00DC4F75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62455">
              <w:rPr>
                <w:szCs w:val="24"/>
              </w:rPr>
              <w:t>Contacto:</w:t>
            </w:r>
          </w:p>
          <w:p w:rsidR="00843CB9" w:rsidRPr="00362455" w:rsidRDefault="00843CB9" w:rsidP="005F6C12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362455">
              <w:rPr>
                <w:szCs w:val="24"/>
              </w:rPr>
              <w:t>Tel.:</w:t>
            </w:r>
            <w:r w:rsidRPr="00362455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843CB9" w:rsidRPr="002415DF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2415DF">
              <w:rPr>
                <w:b/>
                <w:szCs w:val="24"/>
              </w:rPr>
              <w:t xml:space="preserve">Circular TSB </w:t>
            </w:r>
            <w:r w:rsidR="00DC4F75" w:rsidRPr="002415DF">
              <w:rPr>
                <w:b/>
                <w:szCs w:val="24"/>
              </w:rPr>
              <w:t>2</w:t>
            </w:r>
            <w:r w:rsidR="00D77C93" w:rsidRPr="002415DF">
              <w:rPr>
                <w:b/>
                <w:szCs w:val="24"/>
              </w:rPr>
              <w:t>1</w:t>
            </w:r>
          </w:p>
          <w:p w:rsidR="00FC2286" w:rsidRPr="002415DF" w:rsidRDefault="00731E9E" w:rsidP="006265CA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  <w:r w:rsidRPr="002415DF">
              <w:rPr>
                <w:bCs/>
                <w:szCs w:val="24"/>
              </w:rPr>
              <w:t>TSB Workshops/</w:t>
            </w:r>
            <w:r w:rsidR="003122CF" w:rsidRPr="002415DF">
              <w:rPr>
                <w:bCs/>
                <w:szCs w:val="24"/>
              </w:rPr>
              <w:t>KM</w:t>
            </w:r>
          </w:p>
          <w:p w:rsidR="00A02EEF" w:rsidRPr="002415DF" w:rsidRDefault="00A02EEF" w:rsidP="005F6C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</w:p>
          <w:p w:rsidR="00DC4F75" w:rsidRPr="002415DF" w:rsidRDefault="008B0809" w:rsidP="005F6C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2415DF">
              <w:rPr>
                <w:b/>
                <w:bCs/>
                <w:szCs w:val="24"/>
              </w:rPr>
              <w:t>Kaoru Mizuno</w:t>
            </w:r>
          </w:p>
          <w:p w:rsidR="00843CB9" w:rsidRPr="00362455" w:rsidRDefault="008B0809" w:rsidP="005F6C12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362455">
              <w:rPr>
                <w:szCs w:val="24"/>
              </w:rPr>
              <w:t>+41 22 730 6226</w:t>
            </w:r>
            <w:r w:rsidR="00843CB9" w:rsidRPr="00362455">
              <w:rPr>
                <w:szCs w:val="24"/>
              </w:rPr>
              <w:br/>
            </w:r>
            <w:r w:rsidRPr="00362455">
              <w:t>+41 22 730 5853</w:t>
            </w:r>
          </w:p>
        </w:tc>
        <w:tc>
          <w:tcPr>
            <w:tcW w:w="4759" w:type="dxa"/>
          </w:tcPr>
          <w:p w:rsidR="00843CB9" w:rsidRPr="00362455" w:rsidRDefault="002629C7" w:rsidP="00600D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27" w:hanging="227"/>
              <w:rPr>
                <w:szCs w:val="24"/>
              </w:rPr>
            </w:pPr>
            <w:bookmarkStart w:id="0" w:name="Addressee_S"/>
            <w:bookmarkEnd w:id="0"/>
            <w:r w:rsidRPr="00362455">
              <w:rPr>
                <w:szCs w:val="24"/>
              </w:rPr>
              <w:t>–</w:t>
            </w:r>
            <w:r w:rsidR="00843CB9" w:rsidRPr="00362455">
              <w:rPr>
                <w:szCs w:val="24"/>
              </w:rPr>
              <w:tab/>
              <w:t>A las Administraciones de los Estados Miembros de la Unión</w:t>
            </w:r>
            <w:r w:rsidR="00731E9E" w:rsidRPr="00362455">
              <w:rPr>
                <w:szCs w:val="24"/>
              </w:rPr>
              <w:t>;</w:t>
            </w:r>
          </w:p>
          <w:p w:rsidR="00731E9E" w:rsidRPr="00362455" w:rsidRDefault="00731E9E" w:rsidP="00731E9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62455">
              <w:rPr>
                <w:szCs w:val="24"/>
              </w:rPr>
              <w:t>–</w:t>
            </w:r>
            <w:r w:rsidRPr="00362455">
              <w:rPr>
                <w:szCs w:val="24"/>
              </w:rPr>
              <w:tab/>
              <w:t>A los Miembros de Sector del UIT</w:t>
            </w:r>
            <w:r w:rsidRPr="00362455">
              <w:rPr>
                <w:szCs w:val="24"/>
              </w:rPr>
              <w:noBreakHyphen/>
              <w:t>T;</w:t>
            </w:r>
          </w:p>
          <w:p w:rsidR="00731E9E" w:rsidRPr="00362455" w:rsidRDefault="00731E9E" w:rsidP="00731E9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62455">
              <w:rPr>
                <w:szCs w:val="24"/>
              </w:rPr>
              <w:t>–</w:t>
            </w:r>
            <w:r w:rsidRPr="00362455">
              <w:rPr>
                <w:szCs w:val="24"/>
              </w:rPr>
              <w:tab/>
              <w:t>A los Asociados del UIT</w:t>
            </w:r>
            <w:r w:rsidRPr="00362455">
              <w:rPr>
                <w:szCs w:val="24"/>
              </w:rPr>
              <w:noBreakHyphen/>
              <w:t>T;</w:t>
            </w:r>
          </w:p>
          <w:p w:rsidR="00731E9E" w:rsidRPr="00362455" w:rsidRDefault="00731E9E" w:rsidP="00184F3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62455">
              <w:rPr>
                <w:szCs w:val="24"/>
              </w:rPr>
              <w:t>–</w:t>
            </w:r>
            <w:r w:rsidRPr="00362455">
              <w:rPr>
                <w:szCs w:val="24"/>
              </w:rPr>
              <w:tab/>
              <w:t>A las Instituciones Académicas de la UIT</w:t>
            </w:r>
          </w:p>
        </w:tc>
      </w:tr>
      <w:tr w:rsidR="00843CB9" w:rsidRPr="00362455" w:rsidTr="0080568D">
        <w:trPr>
          <w:cantSplit/>
        </w:trPr>
        <w:tc>
          <w:tcPr>
            <w:tcW w:w="1134" w:type="dxa"/>
          </w:tcPr>
          <w:p w:rsidR="00843CB9" w:rsidRPr="00362455" w:rsidRDefault="00843CB9" w:rsidP="005F6C12">
            <w:r w:rsidRPr="00362455">
              <w:t>Correo-e:</w:t>
            </w:r>
          </w:p>
          <w:p w:rsidR="00DC4F75" w:rsidRPr="00362455" w:rsidRDefault="00DC4F75" w:rsidP="005F6C12"/>
        </w:tc>
        <w:tc>
          <w:tcPr>
            <w:tcW w:w="3884" w:type="dxa"/>
          </w:tcPr>
          <w:p w:rsidR="00DC4F75" w:rsidRPr="00362455" w:rsidRDefault="00A93F2E" w:rsidP="005F6C12">
            <w:hyperlink r:id="rId9" w:history="1">
              <w:r w:rsidR="00DC4F75" w:rsidRPr="00362455">
                <w:rPr>
                  <w:rStyle w:val="Hyperlink"/>
                  <w:szCs w:val="24"/>
                </w:rPr>
                <w:t>tsbworkshops@itu.int</w:t>
              </w:r>
            </w:hyperlink>
          </w:p>
        </w:tc>
        <w:tc>
          <w:tcPr>
            <w:tcW w:w="4759" w:type="dxa"/>
          </w:tcPr>
          <w:p w:rsidR="00843CB9" w:rsidRPr="00362455" w:rsidRDefault="00843CB9" w:rsidP="00843CB9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362455">
              <w:rPr>
                <w:b/>
                <w:szCs w:val="24"/>
              </w:rPr>
              <w:t>Copia</w:t>
            </w:r>
            <w:r w:rsidRPr="00362455">
              <w:rPr>
                <w:szCs w:val="24"/>
              </w:rPr>
              <w:t>:</w:t>
            </w:r>
          </w:p>
          <w:p w:rsidR="00843CB9" w:rsidRPr="00362455" w:rsidRDefault="002629C7" w:rsidP="00DC4F7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62455">
              <w:rPr>
                <w:szCs w:val="24"/>
              </w:rPr>
              <w:t>–</w:t>
            </w:r>
            <w:r w:rsidR="00843CB9" w:rsidRPr="00362455">
              <w:rPr>
                <w:szCs w:val="24"/>
              </w:rPr>
              <w:tab/>
              <w:t>A</w:t>
            </w:r>
            <w:r w:rsidR="00397930" w:rsidRPr="00362455">
              <w:rPr>
                <w:szCs w:val="24"/>
              </w:rPr>
              <w:t xml:space="preserve"> </w:t>
            </w:r>
            <w:r w:rsidR="00843CB9" w:rsidRPr="00362455">
              <w:rPr>
                <w:szCs w:val="24"/>
              </w:rPr>
              <w:t>l</w:t>
            </w:r>
            <w:r w:rsidR="00397930" w:rsidRPr="00362455">
              <w:rPr>
                <w:szCs w:val="24"/>
              </w:rPr>
              <w:t>os</w:t>
            </w:r>
            <w:r w:rsidR="00843CB9" w:rsidRPr="00362455">
              <w:rPr>
                <w:szCs w:val="24"/>
              </w:rPr>
              <w:t xml:space="preserve"> Presidente</w:t>
            </w:r>
            <w:r w:rsidR="00A30048" w:rsidRPr="00362455">
              <w:rPr>
                <w:szCs w:val="24"/>
              </w:rPr>
              <w:t>s</w:t>
            </w:r>
            <w:r w:rsidR="00843CB9" w:rsidRPr="00362455">
              <w:rPr>
                <w:szCs w:val="24"/>
              </w:rPr>
              <w:t xml:space="preserve"> y Vicepresidentes de la</w:t>
            </w:r>
            <w:r w:rsidR="00397930" w:rsidRPr="00362455">
              <w:rPr>
                <w:szCs w:val="24"/>
              </w:rPr>
              <w:t>s Comisiones de Estudio del UIT-T</w:t>
            </w:r>
            <w:r w:rsidR="00843CB9" w:rsidRPr="00362455">
              <w:rPr>
                <w:szCs w:val="24"/>
              </w:rPr>
              <w:t>;</w:t>
            </w:r>
          </w:p>
          <w:p w:rsidR="00843CB9" w:rsidRPr="00362455" w:rsidRDefault="002629C7" w:rsidP="002629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62455">
              <w:rPr>
                <w:szCs w:val="24"/>
              </w:rPr>
              <w:t>–</w:t>
            </w:r>
            <w:r w:rsidR="00843CB9" w:rsidRPr="00362455">
              <w:rPr>
                <w:szCs w:val="24"/>
              </w:rPr>
              <w:tab/>
              <w:t>Al Director de la Oficina de Desarrollo de las Telecomunicaciones;</w:t>
            </w:r>
          </w:p>
          <w:p w:rsidR="00843CB9" w:rsidRPr="00362455" w:rsidRDefault="002629C7" w:rsidP="00CE251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62455">
              <w:rPr>
                <w:szCs w:val="24"/>
              </w:rPr>
              <w:t>–</w:t>
            </w:r>
            <w:r w:rsidR="00843CB9" w:rsidRPr="00362455">
              <w:rPr>
                <w:szCs w:val="24"/>
              </w:rPr>
              <w:tab/>
              <w:t>Al Director de la Oficina de Radiocomunicaciones</w:t>
            </w:r>
            <w:r w:rsidR="00600D16" w:rsidRPr="00362455">
              <w:rPr>
                <w:szCs w:val="24"/>
              </w:rPr>
              <w:t>;</w:t>
            </w:r>
          </w:p>
          <w:p w:rsidR="00DC4F75" w:rsidRPr="00362455" w:rsidRDefault="00DC4F75" w:rsidP="00600D1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62455">
              <w:rPr>
                <w:szCs w:val="24"/>
              </w:rPr>
              <w:t>–</w:t>
            </w:r>
            <w:r w:rsidRPr="00362455">
              <w:rPr>
                <w:szCs w:val="24"/>
              </w:rPr>
              <w:tab/>
              <w:t>Al Jefe de la Oficina de Zona de la UIT para la</w:t>
            </w:r>
            <w:r w:rsidR="00600D16" w:rsidRPr="00362455">
              <w:rPr>
                <w:szCs w:val="24"/>
              </w:rPr>
              <w:t> </w:t>
            </w:r>
            <w:r w:rsidR="00731E9E" w:rsidRPr="00362455">
              <w:rPr>
                <w:szCs w:val="24"/>
              </w:rPr>
              <w:t xml:space="preserve">Región de la </w:t>
            </w:r>
            <w:r w:rsidRPr="00362455">
              <w:rPr>
                <w:szCs w:val="24"/>
              </w:rPr>
              <w:t>CEI</w:t>
            </w:r>
            <w:r w:rsidR="00731E9E" w:rsidRPr="00362455">
              <w:rPr>
                <w:szCs w:val="24"/>
              </w:rPr>
              <w:t>, Moscú</w:t>
            </w:r>
            <w:r w:rsidR="00600D16" w:rsidRPr="00362455">
              <w:rPr>
                <w:szCs w:val="24"/>
              </w:rPr>
              <w:t>;</w:t>
            </w:r>
          </w:p>
          <w:p w:rsidR="00ED19E5" w:rsidRPr="00362455" w:rsidRDefault="00DC4F75" w:rsidP="0002145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362455">
              <w:rPr>
                <w:szCs w:val="24"/>
              </w:rPr>
              <w:t>–</w:t>
            </w:r>
            <w:r w:rsidRPr="00362455">
              <w:rPr>
                <w:szCs w:val="24"/>
              </w:rPr>
              <w:tab/>
              <w:t xml:space="preserve">A la Misión Permanente de </w:t>
            </w:r>
            <w:r w:rsidR="00731E9E" w:rsidRPr="00362455">
              <w:rPr>
                <w:szCs w:val="24"/>
              </w:rPr>
              <w:t xml:space="preserve">la República de </w:t>
            </w:r>
            <w:r w:rsidRPr="00362455">
              <w:rPr>
                <w:szCs w:val="24"/>
              </w:rPr>
              <w:t>Uzbekistán en Ginebra</w:t>
            </w:r>
          </w:p>
        </w:tc>
      </w:tr>
      <w:tr w:rsidR="00843CB9" w:rsidRPr="00362455" w:rsidTr="0080568D">
        <w:trPr>
          <w:cantSplit/>
        </w:trPr>
        <w:tc>
          <w:tcPr>
            <w:tcW w:w="1134" w:type="dxa"/>
          </w:tcPr>
          <w:p w:rsidR="00843CB9" w:rsidRPr="00362455" w:rsidRDefault="00843CB9" w:rsidP="006505D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362455">
              <w:rPr>
                <w:szCs w:val="24"/>
              </w:rPr>
              <w:t>Asunto:</w:t>
            </w:r>
          </w:p>
        </w:tc>
        <w:tc>
          <w:tcPr>
            <w:tcW w:w="8643" w:type="dxa"/>
            <w:gridSpan w:val="2"/>
          </w:tcPr>
          <w:p w:rsidR="00731E9E" w:rsidRPr="00362455" w:rsidRDefault="00731E9E" w:rsidP="009230CD">
            <w:pPr>
              <w:tabs>
                <w:tab w:val="left" w:pos="4111"/>
              </w:tabs>
              <w:ind w:left="57" w:right="57"/>
              <w:rPr>
                <w:b/>
                <w:szCs w:val="24"/>
              </w:rPr>
            </w:pPr>
            <w:r w:rsidRPr="00362455">
              <w:rPr>
                <w:b/>
                <w:szCs w:val="24"/>
              </w:rPr>
              <w:t xml:space="preserve">Taller sobre </w:t>
            </w:r>
            <w:r w:rsidR="001D2ECD" w:rsidRPr="00362455">
              <w:rPr>
                <w:b/>
                <w:szCs w:val="24"/>
              </w:rPr>
              <w:t>Ciudades Inteligentes y Sostenibles</w:t>
            </w:r>
          </w:p>
          <w:p w:rsidR="00843CB9" w:rsidRPr="00362455" w:rsidRDefault="00731E9E" w:rsidP="00CC6C8F">
            <w:pPr>
              <w:tabs>
                <w:tab w:val="left" w:pos="4111"/>
              </w:tabs>
              <w:spacing w:before="0"/>
              <w:ind w:left="57" w:right="57"/>
              <w:rPr>
                <w:b/>
                <w:szCs w:val="24"/>
              </w:rPr>
            </w:pPr>
            <w:r w:rsidRPr="00362455">
              <w:rPr>
                <w:b/>
                <w:szCs w:val="24"/>
              </w:rPr>
              <w:t>(</w:t>
            </w:r>
            <w:r w:rsidR="00A02DEF" w:rsidRPr="00362455">
              <w:rPr>
                <w:b/>
                <w:szCs w:val="24"/>
              </w:rPr>
              <w:t>Samarcanda</w:t>
            </w:r>
            <w:r w:rsidRPr="00362455">
              <w:rPr>
                <w:b/>
                <w:szCs w:val="24"/>
              </w:rPr>
              <w:t xml:space="preserve">, </w:t>
            </w:r>
            <w:r w:rsidR="00DC4F75" w:rsidRPr="00362455">
              <w:rPr>
                <w:b/>
                <w:szCs w:val="24"/>
              </w:rPr>
              <w:t>Uzbekistán</w:t>
            </w:r>
            <w:r w:rsidR="00CC6C8F" w:rsidRPr="00362455">
              <w:rPr>
                <w:b/>
                <w:szCs w:val="24"/>
              </w:rPr>
              <w:t>, 1-</w:t>
            </w:r>
            <w:r w:rsidRPr="00362455">
              <w:rPr>
                <w:b/>
                <w:szCs w:val="24"/>
              </w:rPr>
              <w:t xml:space="preserve">2 de </w:t>
            </w:r>
            <w:r w:rsidR="00CC6C8F" w:rsidRPr="00362455">
              <w:rPr>
                <w:b/>
                <w:szCs w:val="24"/>
              </w:rPr>
              <w:t>junio de 2017</w:t>
            </w:r>
            <w:r w:rsidR="00DC4F75" w:rsidRPr="00362455">
              <w:rPr>
                <w:b/>
                <w:szCs w:val="24"/>
              </w:rPr>
              <w:t xml:space="preserve">) </w:t>
            </w:r>
          </w:p>
        </w:tc>
      </w:tr>
    </w:tbl>
    <w:p w:rsidR="00843CB9" w:rsidRPr="00362455" w:rsidRDefault="00843CB9" w:rsidP="0072105D">
      <w:pPr>
        <w:pStyle w:val="Normalaftertitle"/>
        <w:spacing w:before="48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62455">
        <w:t>Muy Señora mía/Muy Señor mío:</w:t>
      </w:r>
    </w:p>
    <w:p w:rsidR="00731E9E" w:rsidRPr="00362455" w:rsidRDefault="00DC4F75" w:rsidP="00A02DEF">
      <w:r w:rsidRPr="00362455">
        <w:t>1</w:t>
      </w:r>
      <w:r w:rsidRPr="00362455">
        <w:tab/>
      </w:r>
      <w:r w:rsidR="00A02DEF" w:rsidRPr="00362455">
        <w:t xml:space="preserve">Por amable invitación del </w:t>
      </w:r>
      <w:r w:rsidR="00731E9E" w:rsidRPr="00362455">
        <w:t xml:space="preserve">Ministerio de Desarrollo de las </w:t>
      </w:r>
      <w:r w:rsidR="00A02DEF" w:rsidRPr="00362455">
        <w:t xml:space="preserve">Tecnologías </w:t>
      </w:r>
      <w:r w:rsidR="00731E9E" w:rsidRPr="00362455">
        <w:t xml:space="preserve">de la </w:t>
      </w:r>
      <w:r w:rsidR="00A02DEF" w:rsidRPr="00362455">
        <w:t xml:space="preserve">Información </w:t>
      </w:r>
      <w:r w:rsidR="00731E9E" w:rsidRPr="00362455">
        <w:t xml:space="preserve">y la </w:t>
      </w:r>
      <w:r w:rsidR="00A02DEF" w:rsidRPr="00362455">
        <w:t xml:space="preserve">Comunicación </w:t>
      </w:r>
      <w:r w:rsidR="00731E9E" w:rsidRPr="00362455">
        <w:t>de la República de Uzbekistán</w:t>
      </w:r>
      <w:r w:rsidR="000311B9" w:rsidRPr="00362455">
        <w:t xml:space="preserve">, </w:t>
      </w:r>
      <w:r w:rsidR="00A02DEF" w:rsidRPr="00362455">
        <w:t xml:space="preserve">la Unión Internacional de Telecomunicaciones (UIT) está organizando un </w:t>
      </w:r>
      <w:r w:rsidR="00F70E28" w:rsidRPr="00362455">
        <w:t xml:space="preserve">Taller sobre Ciudades Inteligentes y Sostenibles </w:t>
      </w:r>
      <w:r w:rsidR="00A02DEF" w:rsidRPr="00362455">
        <w:t xml:space="preserve">que se celebrará en el Hotel </w:t>
      </w:r>
      <w:proofErr w:type="spellStart"/>
      <w:r w:rsidR="000311B9" w:rsidRPr="00362455">
        <w:t>Registan</w:t>
      </w:r>
      <w:proofErr w:type="spellEnd"/>
      <w:r w:rsidR="000311B9" w:rsidRPr="00362455">
        <w:t xml:space="preserve"> Plaza</w:t>
      </w:r>
      <w:r w:rsidR="00A02DEF" w:rsidRPr="00362455">
        <w:t xml:space="preserve"> de Samarcanda (Uzbekistán), los días 1 y 2 de junio de 2017</w:t>
      </w:r>
      <w:r w:rsidR="000311B9" w:rsidRPr="00362455">
        <w:t xml:space="preserve">, </w:t>
      </w:r>
      <w:r w:rsidR="00A02DEF" w:rsidRPr="00362455">
        <w:t xml:space="preserve">ambos </w:t>
      </w:r>
      <w:r w:rsidR="000311B9" w:rsidRPr="00362455">
        <w:t>inclusive.</w:t>
      </w:r>
    </w:p>
    <w:p w:rsidR="000B4D27" w:rsidRPr="00362455" w:rsidRDefault="00A07A51" w:rsidP="00A02DEF">
      <w:r w:rsidRPr="00362455">
        <w:t>El Taller comenzará a las 11.00 horas del primer día. La inscripción de los participantes comenzará a las 10.00 horas</w:t>
      </w:r>
      <w:r w:rsidR="00035287" w:rsidRPr="00362455">
        <w:t xml:space="preserve"> </w:t>
      </w:r>
      <w:r w:rsidR="00A02DEF" w:rsidRPr="00362455">
        <w:t xml:space="preserve">en el lugar de celebración del Taller, Hotel </w:t>
      </w:r>
      <w:proofErr w:type="spellStart"/>
      <w:r w:rsidR="00035287" w:rsidRPr="00362455">
        <w:t>Registan</w:t>
      </w:r>
      <w:proofErr w:type="spellEnd"/>
      <w:r w:rsidR="00035287" w:rsidRPr="00362455">
        <w:t xml:space="preserve"> Plaza, </w:t>
      </w:r>
      <w:r w:rsidR="00A02DEF" w:rsidRPr="00362455">
        <w:t>en la sala de Conferencias de la segunda planta</w:t>
      </w:r>
      <w:r w:rsidR="00035287" w:rsidRPr="00362455">
        <w:t>.</w:t>
      </w:r>
    </w:p>
    <w:p w:rsidR="000B4D27" w:rsidRPr="00362455" w:rsidRDefault="000B4D27" w:rsidP="001F5D2E">
      <w:r w:rsidRPr="00362455">
        <w:t>2</w:t>
      </w:r>
      <w:r w:rsidRPr="00362455">
        <w:tab/>
      </w:r>
      <w:r w:rsidR="001F5D2E" w:rsidRPr="00362455">
        <w:t xml:space="preserve">El </w:t>
      </w:r>
      <w:r w:rsidR="0084526C" w:rsidRPr="00362455">
        <w:t xml:space="preserve">Taller </w:t>
      </w:r>
      <w:r w:rsidR="001F5D2E" w:rsidRPr="00362455">
        <w:t>se celebrará en inglés y ruso</w:t>
      </w:r>
      <w:r w:rsidR="00A02DEF" w:rsidRPr="00362455">
        <w:t>,</w:t>
      </w:r>
      <w:r w:rsidR="001F5D2E" w:rsidRPr="00362455">
        <w:t xml:space="preserve"> con interpretación simultánea entre estos dos idiomas.</w:t>
      </w:r>
    </w:p>
    <w:p w:rsidR="00ED19E5" w:rsidRPr="00362455" w:rsidRDefault="000B4D27" w:rsidP="006A6B2F">
      <w:r w:rsidRPr="00362455">
        <w:t>3</w:t>
      </w:r>
      <w:r w:rsidRPr="00362455">
        <w:tab/>
      </w:r>
      <w:r w:rsidR="006A6B2F" w:rsidRPr="00362455">
        <w:rPr>
          <w:bCs/>
        </w:rPr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gratuita.</w:t>
      </w:r>
    </w:p>
    <w:p w:rsidR="003B302A" w:rsidRPr="00362455" w:rsidRDefault="006F6FDB" w:rsidP="0072105D">
      <w:pPr>
        <w:keepNext/>
        <w:keepLines/>
      </w:pPr>
      <w:r w:rsidRPr="00362455">
        <w:lastRenderedPageBreak/>
        <w:t>4</w:t>
      </w:r>
      <w:r w:rsidRPr="00362455">
        <w:tab/>
      </w:r>
      <w:r w:rsidR="00E6491D" w:rsidRPr="00362455">
        <w:t xml:space="preserve">Los objetivos de este taller son </w:t>
      </w:r>
      <w:r w:rsidR="00A02DEF" w:rsidRPr="00362455">
        <w:t>compartir y debatir las tendencias, prácticas óptimas, estudios, desafíos y oportunidades en relación con las ciudades inteligentes y sostenibles. El Taller también trata de promover la labor de la CE</w:t>
      </w:r>
      <w:r w:rsidR="00ED04F8">
        <w:t> </w:t>
      </w:r>
      <w:r w:rsidR="00A02DEF" w:rsidRPr="00362455">
        <w:t>20 del UIT-T en la Región de la CEI, y</w:t>
      </w:r>
      <w:r w:rsidR="00801C68" w:rsidRPr="00362455">
        <w:t xml:space="preserve"> de definir el camino a seguir.</w:t>
      </w:r>
    </w:p>
    <w:p w:rsidR="006A13BD" w:rsidRPr="00362455" w:rsidRDefault="006F6FDB" w:rsidP="0072105D">
      <w:pPr>
        <w:keepNext/>
        <w:keepLines/>
      </w:pPr>
      <w:r w:rsidRPr="00362455">
        <w:t>5</w:t>
      </w:r>
      <w:r w:rsidRPr="00362455">
        <w:tab/>
      </w:r>
      <w:r w:rsidR="001B02F6" w:rsidRPr="00362455">
        <w:t>Se pondrá a dispo</w:t>
      </w:r>
      <w:r w:rsidR="002141C2" w:rsidRPr="00362455">
        <w:t xml:space="preserve">sición un proyecto de programa </w:t>
      </w:r>
      <w:r w:rsidR="001B02F6" w:rsidRPr="00362455">
        <w:t xml:space="preserve">en el sitio web del evento en la siguiente dirección: </w:t>
      </w:r>
      <w:hyperlink r:id="rId10" w:history="1">
        <w:r w:rsidR="00305C14" w:rsidRPr="00362455">
          <w:rPr>
            <w:rStyle w:val="Hyperlink"/>
          </w:rPr>
          <w:t>www.itu.int/en/ITU-T/Workshops-and-Seminars/20170601/Pages/default.aspx</w:t>
        </w:r>
      </w:hyperlink>
      <w:r w:rsidR="001B02F6" w:rsidRPr="00362455">
        <w:t>.</w:t>
      </w:r>
      <w:r w:rsidR="00BF54DC" w:rsidRPr="00362455">
        <w:t xml:space="preserve"> Este sitio web se actualizará periódicamente a medida que se disponga de información nueva o modificada. Se ruega a los participantes que consulten regularmente </w:t>
      </w:r>
      <w:r w:rsidR="000D3EC1" w:rsidRPr="00362455">
        <w:t>el sitio web</w:t>
      </w:r>
      <w:r w:rsidR="00BF54DC" w:rsidRPr="00362455">
        <w:t>.</w:t>
      </w:r>
    </w:p>
    <w:p w:rsidR="006A13BD" w:rsidRPr="00362455" w:rsidRDefault="00E72381" w:rsidP="006A13BD">
      <w:r w:rsidRPr="00362455">
        <w:t>6</w:t>
      </w:r>
      <w:r w:rsidRPr="00362455">
        <w:tab/>
      </w:r>
      <w:r w:rsidR="006A13BD" w:rsidRPr="00362455">
        <w:t>Se facilitará información general a los participantes sobre alojamiento en hoteles, transporte y trámites de obtención de visados en el sitio web de la UIT antes mencionado.</w:t>
      </w:r>
    </w:p>
    <w:p w:rsidR="00ED19E5" w:rsidRPr="00362455" w:rsidRDefault="00E72381" w:rsidP="000D3EC1">
      <w:r w:rsidRPr="00362455">
        <w:t>7</w:t>
      </w:r>
      <w:r w:rsidR="00862D94" w:rsidRPr="00362455">
        <w:tab/>
      </w:r>
      <w:r w:rsidR="00862D94" w:rsidRPr="00362455">
        <w:rPr>
          <w:b/>
        </w:rPr>
        <w:t>Becas</w:t>
      </w:r>
      <w:r w:rsidR="00862D94" w:rsidRPr="00362455">
        <w:t xml:space="preserve">: </w:t>
      </w:r>
      <w:r w:rsidR="000D3EC1" w:rsidRPr="00362455">
        <w:t xml:space="preserve">Para alentar la participación de los países de bajos ingresos, y en función de los fondos disponibles, la UIT concederá una beca completa o dos becas parciales por país con acceso a la misma de la </w:t>
      </w:r>
      <w:r w:rsidR="000D3EC1" w:rsidRPr="00362455">
        <w:rPr>
          <w:b/>
          <w:bCs/>
        </w:rPr>
        <w:t>Región de la CEI</w:t>
      </w:r>
      <w:r w:rsidR="000D3EC1" w:rsidRPr="00362455">
        <w:t xml:space="preserve">. </w:t>
      </w:r>
      <w:r w:rsidR="003E1B3E" w:rsidRPr="00362455">
        <w:t xml:space="preserve">La presentación de </w:t>
      </w:r>
      <w:r w:rsidR="000D3EC1" w:rsidRPr="00362455">
        <w:t xml:space="preserve">la </w:t>
      </w:r>
      <w:r w:rsidR="003E1B3E" w:rsidRPr="00362455">
        <w:t xml:space="preserve">solicitud de una beca debe ser autorizada </w:t>
      </w:r>
      <w:r w:rsidR="000554D5" w:rsidRPr="00362455">
        <w:t>por la Administración competente</w:t>
      </w:r>
      <w:r w:rsidR="003E1B3E" w:rsidRPr="00362455">
        <w:t xml:space="preserve">. </w:t>
      </w:r>
      <w:r w:rsidR="00862D94" w:rsidRPr="00362455">
        <w:t xml:space="preserve">Los participantes que deseen solicitar becas deben rellenar el formulario de solicitud de beca que figura en el </w:t>
      </w:r>
      <w:r w:rsidR="00862D94" w:rsidRPr="00362455">
        <w:rPr>
          <w:b/>
        </w:rPr>
        <w:t xml:space="preserve">Anexo </w:t>
      </w:r>
      <w:r w:rsidR="00404D49">
        <w:rPr>
          <w:b/>
        </w:rPr>
        <w:t>A</w:t>
      </w:r>
      <w:r w:rsidR="00862D94" w:rsidRPr="00362455">
        <w:t xml:space="preserve"> y remitirlo a la UIT por correo-e a: </w:t>
      </w:r>
      <w:hyperlink r:id="rId11" w:history="1">
        <w:r w:rsidRPr="00362455">
          <w:rPr>
            <w:rStyle w:val="Hyperlink"/>
          </w:rPr>
          <w:t>fellowships@itu.int</w:t>
        </w:r>
      </w:hyperlink>
      <w:r w:rsidR="000D1DFA" w:rsidRPr="00362455">
        <w:t xml:space="preserve"> </w:t>
      </w:r>
      <w:r w:rsidR="00862D94" w:rsidRPr="00362455">
        <w:t xml:space="preserve">o por fax a: +41 22 730 5778 </w:t>
      </w:r>
      <w:r w:rsidR="00862D94" w:rsidRPr="001E63F4">
        <w:rPr>
          <w:b/>
          <w:bCs/>
        </w:rPr>
        <w:t>a más tardar el</w:t>
      </w:r>
      <w:r w:rsidR="00862D94" w:rsidRPr="00362455">
        <w:t xml:space="preserve"> </w:t>
      </w:r>
      <w:r w:rsidR="00E31329" w:rsidRPr="00362455">
        <w:rPr>
          <w:b/>
        </w:rPr>
        <w:t>11</w:t>
      </w:r>
      <w:r w:rsidR="00862D94" w:rsidRPr="00362455">
        <w:rPr>
          <w:b/>
        </w:rPr>
        <w:t xml:space="preserve"> de </w:t>
      </w:r>
      <w:r w:rsidR="00E31329" w:rsidRPr="00362455">
        <w:rPr>
          <w:b/>
        </w:rPr>
        <w:t>mayo</w:t>
      </w:r>
      <w:r w:rsidR="00862D94" w:rsidRPr="00362455">
        <w:rPr>
          <w:b/>
        </w:rPr>
        <w:t xml:space="preserve"> de 201</w:t>
      </w:r>
      <w:r w:rsidR="000D3EC1" w:rsidRPr="00362455">
        <w:rPr>
          <w:b/>
        </w:rPr>
        <w:t>7</w:t>
      </w:r>
      <w:r w:rsidR="00862D94" w:rsidRPr="00362455">
        <w:t>.</w:t>
      </w:r>
    </w:p>
    <w:p w:rsidR="00E72381" w:rsidRPr="00362455" w:rsidRDefault="00E72381" w:rsidP="00F13715">
      <w:r w:rsidRPr="00362455">
        <w:t>8</w:t>
      </w:r>
      <w:r w:rsidRPr="00362455">
        <w:tab/>
      </w:r>
      <w:r w:rsidR="00F13715" w:rsidRPr="00362455">
        <w:t xml:space="preserve">Para que la TSB pueda tomar las disposiciones necesarias sobre la organización del taller, le agradecería que se inscribiese a la mayor brevedad posible a través del formulario en línea disponible en la dirección </w:t>
      </w:r>
      <w:hyperlink r:id="rId12" w:history="1">
        <w:r w:rsidR="00F13715" w:rsidRPr="00362455">
          <w:rPr>
            <w:rStyle w:val="Hyperlink"/>
          </w:rPr>
          <w:t>http://itu.int/reg/tmisc/3000977</w:t>
        </w:r>
      </w:hyperlink>
      <w:r w:rsidR="00F13715" w:rsidRPr="00362455">
        <w:t xml:space="preserve">, y </w:t>
      </w:r>
      <w:r w:rsidR="00F13715" w:rsidRPr="00362455">
        <w:rPr>
          <w:b/>
        </w:rPr>
        <w:t>a más tardar el 15 de mayo de 2017</w:t>
      </w:r>
      <w:r w:rsidR="00F13715" w:rsidRPr="00362455">
        <w:rPr>
          <w:bCs/>
        </w:rPr>
        <w:t>.</w:t>
      </w:r>
      <w:r w:rsidR="00F13715" w:rsidRPr="00362455">
        <w:rPr>
          <w:bCs/>
          <w:i/>
          <w:iCs/>
        </w:rPr>
        <w:t xml:space="preserve"> </w:t>
      </w:r>
      <w:r w:rsidR="00F13715" w:rsidRPr="00F200D3">
        <w:rPr>
          <w:b/>
          <w:bCs/>
        </w:rPr>
        <w:t>Le ruego que tenga presente que la preinscripción de los participantes en los talleres se lleva a cabo</w:t>
      </w:r>
      <w:r w:rsidR="00F13715" w:rsidRPr="00362455">
        <w:t xml:space="preserve"> </w:t>
      </w:r>
      <w:r w:rsidR="00F13715" w:rsidRPr="00362455">
        <w:rPr>
          <w:b/>
          <w:bCs/>
        </w:rPr>
        <w:t xml:space="preserve">exclusivamente </w:t>
      </w:r>
      <w:r w:rsidR="00F13715" w:rsidRPr="00362455">
        <w:rPr>
          <w:b/>
          <w:bCs/>
          <w:i/>
          <w:iCs/>
        </w:rPr>
        <w:t>en línea</w:t>
      </w:r>
      <w:r w:rsidR="00F13715" w:rsidRPr="00362455">
        <w:rPr>
          <w:b/>
          <w:bCs/>
        </w:rPr>
        <w:t>.</w:t>
      </w:r>
    </w:p>
    <w:p w:rsidR="00E72381" w:rsidRPr="00362455" w:rsidRDefault="00B00449" w:rsidP="000D3EC1">
      <w:r w:rsidRPr="00362455">
        <w:t>9</w:t>
      </w:r>
      <w:r w:rsidRPr="00362455">
        <w:tab/>
      </w:r>
      <w:r w:rsidR="00E72381" w:rsidRPr="00362455">
        <w:rPr>
          <w:bCs/>
        </w:rPr>
        <w:t>Le recuerdo</w:t>
      </w:r>
      <w:r w:rsidRPr="00362455">
        <w:t xml:space="preserve"> que los ciudadanos de algunos países necesit</w:t>
      </w:r>
      <w:r w:rsidR="00E72381" w:rsidRPr="00362455">
        <w:t>a</w:t>
      </w:r>
      <w:r w:rsidRPr="00362455">
        <w:t xml:space="preserve">n un visado para poder entrar </w:t>
      </w:r>
      <w:r w:rsidR="00E72381" w:rsidRPr="00362455">
        <w:t xml:space="preserve">y efectuar una estadía </w:t>
      </w:r>
      <w:r w:rsidRPr="00362455">
        <w:t xml:space="preserve">en Uzbekistán. </w:t>
      </w:r>
      <w:r w:rsidR="000D3EC1" w:rsidRPr="00362455">
        <w:t>Se ruega a los participantes que requieran un visado de entrada que se comuniquen con su Embajada o Consulado local de la República de Uzbekistán para obtener información con antelación y que rellenen un formulario en la dirección</w:t>
      </w:r>
      <w:r w:rsidR="00423945" w:rsidRPr="00362455">
        <w:rPr>
          <w:szCs w:val="24"/>
        </w:rPr>
        <w:t xml:space="preserve">: </w:t>
      </w:r>
      <w:hyperlink r:id="rId13" w:history="1">
        <w:r w:rsidR="00423945" w:rsidRPr="00362455">
          <w:rPr>
            <w:rStyle w:val="Hyperlink"/>
            <w:szCs w:val="24"/>
          </w:rPr>
          <w:t>http://evisa.mfa.uz/registration.aspx</w:t>
        </w:r>
      </w:hyperlink>
      <w:r w:rsidR="00423945" w:rsidRPr="00362455">
        <w:rPr>
          <w:szCs w:val="24"/>
        </w:rPr>
        <w:t>.</w:t>
      </w:r>
    </w:p>
    <w:p w:rsidR="00F25B89" w:rsidRPr="00362455" w:rsidRDefault="000D3EC1" w:rsidP="000D3EC1">
      <w:pPr>
        <w:rPr>
          <w:szCs w:val="24"/>
        </w:rPr>
      </w:pPr>
      <w:r w:rsidRPr="00362455">
        <w:rPr>
          <w:szCs w:val="24"/>
        </w:rPr>
        <w:t xml:space="preserve">Los visados para los ciudadanos extranjeros se emiten en las misiones diplomáticas y consulares de la República de Uzbekistán en el extranjero sobre la base de la Carta de Apoyo para la obtención del visado (permiso del Ministerio de Asuntos Exteriores de Uzbekistán). </w:t>
      </w:r>
    </w:p>
    <w:p w:rsidR="00A02EEF" w:rsidRPr="00362455" w:rsidRDefault="000D3EC1" w:rsidP="00072C00">
      <w:pPr>
        <w:keepNext/>
        <w:keepLines/>
      </w:pPr>
      <w:r w:rsidRPr="00362455">
        <w:rPr>
          <w:szCs w:val="24"/>
        </w:rPr>
        <w:t xml:space="preserve">En caso de que los participantes necesiten ayuda para la obtención del visado, se les ruega que completen el formulario de solicitud de visado en línea en la dirección </w:t>
      </w:r>
      <w:hyperlink r:id="rId14" w:history="1">
        <w:r w:rsidR="00E3680D" w:rsidRPr="00362455">
          <w:rPr>
            <w:rStyle w:val="Hyperlink"/>
            <w:szCs w:val="24"/>
          </w:rPr>
          <w:t>http://evisa.mfa.uz/evisa_en/?action=vvod</w:t>
        </w:r>
      </w:hyperlink>
      <w:r w:rsidR="00E3680D" w:rsidRPr="00362455">
        <w:rPr>
          <w:szCs w:val="24"/>
        </w:rPr>
        <w:t xml:space="preserve">, </w:t>
      </w:r>
      <w:r w:rsidR="00072C00" w:rsidRPr="00362455">
        <w:rPr>
          <w:szCs w:val="24"/>
        </w:rPr>
        <w:t xml:space="preserve">y remitan la copia del formulario de solicitud firmado junto con una copia del pasaporte del participante a la coordinadora nacional, </w:t>
      </w:r>
      <w:r w:rsidR="00072C00" w:rsidRPr="00362455">
        <w:rPr>
          <w:b/>
          <w:bCs/>
          <w:szCs w:val="24"/>
        </w:rPr>
        <w:t>Sra.</w:t>
      </w:r>
      <w:r w:rsidR="00E3680D" w:rsidRPr="00362455">
        <w:rPr>
          <w:b/>
          <w:bCs/>
          <w:szCs w:val="24"/>
        </w:rPr>
        <w:t> </w:t>
      </w:r>
      <w:proofErr w:type="spellStart"/>
      <w:r w:rsidR="00E3680D" w:rsidRPr="00362455">
        <w:rPr>
          <w:b/>
          <w:bCs/>
          <w:szCs w:val="24"/>
        </w:rPr>
        <w:t>Umida</w:t>
      </w:r>
      <w:proofErr w:type="spellEnd"/>
      <w:r w:rsidR="00E3680D" w:rsidRPr="00362455">
        <w:rPr>
          <w:b/>
          <w:bCs/>
          <w:szCs w:val="24"/>
        </w:rPr>
        <w:t xml:space="preserve"> </w:t>
      </w:r>
      <w:proofErr w:type="spellStart"/>
      <w:r w:rsidR="00E3680D" w:rsidRPr="00362455">
        <w:rPr>
          <w:b/>
          <w:bCs/>
          <w:szCs w:val="24"/>
        </w:rPr>
        <w:t>Musayeva</w:t>
      </w:r>
      <w:proofErr w:type="spellEnd"/>
      <w:r w:rsidR="00E3680D" w:rsidRPr="00362455">
        <w:rPr>
          <w:szCs w:val="24"/>
        </w:rPr>
        <w:t xml:space="preserve">, </w:t>
      </w:r>
      <w:r w:rsidR="00072C00" w:rsidRPr="00362455">
        <w:rPr>
          <w:szCs w:val="24"/>
        </w:rPr>
        <w:t>Especialista Principal del Departamento Internacional del Ministerio de Desarrollo de las Tecnologías de la Información y la Comunicación de la República de Uzbekistán</w:t>
      </w:r>
      <w:r w:rsidR="00E3680D" w:rsidRPr="00362455">
        <w:rPr>
          <w:szCs w:val="24"/>
        </w:rPr>
        <w:t xml:space="preserve">, </w:t>
      </w:r>
      <w:r w:rsidR="00072C00" w:rsidRPr="00362455">
        <w:rPr>
          <w:rFonts w:cs="Arial"/>
          <w:szCs w:val="24"/>
        </w:rPr>
        <w:t>por correo-e a la dirección</w:t>
      </w:r>
      <w:r w:rsidR="00E3680D" w:rsidRPr="00362455">
        <w:rPr>
          <w:rFonts w:cs="Arial"/>
          <w:szCs w:val="24"/>
        </w:rPr>
        <w:t xml:space="preserve"> </w:t>
      </w:r>
      <w:hyperlink r:id="rId15" w:history="1">
        <w:r w:rsidR="000370C3" w:rsidRPr="000C04FE">
          <w:rPr>
            <w:rStyle w:val="Hyperlink"/>
            <w:rFonts w:cs="Arial"/>
            <w:szCs w:val="24"/>
          </w:rPr>
          <w:t>u.musaeva@mitc.uz</w:t>
        </w:r>
      </w:hyperlink>
      <w:r w:rsidR="00E3680D" w:rsidRPr="00362455">
        <w:rPr>
          <w:rFonts w:cs="Arial"/>
          <w:szCs w:val="24"/>
        </w:rPr>
        <w:t xml:space="preserve"> (tel</w:t>
      </w:r>
      <w:r w:rsidR="00072C00" w:rsidRPr="00362455">
        <w:rPr>
          <w:rFonts w:cs="Arial"/>
          <w:szCs w:val="24"/>
        </w:rPr>
        <w:t>.</w:t>
      </w:r>
      <w:r w:rsidR="00E3680D" w:rsidRPr="00362455">
        <w:rPr>
          <w:rFonts w:cs="Arial"/>
          <w:szCs w:val="24"/>
        </w:rPr>
        <w:t xml:space="preserve">: +998 71 238-41-41, </w:t>
      </w:r>
      <w:r w:rsidR="00072C00" w:rsidRPr="00362455">
        <w:rPr>
          <w:rFonts w:cs="Arial"/>
          <w:szCs w:val="24"/>
        </w:rPr>
        <w:t>móvil</w:t>
      </w:r>
      <w:r w:rsidR="00E3680D" w:rsidRPr="00362455">
        <w:rPr>
          <w:rFonts w:cs="Arial"/>
          <w:szCs w:val="24"/>
        </w:rPr>
        <w:t>: +998 90 371-83-88)</w:t>
      </w:r>
      <w:r w:rsidR="00E3680D" w:rsidRPr="00362455">
        <w:rPr>
          <w:rFonts w:cs="Arial"/>
          <w:b/>
          <w:bCs/>
          <w:szCs w:val="24"/>
        </w:rPr>
        <w:t xml:space="preserve"> </w:t>
      </w:r>
      <w:r w:rsidR="00072C00" w:rsidRPr="00362455">
        <w:rPr>
          <w:rFonts w:cs="Arial"/>
          <w:b/>
          <w:bCs/>
          <w:szCs w:val="24"/>
        </w:rPr>
        <w:t>hasta el</w:t>
      </w:r>
      <w:r w:rsidR="00E3680D" w:rsidRPr="00362455">
        <w:rPr>
          <w:rFonts w:cs="Arial"/>
          <w:b/>
          <w:bCs/>
          <w:szCs w:val="24"/>
        </w:rPr>
        <w:t xml:space="preserve"> 15 </w:t>
      </w:r>
      <w:r w:rsidR="00072C00" w:rsidRPr="00362455">
        <w:rPr>
          <w:rFonts w:cs="Arial"/>
          <w:b/>
          <w:bCs/>
          <w:szCs w:val="24"/>
        </w:rPr>
        <w:t>de mayo de</w:t>
      </w:r>
      <w:r w:rsidR="00E3680D" w:rsidRPr="00362455">
        <w:rPr>
          <w:rFonts w:cs="Arial"/>
          <w:b/>
          <w:bCs/>
          <w:szCs w:val="24"/>
        </w:rPr>
        <w:t xml:space="preserve"> 2017 </w:t>
      </w:r>
      <w:r w:rsidR="00072C00" w:rsidRPr="00362455">
        <w:rPr>
          <w:rFonts w:cs="Arial"/>
          <w:b/>
          <w:bCs/>
          <w:szCs w:val="24"/>
        </w:rPr>
        <w:t>a más tardar</w:t>
      </w:r>
      <w:r w:rsidR="00E3680D" w:rsidRPr="00362455">
        <w:rPr>
          <w:rFonts w:cs="Arial"/>
          <w:szCs w:val="24"/>
        </w:rPr>
        <w:t>.</w:t>
      </w:r>
    </w:p>
    <w:p w:rsidR="00A30048" w:rsidRPr="00362455" w:rsidRDefault="00A02EEF" w:rsidP="002415DF">
      <w:pPr>
        <w:keepNext/>
        <w:keepLines/>
      </w:pPr>
      <w:r w:rsidRPr="00362455">
        <w:t>A</w:t>
      </w:r>
      <w:r w:rsidR="00397930" w:rsidRPr="00362455">
        <w:t>tentamente</w:t>
      </w:r>
      <w:r w:rsidR="00A30048" w:rsidRPr="00362455">
        <w:t>,</w:t>
      </w:r>
    </w:p>
    <w:p w:rsidR="00A30048" w:rsidRPr="00362455" w:rsidRDefault="00A30048" w:rsidP="00A30048">
      <w:pPr>
        <w:keepNext/>
        <w:keepLines/>
      </w:pPr>
      <w:bookmarkStart w:id="4" w:name="_GoBack"/>
      <w:bookmarkEnd w:id="4"/>
    </w:p>
    <w:p w:rsidR="001B2038" w:rsidRPr="002415DF" w:rsidRDefault="008E4280" w:rsidP="002415DF">
      <w:pPr>
        <w:keepNext/>
        <w:keepLines/>
      </w:pPr>
      <w:r w:rsidRPr="00362455">
        <w:t>Chaesub Lee</w:t>
      </w:r>
      <w:r w:rsidR="00ED19E5" w:rsidRPr="00362455">
        <w:br/>
      </w:r>
      <w:r w:rsidR="00397930" w:rsidRPr="00362455">
        <w:t xml:space="preserve">Director de la Oficina de Normalización </w:t>
      </w:r>
      <w:r w:rsidR="0080568D" w:rsidRPr="00362455">
        <w:br/>
      </w:r>
      <w:r w:rsidR="00397930" w:rsidRPr="00362455">
        <w:t>de las Telecomunicaciones</w:t>
      </w:r>
    </w:p>
    <w:p w:rsidR="000963FB" w:rsidRPr="000370C3" w:rsidRDefault="00397930" w:rsidP="00114D5F">
      <w:pPr>
        <w:spacing w:before="240"/>
        <w:rPr>
          <w:b/>
          <w:lang w:val="en-US"/>
        </w:rPr>
      </w:pPr>
      <w:proofErr w:type="spellStart"/>
      <w:r w:rsidRPr="000370C3">
        <w:rPr>
          <w:b/>
          <w:lang w:val="en-US"/>
        </w:rPr>
        <w:t>Anexo</w:t>
      </w:r>
      <w:proofErr w:type="spellEnd"/>
      <w:r w:rsidRPr="000370C3">
        <w:rPr>
          <w:b/>
          <w:lang w:val="en-US"/>
        </w:rPr>
        <w:t xml:space="preserve">: </w:t>
      </w:r>
      <w:r w:rsidR="00A02EEF" w:rsidRPr="000370C3">
        <w:rPr>
          <w:bCs/>
          <w:lang w:val="en-US"/>
        </w:rPr>
        <w:t>1</w:t>
      </w:r>
    </w:p>
    <w:p w:rsidR="000963FB" w:rsidRPr="000370C3" w:rsidRDefault="000963FB" w:rsidP="000963FB">
      <w:pPr>
        <w:spacing w:before="240"/>
        <w:rPr>
          <w:b/>
          <w:bCs/>
          <w:sz w:val="28"/>
          <w:szCs w:val="22"/>
          <w:lang w:val="en-US"/>
        </w:rPr>
        <w:sectPr w:rsidR="000963FB" w:rsidRPr="000370C3" w:rsidSect="004A3E6C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4" w:code="9"/>
          <w:pgMar w:top="567" w:right="1089" w:bottom="340" w:left="1089" w:header="567" w:footer="567" w:gutter="0"/>
          <w:paperSrc w:first="15" w:other="15"/>
          <w:cols w:space="720"/>
          <w:titlePg/>
        </w:sectPr>
      </w:pPr>
    </w:p>
    <w:p w:rsidR="004A3E6C" w:rsidRPr="000370C3" w:rsidRDefault="004A3E6C" w:rsidP="004A3E6C">
      <w:pPr>
        <w:spacing w:before="0"/>
        <w:jc w:val="center"/>
        <w:rPr>
          <w:b/>
          <w:bCs/>
          <w:sz w:val="28"/>
          <w:szCs w:val="22"/>
          <w:lang w:val="en-US"/>
        </w:rPr>
      </w:pPr>
      <w:r w:rsidRPr="000370C3">
        <w:rPr>
          <w:b/>
          <w:bCs/>
          <w:sz w:val="28"/>
          <w:szCs w:val="22"/>
          <w:lang w:val="en-US"/>
        </w:rPr>
        <w:lastRenderedPageBreak/>
        <w:t>Annex A</w:t>
      </w:r>
      <w:bookmarkStart w:id="5" w:name="Duties"/>
      <w:bookmarkEnd w:id="5"/>
    </w:p>
    <w:p w:rsidR="004A3E6C" w:rsidRPr="000370C3" w:rsidRDefault="004A3E6C" w:rsidP="004A3E6C">
      <w:pPr>
        <w:spacing w:before="0" w:after="120"/>
        <w:jc w:val="center"/>
        <w:rPr>
          <w:lang w:val="en-US"/>
        </w:rPr>
      </w:pPr>
      <w:r w:rsidRPr="000370C3">
        <w:rPr>
          <w:lang w:val="en-US"/>
        </w:rPr>
        <w:t>(To TSB Circular 21)</w:t>
      </w:r>
    </w:p>
    <w:tbl>
      <w:tblPr>
        <w:tblW w:w="9922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"/>
        <w:gridCol w:w="965"/>
        <w:gridCol w:w="1416"/>
        <w:gridCol w:w="142"/>
        <w:gridCol w:w="2976"/>
        <w:gridCol w:w="1357"/>
        <w:gridCol w:w="1809"/>
        <w:gridCol w:w="1070"/>
      </w:tblGrid>
      <w:tr w:rsidR="004A3E6C" w:rsidRPr="00362455" w:rsidTr="002E418D">
        <w:trPr>
          <w:cantSplit/>
          <w:trHeight w:val="815"/>
          <w:tblHeader/>
          <w:jc w:val="center"/>
        </w:trPr>
        <w:tc>
          <w:tcPr>
            <w:tcW w:w="115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4A3E6C" w:rsidRPr="00362455" w:rsidRDefault="004A3E6C" w:rsidP="002E418D">
            <w:pPr>
              <w:jc w:val="center"/>
              <w:rPr>
                <w:noProof/>
              </w:rPr>
            </w:pPr>
            <w:r w:rsidRPr="00362455">
              <w:rPr>
                <w:rFonts w:ascii="Arial" w:hAnsi="Arial" w:cs="Arial"/>
                <w:noProof/>
                <w:lang w:val="en-US" w:eastAsia="zh-CN"/>
              </w:rPr>
              <w:drawing>
                <wp:inline distT="0" distB="0" distL="0" distR="0" wp14:anchorId="16AEB7F0" wp14:editId="47D33E64">
                  <wp:extent cx="642620" cy="676998"/>
                  <wp:effectExtent l="0" t="0" r="0" b="889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7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A3E6C" w:rsidRPr="000370C3" w:rsidRDefault="004A3E6C" w:rsidP="002E418D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0370C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ITU Workshop on Smart Sustainable Cities</w:t>
            </w:r>
          </w:p>
          <w:p w:rsidR="004A3E6C" w:rsidRPr="00362455" w:rsidRDefault="004A3E6C" w:rsidP="002E418D">
            <w:pPr>
              <w:jc w:val="center"/>
              <w:rPr>
                <w:rFonts w:ascii="Calibri" w:hAnsi="Calibri" w:cs="Arial"/>
                <w:b/>
                <w:bCs/>
                <w:color w:val="005493"/>
                <w:sz w:val="22"/>
                <w:szCs w:val="22"/>
              </w:rPr>
            </w:pPr>
            <w:proofErr w:type="spellStart"/>
            <w:r w:rsidRPr="0036245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Samarkand</w:t>
            </w:r>
            <w:proofErr w:type="spellEnd"/>
            <w:r w:rsidRPr="0036245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245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Uzbekistan</w:t>
            </w:r>
            <w:proofErr w:type="spellEnd"/>
            <w:r w:rsidRPr="0036245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1-2 June 2017</w:t>
            </w:r>
          </w:p>
        </w:tc>
        <w:tc>
          <w:tcPr>
            <w:tcW w:w="10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4A3E6C" w:rsidRPr="00362455" w:rsidRDefault="004A3E6C" w:rsidP="002E418D">
            <w:pPr>
              <w:jc w:val="center"/>
              <w:rPr>
                <w:noProof/>
              </w:rPr>
            </w:pPr>
            <w:r w:rsidRPr="00362455">
              <w:rPr>
                <w:rFonts w:ascii="Arial" w:hAnsi="Arial" w:cs="Arial"/>
                <w:noProof/>
                <w:lang w:val="en-US" w:eastAsia="zh-CN"/>
              </w:rPr>
              <w:drawing>
                <wp:inline distT="0" distB="0" distL="0" distR="0" wp14:anchorId="0E0D51C1" wp14:editId="30062145">
                  <wp:extent cx="642620" cy="7334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E6C" w:rsidRPr="002415DF" w:rsidTr="002E41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</w:trPr>
        <w:tc>
          <w:tcPr>
            <w:tcW w:w="2381" w:type="dxa"/>
            <w:gridSpan w:val="2"/>
          </w:tcPr>
          <w:p w:rsidR="004A3E6C" w:rsidRPr="00362455" w:rsidRDefault="004A3E6C" w:rsidP="002E418D">
            <w:pPr>
              <w:rPr>
                <w:rFonts w:ascii="Calibri" w:hAnsi="Calibri" w:cs="Calibri"/>
                <w:b/>
                <w:bCs/>
                <w:iCs/>
              </w:rPr>
            </w:pPr>
            <w:proofErr w:type="spellStart"/>
            <w:r w:rsidRPr="00362455">
              <w:rPr>
                <w:rFonts w:ascii="Calibri" w:hAnsi="Calibri" w:cs="Calibri"/>
                <w:b/>
                <w:bCs/>
                <w:iCs/>
                <w:szCs w:val="22"/>
              </w:rPr>
              <w:t>Please</w:t>
            </w:r>
            <w:proofErr w:type="spellEnd"/>
            <w:r w:rsidRPr="00362455">
              <w:rPr>
                <w:rFonts w:ascii="Calibri" w:hAnsi="Calibri" w:cs="Calibri"/>
                <w:b/>
                <w:bCs/>
                <w:iCs/>
                <w:szCs w:val="22"/>
              </w:rPr>
              <w:t xml:space="preserve"> </w:t>
            </w:r>
            <w:proofErr w:type="spellStart"/>
            <w:r w:rsidRPr="00362455">
              <w:rPr>
                <w:rFonts w:ascii="Calibri" w:hAnsi="Calibri" w:cs="Calibri"/>
                <w:b/>
                <w:bCs/>
                <w:iCs/>
                <w:szCs w:val="22"/>
              </w:rPr>
              <w:t>return</w:t>
            </w:r>
            <w:proofErr w:type="spellEnd"/>
            <w:r w:rsidRPr="00362455">
              <w:rPr>
                <w:rFonts w:ascii="Calibri" w:hAnsi="Calibri" w:cs="Calibri"/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18" w:type="dxa"/>
            <w:gridSpan w:val="2"/>
          </w:tcPr>
          <w:p w:rsidR="004A3E6C" w:rsidRPr="00362455" w:rsidRDefault="004A3E6C" w:rsidP="002E418D">
            <w:pPr>
              <w:rPr>
                <w:rFonts w:ascii="Calibri" w:hAnsi="Calibri" w:cs="Calibri"/>
                <w:b/>
                <w:bCs/>
                <w:szCs w:val="22"/>
              </w:rPr>
            </w:pPr>
            <w:proofErr w:type="spellStart"/>
            <w:r w:rsidRPr="00362455">
              <w:rPr>
                <w:rFonts w:ascii="Calibri" w:hAnsi="Calibri" w:cs="Calibri"/>
                <w:b/>
                <w:bCs/>
                <w:szCs w:val="22"/>
              </w:rPr>
              <w:t>Support</w:t>
            </w:r>
            <w:proofErr w:type="spellEnd"/>
            <w:r w:rsidRPr="00362455">
              <w:rPr>
                <w:rFonts w:ascii="Calibri" w:hAnsi="Calibri" w:cs="Calibri"/>
                <w:b/>
                <w:bCs/>
                <w:szCs w:val="22"/>
              </w:rPr>
              <w:t xml:space="preserve"> Services </w:t>
            </w:r>
            <w:proofErr w:type="spellStart"/>
            <w:r w:rsidRPr="00362455">
              <w:rPr>
                <w:rFonts w:ascii="Calibri" w:hAnsi="Calibri" w:cs="Calibri"/>
                <w:b/>
                <w:bCs/>
                <w:szCs w:val="22"/>
              </w:rPr>
              <w:t>Division</w:t>
            </w:r>
            <w:proofErr w:type="spellEnd"/>
          </w:p>
          <w:p w:rsidR="004A3E6C" w:rsidRPr="00362455" w:rsidRDefault="004A3E6C" w:rsidP="002E418D">
            <w:pPr>
              <w:rPr>
                <w:rFonts w:ascii="Calibri" w:hAnsi="Calibri" w:cs="Calibri"/>
                <w:b/>
                <w:bCs/>
              </w:rPr>
            </w:pPr>
            <w:r w:rsidRPr="00362455">
              <w:rPr>
                <w:rFonts w:ascii="Calibri" w:hAnsi="Calibri" w:cs="Calibri"/>
                <w:b/>
                <w:bCs/>
                <w:szCs w:val="22"/>
              </w:rPr>
              <w:t xml:space="preserve">ITU/BDT </w:t>
            </w:r>
          </w:p>
          <w:p w:rsidR="004A3E6C" w:rsidRPr="00362455" w:rsidRDefault="004A3E6C" w:rsidP="002E418D">
            <w:pPr>
              <w:rPr>
                <w:rFonts w:ascii="Calibri" w:hAnsi="Calibri" w:cs="Calibri"/>
                <w:b/>
                <w:bCs/>
              </w:rPr>
            </w:pPr>
            <w:r w:rsidRPr="00362455">
              <w:rPr>
                <w:rFonts w:ascii="Calibri" w:hAnsi="Calibri" w:cs="Calibri"/>
                <w:b/>
                <w:bCs/>
                <w:szCs w:val="22"/>
              </w:rPr>
              <w:t>Geneva (Switzerland)</w:t>
            </w:r>
          </w:p>
        </w:tc>
        <w:tc>
          <w:tcPr>
            <w:tcW w:w="4236" w:type="dxa"/>
            <w:gridSpan w:val="3"/>
          </w:tcPr>
          <w:p w:rsidR="004A3E6C" w:rsidRPr="000370C3" w:rsidRDefault="004A3E6C" w:rsidP="002E418D">
            <w:pPr>
              <w:rPr>
                <w:rFonts w:ascii="Calibri" w:hAnsi="Calibri" w:cs="Calibri"/>
                <w:b/>
                <w:bCs/>
                <w:lang w:val="fr-CH"/>
              </w:rPr>
            </w:pPr>
            <w:r w:rsidRPr="000370C3">
              <w:rPr>
                <w:rFonts w:ascii="Calibri" w:hAnsi="Calibri" w:cs="Calibri"/>
                <w:b/>
                <w:bCs/>
                <w:szCs w:val="22"/>
                <w:lang w:val="fr-CH"/>
              </w:rPr>
              <w:t>E-mail:</w:t>
            </w:r>
            <w:r w:rsidRPr="000370C3">
              <w:rPr>
                <w:rFonts w:ascii="Calibri" w:hAnsi="Calibri" w:cs="Calibri"/>
                <w:b/>
                <w:bCs/>
                <w:lang w:val="fr-CH"/>
              </w:rPr>
              <w:t xml:space="preserve"> </w:t>
            </w:r>
            <w:hyperlink r:id="rId22" w:history="1">
              <w:r w:rsidRPr="000370C3">
                <w:rPr>
                  <w:rStyle w:val="Hyperlink"/>
                  <w:rFonts w:ascii="Calibri" w:hAnsi="Calibri"/>
                  <w:bCs/>
                  <w:lang w:val="fr-CH"/>
                </w:rPr>
                <w:t>fellowships@itu.int</w:t>
              </w:r>
            </w:hyperlink>
          </w:p>
          <w:p w:rsidR="004A3E6C" w:rsidRPr="000370C3" w:rsidRDefault="004A3E6C" w:rsidP="002E418D">
            <w:pPr>
              <w:rPr>
                <w:rFonts w:ascii="Calibri" w:hAnsi="Calibri" w:cs="Calibri"/>
                <w:b/>
                <w:bCs/>
                <w:lang w:val="fr-CH"/>
              </w:rPr>
            </w:pPr>
            <w:r w:rsidRPr="000370C3">
              <w:rPr>
                <w:rFonts w:ascii="Calibri" w:hAnsi="Calibri" w:cs="Calibri"/>
                <w:b/>
                <w:bCs/>
                <w:szCs w:val="22"/>
                <w:lang w:val="fr-CH"/>
              </w:rPr>
              <w:t>Tel: +41 22 730 5487</w:t>
            </w:r>
          </w:p>
          <w:p w:rsidR="004A3E6C" w:rsidRPr="000370C3" w:rsidRDefault="004A3E6C" w:rsidP="002E418D">
            <w:pPr>
              <w:rPr>
                <w:rFonts w:ascii="Calibri" w:hAnsi="Calibri" w:cs="Calibri"/>
                <w:b/>
                <w:bCs/>
                <w:szCs w:val="22"/>
                <w:lang w:val="fr-CH"/>
              </w:rPr>
            </w:pPr>
            <w:r w:rsidRPr="000370C3">
              <w:rPr>
                <w:rFonts w:ascii="Calibri" w:hAnsi="Calibri" w:cs="Calibri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4A3E6C" w:rsidRPr="002415DF" w:rsidTr="002E418D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cantSplit/>
          <w:trHeight w:val="497"/>
        </w:trPr>
        <w:tc>
          <w:tcPr>
            <w:tcW w:w="973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A3E6C" w:rsidRPr="000370C3" w:rsidRDefault="004A3E6C" w:rsidP="002E418D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 w:rsidRPr="000370C3">
              <w:rPr>
                <w:rFonts w:ascii="Calibri" w:hAnsi="Calibri" w:cs="Calibri"/>
                <w:b/>
                <w:iCs/>
                <w:lang w:val="en-US"/>
              </w:rPr>
              <w:t>Request for a fellowship to be submitted by 11 May 2017</w:t>
            </w:r>
          </w:p>
        </w:tc>
      </w:tr>
      <w:tr w:rsidR="004A3E6C" w:rsidRPr="002415DF" w:rsidTr="002E41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87" w:type="dxa"/>
          <w:trHeight w:val="510"/>
        </w:trPr>
        <w:tc>
          <w:tcPr>
            <w:tcW w:w="2523" w:type="dxa"/>
            <w:gridSpan w:val="3"/>
          </w:tcPr>
          <w:p w:rsidR="004A3E6C" w:rsidRPr="000370C3" w:rsidRDefault="004A3E6C" w:rsidP="002E418D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:rsidR="004A3E6C" w:rsidRPr="000370C3" w:rsidRDefault="004A3E6C" w:rsidP="002E418D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A3E6C" w:rsidRPr="000370C3" w:rsidRDefault="004A3E6C" w:rsidP="002E418D">
            <w:pPr>
              <w:jc w:val="center"/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0370C3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Participation of women is encouraged</w:t>
            </w:r>
          </w:p>
        </w:tc>
        <w:tc>
          <w:tcPr>
            <w:tcW w:w="2879" w:type="dxa"/>
            <w:gridSpan w:val="2"/>
            <w:tcBorders>
              <w:left w:val="nil"/>
            </w:tcBorders>
          </w:tcPr>
          <w:p w:rsidR="004A3E6C" w:rsidRPr="000370C3" w:rsidRDefault="004A3E6C" w:rsidP="002E418D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A3E6C" w:rsidRPr="00362455" w:rsidTr="002E41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cantSplit/>
          <w:trHeight w:val="6216"/>
        </w:trPr>
        <w:tc>
          <w:tcPr>
            <w:tcW w:w="9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1281"/>
              <w:gridCol w:w="1559"/>
              <w:gridCol w:w="955"/>
              <w:gridCol w:w="605"/>
              <w:gridCol w:w="400"/>
              <w:gridCol w:w="405"/>
              <w:gridCol w:w="1852"/>
              <w:gridCol w:w="461"/>
              <w:gridCol w:w="600"/>
            </w:tblGrid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Country: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2415DF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0370C3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  <w:lang w:val="en-US"/>
                    </w:rPr>
                  </w:pPr>
                  <w:r w:rsidRPr="000370C3">
                    <w:rPr>
                      <w:rFonts w:ascii="Calibri" w:hAnsi="Calibri"/>
                      <w:b/>
                      <w:sz w:val="16"/>
                      <w:szCs w:val="16"/>
                      <w:lang w:val="en-US"/>
                    </w:rPr>
                    <w:t>Name of the Administration or Organization:</w:t>
                  </w:r>
                </w:p>
              </w:tc>
              <w:tc>
                <w:tcPr>
                  <w:tcW w:w="7518" w:type="dxa"/>
                  <w:gridSpan w:val="8"/>
                  <w:tcBorders>
                    <w:left w:val="nil"/>
                    <w:right w:val="nil"/>
                  </w:tcBorders>
                </w:tcPr>
                <w:p w:rsidR="004A3E6C" w:rsidRPr="000370C3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0370C3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Mr / Ms / Dr</w:t>
                  </w:r>
                </w:p>
              </w:tc>
              <w:tc>
                <w:tcPr>
                  <w:tcW w:w="7518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                (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family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name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)</w:t>
                  </w: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4678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(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given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name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Title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Address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7518" w:type="dxa"/>
                  <w:gridSpan w:val="8"/>
                  <w:tcBorders>
                    <w:left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18" w:type="dxa"/>
                  <w:gridSpan w:val="8"/>
                  <w:tcBorders>
                    <w:left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gridAfter w:val="1"/>
                <w:wAfter w:w="600" w:type="dxa"/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Tel: 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Fax: </w:t>
                  </w:r>
                </w:p>
              </w:tc>
              <w:tc>
                <w:tcPr>
                  <w:tcW w:w="2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gridAfter w:val="1"/>
                <w:wAfter w:w="600" w:type="dxa"/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2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before="240" w:after="120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PASSPORT INFORMATION:</w:t>
                  </w:r>
                </w:p>
              </w:tc>
              <w:tc>
                <w:tcPr>
                  <w:tcW w:w="623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Date of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birth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Nationality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795" w:type="dxa"/>
                  <w:gridSpan w:val="3"/>
                  <w:tcBorders>
                    <w:left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Passport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number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1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Date of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issue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795" w:type="dxa"/>
                  <w:gridSpan w:val="3"/>
                  <w:tcBorders>
                    <w:left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In (place):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4A3E6C" w:rsidRPr="00362455" w:rsidTr="002E418D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Valid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until</w:t>
                  </w:r>
                  <w:proofErr w:type="spellEnd"/>
                  <w:r w:rsidRPr="00362455">
                    <w:rPr>
                      <w:rFonts w:ascii="Calibri" w:hAnsi="Calibri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795" w:type="dxa"/>
                  <w:gridSpan w:val="3"/>
                  <w:tcBorders>
                    <w:left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A3E6C" w:rsidRPr="00362455" w:rsidRDefault="004A3E6C" w:rsidP="002E418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4A3E6C" w:rsidRPr="00362455" w:rsidTr="002E41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trHeight w:hRule="exact" w:val="227"/>
        </w:trPr>
        <w:tc>
          <w:tcPr>
            <w:tcW w:w="9735" w:type="dxa"/>
            <w:gridSpan w:val="7"/>
            <w:tcBorders>
              <w:bottom w:val="nil"/>
            </w:tcBorders>
          </w:tcPr>
          <w:p w:rsidR="004A3E6C" w:rsidRPr="00362455" w:rsidRDefault="004A3E6C" w:rsidP="002E418D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2455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4A3E6C" w:rsidRPr="002415DF" w:rsidTr="002E41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trHeight w:hRule="exact" w:val="305"/>
        </w:trPr>
        <w:tc>
          <w:tcPr>
            <w:tcW w:w="9735" w:type="dxa"/>
            <w:gridSpan w:val="7"/>
            <w:tcBorders>
              <w:top w:val="nil"/>
              <w:bottom w:val="nil"/>
            </w:tcBorders>
            <w:vAlign w:val="center"/>
          </w:tcPr>
          <w:p w:rsidR="004A3E6C" w:rsidRPr="000370C3" w:rsidRDefault="004A3E6C" w:rsidP="002E41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0370C3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 One full fellowship per eligible country (low income countries).</w:t>
            </w:r>
          </w:p>
        </w:tc>
      </w:tr>
      <w:tr w:rsidR="004A3E6C" w:rsidRPr="002415DF" w:rsidTr="002E41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</w:trPr>
        <w:tc>
          <w:tcPr>
            <w:tcW w:w="9735" w:type="dxa"/>
            <w:gridSpan w:val="7"/>
            <w:tcBorders>
              <w:top w:val="nil"/>
              <w:bottom w:val="nil"/>
            </w:tcBorders>
          </w:tcPr>
          <w:p w:rsidR="004A3E6C" w:rsidRPr="000370C3" w:rsidRDefault="004A3E6C" w:rsidP="002E418D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0370C3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 One return ECO class air ticket by the most direct/economical route</w:t>
            </w:r>
          </w:p>
        </w:tc>
      </w:tr>
      <w:tr w:rsidR="004A3E6C" w:rsidRPr="002415DF" w:rsidTr="002E41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</w:trPr>
        <w:tc>
          <w:tcPr>
            <w:tcW w:w="9735" w:type="dxa"/>
            <w:gridSpan w:val="7"/>
            <w:tcBorders>
              <w:top w:val="nil"/>
              <w:bottom w:val="nil"/>
            </w:tcBorders>
          </w:tcPr>
          <w:p w:rsidR="004A3E6C" w:rsidRPr="000370C3" w:rsidRDefault="004A3E6C" w:rsidP="002E418D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0370C3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 A daily subsistence allowance to cover accommodation, meals and incidental expenses in Samarkand</w:t>
            </w:r>
          </w:p>
        </w:tc>
      </w:tr>
      <w:tr w:rsidR="004A3E6C" w:rsidRPr="002415DF" w:rsidTr="002E41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</w:trPr>
        <w:tc>
          <w:tcPr>
            <w:tcW w:w="9735" w:type="dxa"/>
            <w:gridSpan w:val="7"/>
            <w:tcBorders>
              <w:top w:val="nil"/>
            </w:tcBorders>
          </w:tcPr>
          <w:p w:rsidR="004A3E6C" w:rsidRPr="000370C3" w:rsidRDefault="004A3E6C" w:rsidP="002E418D">
            <w:pPr>
              <w:spacing w:after="12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0370C3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 Imperative that fellows be present from the first day and participate during the entire duration of the event</w:t>
            </w:r>
          </w:p>
        </w:tc>
      </w:tr>
      <w:tr w:rsidR="004A3E6C" w:rsidRPr="00362455" w:rsidTr="002E418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cantSplit/>
          <w:trHeight w:val="157"/>
        </w:trPr>
        <w:tc>
          <w:tcPr>
            <w:tcW w:w="9735" w:type="dxa"/>
            <w:gridSpan w:val="7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3119"/>
              <w:gridCol w:w="3265"/>
            </w:tblGrid>
            <w:tr w:rsidR="004A3E6C" w:rsidRPr="00362455" w:rsidTr="002E418D">
              <w:trPr>
                <w:trHeight w:val="284"/>
              </w:trPr>
              <w:tc>
                <w:tcPr>
                  <w:tcW w:w="2530" w:type="dxa"/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360" w:after="120"/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</w:pPr>
                  <w:proofErr w:type="spellStart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Signature</w:t>
                  </w:r>
                  <w:proofErr w:type="spellEnd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fellowship</w:t>
                  </w:r>
                  <w:proofErr w:type="spellEnd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candidate</w:t>
                  </w:r>
                  <w:proofErr w:type="spellEnd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119" w:type="dxa"/>
                  <w:vAlign w:val="bottom"/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after="120"/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____________________________________</w:t>
                  </w:r>
                </w:p>
              </w:tc>
              <w:tc>
                <w:tcPr>
                  <w:tcW w:w="3265" w:type="dxa"/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992"/>
                      <w:tab w:val="left" w:pos="2538"/>
                      <w:tab w:val="left" w:pos="2874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360" w:after="120"/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Date: ___________________________</w:t>
                  </w:r>
                </w:p>
              </w:tc>
            </w:tr>
          </w:tbl>
          <w:p w:rsidR="004A3E6C" w:rsidRPr="00362455" w:rsidRDefault="004A3E6C" w:rsidP="002E418D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after="1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3E6C" w:rsidRPr="00362455" w:rsidTr="002E418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7" w:type="dxa"/>
          <w:cantSplit/>
        </w:trPr>
        <w:tc>
          <w:tcPr>
            <w:tcW w:w="973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A3E6C" w:rsidRPr="000370C3" w:rsidRDefault="004A3E6C" w:rsidP="002E418D">
            <w:pPr>
              <w:spacing w:after="240"/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</w:pPr>
            <w:r w:rsidRPr="000370C3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0370C3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3119"/>
              <w:gridCol w:w="3265"/>
            </w:tblGrid>
            <w:tr w:rsidR="004A3E6C" w:rsidRPr="00362455" w:rsidTr="002E418D">
              <w:trPr>
                <w:trHeight w:val="284"/>
              </w:trPr>
              <w:tc>
                <w:tcPr>
                  <w:tcW w:w="2530" w:type="dxa"/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</w:pPr>
                  <w:proofErr w:type="spellStart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Signature</w:t>
                  </w:r>
                  <w:proofErr w:type="spellEnd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fellowship</w:t>
                  </w:r>
                  <w:proofErr w:type="spellEnd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candidate</w:t>
                  </w:r>
                  <w:proofErr w:type="spellEnd"/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119" w:type="dxa"/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____________________________________</w:t>
                  </w:r>
                </w:p>
              </w:tc>
              <w:tc>
                <w:tcPr>
                  <w:tcW w:w="3265" w:type="dxa"/>
                </w:tcPr>
                <w:p w:rsidR="004A3E6C" w:rsidRPr="00362455" w:rsidRDefault="004A3E6C" w:rsidP="002E418D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</w:pPr>
                  <w:r w:rsidRPr="00362455">
                    <w:rPr>
                      <w:rFonts w:ascii="Calibri" w:hAnsi="Calibri"/>
                      <w:b/>
                      <w:bCs/>
                      <w:iCs/>
                      <w:sz w:val="16"/>
                      <w:szCs w:val="16"/>
                    </w:rPr>
                    <w:t>Date: ___________________________</w:t>
                  </w:r>
                </w:p>
              </w:tc>
            </w:tr>
          </w:tbl>
          <w:p w:rsidR="004A3E6C" w:rsidRPr="00362455" w:rsidRDefault="004A3E6C" w:rsidP="002E418D">
            <w:pPr>
              <w:tabs>
                <w:tab w:val="left" w:pos="170"/>
                <w:tab w:val="right" w:leader="underscore" w:pos="10773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A3E6C" w:rsidRPr="00362455" w:rsidRDefault="004A3E6C" w:rsidP="004A3E6C">
      <w:pPr>
        <w:jc w:val="center"/>
      </w:pPr>
      <w:r w:rsidRPr="00362455">
        <w:t>_______________</w:t>
      </w:r>
    </w:p>
    <w:sectPr w:rsidR="004A3E6C" w:rsidRPr="00362455" w:rsidSect="000963FB">
      <w:headerReference w:type="first" r:id="rId23"/>
      <w:footerReference w:type="first" r:id="rId24"/>
      <w:type w:val="oddPage"/>
      <w:pgSz w:w="11907" w:h="16834" w:code="9"/>
      <w:pgMar w:top="567" w:right="1089" w:bottom="34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81" w:rsidRDefault="00E72381">
      <w:r>
        <w:separator/>
      </w:r>
    </w:p>
  </w:endnote>
  <w:endnote w:type="continuationSeparator" w:id="0">
    <w:p w:rsidR="00E72381" w:rsidRDefault="00E7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31" w:rsidRPr="00801C68" w:rsidRDefault="00524031" w:rsidP="00524031">
    <w:pPr>
      <w:pStyle w:val="Footer"/>
      <w:rPr>
        <w:noProof/>
        <w:sz w:val="16"/>
        <w:lang w:val="fr-CH"/>
      </w:rPr>
    </w:pPr>
    <w:r>
      <w:rPr>
        <w:noProof/>
        <w:sz w:val="16"/>
      </w:rPr>
      <w:fldChar w:fldCharType="begin"/>
    </w:r>
    <w:r w:rsidRPr="00801C68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="00D77C93">
      <w:rPr>
        <w:noProof/>
        <w:sz w:val="16"/>
        <w:lang w:val="fr-CH"/>
      </w:rPr>
      <w:t>P:\ESP\ITU-T\BUREAU\CIRC\000\021S.docx</w:t>
    </w:r>
    <w:r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7D" w:rsidRPr="00371879" w:rsidRDefault="0090327D" w:rsidP="0090327D">
    <w:pPr>
      <w:pStyle w:val="FirstFooter"/>
      <w:ind w:left="-397" w:right="-397"/>
      <w:jc w:val="center"/>
      <w:rPr>
        <w:szCs w:val="18"/>
      </w:rPr>
    </w:pPr>
    <w:r w:rsidRPr="005F15DE">
      <w:rPr>
        <w:szCs w:val="18"/>
      </w:rPr>
      <w:t xml:space="preserve">Unión Internacional de Telecomunicaciones • Place des </w:t>
    </w:r>
    <w:proofErr w:type="spellStart"/>
    <w:r w:rsidRPr="005F15DE">
      <w:rPr>
        <w:szCs w:val="18"/>
      </w:rPr>
      <w:t>Nations</w:t>
    </w:r>
    <w:proofErr w:type="spellEnd"/>
    <w:r>
      <w:rPr>
        <w:szCs w:val="18"/>
      </w:rPr>
      <w:t xml:space="preserve"> • CH</w:t>
    </w:r>
    <w:r>
      <w:rPr>
        <w:szCs w:val="18"/>
      </w:rPr>
      <w:noBreakHyphen/>
      <w:t xml:space="preserve">1211 Ginebra 20 • </w:t>
    </w:r>
    <w:r w:rsidRPr="005F15DE">
      <w:rPr>
        <w:szCs w:val="18"/>
      </w:rPr>
      <w:t xml:space="preserve">Suiza </w:t>
    </w:r>
    <w:r w:rsidRPr="005F15DE">
      <w:rPr>
        <w:szCs w:val="18"/>
      </w:rPr>
      <w:br/>
      <w:t>Tel</w:t>
    </w:r>
    <w:r>
      <w:rPr>
        <w:szCs w:val="18"/>
      </w:rPr>
      <w:t>.</w:t>
    </w:r>
    <w:r w:rsidRPr="005F15DE">
      <w:rPr>
        <w:szCs w:val="18"/>
      </w:rPr>
      <w:t>: +41 22 730</w:t>
    </w:r>
    <w:r>
      <w:rPr>
        <w:szCs w:val="18"/>
      </w:rPr>
      <w:t xml:space="preserve"> 5111 • Fax: +41 22 733 7256 • </w:t>
    </w:r>
    <w:r w:rsidRPr="005F15DE">
      <w:rPr>
        <w:szCs w:val="18"/>
      </w:rPr>
      <w:t xml:space="preserve">Correo-e: </w:t>
    </w:r>
    <w:hyperlink r:id="rId1" w:history="1">
      <w:r w:rsidRPr="00C46972">
        <w:rPr>
          <w:color w:val="0000FF"/>
          <w:szCs w:val="18"/>
          <w:u w:val="single"/>
        </w:rPr>
        <w:t>itumail@itu.int</w:t>
      </w:r>
    </w:hyperlink>
    <w:r w:rsidRPr="005F15DE">
      <w:rPr>
        <w:szCs w:val="18"/>
      </w:rPr>
      <w:t xml:space="preserve"> • </w:t>
    </w:r>
    <w:hyperlink r:id="rId2" w:history="1">
      <w:r w:rsidRPr="00C46972">
        <w:rPr>
          <w:color w:val="0000FF"/>
          <w:szCs w:val="18"/>
          <w:u w:val="single"/>
        </w:rPr>
        <w:t>www.itu.int</w:t>
      </w:r>
    </w:hyperlink>
    <w:r w:rsidRPr="005F15DE">
      <w:rPr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6A" w:rsidRPr="00801C68" w:rsidRDefault="002B796A" w:rsidP="002B796A">
    <w:pPr>
      <w:pStyle w:val="Footer"/>
      <w:rPr>
        <w:noProof/>
        <w:sz w:val="16"/>
        <w:lang w:val="fr-CH"/>
      </w:rPr>
    </w:pPr>
    <w:r>
      <w:rPr>
        <w:noProof/>
        <w:sz w:val="16"/>
      </w:rPr>
      <w:fldChar w:fldCharType="begin"/>
    </w:r>
    <w:r w:rsidRPr="00801C68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="00D77C93">
      <w:rPr>
        <w:noProof/>
        <w:sz w:val="16"/>
        <w:lang w:val="fr-CH"/>
      </w:rPr>
      <w:t>P:\ESP\ITU-T\BUREAU\CIRC\000\021S.docx</w:t>
    </w:r>
    <w:r>
      <w:rPr>
        <w:noProof/>
        <w:sz w:val="16"/>
      </w:rPr>
      <w:fldChar w:fldCharType="end"/>
    </w:r>
    <w:r w:rsidR="000370C3">
      <w:rPr>
        <w:noProof/>
        <w:sz w:val="16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81" w:rsidRDefault="00E72381">
      <w:r>
        <w:t>____________________</w:t>
      </w:r>
    </w:p>
  </w:footnote>
  <w:footnote w:type="continuationSeparator" w:id="0">
    <w:p w:rsidR="00E72381" w:rsidRDefault="00E7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7D" w:rsidRPr="00D706AA" w:rsidRDefault="00A93F2E" w:rsidP="00232DA4">
    <w:pPr>
      <w:pStyle w:val="Header"/>
      <w:spacing w:after="120"/>
      <w:rPr>
        <w:sz w:val="18"/>
        <w:szCs w:val="18"/>
      </w:rPr>
    </w:pPr>
    <w:sdt>
      <w:sdtPr>
        <w:rPr>
          <w:sz w:val="18"/>
          <w:szCs w:val="18"/>
        </w:rPr>
        <w:id w:val="-19605555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0327D" w:rsidRPr="00C71830">
          <w:rPr>
            <w:sz w:val="18"/>
            <w:szCs w:val="18"/>
          </w:rPr>
          <w:t xml:space="preserve">- </w:t>
        </w:r>
        <w:r w:rsidR="0090327D" w:rsidRPr="00C71830">
          <w:rPr>
            <w:sz w:val="18"/>
            <w:szCs w:val="18"/>
          </w:rPr>
          <w:fldChar w:fldCharType="begin"/>
        </w:r>
        <w:r w:rsidR="0090327D" w:rsidRPr="00C71830">
          <w:rPr>
            <w:sz w:val="18"/>
            <w:szCs w:val="18"/>
          </w:rPr>
          <w:instrText xml:space="preserve"> PAGE   \* MERGEFORMAT </w:instrText>
        </w:r>
        <w:r w:rsidR="0090327D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90327D" w:rsidRPr="00C71830">
          <w:rPr>
            <w:noProof/>
            <w:sz w:val="18"/>
            <w:szCs w:val="18"/>
          </w:rPr>
          <w:fldChar w:fldCharType="end"/>
        </w:r>
      </w:sdtContent>
    </w:sdt>
    <w:r w:rsidR="0090327D" w:rsidRPr="00C71830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DA4" w:rsidRDefault="00232DA4" w:rsidP="00232DA4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7D" w:rsidRPr="00D706AA" w:rsidRDefault="00A93F2E" w:rsidP="004A3E6C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258415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0327D" w:rsidRPr="00C71830">
          <w:rPr>
            <w:sz w:val="18"/>
            <w:szCs w:val="18"/>
          </w:rPr>
          <w:t xml:space="preserve">- </w:t>
        </w:r>
        <w:r w:rsidR="0090327D" w:rsidRPr="00C71830">
          <w:rPr>
            <w:sz w:val="18"/>
            <w:szCs w:val="18"/>
          </w:rPr>
          <w:fldChar w:fldCharType="begin"/>
        </w:r>
        <w:r w:rsidR="0090327D" w:rsidRPr="00C71830">
          <w:rPr>
            <w:sz w:val="18"/>
            <w:szCs w:val="18"/>
          </w:rPr>
          <w:instrText xml:space="preserve"> PAGE   \* MERGEFORMAT </w:instrText>
        </w:r>
        <w:r w:rsidR="0090327D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="0090327D" w:rsidRPr="00C71830">
          <w:rPr>
            <w:noProof/>
            <w:sz w:val="18"/>
            <w:szCs w:val="18"/>
          </w:rPr>
          <w:fldChar w:fldCharType="end"/>
        </w:r>
      </w:sdtContent>
    </w:sdt>
    <w:r w:rsidR="0090327D"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146F1003"/>
    <w:multiLevelType w:val="hybridMultilevel"/>
    <w:tmpl w:val="226862B6"/>
    <w:lvl w:ilvl="0" w:tplc="59E04E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1079"/>
    <w:multiLevelType w:val="hybridMultilevel"/>
    <w:tmpl w:val="47B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6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8"/>
  </w:num>
  <w:num w:numId="4">
    <w:abstractNumId w:val="23"/>
  </w:num>
  <w:num w:numId="5">
    <w:abstractNumId w:val="2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7"/>
  </w:num>
  <w:num w:numId="19">
    <w:abstractNumId w:val="20"/>
  </w:num>
  <w:num w:numId="20">
    <w:abstractNumId w:val="30"/>
  </w:num>
  <w:num w:numId="21">
    <w:abstractNumId w:val="15"/>
  </w:num>
  <w:num w:numId="22">
    <w:abstractNumId w:val="22"/>
  </w:num>
  <w:num w:numId="23">
    <w:abstractNumId w:val="29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6"/>
  </w:num>
  <w:num w:numId="29">
    <w:abstractNumId w:val="19"/>
  </w:num>
  <w:num w:numId="30">
    <w:abstractNumId w:val="18"/>
  </w:num>
  <w:num w:numId="31">
    <w:abstractNumId w:val="12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862"/>
    <w:rsid w:val="00002529"/>
    <w:rsid w:val="00021455"/>
    <w:rsid w:val="000311B9"/>
    <w:rsid w:val="00035287"/>
    <w:rsid w:val="000370C3"/>
    <w:rsid w:val="00045F71"/>
    <w:rsid w:val="0004711C"/>
    <w:rsid w:val="000554D5"/>
    <w:rsid w:val="000655DC"/>
    <w:rsid w:val="00072C00"/>
    <w:rsid w:val="0008199F"/>
    <w:rsid w:val="000963FB"/>
    <w:rsid w:val="000A1C00"/>
    <w:rsid w:val="000B4D27"/>
    <w:rsid w:val="000C382F"/>
    <w:rsid w:val="000D1DFA"/>
    <w:rsid w:val="000D3EC1"/>
    <w:rsid w:val="000E5BDB"/>
    <w:rsid w:val="001125D1"/>
    <w:rsid w:val="00114D5F"/>
    <w:rsid w:val="001173CC"/>
    <w:rsid w:val="001200DE"/>
    <w:rsid w:val="0012626F"/>
    <w:rsid w:val="001321C5"/>
    <w:rsid w:val="001345C8"/>
    <w:rsid w:val="00136B4F"/>
    <w:rsid w:val="0015434D"/>
    <w:rsid w:val="00156E01"/>
    <w:rsid w:val="001643D7"/>
    <w:rsid w:val="00184F3E"/>
    <w:rsid w:val="00185C33"/>
    <w:rsid w:val="0018738A"/>
    <w:rsid w:val="001A54CC"/>
    <w:rsid w:val="001B02F6"/>
    <w:rsid w:val="001B2038"/>
    <w:rsid w:val="001B2C54"/>
    <w:rsid w:val="001B486A"/>
    <w:rsid w:val="001D0F71"/>
    <w:rsid w:val="001D2ECD"/>
    <w:rsid w:val="001E0B99"/>
    <w:rsid w:val="001E63F4"/>
    <w:rsid w:val="001F5D2E"/>
    <w:rsid w:val="002060D2"/>
    <w:rsid w:val="00210DE6"/>
    <w:rsid w:val="00212932"/>
    <w:rsid w:val="002141C2"/>
    <w:rsid w:val="00221442"/>
    <w:rsid w:val="00227E0B"/>
    <w:rsid w:val="00232DA4"/>
    <w:rsid w:val="002371FD"/>
    <w:rsid w:val="002415DF"/>
    <w:rsid w:val="00257FB4"/>
    <w:rsid w:val="002629C7"/>
    <w:rsid w:val="002647EE"/>
    <w:rsid w:val="00281C45"/>
    <w:rsid w:val="00292BC7"/>
    <w:rsid w:val="002B69BA"/>
    <w:rsid w:val="002B796A"/>
    <w:rsid w:val="002C7C33"/>
    <w:rsid w:val="002D56EB"/>
    <w:rsid w:val="002F7693"/>
    <w:rsid w:val="00303D62"/>
    <w:rsid w:val="00305C14"/>
    <w:rsid w:val="003122CF"/>
    <w:rsid w:val="0031386F"/>
    <w:rsid w:val="0032027C"/>
    <w:rsid w:val="00335367"/>
    <w:rsid w:val="0033788E"/>
    <w:rsid w:val="00362455"/>
    <w:rsid w:val="003650C3"/>
    <w:rsid w:val="00370C2D"/>
    <w:rsid w:val="00371879"/>
    <w:rsid w:val="00376513"/>
    <w:rsid w:val="003848D0"/>
    <w:rsid w:val="0039234C"/>
    <w:rsid w:val="00397930"/>
    <w:rsid w:val="003A62E4"/>
    <w:rsid w:val="003A750C"/>
    <w:rsid w:val="003B2F3C"/>
    <w:rsid w:val="003B302A"/>
    <w:rsid w:val="003C4562"/>
    <w:rsid w:val="003D1E8D"/>
    <w:rsid w:val="003D673B"/>
    <w:rsid w:val="003D67E6"/>
    <w:rsid w:val="003E1B3E"/>
    <w:rsid w:val="003E565D"/>
    <w:rsid w:val="003E6F3F"/>
    <w:rsid w:val="003F0F13"/>
    <w:rsid w:val="003F2855"/>
    <w:rsid w:val="003F6DAF"/>
    <w:rsid w:val="00401C20"/>
    <w:rsid w:val="00404D49"/>
    <w:rsid w:val="004106E4"/>
    <w:rsid w:val="00423945"/>
    <w:rsid w:val="00426B80"/>
    <w:rsid w:val="00433057"/>
    <w:rsid w:val="004406DA"/>
    <w:rsid w:val="00442145"/>
    <w:rsid w:val="00451DCA"/>
    <w:rsid w:val="0045286A"/>
    <w:rsid w:val="00480DC7"/>
    <w:rsid w:val="004A1085"/>
    <w:rsid w:val="004A3E6C"/>
    <w:rsid w:val="004B5D01"/>
    <w:rsid w:val="004C4144"/>
    <w:rsid w:val="004D64FB"/>
    <w:rsid w:val="004D73EC"/>
    <w:rsid w:val="004F2327"/>
    <w:rsid w:val="00524031"/>
    <w:rsid w:val="00524889"/>
    <w:rsid w:val="0054653B"/>
    <w:rsid w:val="00563B90"/>
    <w:rsid w:val="0056687F"/>
    <w:rsid w:val="00566F6F"/>
    <w:rsid w:val="005766CC"/>
    <w:rsid w:val="00585F1A"/>
    <w:rsid w:val="005A5008"/>
    <w:rsid w:val="005B4C33"/>
    <w:rsid w:val="005C1DBA"/>
    <w:rsid w:val="005C5647"/>
    <w:rsid w:val="005D58E5"/>
    <w:rsid w:val="005E49D9"/>
    <w:rsid w:val="005F6C12"/>
    <w:rsid w:val="00600C3C"/>
    <w:rsid w:val="00600D16"/>
    <w:rsid w:val="00606945"/>
    <w:rsid w:val="00623279"/>
    <w:rsid w:val="006265CA"/>
    <w:rsid w:val="00644DC3"/>
    <w:rsid w:val="006505D3"/>
    <w:rsid w:val="0065336B"/>
    <w:rsid w:val="00673848"/>
    <w:rsid w:val="00680055"/>
    <w:rsid w:val="00690CB7"/>
    <w:rsid w:val="006969B4"/>
    <w:rsid w:val="006A13BD"/>
    <w:rsid w:val="006A6B2F"/>
    <w:rsid w:val="006F6FDB"/>
    <w:rsid w:val="00713B6A"/>
    <w:rsid w:val="007147B5"/>
    <w:rsid w:val="00716008"/>
    <w:rsid w:val="007162F7"/>
    <w:rsid w:val="00717065"/>
    <w:rsid w:val="0072105D"/>
    <w:rsid w:val="00731E9E"/>
    <w:rsid w:val="00732044"/>
    <w:rsid w:val="00781E2A"/>
    <w:rsid w:val="00783C05"/>
    <w:rsid w:val="0078543F"/>
    <w:rsid w:val="00787DB9"/>
    <w:rsid w:val="007953A0"/>
    <w:rsid w:val="007A0659"/>
    <w:rsid w:val="007A27A6"/>
    <w:rsid w:val="007A6231"/>
    <w:rsid w:val="007A7639"/>
    <w:rsid w:val="007B6816"/>
    <w:rsid w:val="007B693C"/>
    <w:rsid w:val="007C4D5C"/>
    <w:rsid w:val="007E7B88"/>
    <w:rsid w:val="007F24CA"/>
    <w:rsid w:val="007F4127"/>
    <w:rsid w:val="0080001A"/>
    <w:rsid w:val="00801C68"/>
    <w:rsid w:val="0080568D"/>
    <w:rsid w:val="0081605C"/>
    <w:rsid w:val="008258C2"/>
    <w:rsid w:val="0083632A"/>
    <w:rsid w:val="00843CB9"/>
    <w:rsid w:val="0084486F"/>
    <w:rsid w:val="0084526C"/>
    <w:rsid w:val="008505BD"/>
    <w:rsid w:val="00850C78"/>
    <w:rsid w:val="00857026"/>
    <w:rsid w:val="00862D94"/>
    <w:rsid w:val="00864AB9"/>
    <w:rsid w:val="00867CFA"/>
    <w:rsid w:val="0087184C"/>
    <w:rsid w:val="0087372C"/>
    <w:rsid w:val="00875405"/>
    <w:rsid w:val="008911A7"/>
    <w:rsid w:val="008B0809"/>
    <w:rsid w:val="008B1B7C"/>
    <w:rsid w:val="008B4E40"/>
    <w:rsid w:val="008B7C66"/>
    <w:rsid w:val="008C144B"/>
    <w:rsid w:val="008C17AD"/>
    <w:rsid w:val="008C3577"/>
    <w:rsid w:val="008D02CD"/>
    <w:rsid w:val="008E0CED"/>
    <w:rsid w:val="008E4280"/>
    <w:rsid w:val="008E5A39"/>
    <w:rsid w:val="008E6571"/>
    <w:rsid w:val="009029DA"/>
    <w:rsid w:val="0090327D"/>
    <w:rsid w:val="009230CD"/>
    <w:rsid w:val="0095172A"/>
    <w:rsid w:val="0096182A"/>
    <w:rsid w:val="00983080"/>
    <w:rsid w:val="00993981"/>
    <w:rsid w:val="00A02DEF"/>
    <w:rsid w:val="00A02EEF"/>
    <w:rsid w:val="00A07A51"/>
    <w:rsid w:val="00A14F8C"/>
    <w:rsid w:val="00A22105"/>
    <w:rsid w:val="00A30048"/>
    <w:rsid w:val="00A37BD9"/>
    <w:rsid w:val="00A54E47"/>
    <w:rsid w:val="00A6083F"/>
    <w:rsid w:val="00A63641"/>
    <w:rsid w:val="00A8138F"/>
    <w:rsid w:val="00A863AD"/>
    <w:rsid w:val="00A93F2E"/>
    <w:rsid w:val="00AA5EA3"/>
    <w:rsid w:val="00AC2476"/>
    <w:rsid w:val="00AD58DE"/>
    <w:rsid w:val="00AE7093"/>
    <w:rsid w:val="00AF7CF7"/>
    <w:rsid w:val="00B00449"/>
    <w:rsid w:val="00B12633"/>
    <w:rsid w:val="00B32FE7"/>
    <w:rsid w:val="00B422BC"/>
    <w:rsid w:val="00B43F77"/>
    <w:rsid w:val="00B63BCC"/>
    <w:rsid w:val="00B7684B"/>
    <w:rsid w:val="00B8115D"/>
    <w:rsid w:val="00B87768"/>
    <w:rsid w:val="00B95F0A"/>
    <w:rsid w:val="00B96180"/>
    <w:rsid w:val="00B96798"/>
    <w:rsid w:val="00B969EB"/>
    <w:rsid w:val="00BA320A"/>
    <w:rsid w:val="00BD1FC9"/>
    <w:rsid w:val="00BD5920"/>
    <w:rsid w:val="00BD5DE4"/>
    <w:rsid w:val="00BF2D76"/>
    <w:rsid w:val="00BF54DC"/>
    <w:rsid w:val="00C02CAA"/>
    <w:rsid w:val="00C10AAB"/>
    <w:rsid w:val="00C16EC7"/>
    <w:rsid w:val="00C17AC0"/>
    <w:rsid w:val="00C34772"/>
    <w:rsid w:val="00C44811"/>
    <w:rsid w:val="00C44D1C"/>
    <w:rsid w:val="00C46972"/>
    <w:rsid w:val="00C54B94"/>
    <w:rsid w:val="00C71830"/>
    <w:rsid w:val="00C77B37"/>
    <w:rsid w:val="00C80BE1"/>
    <w:rsid w:val="00C85113"/>
    <w:rsid w:val="00C86FC0"/>
    <w:rsid w:val="00CA698B"/>
    <w:rsid w:val="00CB52DE"/>
    <w:rsid w:val="00CC1880"/>
    <w:rsid w:val="00CC6C8F"/>
    <w:rsid w:val="00CE2512"/>
    <w:rsid w:val="00CE6061"/>
    <w:rsid w:val="00D13EC6"/>
    <w:rsid w:val="00D27439"/>
    <w:rsid w:val="00D350E6"/>
    <w:rsid w:val="00D36C43"/>
    <w:rsid w:val="00D452D3"/>
    <w:rsid w:val="00D63583"/>
    <w:rsid w:val="00D6595F"/>
    <w:rsid w:val="00D65FB6"/>
    <w:rsid w:val="00D706AA"/>
    <w:rsid w:val="00D70905"/>
    <w:rsid w:val="00D77C93"/>
    <w:rsid w:val="00D81062"/>
    <w:rsid w:val="00D85CD6"/>
    <w:rsid w:val="00DB00AF"/>
    <w:rsid w:val="00DC4F75"/>
    <w:rsid w:val="00DC6517"/>
    <w:rsid w:val="00DC7CA4"/>
    <w:rsid w:val="00DD77C9"/>
    <w:rsid w:val="00DF0242"/>
    <w:rsid w:val="00DF0527"/>
    <w:rsid w:val="00DF4EF6"/>
    <w:rsid w:val="00E00176"/>
    <w:rsid w:val="00E04478"/>
    <w:rsid w:val="00E15522"/>
    <w:rsid w:val="00E2067B"/>
    <w:rsid w:val="00E31329"/>
    <w:rsid w:val="00E367B9"/>
    <w:rsid w:val="00E3680D"/>
    <w:rsid w:val="00E36C68"/>
    <w:rsid w:val="00E517AC"/>
    <w:rsid w:val="00E624E2"/>
    <w:rsid w:val="00E6491D"/>
    <w:rsid w:val="00E72381"/>
    <w:rsid w:val="00E75CE7"/>
    <w:rsid w:val="00E839B0"/>
    <w:rsid w:val="00E901EE"/>
    <w:rsid w:val="00E92C09"/>
    <w:rsid w:val="00EA2089"/>
    <w:rsid w:val="00EA215D"/>
    <w:rsid w:val="00EC2012"/>
    <w:rsid w:val="00ED04F8"/>
    <w:rsid w:val="00ED0D13"/>
    <w:rsid w:val="00ED19E5"/>
    <w:rsid w:val="00ED1C4A"/>
    <w:rsid w:val="00ED25A6"/>
    <w:rsid w:val="00ED5EC5"/>
    <w:rsid w:val="00F13715"/>
    <w:rsid w:val="00F16058"/>
    <w:rsid w:val="00F200D3"/>
    <w:rsid w:val="00F25B89"/>
    <w:rsid w:val="00F44ED8"/>
    <w:rsid w:val="00F6461F"/>
    <w:rsid w:val="00F70E28"/>
    <w:rsid w:val="00F866C2"/>
    <w:rsid w:val="00FA5DB4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visa.mfa.uz/Registration.aspx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977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llowships@itu.i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u.musaeva@mitc.uz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en/ITU-T/Workshops-and-Seminars/20170601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evisa.mfa.uz/evisa_en/?action=vvod" TargetMode="External"/><Relationship Id="rId22" Type="http://schemas.openxmlformats.org/officeDocument/2006/relationships/hyperlink" Target="mailto:fellowships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259E-9AC5-4D7A-A5D0-6C0BCB1A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15</TotalTime>
  <Pages>3</Pages>
  <Words>1019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7111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Osvath, Alexandra</cp:lastModifiedBy>
  <cp:revision>27</cp:revision>
  <cp:lastPrinted>2017-05-08T14:20:00Z</cp:lastPrinted>
  <dcterms:created xsi:type="dcterms:W3CDTF">2017-05-05T11:55:00Z</dcterms:created>
  <dcterms:modified xsi:type="dcterms:W3CDTF">2017-05-08T14:20:00Z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