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rsidRPr="003230BE" w14:paraId="776F2BCB" w14:textId="77777777" w:rsidTr="00F01D97">
        <w:trPr>
          <w:cantSplit/>
          <w:trHeight w:val="80"/>
        </w:trPr>
        <w:tc>
          <w:tcPr>
            <w:tcW w:w="1276" w:type="dxa"/>
            <w:gridSpan w:val="2"/>
            <w:vAlign w:val="center"/>
          </w:tcPr>
          <w:p w14:paraId="610A5ACC" w14:textId="77777777" w:rsidR="00344BEA" w:rsidRPr="003230BE" w:rsidRDefault="00344BEA" w:rsidP="00344BEA">
            <w:pPr>
              <w:pStyle w:val="Tabletext"/>
              <w:jc w:val="center"/>
            </w:pPr>
            <w:bookmarkStart w:id="0" w:name="ditulogo"/>
            <w:bookmarkEnd w:id="0"/>
            <w:r w:rsidRPr="003230BE">
              <w:rPr>
                <w:noProof/>
                <w:lang w:eastAsia="zh-CN"/>
              </w:rPr>
              <w:drawing>
                <wp:inline distT="0" distB="0" distL="0" distR="0" wp14:anchorId="087FF602" wp14:editId="300D6938">
                  <wp:extent cx="717701" cy="799465"/>
                  <wp:effectExtent l="0" t="0" r="6350" b="635"/>
                  <wp:docPr id="8" name="Picture 8"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028A23F1" w14:textId="77777777" w:rsidR="005A163B" w:rsidRPr="0055099D" w:rsidRDefault="005A163B" w:rsidP="005A163B">
            <w:pPr>
              <w:tabs>
                <w:tab w:val="right" w:pos="8732"/>
              </w:tabs>
              <w:spacing w:before="0"/>
              <w:rPr>
                <w:rFonts w:hAnsi="SimSun"/>
                <w:b/>
                <w:bCs/>
                <w:sz w:val="28"/>
                <w:szCs w:val="28"/>
                <w:lang w:eastAsia="zh-CN"/>
              </w:rPr>
            </w:pPr>
            <w:r w:rsidRPr="0055099D">
              <w:rPr>
                <w:rFonts w:hAnsi="SimSun" w:hint="eastAsia"/>
                <w:b/>
                <w:bCs/>
                <w:sz w:val="28"/>
                <w:szCs w:val="28"/>
                <w:lang w:eastAsia="zh-CN"/>
              </w:rPr>
              <w:t>国</w:t>
            </w:r>
            <w:r w:rsidRPr="0055099D">
              <w:rPr>
                <w:rFonts w:hAnsi="SimSun" w:hint="eastAsia"/>
                <w:b/>
                <w:bCs/>
                <w:sz w:val="28"/>
                <w:szCs w:val="28"/>
                <w:lang w:eastAsia="zh-CN"/>
              </w:rPr>
              <w:t xml:space="preserve"> </w:t>
            </w:r>
            <w:r w:rsidRPr="0055099D">
              <w:rPr>
                <w:rFonts w:hAnsi="SimSun" w:hint="eastAsia"/>
                <w:b/>
                <w:bCs/>
                <w:sz w:val="28"/>
                <w:szCs w:val="28"/>
                <w:lang w:eastAsia="zh-CN"/>
              </w:rPr>
              <w:t>际</w:t>
            </w:r>
            <w:r w:rsidRPr="0055099D">
              <w:rPr>
                <w:rFonts w:hAnsi="SimSun" w:hint="eastAsia"/>
                <w:b/>
                <w:bCs/>
                <w:sz w:val="28"/>
                <w:szCs w:val="28"/>
                <w:lang w:eastAsia="zh-CN"/>
              </w:rPr>
              <w:t xml:space="preserve"> </w:t>
            </w:r>
            <w:r w:rsidRPr="0055099D">
              <w:rPr>
                <w:rFonts w:hAnsi="SimSun" w:hint="eastAsia"/>
                <w:b/>
                <w:bCs/>
                <w:sz w:val="28"/>
                <w:szCs w:val="28"/>
                <w:lang w:eastAsia="zh-CN"/>
              </w:rPr>
              <w:t>电</w:t>
            </w:r>
            <w:r w:rsidRPr="0055099D">
              <w:rPr>
                <w:rFonts w:hAnsi="SimSun" w:hint="eastAsia"/>
                <w:b/>
                <w:bCs/>
                <w:sz w:val="28"/>
                <w:szCs w:val="28"/>
                <w:lang w:eastAsia="zh-CN"/>
              </w:rPr>
              <w:t xml:space="preserve"> </w:t>
            </w:r>
            <w:r w:rsidRPr="0055099D">
              <w:rPr>
                <w:rFonts w:hAnsi="SimSun" w:hint="eastAsia"/>
                <w:b/>
                <w:bCs/>
                <w:sz w:val="28"/>
                <w:szCs w:val="28"/>
                <w:lang w:eastAsia="zh-CN"/>
              </w:rPr>
              <w:t>信</w:t>
            </w:r>
            <w:r w:rsidRPr="0055099D">
              <w:rPr>
                <w:rFonts w:hAnsi="SimSun" w:hint="eastAsia"/>
                <w:b/>
                <w:bCs/>
                <w:sz w:val="28"/>
                <w:szCs w:val="28"/>
                <w:lang w:eastAsia="zh-CN"/>
              </w:rPr>
              <w:t xml:space="preserve"> </w:t>
            </w:r>
            <w:r w:rsidRPr="0055099D">
              <w:rPr>
                <w:rFonts w:hAnsi="SimSun" w:hint="eastAsia"/>
                <w:b/>
                <w:bCs/>
                <w:sz w:val="28"/>
                <w:szCs w:val="28"/>
                <w:lang w:eastAsia="zh-CN"/>
              </w:rPr>
              <w:t>联</w:t>
            </w:r>
            <w:r w:rsidRPr="0055099D">
              <w:rPr>
                <w:rFonts w:hAnsi="SimSun" w:hint="eastAsia"/>
                <w:b/>
                <w:bCs/>
                <w:sz w:val="28"/>
                <w:szCs w:val="28"/>
                <w:lang w:eastAsia="zh-CN"/>
              </w:rPr>
              <w:t xml:space="preserve"> </w:t>
            </w:r>
            <w:r w:rsidRPr="0055099D">
              <w:rPr>
                <w:rFonts w:hAnsi="SimSun" w:hint="eastAsia"/>
                <w:b/>
                <w:bCs/>
                <w:sz w:val="28"/>
                <w:szCs w:val="28"/>
                <w:lang w:eastAsia="zh-CN"/>
              </w:rPr>
              <w:t>盟</w:t>
            </w:r>
          </w:p>
          <w:p w14:paraId="6871592E" w14:textId="0891736D" w:rsidR="00344BEA" w:rsidRPr="003230BE" w:rsidRDefault="005A163B" w:rsidP="005A163B">
            <w:pPr>
              <w:spacing w:before="0"/>
              <w:rPr>
                <w:color w:val="FFFFFF"/>
                <w:sz w:val="26"/>
                <w:szCs w:val="26"/>
                <w:lang w:eastAsia="zh-CN"/>
              </w:rPr>
            </w:pPr>
            <w:r w:rsidRPr="0055099D">
              <w:rPr>
                <w:rFonts w:ascii="SimSun" w:hAnsi="SimSun" w:hint="eastAsia"/>
                <w:b/>
                <w:bCs/>
                <w:sz w:val="28"/>
                <w:szCs w:val="28"/>
                <w:lang w:eastAsia="zh-CN"/>
              </w:rPr>
              <w:t>电信标准化局</w:t>
            </w:r>
          </w:p>
        </w:tc>
        <w:tc>
          <w:tcPr>
            <w:tcW w:w="1984" w:type="dxa"/>
            <w:vAlign w:val="center"/>
          </w:tcPr>
          <w:p w14:paraId="5F771BB7" w14:textId="77777777" w:rsidR="00344BEA" w:rsidRPr="003230BE" w:rsidRDefault="00344BEA" w:rsidP="00344BEA">
            <w:pPr>
              <w:spacing w:before="0"/>
              <w:jc w:val="right"/>
              <w:rPr>
                <w:color w:val="FFFFFF"/>
                <w:sz w:val="26"/>
                <w:szCs w:val="26"/>
                <w:lang w:eastAsia="zh-CN"/>
              </w:rPr>
            </w:pPr>
          </w:p>
        </w:tc>
      </w:tr>
      <w:tr w:rsidR="003D38E3" w:rsidRPr="003230BE" w14:paraId="3C0A72D9" w14:textId="77777777" w:rsidTr="00A5354B">
        <w:trPr>
          <w:cantSplit/>
          <w:trHeight w:val="80"/>
        </w:trPr>
        <w:tc>
          <w:tcPr>
            <w:tcW w:w="5387" w:type="dxa"/>
            <w:gridSpan w:val="3"/>
            <w:vAlign w:val="center"/>
          </w:tcPr>
          <w:p w14:paraId="7EF015A9" w14:textId="77777777" w:rsidR="003D38E3" w:rsidRPr="003230BE" w:rsidRDefault="003D38E3" w:rsidP="00932E45">
            <w:pPr>
              <w:pStyle w:val="Tabletext"/>
              <w:jc w:val="right"/>
              <w:rPr>
                <w:lang w:eastAsia="zh-CN"/>
              </w:rPr>
            </w:pPr>
          </w:p>
        </w:tc>
        <w:tc>
          <w:tcPr>
            <w:tcW w:w="4394" w:type="dxa"/>
            <w:gridSpan w:val="2"/>
            <w:vAlign w:val="center"/>
          </w:tcPr>
          <w:p w14:paraId="5B7BEB9B" w14:textId="20BC147C" w:rsidR="003D38E3" w:rsidRPr="003230BE" w:rsidRDefault="00E874DA" w:rsidP="0088403A">
            <w:pPr>
              <w:pStyle w:val="Tabletext"/>
              <w:spacing w:before="480" w:after="120"/>
            </w:pPr>
            <w:r w:rsidRPr="00B44CDB">
              <w:rPr>
                <w:rFonts w:hint="eastAsia"/>
                <w:szCs w:val="24"/>
                <w:lang w:eastAsia="zh-CN"/>
              </w:rPr>
              <w:t>201</w:t>
            </w:r>
            <w:r>
              <w:rPr>
                <w:rFonts w:hint="eastAsia"/>
                <w:szCs w:val="24"/>
                <w:lang w:eastAsia="zh-CN"/>
              </w:rPr>
              <w:t>7</w:t>
            </w:r>
            <w:r w:rsidRPr="0033229B">
              <w:rPr>
                <w:rFonts w:hint="eastAsia"/>
                <w:szCs w:val="24"/>
                <w:lang w:eastAsia="zh-CN"/>
              </w:rPr>
              <w:t>年</w:t>
            </w:r>
            <w:r>
              <w:rPr>
                <w:rFonts w:hint="eastAsia"/>
                <w:szCs w:val="24"/>
                <w:lang w:eastAsia="zh-CN"/>
              </w:rPr>
              <w:t>3</w:t>
            </w:r>
            <w:r w:rsidRPr="0033229B">
              <w:rPr>
                <w:rFonts w:hint="eastAsia"/>
                <w:szCs w:val="24"/>
                <w:lang w:eastAsia="zh-CN"/>
              </w:rPr>
              <w:t>月</w:t>
            </w:r>
            <w:r>
              <w:rPr>
                <w:rFonts w:hint="eastAsia"/>
                <w:szCs w:val="24"/>
                <w:lang w:eastAsia="zh-CN"/>
              </w:rPr>
              <w:t>22</w:t>
            </w:r>
            <w:r w:rsidRPr="0033229B">
              <w:rPr>
                <w:rFonts w:hint="eastAsia"/>
                <w:szCs w:val="24"/>
                <w:lang w:eastAsia="zh-CN"/>
              </w:rPr>
              <w:t>日，日内瓦</w:t>
            </w:r>
          </w:p>
        </w:tc>
      </w:tr>
      <w:tr w:rsidR="00932E45" w:rsidRPr="003230BE" w14:paraId="645EAC7B" w14:textId="77777777" w:rsidTr="00A5354B">
        <w:trPr>
          <w:cantSplit/>
          <w:trHeight w:val="700"/>
        </w:trPr>
        <w:tc>
          <w:tcPr>
            <w:tcW w:w="1143" w:type="dxa"/>
          </w:tcPr>
          <w:p w14:paraId="65F8ABE0" w14:textId="77777777" w:rsidR="00E874DA" w:rsidRPr="00841612" w:rsidRDefault="00E874DA" w:rsidP="00E874DA">
            <w:pPr>
              <w:tabs>
                <w:tab w:val="left" w:pos="4111"/>
              </w:tabs>
              <w:spacing w:before="10"/>
              <w:rPr>
                <w:szCs w:val="24"/>
                <w:lang w:eastAsia="zh-CN"/>
              </w:rPr>
            </w:pPr>
            <w:r w:rsidRPr="00841612">
              <w:rPr>
                <w:rFonts w:hint="eastAsia"/>
                <w:szCs w:val="24"/>
                <w:lang w:eastAsia="zh-CN"/>
              </w:rPr>
              <w:t>文号：</w:t>
            </w:r>
          </w:p>
          <w:p w14:paraId="77E4CAFE" w14:textId="04DE79F0" w:rsidR="00932E45" w:rsidRPr="003230BE" w:rsidRDefault="00932E45" w:rsidP="0088403A">
            <w:pPr>
              <w:pStyle w:val="Tabletext"/>
            </w:pPr>
          </w:p>
        </w:tc>
        <w:tc>
          <w:tcPr>
            <w:tcW w:w="4244" w:type="dxa"/>
            <w:gridSpan w:val="2"/>
          </w:tcPr>
          <w:p w14:paraId="1F4C5C26" w14:textId="4EC068F7" w:rsidR="00932E45" w:rsidRPr="003230BE" w:rsidRDefault="00E874DA" w:rsidP="009B6449">
            <w:pPr>
              <w:pStyle w:val="Tabletext"/>
              <w:rPr>
                <w:b/>
                <w:lang w:eastAsia="zh-CN"/>
              </w:rPr>
            </w:pPr>
            <w:r>
              <w:rPr>
                <w:rFonts w:ascii="Futura Lt BT" w:hAnsi="Futura Lt BT" w:hint="eastAsia"/>
                <w:b/>
                <w:bCs/>
                <w:iCs/>
                <w:lang w:eastAsia="zh-CN"/>
              </w:rPr>
              <w:t>电信标准化局第</w:t>
            </w:r>
            <w:r>
              <w:rPr>
                <w:rFonts w:hint="eastAsia"/>
                <w:b/>
                <w:bCs/>
                <w:iCs/>
                <w:lang w:eastAsia="zh-CN"/>
              </w:rPr>
              <w:t>16</w:t>
            </w:r>
            <w:r>
              <w:rPr>
                <w:rFonts w:ascii="Futura Lt BT" w:hAnsi="Futura Lt BT" w:hint="eastAsia"/>
                <w:b/>
                <w:bCs/>
                <w:iCs/>
                <w:lang w:val="fr-CH" w:eastAsia="zh-CN"/>
              </w:rPr>
              <w:t>号</w:t>
            </w:r>
            <w:r>
              <w:rPr>
                <w:rFonts w:hint="eastAsia"/>
                <w:b/>
                <w:lang w:eastAsia="zh-CN"/>
              </w:rPr>
              <w:t>通函</w:t>
            </w:r>
          </w:p>
          <w:p w14:paraId="4F77EA9B" w14:textId="18FF52C2" w:rsidR="00932E45" w:rsidRPr="003230BE" w:rsidRDefault="003C7617" w:rsidP="00975D09">
            <w:pPr>
              <w:pStyle w:val="Tabletext"/>
              <w:rPr>
                <w:lang w:eastAsia="zh-CN"/>
              </w:rPr>
            </w:pPr>
            <w:r w:rsidRPr="003230BE">
              <w:rPr>
                <w:lang w:eastAsia="zh-CN"/>
              </w:rPr>
              <w:t xml:space="preserve">TSB </w:t>
            </w:r>
            <w:r w:rsidR="00975D09">
              <w:rPr>
                <w:rFonts w:hint="eastAsia"/>
                <w:lang w:eastAsia="zh-CN"/>
              </w:rPr>
              <w:t>讲习班</w:t>
            </w:r>
            <w:r w:rsidRPr="003230BE">
              <w:rPr>
                <w:lang w:eastAsia="zh-CN"/>
              </w:rPr>
              <w:t>/SP</w:t>
            </w:r>
          </w:p>
        </w:tc>
        <w:tc>
          <w:tcPr>
            <w:tcW w:w="4394" w:type="dxa"/>
            <w:gridSpan w:val="2"/>
            <w:vMerge w:val="restart"/>
          </w:tcPr>
          <w:p w14:paraId="46701D1E" w14:textId="2BC1BBFE" w:rsidR="005A3191" w:rsidRPr="003230BE" w:rsidRDefault="00E874DA" w:rsidP="00222D56">
            <w:pPr>
              <w:pStyle w:val="Tabletext"/>
              <w:ind w:left="283" w:hanging="283"/>
              <w:rPr>
                <w:b/>
                <w:bCs/>
                <w:lang w:eastAsia="zh-CN"/>
              </w:rPr>
            </w:pPr>
            <w:bookmarkStart w:id="1" w:name="Addressee_E"/>
            <w:bookmarkEnd w:id="1"/>
            <w:r>
              <w:rPr>
                <w:rFonts w:hint="eastAsia"/>
                <w:b/>
                <w:bCs/>
                <w:lang w:eastAsia="zh-CN"/>
              </w:rPr>
              <w:t>致：</w:t>
            </w:r>
          </w:p>
          <w:p w14:paraId="5DE0758F" w14:textId="77777777" w:rsidR="00E874DA" w:rsidRDefault="00E874DA" w:rsidP="00E874DA">
            <w:pPr>
              <w:tabs>
                <w:tab w:val="left" w:pos="284"/>
                <w:tab w:val="left" w:pos="4111"/>
              </w:tabs>
              <w:spacing w:before="0"/>
              <w:ind w:left="9"/>
              <w:rPr>
                <w:lang w:eastAsia="zh-CN"/>
              </w:rPr>
            </w:pPr>
            <w:r>
              <w:rPr>
                <w:rFonts w:hint="eastAsia"/>
                <w:lang w:eastAsia="zh-CN"/>
              </w:rPr>
              <w:t>-</w:t>
            </w:r>
            <w:r>
              <w:rPr>
                <w:rFonts w:hint="eastAsia"/>
                <w:lang w:eastAsia="zh-CN"/>
              </w:rPr>
              <w:tab/>
            </w:r>
            <w:r>
              <w:rPr>
                <w:rFonts w:hint="eastAsia"/>
                <w:lang w:eastAsia="zh-CN"/>
              </w:rPr>
              <w:t>国际电联成员国主管部门；</w:t>
            </w:r>
          </w:p>
          <w:p w14:paraId="070AD023" w14:textId="77777777" w:rsidR="00E874DA" w:rsidRDefault="00E874DA" w:rsidP="00E874DA">
            <w:pPr>
              <w:tabs>
                <w:tab w:val="left" w:pos="284"/>
                <w:tab w:val="left" w:pos="4111"/>
              </w:tabs>
              <w:spacing w:before="0"/>
              <w:ind w:left="23"/>
              <w:rPr>
                <w:lang w:eastAsia="zh-CN"/>
              </w:rPr>
            </w:pPr>
            <w:r>
              <w:rPr>
                <w:rFonts w:hint="eastAsia"/>
                <w:lang w:eastAsia="zh-CN"/>
              </w:rPr>
              <w:t>-</w:t>
            </w:r>
            <w:r>
              <w:rPr>
                <w:rFonts w:hint="eastAsia"/>
                <w:lang w:eastAsia="zh-CN"/>
              </w:rPr>
              <w:tab/>
            </w:r>
            <w:r>
              <w:rPr>
                <w:lang w:eastAsia="zh-CN"/>
              </w:rPr>
              <w:t>ITU-T</w:t>
            </w:r>
            <w:r>
              <w:rPr>
                <w:rFonts w:hint="eastAsia"/>
                <w:lang w:eastAsia="zh-CN"/>
              </w:rPr>
              <w:t>部门成员；</w:t>
            </w:r>
          </w:p>
          <w:p w14:paraId="1FF5AB6B" w14:textId="77777777" w:rsidR="00E874DA" w:rsidRDefault="00E874DA" w:rsidP="00E874DA">
            <w:pPr>
              <w:pStyle w:val="Tabletext"/>
              <w:ind w:left="283" w:hanging="283"/>
              <w:rPr>
                <w:lang w:eastAsia="zh-CN"/>
              </w:rPr>
            </w:pPr>
            <w:r>
              <w:rPr>
                <w:rFonts w:hint="eastAsia"/>
                <w:lang w:eastAsia="zh-CN"/>
              </w:rPr>
              <w:t>-</w:t>
            </w:r>
            <w:r>
              <w:rPr>
                <w:rFonts w:hint="eastAsia"/>
                <w:lang w:eastAsia="zh-CN"/>
              </w:rPr>
              <w:tab/>
            </w:r>
            <w:r>
              <w:rPr>
                <w:lang w:eastAsia="zh-CN"/>
              </w:rPr>
              <w:t>ITU-T</w:t>
            </w:r>
            <w:r>
              <w:rPr>
                <w:rFonts w:hint="eastAsia"/>
                <w:lang w:eastAsia="zh-CN"/>
              </w:rPr>
              <w:t>部门准成员；</w:t>
            </w:r>
          </w:p>
          <w:p w14:paraId="0AEDEB0B" w14:textId="2EBDF3C6" w:rsidR="00932E45" w:rsidRPr="003230BE" w:rsidRDefault="00E874DA" w:rsidP="00E874DA">
            <w:pPr>
              <w:pStyle w:val="Tabletext"/>
              <w:ind w:left="283" w:hanging="283"/>
              <w:rPr>
                <w:lang w:eastAsia="zh-CN"/>
              </w:rPr>
            </w:pPr>
            <w:r w:rsidRPr="0017497B">
              <w:rPr>
                <w:lang w:eastAsia="zh-CN"/>
              </w:rPr>
              <w:t>-</w:t>
            </w:r>
            <w:r w:rsidRPr="0017497B">
              <w:rPr>
                <w:rFonts w:hint="eastAsia"/>
                <w:lang w:eastAsia="zh-CN"/>
              </w:rPr>
              <w:tab/>
            </w:r>
            <w:r w:rsidRPr="0017497B">
              <w:rPr>
                <w:lang w:eastAsia="zh-CN"/>
              </w:rPr>
              <w:t>ITU-T</w:t>
            </w:r>
            <w:r>
              <w:rPr>
                <w:rFonts w:hint="eastAsia"/>
                <w:lang w:eastAsia="zh-CN"/>
              </w:rPr>
              <w:t>学术</w:t>
            </w:r>
            <w:r w:rsidRPr="0017497B">
              <w:rPr>
                <w:rFonts w:hint="eastAsia"/>
                <w:lang w:eastAsia="zh-CN"/>
              </w:rPr>
              <w:t>成员</w:t>
            </w:r>
          </w:p>
        </w:tc>
      </w:tr>
      <w:tr w:rsidR="00932E45" w:rsidRPr="003230BE" w14:paraId="2CFAFD72" w14:textId="77777777" w:rsidTr="00A5354B">
        <w:trPr>
          <w:cantSplit/>
          <w:trHeight w:val="289"/>
        </w:trPr>
        <w:tc>
          <w:tcPr>
            <w:tcW w:w="1143" w:type="dxa"/>
          </w:tcPr>
          <w:p w14:paraId="1F0BE053" w14:textId="62154C0B" w:rsidR="00932E45" w:rsidRPr="003230BE" w:rsidRDefault="00E874DA" w:rsidP="009B6449">
            <w:pPr>
              <w:pStyle w:val="Tabletext"/>
              <w:rPr>
                <w:lang w:eastAsia="zh-CN"/>
              </w:rPr>
            </w:pPr>
            <w:r>
              <w:rPr>
                <w:rFonts w:hint="eastAsia"/>
                <w:lang w:eastAsia="zh-CN"/>
              </w:rPr>
              <w:t>联系人：</w:t>
            </w:r>
          </w:p>
        </w:tc>
        <w:tc>
          <w:tcPr>
            <w:tcW w:w="4244" w:type="dxa"/>
            <w:gridSpan w:val="2"/>
          </w:tcPr>
          <w:p w14:paraId="25A98A60" w14:textId="77777777" w:rsidR="00932E45" w:rsidRPr="003230BE" w:rsidRDefault="003C7617" w:rsidP="009B6449">
            <w:pPr>
              <w:pStyle w:val="Tabletext"/>
              <w:rPr>
                <w:b/>
              </w:rPr>
            </w:pPr>
            <w:r w:rsidRPr="003230BE">
              <w:rPr>
                <w:b/>
              </w:rPr>
              <w:t>Stefano Polidori</w:t>
            </w:r>
          </w:p>
        </w:tc>
        <w:tc>
          <w:tcPr>
            <w:tcW w:w="4394" w:type="dxa"/>
            <w:gridSpan w:val="2"/>
            <w:vMerge/>
          </w:tcPr>
          <w:p w14:paraId="742E3D85" w14:textId="77777777" w:rsidR="00932E45" w:rsidRPr="003230BE" w:rsidRDefault="00932E45" w:rsidP="00932E45">
            <w:pPr>
              <w:pStyle w:val="Tabletext"/>
              <w:ind w:left="142" w:hanging="142"/>
            </w:pPr>
          </w:p>
        </w:tc>
      </w:tr>
      <w:tr w:rsidR="00932E45" w:rsidRPr="003230BE" w14:paraId="0B909113" w14:textId="77777777" w:rsidTr="00A5354B">
        <w:trPr>
          <w:cantSplit/>
          <w:trHeight w:val="221"/>
        </w:trPr>
        <w:tc>
          <w:tcPr>
            <w:tcW w:w="1143" w:type="dxa"/>
          </w:tcPr>
          <w:p w14:paraId="33D9C812" w14:textId="09042821" w:rsidR="00932E45" w:rsidRPr="00E874DA" w:rsidRDefault="00E874DA" w:rsidP="00E874DA">
            <w:pPr>
              <w:tabs>
                <w:tab w:val="left" w:pos="4111"/>
              </w:tabs>
              <w:spacing w:before="10"/>
              <w:rPr>
                <w:szCs w:val="24"/>
                <w:lang w:eastAsia="zh-CN"/>
              </w:rPr>
            </w:pPr>
            <w:r w:rsidRPr="00841612">
              <w:rPr>
                <w:rFonts w:hint="eastAsia"/>
                <w:szCs w:val="24"/>
                <w:lang w:eastAsia="zh-CN"/>
              </w:rPr>
              <w:t>电话：</w:t>
            </w:r>
          </w:p>
        </w:tc>
        <w:tc>
          <w:tcPr>
            <w:tcW w:w="4244" w:type="dxa"/>
            <w:gridSpan w:val="2"/>
          </w:tcPr>
          <w:p w14:paraId="44DD2338" w14:textId="77777777" w:rsidR="00932E45" w:rsidRPr="003230BE" w:rsidRDefault="00932E45" w:rsidP="009B6449">
            <w:pPr>
              <w:pStyle w:val="Tabletext"/>
              <w:rPr>
                <w:b/>
              </w:rPr>
            </w:pPr>
            <w:r w:rsidRPr="003230BE">
              <w:t>+41 22 730</w:t>
            </w:r>
            <w:r w:rsidR="0024314F" w:rsidRPr="003230BE">
              <w:t xml:space="preserve"> </w:t>
            </w:r>
            <w:r w:rsidR="003C7617" w:rsidRPr="003230BE">
              <w:t>5858</w:t>
            </w:r>
          </w:p>
        </w:tc>
        <w:tc>
          <w:tcPr>
            <w:tcW w:w="4394" w:type="dxa"/>
            <w:gridSpan w:val="2"/>
            <w:vMerge/>
          </w:tcPr>
          <w:p w14:paraId="729CFC86" w14:textId="77777777" w:rsidR="00932E45" w:rsidRPr="003230BE" w:rsidRDefault="00932E45" w:rsidP="00932E45">
            <w:pPr>
              <w:pStyle w:val="Tabletext"/>
              <w:ind w:left="142" w:hanging="142"/>
            </w:pPr>
          </w:p>
        </w:tc>
      </w:tr>
      <w:tr w:rsidR="00932E45" w:rsidRPr="003230BE" w14:paraId="08D1125A" w14:textId="77777777" w:rsidTr="00A5354B">
        <w:trPr>
          <w:cantSplit/>
          <w:trHeight w:val="282"/>
        </w:trPr>
        <w:tc>
          <w:tcPr>
            <w:tcW w:w="1143" w:type="dxa"/>
          </w:tcPr>
          <w:p w14:paraId="441A4B10" w14:textId="00178492" w:rsidR="00932E45" w:rsidRPr="003230BE" w:rsidRDefault="00E874DA" w:rsidP="009B6449">
            <w:pPr>
              <w:pStyle w:val="Tabletext"/>
            </w:pPr>
            <w:r w:rsidRPr="00841612">
              <w:rPr>
                <w:rFonts w:hint="eastAsia"/>
                <w:szCs w:val="24"/>
                <w:lang w:eastAsia="zh-CN"/>
              </w:rPr>
              <w:t>传真</w:t>
            </w:r>
            <w:r>
              <w:rPr>
                <w:rFonts w:hint="eastAsia"/>
                <w:szCs w:val="24"/>
                <w:lang w:eastAsia="zh-CN"/>
              </w:rPr>
              <w:t>：</w:t>
            </w:r>
          </w:p>
        </w:tc>
        <w:tc>
          <w:tcPr>
            <w:tcW w:w="4244" w:type="dxa"/>
            <w:gridSpan w:val="2"/>
          </w:tcPr>
          <w:p w14:paraId="3FBE7164" w14:textId="77777777" w:rsidR="00932E45" w:rsidRPr="003230BE" w:rsidRDefault="00932E45" w:rsidP="009B6449">
            <w:pPr>
              <w:pStyle w:val="Tabletext"/>
              <w:rPr>
                <w:b/>
              </w:rPr>
            </w:pPr>
            <w:r w:rsidRPr="003230BE">
              <w:t>+41 22 730 5853</w:t>
            </w:r>
          </w:p>
        </w:tc>
        <w:tc>
          <w:tcPr>
            <w:tcW w:w="4394" w:type="dxa"/>
            <w:gridSpan w:val="2"/>
            <w:vMerge/>
          </w:tcPr>
          <w:p w14:paraId="0810D53C" w14:textId="77777777" w:rsidR="00932E45" w:rsidRPr="003230BE" w:rsidRDefault="00932E45" w:rsidP="00932E45">
            <w:pPr>
              <w:pStyle w:val="Tabletext"/>
              <w:ind w:left="142" w:hanging="142"/>
            </w:pPr>
          </w:p>
        </w:tc>
      </w:tr>
      <w:tr w:rsidR="00E874DA" w:rsidRPr="003230BE" w14:paraId="3BCCD3F1" w14:textId="77777777" w:rsidTr="00A5354B">
        <w:trPr>
          <w:cantSplit/>
          <w:trHeight w:val="1381"/>
        </w:trPr>
        <w:tc>
          <w:tcPr>
            <w:tcW w:w="1143" w:type="dxa"/>
          </w:tcPr>
          <w:p w14:paraId="57B9B8F9" w14:textId="52D77F44" w:rsidR="00E874DA" w:rsidRPr="003230BE" w:rsidRDefault="00E874DA" w:rsidP="009B6449">
            <w:pPr>
              <w:pStyle w:val="Tabletext"/>
            </w:pPr>
            <w:r w:rsidRPr="00841612">
              <w:rPr>
                <w:rFonts w:hint="eastAsia"/>
                <w:szCs w:val="24"/>
                <w:lang w:eastAsia="zh-CN"/>
              </w:rPr>
              <w:t>电子</w:t>
            </w:r>
            <w:r w:rsidRPr="00841612">
              <w:rPr>
                <w:szCs w:val="24"/>
                <w:lang w:eastAsia="zh-CN"/>
              </w:rPr>
              <w:br/>
            </w:r>
            <w:r w:rsidRPr="00841612">
              <w:rPr>
                <w:rFonts w:hint="eastAsia"/>
                <w:szCs w:val="24"/>
                <w:lang w:eastAsia="zh-CN"/>
              </w:rPr>
              <w:t>邮件：</w:t>
            </w:r>
          </w:p>
        </w:tc>
        <w:tc>
          <w:tcPr>
            <w:tcW w:w="4244" w:type="dxa"/>
            <w:gridSpan w:val="2"/>
          </w:tcPr>
          <w:p w14:paraId="0AF9FDBB" w14:textId="77777777" w:rsidR="00E874DA" w:rsidRPr="003230BE" w:rsidRDefault="008C3123" w:rsidP="009B6449">
            <w:pPr>
              <w:pStyle w:val="Tabletext"/>
            </w:pPr>
            <w:hyperlink r:id="rId9" w:history="1">
              <w:r w:rsidR="00E874DA" w:rsidRPr="003230BE">
                <w:rPr>
                  <w:rStyle w:val="Hyperlink"/>
                  <w:szCs w:val="22"/>
                </w:rPr>
                <w:t>tsbworkshops@itu.int</w:t>
              </w:r>
            </w:hyperlink>
            <w:r w:rsidR="00E874DA" w:rsidRPr="003230BE">
              <w:t xml:space="preserve"> </w:t>
            </w:r>
          </w:p>
        </w:tc>
        <w:tc>
          <w:tcPr>
            <w:tcW w:w="4394" w:type="dxa"/>
            <w:gridSpan w:val="2"/>
          </w:tcPr>
          <w:p w14:paraId="3CC92E71" w14:textId="77777777" w:rsidR="00E874DA" w:rsidRDefault="00E874DA" w:rsidP="00E874DA">
            <w:pPr>
              <w:tabs>
                <w:tab w:val="left" w:pos="284"/>
                <w:tab w:val="left" w:pos="4111"/>
              </w:tabs>
              <w:spacing w:before="0"/>
              <w:ind w:left="57"/>
              <w:rPr>
                <w:b/>
                <w:bCs/>
                <w:lang w:eastAsia="zh-CN"/>
              </w:rPr>
            </w:pPr>
            <w:r>
              <w:rPr>
                <w:rFonts w:hint="eastAsia"/>
                <w:b/>
                <w:bCs/>
                <w:lang w:eastAsia="zh-CN"/>
              </w:rPr>
              <w:t>抄送：</w:t>
            </w:r>
          </w:p>
          <w:p w14:paraId="13CF1403" w14:textId="77777777" w:rsidR="00E874DA" w:rsidRDefault="00E874DA" w:rsidP="00E874DA">
            <w:pPr>
              <w:tabs>
                <w:tab w:val="left" w:pos="284"/>
                <w:tab w:val="left" w:pos="4111"/>
              </w:tabs>
              <w:spacing w:before="0"/>
              <w:ind w:left="23"/>
              <w:rPr>
                <w:b/>
                <w:bCs/>
                <w:lang w:eastAsia="zh-CN"/>
              </w:rPr>
            </w:pPr>
            <w:r>
              <w:rPr>
                <w:rFonts w:hint="eastAsia"/>
                <w:lang w:eastAsia="zh-CN"/>
              </w:rPr>
              <w:t>-</w:t>
            </w:r>
            <w:r>
              <w:rPr>
                <w:rFonts w:hint="eastAsia"/>
                <w:lang w:eastAsia="zh-CN"/>
              </w:rPr>
              <w:tab/>
              <w:t>ITU-T</w:t>
            </w:r>
            <w:r>
              <w:rPr>
                <w:rFonts w:hint="eastAsia"/>
                <w:lang w:eastAsia="zh-CN"/>
              </w:rPr>
              <w:t>研究组正副主席；</w:t>
            </w:r>
          </w:p>
          <w:p w14:paraId="0A3F658D" w14:textId="77777777" w:rsidR="00E874DA" w:rsidRDefault="00E874DA" w:rsidP="00E874DA">
            <w:pPr>
              <w:tabs>
                <w:tab w:val="left" w:pos="263"/>
              </w:tabs>
              <w:spacing w:before="0"/>
              <w:ind w:left="23" w:firstLine="14"/>
              <w:rPr>
                <w:lang w:eastAsia="zh-CN"/>
              </w:rPr>
            </w:pPr>
            <w:r>
              <w:rPr>
                <w:rFonts w:hint="eastAsia"/>
                <w:lang w:eastAsia="zh-CN"/>
              </w:rPr>
              <w:t>-</w:t>
            </w:r>
            <w:r>
              <w:rPr>
                <w:rFonts w:hint="eastAsia"/>
                <w:lang w:eastAsia="zh-CN"/>
              </w:rPr>
              <w:tab/>
            </w:r>
            <w:r>
              <w:rPr>
                <w:rFonts w:hint="eastAsia"/>
                <w:lang w:val="en-US" w:eastAsia="zh-CN"/>
              </w:rPr>
              <w:t>电信发展局主任</w:t>
            </w:r>
            <w:r w:rsidRPr="002E2F71">
              <w:rPr>
                <w:lang w:eastAsia="zh-CN"/>
              </w:rPr>
              <w:t>；</w:t>
            </w:r>
          </w:p>
          <w:p w14:paraId="28897150" w14:textId="7882485A" w:rsidR="00E874DA" w:rsidRPr="003230BE" w:rsidRDefault="00E874DA" w:rsidP="00E874DA">
            <w:pPr>
              <w:tabs>
                <w:tab w:val="left" w:pos="263"/>
                <w:tab w:val="left" w:pos="4111"/>
              </w:tabs>
              <w:spacing w:before="0"/>
              <w:ind w:left="23"/>
              <w:rPr>
                <w:lang w:eastAsia="zh-CN"/>
              </w:rPr>
            </w:pPr>
            <w:r>
              <w:rPr>
                <w:rFonts w:hint="eastAsia"/>
                <w:lang w:eastAsia="zh-CN"/>
              </w:rPr>
              <w:t>-</w:t>
            </w:r>
            <w:r>
              <w:rPr>
                <w:rFonts w:hint="eastAsia"/>
                <w:lang w:eastAsia="zh-CN"/>
              </w:rPr>
              <w:tab/>
            </w:r>
            <w:r>
              <w:rPr>
                <w:lang w:eastAsia="zh-CN"/>
              </w:rPr>
              <w:t>无线电通信局主任</w:t>
            </w:r>
          </w:p>
        </w:tc>
      </w:tr>
      <w:tr w:rsidR="00222D56" w:rsidRPr="003230BE" w14:paraId="00206BED" w14:textId="77777777" w:rsidTr="00A5354B">
        <w:trPr>
          <w:cantSplit/>
          <w:trHeight w:val="80"/>
        </w:trPr>
        <w:tc>
          <w:tcPr>
            <w:tcW w:w="1143" w:type="dxa"/>
          </w:tcPr>
          <w:p w14:paraId="3BEBA223" w14:textId="2AABCB70" w:rsidR="00222D56" w:rsidRPr="003230BE" w:rsidRDefault="00267831" w:rsidP="009B6449">
            <w:pPr>
              <w:pStyle w:val="Tabletext"/>
              <w:rPr>
                <w:lang w:eastAsia="zh-CN"/>
              </w:rPr>
            </w:pPr>
            <w:r>
              <w:rPr>
                <w:rFonts w:hint="eastAsia"/>
                <w:lang w:eastAsia="zh-CN"/>
              </w:rPr>
              <w:t>事由</w:t>
            </w:r>
            <w:r w:rsidR="00975D09">
              <w:rPr>
                <w:rFonts w:hint="eastAsia"/>
                <w:lang w:eastAsia="zh-CN"/>
              </w:rPr>
              <w:t>：</w:t>
            </w:r>
          </w:p>
        </w:tc>
        <w:tc>
          <w:tcPr>
            <w:tcW w:w="8638" w:type="dxa"/>
            <w:gridSpan w:val="4"/>
          </w:tcPr>
          <w:p w14:paraId="59B7ED88" w14:textId="34656785" w:rsidR="00222D56" w:rsidRPr="00975D09" w:rsidRDefault="00975D09" w:rsidP="00E10000">
            <w:pPr>
              <w:pStyle w:val="Tabletext"/>
              <w:rPr>
                <w:b/>
                <w:bCs/>
                <w:lang w:eastAsia="zh-CN"/>
              </w:rPr>
            </w:pPr>
            <w:r>
              <w:rPr>
                <w:rFonts w:hint="eastAsia"/>
                <w:b/>
                <w:bCs/>
                <w:lang w:eastAsia="zh-CN"/>
              </w:rPr>
              <w:t>国际电联关于</w:t>
            </w:r>
            <w:r w:rsidR="00E10000">
              <w:rPr>
                <w:rFonts w:hint="eastAsia"/>
                <w:b/>
                <w:bCs/>
                <w:lang w:eastAsia="zh-CN"/>
              </w:rPr>
              <w:t>通过</w:t>
            </w:r>
            <w:r>
              <w:rPr>
                <w:rFonts w:hint="eastAsia"/>
                <w:b/>
                <w:bCs/>
                <w:lang w:eastAsia="zh-CN"/>
              </w:rPr>
              <w:t>综合</w:t>
            </w:r>
            <w:r w:rsidR="00E10000">
              <w:rPr>
                <w:b/>
                <w:bCs/>
                <w:lang w:eastAsia="zh-CN"/>
              </w:rPr>
              <w:t>宽带有线</w:t>
            </w:r>
            <w:r>
              <w:rPr>
                <w:b/>
                <w:bCs/>
                <w:lang w:eastAsia="zh-CN"/>
              </w:rPr>
              <w:t>网</w:t>
            </w:r>
            <w:r>
              <w:rPr>
                <w:rFonts w:hint="eastAsia"/>
                <w:b/>
                <w:bCs/>
                <w:lang w:eastAsia="zh-CN"/>
              </w:rPr>
              <w:t>传送</w:t>
            </w:r>
            <w:r w:rsidR="00E10000">
              <w:rPr>
                <w:b/>
                <w:bCs/>
                <w:lang w:eastAsia="zh-CN"/>
              </w:rPr>
              <w:t>电视和</w:t>
            </w:r>
            <w:r w:rsidR="00E10000">
              <w:rPr>
                <w:rFonts w:hint="eastAsia"/>
                <w:b/>
                <w:bCs/>
                <w:lang w:eastAsia="zh-CN"/>
              </w:rPr>
              <w:t>节目</w:t>
            </w:r>
            <w:r>
              <w:rPr>
                <w:rFonts w:hint="eastAsia"/>
                <w:b/>
                <w:bCs/>
                <w:lang w:eastAsia="zh-CN"/>
              </w:rPr>
              <w:t>的讲习班</w:t>
            </w:r>
            <w:r w:rsidRPr="00975D09">
              <w:rPr>
                <w:b/>
                <w:bCs/>
                <w:lang w:eastAsia="zh-CN"/>
              </w:rPr>
              <w:br/>
              <w:t>2017</w:t>
            </w:r>
            <w:r w:rsidRPr="00975D09">
              <w:rPr>
                <w:b/>
                <w:bCs/>
                <w:lang w:eastAsia="zh-CN"/>
              </w:rPr>
              <w:t>年</w:t>
            </w:r>
            <w:r w:rsidRPr="00975D09">
              <w:rPr>
                <w:b/>
                <w:bCs/>
                <w:lang w:eastAsia="zh-CN"/>
              </w:rPr>
              <w:t>5</w:t>
            </w:r>
            <w:r w:rsidRPr="00975D09">
              <w:rPr>
                <w:b/>
                <w:bCs/>
                <w:lang w:eastAsia="zh-CN"/>
              </w:rPr>
              <w:t>月</w:t>
            </w:r>
            <w:r w:rsidRPr="00975D09">
              <w:rPr>
                <w:b/>
                <w:bCs/>
                <w:lang w:eastAsia="zh-CN"/>
              </w:rPr>
              <w:t>26</w:t>
            </w:r>
            <w:r w:rsidRPr="00975D09">
              <w:rPr>
                <w:b/>
                <w:bCs/>
                <w:lang w:eastAsia="zh-CN"/>
              </w:rPr>
              <w:t>日</w:t>
            </w:r>
            <w:r w:rsidR="00267831">
              <w:rPr>
                <w:rFonts w:hint="eastAsia"/>
                <w:b/>
                <w:bCs/>
                <w:lang w:eastAsia="zh-CN"/>
              </w:rPr>
              <w:t>，中国，杭州</w:t>
            </w:r>
          </w:p>
        </w:tc>
      </w:tr>
    </w:tbl>
    <w:p w14:paraId="3BF72738" w14:textId="77777777" w:rsidR="002C13F5" w:rsidRPr="00074ABE" w:rsidRDefault="002C13F5" w:rsidP="002C13F5">
      <w:pPr>
        <w:spacing w:before="360" w:after="20"/>
        <w:rPr>
          <w:szCs w:val="24"/>
          <w:lang w:eastAsia="zh-CN"/>
        </w:rPr>
      </w:pPr>
      <w:bookmarkStart w:id="2" w:name="StartTyping_E"/>
      <w:bookmarkStart w:id="3" w:name="suitetext"/>
      <w:bookmarkStart w:id="4" w:name="text"/>
      <w:bookmarkEnd w:id="2"/>
      <w:bookmarkEnd w:id="3"/>
      <w:bookmarkEnd w:id="4"/>
      <w:r w:rsidRPr="00074ABE">
        <w:rPr>
          <w:szCs w:val="24"/>
          <w:lang w:eastAsia="zh-CN"/>
        </w:rPr>
        <w:t>尊敬的先生</w:t>
      </w:r>
      <w:r w:rsidRPr="00074ABE">
        <w:rPr>
          <w:szCs w:val="24"/>
          <w:lang w:eastAsia="zh-CN"/>
        </w:rPr>
        <w:t>/</w:t>
      </w:r>
      <w:r w:rsidRPr="00074ABE">
        <w:rPr>
          <w:szCs w:val="24"/>
          <w:lang w:eastAsia="zh-CN"/>
        </w:rPr>
        <w:t>女士：</w:t>
      </w:r>
    </w:p>
    <w:p w14:paraId="0254EACB" w14:textId="04E3DB6C" w:rsidR="0087300D" w:rsidRDefault="0087300D" w:rsidP="000D2780">
      <w:pPr>
        <w:rPr>
          <w:lang w:eastAsia="zh-CN"/>
        </w:rPr>
      </w:pPr>
      <w:r w:rsidRPr="003230BE">
        <w:rPr>
          <w:bCs/>
          <w:lang w:eastAsia="zh-CN"/>
        </w:rPr>
        <w:t>1</w:t>
      </w:r>
      <w:r w:rsidRPr="003230BE">
        <w:rPr>
          <w:lang w:eastAsia="zh-CN"/>
        </w:rPr>
        <w:tab/>
      </w:r>
      <w:r w:rsidR="00BA4F7E" w:rsidRPr="00074ABE">
        <w:rPr>
          <w:rFonts w:hint="eastAsia"/>
          <w:lang w:eastAsia="zh-CN"/>
        </w:rPr>
        <w:t>我高兴地通知您，</w:t>
      </w:r>
      <w:r w:rsidR="00BA4F7E" w:rsidRPr="002C13F5">
        <w:rPr>
          <w:rFonts w:hint="eastAsia"/>
          <w:bCs/>
          <w:lang w:eastAsia="zh-CN"/>
        </w:rPr>
        <w:t>国际电联关于</w:t>
      </w:r>
      <w:r w:rsidR="00E10000">
        <w:rPr>
          <w:rFonts w:hint="eastAsia"/>
          <w:b/>
          <w:bCs/>
          <w:lang w:eastAsia="zh-CN"/>
        </w:rPr>
        <w:t>通过综合</w:t>
      </w:r>
      <w:r w:rsidR="00E10000">
        <w:rPr>
          <w:b/>
          <w:bCs/>
          <w:lang w:eastAsia="zh-CN"/>
        </w:rPr>
        <w:t>宽带有线网</w:t>
      </w:r>
      <w:r w:rsidR="00E10000">
        <w:rPr>
          <w:rFonts w:hint="eastAsia"/>
          <w:b/>
          <w:bCs/>
          <w:lang w:eastAsia="zh-CN"/>
        </w:rPr>
        <w:t>传送</w:t>
      </w:r>
      <w:r w:rsidR="00E10000">
        <w:rPr>
          <w:b/>
          <w:bCs/>
          <w:lang w:eastAsia="zh-CN"/>
        </w:rPr>
        <w:t>电视和</w:t>
      </w:r>
      <w:r w:rsidR="00E10000">
        <w:rPr>
          <w:rFonts w:hint="eastAsia"/>
          <w:b/>
          <w:bCs/>
          <w:lang w:eastAsia="zh-CN"/>
        </w:rPr>
        <w:t>节目</w:t>
      </w:r>
      <w:r w:rsidR="00BA4F7E" w:rsidRPr="002C13F5">
        <w:rPr>
          <w:rFonts w:hint="eastAsia"/>
          <w:bCs/>
          <w:lang w:eastAsia="zh-CN"/>
        </w:rPr>
        <w:t>的讲习班</w:t>
      </w:r>
      <w:r w:rsidR="00BA4F7E" w:rsidRPr="00074ABE">
        <w:rPr>
          <w:rFonts w:hint="eastAsia"/>
          <w:lang w:eastAsia="zh-CN"/>
        </w:rPr>
        <w:t>将</w:t>
      </w:r>
      <w:r w:rsidR="00BA4F7E">
        <w:rPr>
          <w:rFonts w:hint="eastAsia"/>
          <w:lang w:eastAsia="zh-CN"/>
        </w:rPr>
        <w:t>于</w:t>
      </w:r>
      <w:r w:rsidR="00BA4F7E">
        <w:rPr>
          <w:rFonts w:hint="eastAsia"/>
          <w:lang w:eastAsia="zh-CN"/>
        </w:rPr>
        <w:t>2017</w:t>
      </w:r>
      <w:r w:rsidR="00BA4F7E">
        <w:rPr>
          <w:rFonts w:hint="eastAsia"/>
          <w:lang w:eastAsia="zh-CN"/>
        </w:rPr>
        <w:t>年</w:t>
      </w:r>
      <w:r w:rsidR="00BA4F7E" w:rsidRPr="00074ABE">
        <w:rPr>
          <w:lang w:eastAsia="zh-CN"/>
        </w:rPr>
        <w:t>5</w:t>
      </w:r>
      <w:r w:rsidR="00BA4F7E" w:rsidRPr="00074ABE">
        <w:rPr>
          <w:rFonts w:hint="eastAsia"/>
          <w:lang w:eastAsia="zh-CN"/>
        </w:rPr>
        <w:t>月</w:t>
      </w:r>
      <w:r w:rsidR="00BA4F7E">
        <w:rPr>
          <w:rFonts w:hint="eastAsia"/>
          <w:lang w:eastAsia="zh-CN"/>
        </w:rPr>
        <w:t>26</w:t>
      </w:r>
      <w:r w:rsidR="00BA4F7E" w:rsidRPr="00074ABE">
        <w:rPr>
          <w:rFonts w:hint="eastAsia"/>
          <w:lang w:eastAsia="zh-CN"/>
        </w:rPr>
        <w:t>日在中国杭州</w:t>
      </w:r>
      <w:r w:rsidR="00BA4F7E">
        <w:rPr>
          <w:rFonts w:hint="eastAsia"/>
          <w:lang w:eastAsia="zh-CN"/>
        </w:rPr>
        <w:t>举办</w:t>
      </w:r>
      <w:r w:rsidR="00BA4F7E" w:rsidRPr="00074ABE">
        <w:rPr>
          <w:rFonts w:hint="eastAsia"/>
          <w:lang w:eastAsia="zh-CN"/>
        </w:rPr>
        <w:t>。</w:t>
      </w:r>
      <w:r w:rsidR="00BA4F7E">
        <w:rPr>
          <w:rFonts w:hint="eastAsia"/>
          <w:lang w:eastAsia="zh-CN"/>
        </w:rPr>
        <w:t>讲习班将于第</w:t>
      </w:r>
      <w:r w:rsidR="00BA4F7E">
        <w:rPr>
          <w:rFonts w:hint="eastAsia"/>
          <w:lang w:eastAsia="zh-CN"/>
        </w:rPr>
        <w:t>9</w:t>
      </w:r>
      <w:r w:rsidR="00BA4F7E">
        <w:rPr>
          <w:rFonts w:hint="eastAsia"/>
          <w:lang w:eastAsia="zh-CN"/>
        </w:rPr>
        <w:t>研究组（</w:t>
      </w:r>
      <w:r w:rsidR="00BA4F7E" w:rsidRPr="005A163B">
        <w:rPr>
          <w:rFonts w:ascii="STKaiti" w:eastAsia="STKaiti" w:hAnsi="STKaiti" w:hint="eastAsia"/>
          <w:iCs/>
          <w:lang w:eastAsia="zh-CN"/>
        </w:rPr>
        <w:t>宽带有线与电视</w:t>
      </w:r>
      <w:r w:rsidR="00BA4F7E">
        <w:rPr>
          <w:rFonts w:hint="eastAsia"/>
          <w:lang w:eastAsia="zh-CN"/>
        </w:rPr>
        <w:t>）会议（</w:t>
      </w:r>
      <w:r w:rsidR="00BA4F7E" w:rsidRPr="00074ABE">
        <w:rPr>
          <w:lang w:eastAsia="zh-CN"/>
        </w:rPr>
        <w:t>201</w:t>
      </w:r>
      <w:r w:rsidR="00BA4F7E">
        <w:rPr>
          <w:lang w:eastAsia="zh-CN"/>
        </w:rPr>
        <w:t>7</w:t>
      </w:r>
      <w:r w:rsidR="00BA4F7E" w:rsidRPr="00074ABE">
        <w:rPr>
          <w:rFonts w:hint="eastAsia"/>
          <w:lang w:eastAsia="zh-CN"/>
        </w:rPr>
        <w:t>年</w:t>
      </w:r>
      <w:r w:rsidR="00BA4F7E" w:rsidRPr="00074ABE">
        <w:rPr>
          <w:lang w:eastAsia="zh-CN"/>
        </w:rPr>
        <w:t>5</w:t>
      </w:r>
      <w:r w:rsidR="00BA4F7E" w:rsidRPr="00074ABE">
        <w:rPr>
          <w:rFonts w:hint="eastAsia"/>
          <w:lang w:eastAsia="zh-CN"/>
        </w:rPr>
        <w:t>月</w:t>
      </w:r>
      <w:r w:rsidR="00BA4F7E" w:rsidRPr="00074ABE">
        <w:rPr>
          <w:rFonts w:hint="eastAsia"/>
          <w:lang w:eastAsia="zh-CN"/>
        </w:rPr>
        <w:t>24</w:t>
      </w:r>
      <w:r w:rsidR="00BA4F7E" w:rsidRPr="00074ABE">
        <w:rPr>
          <w:rFonts w:hint="eastAsia"/>
          <w:lang w:eastAsia="zh-CN"/>
        </w:rPr>
        <w:t>日至</w:t>
      </w:r>
      <w:r w:rsidR="00BA4F7E" w:rsidRPr="00074ABE">
        <w:rPr>
          <w:rFonts w:hint="eastAsia"/>
          <w:lang w:eastAsia="zh-CN"/>
        </w:rPr>
        <w:t>31</w:t>
      </w:r>
      <w:r w:rsidR="00BA4F7E" w:rsidRPr="00074ABE">
        <w:rPr>
          <w:rFonts w:hint="eastAsia"/>
          <w:lang w:eastAsia="zh-CN"/>
        </w:rPr>
        <w:t>日</w:t>
      </w:r>
      <w:r w:rsidR="00BA4F7E">
        <w:rPr>
          <w:rFonts w:hint="eastAsia"/>
          <w:lang w:eastAsia="zh-CN"/>
        </w:rPr>
        <w:t>）同时同地召开，详情见</w:t>
      </w:r>
      <w:hyperlink r:id="rId10" w:history="1">
        <w:r w:rsidR="00BA4F7E" w:rsidRPr="003230BE">
          <w:rPr>
            <w:rStyle w:val="Hyperlink"/>
            <w:lang w:eastAsia="zh-CN"/>
          </w:rPr>
          <w:t>TSB</w:t>
        </w:r>
        <w:r w:rsidR="00BA4F7E">
          <w:rPr>
            <w:rStyle w:val="Hyperlink"/>
            <w:rFonts w:hint="eastAsia"/>
            <w:lang w:eastAsia="zh-CN"/>
          </w:rPr>
          <w:t>集体函</w:t>
        </w:r>
        <w:r w:rsidR="00BA4F7E" w:rsidRPr="003230BE">
          <w:rPr>
            <w:rStyle w:val="Hyperlink"/>
            <w:lang w:eastAsia="zh-CN"/>
          </w:rPr>
          <w:t>1/9</w:t>
        </w:r>
      </w:hyperlink>
      <w:r w:rsidR="00BA4F7E">
        <w:rPr>
          <w:rFonts w:hint="eastAsia"/>
          <w:lang w:eastAsia="zh-CN"/>
        </w:rPr>
        <w:t>。</w:t>
      </w:r>
    </w:p>
    <w:p w14:paraId="16323DF4" w14:textId="169C2194" w:rsidR="00BA4F7E" w:rsidRPr="00074ABE" w:rsidRDefault="00BA4F7E" w:rsidP="00BA4F7E">
      <w:pPr>
        <w:ind w:firstLineChars="200" w:firstLine="480"/>
        <w:rPr>
          <w:rFonts w:ascii="SimSun" w:cs="SimSun"/>
          <w:b/>
          <w:bCs/>
          <w:szCs w:val="24"/>
          <w:lang w:val="zh-CN" w:eastAsia="zh-CN"/>
        </w:rPr>
      </w:pPr>
      <w:r>
        <w:rPr>
          <w:rFonts w:hint="eastAsia"/>
          <w:lang w:eastAsia="zh-CN"/>
        </w:rPr>
        <w:t>讲习班</w:t>
      </w:r>
      <w:r w:rsidRPr="00074ABE">
        <w:rPr>
          <w:rFonts w:hint="eastAsia"/>
          <w:lang w:eastAsia="zh-CN"/>
        </w:rPr>
        <w:t>将自</w:t>
      </w:r>
      <w:r w:rsidRPr="00074ABE">
        <w:rPr>
          <w:lang w:eastAsia="zh-CN"/>
        </w:rPr>
        <w:t>9</w:t>
      </w:r>
      <w:r w:rsidRPr="00074ABE">
        <w:rPr>
          <w:rFonts w:hint="eastAsia"/>
          <w:lang w:eastAsia="zh-CN"/>
        </w:rPr>
        <w:t>时</w:t>
      </w:r>
      <w:r w:rsidRPr="00074ABE">
        <w:rPr>
          <w:rFonts w:hint="eastAsia"/>
          <w:lang w:eastAsia="zh-CN"/>
        </w:rPr>
        <w:t>30</w:t>
      </w:r>
      <w:r w:rsidRPr="00074ABE">
        <w:rPr>
          <w:rFonts w:hint="eastAsia"/>
          <w:lang w:eastAsia="zh-CN"/>
        </w:rPr>
        <w:t>分开始。</w:t>
      </w:r>
      <w:r w:rsidRPr="00074ABE">
        <w:rPr>
          <w:rFonts w:hint="eastAsia"/>
          <w:lang w:val="en-US" w:eastAsia="zh-CN"/>
        </w:rPr>
        <w:t>与会者的注册工作将自</w:t>
      </w:r>
      <w:r w:rsidRPr="00074ABE">
        <w:rPr>
          <w:lang w:val="en-US" w:eastAsia="zh-CN"/>
        </w:rPr>
        <w:t>8</w:t>
      </w:r>
      <w:r w:rsidRPr="00074ABE">
        <w:rPr>
          <w:rFonts w:hint="eastAsia"/>
          <w:lang w:val="en-US" w:eastAsia="zh-CN"/>
        </w:rPr>
        <w:t>时</w:t>
      </w:r>
      <w:r w:rsidRPr="00074ABE">
        <w:rPr>
          <w:rFonts w:hint="eastAsia"/>
          <w:lang w:val="en-US" w:eastAsia="zh-CN"/>
        </w:rPr>
        <w:t>30</w:t>
      </w:r>
      <w:r w:rsidRPr="00074ABE">
        <w:rPr>
          <w:rFonts w:hint="eastAsia"/>
          <w:lang w:val="en-US" w:eastAsia="zh-CN"/>
        </w:rPr>
        <w:t>分于</w:t>
      </w:r>
      <w:r w:rsidRPr="00074ABE">
        <w:rPr>
          <w:lang w:val="en-US" w:eastAsia="zh-CN"/>
        </w:rPr>
        <w:t>会场入口处</w:t>
      </w:r>
      <w:r w:rsidRPr="00074ABE">
        <w:rPr>
          <w:rFonts w:hint="eastAsia"/>
          <w:lang w:val="en-US" w:eastAsia="zh-CN"/>
        </w:rPr>
        <w:t>开始。</w:t>
      </w:r>
      <w:r>
        <w:rPr>
          <w:rFonts w:hint="eastAsia"/>
          <w:lang w:eastAsia="zh-CN"/>
        </w:rPr>
        <w:t>有关</w:t>
      </w:r>
      <w:r w:rsidRPr="00074ABE">
        <w:rPr>
          <w:rFonts w:hint="eastAsia"/>
          <w:lang w:eastAsia="zh-CN"/>
        </w:rPr>
        <w:t>会议的补充信息见本函</w:t>
      </w:r>
      <w:r w:rsidRPr="00074ABE">
        <w:rPr>
          <w:rFonts w:hint="eastAsia"/>
          <w:b/>
          <w:bCs/>
          <w:lang w:eastAsia="zh-CN"/>
        </w:rPr>
        <w:t>附件</w:t>
      </w:r>
      <w:r w:rsidRPr="00074ABE">
        <w:rPr>
          <w:rFonts w:hint="eastAsia"/>
          <w:b/>
          <w:bCs/>
          <w:lang w:eastAsia="zh-CN"/>
        </w:rPr>
        <w:t>A</w:t>
      </w:r>
      <w:r w:rsidRPr="00074ABE">
        <w:rPr>
          <w:rFonts w:hint="eastAsia"/>
          <w:lang w:eastAsia="zh-CN"/>
        </w:rPr>
        <w:t>。</w:t>
      </w:r>
    </w:p>
    <w:p w14:paraId="7CB30EC6" w14:textId="41AA8E71" w:rsidR="0087300D" w:rsidRPr="003230BE" w:rsidRDefault="0087300D" w:rsidP="009273EC">
      <w:pPr>
        <w:rPr>
          <w:lang w:eastAsia="zh-CN"/>
        </w:rPr>
      </w:pPr>
      <w:r w:rsidRPr="003230BE">
        <w:rPr>
          <w:bCs/>
          <w:lang w:eastAsia="zh-CN"/>
        </w:rPr>
        <w:t>2</w:t>
      </w:r>
      <w:r w:rsidRPr="003230BE">
        <w:rPr>
          <w:lang w:eastAsia="zh-CN"/>
        </w:rPr>
        <w:tab/>
      </w:r>
      <w:r w:rsidR="00BA4F7E">
        <w:rPr>
          <w:rFonts w:hint="eastAsia"/>
          <w:lang w:eastAsia="zh-CN"/>
        </w:rPr>
        <w:t>讨论</w:t>
      </w:r>
      <w:r w:rsidR="00BA4F7E">
        <w:rPr>
          <w:lang w:eastAsia="zh-CN"/>
        </w:rPr>
        <w:t>将</w:t>
      </w:r>
      <w:r w:rsidR="00BA4F7E">
        <w:rPr>
          <w:rFonts w:hint="eastAsia"/>
          <w:lang w:eastAsia="zh-CN"/>
        </w:rPr>
        <w:t>仅</w:t>
      </w:r>
      <w:r w:rsidR="00BA4F7E">
        <w:rPr>
          <w:lang w:eastAsia="zh-CN"/>
        </w:rPr>
        <w:t>以英文</w:t>
      </w:r>
      <w:r w:rsidR="00BA4F7E">
        <w:rPr>
          <w:rFonts w:hint="eastAsia"/>
          <w:lang w:eastAsia="zh-CN"/>
        </w:rPr>
        <w:t>进行</w:t>
      </w:r>
      <w:r w:rsidR="00BA4F7E">
        <w:rPr>
          <w:lang w:eastAsia="zh-CN"/>
        </w:rPr>
        <w:t>。</w:t>
      </w:r>
    </w:p>
    <w:p w14:paraId="7C4AB9A9" w14:textId="719FB403" w:rsidR="0087300D" w:rsidRPr="00E10000" w:rsidRDefault="0087300D" w:rsidP="000D2780">
      <w:pPr>
        <w:rPr>
          <w:bCs/>
          <w:lang w:eastAsia="zh-CN"/>
        </w:rPr>
      </w:pPr>
      <w:r w:rsidRPr="00E10000">
        <w:rPr>
          <w:bCs/>
          <w:lang w:eastAsia="zh-CN"/>
        </w:rPr>
        <w:t>3</w:t>
      </w:r>
      <w:r w:rsidRPr="00E10000">
        <w:rPr>
          <w:bCs/>
          <w:lang w:eastAsia="zh-CN"/>
        </w:rPr>
        <w:tab/>
      </w:r>
      <w:r w:rsidR="00BA4F7E" w:rsidRPr="00E10000">
        <w:rPr>
          <w:bCs/>
          <w:lang w:eastAsia="zh-CN"/>
        </w:rPr>
        <w:t>国际电联成员国</w:t>
      </w:r>
      <w:r w:rsidR="00BA4F7E" w:rsidRPr="00E10000">
        <w:rPr>
          <w:rFonts w:hint="eastAsia"/>
          <w:bCs/>
          <w:lang w:eastAsia="zh-CN"/>
        </w:rPr>
        <w:t>中</w:t>
      </w:r>
      <w:r w:rsidR="00BA4F7E" w:rsidRPr="00E10000">
        <w:rPr>
          <w:bCs/>
          <w:lang w:eastAsia="zh-CN"/>
        </w:rPr>
        <w:t>愿参加此工作的任何个人均可参加此讲习班。</w:t>
      </w:r>
      <w:r w:rsidR="00E10000" w:rsidRPr="00E10000">
        <w:rPr>
          <w:rFonts w:hint="eastAsia"/>
          <w:bCs/>
          <w:lang w:eastAsia="zh-CN"/>
        </w:rPr>
        <w:t>特别地，讲习班面向</w:t>
      </w:r>
      <w:r w:rsidR="00E10000" w:rsidRPr="00E10000">
        <w:rPr>
          <w:bCs/>
          <w:lang w:eastAsia="zh-CN"/>
        </w:rPr>
        <w:t>有线电视运营商、服务提供商、供应商、研究机构、学术界</w:t>
      </w:r>
      <w:r w:rsidR="00E10000" w:rsidRPr="00E10000">
        <w:rPr>
          <w:rFonts w:hint="eastAsia"/>
          <w:bCs/>
          <w:lang w:eastAsia="zh-CN"/>
        </w:rPr>
        <w:t>，</w:t>
      </w:r>
      <w:r w:rsidR="00E10000" w:rsidRPr="00E10000">
        <w:rPr>
          <w:bCs/>
          <w:lang w:eastAsia="zh-CN"/>
        </w:rPr>
        <w:t>以及国际、区域和国家</w:t>
      </w:r>
      <w:r w:rsidR="00AE21A7" w:rsidRPr="00AE21A7">
        <w:rPr>
          <w:rFonts w:hint="eastAsia"/>
          <w:lang w:eastAsia="zh-CN"/>
        </w:rPr>
        <w:t>标准制定机构（</w:t>
      </w:r>
      <w:r w:rsidR="00AE21A7" w:rsidRPr="00AE21A7">
        <w:rPr>
          <w:rFonts w:hint="eastAsia"/>
          <w:lang w:eastAsia="zh-CN"/>
        </w:rPr>
        <w:t>SDO</w:t>
      </w:r>
      <w:r w:rsidR="00AE21A7" w:rsidRPr="00AE21A7">
        <w:rPr>
          <w:rFonts w:hint="eastAsia"/>
          <w:lang w:eastAsia="zh-CN"/>
        </w:rPr>
        <w:t>）</w:t>
      </w:r>
      <w:r w:rsidR="00E10000" w:rsidRPr="00E10000">
        <w:rPr>
          <w:rFonts w:hint="eastAsia"/>
          <w:bCs/>
          <w:lang w:eastAsia="zh-CN"/>
        </w:rPr>
        <w:t>及</w:t>
      </w:r>
      <w:r w:rsidR="00E10000" w:rsidRPr="00E10000">
        <w:rPr>
          <w:bCs/>
          <w:lang w:eastAsia="zh-CN"/>
        </w:rPr>
        <w:t>其他感兴趣的机构。</w:t>
      </w:r>
      <w:r w:rsidR="00BA4F7E" w:rsidRPr="00E10000">
        <w:rPr>
          <w:bCs/>
          <w:lang w:eastAsia="zh-CN"/>
        </w:rPr>
        <w:t>讲习班不收取任何费用。</w:t>
      </w:r>
    </w:p>
    <w:p w14:paraId="59C192C9" w14:textId="42918E2B" w:rsidR="007F58B0" w:rsidRPr="003230BE" w:rsidRDefault="00A353E7" w:rsidP="007F58B0">
      <w:pPr>
        <w:rPr>
          <w:lang w:eastAsia="zh-CN"/>
        </w:rPr>
      </w:pPr>
      <w:bookmarkStart w:id="5" w:name="OLE_LINK1"/>
      <w:bookmarkStart w:id="6" w:name="OLE_LINK2"/>
      <w:r w:rsidRPr="003230BE">
        <w:rPr>
          <w:lang w:eastAsia="zh-CN"/>
        </w:rPr>
        <w:t>4</w:t>
      </w:r>
      <w:r w:rsidRPr="003230BE">
        <w:rPr>
          <w:lang w:eastAsia="zh-CN"/>
        </w:rPr>
        <w:tab/>
      </w:r>
      <w:r w:rsidR="00E10000">
        <w:rPr>
          <w:rFonts w:hint="eastAsia"/>
          <w:lang w:eastAsia="zh-CN"/>
        </w:rPr>
        <w:t>活动旨在推动综合宽带有线电信网的节目传送最前沿技术，并概述近期有关</w:t>
      </w:r>
      <w:r w:rsidR="00E10000" w:rsidRPr="00E10000">
        <w:rPr>
          <w:rFonts w:hint="eastAsia"/>
          <w:lang w:eastAsia="zh-CN"/>
        </w:rPr>
        <w:t>有线技术的趋势和策略。</w:t>
      </w:r>
    </w:p>
    <w:p w14:paraId="4BFE7C82" w14:textId="39C4434D" w:rsidR="00AE21A7" w:rsidRPr="003230BE" w:rsidRDefault="00AE21A7" w:rsidP="00AE21A7">
      <w:pPr>
        <w:ind w:firstLineChars="200" w:firstLine="480"/>
        <w:rPr>
          <w:lang w:eastAsia="zh-CN"/>
        </w:rPr>
      </w:pPr>
      <w:bookmarkStart w:id="7" w:name="OLE_LINK3"/>
      <w:bookmarkStart w:id="8" w:name="OLE_LINK4"/>
      <w:bookmarkEnd w:id="5"/>
      <w:bookmarkEnd w:id="6"/>
      <w:r>
        <w:rPr>
          <w:rFonts w:hint="eastAsia"/>
          <w:lang w:eastAsia="zh-CN"/>
        </w:rPr>
        <w:t>有线行业（包括服务提供商和供应商）面临快速演变和竞争激烈的环境，这主要受技术创新及</w:t>
      </w:r>
      <w:r w:rsidRPr="00AE21A7">
        <w:rPr>
          <w:rFonts w:hint="eastAsia"/>
          <w:lang w:eastAsia="zh-CN"/>
        </w:rPr>
        <w:t>客户对高清和创新电视服务的需求</w:t>
      </w:r>
      <w:r>
        <w:rPr>
          <w:rFonts w:hint="eastAsia"/>
          <w:lang w:eastAsia="zh-CN"/>
        </w:rPr>
        <w:t>所引发</w:t>
      </w:r>
      <w:r w:rsidRPr="00AE21A7">
        <w:rPr>
          <w:rFonts w:hint="eastAsia"/>
          <w:lang w:eastAsia="zh-CN"/>
        </w:rPr>
        <w:t>，可以通过提供革命性的体验来吸引用户，如虚拟现实和增强现实。</w:t>
      </w:r>
    </w:p>
    <w:p w14:paraId="25BFC8F3" w14:textId="2DD676C9" w:rsidR="00AE21A7" w:rsidRPr="003230BE" w:rsidRDefault="00AE21A7" w:rsidP="00AE21A7">
      <w:pPr>
        <w:ind w:firstLineChars="200" w:firstLine="480"/>
        <w:rPr>
          <w:lang w:eastAsia="zh-CN"/>
        </w:rPr>
      </w:pPr>
      <w:bookmarkStart w:id="9" w:name="OLE_LINK9"/>
      <w:bookmarkStart w:id="10" w:name="OLE_LINK10"/>
      <w:bookmarkEnd w:id="7"/>
      <w:bookmarkEnd w:id="8"/>
      <w:r w:rsidRPr="00AE21A7">
        <w:rPr>
          <w:rFonts w:hint="eastAsia"/>
          <w:lang w:eastAsia="zh-CN"/>
        </w:rPr>
        <w:t>在这</w:t>
      </w:r>
      <w:r>
        <w:rPr>
          <w:rFonts w:hint="eastAsia"/>
          <w:lang w:eastAsia="zh-CN"/>
        </w:rPr>
        <w:t>种情形下</w:t>
      </w:r>
      <w:r w:rsidRPr="00AE21A7">
        <w:rPr>
          <w:rFonts w:hint="eastAsia"/>
          <w:lang w:eastAsia="zh-CN"/>
        </w:rPr>
        <w:t>，标准制定机构（</w:t>
      </w:r>
      <w:r w:rsidRPr="00AE21A7">
        <w:rPr>
          <w:rFonts w:hint="eastAsia"/>
          <w:lang w:eastAsia="zh-CN"/>
        </w:rPr>
        <w:t>SDO</w:t>
      </w:r>
      <w:r>
        <w:rPr>
          <w:rFonts w:hint="eastAsia"/>
          <w:lang w:eastAsia="zh-CN"/>
        </w:rPr>
        <w:t>）也需要迅速采取行动，跟上这些创新，制定有关</w:t>
      </w:r>
      <w:r w:rsidRPr="00AE21A7">
        <w:rPr>
          <w:rFonts w:hint="eastAsia"/>
          <w:lang w:eastAsia="zh-CN"/>
        </w:rPr>
        <w:t>宽带和视频技术</w:t>
      </w:r>
      <w:r>
        <w:rPr>
          <w:rFonts w:hint="eastAsia"/>
          <w:lang w:eastAsia="zh-CN"/>
        </w:rPr>
        <w:t>的新</w:t>
      </w:r>
      <w:r w:rsidRPr="00AE21A7">
        <w:rPr>
          <w:rFonts w:hint="eastAsia"/>
          <w:lang w:eastAsia="zh-CN"/>
        </w:rPr>
        <w:t>标准，最终可能</w:t>
      </w:r>
      <w:r>
        <w:rPr>
          <w:rFonts w:hint="eastAsia"/>
          <w:lang w:eastAsia="zh-CN"/>
        </w:rPr>
        <w:t>会被</w:t>
      </w:r>
      <w:r w:rsidRPr="00AE21A7">
        <w:rPr>
          <w:rFonts w:hint="eastAsia"/>
          <w:lang w:eastAsia="zh-CN"/>
        </w:rPr>
        <w:t>采用和部署在产品和服务中</w:t>
      </w:r>
      <w:r>
        <w:rPr>
          <w:rFonts w:hint="eastAsia"/>
          <w:lang w:eastAsia="zh-CN"/>
        </w:rPr>
        <w:t>，</w:t>
      </w:r>
      <w:r w:rsidRPr="00AE21A7">
        <w:rPr>
          <w:rFonts w:hint="eastAsia"/>
          <w:lang w:eastAsia="zh-CN"/>
        </w:rPr>
        <w:t>以满足客户</w:t>
      </w:r>
      <w:r>
        <w:rPr>
          <w:rFonts w:hint="eastAsia"/>
          <w:lang w:eastAsia="zh-CN"/>
        </w:rPr>
        <w:t>的</w:t>
      </w:r>
      <w:r w:rsidRPr="00AE21A7">
        <w:rPr>
          <w:rFonts w:hint="eastAsia"/>
          <w:lang w:eastAsia="zh-CN"/>
        </w:rPr>
        <w:t>需求。</w:t>
      </w:r>
    </w:p>
    <w:bookmarkEnd w:id="9"/>
    <w:bookmarkEnd w:id="10"/>
    <w:p w14:paraId="2621E565" w14:textId="17ACE3AB" w:rsidR="007F58B0" w:rsidRPr="003230BE" w:rsidRDefault="007F58B0" w:rsidP="00C427B2">
      <w:pPr>
        <w:rPr>
          <w:lang w:eastAsia="zh-CN"/>
        </w:rPr>
      </w:pPr>
      <w:r w:rsidRPr="003230BE">
        <w:rPr>
          <w:lang w:eastAsia="zh-CN"/>
        </w:rPr>
        <w:t>5</w:t>
      </w:r>
      <w:r w:rsidRPr="003230BE">
        <w:rPr>
          <w:lang w:eastAsia="zh-CN"/>
        </w:rPr>
        <w:tab/>
      </w:r>
      <w:r w:rsidR="00AE21A7">
        <w:rPr>
          <w:rFonts w:hint="eastAsia"/>
          <w:lang w:eastAsia="zh-CN"/>
        </w:rPr>
        <w:t>讲习班旨在：</w:t>
      </w:r>
    </w:p>
    <w:p w14:paraId="7D6A0BE2" w14:textId="443E3C44" w:rsidR="00A353E7" w:rsidRPr="005A163B" w:rsidRDefault="00122B92" w:rsidP="005A163B">
      <w:pPr>
        <w:pStyle w:val="enumlev1"/>
        <w:rPr>
          <w:lang w:eastAsia="zh-CN"/>
        </w:rPr>
      </w:pPr>
      <w:bookmarkStart w:id="11" w:name="OLE_LINK11"/>
      <w:bookmarkStart w:id="12" w:name="OLE_LINK12"/>
      <w:bookmarkStart w:id="13" w:name="OLE_LINK13"/>
      <w:r w:rsidRPr="005A163B">
        <w:rPr>
          <w:lang w:eastAsia="zh-CN"/>
        </w:rPr>
        <w:t>–</w:t>
      </w:r>
      <w:r w:rsidRPr="005A163B">
        <w:rPr>
          <w:lang w:eastAsia="zh-CN"/>
        </w:rPr>
        <w:tab/>
      </w:r>
      <w:r w:rsidR="00AE21A7" w:rsidRPr="005A163B">
        <w:rPr>
          <w:rFonts w:hint="eastAsia"/>
          <w:lang w:eastAsia="zh-CN"/>
        </w:rPr>
        <w:t>分享有关近期有线宽带和电视技术发展趋势的信息；</w:t>
      </w:r>
    </w:p>
    <w:p w14:paraId="6856E625" w14:textId="47C0D01C" w:rsidR="00A353E7" w:rsidRPr="005A163B" w:rsidRDefault="00122B92" w:rsidP="005A163B">
      <w:pPr>
        <w:pStyle w:val="enumlev1"/>
        <w:rPr>
          <w:lang w:eastAsia="zh-CN"/>
        </w:rPr>
      </w:pPr>
      <w:bookmarkStart w:id="14" w:name="OLE_LINK14"/>
      <w:bookmarkStart w:id="15" w:name="OLE_LINK15"/>
      <w:bookmarkEnd w:id="11"/>
      <w:bookmarkEnd w:id="12"/>
      <w:bookmarkEnd w:id="13"/>
      <w:r w:rsidRPr="005A163B">
        <w:rPr>
          <w:lang w:eastAsia="zh-CN"/>
        </w:rPr>
        <w:t>–</w:t>
      </w:r>
      <w:r w:rsidRPr="005A163B">
        <w:rPr>
          <w:lang w:eastAsia="zh-CN"/>
        </w:rPr>
        <w:tab/>
      </w:r>
      <w:r w:rsidR="00AE21A7" w:rsidRPr="005A163B">
        <w:rPr>
          <w:rFonts w:hint="eastAsia"/>
          <w:lang w:eastAsia="zh-CN"/>
        </w:rPr>
        <w:t>探索为用户提供富有魅力的观看体验的策略；</w:t>
      </w:r>
    </w:p>
    <w:p w14:paraId="68C7FBD2" w14:textId="09AC725B" w:rsidR="00A353E7" w:rsidRPr="005A163B" w:rsidRDefault="00122B92" w:rsidP="005A163B">
      <w:pPr>
        <w:pStyle w:val="enumlev1"/>
        <w:rPr>
          <w:lang w:eastAsia="zh-CN"/>
        </w:rPr>
      </w:pPr>
      <w:bookmarkStart w:id="16" w:name="OLE_LINK16"/>
      <w:bookmarkStart w:id="17" w:name="OLE_LINK17"/>
      <w:bookmarkEnd w:id="14"/>
      <w:bookmarkEnd w:id="15"/>
      <w:r w:rsidRPr="005A163B">
        <w:rPr>
          <w:lang w:eastAsia="zh-CN"/>
        </w:rPr>
        <w:t>–</w:t>
      </w:r>
      <w:r w:rsidRPr="005A163B">
        <w:rPr>
          <w:lang w:eastAsia="zh-CN"/>
        </w:rPr>
        <w:tab/>
      </w:r>
      <w:r w:rsidR="00AE21A7" w:rsidRPr="005A163B">
        <w:rPr>
          <w:rFonts w:hint="eastAsia"/>
          <w:lang w:eastAsia="zh-CN"/>
        </w:rPr>
        <w:t>分析当前的标准化活动并确定差距；</w:t>
      </w:r>
    </w:p>
    <w:p w14:paraId="5B149415" w14:textId="0524E36C" w:rsidR="00A353E7" w:rsidRPr="005A163B" w:rsidRDefault="00122B92" w:rsidP="005A163B">
      <w:pPr>
        <w:pStyle w:val="enumlev1"/>
        <w:rPr>
          <w:lang w:eastAsia="zh-CN"/>
        </w:rPr>
      </w:pPr>
      <w:bookmarkStart w:id="18" w:name="OLE_LINK18"/>
      <w:bookmarkStart w:id="19" w:name="OLE_LINK19"/>
      <w:bookmarkEnd w:id="16"/>
      <w:bookmarkEnd w:id="17"/>
      <w:r w:rsidRPr="005A163B">
        <w:rPr>
          <w:lang w:eastAsia="zh-CN"/>
        </w:rPr>
        <w:t>–</w:t>
      </w:r>
      <w:r w:rsidRPr="005A163B">
        <w:rPr>
          <w:lang w:eastAsia="zh-CN"/>
        </w:rPr>
        <w:tab/>
      </w:r>
      <w:r w:rsidR="00AE21A7" w:rsidRPr="005A163B">
        <w:rPr>
          <w:rFonts w:hint="eastAsia"/>
          <w:lang w:eastAsia="zh-CN"/>
        </w:rPr>
        <w:t>审查关键技术领域，并确定未来标准化的重点；</w:t>
      </w:r>
    </w:p>
    <w:p w14:paraId="3F81DFF1" w14:textId="34CAE739" w:rsidR="00A353E7" w:rsidRPr="005A163B" w:rsidRDefault="00122B92" w:rsidP="005A163B">
      <w:pPr>
        <w:pStyle w:val="enumlev1"/>
        <w:rPr>
          <w:lang w:eastAsia="zh-CN"/>
        </w:rPr>
      </w:pPr>
      <w:bookmarkStart w:id="20" w:name="OLE_LINK20"/>
      <w:bookmarkStart w:id="21" w:name="OLE_LINK21"/>
      <w:bookmarkEnd w:id="18"/>
      <w:bookmarkEnd w:id="19"/>
      <w:r w:rsidRPr="005A163B">
        <w:rPr>
          <w:lang w:eastAsia="zh-CN"/>
        </w:rPr>
        <w:lastRenderedPageBreak/>
        <w:t>–</w:t>
      </w:r>
      <w:r w:rsidRPr="005A163B">
        <w:rPr>
          <w:lang w:eastAsia="zh-CN"/>
        </w:rPr>
        <w:tab/>
      </w:r>
      <w:r w:rsidR="002B4A12" w:rsidRPr="005A163B">
        <w:rPr>
          <w:rFonts w:hint="eastAsia"/>
          <w:lang w:eastAsia="zh-CN"/>
        </w:rPr>
        <w:t>讨论各标准机构如何协调一致地达成</w:t>
      </w:r>
      <w:r w:rsidR="00AE21A7" w:rsidRPr="005A163B">
        <w:rPr>
          <w:rFonts w:hint="eastAsia"/>
          <w:lang w:eastAsia="zh-CN"/>
        </w:rPr>
        <w:t>这些目标。</w:t>
      </w:r>
    </w:p>
    <w:p w14:paraId="7478F31E" w14:textId="7EEC51FB" w:rsidR="00A353E7" w:rsidRDefault="007F58B0" w:rsidP="007203DA">
      <w:pPr>
        <w:rPr>
          <w:lang w:eastAsia="zh-CN"/>
        </w:rPr>
      </w:pPr>
      <w:bookmarkStart w:id="22" w:name="OLE_LINK22"/>
      <w:bookmarkStart w:id="23" w:name="OLE_LINK23"/>
      <w:bookmarkEnd w:id="20"/>
      <w:bookmarkEnd w:id="21"/>
      <w:r w:rsidRPr="003230BE">
        <w:rPr>
          <w:lang w:eastAsia="zh-CN"/>
        </w:rPr>
        <w:t>6</w:t>
      </w:r>
      <w:r w:rsidRPr="003230BE">
        <w:rPr>
          <w:lang w:eastAsia="zh-CN"/>
        </w:rPr>
        <w:tab/>
      </w:r>
      <w:r w:rsidR="002B4A12">
        <w:rPr>
          <w:rFonts w:hint="eastAsia"/>
          <w:lang w:eastAsia="zh-CN"/>
        </w:rPr>
        <w:t>讲习班</w:t>
      </w:r>
      <w:r w:rsidR="00AE21A7" w:rsidRPr="00AE21A7">
        <w:rPr>
          <w:rFonts w:hint="eastAsia"/>
          <w:lang w:eastAsia="zh-CN"/>
        </w:rPr>
        <w:t>期间将组织</w:t>
      </w:r>
      <w:r w:rsidR="002B4A12">
        <w:rPr>
          <w:rFonts w:hint="eastAsia"/>
          <w:lang w:eastAsia="zh-CN"/>
        </w:rPr>
        <w:t>举办一个展览，</w:t>
      </w:r>
      <w:r w:rsidR="00AE21A7" w:rsidRPr="00AE21A7">
        <w:rPr>
          <w:rFonts w:hint="eastAsia"/>
          <w:lang w:eastAsia="zh-CN"/>
        </w:rPr>
        <w:t>邀请专家展示有线网络</w:t>
      </w:r>
      <w:r w:rsidR="002B4A12">
        <w:rPr>
          <w:rFonts w:hint="eastAsia"/>
          <w:lang w:eastAsia="zh-CN"/>
        </w:rPr>
        <w:t>领域</w:t>
      </w:r>
      <w:r w:rsidR="00AE21A7" w:rsidRPr="00AE21A7">
        <w:rPr>
          <w:rFonts w:hint="eastAsia"/>
          <w:lang w:eastAsia="zh-CN"/>
        </w:rPr>
        <w:t>近期的研究成果，</w:t>
      </w:r>
      <w:r w:rsidR="002B4A12">
        <w:rPr>
          <w:rFonts w:hint="eastAsia"/>
          <w:color w:val="000000"/>
          <w:szCs w:val="24"/>
          <w:lang w:eastAsia="zh-CN"/>
        </w:rPr>
        <w:t>这将增加人们对未来标准化工作的兴趣，有助于推动标准化工作的未来发展</w:t>
      </w:r>
      <w:r w:rsidR="00AE21A7" w:rsidRPr="00AE21A7">
        <w:rPr>
          <w:rFonts w:hint="eastAsia"/>
          <w:lang w:eastAsia="zh-CN"/>
        </w:rPr>
        <w:t>。鉴于展览空间有限，</w:t>
      </w:r>
      <w:r w:rsidR="002B4A12" w:rsidRPr="00074ABE">
        <w:rPr>
          <w:rFonts w:hint="eastAsia"/>
          <w:color w:val="000000"/>
          <w:szCs w:val="24"/>
          <w:lang w:eastAsia="zh-CN"/>
        </w:rPr>
        <w:t>将根据先到者优先的原则</w:t>
      </w:r>
      <w:r w:rsidR="002B4A12">
        <w:rPr>
          <w:rFonts w:hint="eastAsia"/>
          <w:color w:val="000000"/>
          <w:szCs w:val="24"/>
          <w:lang w:eastAsia="zh-CN"/>
        </w:rPr>
        <w:t>接受</w:t>
      </w:r>
      <w:r w:rsidR="00AE21A7" w:rsidRPr="00AE21A7">
        <w:rPr>
          <w:rFonts w:hint="eastAsia"/>
          <w:lang w:eastAsia="zh-CN"/>
        </w:rPr>
        <w:t>参展商。</w:t>
      </w:r>
      <w:r w:rsidR="002B4A12">
        <w:rPr>
          <w:rFonts w:hint="eastAsia"/>
          <w:lang w:eastAsia="zh-CN"/>
        </w:rPr>
        <w:t>要求有意展示其工作的专家</w:t>
      </w:r>
      <w:r w:rsidR="00AE21A7" w:rsidRPr="00AE21A7">
        <w:rPr>
          <w:rFonts w:hint="eastAsia"/>
          <w:lang w:eastAsia="zh-CN"/>
        </w:rPr>
        <w:t>在</w:t>
      </w:r>
      <w:r w:rsidR="00AE21A7" w:rsidRPr="00AE21A7">
        <w:rPr>
          <w:rFonts w:hint="eastAsia"/>
          <w:lang w:eastAsia="zh-CN"/>
        </w:rPr>
        <w:t>2017</w:t>
      </w:r>
      <w:r w:rsidR="00AE21A7" w:rsidRPr="00AE21A7">
        <w:rPr>
          <w:rFonts w:hint="eastAsia"/>
          <w:lang w:eastAsia="zh-CN"/>
        </w:rPr>
        <w:t>年</w:t>
      </w:r>
      <w:r w:rsidR="00AE21A7" w:rsidRPr="00AE21A7">
        <w:rPr>
          <w:rFonts w:hint="eastAsia"/>
          <w:lang w:eastAsia="zh-CN"/>
        </w:rPr>
        <w:t>4</w:t>
      </w:r>
      <w:r w:rsidR="00AE21A7" w:rsidRPr="00AE21A7">
        <w:rPr>
          <w:rFonts w:hint="eastAsia"/>
          <w:lang w:eastAsia="zh-CN"/>
        </w:rPr>
        <w:t>月</w:t>
      </w:r>
      <w:r w:rsidR="00AE21A7" w:rsidRPr="00AE21A7">
        <w:rPr>
          <w:rFonts w:hint="eastAsia"/>
          <w:lang w:eastAsia="zh-CN"/>
        </w:rPr>
        <w:t>15</w:t>
      </w:r>
      <w:r w:rsidR="00AE21A7" w:rsidRPr="00AE21A7">
        <w:rPr>
          <w:rFonts w:hint="eastAsia"/>
          <w:lang w:eastAsia="zh-CN"/>
        </w:rPr>
        <w:t>日前提交</w:t>
      </w:r>
      <w:r w:rsidR="002B4A12">
        <w:rPr>
          <w:rFonts w:hint="eastAsia"/>
          <w:lang w:eastAsia="zh-CN"/>
        </w:rPr>
        <w:t>参展申请。申请表可以在讲习班</w:t>
      </w:r>
      <w:r w:rsidR="00AE21A7" w:rsidRPr="002B4A12">
        <w:rPr>
          <w:rStyle w:val="Hyperlink"/>
          <w:rFonts w:hint="eastAsia"/>
          <w:lang w:eastAsia="zh-CN"/>
        </w:rPr>
        <w:t>网页</w:t>
      </w:r>
      <w:r w:rsidR="00AE21A7" w:rsidRPr="00AE21A7">
        <w:rPr>
          <w:rFonts w:hint="eastAsia"/>
          <w:lang w:eastAsia="zh-CN"/>
        </w:rPr>
        <w:t>和下面的</w:t>
      </w:r>
      <w:r w:rsidR="00AE21A7" w:rsidRPr="002B4A12">
        <w:rPr>
          <w:rStyle w:val="Hyperlink"/>
          <w:rFonts w:hint="eastAsia"/>
          <w:lang w:eastAsia="zh-CN"/>
        </w:rPr>
        <w:t>附件</w:t>
      </w:r>
      <w:r w:rsidR="00AE21A7" w:rsidRPr="002B4A12">
        <w:rPr>
          <w:rStyle w:val="Hyperlink"/>
          <w:rFonts w:hint="eastAsia"/>
          <w:lang w:eastAsia="zh-CN"/>
        </w:rPr>
        <w:t>C</w:t>
      </w:r>
      <w:r w:rsidR="00AE21A7" w:rsidRPr="002B4A12">
        <w:rPr>
          <w:rStyle w:val="Hyperlink"/>
          <w:rFonts w:hint="eastAsia"/>
          <w:lang w:eastAsia="zh-CN"/>
        </w:rPr>
        <w:t>中</w:t>
      </w:r>
      <w:r w:rsidR="002B4A12">
        <w:rPr>
          <w:rFonts w:hint="eastAsia"/>
          <w:lang w:eastAsia="zh-CN"/>
        </w:rPr>
        <w:t>找到，并应提交给展览主办方，即</w:t>
      </w:r>
      <w:hyperlink r:id="rId11" w:history="1">
        <w:r w:rsidR="002B4A12" w:rsidRPr="00767664">
          <w:rPr>
            <w:rStyle w:val="Hyperlink"/>
            <w:lang w:eastAsia="zh-CN"/>
          </w:rPr>
          <w:t>ouyangfeng@abs.ac.cn</w:t>
        </w:r>
      </w:hyperlink>
      <w:r w:rsidR="002B4A12">
        <w:rPr>
          <w:rFonts w:hint="eastAsia"/>
          <w:lang w:eastAsia="zh-CN"/>
        </w:rPr>
        <w:t>，抄送：</w:t>
      </w:r>
      <w:r w:rsidR="005A163B">
        <w:fldChar w:fldCharType="begin"/>
      </w:r>
      <w:r w:rsidR="005A163B">
        <w:rPr>
          <w:lang w:eastAsia="zh-CN"/>
        </w:rPr>
        <w:instrText xml:space="preserve"> HYPERLINK "mailto:tsbsg9@itu.int" </w:instrText>
      </w:r>
      <w:r w:rsidR="005A163B">
        <w:fldChar w:fldCharType="separate"/>
      </w:r>
      <w:r w:rsidR="002B4A12" w:rsidRPr="003230BE">
        <w:rPr>
          <w:rStyle w:val="Hyperlink"/>
          <w:lang w:eastAsia="zh-CN"/>
        </w:rPr>
        <w:t>tsbsg9@itu.int</w:t>
      </w:r>
      <w:r w:rsidR="005A163B">
        <w:rPr>
          <w:rStyle w:val="Hyperlink"/>
          <w:lang w:eastAsia="zh-CN"/>
        </w:rPr>
        <w:fldChar w:fldCharType="end"/>
      </w:r>
      <w:r w:rsidR="002B4A12">
        <w:rPr>
          <w:rFonts w:hint="eastAsia"/>
          <w:lang w:eastAsia="zh-CN"/>
        </w:rPr>
        <w:t>。</w:t>
      </w:r>
    </w:p>
    <w:p w14:paraId="6DD549B9" w14:textId="603AC91E" w:rsidR="00721956" w:rsidRPr="003230BE" w:rsidRDefault="007F58B0" w:rsidP="007F58B0">
      <w:pPr>
        <w:shd w:val="clear" w:color="auto" w:fill="FFFFFF"/>
        <w:rPr>
          <w:lang w:eastAsia="zh-CN"/>
        </w:rPr>
      </w:pPr>
      <w:bookmarkStart w:id="24" w:name="OLE_LINK24"/>
      <w:bookmarkStart w:id="25" w:name="OLE_LINK25"/>
      <w:bookmarkEnd w:id="22"/>
      <w:bookmarkEnd w:id="23"/>
      <w:r w:rsidRPr="003230BE">
        <w:rPr>
          <w:lang w:eastAsia="zh-CN"/>
        </w:rPr>
        <w:t>7</w:t>
      </w:r>
      <w:r w:rsidRPr="003230BE">
        <w:rPr>
          <w:lang w:eastAsia="zh-CN"/>
        </w:rPr>
        <w:tab/>
      </w:r>
      <w:r w:rsidR="00AE21A7" w:rsidRPr="00AE21A7">
        <w:rPr>
          <w:rFonts w:hint="eastAsia"/>
          <w:lang w:eastAsia="zh-CN"/>
        </w:rPr>
        <w:t>讲习班</w:t>
      </w:r>
      <w:r w:rsidR="00AE21A7" w:rsidRPr="00C021BB">
        <w:rPr>
          <w:rStyle w:val="Hyperlink"/>
          <w:rFonts w:hint="eastAsia"/>
          <w:lang w:eastAsia="zh-CN"/>
        </w:rPr>
        <w:t>网页</w:t>
      </w:r>
      <w:r w:rsidR="00AE21A7" w:rsidRPr="00AE21A7">
        <w:rPr>
          <w:rFonts w:hint="eastAsia"/>
          <w:lang w:eastAsia="zh-CN"/>
        </w:rPr>
        <w:t>将提供讲习班</w:t>
      </w:r>
      <w:r w:rsidR="00C021BB">
        <w:rPr>
          <w:rFonts w:hint="eastAsia"/>
          <w:lang w:eastAsia="zh-CN"/>
        </w:rPr>
        <w:t>计划</w:t>
      </w:r>
      <w:r w:rsidR="00AE21A7" w:rsidRPr="00AE21A7">
        <w:rPr>
          <w:rFonts w:hint="eastAsia"/>
          <w:lang w:eastAsia="zh-CN"/>
        </w:rPr>
        <w:t>草案。研讨会计划涵盖以下主题：</w:t>
      </w:r>
    </w:p>
    <w:p w14:paraId="1B398926" w14:textId="7379C87F" w:rsidR="00721956" w:rsidRPr="005A163B" w:rsidRDefault="00721956" w:rsidP="005A163B">
      <w:pPr>
        <w:pStyle w:val="enumlev1"/>
        <w:rPr>
          <w:lang w:eastAsia="zh-CN"/>
        </w:rPr>
      </w:pPr>
      <w:bookmarkStart w:id="26" w:name="OLE_LINK26"/>
      <w:bookmarkStart w:id="27" w:name="OLE_LINK27"/>
      <w:bookmarkEnd w:id="24"/>
      <w:bookmarkEnd w:id="25"/>
      <w:r w:rsidRPr="005A163B">
        <w:rPr>
          <w:lang w:eastAsia="zh-CN"/>
        </w:rPr>
        <w:t>a)</w:t>
      </w:r>
      <w:r w:rsidRPr="005A163B">
        <w:rPr>
          <w:lang w:eastAsia="zh-CN"/>
        </w:rPr>
        <w:tab/>
      </w:r>
      <w:r w:rsidR="00AE21A7" w:rsidRPr="005A163B">
        <w:rPr>
          <w:rFonts w:hint="eastAsia"/>
          <w:lang w:eastAsia="zh-CN"/>
        </w:rPr>
        <w:t>有线电视业务和技术</w:t>
      </w:r>
      <w:r w:rsidR="00C021BB" w:rsidRPr="005A163B">
        <w:rPr>
          <w:rFonts w:hint="eastAsia"/>
          <w:lang w:eastAsia="zh-CN"/>
        </w:rPr>
        <w:t>方面</w:t>
      </w:r>
      <w:r w:rsidR="00AE21A7" w:rsidRPr="005A163B">
        <w:rPr>
          <w:rFonts w:hint="eastAsia"/>
          <w:lang w:eastAsia="zh-CN"/>
        </w:rPr>
        <w:t>的最新趋势。</w:t>
      </w:r>
    </w:p>
    <w:p w14:paraId="094F35FA" w14:textId="45C35CDE" w:rsidR="00721956" w:rsidRPr="005A163B" w:rsidRDefault="00721956" w:rsidP="005A163B">
      <w:pPr>
        <w:pStyle w:val="enumlev1"/>
        <w:rPr>
          <w:lang w:eastAsia="zh-CN"/>
        </w:rPr>
      </w:pPr>
      <w:bookmarkStart w:id="28" w:name="OLE_LINK28"/>
      <w:bookmarkStart w:id="29" w:name="OLE_LINK29"/>
      <w:bookmarkEnd w:id="26"/>
      <w:bookmarkEnd w:id="27"/>
      <w:r w:rsidRPr="005A163B">
        <w:rPr>
          <w:lang w:eastAsia="zh-CN"/>
        </w:rPr>
        <w:t>b)</w:t>
      </w:r>
      <w:r w:rsidRPr="005A163B">
        <w:rPr>
          <w:lang w:eastAsia="zh-CN"/>
        </w:rPr>
        <w:tab/>
      </w:r>
      <w:r w:rsidR="00C021BB" w:rsidRPr="005A163B">
        <w:rPr>
          <w:rFonts w:hint="eastAsia"/>
          <w:lang w:eastAsia="zh-CN"/>
        </w:rPr>
        <w:t>综合服务（电视、节目</w:t>
      </w:r>
      <w:r w:rsidR="00AE21A7" w:rsidRPr="005A163B">
        <w:rPr>
          <w:rFonts w:hint="eastAsia"/>
          <w:lang w:eastAsia="zh-CN"/>
        </w:rPr>
        <w:t>和相关应用）传送机制和</w:t>
      </w:r>
      <w:r w:rsidR="00AE21A7" w:rsidRPr="005A163B">
        <w:rPr>
          <w:rFonts w:hint="eastAsia"/>
          <w:lang w:eastAsia="zh-CN"/>
        </w:rPr>
        <w:t>/</w:t>
      </w:r>
      <w:r w:rsidR="00AE21A7" w:rsidRPr="005A163B">
        <w:rPr>
          <w:rFonts w:hint="eastAsia"/>
          <w:lang w:eastAsia="zh-CN"/>
        </w:rPr>
        <w:t>或网络。</w:t>
      </w:r>
    </w:p>
    <w:p w14:paraId="3ED660A8" w14:textId="74D0E5B0" w:rsidR="00721956" w:rsidRPr="005A163B" w:rsidRDefault="00721956" w:rsidP="005A163B">
      <w:pPr>
        <w:pStyle w:val="enumlev1"/>
        <w:rPr>
          <w:lang w:eastAsia="zh-CN"/>
        </w:rPr>
      </w:pPr>
      <w:bookmarkStart w:id="30" w:name="OLE_LINK30"/>
      <w:bookmarkStart w:id="31" w:name="OLE_LINK31"/>
      <w:bookmarkEnd w:id="28"/>
      <w:bookmarkEnd w:id="29"/>
      <w:r w:rsidRPr="005A163B">
        <w:rPr>
          <w:lang w:eastAsia="zh-CN"/>
        </w:rPr>
        <w:t>c)</w:t>
      </w:r>
      <w:r w:rsidRPr="005A163B">
        <w:rPr>
          <w:lang w:eastAsia="zh-CN"/>
        </w:rPr>
        <w:tab/>
      </w:r>
      <w:r w:rsidR="00C021BB" w:rsidRPr="005A163B">
        <w:rPr>
          <w:rFonts w:hint="eastAsia"/>
          <w:lang w:eastAsia="zh-CN"/>
        </w:rPr>
        <w:t>创新型电视服务、</w:t>
      </w:r>
      <w:r w:rsidR="00AE21A7" w:rsidRPr="005A163B">
        <w:rPr>
          <w:rFonts w:hint="eastAsia"/>
          <w:lang w:eastAsia="zh-CN"/>
        </w:rPr>
        <w:t>体验和技术，如</w:t>
      </w:r>
      <w:r w:rsidR="00AE21A7" w:rsidRPr="005A163B">
        <w:rPr>
          <w:rFonts w:hint="eastAsia"/>
          <w:lang w:eastAsia="zh-CN"/>
        </w:rPr>
        <w:t>AR</w:t>
      </w:r>
      <w:r w:rsidR="00C021BB" w:rsidRPr="005A163B">
        <w:rPr>
          <w:rFonts w:hint="eastAsia"/>
          <w:lang w:eastAsia="zh-CN"/>
        </w:rPr>
        <w:t>、</w:t>
      </w:r>
      <w:r w:rsidR="00AE21A7" w:rsidRPr="005A163B">
        <w:rPr>
          <w:rFonts w:hint="eastAsia"/>
          <w:lang w:eastAsia="zh-CN"/>
        </w:rPr>
        <w:t>VR</w:t>
      </w:r>
      <w:r w:rsidR="00C021BB" w:rsidRPr="005A163B">
        <w:rPr>
          <w:rFonts w:hint="eastAsia"/>
          <w:lang w:eastAsia="zh-CN"/>
        </w:rPr>
        <w:t>、</w:t>
      </w:r>
      <w:r w:rsidR="00AE21A7" w:rsidRPr="005A163B">
        <w:rPr>
          <w:rFonts w:hint="eastAsia"/>
          <w:lang w:eastAsia="zh-CN"/>
        </w:rPr>
        <w:t>3D</w:t>
      </w:r>
      <w:r w:rsidR="00C021BB" w:rsidRPr="005A163B">
        <w:rPr>
          <w:rFonts w:hint="eastAsia"/>
          <w:lang w:eastAsia="zh-CN"/>
        </w:rPr>
        <w:t>、</w:t>
      </w:r>
      <w:r w:rsidR="00AE21A7" w:rsidRPr="005A163B">
        <w:rPr>
          <w:rFonts w:hint="eastAsia"/>
          <w:lang w:eastAsia="zh-CN"/>
        </w:rPr>
        <w:t>UHDTV</w:t>
      </w:r>
      <w:r w:rsidR="00AE21A7" w:rsidRPr="005A163B">
        <w:rPr>
          <w:rFonts w:hint="eastAsia"/>
          <w:lang w:eastAsia="zh-CN"/>
        </w:rPr>
        <w:t>（</w:t>
      </w:r>
      <w:r w:rsidR="00AE21A7" w:rsidRPr="005A163B">
        <w:rPr>
          <w:rFonts w:hint="eastAsia"/>
          <w:lang w:eastAsia="zh-CN"/>
        </w:rPr>
        <w:t>4k/8k</w:t>
      </w:r>
      <w:r w:rsidR="00C021BB" w:rsidRPr="005A163B">
        <w:rPr>
          <w:rFonts w:hint="eastAsia"/>
          <w:lang w:eastAsia="zh-CN"/>
        </w:rPr>
        <w:t>）、智能家居、物联网（</w:t>
      </w:r>
      <w:proofErr w:type="spellStart"/>
      <w:r w:rsidR="00AE21A7" w:rsidRPr="005A163B">
        <w:rPr>
          <w:rFonts w:hint="eastAsia"/>
          <w:lang w:eastAsia="zh-CN"/>
        </w:rPr>
        <w:t>IoT</w:t>
      </w:r>
      <w:proofErr w:type="spellEnd"/>
      <w:r w:rsidR="00AE21A7" w:rsidRPr="005A163B">
        <w:rPr>
          <w:rFonts w:hint="eastAsia"/>
          <w:lang w:eastAsia="zh-CN"/>
        </w:rPr>
        <w:t>）。</w:t>
      </w:r>
    </w:p>
    <w:p w14:paraId="4146E6A5" w14:textId="0D088827" w:rsidR="00721956" w:rsidRPr="005A163B" w:rsidRDefault="00721956" w:rsidP="005A163B">
      <w:pPr>
        <w:pStyle w:val="enumlev1"/>
        <w:rPr>
          <w:lang w:eastAsia="zh-CN"/>
        </w:rPr>
      </w:pPr>
      <w:bookmarkStart w:id="32" w:name="OLE_LINK32"/>
      <w:bookmarkStart w:id="33" w:name="OLE_LINK33"/>
      <w:bookmarkStart w:id="34" w:name="OLE_LINK34"/>
      <w:bookmarkEnd w:id="30"/>
      <w:bookmarkEnd w:id="31"/>
      <w:r w:rsidRPr="005A163B">
        <w:rPr>
          <w:lang w:eastAsia="zh-CN"/>
        </w:rPr>
        <w:t>d)</w:t>
      </w:r>
      <w:r w:rsidRPr="005A163B">
        <w:rPr>
          <w:lang w:eastAsia="zh-CN"/>
        </w:rPr>
        <w:tab/>
      </w:r>
      <w:r w:rsidR="00AE21A7" w:rsidRPr="005A163B">
        <w:rPr>
          <w:rFonts w:hint="eastAsia"/>
          <w:lang w:eastAsia="zh-CN"/>
        </w:rPr>
        <w:t>集成智能终端和</w:t>
      </w:r>
      <w:r w:rsidR="00AE21A7" w:rsidRPr="005A163B">
        <w:rPr>
          <w:rFonts w:hint="eastAsia"/>
          <w:lang w:eastAsia="zh-CN"/>
        </w:rPr>
        <w:t>/</w:t>
      </w:r>
      <w:r w:rsidR="00AE21A7" w:rsidRPr="005A163B">
        <w:rPr>
          <w:rFonts w:hint="eastAsia"/>
          <w:lang w:eastAsia="zh-CN"/>
        </w:rPr>
        <w:t>或相关软件。</w:t>
      </w:r>
    </w:p>
    <w:p w14:paraId="580B2B12" w14:textId="1B5BF359" w:rsidR="00721956" w:rsidRPr="005A163B" w:rsidRDefault="00721956" w:rsidP="005A163B">
      <w:pPr>
        <w:pStyle w:val="enumlev1"/>
        <w:rPr>
          <w:lang w:eastAsia="zh-CN"/>
        </w:rPr>
      </w:pPr>
      <w:bookmarkStart w:id="35" w:name="OLE_LINK35"/>
      <w:bookmarkStart w:id="36" w:name="OLE_LINK36"/>
      <w:bookmarkEnd w:id="32"/>
      <w:bookmarkEnd w:id="33"/>
      <w:bookmarkEnd w:id="34"/>
      <w:r w:rsidRPr="005A163B">
        <w:rPr>
          <w:lang w:eastAsia="zh-CN"/>
        </w:rPr>
        <w:t>e)</w:t>
      </w:r>
      <w:r w:rsidRPr="005A163B">
        <w:rPr>
          <w:lang w:eastAsia="zh-CN"/>
        </w:rPr>
        <w:tab/>
      </w:r>
      <w:r w:rsidR="00AE21A7" w:rsidRPr="005A163B">
        <w:rPr>
          <w:rFonts w:hint="eastAsia"/>
          <w:lang w:eastAsia="zh-CN"/>
        </w:rPr>
        <w:t>综合宽带广播网络的融合服务平台。</w:t>
      </w:r>
    </w:p>
    <w:p w14:paraId="3F80374B" w14:textId="0BEC6141" w:rsidR="00721956" w:rsidRPr="005A163B" w:rsidRDefault="00721956" w:rsidP="005A163B">
      <w:pPr>
        <w:pStyle w:val="enumlev1"/>
        <w:rPr>
          <w:lang w:eastAsia="zh-CN"/>
        </w:rPr>
      </w:pPr>
      <w:bookmarkStart w:id="37" w:name="OLE_LINK37"/>
      <w:bookmarkStart w:id="38" w:name="OLE_LINK38"/>
      <w:bookmarkEnd w:id="35"/>
      <w:bookmarkEnd w:id="36"/>
      <w:r w:rsidRPr="005A163B">
        <w:rPr>
          <w:lang w:eastAsia="zh-CN"/>
        </w:rPr>
        <w:t>f)</w:t>
      </w:r>
      <w:r w:rsidRPr="005A163B">
        <w:rPr>
          <w:lang w:eastAsia="zh-CN"/>
        </w:rPr>
        <w:tab/>
      </w:r>
      <w:r w:rsidR="00C021BB" w:rsidRPr="005A163B">
        <w:rPr>
          <w:rFonts w:hint="eastAsia"/>
          <w:lang w:eastAsia="zh-CN"/>
        </w:rPr>
        <w:t>有线电视系统、网络和服务的规划、</w:t>
      </w:r>
      <w:r w:rsidR="00AE21A7" w:rsidRPr="005A163B">
        <w:rPr>
          <w:rFonts w:hint="eastAsia"/>
          <w:lang w:eastAsia="zh-CN"/>
        </w:rPr>
        <w:t>实施和部署，特别是对发展中国家。</w:t>
      </w:r>
    </w:p>
    <w:p w14:paraId="70ACBBC1" w14:textId="45814148" w:rsidR="00AD7192" w:rsidRPr="003230BE" w:rsidRDefault="007203DA" w:rsidP="00FC3910">
      <w:pPr>
        <w:pStyle w:val="Index1"/>
        <w:rPr>
          <w:lang w:eastAsia="zh-CN"/>
        </w:rPr>
      </w:pPr>
      <w:bookmarkStart w:id="39" w:name="OLE_LINK39"/>
      <w:bookmarkStart w:id="40" w:name="OLE_LINK40"/>
      <w:bookmarkEnd w:id="37"/>
      <w:bookmarkEnd w:id="38"/>
      <w:r w:rsidRPr="003230BE">
        <w:t>8</w:t>
      </w:r>
      <w:r w:rsidR="0087300D" w:rsidRPr="003230BE">
        <w:tab/>
      </w:r>
      <w:r w:rsidR="00C021BB">
        <w:rPr>
          <w:rFonts w:hint="eastAsia"/>
          <w:lang w:eastAsia="zh-CN"/>
        </w:rPr>
        <w:t>有关讲习班</w:t>
      </w:r>
      <w:r w:rsidR="00AE21A7" w:rsidRPr="00AE21A7">
        <w:rPr>
          <w:rFonts w:hint="eastAsia"/>
          <w:lang w:eastAsia="zh-CN"/>
        </w:rPr>
        <w:t>的更新信息将在活动网站上提供：</w:t>
      </w:r>
      <w:hyperlink r:id="rId12" w:history="1">
        <w:r w:rsidR="00C021BB" w:rsidRPr="003230BE">
          <w:rPr>
            <w:rStyle w:val="Hyperlink"/>
          </w:rPr>
          <w:t>http://www.itu.int/en/ITU-T/Workshops-and-Seminars/201705/Pages/default.aspx</w:t>
        </w:r>
      </w:hyperlink>
      <w:r w:rsidR="00C021BB">
        <w:rPr>
          <w:rFonts w:hint="eastAsia"/>
          <w:lang w:eastAsia="zh-CN"/>
        </w:rPr>
        <w:t>。</w:t>
      </w:r>
      <w:r w:rsidR="00DE35AF">
        <w:fldChar w:fldCharType="begin"/>
      </w:r>
      <w:r w:rsidR="00DE35AF">
        <w:rPr>
          <w:lang w:eastAsia="zh-CN"/>
        </w:rPr>
        <w:instrText xml:space="preserve"> HYPERLINK "http://www.itu.int/ITU-T/worksem/............/index.html" </w:instrText>
      </w:r>
      <w:r w:rsidR="00DE35AF">
        <w:fldChar w:fldCharType="end"/>
      </w:r>
    </w:p>
    <w:p w14:paraId="2DABC570" w14:textId="1D18F05D" w:rsidR="0087300D" w:rsidRPr="003230BE" w:rsidRDefault="008C3123" w:rsidP="008C3123">
      <w:pPr>
        <w:tabs>
          <w:tab w:val="left" w:pos="1418"/>
          <w:tab w:val="left" w:pos="1702"/>
          <w:tab w:val="left" w:pos="2160"/>
        </w:tabs>
        <w:ind w:right="92"/>
        <w:rPr>
          <w:lang w:eastAsia="zh-CN"/>
        </w:rPr>
      </w:pPr>
      <w:bookmarkStart w:id="41" w:name="OLE_LINK41"/>
      <w:bookmarkStart w:id="42" w:name="OLE_LINK42"/>
      <w:bookmarkEnd w:id="39"/>
      <w:bookmarkEnd w:id="40"/>
      <w:r>
        <w:t>9</w:t>
      </w:r>
      <w:r w:rsidR="0087300D" w:rsidRPr="003230BE">
        <w:tab/>
      </w:r>
      <w:r w:rsidR="00C021BB">
        <w:rPr>
          <w:rFonts w:hint="eastAsia"/>
          <w:bCs/>
          <w:lang w:eastAsia="zh-CN"/>
        </w:rPr>
        <w:t>为便于</w:t>
      </w:r>
      <w:r w:rsidR="00AE21A7" w:rsidRPr="00AE21A7">
        <w:rPr>
          <w:rFonts w:hint="eastAsia"/>
          <w:bCs/>
          <w:lang w:eastAsia="zh-CN"/>
        </w:rPr>
        <w:t>电信标准化局和东道国</w:t>
      </w:r>
      <w:r w:rsidR="00C021BB">
        <w:rPr>
          <w:rFonts w:hint="eastAsia"/>
          <w:bCs/>
          <w:lang w:eastAsia="zh-CN"/>
        </w:rPr>
        <w:t>能够就讲习班的组织做出必要</w:t>
      </w:r>
      <w:r w:rsidR="00AE21A7" w:rsidRPr="00AE21A7">
        <w:rPr>
          <w:rFonts w:hint="eastAsia"/>
          <w:bCs/>
          <w:lang w:eastAsia="zh-CN"/>
        </w:rPr>
        <w:t>安排，请您尽快通过在线表格</w:t>
      </w:r>
      <w:hyperlink r:id="rId13" w:history="1">
        <w:r w:rsidR="00C021BB" w:rsidRPr="003230BE">
          <w:rPr>
            <w:rStyle w:val="Hyperlink"/>
          </w:rPr>
          <w:t>http://itu.int/reg/tmisc/3000968</w:t>
        </w:r>
      </w:hyperlink>
      <w:r w:rsidR="00C021BB" w:rsidRPr="00C021BB">
        <w:rPr>
          <w:rFonts w:hint="eastAsia"/>
          <w:b/>
          <w:bCs/>
          <w:lang w:eastAsia="zh-CN"/>
        </w:rPr>
        <w:t>在</w:t>
      </w:r>
      <w:r w:rsidR="00AE21A7" w:rsidRPr="00C021BB">
        <w:rPr>
          <w:rFonts w:hint="eastAsia"/>
          <w:b/>
          <w:bCs/>
          <w:lang w:eastAsia="zh-CN"/>
        </w:rPr>
        <w:t>2017</w:t>
      </w:r>
      <w:r w:rsidR="00AE21A7" w:rsidRPr="00C021BB">
        <w:rPr>
          <w:rFonts w:hint="eastAsia"/>
          <w:b/>
          <w:bCs/>
          <w:lang w:eastAsia="zh-CN"/>
        </w:rPr>
        <w:t>年</w:t>
      </w:r>
      <w:r w:rsidR="00AE21A7" w:rsidRPr="00C021BB">
        <w:rPr>
          <w:rFonts w:hint="eastAsia"/>
          <w:b/>
          <w:bCs/>
          <w:lang w:eastAsia="zh-CN"/>
        </w:rPr>
        <w:t>5</w:t>
      </w:r>
      <w:r w:rsidR="00AE21A7" w:rsidRPr="00C021BB">
        <w:rPr>
          <w:rFonts w:hint="eastAsia"/>
          <w:b/>
          <w:bCs/>
          <w:lang w:eastAsia="zh-CN"/>
        </w:rPr>
        <w:t>月</w:t>
      </w:r>
      <w:r w:rsidR="00AE21A7" w:rsidRPr="00C021BB">
        <w:rPr>
          <w:rFonts w:hint="eastAsia"/>
          <w:b/>
          <w:bCs/>
          <w:lang w:eastAsia="zh-CN"/>
        </w:rPr>
        <w:t>11</w:t>
      </w:r>
      <w:r w:rsidR="00AE21A7" w:rsidRPr="00C021BB">
        <w:rPr>
          <w:rFonts w:hint="eastAsia"/>
          <w:b/>
          <w:bCs/>
          <w:lang w:eastAsia="zh-CN"/>
        </w:rPr>
        <w:t>日</w:t>
      </w:r>
      <w:r w:rsidR="00C021BB" w:rsidRPr="00C021BB">
        <w:rPr>
          <w:rFonts w:hint="eastAsia"/>
          <w:b/>
          <w:bCs/>
          <w:lang w:eastAsia="zh-CN"/>
        </w:rPr>
        <w:t>之前</w:t>
      </w:r>
      <w:r w:rsidR="00C021BB">
        <w:rPr>
          <w:rFonts w:hint="eastAsia"/>
          <w:bCs/>
          <w:lang w:eastAsia="zh-CN"/>
        </w:rPr>
        <w:t>进行注册</w:t>
      </w:r>
      <w:r w:rsidR="00AE21A7" w:rsidRPr="00AE21A7">
        <w:rPr>
          <w:rFonts w:hint="eastAsia"/>
          <w:bCs/>
          <w:lang w:eastAsia="zh-CN"/>
        </w:rPr>
        <w:t>。</w:t>
      </w:r>
      <w:r w:rsidR="00C021BB">
        <w:rPr>
          <w:rFonts w:hint="eastAsia"/>
          <w:b/>
          <w:bCs/>
          <w:lang w:eastAsia="zh-CN"/>
        </w:rPr>
        <w:t>请注意，讲习班的与会者只能通过</w:t>
      </w:r>
      <w:r w:rsidR="00AE21A7" w:rsidRPr="00C021BB">
        <w:rPr>
          <w:rFonts w:hint="eastAsia"/>
          <w:b/>
          <w:bCs/>
          <w:lang w:eastAsia="zh-CN"/>
        </w:rPr>
        <w:t>在线</w:t>
      </w:r>
      <w:r w:rsidR="00C021BB">
        <w:rPr>
          <w:rFonts w:hint="eastAsia"/>
          <w:b/>
          <w:bCs/>
          <w:lang w:eastAsia="zh-CN"/>
        </w:rPr>
        <w:t>方式进行预注册。</w:t>
      </w:r>
    </w:p>
    <w:p w14:paraId="553CCD8A" w14:textId="183A0F2F" w:rsidR="001E1EBF" w:rsidRPr="00074ABE" w:rsidRDefault="008C3123" w:rsidP="001E1EBF">
      <w:pPr>
        <w:spacing w:after="120"/>
        <w:rPr>
          <w:b/>
          <w:bCs/>
          <w:lang w:eastAsia="zh-CN"/>
        </w:rPr>
      </w:pPr>
      <w:bookmarkStart w:id="43" w:name="OLE_LINK43"/>
      <w:bookmarkStart w:id="44" w:name="OLE_LINK44"/>
      <w:bookmarkEnd w:id="41"/>
      <w:bookmarkEnd w:id="42"/>
      <w:r>
        <w:rPr>
          <w:lang w:eastAsia="zh-CN"/>
        </w:rPr>
        <w:t>10</w:t>
      </w:r>
      <w:r w:rsidR="0087300D" w:rsidRPr="003230BE">
        <w:rPr>
          <w:lang w:eastAsia="zh-CN"/>
        </w:rPr>
        <w:tab/>
      </w:r>
      <w:r w:rsidR="001E1EBF">
        <w:rPr>
          <w:rFonts w:hint="eastAsia"/>
          <w:color w:val="000000"/>
          <w:szCs w:val="24"/>
          <w:lang w:eastAsia="zh-CN"/>
        </w:rPr>
        <w:t>我谨提醒您，一些国家的公民需要</w:t>
      </w:r>
      <w:r w:rsidR="00AE21A7" w:rsidRPr="00AE21A7">
        <w:rPr>
          <w:rFonts w:hint="eastAsia"/>
          <w:color w:val="000000"/>
          <w:szCs w:val="24"/>
          <w:lang w:eastAsia="zh-CN"/>
        </w:rPr>
        <w:t>获得签证才能</w:t>
      </w:r>
      <w:r w:rsidR="001E1EBF">
        <w:rPr>
          <w:rFonts w:hint="eastAsia"/>
          <w:color w:val="000000"/>
          <w:szCs w:val="24"/>
          <w:lang w:eastAsia="zh-CN"/>
        </w:rPr>
        <w:t>入境中国并在此逗留</w:t>
      </w:r>
      <w:r w:rsidR="00AE21A7" w:rsidRPr="00AE21A7">
        <w:rPr>
          <w:rFonts w:hint="eastAsia"/>
          <w:color w:val="000000"/>
          <w:szCs w:val="24"/>
          <w:lang w:eastAsia="zh-CN"/>
        </w:rPr>
        <w:t>。</w:t>
      </w:r>
      <w:r w:rsidR="001E1EBF" w:rsidRPr="001E1EBF">
        <w:rPr>
          <w:rFonts w:hint="eastAsia"/>
          <w:b/>
          <w:color w:val="000000"/>
          <w:szCs w:val="24"/>
          <w:lang w:eastAsia="zh-CN"/>
        </w:rPr>
        <w:t>签证</w:t>
      </w:r>
      <w:r w:rsidR="00AE21A7" w:rsidRPr="001E1EBF">
        <w:rPr>
          <w:rFonts w:hint="eastAsia"/>
          <w:b/>
          <w:color w:val="000000"/>
          <w:szCs w:val="24"/>
          <w:lang w:eastAsia="zh-CN"/>
        </w:rPr>
        <w:t>必须</w:t>
      </w:r>
      <w:r w:rsidR="001E1EBF" w:rsidRPr="001E1EBF">
        <w:rPr>
          <w:rFonts w:hint="eastAsia"/>
          <w:b/>
          <w:color w:val="000000"/>
          <w:szCs w:val="24"/>
          <w:lang w:eastAsia="zh-CN"/>
        </w:rPr>
        <w:t>至少在讲习班开始日的</w:t>
      </w:r>
      <w:r w:rsidR="00AE21A7" w:rsidRPr="001E1EBF">
        <w:rPr>
          <w:rFonts w:hint="eastAsia"/>
          <w:b/>
          <w:color w:val="000000"/>
          <w:szCs w:val="24"/>
          <w:lang w:eastAsia="zh-CN"/>
        </w:rPr>
        <w:t>四（</w:t>
      </w:r>
      <w:r w:rsidR="00AE21A7" w:rsidRPr="001E1EBF">
        <w:rPr>
          <w:rFonts w:hint="eastAsia"/>
          <w:b/>
          <w:color w:val="000000"/>
          <w:szCs w:val="24"/>
          <w:lang w:eastAsia="zh-CN"/>
        </w:rPr>
        <w:t>4</w:t>
      </w:r>
      <w:r w:rsidR="00AE21A7" w:rsidRPr="001E1EBF">
        <w:rPr>
          <w:rFonts w:hint="eastAsia"/>
          <w:b/>
          <w:color w:val="000000"/>
          <w:szCs w:val="24"/>
          <w:lang w:eastAsia="zh-CN"/>
        </w:rPr>
        <w:t>）个星期</w:t>
      </w:r>
      <w:r w:rsidR="001E1EBF" w:rsidRPr="001E1EBF">
        <w:rPr>
          <w:rFonts w:hint="eastAsia"/>
          <w:b/>
          <w:color w:val="000000"/>
          <w:szCs w:val="24"/>
          <w:lang w:eastAsia="zh-CN"/>
        </w:rPr>
        <w:t>前</w:t>
      </w:r>
      <w:r w:rsidR="001E1EBF">
        <w:rPr>
          <w:rFonts w:hint="eastAsia"/>
          <w:color w:val="000000"/>
          <w:szCs w:val="24"/>
          <w:lang w:eastAsia="zh-CN"/>
        </w:rPr>
        <w:t>向驻贵国的</w:t>
      </w:r>
      <w:r w:rsidR="00AE21A7" w:rsidRPr="00AE21A7">
        <w:rPr>
          <w:rFonts w:hint="eastAsia"/>
          <w:color w:val="000000"/>
          <w:szCs w:val="24"/>
          <w:lang w:eastAsia="zh-CN"/>
        </w:rPr>
        <w:t>中国</w:t>
      </w:r>
      <w:r w:rsidR="001E1EBF">
        <w:rPr>
          <w:rFonts w:hint="eastAsia"/>
          <w:color w:val="000000"/>
          <w:szCs w:val="24"/>
          <w:lang w:eastAsia="zh-CN"/>
        </w:rPr>
        <w:t>代表机构（使馆或领事馆）申请，并随后领取。</w:t>
      </w:r>
      <w:r w:rsidR="001E1EBF" w:rsidRPr="00C868BD">
        <w:rPr>
          <w:rFonts w:hint="eastAsia"/>
          <w:lang w:eastAsia="zh-CN"/>
        </w:rPr>
        <w:t>如果贵国没有此类机构，则请向驻</w:t>
      </w:r>
      <w:r w:rsidR="001E1EBF">
        <w:rPr>
          <w:rFonts w:hint="eastAsia"/>
          <w:lang w:eastAsia="zh-CN"/>
        </w:rPr>
        <w:t>出发</w:t>
      </w:r>
      <w:r w:rsidR="001E1EBF" w:rsidRPr="00C868BD">
        <w:rPr>
          <w:rFonts w:hint="eastAsia"/>
          <w:lang w:eastAsia="zh-CN"/>
        </w:rPr>
        <w:t>国最近的国家的此类机构申请并领取。</w:t>
      </w:r>
      <w:r w:rsidR="003B3743">
        <w:rPr>
          <w:rFonts w:hint="eastAsia"/>
          <w:lang w:eastAsia="zh-CN"/>
        </w:rPr>
        <w:t>请见</w:t>
      </w:r>
      <w:r w:rsidR="003B3743" w:rsidRPr="00074ABE">
        <w:rPr>
          <w:rFonts w:hint="eastAsia"/>
          <w:b/>
          <w:bCs/>
          <w:lang w:eastAsia="zh-CN"/>
        </w:rPr>
        <w:t>附件</w:t>
      </w:r>
      <w:r w:rsidR="003B3743">
        <w:rPr>
          <w:rFonts w:hint="eastAsia"/>
          <w:b/>
          <w:bCs/>
          <w:lang w:eastAsia="zh-CN"/>
        </w:rPr>
        <w:t>B</w:t>
      </w:r>
      <w:r w:rsidR="003B3743">
        <w:rPr>
          <w:rFonts w:hint="eastAsia"/>
          <w:lang w:eastAsia="zh-CN"/>
        </w:rPr>
        <w:t>的</w:t>
      </w:r>
      <w:r w:rsidR="003B3743" w:rsidRPr="00074ABE">
        <w:rPr>
          <w:rFonts w:hint="eastAsia"/>
          <w:lang w:eastAsia="zh-CN"/>
        </w:rPr>
        <w:t>邀请函</w:t>
      </w:r>
      <w:r w:rsidR="003B3743">
        <w:rPr>
          <w:rFonts w:hint="eastAsia"/>
          <w:lang w:eastAsia="zh-CN"/>
        </w:rPr>
        <w:t>，并</w:t>
      </w:r>
      <w:r w:rsidR="003B3743">
        <w:rPr>
          <w:rFonts w:hint="eastAsia"/>
          <w:color w:val="000000"/>
          <w:szCs w:val="24"/>
          <w:lang w:eastAsia="zh-CN"/>
        </w:rPr>
        <w:t>请注意，签证的审批需可能造成延误</w:t>
      </w:r>
      <w:r w:rsidR="003B3743" w:rsidRPr="00074ABE">
        <w:rPr>
          <w:rFonts w:hint="eastAsia"/>
          <w:color w:val="000000"/>
          <w:szCs w:val="24"/>
          <w:lang w:eastAsia="zh-CN"/>
        </w:rPr>
        <w:t>，因此请尽早提出签证申请。</w:t>
      </w:r>
    </w:p>
    <w:p w14:paraId="31C229F0" w14:textId="64DE974D" w:rsidR="0087300D" w:rsidRPr="003B3743" w:rsidRDefault="0087300D" w:rsidP="00712132">
      <w:pPr>
        <w:pStyle w:val="BodyText2"/>
        <w:tabs>
          <w:tab w:val="clear" w:pos="794"/>
          <w:tab w:val="left" w:pos="1134"/>
        </w:tabs>
        <w:rPr>
          <w:lang w:eastAsia="zh-CN"/>
        </w:rPr>
      </w:pPr>
    </w:p>
    <w:bookmarkEnd w:id="43"/>
    <w:bookmarkEnd w:id="44"/>
    <w:p w14:paraId="42293C9A" w14:textId="06BAC1ED" w:rsidR="00E10000" w:rsidRDefault="00E10000" w:rsidP="00E10000">
      <w:pPr>
        <w:tabs>
          <w:tab w:val="left" w:pos="1418"/>
          <w:tab w:val="left" w:pos="1702"/>
          <w:tab w:val="left" w:pos="2160"/>
        </w:tabs>
        <w:rPr>
          <w:rFonts w:ascii="Calibri" w:hAnsi="Calibri"/>
          <w:lang w:eastAsia="zh-CN"/>
        </w:rPr>
      </w:pPr>
      <w:r w:rsidRPr="0055099D">
        <w:rPr>
          <w:rFonts w:ascii="Calibri" w:hAnsi="Calibri" w:hint="eastAsia"/>
          <w:lang w:eastAsia="zh-CN"/>
        </w:rPr>
        <w:t>顺致敬意</w:t>
      </w:r>
      <w:r w:rsidR="003B3743">
        <w:rPr>
          <w:rFonts w:ascii="Calibri" w:hAnsi="Calibri" w:hint="eastAsia"/>
          <w:lang w:eastAsia="zh-CN"/>
        </w:rPr>
        <w:t>！</w:t>
      </w:r>
      <w:r>
        <w:rPr>
          <w:rFonts w:ascii="Calibri" w:hAnsi="Calibri"/>
          <w:lang w:eastAsia="zh-CN"/>
        </w:rPr>
        <w:br/>
      </w:r>
      <w:bookmarkStart w:id="45" w:name="_GoBack"/>
      <w:bookmarkEnd w:id="45"/>
    </w:p>
    <w:p w14:paraId="4306AE2C" w14:textId="77777777" w:rsidR="00E10000" w:rsidRPr="0055099D" w:rsidRDefault="00E10000" w:rsidP="008C3123">
      <w:pPr>
        <w:tabs>
          <w:tab w:val="left" w:pos="1418"/>
          <w:tab w:val="left" w:pos="1702"/>
          <w:tab w:val="left" w:pos="2160"/>
        </w:tabs>
        <w:spacing w:before="0" w:after="20"/>
        <w:ind w:right="91"/>
        <w:rPr>
          <w:rFonts w:ascii="Calibri" w:hAnsi="Calibri"/>
          <w:lang w:eastAsia="zh-CN"/>
        </w:rPr>
      </w:pPr>
      <w:r w:rsidRPr="0055099D">
        <w:rPr>
          <w:rFonts w:ascii="Calibri" w:hAnsi="Calibri" w:hint="eastAsia"/>
          <w:lang w:eastAsia="zh-CN"/>
        </w:rPr>
        <w:t>电信标准化局主任</w:t>
      </w:r>
    </w:p>
    <w:p w14:paraId="725499BC" w14:textId="77777777" w:rsidR="00E10000" w:rsidRPr="0055099D" w:rsidRDefault="00E10000" w:rsidP="00E10000">
      <w:pPr>
        <w:tabs>
          <w:tab w:val="left" w:pos="1418"/>
          <w:tab w:val="left" w:pos="1702"/>
          <w:tab w:val="left" w:pos="2160"/>
        </w:tabs>
        <w:spacing w:before="0" w:after="20"/>
        <w:ind w:right="91"/>
        <w:rPr>
          <w:lang w:eastAsia="zh-CN"/>
        </w:rPr>
      </w:pPr>
      <w:r w:rsidRPr="0055099D">
        <w:rPr>
          <w:rFonts w:hint="eastAsia"/>
          <w:lang w:eastAsia="zh-CN"/>
        </w:rPr>
        <w:t>李在摄</w:t>
      </w:r>
    </w:p>
    <w:p w14:paraId="6E900D25" w14:textId="12C882D2" w:rsidR="00377367" w:rsidRDefault="000E4F2E" w:rsidP="00096D45">
      <w:pPr>
        <w:spacing w:before="2040"/>
        <w:ind w:right="91"/>
        <w:rPr>
          <w:b/>
          <w:lang w:val="en-US" w:eastAsia="zh-CN"/>
        </w:rPr>
      </w:pPr>
      <w:r w:rsidRPr="003230BE">
        <w:rPr>
          <w:b/>
          <w:lang w:val="en-US"/>
        </w:rPr>
        <w:br/>
      </w:r>
      <w:r w:rsidR="00E10000">
        <w:rPr>
          <w:rFonts w:hint="eastAsia"/>
          <w:b/>
          <w:lang w:val="en-US" w:eastAsia="zh-CN"/>
        </w:rPr>
        <w:t>附件：</w:t>
      </w:r>
      <w:r w:rsidR="002E5ABD" w:rsidRPr="003230BE">
        <w:rPr>
          <w:b/>
          <w:lang w:val="en-US"/>
        </w:rPr>
        <w:t>3</w:t>
      </w:r>
      <w:r w:rsidR="00E10000">
        <w:rPr>
          <w:rFonts w:hint="eastAsia"/>
          <w:b/>
          <w:lang w:val="en-US" w:eastAsia="zh-CN"/>
        </w:rPr>
        <w:t>件</w:t>
      </w:r>
      <w:r w:rsidR="00377367">
        <w:rPr>
          <w:b/>
          <w:lang w:val="en-US" w:eastAsia="zh-CN"/>
        </w:rPr>
        <w:br w:type="page"/>
      </w:r>
    </w:p>
    <w:p w14:paraId="1881D79F" w14:textId="77777777" w:rsidR="00377367" w:rsidRPr="003230BE" w:rsidRDefault="00377367" w:rsidP="00377367">
      <w:pPr>
        <w:pStyle w:val="AnnexNo"/>
        <w:spacing w:before="120"/>
        <w:rPr>
          <w:b/>
          <w:bCs/>
        </w:rPr>
      </w:pPr>
      <w:bookmarkStart w:id="46" w:name="Duties"/>
      <w:bookmarkEnd w:id="46"/>
      <w:r w:rsidRPr="003230BE">
        <w:rPr>
          <w:b/>
          <w:bCs/>
        </w:rPr>
        <w:t>ANNEX A</w:t>
      </w:r>
    </w:p>
    <w:p w14:paraId="4839A815" w14:textId="77777777" w:rsidR="00377367" w:rsidRPr="003230BE" w:rsidRDefault="00377367" w:rsidP="00377367">
      <w:pPr>
        <w:pStyle w:val="AnnexNo"/>
        <w:spacing w:before="120"/>
        <w:rPr>
          <w:bCs/>
          <w:szCs w:val="32"/>
        </w:rPr>
      </w:pPr>
      <w:r w:rsidRPr="003230BE">
        <w:rPr>
          <w:b/>
          <w:bCs/>
          <w:szCs w:val="32"/>
        </w:rPr>
        <w:t>PRACTICAL INFORMATION</w:t>
      </w:r>
    </w:p>
    <w:p w14:paraId="66F205BE" w14:textId="77777777" w:rsidR="00377367" w:rsidRPr="003230BE" w:rsidRDefault="00377367" w:rsidP="00377367">
      <w:pPr>
        <w:jc w:val="center"/>
      </w:pPr>
      <w:r w:rsidRPr="003230BE">
        <w:rPr>
          <w:rFonts w:cstheme="majorBidi"/>
        </w:rPr>
        <w:t xml:space="preserve">(Please see an updated version of this practical information on the </w:t>
      </w:r>
      <w:hyperlink r:id="rId14" w:history="1">
        <w:r w:rsidRPr="003230BE">
          <w:rPr>
            <w:rStyle w:val="Hyperlink"/>
            <w:rFonts w:cstheme="majorBidi"/>
          </w:rPr>
          <w:t>workshop webpage</w:t>
        </w:r>
      </w:hyperlink>
      <w:r w:rsidRPr="003230BE">
        <w:rPr>
          <w:rFonts w:cstheme="majorBidi"/>
        </w:rPr>
        <w:t>)</w:t>
      </w:r>
    </w:p>
    <w:p w14:paraId="6DD33B3D" w14:textId="77777777" w:rsidR="00377367" w:rsidRPr="003230BE" w:rsidRDefault="00377367" w:rsidP="00377367">
      <w:pPr>
        <w:pStyle w:val="Heading2"/>
        <w:numPr>
          <w:ilvl w:val="0"/>
          <w:numId w:val="1"/>
        </w:numPr>
        <w:tabs>
          <w:tab w:val="clear" w:pos="1134"/>
          <w:tab w:val="clear" w:pos="1871"/>
          <w:tab w:val="clear" w:pos="2268"/>
        </w:tabs>
        <w:overflowPunct/>
        <w:autoSpaceDE/>
        <w:autoSpaceDN/>
        <w:adjustRightInd/>
        <w:spacing w:line="276" w:lineRule="auto"/>
        <w:ind w:left="567" w:hanging="567"/>
        <w:textAlignment w:val="auto"/>
        <w:rPr>
          <w:szCs w:val="24"/>
        </w:rPr>
      </w:pPr>
      <w:r w:rsidRPr="003230BE">
        <w:rPr>
          <w:szCs w:val="24"/>
        </w:rPr>
        <w:t>Meeting Venue</w:t>
      </w:r>
    </w:p>
    <w:p w14:paraId="5B947E9B" w14:textId="77777777" w:rsidR="00377367" w:rsidRPr="003230BE" w:rsidRDefault="00377367" w:rsidP="00377367">
      <w:pPr>
        <w:pStyle w:val="Default"/>
        <w:rPr>
          <w:rFonts w:asciiTheme="minorHAnsi" w:hAnsiTheme="minorHAnsi" w:cstheme="majorBidi"/>
        </w:rPr>
      </w:pPr>
      <w:r w:rsidRPr="003230BE">
        <w:rPr>
          <w:rFonts w:asciiTheme="minorHAnsi" w:hAnsiTheme="minorHAnsi" w:cstheme="majorBidi"/>
        </w:rPr>
        <w:t xml:space="preserve">Zhejiang Hotel </w:t>
      </w:r>
    </w:p>
    <w:p w14:paraId="6AC9EC6E" w14:textId="77777777" w:rsidR="00377367" w:rsidRPr="003230BE" w:rsidRDefault="00377367" w:rsidP="00377367">
      <w:pPr>
        <w:pStyle w:val="Default"/>
        <w:rPr>
          <w:rFonts w:asciiTheme="minorHAnsi" w:hAnsiTheme="minorHAnsi" w:cstheme="majorBidi"/>
        </w:rPr>
      </w:pPr>
      <w:r w:rsidRPr="003230BE">
        <w:rPr>
          <w:rFonts w:asciiTheme="minorHAnsi" w:hAnsiTheme="minorHAnsi" w:cstheme="majorBidi"/>
        </w:rPr>
        <w:t>Hotel Reservations</w:t>
      </w:r>
      <w:r>
        <w:rPr>
          <w:rFonts w:asciiTheme="minorHAnsi" w:hAnsiTheme="minorHAnsi" w:cstheme="majorBidi"/>
        </w:rPr>
        <w:t xml:space="preserve">: </w:t>
      </w:r>
      <w:r w:rsidRPr="003230BE">
        <w:rPr>
          <w:rFonts w:asciiTheme="minorHAnsi" w:hAnsiTheme="minorHAnsi" w:cstheme="majorBidi"/>
        </w:rPr>
        <w:t>+</w:t>
      </w:r>
      <w:r w:rsidRPr="003230BE">
        <w:rPr>
          <w:rFonts w:asciiTheme="minorHAnsi" w:hAnsiTheme="minorHAnsi" w:cstheme="majorBidi"/>
          <w:lang w:val="en-GB"/>
        </w:rPr>
        <w:t>86-571-87180808</w:t>
      </w:r>
      <w:r w:rsidRPr="003230BE">
        <w:rPr>
          <w:rFonts w:asciiTheme="minorHAnsi" w:hAnsiTheme="minorHAnsi" w:cstheme="majorBidi"/>
        </w:rPr>
        <w:t xml:space="preserve"> </w:t>
      </w:r>
    </w:p>
    <w:p w14:paraId="5F8015EB" w14:textId="77777777" w:rsidR="00377367" w:rsidRPr="00E27CA6" w:rsidRDefault="00377367" w:rsidP="00377367">
      <w:pPr>
        <w:pStyle w:val="Default"/>
        <w:rPr>
          <w:rFonts w:asciiTheme="minorHAnsi" w:hAnsiTheme="minorHAnsi" w:cstheme="majorBidi"/>
        </w:rPr>
      </w:pPr>
      <w:r>
        <w:rPr>
          <w:rFonts w:asciiTheme="minorHAnsi" w:hAnsiTheme="minorHAnsi" w:cstheme="majorBidi"/>
        </w:rPr>
        <w:t xml:space="preserve">Address: </w:t>
      </w:r>
      <w:r>
        <w:rPr>
          <w:rFonts w:asciiTheme="minorHAnsi" w:hAnsiTheme="minorHAnsi" w:cstheme="majorBidi"/>
          <w:lang w:val="en-GB"/>
        </w:rPr>
        <w:t>No. 278</w:t>
      </w:r>
      <w:r w:rsidRPr="003230BE">
        <w:rPr>
          <w:rFonts w:asciiTheme="minorHAnsi" w:hAnsiTheme="minorHAnsi" w:cstheme="majorBidi"/>
          <w:lang w:val="en-GB"/>
        </w:rPr>
        <w:t xml:space="preserve"> </w:t>
      </w:r>
      <w:proofErr w:type="spellStart"/>
      <w:r w:rsidRPr="003230BE">
        <w:rPr>
          <w:rFonts w:asciiTheme="minorHAnsi" w:hAnsiTheme="minorHAnsi" w:cstheme="majorBidi"/>
          <w:lang w:val="en-GB"/>
        </w:rPr>
        <w:t>Santaishan</w:t>
      </w:r>
      <w:proofErr w:type="spellEnd"/>
      <w:r w:rsidRPr="003230BE">
        <w:rPr>
          <w:rFonts w:asciiTheme="minorHAnsi" w:hAnsiTheme="minorHAnsi" w:cstheme="majorBidi"/>
          <w:lang w:val="en-GB"/>
        </w:rPr>
        <w:t xml:space="preserve"> Road, Hangzhou</w:t>
      </w:r>
      <w:r>
        <w:rPr>
          <w:rFonts w:asciiTheme="minorHAnsi" w:hAnsiTheme="minorHAnsi" w:cstheme="majorBidi"/>
        </w:rPr>
        <w:t>,</w:t>
      </w:r>
      <w:r w:rsidRPr="003230BE">
        <w:rPr>
          <w:rFonts w:asciiTheme="minorHAnsi" w:hAnsiTheme="minorHAnsi" w:cstheme="majorBidi"/>
        </w:rPr>
        <w:t xml:space="preserve"> </w:t>
      </w:r>
      <w:r w:rsidRPr="00E27CA6">
        <w:rPr>
          <w:rFonts w:asciiTheme="minorHAnsi" w:hAnsiTheme="minorHAnsi" w:cstheme="majorBidi"/>
        </w:rPr>
        <w:t>Zhejiang, China</w:t>
      </w:r>
    </w:p>
    <w:p w14:paraId="4FD5D02E" w14:textId="77777777" w:rsidR="00377367" w:rsidRPr="003230BE" w:rsidRDefault="008C3123" w:rsidP="00377367">
      <w:pPr>
        <w:pStyle w:val="Default"/>
        <w:spacing w:after="480"/>
        <w:rPr>
          <w:rFonts w:asciiTheme="minorHAnsi" w:hAnsiTheme="minorHAnsi"/>
          <w:lang w:val="de-CH"/>
        </w:rPr>
      </w:pPr>
      <w:hyperlink r:id="rId15" w:history="1">
        <w:r w:rsidR="00377367" w:rsidRPr="003230BE">
          <w:rPr>
            <w:rStyle w:val="Hyperlink"/>
            <w:rFonts w:asciiTheme="minorHAnsi" w:hAnsiTheme="minorHAnsi"/>
            <w:lang w:val="de-CH"/>
          </w:rPr>
          <w:t>http://www.zhejianghotel.com/en/reservation.html</w:t>
        </w:r>
      </w:hyperlink>
    </w:p>
    <w:p w14:paraId="58A05F8F" w14:textId="77777777" w:rsidR="00377367" w:rsidRPr="003230BE" w:rsidRDefault="00377367" w:rsidP="00377367">
      <w:pPr>
        <w:pStyle w:val="Default"/>
        <w:spacing w:after="480"/>
        <w:rPr>
          <w:rFonts w:asciiTheme="minorHAnsi" w:hAnsiTheme="minorHAnsi"/>
        </w:rPr>
      </w:pPr>
      <w:r w:rsidRPr="003230BE">
        <w:rPr>
          <w:rFonts w:asciiTheme="minorHAnsi" w:hAnsiTheme="minorHAnsi"/>
          <w:noProof/>
          <w:lang w:val="en-GB"/>
        </w:rPr>
        <w:drawing>
          <wp:inline distT="0" distB="0" distL="0" distR="0" wp14:anchorId="78693857" wp14:editId="77A35DE9">
            <wp:extent cx="6177915" cy="2198164"/>
            <wp:effectExtent l="0" t="0" r="0" b="0"/>
            <wp:docPr id="4" name="图片 4" descr="C:\Users\GB\Desktop\1331444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B\Desktop\133144466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77915" cy="2198164"/>
                    </a:xfrm>
                    <a:prstGeom prst="rect">
                      <a:avLst/>
                    </a:prstGeom>
                    <a:noFill/>
                    <a:ln>
                      <a:noFill/>
                    </a:ln>
                  </pic:spPr>
                </pic:pic>
              </a:graphicData>
            </a:graphic>
          </wp:inline>
        </w:drawing>
      </w:r>
    </w:p>
    <w:p w14:paraId="1B7ECB8A" w14:textId="77777777" w:rsidR="00377367" w:rsidRPr="003230BE" w:rsidRDefault="00377367" w:rsidP="00377367">
      <w:pPr>
        <w:pStyle w:val="Heading2"/>
        <w:numPr>
          <w:ilvl w:val="0"/>
          <w:numId w:val="1"/>
        </w:numPr>
        <w:tabs>
          <w:tab w:val="clear" w:pos="1134"/>
          <w:tab w:val="clear" w:pos="1871"/>
          <w:tab w:val="clear" w:pos="2268"/>
        </w:tabs>
        <w:overflowPunct/>
        <w:autoSpaceDE/>
        <w:autoSpaceDN/>
        <w:adjustRightInd/>
        <w:spacing w:line="276" w:lineRule="auto"/>
        <w:ind w:left="567" w:hanging="567"/>
        <w:textAlignment w:val="auto"/>
        <w:rPr>
          <w:szCs w:val="24"/>
        </w:rPr>
      </w:pPr>
      <w:r w:rsidRPr="003230BE">
        <w:rPr>
          <w:szCs w:val="24"/>
        </w:rPr>
        <w:t>Transportation and site information</w:t>
      </w:r>
    </w:p>
    <w:p w14:paraId="6A5337C2" w14:textId="77777777" w:rsidR="00377367" w:rsidRPr="003230BE" w:rsidRDefault="00377367" w:rsidP="00377367">
      <w:pPr>
        <w:pStyle w:val="Default"/>
        <w:spacing w:before="120"/>
        <w:rPr>
          <w:rFonts w:asciiTheme="minorHAnsi" w:hAnsiTheme="minorHAnsi" w:cstheme="majorBidi"/>
        </w:rPr>
      </w:pPr>
      <w:r w:rsidRPr="003230BE">
        <w:rPr>
          <w:rFonts w:asciiTheme="minorHAnsi" w:hAnsiTheme="minorHAnsi" w:cstheme="majorBidi"/>
        </w:rPr>
        <w:t>35 km to Xiao Shan International Airport; 10 km to the railway station; 20 km to the south railway station; 0 km to the West Lake.</w:t>
      </w:r>
    </w:p>
    <w:p w14:paraId="158F0A63" w14:textId="77777777" w:rsidR="00377367" w:rsidRPr="003230BE" w:rsidRDefault="00377367" w:rsidP="00377367">
      <w:pPr>
        <w:pStyle w:val="Heading2"/>
        <w:numPr>
          <w:ilvl w:val="0"/>
          <w:numId w:val="1"/>
        </w:numPr>
        <w:tabs>
          <w:tab w:val="clear" w:pos="1134"/>
          <w:tab w:val="clear" w:pos="1871"/>
          <w:tab w:val="clear" w:pos="2268"/>
        </w:tabs>
        <w:overflowPunct/>
        <w:autoSpaceDE/>
        <w:autoSpaceDN/>
        <w:adjustRightInd/>
        <w:spacing w:line="276" w:lineRule="auto"/>
        <w:ind w:left="567" w:hanging="567"/>
        <w:textAlignment w:val="auto"/>
        <w:rPr>
          <w:szCs w:val="24"/>
        </w:rPr>
      </w:pPr>
      <w:r w:rsidRPr="003230BE">
        <w:rPr>
          <w:szCs w:val="24"/>
        </w:rPr>
        <w:t>Passports and Visas</w:t>
      </w:r>
    </w:p>
    <w:p w14:paraId="2B8E2393" w14:textId="77777777" w:rsidR="00377367" w:rsidRPr="003230BE" w:rsidRDefault="00377367" w:rsidP="00377367">
      <w:pPr>
        <w:tabs>
          <w:tab w:val="left" w:pos="1080"/>
        </w:tabs>
        <w:snapToGrid w:val="0"/>
        <w:rPr>
          <w:rFonts w:cstheme="majorBidi"/>
          <w:szCs w:val="24"/>
        </w:rPr>
      </w:pPr>
      <w:r w:rsidRPr="003230BE">
        <w:rPr>
          <w:rFonts w:cstheme="majorBidi"/>
          <w:szCs w:val="24"/>
        </w:rPr>
        <w:t xml:space="preserve">All foreign visitors entering China must have a valid passport. Visitors from countries whose citizens require a visa should apply for a visa at a Chinese Embassy or consulate as early as possible and well in advance of travel. </w:t>
      </w:r>
    </w:p>
    <w:p w14:paraId="06F78D4E" w14:textId="77777777" w:rsidR="00377367" w:rsidRPr="003230BE" w:rsidRDefault="00377367" w:rsidP="00377367">
      <w:pPr>
        <w:pStyle w:val="NormalWeb"/>
        <w:adjustRightInd w:val="0"/>
        <w:snapToGrid w:val="0"/>
        <w:spacing w:before="120" w:after="0" w:line="240" w:lineRule="auto"/>
        <w:rPr>
          <w:rFonts w:asciiTheme="minorHAnsi" w:hAnsiTheme="minorHAnsi" w:cstheme="majorBidi"/>
          <w:sz w:val="24"/>
          <w:szCs w:val="24"/>
        </w:rPr>
      </w:pPr>
      <w:r w:rsidRPr="003230BE">
        <w:rPr>
          <w:rFonts w:asciiTheme="minorHAnsi" w:hAnsiTheme="minorHAnsi" w:cstheme="majorBidi"/>
          <w:sz w:val="24"/>
          <w:szCs w:val="24"/>
        </w:rPr>
        <w:t xml:space="preserve">For an invitation letter, please see </w:t>
      </w:r>
      <w:r w:rsidRPr="003230BE">
        <w:rPr>
          <w:rFonts w:asciiTheme="minorHAnsi" w:hAnsiTheme="minorHAnsi" w:cstheme="majorBidi"/>
          <w:b/>
          <w:bCs/>
          <w:sz w:val="24"/>
          <w:szCs w:val="24"/>
        </w:rPr>
        <w:t>Annex B</w:t>
      </w:r>
      <w:r w:rsidRPr="003230BE">
        <w:rPr>
          <w:rFonts w:asciiTheme="minorHAnsi" w:hAnsiTheme="minorHAnsi" w:cstheme="majorBidi"/>
          <w:sz w:val="24"/>
          <w:szCs w:val="24"/>
        </w:rPr>
        <w:t>.</w:t>
      </w:r>
    </w:p>
    <w:p w14:paraId="61F4A713" w14:textId="77777777" w:rsidR="00377367" w:rsidRPr="003230BE" w:rsidRDefault="00377367" w:rsidP="00377367">
      <w:pPr>
        <w:pStyle w:val="Heading2"/>
        <w:keepNext w:val="0"/>
        <w:keepLines w:val="0"/>
        <w:numPr>
          <w:ilvl w:val="0"/>
          <w:numId w:val="1"/>
        </w:numPr>
        <w:tabs>
          <w:tab w:val="clear" w:pos="1134"/>
          <w:tab w:val="clear" w:pos="1871"/>
          <w:tab w:val="clear" w:pos="2268"/>
        </w:tabs>
        <w:overflowPunct/>
        <w:autoSpaceDE/>
        <w:autoSpaceDN/>
        <w:adjustRightInd/>
        <w:spacing w:line="276" w:lineRule="auto"/>
        <w:ind w:left="567" w:hanging="567"/>
        <w:textAlignment w:val="auto"/>
        <w:rPr>
          <w:szCs w:val="24"/>
        </w:rPr>
      </w:pPr>
      <w:r w:rsidRPr="003230BE">
        <w:rPr>
          <w:szCs w:val="24"/>
        </w:rPr>
        <w:t>Climate (end of May in Hangzhou)</w:t>
      </w:r>
    </w:p>
    <w:p w14:paraId="01BA7785" w14:textId="77777777" w:rsidR="00377367" w:rsidRPr="003230BE" w:rsidRDefault="00377367" w:rsidP="00377367">
      <w:pPr>
        <w:pStyle w:val="NormalWeb"/>
        <w:adjustRightInd w:val="0"/>
        <w:snapToGrid w:val="0"/>
        <w:spacing w:before="120" w:after="120" w:line="240" w:lineRule="auto"/>
        <w:rPr>
          <w:rFonts w:asciiTheme="minorHAnsi" w:hAnsiTheme="minorHAnsi" w:cstheme="majorBidi"/>
          <w:sz w:val="24"/>
          <w:szCs w:val="24"/>
        </w:rPr>
      </w:pPr>
      <w:r w:rsidRPr="003230BE">
        <w:rPr>
          <w:rFonts w:asciiTheme="minorHAnsi" w:hAnsiTheme="minorHAnsi" w:cstheme="majorBidi"/>
          <w:sz w:val="24"/>
          <w:szCs w:val="24"/>
        </w:rPr>
        <w:t>Monthly average values for temperature and precipitation in Hangzhou are given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122"/>
      </w:tblGrid>
      <w:tr w:rsidR="00377367" w:rsidRPr="003230BE" w14:paraId="12335D12" w14:textId="77777777" w:rsidTr="00080CCC">
        <w:trPr>
          <w:jc w:val="center"/>
        </w:trPr>
        <w:tc>
          <w:tcPr>
            <w:tcW w:w="3708" w:type="dxa"/>
          </w:tcPr>
          <w:p w14:paraId="6987E734" w14:textId="77777777" w:rsidR="00377367" w:rsidRPr="003230BE" w:rsidRDefault="00377367" w:rsidP="00080CCC">
            <w:pPr>
              <w:spacing w:before="100" w:beforeAutospacing="1" w:after="100" w:afterAutospacing="1"/>
              <w:rPr>
                <w:rFonts w:cstheme="majorBidi"/>
                <w:szCs w:val="24"/>
              </w:rPr>
            </w:pPr>
          </w:p>
        </w:tc>
        <w:tc>
          <w:tcPr>
            <w:tcW w:w="2122" w:type="dxa"/>
          </w:tcPr>
          <w:p w14:paraId="1DBDB772" w14:textId="77777777" w:rsidR="00377367" w:rsidRPr="003230BE" w:rsidRDefault="00377367" w:rsidP="00080CCC">
            <w:pPr>
              <w:spacing w:before="100" w:beforeAutospacing="1" w:after="100" w:afterAutospacing="1"/>
              <w:jc w:val="center"/>
              <w:rPr>
                <w:rFonts w:cstheme="majorBidi"/>
                <w:b/>
                <w:bCs/>
                <w:szCs w:val="24"/>
                <w:highlight w:val="yellow"/>
                <w:lang w:eastAsia="ja-JP"/>
              </w:rPr>
            </w:pPr>
            <w:r w:rsidRPr="003230BE">
              <w:rPr>
                <w:rFonts w:cstheme="majorBidi"/>
                <w:b/>
                <w:bCs/>
                <w:szCs w:val="24"/>
                <w:lang w:eastAsia="ja-JP"/>
              </w:rPr>
              <w:t>May</w:t>
            </w:r>
          </w:p>
        </w:tc>
      </w:tr>
      <w:tr w:rsidR="00377367" w:rsidRPr="003230BE" w14:paraId="374CF32F" w14:textId="77777777" w:rsidTr="00080CCC">
        <w:trPr>
          <w:jc w:val="center"/>
        </w:trPr>
        <w:tc>
          <w:tcPr>
            <w:tcW w:w="3708" w:type="dxa"/>
          </w:tcPr>
          <w:p w14:paraId="5786280C" w14:textId="77777777" w:rsidR="00377367" w:rsidRPr="003230BE" w:rsidRDefault="00377367" w:rsidP="00080CCC">
            <w:pPr>
              <w:spacing w:before="100" w:beforeAutospacing="1" w:after="100" w:afterAutospacing="1"/>
              <w:rPr>
                <w:rFonts w:cstheme="majorBidi"/>
                <w:szCs w:val="24"/>
              </w:rPr>
            </w:pPr>
            <w:r w:rsidRPr="003230BE">
              <w:rPr>
                <w:rFonts w:cstheme="majorBidi"/>
                <w:szCs w:val="24"/>
              </w:rPr>
              <w:t>Average max temperature</w:t>
            </w:r>
          </w:p>
        </w:tc>
        <w:tc>
          <w:tcPr>
            <w:tcW w:w="2122" w:type="dxa"/>
          </w:tcPr>
          <w:p w14:paraId="50BB2A27" w14:textId="77777777" w:rsidR="00377367" w:rsidRPr="003230BE" w:rsidRDefault="00377367" w:rsidP="00080CCC">
            <w:pPr>
              <w:spacing w:before="100" w:beforeAutospacing="1" w:after="100" w:afterAutospacing="1"/>
              <w:jc w:val="center"/>
              <w:rPr>
                <w:rFonts w:cstheme="majorBidi"/>
                <w:szCs w:val="24"/>
              </w:rPr>
            </w:pPr>
            <w:r w:rsidRPr="003230BE">
              <w:rPr>
                <w:rFonts w:cstheme="majorBidi"/>
                <w:color w:val="000000"/>
                <w:szCs w:val="24"/>
                <w:lang w:eastAsia="zh-CN"/>
              </w:rPr>
              <w:t>25</w:t>
            </w:r>
            <w:r w:rsidRPr="003230BE">
              <w:rPr>
                <w:rFonts w:cstheme="majorBidi"/>
                <w:noProof/>
                <w:color w:val="000000"/>
                <w:szCs w:val="24"/>
                <w:lang w:eastAsia="zh-CN"/>
              </w:rPr>
              <w:drawing>
                <wp:inline distT="0" distB="0" distL="0" distR="0" wp14:anchorId="51569AAC" wp14:editId="02788909">
                  <wp:extent cx="55880" cy="127000"/>
                  <wp:effectExtent l="0" t="0" r="1270" b="0"/>
                  <wp:docPr id="15" name="Picture 15"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ravelchinaguide.com/images/c-words/degre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3230BE">
              <w:rPr>
                <w:rFonts w:cstheme="majorBidi"/>
                <w:color w:val="000000"/>
                <w:szCs w:val="24"/>
              </w:rPr>
              <w:t xml:space="preserve">C / </w:t>
            </w:r>
            <w:r w:rsidRPr="003230BE">
              <w:rPr>
                <w:rFonts w:cstheme="majorBidi"/>
                <w:color w:val="000000"/>
                <w:szCs w:val="24"/>
                <w:lang w:eastAsia="zh-CN"/>
              </w:rPr>
              <w:t>77</w:t>
            </w:r>
            <w:r w:rsidRPr="003230BE">
              <w:rPr>
                <w:rFonts w:cstheme="majorBidi"/>
                <w:noProof/>
                <w:color w:val="000000"/>
                <w:szCs w:val="24"/>
                <w:lang w:eastAsia="zh-CN"/>
              </w:rPr>
              <w:drawing>
                <wp:inline distT="0" distB="0" distL="0" distR="0" wp14:anchorId="652DDBDC" wp14:editId="2B586C9A">
                  <wp:extent cx="55880" cy="127000"/>
                  <wp:effectExtent l="0" t="0" r="1270" b="0"/>
                  <wp:docPr id="14" name="Picture 14"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ravelchinaguide.com/images/c-words/degre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3230BE">
              <w:rPr>
                <w:rFonts w:cstheme="majorBidi"/>
                <w:color w:val="000000"/>
                <w:szCs w:val="24"/>
              </w:rPr>
              <w:t>F</w:t>
            </w:r>
          </w:p>
        </w:tc>
      </w:tr>
      <w:tr w:rsidR="00377367" w:rsidRPr="003230BE" w14:paraId="1AAE1D69" w14:textId="77777777" w:rsidTr="00080CCC">
        <w:trPr>
          <w:jc w:val="center"/>
        </w:trPr>
        <w:tc>
          <w:tcPr>
            <w:tcW w:w="3708" w:type="dxa"/>
          </w:tcPr>
          <w:p w14:paraId="1E1A23D3" w14:textId="77777777" w:rsidR="00377367" w:rsidRPr="003230BE" w:rsidRDefault="00377367" w:rsidP="00080CCC">
            <w:pPr>
              <w:spacing w:before="100" w:beforeAutospacing="1" w:after="100" w:afterAutospacing="1"/>
              <w:rPr>
                <w:rFonts w:cstheme="majorBidi"/>
                <w:szCs w:val="24"/>
              </w:rPr>
            </w:pPr>
            <w:r w:rsidRPr="003230BE">
              <w:rPr>
                <w:rFonts w:cstheme="majorBidi"/>
                <w:szCs w:val="24"/>
              </w:rPr>
              <w:t>Average minimum temperature</w:t>
            </w:r>
          </w:p>
        </w:tc>
        <w:tc>
          <w:tcPr>
            <w:tcW w:w="2122" w:type="dxa"/>
          </w:tcPr>
          <w:p w14:paraId="6BDD0FA5" w14:textId="77777777" w:rsidR="00377367" w:rsidRPr="003230BE" w:rsidRDefault="00377367" w:rsidP="00080CCC">
            <w:pPr>
              <w:spacing w:before="100" w:beforeAutospacing="1" w:after="100" w:afterAutospacing="1"/>
              <w:jc w:val="center"/>
              <w:rPr>
                <w:rFonts w:cstheme="majorBidi"/>
                <w:szCs w:val="24"/>
              </w:rPr>
            </w:pPr>
            <w:r w:rsidRPr="003230BE">
              <w:rPr>
                <w:rFonts w:cstheme="majorBidi"/>
                <w:color w:val="000000"/>
                <w:szCs w:val="24"/>
              </w:rPr>
              <w:t>1</w:t>
            </w:r>
            <w:r w:rsidRPr="003230BE">
              <w:rPr>
                <w:rFonts w:cstheme="majorBidi"/>
                <w:color w:val="000000"/>
                <w:szCs w:val="24"/>
                <w:lang w:eastAsia="zh-CN"/>
              </w:rPr>
              <w:t>7</w:t>
            </w:r>
            <w:r w:rsidRPr="003230BE">
              <w:rPr>
                <w:rFonts w:cstheme="majorBidi"/>
                <w:noProof/>
                <w:color w:val="000000"/>
                <w:szCs w:val="24"/>
                <w:lang w:eastAsia="zh-CN"/>
              </w:rPr>
              <w:drawing>
                <wp:inline distT="0" distB="0" distL="0" distR="0" wp14:anchorId="7A4B2D14" wp14:editId="310D5001">
                  <wp:extent cx="55880" cy="127000"/>
                  <wp:effectExtent l="0" t="0" r="1270" b="0"/>
                  <wp:docPr id="17" name="Picture 17"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ravelchinaguide.com/images/c-words/degre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3230BE">
              <w:rPr>
                <w:rFonts w:cstheme="majorBidi"/>
                <w:color w:val="000000"/>
                <w:szCs w:val="24"/>
              </w:rPr>
              <w:t xml:space="preserve">C / </w:t>
            </w:r>
            <w:r w:rsidRPr="003230BE">
              <w:rPr>
                <w:rFonts w:cstheme="majorBidi"/>
                <w:color w:val="000000"/>
                <w:szCs w:val="24"/>
                <w:lang w:eastAsia="zh-CN"/>
              </w:rPr>
              <w:t>63</w:t>
            </w:r>
            <w:r w:rsidRPr="003230BE">
              <w:rPr>
                <w:rFonts w:cstheme="majorBidi"/>
                <w:noProof/>
                <w:color w:val="000000"/>
                <w:szCs w:val="24"/>
                <w:lang w:eastAsia="zh-CN"/>
              </w:rPr>
              <w:drawing>
                <wp:inline distT="0" distB="0" distL="0" distR="0" wp14:anchorId="66C2F407" wp14:editId="60189D30">
                  <wp:extent cx="55880" cy="127000"/>
                  <wp:effectExtent l="0" t="0" r="1270" b="0"/>
                  <wp:docPr id="16" name="Picture 16"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ravelchinaguide.com/images/c-words/degre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3230BE">
              <w:rPr>
                <w:rFonts w:cstheme="majorBidi"/>
                <w:color w:val="000000"/>
                <w:szCs w:val="24"/>
              </w:rPr>
              <w:t>F</w:t>
            </w:r>
          </w:p>
        </w:tc>
      </w:tr>
      <w:tr w:rsidR="00377367" w:rsidRPr="003230BE" w14:paraId="1A04A4A3" w14:textId="77777777" w:rsidTr="00080CCC">
        <w:trPr>
          <w:jc w:val="center"/>
        </w:trPr>
        <w:tc>
          <w:tcPr>
            <w:tcW w:w="3708" w:type="dxa"/>
          </w:tcPr>
          <w:p w14:paraId="24AB1159" w14:textId="77777777" w:rsidR="00377367" w:rsidRPr="003230BE" w:rsidRDefault="00377367" w:rsidP="00080CCC">
            <w:pPr>
              <w:spacing w:before="100" w:beforeAutospacing="1" w:after="100" w:afterAutospacing="1"/>
              <w:rPr>
                <w:rFonts w:cstheme="majorBidi"/>
                <w:szCs w:val="24"/>
              </w:rPr>
            </w:pPr>
            <w:r w:rsidRPr="003230BE">
              <w:rPr>
                <w:rFonts w:cstheme="majorBidi"/>
                <w:szCs w:val="24"/>
              </w:rPr>
              <w:t>Average precipitation</w:t>
            </w:r>
          </w:p>
        </w:tc>
        <w:tc>
          <w:tcPr>
            <w:tcW w:w="2122" w:type="dxa"/>
          </w:tcPr>
          <w:p w14:paraId="51C552C1" w14:textId="77777777" w:rsidR="00377367" w:rsidRPr="003230BE" w:rsidRDefault="00377367" w:rsidP="00080CCC">
            <w:pPr>
              <w:spacing w:before="100" w:beforeAutospacing="1" w:after="100" w:afterAutospacing="1"/>
              <w:jc w:val="center"/>
              <w:rPr>
                <w:rFonts w:cstheme="majorBidi"/>
                <w:szCs w:val="24"/>
              </w:rPr>
            </w:pPr>
            <w:r w:rsidRPr="003230BE">
              <w:rPr>
                <w:rFonts w:cstheme="majorBidi"/>
                <w:color w:val="000000"/>
                <w:szCs w:val="24"/>
                <w:lang w:eastAsia="zh-CN"/>
              </w:rPr>
              <w:t>157</w:t>
            </w:r>
            <w:r w:rsidRPr="003230BE">
              <w:rPr>
                <w:rFonts w:cstheme="majorBidi"/>
                <w:color w:val="000000"/>
                <w:szCs w:val="24"/>
              </w:rPr>
              <w:t xml:space="preserve"> mm</w:t>
            </w:r>
          </w:p>
        </w:tc>
      </w:tr>
    </w:tbl>
    <w:p w14:paraId="3F2CB19E" w14:textId="77777777" w:rsidR="00377367" w:rsidRPr="003230BE" w:rsidRDefault="00377367" w:rsidP="00377367">
      <w:pPr>
        <w:pStyle w:val="Heading2"/>
        <w:numPr>
          <w:ilvl w:val="0"/>
          <w:numId w:val="1"/>
        </w:numPr>
        <w:tabs>
          <w:tab w:val="clear" w:pos="1134"/>
          <w:tab w:val="clear" w:pos="1871"/>
          <w:tab w:val="clear" w:pos="2268"/>
        </w:tabs>
        <w:overflowPunct/>
        <w:autoSpaceDE/>
        <w:autoSpaceDN/>
        <w:adjustRightInd/>
        <w:spacing w:line="276" w:lineRule="auto"/>
        <w:ind w:left="567" w:hanging="567"/>
        <w:textAlignment w:val="auto"/>
        <w:rPr>
          <w:szCs w:val="24"/>
        </w:rPr>
      </w:pPr>
      <w:r w:rsidRPr="003230BE">
        <w:rPr>
          <w:szCs w:val="24"/>
        </w:rPr>
        <w:t>Hotels</w:t>
      </w:r>
    </w:p>
    <w:p w14:paraId="30A6E147" w14:textId="77777777" w:rsidR="00377367" w:rsidRPr="003230BE" w:rsidRDefault="00377367" w:rsidP="00377367">
      <w:pPr>
        <w:pStyle w:val="NormalWeb"/>
        <w:keepNext/>
        <w:keepLines/>
        <w:adjustRightInd w:val="0"/>
        <w:snapToGrid w:val="0"/>
        <w:spacing w:before="120" w:after="120" w:line="240" w:lineRule="auto"/>
        <w:rPr>
          <w:rFonts w:asciiTheme="minorHAnsi" w:hAnsiTheme="minorHAnsi" w:cstheme="majorBidi"/>
          <w:sz w:val="24"/>
          <w:szCs w:val="24"/>
        </w:rPr>
      </w:pPr>
      <w:r w:rsidRPr="003230BE">
        <w:rPr>
          <w:rFonts w:asciiTheme="minorHAnsi" w:hAnsiTheme="minorHAnsi" w:cstheme="majorBidi"/>
          <w:sz w:val="24"/>
          <w:szCs w:val="24"/>
        </w:rPr>
        <w:t>In addition to the hotel venue, Zhejiang Hotel (see item 1 above)</w:t>
      </w:r>
      <w:r>
        <w:rPr>
          <w:rFonts w:asciiTheme="minorHAnsi" w:hAnsiTheme="minorHAnsi" w:cstheme="majorBidi"/>
          <w:sz w:val="24"/>
          <w:szCs w:val="24"/>
        </w:rPr>
        <w:t>,</w:t>
      </w:r>
      <w:r w:rsidRPr="003230BE">
        <w:rPr>
          <w:rFonts w:asciiTheme="minorHAnsi" w:hAnsiTheme="minorHAnsi" w:cstheme="majorBidi"/>
          <w:sz w:val="24"/>
          <w:szCs w:val="24"/>
        </w:rPr>
        <w:t xml:space="preserve"> other close hotels are:</w:t>
      </w:r>
    </w:p>
    <w:p w14:paraId="0D1D2355" w14:textId="77777777" w:rsidR="00377367" w:rsidRPr="003230BE" w:rsidRDefault="00377367" w:rsidP="00377367">
      <w:pPr>
        <w:pStyle w:val="Default"/>
        <w:keepNext/>
        <w:keepLines/>
        <w:spacing w:before="120" w:after="120"/>
        <w:rPr>
          <w:rFonts w:asciiTheme="minorHAnsi" w:hAnsiTheme="minorHAnsi" w:cstheme="majorBidi"/>
          <w:bCs/>
          <w:lang w:val="en-GB"/>
        </w:rPr>
      </w:pPr>
      <w:r w:rsidRPr="003230BE">
        <w:rPr>
          <w:rFonts w:asciiTheme="minorHAnsi" w:hAnsiTheme="minorHAnsi" w:cstheme="majorBidi"/>
          <w:b/>
        </w:rPr>
        <w:t>5.1</w:t>
      </w:r>
      <w:r w:rsidRPr="003230BE">
        <w:rPr>
          <w:rFonts w:asciiTheme="minorHAnsi" w:hAnsiTheme="minorHAnsi" w:cstheme="majorBidi"/>
          <w:b/>
        </w:rPr>
        <w:tab/>
      </w:r>
      <w:r w:rsidRPr="003230BE">
        <w:rPr>
          <w:rFonts w:asciiTheme="minorHAnsi" w:hAnsiTheme="minorHAnsi" w:cstheme="majorBidi"/>
          <w:bCs/>
          <w:lang w:val="en-GB"/>
        </w:rPr>
        <w:t>Hangzhou Sunday Sunny Resort</w:t>
      </w:r>
    </w:p>
    <w:p w14:paraId="31E132BF" w14:textId="77777777" w:rsidR="00377367" w:rsidRPr="003230BE" w:rsidRDefault="008C3123" w:rsidP="00377367">
      <w:pPr>
        <w:pStyle w:val="Default"/>
        <w:keepNext/>
        <w:keepLines/>
        <w:spacing w:before="120" w:after="120"/>
        <w:rPr>
          <w:rFonts w:asciiTheme="minorHAnsi" w:hAnsiTheme="minorHAnsi" w:cstheme="majorBidi"/>
          <w:highlight w:val="yellow"/>
        </w:rPr>
      </w:pPr>
      <w:hyperlink r:id="rId18" w:history="1">
        <w:r w:rsidR="00377367" w:rsidRPr="003230BE">
          <w:rPr>
            <w:rStyle w:val="Hyperlink"/>
            <w:rFonts w:asciiTheme="minorHAnsi" w:hAnsiTheme="minorHAnsi" w:cstheme="majorBidi"/>
            <w:bCs/>
            <w:lang w:val="en-GB"/>
          </w:rPr>
          <w:t>http://www.hzstsz-hotel.com</w:t>
        </w:r>
      </w:hyperlink>
    </w:p>
    <w:p w14:paraId="27648C13" w14:textId="77777777" w:rsidR="00377367" w:rsidRPr="003230BE" w:rsidRDefault="00377367" w:rsidP="00377367">
      <w:pPr>
        <w:keepNext/>
        <w:keepLines/>
        <w:tabs>
          <w:tab w:val="left" w:pos="1080"/>
        </w:tabs>
        <w:snapToGrid w:val="0"/>
        <w:rPr>
          <w:rFonts w:cstheme="majorBidi"/>
          <w:bCs/>
          <w:iCs/>
          <w:szCs w:val="24"/>
          <w:lang w:val="en-US" w:eastAsia="zh-CN"/>
        </w:rPr>
      </w:pPr>
      <w:r>
        <w:rPr>
          <w:rFonts w:cstheme="majorBidi"/>
          <w:szCs w:val="24"/>
        </w:rPr>
        <w:t xml:space="preserve">Hotel Reservations: </w:t>
      </w:r>
      <w:r w:rsidRPr="003230BE">
        <w:rPr>
          <w:rFonts w:cstheme="majorBidi"/>
          <w:szCs w:val="24"/>
        </w:rPr>
        <w:t>+86-571-87975888</w:t>
      </w:r>
    </w:p>
    <w:p w14:paraId="575E81B4" w14:textId="77777777" w:rsidR="00377367" w:rsidRPr="003230BE" w:rsidRDefault="00377367" w:rsidP="00377367">
      <w:pPr>
        <w:tabs>
          <w:tab w:val="left" w:pos="1080"/>
        </w:tabs>
        <w:snapToGrid w:val="0"/>
        <w:rPr>
          <w:rFonts w:cstheme="majorBidi"/>
          <w:bCs/>
          <w:iCs/>
          <w:szCs w:val="24"/>
          <w:lang w:eastAsia="zh-CN"/>
        </w:rPr>
      </w:pPr>
      <w:r w:rsidRPr="003230BE">
        <w:rPr>
          <w:rFonts w:cstheme="majorBidi"/>
          <w:bCs/>
          <w:iCs/>
          <w:szCs w:val="24"/>
          <w:lang w:eastAsia="zh-CN"/>
        </w:rPr>
        <w:t>Address:</w:t>
      </w:r>
      <w:r w:rsidRPr="003230BE">
        <w:rPr>
          <w:color w:val="333333"/>
          <w:szCs w:val="24"/>
        </w:rPr>
        <w:t xml:space="preserve"> </w:t>
      </w:r>
      <w:r w:rsidRPr="003230BE">
        <w:rPr>
          <w:rFonts w:cstheme="majorBidi"/>
          <w:szCs w:val="24"/>
        </w:rPr>
        <w:t>No.</w:t>
      </w:r>
      <w:r>
        <w:rPr>
          <w:rFonts w:cstheme="majorBidi"/>
          <w:szCs w:val="24"/>
        </w:rPr>
        <w:t xml:space="preserve"> </w:t>
      </w:r>
      <w:r w:rsidRPr="003230BE">
        <w:rPr>
          <w:rFonts w:cstheme="majorBidi"/>
          <w:szCs w:val="24"/>
        </w:rPr>
        <w:t xml:space="preserve">200 </w:t>
      </w:r>
      <w:proofErr w:type="spellStart"/>
      <w:r w:rsidRPr="003230BE">
        <w:rPr>
          <w:rFonts w:cstheme="majorBidi"/>
          <w:szCs w:val="24"/>
        </w:rPr>
        <w:t>Santaishan</w:t>
      </w:r>
      <w:proofErr w:type="spellEnd"/>
      <w:r w:rsidRPr="003230BE">
        <w:rPr>
          <w:rFonts w:cstheme="majorBidi"/>
          <w:szCs w:val="24"/>
        </w:rPr>
        <w:t xml:space="preserve"> Road, </w:t>
      </w:r>
      <w:r w:rsidRPr="003230BE">
        <w:rPr>
          <w:rFonts w:cstheme="majorBidi"/>
          <w:bCs/>
          <w:iCs/>
          <w:szCs w:val="24"/>
          <w:lang w:eastAsia="zh-CN"/>
        </w:rPr>
        <w:t>Hangzhou, Zhejiang, China</w:t>
      </w:r>
    </w:p>
    <w:p w14:paraId="5FA2B732" w14:textId="77777777" w:rsidR="00377367" w:rsidRPr="003230BE" w:rsidRDefault="00377367" w:rsidP="00377367">
      <w:pPr>
        <w:tabs>
          <w:tab w:val="left" w:pos="1080"/>
        </w:tabs>
        <w:snapToGrid w:val="0"/>
        <w:rPr>
          <w:rFonts w:cstheme="majorBidi"/>
          <w:bCs/>
          <w:iCs/>
          <w:szCs w:val="24"/>
          <w:lang w:eastAsia="zh-CN"/>
        </w:rPr>
      </w:pPr>
      <w:r w:rsidRPr="003230BE">
        <w:rPr>
          <w:rFonts w:eastAsia="Malgun Gothic" w:cstheme="majorBidi"/>
          <w:szCs w:val="24"/>
        </w:rPr>
        <w:t xml:space="preserve">The distance from </w:t>
      </w:r>
      <w:r w:rsidRPr="003230BE">
        <w:rPr>
          <w:rFonts w:cstheme="majorBidi"/>
          <w:bCs/>
          <w:szCs w:val="24"/>
        </w:rPr>
        <w:t>Hangzhou Sunday Sunny Resor</w:t>
      </w:r>
      <w:r w:rsidRPr="003230BE">
        <w:rPr>
          <w:rFonts w:cstheme="majorBidi"/>
          <w:bCs/>
          <w:szCs w:val="24"/>
          <w:lang w:eastAsia="zh-CN"/>
        </w:rPr>
        <w:t>t</w:t>
      </w:r>
      <w:r w:rsidRPr="003230BE">
        <w:rPr>
          <w:rFonts w:eastAsia="Malgun Gothic" w:cstheme="majorBidi"/>
          <w:szCs w:val="24"/>
        </w:rPr>
        <w:t xml:space="preserve"> to the meeting venue</w:t>
      </w:r>
      <w:r w:rsidRPr="003230BE">
        <w:rPr>
          <w:rFonts w:cstheme="majorBidi"/>
          <w:szCs w:val="24"/>
          <w:lang w:eastAsia="zh-CN"/>
        </w:rPr>
        <w:t xml:space="preserve"> is approximately 0.5 km.</w:t>
      </w:r>
    </w:p>
    <w:p w14:paraId="005AED15" w14:textId="77777777" w:rsidR="00377367" w:rsidRPr="003230BE" w:rsidRDefault="00377367" w:rsidP="00377367">
      <w:pPr>
        <w:tabs>
          <w:tab w:val="left" w:pos="1080"/>
        </w:tabs>
        <w:snapToGrid w:val="0"/>
        <w:jc w:val="center"/>
        <w:rPr>
          <w:rFonts w:cstheme="majorBidi"/>
          <w:bCs/>
          <w:iCs/>
          <w:szCs w:val="24"/>
          <w:lang w:eastAsia="zh-CN"/>
        </w:rPr>
      </w:pPr>
      <w:r w:rsidRPr="003230BE">
        <w:rPr>
          <w:rFonts w:cstheme="majorBidi"/>
          <w:bCs/>
          <w:iCs/>
          <w:noProof/>
          <w:szCs w:val="24"/>
          <w:lang w:eastAsia="zh-CN"/>
        </w:rPr>
        <w:drawing>
          <wp:inline distT="0" distB="0" distL="0" distR="0" wp14:anchorId="2B5322D0" wp14:editId="2F6B6060">
            <wp:extent cx="4340645" cy="5290009"/>
            <wp:effectExtent l="0" t="0" r="3175" b="6350"/>
            <wp:docPr id="5" name="图片 5" descr="C:\Users\GB\Desktop\675693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B\Desktop\675693016.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46927" cy="5297664"/>
                    </a:xfrm>
                    <a:prstGeom prst="rect">
                      <a:avLst/>
                    </a:prstGeom>
                    <a:noFill/>
                    <a:ln>
                      <a:noFill/>
                    </a:ln>
                  </pic:spPr>
                </pic:pic>
              </a:graphicData>
            </a:graphic>
          </wp:inline>
        </w:drawing>
      </w:r>
    </w:p>
    <w:p w14:paraId="3B45F208" w14:textId="77777777" w:rsidR="00377367" w:rsidRPr="003230BE" w:rsidRDefault="00377367" w:rsidP="00377367">
      <w:pPr>
        <w:overflowPunct/>
        <w:autoSpaceDE/>
        <w:autoSpaceDN/>
        <w:adjustRightInd/>
        <w:spacing w:before="0"/>
        <w:textAlignment w:val="auto"/>
        <w:rPr>
          <w:rFonts w:cstheme="majorBidi"/>
          <w:b/>
          <w:bCs/>
          <w:iCs/>
          <w:szCs w:val="24"/>
          <w:lang w:eastAsia="zh-CN"/>
        </w:rPr>
      </w:pPr>
      <w:r w:rsidRPr="003230BE">
        <w:rPr>
          <w:rFonts w:cstheme="majorBidi"/>
          <w:b/>
          <w:bCs/>
          <w:iCs/>
          <w:szCs w:val="24"/>
          <w:lang w:eastAsia="zh-CN"/>
        </w:rPr>
        <w:br w:type="page"/>
      </w:r>
    </w:p>
    <w:p w14:paraId="0562E79D" w14:textId="77777777" w:rsidR="00377367" w:rsidRPr="003230BE" w:rsidRDefault="00377367" w:rsidP="00377367">
      <w:pPr>
        <w:tabs>
          <w:tab w:val="left" w:pos="1080"/>
        </w:tabs>
        <w:snapToGrid w:val="0"/>
        <w:spacing w:before="360"/>
        <w:rPr>
          <w:rFonts w:cstheme="majorBidi"/>
          <w:szCs w:val="24"/>
          <w:lang w:eastAsia="zh-CN"/>
        </w:rPr>
      </w:pPr>
      <w:r w:rsidRPr="003230BE">
        <w:rPr>
          <w:rFonts w:cstheme="majorBidi"/>
          <w:b/>
          <w:bCs/>
          <w:iCs/>
          <w:szCs w:val="24"/>
          <w:lang w:eastAsia="zh-CN"/>
        </w:rPr>
        <w:t>5.2</w:t>
      </w:r>
      <w:r w:rsidRPr="003230BE">
        <w:rPr>
          <w:rFonts w:cstheme="majorBidi"/>
          <w:b/>
          <w:szCs w:val="24"/>
          <w:lang w:eastAsia="zh-CN"/>
        </w:rPr>
        <w:tab/>
      </w:r>
      <w:r w:rsidRPr="003230BE">
        <w:rPr>
          <w:rFonts w:cstheme="majorBidi"/>
          <w:szCs w:val="24"/>
          <w:lang w:eastAsia="zh-CN"/>
        </w:rPr>
        <w:t>West Lake State Guest Hotel</w:t>
      </w:r>
    </w:p>
    <w:p w14:paraId="3E5C3792" w14:textId="77777777" w:rsidR="00377367" w:rsidRPr="003230BE" w:rsidRDefault="008C3123" w:rsidP="00377367">
      <w:pPr>
        <w:tabs>
          <w:tab w:val="left" w:pos="1080"/>
        </w:tabs>
        <w:snapToGrid w:val="0"/>
        <w:rPr>
          <w:rFonts w:cstheme="majorBidi"/>
          <w:szCs w:val="24"/>
          <w:lang w:eastAsia="zh-CN"/>
        </w:rPr>
      </w:pPr>
      <w:hyperlink r:id="rId20" w:history="1">
        <w:r w:rsidR="00377367" w:rsidRPr="003230BE">
          <w:rPr>
            <w:rStyle w:val="Hyperlink"/>
            <w:rFonts w:cstheme="majorBidi"/>
            <w:szCs w:val="24"/>
            <w:lang w:eastAsia="zh-CN"/>
          </w:rPr>
          <w:t>http://www.xihusgh.com</w:t>
        </w:r>
      </w:hyperlink>
    </w:p>
    <w:p w14:paraId="72CCA517" w14:textId="77777777" w:rsidR="00377367" w:rsidRPr="003230BE" w:rsidRDefault="00377367" w:rsidP="00377367">
      <w:pPr>
        <w:tabs>
          <w:tab w:val="left" w:pos="1080"/>
        </w:tabs>
        <w:snapToGrid w:val="0"/>
        <w:rPr>
          <w:rFonts w:cstheme="majorBidi"/>
          <w:bCs/>
          <w:iCs/>
          <w:szCs w:val="24"/>
        </w:rPr>
      </w:pPr>
      <w:r w:rsidRPr="003230BE">
        <w:rPr>
          <w:rFonts w:cstheme="majorBidi"/>
          <w:szCs w:val="24"/>
        </w:rPr>
        <w:t>Hotel Reservations</w:t>
      </w:r>
      <w:r>
        <w:rPr>
          <w:rFonts w:eastAsia="Microsoft YaHei" w:cs="Microsoft YaHei" w:hint="eastAsia"/>
          <w:szCs w:val="24"/>
        </w:rPr>
        <w:t xml:space="preserve">: </w:t>
      </w:r>
      <w:r w:rsidRPr="003230BE">
        <w:rPr>
          <w:rFonts w:cstheme="majorBidi"/>
          <w:szCs w:val="24"/>
        </w:rPr>
        <w:t xml:space="preserve">+86-571-87979889 </w:t>
      </w:r>
    </w:p>
    <w:p w14:paraId="2FE66761" w14:textId="77777777" w:rsidR="00377367" w:rsidRPr="003230BE" w:rsidRDefault="00377367" w:rsidP="00377367">
      <w:pPr>
        <w:tabs>
          <w:tab w:val="left" w:pos="1080"/>
        </w:tabs>
        <w:snapToGrid w:val="0"/>
        <w:rPr>
          <w:rFonts w:cstheme="majorBidi"/>
          <w:bCs/>
          <w:iCs/>
          <w:szCs w:val="24"/>
          <w:lang w:eastAsia="zh-CN"/>
        </w:rPr>
      </w:pPr>
      <w:r w:rsidRPr="003230BE">
        <w:rPr>
          <w:rFonts w:cstheme="majorBidi"/>
          <w:bCs/>
          <w:iCs/>
          <w:szCs w:val="24"/>
          <w:lang w:eastAsia="zh-CN"/>
        </w:rPr>
        <w:t>Address:</w:t>
      </w:r>
      <w:r w:rsidRPr="003230BE">
        <w:rPr>
          <w:rFonts w:cs="Arial"/>
          <w:color w:val="343434"/>
          <w:szCs w:val="24"/>
        </w:rPr>
        <w:t xml:space="preserve"> </w:t>
      </w:r>
      <w:r>
        <w:rPr>
          <w:rFonts w:cstheme="majorBidi"/>
          <w:bCs/>
          <w:iCs/>
          <w:szCs w:val="24"/>
          <w:lang w:eastAsia="zh-CN"/>
        </w:rPr>
        <w:t>18</w:t>
      </w:r>
      <w:r w:rsidRPr="003230BE">
        <w:rPr>
          <w:rFonts w:cstheme="majorBidi"/>
          <w:bCs/>
          <w:iCs/>
          <w:szCs w:val="24"/>
          <w:lang w:eastAsia="zh-CN"/>
        </w:rPr>
        <w:t xml:space="preserve"> </w:t>
      </w:r>
      <w:proofErr w:type="spellStart"/>
      <w:r w:rsidRPr="003230BE">
        <w:rPr>
          <w:rFonts w:cstheme="majorBidi"/>
          <w:bCs/>
          <w:iCs/>
          <w:szCs w:val="24"/>
          <w:lang w:eastAsia="zh-CN"/>
        </w:rPr>
        <w:t>Yanggongti</w:t>
      </w:r>
      <w:proofErr w:type="spellEnd"/>
      <w:r w:rsidRPr="003230BE">
        <w:rPr>
          <w:rFonts w:cstheme="majorBidi"/>
          <w:bCs/>
          <w:iCs/>
          <w:szCs w:val="24"/>
          <w:lang w:eastAsia="zh-CN"/>
        </w:rPr>
        <w:t xml:space="preserve"> Road, Hangzhou, </w:t>
      </w:r>
      <w:r w:rsidRPr="003230BE">
        <w:rPr>
          <w:rFonts w:cs="Arial"/>
          <w:color w:val="333333"/>
          <w:szCs w:val="24"/>
        </w:rPr>
        <w:t xml:space="preserve">Zhejiang, </w:t>
      </w:r>
      <w:r w:rsidRPr="003230BE">
        <w:rPr>
          <w:rFonts w:cstheme="majorBidi"/>
          <w:bCs/>
          <w:iCs/>
          <w:szCs w:val="24"/>
          <w:lang w:eastAsia="zh-CN"/>
        </w:rPr>
        <w:t>China</w:t>
      </w:r>
    </w:p>
    <w:p w14:paraId="3518D02D" w14:textId="77777777" w:rsidR="00377367" w:rsidRPr="003230BE" w:rsidRDefault="00377367" w:rsidP="00377367">
      <w:pPr>
        <w:tabs>
          <w:tab w:val="left" w:pos="1080"/>
        </w:tabs>
        <w:snapToGrid w:val="0"/>
        <w:rPr>
          <w:rFonts w:cstheme="majorBidi"/>
          <w:szCs w:val="24"/>
          <w:lang w:eastAsia="zh-CN"/>
        </w:rPr>
      </w:pPr>
      <w:r w:rsidRPr="003230BE">
        <w:rPr>
          <w:rFonts w:eastAsia="Malgun Gothic" w:cstheme="majorBidi"/>
          <w:szCs w:val="24"/>
        </w:rPr>
        <w:t xml:space="preserve">The distance from </w:t>
      </w:r>
      <w:r w:rsidRPr="003230BE">
        <w:rPr>
          <w:rFonts w:cstheme="majorBidi"/>
          <w:szCs w:val="24"/>
          <w:lang w:eastAsia="zh-CN"/>
        </w:rPr>
        <w:t>West Lake State Guest Hotel</w:t>
      </w:r>
      <w:r w:rsidRPr="003230BE">
        <w:rPr>
          <w:rFonts w:eastAsia="Malgun Gothic" w:cstheme="majorBidi"/>
          <w:szCs w:val="24"/>
        </w:rPr>
        <w:t xml:space="preserve"> to the meeting venue is</w:t>
      </w:r>
      <w:r w:rsidRPr="003230BE">
        <w:rPr>
          <w:rFonts w:cstheme="majorBidi"/>
          <w:szCs w:val="24"/>
          <w:lang w:eastAsia="zh-CN"/>
        </w:rPr>
        <w:t xml:space="preserve"> approximately 2 km.</w:t>
      </w:r>
    </w:p>
    <w:p w14:paraId="13F72352" w14:textId="77777777" w:rsidR="00377367" w:rsidRPr="003230BE" w:rsidRDefault="00377367" w:rsidP="00377367">
      <w:pPr>
        <w:tabs>
          <w:tab w:val="left" w:pos="1080"/>
        </w:tabs>
        <w:snapToGrid w:val="0"/>
        <w:jc w:val="center"/>
        <w:rPr>
          <w:rFonts w:cstheme="majorBidi"/>
          <w:bCs/>
          <w:iCs/>
          <w:szCs w:val="24"/>
          <w:lang w:eastAsia="zh-CN"/>
        </w:rPr>
      </w:pPr>
      <w:r w:rsidRPr="003230BE">
        <w:rPr>
          <w:rFonts w:cstheme="majorBidi"/>
          <w:bCs/>
          <w:iCs/>
          <w:noProof/>
          <w:szCs w:val="24"/>
          <w:lang w:eastAsia="zh-CN"/>
        </w:rPr>
        <w:drawing>
          <wp:inline distT="0" distB="0" distL="0" distR="0" wp14:anchorId="455D2269" wp14:editId="20FDE053">
            <wp:extent cx="5508433" cy="3871595"/>
            <wp:effectExtent l="0" t="0" r="0" b="0"/>
            <wp:docPr id="6" name="图片 6" descr="C:\Users\GB\Desktop\1844416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B\Desktop\1844416765.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28447" cy="3885662"/>
                    </a:xfrm>
                    <a:prstGeom prst="rect">
                      <a:avLst/>
                    </a:prstGeom>
                    <a:noFill/>
                    <a:ln>
                      <a:noFill/>
                    </a:ln>
                  </pic:spPr>
                </pic:pic>
              </a:graphicData>
            </a:graphic>
          </wp:inline>
        </w:drawing>
      </w:r>
    </w:p>
    <w:p w14:paraId="0B12B385" w14:textId="77777777" w:rsidR="00377367" w:rsidRPr="003230BE" w:rsidRDefault="00377367" w:rsidP="00377367">
      <w:pPr>
        <w:pStyle w:val="Heading2"/>
        <w:numPr>
          <w:ilvl w:val="0"/>
          <w:numId w:val="1"/>
        </w:numPr>
        <w:tabs>
          <w:tab w:val="clear" w:pos="1134"/>
          <w:tab w:val="clear" w:pos="1871"/>
          <w:tab w:val="clear" w:pos="2268"/>
        </w:tabs>
        <w:overflowPunct/>
        <w:autoSpaceDE/>
        <w:autoSpaceDN/>
        <w:adjustRightInd/>
        <w:spacing w:before="120" w:line="276" w:lineRule="auto"/>
        <w:ind w:left="567" w:hanging="567"/>
        <w:textAlignment w:val="auto"/>
        <w:rPr>
          <w:szCs w:val="24"/>
        </w:rPr>
      </w:pPr>
      <w:r w:rsidRPr="003230BE">
        <w:rPr>
          <w:szCs w:val="24"/>
        </w:rPr>
        <w:t>Internet access and wireless coverage at the venue</w:t>
      </w:r>
    </w:p>
    <w:p w14:paraId="677DA7AB" w14:textId="77777777" w:rsidR="00377367" w:rsidRPr="003230BE" w:rsidRDefault="00377367" w:rsidP="00377367">
      <w:pPr>
        <w:pStyle w:val="NormalWeb"/>
        <w:adjustRightInd w:val="0"/>
        <w:snapToGrid w:val="0"/>
        <w:spacing w:before="120" w:after="120" w:line="240" w:lineRule="auto"/>
        <w:rPr>
          <w:rFonts w:asciiTheme="minorHAnsi" w:hAnsiTheme="minorHAnsi" w:cstheme="majorBidi"/>
          <w:sz w:val="24"/>
          <w:szCs w:val="24"/>
        </w:rPr>
      </w:pPr>
      <w:r w:rsidRPr="003230BE">
        <w:rPr>
          <w:rFonts w:asciiTheme="minorHAnsi" w:hAnsiTheme="minorHAnsi" w:cstheme="majorBidi"/>
          <w:sz w:val="24"/>
          <w:szCs w:val="24"/>
        </w:rPr>
        <w:t>All meeting rooms will have a wireless network with access to the Internet. Every guest room offers high-speed Internet access free of charge. Internet access will be provided using the LAN technologies listed below:</w:t>
      </w:r>
    </w:p>
    <w:p w14:paraId="5A96275B" w14:textId="77777777" w:rsidR="00377367" w:rsidRPr="003230BE" w:rsidRDefault="00377367" w:rsidP="00377367">
      <w:pPr>
        <w:pStyle w:val="ListParagraph"/>
        <w:tabs>
          <w:tab w:val="clear" w:pos="794"/>
          <w:tab w:val="clear" w:pos="1191"/>
          <w:tab w:val="clear" w:pos="1588"/>
          <w:tab w:val="clear" w:pos="1985"/>
        </w:tabs>
        <w:spacing w:before="0" w:after="200" w:line="276" w:lineRule="auto"/>
        <w:ind w:left="0"/>
        <w:rPr>
          <w:rFonts w:asciiTheme="minorHAnsi" w:eastAsia="Malgun Gothic" w:hAnsiTheme="minorHAnsi" w:cstheme="majorBidi"/>
          <w:szCs w:val="24"/>
        </w:rPr>
      </w:pPr>
      <w:r w:rsidRPr="003230BE">
        <w:rPr>
          <w:rFonts w:asciiTheme="minorHAnsi" w:eastAsia="Malgun Gothic" w:hAnsiTheme="minorHAnsi" w:cstheme="majorBidi"/>
          <w:szCs w:val="24"/>
        </w:rPr>
        <w:t>Wireless via Wi-Fi: IEEE 802.11a/n on 5.2 GHz and 802.11g/n on 2.4 GHz.</w:t>
      </w:r>
    </w:p>
    <w:p w14:paraId="4D70BEE6" w14:textId="77777777" w:rsidR="00377367" w:rsidRPr="003230BE" w:rsidRDefault="00377367" w:rsidP="00377367">
      <w:pPr>
        <w:pStyle w:val="Heading2"/>
        <w:numPr>
          <w:ilvl w:val="0"/>
          <w:numId w:val="1"/>
        </w:numPr>
        <w:tabs>
          <w:tab w:val="clear" w:pos="1134"/>
          <w:tab w:val="clear" w:pos="1871"/>
          <w:tab w:val="clear" w:pos="2268"/>
        </w:tabs>
        <w:overflowPunct/>
        <w:autoSpaceDE/>
        <w:autoSpaceDN/>
        <w:adjustRightInd/>
        <w:spacing w:before="120" w:line="276" w:lineRule="auto"/>
        <w:ind w:left="567" w:hanging="567"/>
        <w:textAlignment w:val="auto"/>
        <w:rPr>
          <w:szCs w:val="24"/>
        </w:rPr>
      </w:pPr>
      <w:r w:rsidRPr="003230BE">
        <w:rPr>
          <w:szCs w:val="24"/>
        </w:rPr>
        <w:t>Technical assistance</w:t>
      </w:r>
    </w:p>
    <w:p w14:paraId="79586C85" w14:textId="77777777" w:rsidR="00377367" w:rsidRPr="003230BE" w:rsidRDefault="00377367" w:rsidP="00377367">
      <w:pPr>
        <w:keepNext/>
        <w:snapToGrid w:val="0"/>
        <w:rPr>
          <w:rFonts w:cstheme="majorBidi"/>
          <w:bCs/>
          <w:iCs/>
          <w:szCs w:val="24"/>
        </w:rPr>
      </w:pPr>
      <w:r w:rsidRPr="003230BE">
        <w:rPr>
          <w:rFonts w:cstheme="majorBidi"/>
          <w:bCs/>
          <w:iCs/>
          <w:szCs w:val="24"/>
        </w:rPr>
        <w:t>In case you have any technical problem at the venue (e.g., connecting to Internet, finding meeting rooms, etc.) please contact for help:</w:t>
      </w:r>
    </w:p>
    <w:p w14:paraId="50482AE5" w14:textId="77777777" w:rsidR="00377367" w:rsidRPr="003230BE" w:rsidRDefault="00377367" w:rsidP="00377367">
      <w:pPr>
        <w:keepNext/>
        <w:snapToGrid w:val="0"/>
        <w:spacing w:after="200"/>
        <w:rPr>
          <w:rFonts w:cstheme="majorBidi"/>
          <w:bCs/>
          <w:iCs/>
          <w:szCs w:val="24"/>
        </w:rPr>
      </w:pPr>
      <w:r w:rsidRPr="003230BE">
        <w:rPr>
          <w:rFonts w:cstheme="majorBidi"/>
          <w:bCs/>
          <w:iCs/>
          <w:szCs w:val="24"/>
        </w:rPr>
        <w:t xml:space="preserve">Mr Luo </w:t>
      </w:r>
      <w:proofErr w:type="spellStart"/>
      <w:r w:rsidRPr="003230BE">
        <w:rPr>
          <w:rFonts w:cstheme="majorBidi"/>
          <w:bCs/>
          <w:iCs/>
          <w:szCs w:val="24"/>
        </w:rPr>
        <w:t>Xinqi</w:t>
      </w:r>
      <w:proofErr w:type="spellEnd"/>
      <w:r w:rsidRPr="003230BE">
        <w:rPr>
          <w:rFonts w:cstheme="majorBidi"/>
          <w:bCs/>
          <w:iCs/>
          <w:szCs w:val="24"/>
        </w:rPr>
        <w:t xml:space="preserve">: +86 13588774554 </w:t>
      </w:r>
      <w:hyperlink r:id="rId22" w:history="1"/>
      <w:r w:rsidRPr="003230BE">
        <w:rPr>
          <w:rFonts w:cstheme="majorBidi"/>
          <w:bCs/>
          <w:iCs/>
          <w:szCs w:val="24"/>
        </w:rPr>
        <w:t xml:space="preserve">  </w:t>
      </w:r>
      <w:hyperlink r:id="rId23" w:history="1">
        <w:r w:rsidRPr="003230BE">
          <w:rPr>
            <w:rStyle w:val="Hyperlink"/>
            <w:rFonts w:cstheme="majorBidi"/>
            <w:bCs/>
            <w:iCs/>
            <w:szCs w:val="24"/>
          </w:rPr>
          <w:t>luoxq@wasu.com</w:t>
        </w:r>
      </w:hyperlink>
      <w:r w:rsidRPr="003230BE">
        <w:rPr>
          <w:rFonts w:cstheme="majorBidi"/>
          <w:bCs/>
          <w:iCs/>
          <w:szCs w:val="24"/>
        </w:rPr>
        <w:t>.</w:t>
      </w:r>
    </w:p>
    <w:p w14:paraId="7BA26157" w14:textId="77777777" w:rsidR="00377367" w:rsidRPr="003230BE" w:rsidRDefault="00377367" w:rsidP="00377367">
      <w:pPr>
        <w:pStyle w:val="Heading2"/>
        <w:numPr>
          <w:ilvl w:val="0"/>
          <w:numId w:val="1"/>
        </w:numPr>
        <w:tabs>
          <w:tab w:val="clear" w:pos="1134"/>
          <w:tab w:val="clear" w:pos="1871"/>
          <w:tab w:val="clear" w:pos="2268"/>
        </w:tabs>
        <w:overflowPunct/>
        <w:autoSpaceDE/>
        <w:autoSpaceDN/>
        <w:adjustRightInd/>
        <w:spacing w:before="120" w:line="276" w:lineRule="auto"/>
        <w:ind w:left="567" w:hanging="567"/>
        <w:textAlignment w:val="auto"/>
        <w:rPr>
          <w:szCs w:val="24"/>
        </w:rPr>
      </w:pPr>
      <w:r w:rsidRPr="003230BE">
        <w:rPr>
          <w:szCs w:val="24"/>
        </w:rPr>
        <w:t>Electricity</w:t>
      </w:r>
    </w:p>
    <w:p w14:paraId="1F7D31C1" w14:textId="77777777" w:rsidR="00377367" w:rsidRPr="003230BE" w:rsidRDefault="00377367" w:rsidP="00377367">
      <w:pPr>
        <w:pStyle w:val="BodyText"/>
        <w:rPr>
          <w:rFonts w:asciiTheme="minorHAnsi" w:hAnsiTheme="minorHAnsi" w:cstheme="majorBidi"/>
          <w:szCs w:val="24"/>
        </w:rPr>
      </w:pPr>
      <w:r w:rsidRPr="003230BE">
        <w:rPr>
          <w:rFonts w:asciiTheme="minorHAnsi" w:hAnsiTheme="minorHAnsi" w:cstheme="majorBidi"/>
          <w:szCs w:val="24"/>
        </w:rPr>
        <w:t>The electricity in China is generally 220V, 50 Hz</w:t>
      </w:r>
      <w:r w:rsidRPr="003230BE">
        <w:rPr>
          <w:rFonts w:asciiTheme="minorHAnsi" w:hAnsiTheme="minorHAnsi" w:cstheme="majorBidi"/>
          <w:color w:val="000000"/>
          <w:szCs w:val="24"/>
          <w:lang w:val="en-US" w:eastAsia="zh-CN"/>
        </w:rPr>
        <w:t xml:space="preserve">. </w:t>
      </w:r>
      <w:r w:rsidRPr="003230BE">
        <w:rPr>
          <w:rFonts w:asciiTheme="minorHAnsi" w:hAnsiTheme="minorHAnsi" w:cstheme="majorBidi"/>
          <w:color w:val="000000"/>
          <w:szCs w:val="24"/>
        </w:rPr>
        <w:t xml:space="preserve">Please </w:t>
      </w:r>
      <w:r w:rsidRPr="003230BE">
        <w:rPr>
          <w:rFonts w:asciiTheme="minorHAnsi" w:hAnsiTheme="minorHAnsi" w:cstheme="majorBidi"/>
          <w:color w:val="000000"/>
          <w:szCs w:val="24"/>
          <w:lang w:eastAsia="zh-CN"/>
        </w:rPr>
        <w:t>make</w:t>
      </w:r>
      <w:r w:rsidRPr="003230BE">
        <w:rPr>
          <w:rFonts w:asciiTheme="minorHAnsi" w:hAnsiTheme="minorHAnsi" w:cstheme="majorBidi"/>
          <w:color w:val="000000"/>
          <w:szCs w:val="24"/>
        </w:rPr>
        <w:t xml:space="preserve"> sure you have the </w:t>
      </w:r>
      <w:r w:rsidRPr="003230BE">
        <w:rPr>
          <w:rFonts w:asciiTheme="minorHAnsi" w:hAnsiTheme="minorHAnsi" w:cstheme="majorBidi"/>
          <w:color w:val="000000"/>
          <w:szCs w:val="24"/>
          <w:lang w:eastAsia="zh-CN"/>
        </w:rPr>
        <w:t>proper</w:t>
      </w:r>
      <w:r w:rsidRPr="003230BE">
        <w:rPr>
          <w:rFonts w:asciiTheme="minorHAnsi" w:hAnsiTheme="minorHAnsi" w:cstheme="majorBidi"/>
          <w:color w:val="000000"/>
          <w:szCs w:val="24"/>
        </w:rPr>
        <w:t xml:space="preserve"> adapter.</w:t>
      </w:r>
    </w:p>
    <w:p w14:paraId="20EA895D" w14:textId="77777777" w:rsidR="00377367" w:rsidRPr="003230BE" w:rsidRDefault="00377367" w:rsidP="00377367">
      <w:pPr>
        <w:tabs>
          <w:tab w:val="left" w:pos="1080"/>
        </w:tabs>
        <w:snapToGrid w:val="0"/>
        <w:jc w:val="center"/>
        <w:rPr>
          <w:rFonts w:cstheme="majorBidi"/>
          <w:szCs w:val="24"/>
        </w:rPr>
      </w:pPr>
      <w:r w:rsidRPr="003230BE">
        <w:rPr>
          <w:rFonts w:eastAsia="Gulim" w:cs="Arial"/>
          <w:b/>
          <w:noProof/>
          <w:szCs w:val="24"/>
          <w:lang w:eastAsia="zh-CN"/>
        </w:rPr>
        <w:drawing>
          <wp:inline distT="0" distB="0" distL="0" distR="0" wp14:anchorId="4693A33F" wp14:editId="28EA9296">
            <wp:extent cx="838200" cy="828675"/>
            <wp:effectExtent l="19050" t="0" r="0" b="0"/>
            <wp:docPr id="10" name="图片 4" descr="Rocket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cket in China"/>
                    <pic:cNvPicPr>
                      <a:picLocks noChangeAspect="1" noChangeArrowheads="1"/>
                    </pic:cNvPicPr>
                  </pic:nvPicPr>
                  <pic:blipFill>
                    <a:blip r:embed="rId24" cstate="print"/>
                    <a:srcRect/>
                    <a:stretch>
                      <a:fillRect/>
                    </a:stretch>
                  </pic:blipFill>
                  <pic:spPr bwMode="auto">
                    <a:xfrm>
                      <a:off x="0" y="0"/>
                      <a:ext cx="838200" cy="828675"/>
                    </a:xfrm>
                    <a:prstGeom prst="rect">
                      <a:avLst/>
                    </a:prstGeom>
                    <a:noFill/>
                    <a:ln w="9525">
                      <a:noFill/>
                      <a:miter lim="800000"/>
                      <a:headEnd/>
                      <a:tailEnd/>
                    </a:ln>
                  </pic:spPr>
                </pic:pic>
              </a:graphicData>
            </a:graphic>
          </wp:inline>
        </w:drawing>
      </w:r>
      <w:r w:rsidRPr="003230BE">
        <w:rPr>
          <w:rFonts w:cstheme="majorBidi"/>
          <w:szCs w:val="24"/>
        </w:rPr>
        <w:t xml:space="preserve">  Chinese standard</w:t>
      </w:r>
    </w:p>
    <w:p w14:paraId="60A47CDD" w14:textId="77777777" w:rsidR="00377367" w:rsidRPr="003230BE" w:rsidRDefault="00377367" w:rsidP="00377367">
      <w:pPr>
        <w:tabs>
          <w:tab w:val="left" w:pos="1080"/>
        </w:tabs>
        <w:snapToGrid w:val="0"/>
        <w:rPr>
          <w:rFonts w:cstheme="majorBidi"/>
          <w:szCs w:val="24"/>
        </w:rPr>
      </w:pPr>
      <w:r w:rsidRPr="003230BE">
        <w:rPr>
          <w:rFonts w:cstheme="majorBidi"/>
          <w:szCs w:val="24"/>
        </w:rPr>
        <w:t>Such sockets are common in China, Australia, New Zealand and many other countries.</w:t>
      </w:r>
    </w:p>
    <w:p w14:paraId="21572073" w14:textId="77777777" w:rsidR="00377367" w:rsidRPr="003230BE" w:rsidRDefault="00377367" w:rsidP="00377367">
      <w:pPr>
        <w:pStyle w:val="Heading2"/>
        <w:numPr>
          <w:ilvl w:val="0"/>
          <w:numId w:val="1"/>
        </w:numPr>
        <w:tabs>
          <w:tab w:val="clear" w:pos="1134"/>
          <w:tab w:val="clear" w:pos="1871"/>
          <w:tab w:val="clear" w:pos="2268"/>
        </w:tabs>
        <w:overflowPunct/>
        <w:autoSpaceDE/>
        <w:autoSpaceDN/>
        <w:adjustRightInd/>
        <w:spacing w:line="276" w:lineRule="auto"/>
        <w:ind w:left="567" w:hanging="567"/>
        <w:textAlignment w:val="auto"/>
        <w:rPr>
          <w:szCs w:val="24"/>
        </w:rPr>
      </w:pPr>
      <w:r w:rsidRPr="003230BE">
        <w:rPr>
          <w:szCs w:val="24"/>
        </w:rPr>
        <w:t>Currency exchange</w:t>
      </w:r>
    </w:p>
    <w:p w14:paraId="2684A06A" w14:textId="77777777" w:rsidR="00377367" w:rsidRPr="003230BE" w:rsidRDefault="00377367" w:rsidP="00377367">
      <w:pPr>
        <w:rPr>
          <w:szCs w:val="24"/>
        </w:rPr>
      </w:pPr>
      <w:r w:rsidRPr="003230BE">
        <w:rPr>
          <w:szCs w:val="24"/>
        </w:rPr>
        <w:t xml:space="preserve">The currency in China is the </w:t>
      </w:r>
      <w:r w:rsidRPr="003230BE">
        <w:rPr>
          <w:b/>
          <w:szCs w:val="24"/>
        </w:rPr>
        <w:t>RMB Yuan (</w:t>
      </w:r>
      <w:r w:rsidRPr="003230BE">
        <w:rPr>
          <w:rFonts w:eastAsia="MS Gothic" w:cs="MS Gothic"/>
          <w:b/>
          <w:szCs w:val="24"/>
        </w:rPr>
        <w:t>￥</w:t>
      </w:r>
      <w:r w:rsidRPr="003230BE">
        <w:rPr>
          <w:b/>
          <w:szCs w:val="24"/>
        </w:rPr>
        <w:t>)</w:t>
      </w:r>
      <w:r w:rsidRPr="003230BE">
        <w:rPr>
          <w:szCs w:val="24"/>
        </w:rPr>
        <w:t>, the exchange rate of US$ and RMB is around 6.878. Please check the currency exchange rate in the local bank system or use the following link as a reference:</w:t>
      </w:r>
      <w:r w:rsidRPr="003230BE">
        <w:rPr>
          <w:rFonts w:eastAsia="MS Mincho"/>
          <w:szCs w:val="24"/>
        </w:rPr>
        <w:t xml:space="preserve"> </w:t>
      </w:r>
      <w:hyperlink r:id="rId25" w:history="1">
        <w:r w:rsidRPr="003230BE">
          <w:rPr>
            <w:rStyle w:val="Hyperlink"/>
            <w:szCs w:val="24"/>
          </w:rPr>
          <w:t>http://www.xe.com/</w:t>
        </w:r>
      </w:hyperlink>
    </w:p>
    <w:p w14:paraId="490AC4AB" w14:textId="77777777" w:rsidR="00377367" w:rsidRPr="003230BE" w:rsidRDefault="00377367" w:rsidP="00377367">
      <w:pPr>
        <w:pStyle w:val="Heading2"/>
        <w:numPr>
          <w:ilvl w:val="0"/>
          <w:numId w:val="1"/>
        </w:numPr>
        <w:tabs>
          <w:tab w:val="clear" w:pos="1134"/>
          <w:tab w:val="clear" w:pos="1871"/>
          <w:tab w:val="clear" w:pos="2268"/>
        </w:tabs>
        <w:overflowPunct/>
        <w:autoSpaceDE/>
        <w:autoSpaceDN/>
        <w:adjustRightInd/>
        <w:spacing w:line="276" w:lineRule="auto"/>
        <w:ind w:left="567" w:hanging="567"/>
        <w:textAlignment w:val="auto"/>
        <w:rPr>
          <w:szCs w:val="24"/>
        </w:rPr>
      </w:pPr>
      <w:r w:rsidRPr="003230BE">
        <w:rPr>
          <w:szCs w:val="24"/>
        </w:rPr>
        <w:t>Additional information</w:t>
      </w:r>
    </w:p>
    <w:p w14:paraId="3D27BCDF" w14:textId="77777777" w:rsidR="00377367" w:rsidRPr="003230BE" w:rsidRDefault="00377367" w:rsidP="00377367">
      <w:pPr>
        <w:pStyle w:val="BodyText"/>
        <w:rPr>
          <w:rFonts w:asciiTheme="minorHAnsi" w:hAnsiTheme="minorHAnsi" w:cstheme="majorBidi"/>
          <w:szCs w:val="24"/>
          <w:lang w:eastAsia="zh-CN"/>
        </w:rPr>
      </w:pPr>
      <w:r w:rsidRPr="003230BE">
        <w:rPr>
          <w:rFonts w:asciiTheme="minorHAnsi" w:hAnsiTheme="minorHAnsi" w:cstheme="majorBidi"/>
          <w:b/>
          <w:szCs w:val="24"/>
          <w:lang w:eastAsia="zh-CN"/>
        </w:rPr>
        <w:t>10.1</w:t>
      </w:r>
      <w:r w:rsidRPr="003230BE">
        <w:rPr>
          <w:rFonts w:asciiTheme="minorHAnsi" w:hAnsiTheme="minorHAnsi" w:cstheme="majorBidi"/>
          <w:b/>
          <w:szCs w:val="24"/>
          <w:lang w:eastAsia="zh-CN"/>
        </w:rPr>
        <w:tab/>
        <w:t>Mobile phone</w:t>
      </w:r>
      <w:r w:rsidRPr="003230BE">
        <w:rPr>
          <w:rFonts w:asciiTheme="minorHAnsi" w:hAnsiTheme="minorHAnsi" w:cstheme="majorBidi"/>
          <w:b/>
          <w:szCs w:val="24"/>
        </w:rPr>
        <w:t xml:space="preserve">: </w:t>
      </w:r>
      <w:r w:rsidRPr="003230BE">
        <w:rPr>
          <w:rFonts w:asciiTheme="minorHAnsi" w:hAnsiTheme="minorHAnsi" w:cstheme="majorBidi"/>
          <w:szCs w:val="24"/>
          <w:lang w:eastAsia="zh-CN"/>
        </w:rPr>
        <w:t>GSM and CDMA, WCDMA, TD-SCDMA, TD-LTE services provided by China Mobile, China Unicom and China Telecom.</w:t>
      </w:r>
    </w:p>
    <w:p w14:paraId="38858E4E" w14:textId="77777777" w:rsidR="00377367" w:rsidRPr="003230BE" w:rsidRDefault="00377367" w:rsidP="00377367">
      <w:pPr>
        <w:pStyle w:val="BodyText"/>
        <w:rPr>
          <w:rFonts w:asciiTheme="minorHAnsi" w:hAnsiTheme="minorHAnsi" w:cstheme="majorBidi"/>
          <w:b/>
          <w:szCs w:val="24"/>
          <w:lang w:eastAsia="zh-CN"/>
        </w:rPr>
      </w:pPr>
      <w:r w:rsidRPr="003230BE">
        <w:rPr>
          <w:rFonts w:asciiTheme="minorHAnsi" w:hAnsiTheme="minorHAnsi" w:cstheme="majorBidi"/>
          <w:b/>
          <w:szCs w:val="24"/>
          <w:lang w:eastAsia="zh-CN"/>
        </w:rPr>
        <w:t>10.2</w:t>
      </w:r>
      <w:r w:rsidRPr="003230BE">
        <w:rPr>
          <w:rFonts w:asciiTheme="minorHAnsi" w:hAnsiTheme="minorHAnsi" w:cstheme="majorBidi"/>
          <w:b/>
          <w:szCs w:val="24"/>
          <w:lang w:eastAsia="zh-CN"/>
        </w:rPr>
        <w:tab/>
        <w:t xml:space="preserve">Tipping: </w:t>
      </w:r>
      <w:r w:rsidRPr="003230BE">
        <w:rPr>
          <w:rFonts w:asciiTheme="minorHAnsi" w:hAnsiTheme="minorHAnsi" w:cstheme="majorBidi"/>
          <w:color w:val="000000"/>
          <w:szCs w:val="24"/>
          <w:lang w:eastAsia="zh-CN"/>
        </w:rPr>
        <w:t>Tipping is not necessary.</w:t>
      </w:r>
    </w:p>
    <w:p w14:paraId="76B11143" w14:textId="77777777" w:rsidR="00377367" w:rsidRPr="003230BE" w:rsidRDefault="00377367" w:rsidP="00377367">
      <w:pPr>
        <w:pStyle w:val="BodyText"/>
        <w:rPr>
          <w:rFonts w:asciiTheme="minorHAnsi" w:hAnsiTheme="minorHAnsi" w:cstheme="majorBidi"/>
          <w:szCs w:val="24"/>
          <w:lang w:val="en-US" w:eastAsia="zh-CN"/>
        </w:rPr>
      </w:pPr>
      <w:r w:rsidRPr="003230BE">
        <w:rPr>
          <w:rFonts w:asciiTheme="minorHAnsi" w:hAnsiTheme="minorHAnsi" w:cstheme="majorBidi"/>
          <w:b/>
          <w:szCs w:val="24"/>
          <w:lang w:eastAsia="zh-CN"/>
        </w:rPr>
        <w:t>10.3</w:t>
      </w:r>
      <w:r w:rsidRPr="003230BE">
        <w:rPr>
          <w:rFonts w:asciiTheme="minorHAnsi" w:hAnsiTheme="minorHAnsi" w:cstheme="majorBidi"/>
          <w:b/>
          <w:szCs w:val="24"/>
          <w:lang w:eastAsia="zh-CN"/>
        </w:rPr>
        <w:tab/>
      </w:r>
      <w:r w:rsidRPr="003230BE">
        <w:rPr>
          <w:rFonts w:asciiTheme="minorHAnsi" w:hAnsiTheme="minorHAnsi" w:cstheme="majorBidi"/>
          <w:b/>
          <w:szCs w:val="24"/>
          <w:lang w:val="en-US"/>
        </w:rPr>
        <w:t>Time zone</w:t>
      </w:r>
      <w:r w:rsidRPr="003230BE">
        <w:rPr>
          <w:rFonts w:asciiTheme="minorHAnsi" w:hAnsiTheme="minorHAnsi" w:cstheme="majorBidi"/>
          <w:szCs w:val="24"/>
          <w:lang w:val="en-US"/>
        </w:rPr>
        <w:t>:</w:t>
      </w:r>
      <w:r w:rsidRPr="003230BE">
        <w:rPr>
          <w:rFonts w:asciiTheme="minorHAnsi" w:hAnsiTheme="minorHAnsi" w:cstheme="majorBidi"/>
          <w:szCs w:val="24"/>
          <w:lang w:val="en-US" w:eastAsia="zh-CN"/>
        </w:rPr>
        <w:t xml:space="preserve"> GMT+8:00.</w:t>
      </w:r>
    </w:p>
    <w:p w14:paraId="01F029C2" w14:textId="77777777" w:rsidR="00377367" w:rsidRPr="003230BE" w:rsidRDefault="00377367" w:rsidP="00377367">
      <w:pPr>
        <w:pStyle w:val="BodyText"/>
        <w:rPr>
          <w:rFonts w:asciiTheme="minorHAnsi" w:hAnsiTheme="minorHAnsi" w:cstheme="majorBidi"/>
          <w:color w:val="000000"/>
          <w:szCs w:val="24"/>
          <w:lang w:eastAsia="zh-CN"/>
        </w:rPr>
      </w:pPr>
      <w:r w:rsidRPr="003230BE">
        <w:rPr>
          <w:rFonts w:asciiTheme="minorHAnsi" w:hAnsiTheme="minorHAnsi" w:cstheme="majorBidi"/>
          <w:b/>
          <w:szCs w:val="24"/>
          <w:lang w:eastAsia="zh-CN"/>
        </w:rPr>
        <w:t>10.4</w:t>
      </w:r>
      <w:r w:rsidRPr="003230BE">
        <w:rPr>
          <w:rFonts w:asciiTheme="minorHAnsi" w:hAnsiTheme="minorHAnsi" w:cstheme="majorBidi"/>
          <w:b/>
          <w:szCs w:val="24"/>
          <w:lang w:eastAsia="zh-CN"/>
        </w:rPr>
        <w:tab/>
      </w:r>
      <w:r w:rsidRPr="003230BE">
        <w:rPr>
          <w:rFonts w:asciiTheme="minorHAnsi" w:hAnsiTheme="minorHAnsi" w:cstheme="majorBidi"/>
          <w:b/>
          <w:color w:val="000000"/>
          <w:szCs w:val="24"/>
          <w:lang w:eastAsia="zh-CN"/>
        </w:rPr>
        <w:t>Emergency number:</w:t>
      </w:r>
      <w:r w:rsidRPr="003230BE">
        <w:rPr>
          <w:rFonts w:asciiTheme="minorHAnsi" w:hAnsiTheme="minorHAnsi" w:cstheme="majorBidi"/>
          <w:color w:val="000000"/>
          <w:szCs w:val="24"/>
          <w:lang w:eastAsia="zh-CN"/>
        </w:rPr>
        <w:t xml:space="preserve"> In case of emergency, please dial 110.</w:t>
      </w:r>
    </w:p>
    <w:p w14:paraId="757EB909" w14:textId="77777777" w:rsidR="00377367" w:rsidRPr="003230BE" w:rsidRDefault="00377367" w:rsidP="00377367">
      <w:pPr>
        <w:pStyle w:val="BodyText"/>
        <w:rPr>
          <w:rFonts w:asciiTheme="minorHAnsi" w:hAnsiTheme="minorHAnsi" w:cstheme="majorBidi"/>
          <w:szCs w:val="24"/>
        </w:rPr>
      </w:pPr>
      <w:r w:rsidRPr="003230BE">
        <w:rPr>
          <w:rFonts w:asciiTheme="minorHAnsi" w:hAnsiTheme="minorHAnsi" w:cstheme="majorBidi"/>
          <w:b/>
          <w:szCs w:val="24"/>
          <w:lang w:eastAsia="zh-CN"/>
        </w:rPr>
        <w:t>10.5</w:t>
      </w:r>
      <w:r w:rsidRPr="003230BE">
        <w:rPr>
          <w:rFonts w:asciiTheme="minorHAnsi" w:hAnsiTheme="minorHAnsi" w:cstheme="majorBidi"/>
          <w:b/>
          <w:szCs w:val="24"/>
          <w:lang w:eastAsia="zh-CN"/>
        </w:rPr>
        <w:tab/>
      </w:r>
      <w:r w:rsidRPr="003230BE">
        <w:rPr>
          <w:rFonts w:asciiTheme="minorHAnsi" w:hAnsiTheme="minorHAnsi" w:cstheme="majorBidi"/>
          <w:b/>
          <w:color w:val="000000"/>
          <w:szCs w:val="24"/>
          <w:lang w:eastAsia="zh-CN"/>
        </w:rPr>
        <w:t xml:space="preserve">Sightseeing: </w:t>
      </w:r>
      <w:r w:rsidRPr="003230BE">
        <w:rPr>
          <w:rFonts w:asciiTheme="minorHAnsi" w:hAnsiTheme="minorHAnsi" w:cstheme="majorBidi"/>
          <w:szCs w:val="24"/>
        </w:rPr>
        <w:t xml:space="preserve">For more information see </w:t>
      </w:r>
      <w:hyperlink r:id="rId26" w:history="1">
        <w:r w:rsidRPr="003230BE">
          <w:rPr>
            <w:rStyle w:val="Hyperlink"/>
            <w:rFonts w:asciiTheme="minorHAnsi" w:hAnsiTheme="minorHAnsi" w:cstheme="majorBidi"/>
            <w:szCs w:val="24"/>
          </w:rPr>
          <w:t>http://en.gotohz.com/</w:t>
        </w:r>
      </w:hyperlink>
      <w:r w:rsidRPr="003230BE">
        <w:rPr>
          <w:rFonts w:asciiTheme="minorHAnsi" w:hAnsiTheme="minorHAnsi" w:cstheme="majorBidi"/>
          <w:szCs w:val="24"/>
        </w:rPr>
        <w:t xml:space="preserve"> </w:t>
      </w:r>
    </w:p>
    <w:p w14:paraId="198D8C01" w14:textId="77777777" w:rsidR="00377367" w:rsidRPr="003230BE" w:rsidRDefault="00377367" w:rsidP="00377367">
      <w:pPr>
        <w:pStyle w:val="Heading2"/>
        <w:numPr>
          <w:ilvl w:val="0"/>
          <w:numId w:val="1"/>
        </w:numPr>
        <w:tabs>
          <w:tab w:val="clear" w:pos="1134"/>
          <w:tab w:val="clear" w:pos="1871"/>
          <w:tab w:val="clear" w:pos="2268"/>
        </w:tabs>
        <w:overflowPunct/>
        <w:autoSpaceDE/>
        <w:autoSpaceDN/>
        <w:adjustRightInd/>
        <w:spacing w:line="276" w:lineRule="auto"/>
        <w:ind w:left="567" w:hanging="567"/>
        <w:textAlignment w:val="auto"/>
        <w:rPr>
          <w:szCs w:val="24"/>
        </w:rPr>
      </w:pPr>
      <w:r w:rsidRPr="003230BE">
        <w:rPr>
          <w:szCs w:val="24"/>
        </w:rPr>
        <w:t>Contact person</w:t>
      </w:r>
    </w:p>
    <w:p w14:paraId="6640C4F9" w14:textId="77777777" w:rsidR="00377367" w:rsidRPr="003230BE" w:rsidRDefault="00377367" w:rsidP="00377367">
      <w:pPr>
        <w:spacing w:after="120"/>
        <w:rPr>
          <w:rFonts w:cstheme="majorBidi"/>
          <w:szCs w:val="24"/>
          <w:lang w:val="en-US"/>
        </w:rPr>
      </w:pPr>
      <w:r w:rsidRPr="003230BE">
        <w:rPr>
          <w:szCs w:val="24"/>
          <w:lang w:val="en-US" w:eastAsia="zh-CN"/>
        </w:rPr>
        <w:t>Mr</w:t>
      </w:r>
      <w:r w:rsidRPr="003230BE">
        <w:rPr>
          <w:szCs w:val="24"/>
          <w:lang w:val="en-US"/>
        </w:rPr>
        <w:t xml:space="preserve"> OUYANG Feng: +86 13511029034 (</w:t>
      </w:r>
      <w:hyperlink r:id="rId27" w:history="1">
        <w:r w:rsidRPr="003230BE">
          <w:rPr>
            <w:rStyle w:val="Hyperlink"/>
            <w:rFonts w:cstheme="majorBidi"/>
            <w:szCs w:val="24"/>
            <w:lang w:val="en-US"/>
          </w:rPr>
          <w:t>ouyangfeng@abs.ac.cn</w:t>
        </w:r>
      </w:hyperlink>
      <w:r w:rsidRPr="003230BE">
        <w:rPr>
          <w:rFonts w:cstheme="majorBidi"/>
          <w:szCs w:val="24"/>
          <w:lang w:val="en-US"/>
        </w:rPr>
        <w:t>).</w:t>
      </w:r>
    </w:p>
    <w:p w14:paraId="5DD170A7" w14:textId="77777777" w:rsidR="00377367" w:rsidRPr="003230BE" w:rsidRDefault="00377367" w:rsidP="00377367">
      <w:pPr>
        <w:pStyle w:val="Heading1"/>
        <w:pageBreakBefore/>
        <w:spacing w:before="0"/>
        <w:jc w:val="center"/>
        <w:rPr>
          <w:szCs w:val="28"/>
        </w:rPr>
      </w:pPr>
      <w:bookmarkStart w:id="47" w:name="_ANNEX_2"/>
      <w:bookmarkStart w:id="48" w:name="_ANNEX_2_–"/>
      <w:bookmarkStart w:id="49" w:name="_ANNEX_C_–"/>
      <w:bookmarkEnd w:id="47"/>
      <w:bookmarkEnd w:id="48"/>
      <w:bookmarkEnd w:id="49"/>
      <w:r w:rsidRPr="003230BE">
        <w:rPr>
          <w:szCs w:val="28"/>
        </w:rPr>
        <w:t>ANNEX B</w:t>
      </w:r>
    </w:p>
    <w:p w14:paraId="46DB9B99" w14:textId="77777777" w:rsidR="00377367" w:rsidRPr="003230BE" w:rsidRDefault="00377367" w:rsidP="00377367">
      <w:pPr>
        <w:tabs>
          <w:tab w:val="left" w:pos="1080"/>
        </w:tabs>
        <w:snapToGrid w:val="0"/>
        <w:jc w:val="center"/>
        <w:rPr>
          <w:rFonts w:cstheme="majorBidi"/>
          <w:b/>
          <w:bCs/>
          <w:sz w:val="28"/>
          <w:szCs w:val="28"/>
        </w:rPr>
      </w:pPr>
      <w:r w:rsidRPr="003230BE">
        <w:rPr>
          <w:b/>
          <w:bCs/>
          <w:sz w:val="28"/>
          <w:szCs w:val="28"/>
        </w:rPr>
        <w:t>INVITATION LETTER REQUEST FORM</w:t>
      </w:r>
    </w:p>
    <w:p w14:paraId="71ED09C1" w14:textId="77777777" w:rsidR="00377367" w:rsidRPr="003230BE" w:rsidRDefault="00377367" w:rsidP="00377367">
      <w:pPr>
        <w:tabs>
          <w:tab w:val="left" w:pos="1080"/>
        </w:tabs>
        <w:snapToGrid w:val="0"/>
        <w:rPr>
          <w:rFonts w:eastAsia="SimSun" w:cstheme="majorBidi"/>
          <w:szCs w:val="24"/>
        </w:rPr>
      </w:pPr>
      <w:r w:rsidRPr="003230BE">
        <w:rPr>
          <w:rFonts w:cstheme="majorBidi"/>
          <w:szCs w:val="24"/>
        </w:rPr>
        <w:t xml:space="preserve">All foreign visitors entering China must have a valid passport. Visitors from countries </w:t>
      </w:r>
      <w:r w:rsidRPr="003230BE">
        <w:rPr>
          <w:rFonts w:cstheme="majorBidi"/>
          <w:b/>
          <w:szCs w:val="24"/>
        </w:rPr>
        <w:t xml:space="preserve">whose citizens require a visa should apply for a visa at a Chinese Embassy or Consulate as early as possible and well in advance of travel. </w:t>
      </w:r>
      <w:r w:rsidRPr="003230BE">
        <w:rPr>
          <w:rFonts w:cstheme="majorBidi"/>
          <w:szCs w:val="24"/>
        </w:rPr>
        <w:t>You may need a letter of invitation from the Chinese host, which you will need to present to the Chinese Embassy/Consulate in your area in order to obtain your visa. The visa must be requested as soon as possible and at least one month before the start date of the meeting and obtained from the office (Embassy or Consulate) representing China in your country or, if there is no such office in your country, from the one that is closest to the country of departure. In order to obtain an invitation letter, please:</w:t>
      </w:r>
    </w:p>
    <w:p w14:paraId="2D9C34C4" w14:textId="77777777" w:rsidR="00377367" w:rsidRPr="003230BE" w:rsidRDefault="00377367" w:rsidP="00377367">
      <w:pPr>
        <w:pStyle w:val="enumlev1"/>
        <w:tabs>
          <w:tab w:val="clear" w:pos="1134"/>
          <w:tab w:val="clear" w:pos="1871"/>
          <w:tab w:val="clear" w:pos="2608"/>
          <w:tab w:val="clear" w:pos="3345"/>
        </w:tabs>
        <w:ind w:left="567" w:hanging="567"/>
        <w:rPr>
          <w:szCs w:val="24"/>
        </w:rPr>
      </w:pPr>
      <w:r w:rsidRPr="003230BE">
        <w:rPr>
          <w:szCs w:val="24"/>
        </w:rPr>
        <w:t>a)</w:t>
      </w:r>
      <w:r w:rsidRPr="003230BE">
        <w:rPr>
          <w:szCs w:val="24"/>
        </w:rPr>
        <w:tab/>
        <w:t>Complete the form below.</w:t>
      </w:r>
    </w:p>
    <w:p w14:paraId="5CA0FC39" w14:textId="77777777" w:rsidR="00377367" w:rsidRPr="003230BE" w:rsidRDefault="00377367" w:rsidP="00377367">
      <w:pPr>
        <w:pStyle w:val="enumlev1"/>
        <w:tabs>
          <w:tab w:val="clear" w:pos="1134"/>
          <w:tab w:val="clear" w:pos="1871"/>
          <w:tab w:val="clear" w:pos="2608"/>
          <w:tab w:val="clear" w:pos="3345"/>
        </w:tabs>
        <w:ind w:left="567" w:hanging="567"/>
        <w:rPr>
          <w:szCs w:val="24"/>
        </w:rPr>
      </w:pPr>
      <w:r w:rsidRPr="003230BE">
        <w:rPr>
          <w:szCs w:val="24"/>
        </w:rPr>
        <w:t>b)</w:t>
      </w:r>
      <w:r w:rsidRPr="003230BE">
        <w:rPr>
          <w:szCs w:val="24"/>
        </w:rPr>
        <w:tab/>
        <w:t>Provide an electronic copy of your passport (name, date of birth, nationality, passport number, expiration date of passport, etc., must be seen clearly).</w:t>
      </w:r>
    </w:p>
    <w:p w14:paraId="26F8F951" w14:textId="77777777" w:rsidR="00377367" w:rsidRPr="003230BE" w:rsidRDefault="00377367" w:rsidP="00377367">
      <w:pPr>
        <w:pStyle w:val="enumlev1"/>
        <w:tabs>
          <w:tab w:val="clear" w:pos="1134"/>
          <w:tab w:val="clear" w:pos="1871"/>
          <w:tab w:val="clear" w:pos="2608"/>
          <w:tab w:val="clear" w:pos="3345"/>
        </w:tabs>
        <w:ind w:left="567" w:hanging="567"/>
        <w:rPr>
          <w:szCs w:val="24"/>
        </w:rPr>
      </w:pPr>
      <w:r w:rsidRPr="003230BE">
        <w:rPr>
          <w:szCs w:val="24"/>
        </w:rPr>
        <w:t>c)</w:t>
      </w:r>
      <w:r w:rsidRPr="003230BE">
        <w:rPr>
          <w:szCs w:val="24"/>
        </w:rPr>
        <w:tab/>
        <w:t>Provide an electronic copy of any previous Chinese visas and records.</w:t>
      </w:r>
    </w:p>
    <w:p w14:paraId="38814D67" w14:textId="77777777" w:rsidR="00377367" w:rsidRPr="003230BE" w:rsidRDefault="00377367" w:rsidP="00377367">
      <w:pPr>
        <w:pStyle w:val="enumlev1"/>
        <w:tabs>
          <w:tab w:val="clear" w:pos="1134"/>
          <w:tab w:val="clear" w:pos="1871"/>
          <w:tab w:val="clear" w:pos="2608"/>
          <w:tab w:val="clear" w:pos="3345"/>
        </w:tabs>
        <w:ind w:left="567" w:hanging="567"/>
        <w:rPr>
          <w:szCs w:val="24"/>
        </w:rPr>
      </w:pPr>
      <w:proofErr w:type="gramStart"/>
      <w:r w:rsidRPr="003230BE">
        <w:rPr>
          <w:szCs w:val="24"/>
        </w:rPr>
        <w:t>d</w:t>
      </w:r>
      <w:proofErr w:type="gramEnd"/>
      <w:r w:rsidRPr="003230BE">
        <w:rPr>
          <w:szCs w:val="24"/>
        </w:rPr>
        <w:t>)</w:t>
      </w:r>
      <w:r w:rsidRPr="003230BE">
        <w:rPr>
          <w:szCs w:val="24"/>
        </w:rPr>
        <w:tab/>
        <w:t xml:space="preserve">Send the information in a), b) and c) as email attachments to </w:t>
      </w:r>
      <w:hyperlink r:id="rId28" w:history="1">
        <w:r w:rsidRPr="003230BE">
          <w:rPr>
            <w:rStyle w:val="Hyperlink"/>
            <w:rFonts w:cstheme="majorBidi"/>
            <w:szCs w:val="24"/>
          </w:rPr>
          <w:t>gebing@abs.ac.cn</w:t>
        </w:r>
      </w:hyperlink>
      <w:r w:rsidRPr="003230BE">
        <w:rPr>
          <w:szCs w:val="24"/>
        </w:rPr>
        <w:t xml:space="preserve"> and </w:t>
      </w:r>
      <w:hyperlink r:id="rId29" w:history="1">
        <w:r w:rsidRPr="003230BE">
          <w:rPr>
            <w:rStyle w:val="Hyperlink"/>
            <w:rFonts w:cstheme="majorBidi"/>
            <w:szCs w:val="24"/>
          </w:rPr>
          <w:t>ouyangfeng@abs.ac.cn</w:t>
        </w:r>
      </w:hyperlink>
      <w:r w:rsidRPr="003230BE">
        <w:rPr>
          <w:szCs w:val="24"/>
        </w:rPr>
        <w:t xml:space="preserve">; please mark as reference in the subject </w:t>
      </w:r>
      <w:r w:rsidRPr="003230BE">
        <w:rPr>
          <w:b/>
          <w:bCs/>
          <w:szCs w:val="24"/>
        </w:rPr>
        <w:t xml:space="preserve">“Invitation letter request for </w:t>
      </w:r>
      <w:bookmarkStart w:id="50" w:name="OLE_LINK5"/>
      <w:bookmarkStart w:id="51" w:name="OLE_LINK6"/>
      <w:r w:rsidRPr="003230BE">
        <w:rPr>
          <w:b/>
          <w:bCs/>
          <w:szCs w:val="24"/>
        </w:rPr>
        <w:t xml:space="preserve">ITU Workshop </w:t>
      </w:r>
      <w:bookmarkEnd w:id="50"/>
      <w:bookmarkEnd w:id="51"/>
      <w:r w:rsidRPr="003230BE">
        <w:rPr>
          <w:b/>
          <w:bCs/>
          <w:szCs w:val="24"/>
        </w:rPr>
        <w:t>on TV and content delivery on Integrated Broadband Cable Networks</w:t>
      </w:r>
      <w:r w:rsidRPr="003230BE">
        <w:rPr>
          <w:b/>
          <w:bCs/>
          <w:szCs w:val="24"/>
        </w:rPr>
        <w:br/>
        <w:t>Hangzhou, China, 26 May 2017”</w:t>
      </w:r>
      <w:r w:rsidRPr="003230BE">
        <w:rPr>
          <w:szCs w:val="24"/>
        </w:rPr>
        <w:t>.</w:t>
      </w:r>
    </w:p>
    <w:p w14:paraId="53832C01" w14:textId="77777777" w:rsidR="00377367" w:rsidRPr="003230BE" w:rsidRDefault="00377367" w:rsidP="00377367">
      <w:pPr>
        <w:widowControl w:val="0"/>
        <w:overflowPunct/>
        <w:autoSpaceDE/>
        <w:autoSpaceDN/>
        <w:snapToGrid w:val="0"/>
        <w:spacing w:before="60" w:after="60"/>
        <w:textAlignment w:val="auto"/>
        <w:rPr>
          <w:rFonts w:cstheme="majorBidi"/>
          <w:szCs w:val="24"/>
        </w:rPr>
      </w:pPr>
      <w:r w:rsidRPr="003230BE">
        <w:rPr>
          <w:rFonts w:cstheme="majorBidi"/>
          <w:szCs w:val="24"/>
        </w:rPr>
        <w:t>(It is recommended to scan your passport so that it is discernible and can be used).</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19"/>
        <w:gridCol w:w="2241"/>
        <w:gridCol w:w="1260"/>
        <w:gridCol w:w="1233"/>
        <w:gridCol w:w="2367"/>
      </w:tblGrid>
      <w:tr w:rsidR="00377367" w:rsidRPr="003230BE" w14:paraId="645E0AAA" w14:textId="77777777" w:rsidTr="00080CCC">
        <w:trPr>
          <w:cantSplit/>
          <w:trHeight w:val="460"/>
        </w:trPr>
        <w:tc>
          <w:tcPr>
            <w:tcW w:w="1548" w:type="dxa"/>
            <w:tcBorders>
              <w:top w:val="single" w:sz="4" w:space="0" w:color="auto"/>
              <w:left w:val="single" w:sz="4" w:space="0" w:color="auto"/>
              <w:bottom w:val="single" w:sz="4" w:space="0" w:color="auto"/>
              <w:right w:val="single" w:sz="4" w:space="0" w:color="auto"/>
            </w:tcBorders>
          </w:tcPr>
          <w:p w14:paraId="6A3BF60E" w14:textId="77777777" w:rsidR="00377367" w:rsidRPr="003230BE" w:rsidRDefault="00377367" w:rsidP="00080CCC">
            <w:pPr>
              <w:rPr>
                <w:rFonts w:eastAsia="SimSun" w:cstheme="majorBidi"/>
                <w:b/>
                <w:sz w:val="20"/>
                <w:lang w:eastAsia="es-ES"/>
              </w:rPr>
            </w:pPr>
            <w:r w:rsidRPr="003230BE">
              <w:rPr>
                <w:rFonts w:eastAsia="SimSun" w:cstheme="majorBidi"/>
                <w:b/>
                <w:sz w:val="20"/>
                <w:lang w:eastAsia="es-ES"/>
              </w:rPr>
              <w:t>Company</w:t>
            </w:r>
          </w:p>
        </w:tc>
        <w:tc>
          <w:tcPr>
            <w:tcW w:w="7920" w:type="dxa"/>
            <w:gridSpan w:val="5"/>
            <w:tcBorders>
              <w:top w:val="single" w:sz="4" w:space="0" w:color="auto"/>
              <w:left w:val="single" w:sz="4" w:space="0" w:color="auto"/>
              <w:bottom w:val="single" w:sz="4" w:space="0" w:color="auto"/>
              <w:right w:val="single" w:sz="4" w:space="0" w:color="auto"/>
            </w:tcBorders>
          </w:tcPr>
          <w:p w14:paraId="195B732B" w14:textId="77777777" w:rsidR="00377367" w:rsidRPr="003230BE" w:rsidRDefault="00377367" w:rsidP="00080CCC">
            <w:pPr>
              <w:rPr>
                <w:rFonts w:eastAsia="SimSun" w:cstheme="majorBidi"/>
                <w:b/>
                <w:sz w:val="20"/>
                <w:lang w:eastAsia="es-ES"/>
              </w:rPr>
            </w:pPr>
          </w:p>
        </w:tc>
      </w:tr>
      <w:tr w:rsidR="00377367" w:rsidRPr="003230BE" w14:paraId="52F75CA8" w14:textId="77777777" w:rsidTr="00080CCC">
        <w:trPr>
          <w:cantSplit/>
          <w:trHeight w:val="460"/>
        </w:trPr>
        <w:tc>
          <w:tcPr>
            <w:tcW w:w="1548" w:type="dxa"/>
            <w:vMerge w:val="restart"/>
            <w:tcBorders>
              <w:top w:val="single" w:sz="4" w:space="0" w:color="auto"/>
              <w:left w:val="single" w:sz="4" w:space="0" w:color="auto"/>
              <w:bottom w:val="single" w:sz="4" w:space="0" w:color="auto"/>
              <w:right w:val="single" w:sz="4" w:space="0" w:color="auto"/>
            </w:tcBorders>
          </w:tcPr>
          <w:p w14:paraId="06CC17FE" w14:textId="77777777" w:rsidR="00377367" w:rsidRPr="003230BE" w:rsidRDefault="00377367" w:rsidP="00080CCC">
            <w:pPr>
              <w:keepNext/>
              <w:spacing w:before="240" w:after="240"/>
              <w:jc w:val="both"/>
              <w:outlineLvl w:val="0"/>
              <w:rPr>
                <w:rFonts w:eastAsia="SimHei" w:cstheme="majorBidi"/>
                <w:b/>
                <w:sz w:val="20"/>
              </w:rPr>
            </w:pPr>
            <w:r w:rsidRPr="003230BE">
              <w:rPr>
                <w:rFonts w:eastAsia="SimHei" w:cstheme="majorBidi"/>
                <w:b/>
                <w:sz w:val="20"/>
              </w:rPr>
              <w:t>Applicant Information</w:t>
            </w:r>
          </w:p>
        </w:tc>
        <w:tc>
          <w:tcPr>
            <w:tcW w:w="4320" w:type="dxa"/>
            <w:gridSpan w:val="3"/>
            <w:tcBorders>
              <w:top w:val="single" w:sz="4" w:space="0" w:color="auto"/>
              <w:left w:val="single" w:sz="4" w:space="0" w:color="auto"/>
              <w:bottom w:val="single" w:sz="4" w:space="0" w:color="auto"/>
              <w:right w:val="single" w:sz="4" w:space="0" w:color="auto"/>
            </w:tcBorders>
          </w:tcPr>
          <w:p w14:paraId="5EC124E4" w14:textId="77777777" w:rsidR="00377367" w:rsidRPr="003230BE" w:rsidRDefault="00377367" w:rsidP="00080CCC">
            <w:pPr>
              <w:jc w:val="center"/>
              <w:rPr>
                <w:rFonts w:eastAsia="SimSun" w:cstheme="majorBidi"/>
                <w:b/>
                <w:sz w:val="20"/>
                <w:lang w:eastAsia="es-ES"/>
              </w:rPr>
            </w:pPr>
            <w:r w:rsidRPr="003230BE">
              <w:rPr>
                <w:rFonts w:eastAsia="SimSun" w:cstheme="majorBidi"/>
                <w:sz w:val="20"/>
                <w:lang w:eastAsia="es-ES"/>
              </w:rPr>
              <w:fldChar w:fldCharType="begin"/>
            </w:r>
            <w:r w:rsidRPr="003230BE">
              <w:rPr>
                <w:rFonts w:eastAsia="SimSun" w:cstheme="majorBidi"/>
                <w:b/>
                <w:sz w:val="20"/>
                <w:lang w:eastAsia="es-ES"/>
              </w:rPr>
              <w:instrText>MACROBUTTON NoMacro [ Click and Type in your full name ]</w:instrText>
            </w:r>
            <w:r w:rsidRPr="003230BE">
              <w:rPr>
                <w:rFonts w:eastAsia="SimSun" w:cstheme="majorBidi"/>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32B132D1" w14:textId="77777777" w:rsidR="00377367" w:rsidRPr="003230BE" w:rsidRDefault="00377367" w:rsidP="00080CCC">
            <w:pPr>
              <w:jc w:val="center"/>
              <w:rPr>
                <w:rFonts w:eastAsia="SimSun" w:cstheme="majorBidi"/>
                <w:b/>
                <w:sz w:val="20"/>
                <w:lang w:eastAsia="es-ES"/>
              </w:rPr>
            </w:pPr>
            <w:r w:rsidRPr="003230BE">
              <w:rPr>
                <w:rFonts w:eastAsia="SimSun" w:cstheme="majorBidi"/>
                <w:b/>
                <w:sz w:val="20"/>
                <w:lang w:eastAsia="es-ES"/>
              </w:rPr>
              <w:sym w:font="Wingdings" w:char="0072"/>
            </w:r>
            <w:r w:rsidRPr="003230BE">
              <w:rPr>
                <w:rFonts w:eastAsia="SimSun" w:cstheme="majorBidi"/>
                <w:b/>
                <w:sz w:val="20"/>
                <w:lang w:eastAsia="es-ES"/>
              </w:rPr>
              <w:t xml:space="preserve">Mr         </w:t>
            </w:r>
            <w:r w:rsidRPr="003230BE">
              <w:rPr>
                <w:rFonts w:eastAsia="SimSun" w:cstheme="majorBidi"/>
                <w:b/>
                <w:sz w:val="20"/>
              </w:rPr>
              <w:t xml:space="preserve">    </w:t>
            </w:r>
            <w:r w:rsidRPr="003230BE">
              <w:rPr>
                <w:rFonts w:eastAsia="SimSun" w:cstheme="majorBidi"/>
                <w:b/>
                <w:sz w:val="20"/>
                <w:lang w:eastAsia="es-ES"/>
              </w:rPr>
              <w:t xml:space="preserve">  </w:t>
            </w:r>
            <w:r w:rsidRPr="003230BE">
              <w:rPr>
                <w:rFonts w:eastAsia="SimSun" w:cstheme="majorBidi"/>
                <w:b/>
                <w:sz w:val="20"/>
                <w:lang w:eastAsia="es-ES"/>
              </w:rPr>
              <w:sym w:font="Wingdings" w:char="0072"/>
            </w:r>
            <w:r w:rsidRPr="003230BE">
              <w:rPr>
                <w:rFonts w:eastAsia="SimSun" w:cstheme="majorBidi"/>
                <w:b/>
                <w:sz w:val="20"/>
                <w:lang w:eastAsia="es-ES"/>
              </w:rPr>
              <w:t xml:space="preserve">Miss      </w:t>
            </w:r>
            <w:r w:rsidRPr="003230BE">
              <w:rPr>
                <w:rFonts w:eastAsia="SimSun" w:cstheme="majorBidi"/>
                <w:b/>
                <w:sz w:val="20"/>
                <w:lang w:eastAsia="es-ES"/>
              </w:rPr>
              <w:sym w:font="Wingdings" w:char="0072"/>
            </w:r>
            <w:r w:rsidRPr="003230BE">
              <w:rPr>
                <w:rFonts w:eastAsia="SimSun" w:cstheme="majorBidi"/>
                <w:b/>
                <w:sz w:val="20"/>
                <w:lang w:eastAsia="es-ES"/>
              </w:rPr>
              <w:t xml:space="preserve">Ms      </w:t>
            </w:r>
            <w:r w:rsidRPr="003230BE">
              <w:rPr>
                <w:rFonts w:eastAsia="SimSun" w:cstheme="majorBidi"/>
                <w:b/>
                <w:sz w:val="20"/>
              </w:rPr>
              <w:t xml:space="preserve">         </w:t>
            </w:r>
            <w:r w:rsidRPr="003230BE">
              <w:rPr>
                <w:rFonts w:eastAsia="SimSun" w:cstheme="majorBidi"/>
                <w:b/>
                <w:sz w:val="20"/>
                <w:lang w:eastAsia="es-ES"/>
              </w:rPr>
              <w:sym w:font="Wingdings" w:char="0072"/>
            </w:r>
            <w:r w:rsidRPr="003230BE">
              <w:rPr>
                <w:rFonts w:eastAsia="SimSun" w:cstheme="majorBidi"/>
                <w:b/>
                <w:sz w:val="20"/>
                <w:lang w:eastAsia="es-ES"/>
              </w:rPr>
              <w:t xml:space="preserve">Mrs       </w:t>
            </w:r>
          </w:p>
        </w:tc>
      </w:tr>
      <w:tr w:rsidR="00377367" w:rsidRPr="003230BE" w14:paraId="5190C0BD" w14:textId="77777777" w:rsidTr="00080CCC">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76AA85F9" w14:textId="77777777" w:rsidR="00377367" w:rsidRPr="003230BE" w:rsidRDefault="00377367" w:rsidP="00080CCC">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06E2A5B6" w14:textId="77777777" w:rsidR="00377367" w:rsidRPr="003230BE" w:rsidRDefault="00377367" w:rsidP="00080CCC">
            <w:pPr>
              <w:jc w:val="center"/>
              <w:rPr>
                <w:rFonts w:eastAsia="SimSun" w:cstheme="majorBidi"/>
                <w:b/>
                <w:sz w:val="20"/>
              </w:rPr>
            </w:pPr>
            <w:r w:rsidRPr="003230BE">
              <w:rPr>
                <w:rFonts w:eastAsia="SimSun" w:cstheme="majorBidi"/>
                <w:b/>
                <w:sz w:val="20"/>
                <w:lang w:eastAsia="es-ES"/>
              </w:rPr>
              <w:fldChar w:fldCharType="begin"/>
            </w:r>
            <w:r w:rsidRPr="003230BE">
              <w:rPr>
                <w:rFonts w:eastAsia="SimSun" w:cstheme="majorBidi"/>
                <w:b/>
                <w:sz w:val="20"/>
                <w:lang w:eastAsia="es-ES"/>
              </w:rPr>
              <w:instrText>MACROBUTTON NoMacro [ Nationality ]</w:instrText>
            </w:r>
            <w:r w:rsidRPr="003230BE">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3FFBDB28" w14:textId="77777777" w:rsidR="00377367" w:rsidRPr="003230BE" w:rsidRDefault="00377367" w:rsidP="00080CCC">
            <w:pPr>
              <w:rPr>
                <w:rFonts w:eastAsia="SimSun" w:cstheme="majorBidi"/>
                <w:b/>
                <w:sz w:val="20"/>
              </w:rPr>
            </w:pPr>
            <w:r w:rsidRPr="003230BE">
              <w:rPr>
                <w:rFonts w:eastAsia="SimSun" w:cstheme="majorBidi"/>
                <w:b/>
                <w:sz w:val="20"/>
                <w:lang w:eastAsia="es-ES"/>
              </w:rPr>
              <w:t>Date of birth :</w:t>
            </w:r>
          </w:p>
          <w:p w14:paraId="3C137588" w14:textId="77777777" w:rsidR="00377367" w:rsidRPr="003230BE" w:rsidRDefault="00377367" w:rsidP="00080CCC">
            <w:pPr>
              <w:jc w:val="center"/>
              <w:rPr>
                <w:rFonts w:eastAsia="SimSun" w:cstheme="majorBidi"/>
                <w:b/>
                <w:sz w:val="20"/>
              </w:rPr>
            </w:pPr>
            <w:r w:rsidRPr="003230BE">
              <w:rPr>
                <w:rFonts w:eastAsia="SimSun" w:cstheme="majorBidi"/>
                <w:b/>
                <w:sz w:val="20"/>
                <w:lang w:eastAsia="es-ES"/>
              </w:rPr>
              <w:fldChar w:fldCharType="begin"/>
            </w:r>
            <w:r w:rsidRPr="003230BE">
              <w:rPr>
                <w:rFonts w:eastAsia="SimSun" w:cstheme="majorBidi"/>
                <w:b/>
                <w:sz w:val="20"/>
                <w:lang w:eastAsia="es-ES"/>
              </w:rPr>
              <w:instrText>MACROBUTTON NoMacro [ Year ]</w:instrText>
            </w:r>
            <w:r w:rsidRPr="003230BE">
              <w:rPr>
                <w:rFonts w:eastAsia="SimSun" w:cstheme="majorBidi"/>
                <w:b/>
                <w:sz w:val="20"/>
                <w:lang w:eastAsia="es-ES"/>
              </w:rPr>
              <w:fldChar w:fldCharType="end"/>
            </w:r>
            <w:r w:rsidRPr="003230BE">
              <w:rPr>
                <w:rFonts w:eastAsia="SimSun" w:cstheme="majorBidi"/>
                <w:b/>
                <w:sz w:val="20"/>
                <w:lang w:eastAsia="es-ES"/>
              </w:rPr>
              <w:t xml:space="preserve">   </w:t>
            </w:r>
            <w:r w:rsidRPr="003230BE">
              <w:rPr>
                <w:rFonts w:eastAsia="SimSun" w:cstheme="majorBidi"/>
                <w:b/>
                <w:sz w:val="20"/>
                <w:lang w:eastAsia="es-ES"/>
              </w:rPr>
              <w:fldChar w:fldCharType="begin"/>
            </w:r>
            <w:r w:rsidRPr="003230BE">
              <w:rPr>
                <w:rFonts w:eastAsia="SimSun" w:cstheme="majorBidi"/>
                <w:b/>
                <w:sz w:val="20"/>
                <w:lang w:eastAsia="es-ES"/>
              </w:rPr>
              <w:instrText>MACROBUTTON NoMacro [ Month]</w:instrText>
            </w:r>
            <w:r w:rsidRPr="003230BE">
              <w:rPr>
                <w:rFonts w:eastAsia="SimSun" w:cstheme="majorBidi"/>
                <w:b/>
                <w:sz w:val="20"/>
                <w:lang w:eastAsia="es-ES"/>
              </w:rPr>
              <w:fldChar w:fldCharType="end"/>
            </w:r>
            <w:r w:rsidRPr="003230BE">
              <w:rPr>
                <w:rFonts w:eastAsia="SimSun" w:cstheme="majorBidi"/>
                <w:b/>
                <w:sz w:val="20"/>
                <w:lang w:eastAsia="es-ES"/>
              </w:rPr>
              <w:t xml:space="preserve">   </w:t>
            </w:r>
            <w:r w:rsidRPr="003230BE">
              <w:rPr>
                <w:rFonts w:eastAsia="SimSun" w:cstheme="majorBidi"/>
                <w:b/>
                <w:sz w:val="20"/>
                <w:lang w:eastAsia="es-ES"/>
              </w:rPr>
              <w:fldChar w:fldCharType="begin"/>
            </w:r>
            <w:r w:rsidRPr="003230BE">
              <w:rPr>
                <w:rFonts w:eastAsia="SimSun" w:cstheme="majorBidi"/>
                <w:b/>
                <w:sz w:val="20"/>
                <w:lang w:eastAsia="es-ES"/>
              </w:rPr>
              <w:instrText>MACROBUTTON NoMacro [ Day ]</w:instrText>
            </w:r>
            <w:r w:rsidRPr="003230BE">
              <w:rPr>
                <w:rFonts w:eastAsia="SimSun" w:cstheme="majorBidi"/>
                <w:b/>
                <w:sz w:val="20"/>
                <w:lang w:eastAsia="es-ES"/>
              </w:rPr>
              <w:fldChar w:fldCharType="end"/>
            </w:r>
          </w:p>
        </w:tc>
      </w:tr>
      <w:tr w:rsidR="00377367" w:rsidRPr="003230BE" w14:paraId="104DD146" w14:textId="77777777" w:rsidTr="00080CCC">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393F06CD" w14:textId="77777777" w:rsidR="00377367" w:rsidRPr="003230BE" w:rsidRDefault="00377367" w:rsidP="00080CCC">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41F4AEC7" w14:textId="77777777" w:rsidR="00377367" w:rsidRPr="003230BE" w:rsidRDefault="00377367" w:rsidP="00080CCC">
            <w:pPr>
              <w:jc w:val="center"/>
              <w:rPr>
                <w:rFonts w:eastAsia="SimSun" w:cstheme="majorBidi"/>
                <w:b/>
                <w:sz w:val="20"/>
              </w:rPr>
            </w:pPr>
            <w:r w:rsidRPr="003230BE">
              <w:rPr>
                <w:rFonts w:eastAsia="SimSun" w:cstheme="majorBidi"/>
                <w:b/>
                <w:sz w:val="20"/>
                <w:lang w:eastAsia="es-ES"/>
              </w:rPr>
              <w:fldChar w:fldCharType="begin"/>
            </w:r>
            <w:r w:rsidRPr="003230BE">
              <w:rPr>
                <w:rFonts w:eastAsia="SimSun" w:cstheme="majorBidi"/>
                <w:b/>
                <w:sz w:val="20"/>
                <w:lang w:eastAsia="es-ES"/>
              </w:rPr>
              <w:instrText>MACROBUTTON NoMacro [ Passport No.]</w:instrText>
            </w:r>
            <w:r w:rsidRPr="003230BE">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62E1ECFF" w14:textId="77777777" w:rsidR="00377367" w:rsidRPr="003230BE" w:rsidRDefault="00377367" w:rsidP="00080CCC">
            <w:pPr>
              <w:rPr>
                <w:rFonts w:eastAsia="SimSun" w:cstheme="majorBidi"/>
                <w:b/>
                <w:sz w:val="20"/>
                <w:lang w:eastAsia="es-ES"/>
              </w:rPr>
            </w:pPr>
            <w:r w:rsidRPr="003230BE">
              <w:rPr>
                <w:rFonts w:eastAsia="SimSun" w:cstheme="majorBidi"/>
                <w:b/>
                <w:sz w:val="20"/>
              </w:rPr>
              <w:t xml:space="preserve">Place of Issue:  </w:t>
            </w:r>
            <w:r w:rsidRPr="003230BE">
              <w:rPr>
                <w:rFonts w:eastAsia="SimSun" w:cstheme="majorBidi"/>
                <w:b/>
                <w:sz w:val="20"/>
                <w:lang w:eastAsia="es-ES"/>
              </w:rPr>
              <w:fldChar w:fldCharType="begin"/>
            </w:r>
            <w:r w:rsidRPr="003230BE">
              <w:rPr>
                <w:rFonts w:eastAsia="SimSun" w:cstheme="majorBidi"/>
                <w:b/>
                <w:sz w:val="20"/>
                <w:lang w:eastAsia="es-ES"/>
              </w:rPr>
              <w:instrText xml:space="preserve"> MACROBUTTON  AcceptAllChangesShown "[ Place of Issue]" </w:instrText>
            </w:r>
            <w:r w:rsidRPr="003230BE">
              <w:rPr>
                <w:rFonts w:eastAsia="SimSun" w:cstheme="majorBidi"/>
                <w:b/>
                <w:sz w:val="20"/>
                <w:lang w:eastAsia="es-ES"/>
              </w:rPr>
              <w:fldChar w:fldCharType="end"/>
            </w:r>
          </w:p>
        </w:tc>
      </w:tr>
      <w:tr w:rsidR="00377367" w:rsidRPr="003230BE" w14:paraId="3221410D" w14:textId="77777777" w:rsidTr="00080CCC">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14622DB8" w14:textId="77777777" w:rsidR="00377367" w:rsidRPr="003230BE" w:rsidRDefault="00377367" w:rsidP="00080CCC">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1580A3AB" w14:textId="77777777" w:rsidR="00377367" w:rsidRPr="003230BE" w:rsidRDefault="00377367" w:rsidP="00080CCC">
            <w:pPr>
              <w:rPr>
                <w:rFonts w:eastAsia="SimSun" w:cstheme="majorBidi"/>
                <w:b/>
                <w:sz w:val="20"/>
              </w:rPr>
            </w:pPr>
            <w:r w:rsidRPr="003230BE">
              <w:rPr>
                <w:rFonts w:eastAsia="SimSun" w:cstheme="majorBidi"/>
                <w:b/>
                <w:sz w:val="20"/>
              </w:rPr>
              <w:t>Date of Issue:</w:t>
            </w:r>
          </w:p>
          <w:p w14:paraId="031396F7" w14:textId="77777777" w:rsidR="00377367" w:rsidRPr="003230BE" w:rsidRDefault="00377367" w:rsidP="00080CCC">
            <w:pPr>
              <w:jc w:val="center"/>
              <w:rPr>
                <w:rFonts w:eastAsia="SimSun" w:cstheme="majorBidi"/>
                <w:b/>
                <w:sz w:val="20"/>
              </w:rPr>
            </w:pPr>
            <w:r w:rsidRPr="003230BE">
              <w:rPr>
                <w:rFonts w:eastAsia="SimSun" w:cstheme="majorBidi"/>
                <w:b/>
                <w:sz w:val="20"/>
                <w:lang w:eastAsia="es-ES"/>
              </w:rPr>
              <w:fldChar w:fldCharType="begin"/>
            </w:r>
            <w:r w:rsidRPr="003230BE">
              <w:rPr>
                <w:rFonts w:eastAsia="SimSun" w:cstheme="majorBidi"/>
                <w:b/>
                <w:sz w:val="20"/>
                <w:lang w:eastAsia="es-ES"/>
              </w:rPr>
              <w:instrText>MACROBUTTON NoMacro [ Year ]</w:instrText>
            </w:r>
            <w:r w:rsidRPr="003230BE">
              <w:rPr>
                <w:rFonts w:eastAsia="SimSun" w:cstheme="majorBidi"/>
                <w:b/>
                <w:sz w:val="20"/>
                <w:lang w:eastAsia="es-ES"/>
              </w:rPr>
              <w:fldChar w:fldCharType="end"/>
            </w:r>
            <w:r w:rsidRPr="003230BE">
              <w:rPr>
                <w:rFonts w:eastAsia="SimSun" w:cstheme="majorBidi"/>
                <w:b/>
                <w:sz w:val="20"/>
                <w:lang w:eastAsia="es-ES"/>
              </w:rPr>
              <w:t xml:space="preserve">   </w:t>
            </w:r>
            <w:r w:rsidRPr="003230BE">
              <w:rPr>
                <w:rFonts w:eastAsia="SimSun" w:cstheme="majorBidi"/>
                <w:b/>
                <w:sz w:val="20"/>
                <w:lang w:eastAsia="es-ES"/>
              </w:rPr>
              <w:fldChar w:fldCharType="begin"/>
            </w:r>
            <w:r w:rsidRPr="003230BE">
              <w:rPr>
                <w:rFonts w:eastAsia="SimSun" w:cstheme="majorBidi"/>
                <w:b/>
                <w:sz w:val="20"/>
                <w:lang w:eastAsia="es-ES"/>
              </w:rPr>
              <w:instrText>MACROBUTTON NoMacro [ Month]</w:instrText>
            </w:r>
            <w:r w:rsidRPr="003230BE">
              <w:rPr>
                <w:rFonts w:eastAsia="SimSun" w:cstheme="majorBidi"/>
                <w:b/>
                <w:sz w:val="20"/>
                <w:lang w:eastAsia="es-ES"/>
              </w:rPr>
              <w:fldChar w:fldCharType="end"/>
            </w:r>
            <w:r w:rsidRPr="003230BE">
              <w:rPr>
                <w:rFonts w:eastAsia="SimSun" w:cstheme="majorBidi"/>
                <w:b/>
                <w:sz w:val="20"/>
                <w:lang w:eastAsia="es-ES"/>
              </w:rPr>
              <w:t xml:space="preserve">   </w:t>
            </w:r>
            <w:r w:rsidRPr="003230BE">
              <w:rPr>
                <w:rFonts w:eastAsia="SimSun" w:cstheme="majorBidi"/>
                <w:b/>
                <w:sz w:val="20"/>
                <w:lang w:eastAsia="es-ES"/>
              </w:rPr>
              <w:fldChar w:fldCharType="begin"/>
            </w:r>
            <w:r w:rsidRPr="003230BE">
              <w:rPr>
                <w:rFonts w:eastAsia="SimSun" w:cstheme="majorBidi"/>
                <w:b/>
                <w:sz w:val="20"/>
                <w:lang w:eastAsia="es-ES"/>
              </w:rPr>
              <w:instrText>MACROBUTTON NoMacro [ Day ]</w:instrText>
            </w:r>
            <w:r w:rsidRPr="003230BE">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21932BEB" w14:textId="77777777" w:rsidR="00377367" w:rsidRPr="003230BE" w:rsidRDefault="00377367" w:rsidP="00080CCC">
            <w:pPr>
              <w:rPr>
                <w:rFonts w:eastAsia="SimSun" w:cstheme="majorBidi"/>
                <w:b/>
                <w:sz w:val="20"/>
              </w:rPr>
            </w:pPr>
            <w:r w:rsidRPr="003230BE">
              <w:rPr>
                <w:rFonts w:eastAsia="SimSun" w:cstheme="majorBidi"/>
                <w:b/>
                <w:sz w:val="20"/>
              </w:rPr>
              <w:t>Date of Expiry:</w:t>
            </w:r>
          </w:p>
          <w:p w14:paraId="260893F7" w14:textId="77777777" w:rsidR="00377367" w:rsidRPr="003230BE" w:rsidRDefault="00377367" w:rsidP="00080CCC">
            <w:pPr>
              <w:jc w:val="center"/>
              <w:rPr>
                <w:rFonts w:eastAsia="SimSun" w:cstheme="majorBidi"/>
                <w:b/>
                <w:sz w:val="20"/>
                <w:lang w:eastAsia="es-ES"/>
              </w:rPr>
            </w:pPr>
            <w:r w:rsidRPr="003230BE">
              <w:rPr>
                <w:rFonts w:eastAsia="SimSun" w:cstheme="majorBidi"/>
                <w:b/>
                <w:sz w:val="20"/>
              </w:rPr>
              <w:t xml:space="preserve"> </w:t>
            </w:r>
            <w:r w:rsidRPr="003230BE">
              <w:rPr>
                <w:rFonts w:eastAsia="SimSun" w:cstheme="majorBidi"/>
                <w:b/>
                <w:sz w:val="20"/>
                <w:lang w:eastAsia="es-ES"/>
              </w:rPr>
              <w:fldChar w:fldCharType="begin"/>
            </w:r>
            <w:r w:rsidRPr="003230BE">
              <w:rPr>
                <w:rFonts w:eastAsia="SimSun" w:cstheme="majorBidi"/>
                <w:b/>
                <w:sz w:val="20"/>
                <w:lang w:eastAsia="es-ES"/>
              </w:rPr>
              <w:instrText>MACROBUTTON NoMacro [ Year ]</w:instrText>
            </w:r>
            <w:r w:rsidRPr="003230BE">
              <w:rPr>
                <w:rFonts w:eastAsia="SimSun" w:cstheme="majorBidi"/>
                <w:b/>
                <w:sz w:val="20"/>
                <w:lang w:eastAsia="es-ES"/>
              </w:rPr>
              <w:fldChar w:fldCharType="end"/>
            </w:r>
            <w:r w:rsidRPr="003230BE">
              <w:rPr>
                <w:rFonts w:eastAsia="SimSun" w:cstheme="majorBidi"/>
                <w:b/>
                <w:sz w:val="20"/>
                <w:lang w:eastAsia="es-ES"/>
              </w:rPr>
              <w:t xml:space="preserve">   </w:t>
            </w:r>
            <w:r w:rsidRPr="003230BE">
              <w:rPr>
                <w:rFonts w:eastAsia="SimSun" w:cstheme="majorBidi"/>
                <w:b/>
                <w:sz w:val="20"/>
                <w:lang w:eastAsia="es-ES"/>
              </w:rPr>
              <w:fldChar w:fldCharType="begin"/>
            </w:r>
            <w:r w:rsidRPr="003230BE">
              <w:rPr>
                <w:rFonts w:eastAsia="SimSun" w:cstheme="majorBidi"/>
                <w:b/>
                <w:sz w:val="20"/>
                <w:lang w:eastAsia="es-ES"/>
              </w:rPr>
              <w:instrText>MACROBUTTON NoMacro [ Month]</w:instrText>
            </w:r>
            <w:r w:rsidRPr="003230BE">
              <w:rPr>
                <w:rFonts w:eastAsia="SimSun" w:cstheme="majorBidi"/>
                <w:b/>
                <w:sz w:val="20"/>
                <w:lang w:eastAsia="es-ES"/>
              </w:rPr>
              <w:fldChar w:fldCharType="end"/>
            </w:r>
            <w:r w:rsidRPr="003230BE">
              <w:rPr>
                <w:rFonts w:eastAsia="SimSun" w:cstheme="majorBidi"/>
                <w:b/>
                <w:sz w:val="20"/>
                <w:lang w:eastAsia="es-ES"/>
              </w:rPr>
              <w:t xml:space="preserve">   </w:t>
            </w:r>
            <w:r w:rsidRPr="003230BE">
              <w:rPr>
                <w:rFonts w:eastAsia="SimSun" w:cstheme="majorBidi"/>
                <w:b/>
                <w:sz w:val="20"/>
                <w:lang w:eastAsia="es-ES"/>
              </w:rPr>
              <w:fldChar w:fldCharType="begin"/>
            </w:r>
            <w:r w:rsidRPr="003230BE">
              <w:rPr>
                <w:rFonts w:eastAsia="SimSun" w:cstheme="majorBidi"/>
                <w:b/>
                <w:sz w:val="20"/>
                <w:lang w:eastAsia="es-ES"/>
              </w:rPr>
              <w:instrText>MACROBUTTON NoMacro [ Day ]</w:instrText>
            </w:r>
            <w:r w:rsidRPr="003230BE">
              <w:rPr>
                <w:rFonts w:eastAsia="SimSun" w:cstheme="majorBidi"/>
                <w:b/>
                <w:sz w:val="20"/>
                <w:lang w:eastAsia="es-ES"/>
              </w:rPr>
              <w:fldChar w:fldCharType="end"/>
            </w:r>
          </w:p>
        </w:tc>
      </w:tr>
      <w:tr w:rsidR="00377367" w:rsidRPr="003230BE" w14:paraId="43CC7D8D" w14:textId="77777777" w:rsidTr="00080CCC">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40C94CCA" w14:textId="77777777" w:rsidR="00377367" w:rsidRPr="003230BE" w:rsidRDefault="00377367" w:rsidP="00080CCC">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0593BCA6" w14:textId="77777777" w:rsidR="00377367" w:rsidRPr="003230BE" w:rsidRDefault="00377367" w:rsidP="00080CCC">
            <w:pPr>
              <w:rPr>
                <w:rFonts w:eastAsia="SimSun" w:cstheme="majorBidi"/>
                <w:b/>
                <w:sz w:val="20"/>
              </w:rPr>
            </w:pPr>
            <w:r w:rsidRPr="003230BE">
              <w:rPr>
                <w:rFonts w:eastAsia="SimSun" w:cstheme="majorBidi"/>
                <w:b/>
                <w:sz w:val="20"/>
              </w:rPr>
              <w:t xml:space="preserve">Marital Status:  </w:t>
            </w:r>
            <w:r w:rsidRPr="003230BE">
              <w:rPr>
                <w:rFonts w:eastAsia="SimSun" w:cstheme="majorBidi"/>
                <w:b/>
                <w:sz w:val="20"/>
                <w:lang w:eastAsia="es-ES"/>
              </w:rPr>
              <w:fldChar w:fldCharType="begin"/>
            </w:r>
            <w:r w:rsidRPr="003230BE">
              <w:rPr>
                <w:rFonts w:eastAsia="SimSun" w:cstheme="majorBidi"/>
                <w:b/>
                <w:sz w:val="20"/>
                <w:lang w:eastAsia="es-ES"/>
              </w:rPr>
              <w:instrText xml:space="preserve"> MACROBUTTON  AcceptAllChangesShown "[Marital Status]" </w:instrText>
            </w:r>
            <w:r w:rsidRPr="003230BE">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0FB8E8ED" w14:textId="77777777" w:rsidR="00377367" w:rsidRPr="003230BE" w:rsidRDefault="00377367" w:rsidP="00080CCC">
            <w:pPr>
              <w:jc w:val="center"/>
              <w:rPr>
                <w:rFonts w:eastAsia="SimSun" w:cstheme="majorBidi"/>
                <w:b/>
                <w:sz w:val="20"/>
              </w:rPr>
            </w:pPr>
            <w:r w:rsidRPr="003230BE">
              <w:rPr>
                <w:rFonts w:eastAsia="SimSun" w:cstheme="majorBidi"/>
                <w:b/>
                <w:sz w:val="20"/>
                <w:lang w:eastAsia="es-ES"/>
              </w:rPr>
              <w:fldChar w:fldCharType="begin"/>
            </w:r>
            <w:r w:rsidRPr="003230BE">
              <w:rPr>
                <w:rFonts w:eastAsia="SimSun" w:cstheme="majorBidi"/>
                <w:b/>
                <w:sz w:val="20"/>
                <w:lang w:eastAsia="es-ES"/>
              </w:rPr>
              <w:instrText>MACROBUTTON NoMacro [ Job Title ]</w:instrText>
            </w:r>
            <w:r w:rsidRPr="003230BE">
              <w:rPr>
                <w:rFonts w:eastAsia="SimSun" w:cstheme="majorBidi"/>
                <w:b/>
                <w:sz w:val="20"/>
                <w:lang w:eastAsia="es-ES"/>
              </w:rPr>
              <w:fldChar w:fldCharType="end"/>
            </w:r>
          </w:p>
        </w:tc>
      </w:tr>
      <w:tr w:rsidR="00377367" w:rsidRPr="003230BE" w14:paraId="1285E3D3" w14:textId="77777777" w:rsidTr="00080CCC">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16F95F92" w14:textId="77777777" w:rsidR="00377367" w:rsidRPr="003230BE" w:rsidRDefault="00377367" w:rsidP="00080CCC">
            <w:pPr>
              <w:rPr>
                <w:rFonts w:eastAsia="SimSun" w:cstheme="majorBidi"/>
                <w:sz w:val="20"/>
                <w:lang w:eastAsia="es-ES"/>
              </w:rPr>
            </w:pPr>
          </w:p>
        </w:tc>
        <w:tc>
          <w:tcPr>
            <w:tcW w:w="7920" w:type="dxa"/>
            <w:gridSpan w:val="5"/>
            <w:tcBorders>
              <w:top w:val="single" w:sz="4" w:space="0" w:color="auto"/>
              <w:left w:val="single" w:sz="4" w:space="0" w:color="auto"/>
              <w:bottom w:val="single" w:sz="4" w:space="0" w:color="auto"/>
              <w:right w:val="single" w:sz="4" w:space="0" w:color="auto"/>
            </w:tcBorders>
          </w:tcPr>
          <w:p w14:paraId="77D4133E" w14:textId="77777777" w:rsidR="00377367" w:rsidRPr="003230BE" w:rsidRDefault="00377367" w:rsidP="00080CCC">
            <w:pPr>
              <w:rPr>
                <w:rFonts w:eastAsia="SimSun" w:cstheme="majorBidi"/>
                <w:b/>
                <w:sz w:val="20"/>
                <w:lang w:eastAsia="es-ES"/>
              </w:rPr>
            </w:pPr>
            <w:r w:rsidRPr="003230BE">
              <w:rPr>
                <w:rFonts w:eastAsia="SimSun" w:cstheme="majorBidi"/>
                <w:b/>
                <w:sz w:val="20"/>
                <w:lang w:eastAsia="es-ES"/>
              </w:rPr>
              <w:t>If the country in which you will obtain your visa is different from your nationality, please indicate it here:</w:t>
            </w:r>
          </w:p>
          <w:p w14:paraId="1DF31C00" w14:textId="77777777" w:rsidR="00377367" w:rsidRPr="003230BE" w:rsidRDefault="00377367" w:rsidP="00080CCC">
            <w:pPr>
              <w:jc w:val="center"/>
              <w:rPr>
                <w:rFonts w:eastAsia="SimSun" w:cstheme="majorBidi"/>
                <w:b/>
                <w:sz w:val="20"/>
                <w:lang w:eastAsia="es-ES"/>
              </w:rPr>
            </w:pPr>
            <w:r w:rsidRPr="003230BE">
              <w:rPr>
                <w:rFonts w:eastAsia="SimSun" w:cstheme="majorBidi"/>
                <w:b/>
                <w:sz w:val="20"/>
                <w:lang w:eastAsia="es-ES"/>
              </w:rPr>
              <w:fldChar w:fldCharType="begin"/>
            </w:r>
            <w:r w:rsidRPr="003230BE">
              <w:rPr>
                <w:rFonts w:eastAsia="SimSun" w:cstheme="majorBidi"/>
                <w:b/>
                <w:sz w:val="20"/>
                <w:lang w:eastAsia="es-ES"/>
              </w:rPr>
              <w:instrText>MACROBUTTON NoMacro [ Country to obtain your visa]</w:instrText>
            </w:r>
            <w:r w:rsidRPr="003230BE">
              <w:rPr>
                <w:rFonts w:eastAsia="SimSun" w:cstheme="majorBidi"/>
                <w:b/>
                <w:sz w:val="20"/>
                <w:lang w:eastAsia="es-ES"/>
              </w:rPr>
              <w:fldChar w:fldCharType="end"/>
            </w:r>
          </w:p>
        </w:tc>
      </w:tr>
      <w:tr w:rsidR="00377367" w:rsidRPr="003230BE" w14:paraId="759163FC" w14:textId="77777777" w:rsidTr="00080CCC">
        <w:tc>
          <w:tcPr>
            <w:tcW w:w="1548" w:type="dxa"/>
            <w:tcBorders>
              <w:top w:val="single" w:sz="4" w:space="0" w:color="auto"/>
              <w:left w:val="single" w:sz="4" w:space="0" w:color="auto"/>
              <w:bottom w:val="single" w:sz="4" w:space="0" w:color="auto"/>
              <w:right w:val="single" w:sz="4" w:space="0" w:color="auto"/>
            </w:tcBorders>
          </w:tcPr>
          <w:p w14:paraId="3581D57E" w14:textId="77777777" w:rsidR="00377367" w:rsidRPr="003230BE" w:rsidRDefault="00377367" w:rsidP="00080CCC">
            <w:pPr>
              <w:rPr>
                <w:rFonts w:eastAsia="SimSun" w:cstheme="majorBidi"/>
                <w:b/>
                <w:sz w:val="20"/>
                <w:lang w:eastAsia="es-ES"/>
              </w:rPr>
            </w:pPr>
            <w:r w:rsidRPr="003230BE">
              <w:rPr>
                <w:rFonts w:eastAsia="SimSun" w:cstheme="majorBidi"/>
                <w:b/>
                <w:sz w:val="20"/>
                <w:lang w:eastAsia="es-ES"/>
              </w:rPr>
              <w:t>Address</w:t>
            </w:r>
          </w:p>
        </w:tc>
        <w:tc>
          <w:tcPr>
            <w:tcW w:w="7920" w:type="dxa"/>
            <w:gridSpan w:val="5"/>
            <w:tcBorders>
              <w:top w:val="single" w:sz="4" w:space="0" w:color="auto"/>
              <w:left w:val="single" w:sz="4" w:space="0" w:color="auto"/>
              <w:bottom w:val="single" w:sz="4" w:space="0" w:color="auto"/>
              <w:right w:val="single" w:sz="4" w:space="0" w:color="auto"/>
            </w:tcBorders>
          </w:tcPr>
          <w:p w14:paraId="50E81352" w14:textId="77777777" w:rsidR="00377367" w:rsidRPr="003230BE" w:rsidRDefault="00377367" w:rsidP="00080CCC">
            <w:pPr>
              <w:rPr>
                <w:rFonts w:eastAsia="SimSun" w:cstheme="majorBidi"/>
                <w:b/>
                <w:sz w:val="20"/>
                <w:lang w:eastAsia="es-ES"/>
              </w:rPr>
            </w:pPr>
            <w:r w:rsidRPr="003230BE">
              <w:rPr>
                <w:rFonts w:eastAsia="SimSun" w:cstheme="majorBidi"/>
                <w:b/>
                <w:sz w:val="20"/>
                <w:lang w:eastAsia="es-ES"/>
              </w:rPr>
              <w:fldChar w:fldCharType="begin"/>
            </w:r>
            <w:r w:rsidRPr="003230BE">
              <w:rPr>
                <w:rFonts w:eastAsia="SimSun" w:cstheme="majorBidi"/>
                <w:b/>
                <w:sz w:val="20"/>
                <w:lang w:eastAsia="es-ES"/>
              </w:rPr>
              <w:instrText>MACROBUTTON NoMacro [Click and Type in your address and ZIP code]</w:instrText>
            </w:r>
            <w:r w:rsidRPr="003230BE">
              <w:rPr>
                <w:rFonts w:eastAsia="SimSun" w:cstheme="majorBidi"/>
                <w:b/>
                <w:sz w:val="20"/>
                <w:lang w:eastAsia="es-ES"/>
              </w:rPr>
              <w:fldChar w:fldCharType="end"/>
            </w:r>
          </w:p>
          <w:p w14:paraId="723A14BE" w14:textId="77777777" w:rsidR="00377367" w:rsidRPr="003230BE" w:rsidRDefault="00377367" w:rsidP="00080CCC">
            <w:pPr>
              <w:rPr>
                <w:rFonts w:eastAsia="SimSun" w:cstheme="majorBidi"/>
                <w:b/>
                <w:sz w:val="20"/>
                <w:lang w:eastAsia="es-ES"/>
              </w:rPr>
            </w:pPr>
            <w:r w:rsidRPr="003230BE">
              <w:rPr>
                <w:rFonts w:eastAsia="SimSun" w:cstheme="majorBidi"/>
                <w:b/>
                <w:sz w:val="20"/>
                <w:lang w:eastAsia="es-ES"/>
              </w:rPr>
              <w:t xml:space="preserve">Telephone Number:   </w:t>
            </w:r>
            <w:r w:rsidRPr="003230BE">
              <w:rPr>
                <w:rFonts w:eastAsia="SimSun" w:cstheme="majorBidi"/>
                <w:b/>
                <w:sz w:val="20"/>
                <w:lang w:eastAsia="es-ES"/>
              </w:rPr>
              <w:fldChar w:fldCharType="begin"/>
            </w:r>
            <w:r w:rsidRPr="003230BE">
              <w:rPr>
                <w:rFonts w:eastAsia="SimSun" w:cstheme="majorBidi"/>
                <w:b/>
                <w:sz w:val="20"/>
                <w:lang w:eastAsia="es-ES"/>
              </w:rPr>
              <w:instrText>MACROBUTTON NoMacro [Click and Type in phone number]</w:instrText>
            </w:r>
            <w:r w:rsidRPr="003230BE">
              <w:rPr>
                <w:rFonts w:eastAsia="SimSun" w:cstheme="majorBidi"/>
                <w:b/>
                <w:sz w:val="20"/>
                <w:lang w:eastAsia="es-ES"/>
              </w:rPr>
              <w:fldChar w:fldCharType="end"/>
            </w:r>
          </w:p>
          <w:p w14:paraId="393AA2B4" w14:textId="77777777" w:rsidR="00377367" w:rsidRPr="003230BE" w:rsidRDefault="00377367" w:rsidP="00080CCC">
            <w:pPr>
              <w:rPr>
                <w:rFonts w:eastAsia="SimSun" w:cstheme="majorBidi"/>
                <w:b/>
                <w:sz w:val="20"/>
                <w:lang w:eastAsia="es-ES"/>
              </w:rPr>
            </w:pPr>
            <w:r w:rsidRPr="003230BE">
              <w:rPr>
                <w:rFonts w:eastAsia="SimSun" w:cstheme="majorBidi"/>
                <w:b/>
                <w:sz w:val="20"/>
                <w:lang w:eastAsia="es-ES"/>
              </w:rPr>
              <w:t xml:space="preserve">Fax Number:   </w:t>
            </w:r>
            <w:r w:rsidRPr="003230BE">
              <w:rPr>
                <w:rFonts w:eastAsia="SimSun" w:cstheme="majorBidi"/>
                <w:b/>
                <w:sz w:val="20"/>
                <w:lang w:eastAsia="es-ES"/>
              </w:rPr>
              <w:fldChar w:fldCharType="begin"/>
            </w:r>
            <w:r w:rsidRPr="003230BE">
              <w:rPr>
                <w:rFonts w:eastAsia="SimSun" w:cstheme="majorBidi"/>
                <w:b/>
                <w:sz w:val="20"/>
                <w:lang w:eastAsia="es-ES"/>
              </w:rPr>
              <w:instrText>MACROBUTTON NoMacro [Click and Type in fax number]</w:instrText>
            </w:r>
            <w:r w:rsidRPr="003230BE">
              <w:rPr>
                <w:rFonts w:eastAsia="SimSun" w:cstheme="majorBidi"/>
                <w:b/>
                <w:sz w:val="20"/>
                <w:lang w:eastAsia="es-ES"/>
              </w:rPr>
              <w:fldChar w:fldCharType="end"/>
            </w:r>
          </w:p>
          <w:p w14:paraId="1980999A" w14:textId="77777777" w:rsidR="00377367" w:rsidRPr="003230BE" w:rsidRDefault="00377367" w:rsidP="00080CCC">
            <w:pPr>
              <w:rPr>
                <w:rFonts w:eastAsia="SimSun" w:cstheme="majorBidi"/>
                <w:b/>
                <w:sz w:val="20"/>
                <w:lang w:eastAsia="es-ES"/>
              </w:rPr>
            </w:pPr>
            <w:r w:rsidRPr="003230BE">
              <w:rPr>
                <w:rFonts w:eastAsia="SimSun" w:cstheme="majorBidi"/>
                <w:b/>
                <w:sz w:val="20"/>
                <w:lang w:eastAsia="es-ES"/>
              </w:rPr>
              <w:t>E-mail:</w:t>
            </w:r>
            <w:r>
              <w:rPr>
                <w:rFonts w:eastAsia="SimSun" w:cstheme="majorBidi"/>
                <w:b/>
                <w:sz w:val="20"/>
                <w:lang w:eastAsia="es-ES"/>
              </w:rPr>
              <w:t xml:space="preserve">  </w:t>
            </w:r>
            <w:r w:rsidRPr="003230BE">
              <w:rPr>
                <w:rFonts w:eastAsia="SimSun" w:cstheme="majorBidi"/>
                <w:b/>
                <w:sz w:val="20"/>
                <w:lang w:eastAsia="es-ES"/>
              </w:rPr>
              <w:t xml:space="preserve"> </w:t>
            </w:r>
            <w:r w:rsidRPr="003230BE">
              <w:rPr>
                <w:rFonts w:eastAsia="SimSun" w:cstheme="majorBidi"/>
                <w:b/>
                <w:sz w:val="20"/>
                <w:lang w:eastAsia="es-ES"/>
              </w:rPr>
              <w:fldChar w:fldCharType="begin"/>
            </w:r>
            <w:r w:rsidRPr="003230BE">
              <w:rPr>
                <w:rFonts w:eastAsia="SimSun" w:cstheme="majorBidi"/>
                <w:b/>
                <w:sz w:val="20"/>
                <w:lang w:eastAsia="es-ES"/>
              </w:rPr>
              <w:instrText>MACROBUTTON NoMacro [Click and Type in email]</w:instrText>
            </w:r>
            <w:r w:rsidRPr="003230BE">
              <w:rPr>
                <w:rFonts w:eastAsia="SimSun" w:cstheme="majorBidi"/>
                <w:b/>
                <w:sz w:val="20"/>
                <w:lang w:eastAsia="es-ES"/>
              </w:rPr>
              <w:fldChar w:fldCharType="end"/>
            </w:r>
          </w:p>
        </w:tc>
      </w:tr>
      <w:tr w:rsidR="00377367" w:rsidRPr="003230BE" w14:paraId="3C5AEE0F" w14:textId="77777777" w:rsidTr="00080CCC">
        <w:trPr>
          <w:trHeight w:val="399"/>
        </w:trPr>
        <w:tc>
          <w:tcPr>
            <w:tcW w:w="1548" w:type="dxa"/>
            <w:tcBorders>
              <w:top w:val="single" w:sz="4" w:space="0" w:color="auto"/>
              <w:left w:val="single" w:sz="4" w:space="0" w:color="auto"/>
              <w:bottom w:val="single" w:sz="4" w:space="0" w:color="auto"/>
              <w:right w:val="single" w:sz="4" w:space="0" w:color="auto"/>
            </w:tcBorders>
          </w:tcPr>
          <w:p w14:paraId="65B5BFD8" w14:textId="77777777" w:rsidR="00377367" w:rsidRPr="003230BE" w:rsidRDefault="00377367" w:rsidP="00080CCC">
            <w:pPr>
              <w:rPr>
                <w:rFonts w:eastAsia="SimSun" w:cstheme="majorBidi"/>
                <w:b/>
                <w:sz w:val="20"/>
                <w:lang w:eastAsia="es-ES"/>
              </w:rPr>
            </w:pPr>
            <w:r w:rsidRPr="003230BE">
              <w:rPr>
                <w:rFonts w:eastAsia="SimSun" w:cstheme="majorBidi"/>
                <w:b/>
                <w:sz w:val="20"/>
                <w:lang w:eastAsia="es-ES"/>
              </w:rPr>
              <w:t>Note</w:t>
            </w:r>
          </w:p>
        </w:tc>
        <w:tc>
          <w:tcPr>
            <w:tcW w:w="7920" w:type="dxa"/>
            <w:gridSpan w:val="5"/>
            <w:tcBorders>
              <w:top w:val="single" w:sz="4" w:space="0" w:color="auto"/>
              <w:left w:val="single" w:sz="4" w:space="0" w:color="auto"/>
              <w:bottom w:val="single" w:sz="4" w:space="0" w:color="auto"/>
              <w:right w:val="single" w:sz="4" w:space="0" w:color="auto"/>
            </w:tcBorders>
          </w:tcPr>
          <w:p w14:paraId="088DA0B5" w14:textId="77777777" w:rsidR="00377367" w:rsidRPr="003230BE" w:rsidRDefault="00377367" w:rsidP="00080CCC">
            <w:pPr>
              <w:rPr>
                <w:rFonts w:eastAsia="SimSun" w:cstheme="majorBidi"/>
                <w:b/>
                <w:sz w:val="20"/>
              </w:rPr>
            </w:pPr>
          </w:p>
        </w:tc>
      </w:tr>
      <w:tr w:rsidR="00377367" w:rsidRPr="003230BE" w14:paraId="51B86E3B" w14:textId="77777777" w:rsidTr="00080CCC">
        <w:trPr>
          <w:cantSplit/>
        </w:trPr>
        <w:tc>
          <w:tcPr>
            <w:tcW w:w="2367" w:type="dxa"/>
            <w:gridSpan w:val="2"/>
            <w:tcBorders>
              <w:top w:val="single" w:sz="4" w:space="0" w:color="auto"/>
              <w:left w:val="single" w:sz="4" w:space="0" w:color="auto"/>
              <w:bottom w:val="single" w:sz="4" w:space="0" w:color="auto"/>
              <w:right w:val="single" w:sz="4" w:space="0" w:color="auto"/>
            </w:tcBorders>
          </w:tcPr>
          <w:p w14:paraId="076B9908" w14:textId="77777777" w:rsidR="00377367" w:rsidRPr="003230BE" w:rsidRDefault="00377367" w:rsidP="00080CCC">
            <w:pPr>
              <w:rPr>
                <w:rFonts w:eastAsia="SimSun" w:cstheme="majorBidi"/>
                <w:b/>
                <w:sz w:val="20"/>
                <w:lang w:eastAsia="es-ES"/>
              </w:rPr>
            </w:pPr>
            <w:r w:rsidRPr="003230BE">
              <w:rPr>
                <w:rFonts w:eastAsia="SimSun" w:cstheme="majorBidi"/>
                <w:b/>
                <w:sz w:val="20"/>
                <w:lang w:eastAsia="es-ES"/>
              </w:rPr>
              <w:t>Date of arrival in China</w:t>
            </w:r>
          </w:p>
        </w:tc>
        <w:tc>
          <w:tcPr>
            <w:tcW w:w="2241" w:type="dxa"/>
            <w:tcBorders>
              <w:top w:val="single" w:sz="4" w:space="0" w:color="auto"/>
              <w:left w:val="single" w:sz="4" w:space="0" w:color="auto"/>
              <w:bottom w:val="single" w:sz="4" w:space="0" w:color="auto"/>
              <w:right w:val="single" w:sz="4" w:space="0" w:color="auto"/>
            </w:tcBorders>
          </w:tcPr>
          <w:p w14:paraId="45DA8ABE" w14:textId="77777777" w:rsidR="00377367" w:rsidRPr="003230BE" w:rsidRDefault="00377367" w:rsidP="00080CCC">
            <w:pPr>
              <w:rPr>
                <w:rFonts w:eastAsia="SimSun" w:cstheme="majorBidi"/>
                <w:b/>
                <w:sz w:val="20"/>
                <w:lang w:eastAsia="es-ES"/>
              </w:rPr>
            </w:pPr>
          </w:p>
        </w:tc>
        <w:tc>
          <w:tcPr>
            <w:tcW w:w="2493" w:type="dxa"/>
            <w:gridSpan w:val="2"/>
            <w:tcBorders>
              <w:top w:val="single" w:sz="4" w:space="0" w:color="auto"/>
              <w:left w:val="single" w:sz="4" w:space="0" w:color="auto"/>
              <w:bottom w:val="single" w:sz="4" w:space="0" w:color="auto"/>
              <w:right w:val="single" w:sz="4" w:space="0" w:color="auto"/>
            </w:tcBorders>
          </w:tcPr>
          <w:p w14:paraId="6C0975C2" w14:textId="77777777" w:rsidR="00377367" w:rsidRPr="003230BE" w:rsidRDefault="00377367" w:rsidP="00080CCC">
            <w:pPr>
              <w:rPr>
                <w:rFonts w:eastAsia="SimSun" w:cstheme="majorBidi"/>
                <w:b/>
                <w:sz w:val="20"/>
                <w:lang w:eastAsia="es-ES"/>
              </w:rPr>
            </w:pPr>
            <w:r w:rsidRPr="003230BE">
              <w:rPr>
                <w:rFonts w:eastAsia="SimSun" w:cstheme="majorBidi"/>
                <w:b/>
                <w:sz w:val="20"/>
                <w:lang w:eastAsia="es-ES"/>
              </w:rPr>
              <w:t>Date of departure from China</w:t>
            </w:r>
          </w:p>
        </w:tc>
        <w:tc>
          <w:tcPr>
            <w:tcW w:w="2367" w:type="dxa"/>
            <w:tcBorders>
              <w:top w:val="single" w:sz="4" w:space="0" w:color="auto"/>
              <w:left w:val="single" w:sz="4" w:space="0" w:color="auto"/>
              <w:bottom w:val="single" w:sz="4" w:space="0" w:color="auto"/>
              <w:right w:val="single" w:sz="4" w:space="0" w:color="auto"/>
            </w:tcBorders>
          </w:tcPr>
          <w:p w14:paraId="41F79268" w14:textId="77777777" w:rsidR="00377367" w:rsidRPr="003230BE" w:rsidRDefault="00377367" w:rsidP="00080CCC">
            <w:pPr>
              <w:rPr>
                <w:rFonts w:eastAsia="SimSun" w:cstheme="majorBidi"/>
                <w:b/>
                <w:sz w:val="20"/>
                <w:lang w:eastAsia="es-ES"/>
              </w:rPr>
            </w:pPr>
          </w:p>
        </w:tc>
      </w:tr>
    </w:tbl>
    <w:p w14:paraId="2B69AE18" w14:textId="77777777" w:rsidR="00377367" w:rsidRPr="003230BE" w:rsidRDefault="00377367" w:rsidP="00377367">
      <w:pPr>
        <w:spacing w:before="0"/>
        <w:rPr>
          <w:rFonts w:eastAsia="SimSun" w:cstheme="majorBidi"/>
          <w:bCs/>
          <w:i/>
          <w:szCs w:val="24"/>
        </w:rPr>
      </w:pPr>
      <w:r w:rsidRPr="003230BE">
        <w:rPr>
          <w:rFonts w:cstheme="majorBidi"/>
          <w:bCs/>
          <w:i/>
          <w:color w:val="FF0000"/>
          <w:szCs w:val="24"/>
        </w:rPr>
        <w:t>(Please do not forget to attach a copy of your passport photograph page before sending.)</w:t>
      </w:r>
    </w:p>
    <w:p w14:paraId="10488E56" w14:textId="77777777" w:rsidR="00377367" w:rsidRPr="003230BE" w:rsidRDefault="00377367" w:rsidP="00377367">
      <w:pPr>
        <w:pBdr>
          <w:bottom w:val="single" w:sz="12" w:space="1" w:color="auto"/>
        </w:pBdr>
        <w:rPr>
          <w:rFonts w:cstheme="majorBidi"/>
          <w:b/>
          <w:i/>
          <w:color w:val="FF0000"/>
          <w:szCs w:val="24"/>
        </w:rPr>
      </w:pPr>
      <w:r w:rsidRPr="003230BE">
        <w:rPr>
          <w:rFonts w:cstheme="majorBidi"/>
          <w:b/>
          <w:i/>
          <w:szCs w:val="24"/>
        </w:rPr>
        <w:t xml:space="preserve">In order to receive an invitation letter, your request should reach the host before </w:t>
      </w:r>
      <w:r w:rsidRPr="003230BE">
        <w:rPr>
          <w:rFonts w:cstheme="majorBidi"/>
          <w:b/>
          <w:i/>
          <w:color w:val="FF0000"/>
          <w:szCs w:val="24"/>
        </w:rPr>
        <w:t>24 April 2017.</w:t>
      </w:r>
    </w:p>
    <w:p w14:paraId="4A8934E3" w14:textId="77777777" w:rsidR="00377367" w:rsidRPr="003230BE" w:rsidRDefault="00377367" w:rsidP="00377367">
      <w:pPr>
        <w:pageBreakBefore/>
        <w:jc w:val="center"/>
        <w:rPr>
          <w:rFonts w:cstheme="majorBidi"/>
          <w:b/>
          <w:bCs/>
          <w:iCs/>
          <w:sz w:val="28"/>
          <w:szCs w:val="28"/>
        </w:rPr>
      </w:pPr>
      <w:r w:rsidRPr="003230BE">
        <w:rPr>
          <w:rFonts w:cstheme="majorBidi"/>
          <w:b/>
          <w:bCs/>
          <w:iCs/>
          <w:sz w:val="28"/>
          <w:szCs w:val="28"/>
        </w:rPr>
        <w:t xml:space="preserve">ANNEX </w:t>
      </w:r>
      <w:r w:rsidRPr="003230BE">
        <w:rPr>
          <w:rFonts w:cstheme="majorBidi"/>
          <w:b/>
          <w:bCs/>
          <w:iCs/>
          <w:sz w:val="28"/>
          <w:szCs w:val="28"/>
          <w:lang w:eastAsia="zh-CN"/>
        </w:rPr>
        <w:t>C</w:t>
      </w:r>
      <w:r w:rsidRPr="003230BE">
        <w:rPr>
          <w:rFonts w:cstheme="majorBidi"/>
          <w:b/>
          <w:bCs/>
          <w:iCs/>
          <w:sz w:val="28"/>
          <w:szCs w:val="28"/>
        </w:rPr>
        <w:t xml:space="preserve"> </w:t>
      </w:r>
    </w:p>
    <w:p w14:paraId="0CBEB26C" w14:textId="77777777" w:rsidR="00377367" w:rsidRPr="00E27CA6" w:rsidRDefault="00377367" w:rsidP="00377367">
      <w:pPr>
        <w:jc w:val="center"/>
        <w:rPr>
          <w:rFonts w:cstheme="majorBidi"/>
          <w:b/>
          <w:bCs/>
          <w:iCs/>
          <w:sz w:val="28"/>
          <w:szCs w:val="28"/>
        </w:rPr>
      </w:pPr>
      <w:r w:rsidRPr="00E27CA6">
        <w:rPr>
          <w:rFonts w:cstheme="majorBidi"/>
          <w:b/>
          <w:bCs/>
          <w:iCs/>
          <w:sz w:val="28"/>
          <w:szCs w:val="28"/>
        </w:rPr>
        <w:t>EXHIBITORS’ APPLICATION FORM</w:t>
      </w:r>
    </w:p>
    <w:p w14:paraId="0ACF976E" w14:textId="77777777" w:rsidR="00377367" w:rsidRPr="003230BE" w:rsidRDefault="00377367" w:rsidP="00377367">
      <w:pPr>
        <w:jc w:val="center"/>
        <w:rPr>
          <w:rFonts w:cstheme="majorBidi"/>
          <w:b/>
          <w:bCs/>
          <w:iCs/>
          <w:szCs w:val="24"/>
        </w:rPr>
      </w:pPr>
      <w:r w:rsidRPr="003230BE">
        <w:rPr>
          <w:rFonts w:cstheme="majorBidi"/>
          <w:b/>
          <w:bCs/>
          <w:iCs/>
          <w:szCs w:val="24"/>
        </w:rPr>
        <w:t>ITU Workshop on TV and content delivery on Integrated Broadband Cable Networks</w:t>
      </w:r>
    </w:p>
    <w:p w14:paraId="58F1014B" w14:textId="77777777" w:rsidR="00377367" w:rsidRPr="003230BE" w:rsidRDefault="00377367" w:rsidP="00377367">
      <w:pPr>
        <w:spacing w:before="0"/>
        <w:jc w:val="center"/>
        <w:rPr>
          <w:rFonts w:cstheme="majorBidi"/>
          <w:b/>
          <w:bCs/>
          <w:iCs/>
          <w:szCs w:val="24"/>
        </w:rPr>
      </w:pPr>
      <w:r w:rsidRPr="003230BE">
        <w:rPr>
          <w:rFonts w:cstheme="majorBidi"/>
          <w:b/>
          <w:bCs/>
          <w:iCs/>
          <w:szCs w:val="24"/>
        </w:rPr>
        <w:t>(Hangzhou, China, 26 May 2017)</w:t>
      </w:r>
    </w:p>
    <w:p w14:paraId="30CB8C23" w14:textId="77777777" w:rsidR="00377367" w:rsidRPr="003230BE" w:rsidRDefault="00377367" w:rsidP="00377367">
      <w:pPr>
        <w:jc w:val="center"/>
        <w:rPr>
          <w:rFonts w:cstheme="majorBidi"/>
          <w:i/>
          <w:szCs w:val="24"/>
        </w:rPr>
      </w:pPr>
      <w:r w:rsidRPr="003230BE">
        <w:rPr>
          <w:rFonts w:cstheme="majorBidi"/>
          <w:b/>
          <w:bCs/>
          <w:i/>
          <w:szCs w:val="24"/>
        </w:rPr>
        <w:t>Note</w:t>
      </w:r>
      <w:r w:rsidRPr="003230BE">
        <w:rPr>
          <w:rFonts w:cstheme="majorBidi"/>
          <w:i/>
          <w:szCs w:val="24"/>
        </w:rPr>
        <w:t xml:space="preserve">: Please complete and return to </w:t>
      </w:r>
      <w:hyperlink r:id="rId30" w:history="1">
        <w:r w:rsidRPr="003230BE">
          <w:rPr>
            <w:rStyle w:val="Hyperlink"/>
            <w:rFonts w:cstheme="majorBidi"/>
            <w:i/>
            <w:szCs w:val="24"/>
          </w:rPr>
          <w:t>ouyangfeng@abs.ac.cn</w:t>
        </w:r>
      </w:hyperlink>
      <w:r w:rsidRPr="003230BE">
        <w:rPr>
          <w:rFonts w:cstheme="majorBidi"/>
          <w:i/>
          <w:szCs w:val="24"/>
        </w:rPr>
        <w:t xml:space="preserve"> (cc: </w:t>
      </w:r>
      <w:hyperlink r:id="rId31" w:history="1">
        <w:r w:rsidRPr="003230BE">
          <w:rPr>
            <w:rStyle w:val="Hyperlink"/>
            <w:rFonts w:cstheme="majorBidi"/>
            <w:i/>
            <w:szCs w:val="24"/>
          </w:rPr>
          <w:t>tsbsg9@itu.int</w:t>
        </w:r>
      </w:hyperlink>
      <w:r w:rsidRPr="003230BE">
        <w:rPr>
          <w:rFonts w:cstheme="majorBidi"/>
          <w:i/>
          <w:szCs w:val="24"/>
        </w:rPr>
        <w:t xml:space="preserve">) by </w:t>
      </w:r>
      <w:r w:rsidRPr="003230BE">
        <w:rPr>
          <w:rFonts w:cstheme="majorBidi"/>
          <w:b/>
          <w:bCs/>
          <w:i/>
          <w:color w:val="FF0000"/>
          <w:szCs w:val="24"/>
        </w:rPr>
        <w:t>1</w:t>
      </w:r>
      <w:r w:rsidRPr="003230BE">
        <w:rPr>
          <w:rFonts w:cstheme="majorBidi"/>
          <w:b/>
          <w:bCs/>
          <w:i/>
          <w:color w:val="FF0000"/>
          <w:szCs w:val="24"/>
          <w:lang w:eastAsia="zh-CN"/>
        </w:rPr>
        <w:t>5</w:t>
      </w:r>
      <w:r w:rsidRPr="003230BE">
        <w:rPr>
          <w:rFonts w:cstheme="majorBidi"/>
          <w:b/>
          <w:bCs/>
          <w:i/>
          <w:color w:val="FF0000"/>
          <w:szCs w:val="24"/>
        </w:rPr>
        <w:t xml:space="preserve"> April 201</w:t>
      </w:r>
      <w:r w:rsidRPr="003230BE">
        <w:rPr>
          <w:rFonts w:cstheme="majorBidi"/>
          <w:b/>
          <w:bCs/>
          <w:i/>
          <w:color w:val="FF0000"/>
          <w:szCs w:val="24"/>
          <w:lang w:eastAsia="zh-CN"/>
        </w:rPr>
        <w:t>7</w:t>
      </w:r>
      <w:r w:rsidRPr="003230BE">
        <w:rPr>
          <w:rFonts w:cstheme="majorBidi"/>
          <w:i/>
          <w:szCs w:val="24"/>
        </w:rPr>
        <w:t xml:space="preserve"> to reserve a booth. Considering the limited space and options, all participants should provide their own computers and storage, and please keep them to a minimum.</w:t>
      </w:r>
    </w:p>
    <w:p w14:paraId="0BCBF827" w14:textId="77777777" w:rsidR="00377367" w:rsidRPr="003230BE" w:rsidRDefault="00377367" w:rsidP="00377367">
      <w:pPr>
        <w:jc w:val="center"/>
        <w:rPr>
          <w:rFonts w:cstheme="majorBidi"/>
          <w:b/>
          <w:bCs/>
          <w:iCs/>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683"/>
        <w:gridCol w:w="2830"/>
      </w:tblGrid>
      <w:tr w:rsidR="00377367" w:rsidRPr="003230BE" w14:paraId="38247A57" w14:textId="77777777" w:rsidTr="00080CCC">
        <w:tc>
          <w:tcPr>
            <w:tcW w:w="2263" w:type="dxa"/>
            <w:vAlign w:val="center"/>
          </w:tcPr>
          <w:p w14:paraId="2AFBB70D" w14:textId="77777777" w:rsidR="00377367" w:rsidRPr="003230BE" w:rsidRDefault="00377367" w:rsidP="00080CCC">
            <w:pPr>
              <w:spacing w:before="60" w:after="60"/>
              <w:jc w:val="center"/>
              <w:rPr>
                <w:rFonts w:cstheme="majorBidi"/>
                <w:b/>
                <w:bCs/>
                <w:iCs/>
                <w:szCs w:val="24"/>
              </w:rPr>
            </w:pPr>
            <w:r w:rsidRPr="003230BE">
              <w:rPr>
                <w:rFonts w:cstheme="majorBidi"/>
                <w:b/>
                <w:bCs/>
                <w:iCs/>
                <w:szCs w:val="24"/>
              </w:rPr>
              <w:t>Company name</w:t>
            </w:r>
          </w:p>
        </w:tc>
        <w:tc>
          <w:tcPr>
            <w:tcW w:w="4683" w:type="dxa"/>
            <w:vAlign w:val="center"/>
          </w:tcPr>
          <w:p w14:paraId="15AA411F" w14:textId="77777777" w:rsidR="00377367" w:rsidRPr="003230BE" w:rsidRDefault="00377367" w:rsidP="00080CCC">
            <w:pPr>
              <w:spacing w:before="60" w:after="60"/>
              <w:jc w:val="center"/>
              <w:rPr>
                <w:rFonts w:cstheme="majorBidi"/>
                <w:b/>
                <w:bCs/>
                <w:iCs/>
                <w:szCs w:val="24"/>
              </w:rPr>
            </w:pPr>
            <w:r w:rsidRPr="003230BE">
              <w:rPr>
                <w:rFonts w:cstheme="majorBidi"/>
                <w:b/>
                <w:bCs/>
                <w:iCs/>
                <w:szCs w:val="24"/>
              </w:rPr>
              <w:t>Contact person including contact details</w:t>
            </w:r>
          </w:p>
        </w:tc>
        <w:tc>
          <w:tcPr>
            <w:tcW w:w="2830" w:type="dxa"/>
            <w:vAlign w:val="center"/>
          </w:tcPr>
          <w:p w14:paraId="3F90FC1B" w14:textId="77777777" w:rsidR="00377367" w:rsidRPr="003230BE" w:rsidRDefault="00377367" w:rsidP="00080CCC">
            <w:pPr>
              <w:spacing w:before="60" w:after="60"/>
              <w:jc w:val="center"/>
              <w:rPr>
                <w:rFonts w:cstheme="majorBidi"/>
                <w:b/>
                <w:bCs/>
                <w:iCs/>
                <w:szCs w:val="24"/>
              </w:rPr>
            </w:pPr>
            <w:r w:rsidRPr="003230BE">
              <w:rPr>
                <w:rFonts w:cstheme="majorBidi"/>
                <w:b/>
                <w:bCs/>
                <w:iCs/>
                <w:szCs w:val="24"/>
              </w:rPr>
              <w:t>E-mail address</w:t>
            </w:r>
          </w:p>
        </w:tc>
      </w:tr>
      <w:tr w:rsidR="00377367" w:rsidRPr="003230BE" w14:paraId="38707807" w14:textId="77777777" w:rsidTr="00080CCC">
        <w:trPr>
          <w:trHeight w:val="469"/>
        </w:trPr>
        <w:tc>
          <w:tcPr>
            <w:tcW w:w="2263" w:type="dxa"/>
            <w:vAlign w:val="center"/>
          </w:tcPr>
          <w:p w14:paraId="6A762FF9" w14:textId="77777777" w:rsidR="00377367" w:rsidRPr="003230BE" w:rsidRDefault="00377367" w:rsidP="00080CCC">
            <w:pPr>
              <w:spacing w:before="60" w:after="60"/>
              <w:jc w:val="center"/>
              <w:rPr>
                <w:rFonts w:cstheme="majorBidi"/>
                <w:bCs/>
                <w:iCs/>
                <w:szCs w:val="24"/>
              </w:rPr>
            </w:pPr>
          </w:p>
        </w:tc>
        <w:tc>
          <w:tcPr>
            <w:tcW w:w="4683" w:type="dxa"/>
            <w:vAlign w:val="center"/>
          </w:tcPr>
          <w:p w14:paraId="531B5187" w14:textId="77777777" w:rsidR="00377367" w:rsidRPr="003230BE" w:rsidRDefault="00377367" w:rsidP="00080CCC">
            <w:pPr>
              <w:spacing w:before="60" w:after="60"/>
              <w:jc w:val="center"/>
              <w:rPr>
                <w:rFonts w:cstheme="majorBidi"/>
                <w:bCs/>
                <w:iCs/>
                <w:szCs w:val="24"/>
              </w:rPr>
            </w:pPr>
          </w:p>
        </w:tc>
        <w:tc>
          <w:tcPr>
            <w:tcW w:w="2830" w:type="dxa"/>
            <w:vAlign w:val="center"/>
          </w:tcPr>
          <w:p w14:paraId="5A137B5D" w14:textId="77777777" w:rsidR="00377367" w:rsidRPr="003230BE" w:rsidRDefault="00377367" w:rsidP="00080CCC">
            <w:pPr>
              <w:spacing w:before="60" w:after="60"/>
              <w:jc w:val="center"/>
              <w:rPr>
                <w:rFonts w:cstheme="majorBidi"/>
                <w:bCs/>
                <w:iCs/>
                <w:szCs w:val="24"/>
                <w:lang w:val="fr-FR"/>
              </w:rPr>
            </w:pPr>
          </w:p>
        </w:tc>
      </w:tr>
    </w:tbl>
    <w:p w14:paraId="4DB964D5" w14:textId="77777777" w:rsidR="00377367" w:rsidRPr="003230BE" w:rsidRDefault="00377367" w:rsidP="00377367">
      <w:pPr>
        <w:jc w:val="center"/>
        <w:rPr>
          <w:rFonts w:cstheme="majorBidi"/>
          <w:b/>
          <w:bCs/>
          <w:iCs/>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Look w:val="01E0" w:firstRow="1" w:lastRow="1" w:firstColumn="1" w:lastColumn="1" w:noHBand="0" w:noVBand="0"/>
      </w:tblPr>
      <w:tblGrid>
        <w:gridCol w:w="2263"/>
        <w:gridCol w:w="7513"/>
      </w:tblGrid>
      <w:tr w:rsidR="00377367" w:rsidRPr="003230BE" w14:paraId="23A86E5F" w14:textId="77777777" w:rsidTr="00080CCC">
        <w:tc>
          <w:tcPr>
            <w:tcW w:w="2263" w:type="dxa"/>
            <w:shd w:val="clear" w:color="auto" w:fill="DBE5F1"/>
            <w:vAlign w:val="center"/>
          </w:tcPr>
          <w:p w14:paraId="5C5E135F" w14:textId="77777777" w:rsidR="00377367" w:rsidRPr="003230BE" w:rsidRDefault="00377367" w:rsidP="00080CCC">
            <w:pPr>
              <w:spacing w:before="60" w:after="60"/>
              <w:jc w:val="center"/>
              <w:rPr>
                <w:rFonts w:cstheme="majorBidi"/>
                <w:b/>
                <w:bCs/>
                <w:iCs/>
                <w:szCs w:val="24"/>
              </w:rPr>
            </w:pPr>
            <w:r w:rsidRPr="003230BE">
              <w:rPr>
                <w:rFonts w:cstheme="majorBidi"/>
                <w:b/>
                <w:bCs/>
                <w:iCs/>
                <w:szCs w:val="24"/>
              </w:rPr>
              <w:t>Type of equip. to be displayed</w:t>
            </w:r>
          </w:p>
        </w:tc>
        <w:tc>
          <w:tcPr>
            <w:tcW w:w="7513" w:type="dxa"/>
            <w:shd w:val="clear" w:color="auto" w:fill="DBE5F1"/>
            <w:vAlign w:val="center"/>
          </w:tcPr>
          <w:p w14:paraId="201A151B" w14:textId="77777777" w:rsidR="00377367" w:rsidRPr="003230BE" w:rsidRDefault="00377367" w:rsidP="00080CCC">
            <w:pPr>
              <w:spacing w:before="60" w:after="60"/>
              <w:jc w:val="center"/>
              <w:rPr>
                <w:rFonts w:cstheme="majorBidi"/>
                <w:b/>
                <w:bCs/>
                <w:iCs/>
                <w:szCs w:val="24"/>
              </w:rPr>
            </w:pPr>
          </w:p>
        </w:tc>
      </w:tr>
    </w:tbl>
    <w:p w14:paraId="0F9F09E2" w14:textId="77777777" w:rsidR="00377367" w:rsidRPr="003230BE" w:rsidRDefault="00377367" w:rsidP="00377367">
      <w:pPr>
        <w:jc w:val="center"/>
        <w:rPr>
          <w:rFonts w:cstheme="majorBidi"/>
          <w:b/>
          <w:bCs/>
          <w:iCs/>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1E0" w:firstRow="1" w:lastRow="1" w:firstColumn="1" w:lastColumn="1" w:noHBand="0" w:noVBand="0"/>
      </w:tblPr>
      <w:tblGrid>
        <w:gridCol w:w="4361"/>
        <w:gridCol w:w="4281"/>
        <w:gridCol w:w="1134"/>
      </w:tblGrid>
      <w:tr w:rsidR="00377367" w:rsidRPr="003230BE" w14:paraId="2CA9D700" w14:textId="77777777" w:rsidTr="00080CCC">
        <w:tc>
          <w:tcPr>
            <w:tcW w:w="4361" w:type="dxa"/>
            <w:shd w:val="clear" w:color="auto" w:fill="EAF1DD"/>
            <w:vAlign w:val="center"/>
          </w:tcPr>
          <w:p w14:paraId="634ACEA2" w14:textId="77777777" w:rsidR="00377367" w:rsidRPr="003230BE" w:rsidRDefault="00377367" w:rsidP="00080CCC">
            <w:pPr>
              <w:spacing w:before="60" w:after="60"/>
              <w:jc w:val="center"/>
              <w:rPr>
                <w:rFonts w:cstheme="majorBidi"/>
                <w:b/>
                <w:bCs/>
                <w:iCs/>
                <w:szCs w:val="24"/>
              </w:rPr>
            </w:pPr>
            <w:r w:rsidRPr="003230BE">
              <w:rPr>
                <w:rFonts w:cstheme="majorBidi"/>
                <w:b/>
                <w:bCs/>
                <w:iCs/>
                <w:szCs w:val="24"/>
              </w:rPr>
              <w:t>Item(s) required</w:t>
            </w:r>
          </w:p>
        </w:tc>
        <w:tc>
          <w:tcPr>
            <w:tcW w:w="4281" w:type="dxa"/>
            <w:shd w:val="clear" w:color="auto" w:fill="EAF1DD"/>
            <w:vAlign w:val="center"/>
          </w:tcPr>
          <w:p w14:paraId="47E60B25" w14:textId="77777777" w:rsidR="00377367" w:rsidRPr="003230BE" w:rsidRDefault="00377367" w:rsidP="00080CCC">
            <w:pPr>
              <w:spacing w:before="60" w:after="60"/>
              <w:jc w:val="center"/>
              <w:rPr>
                <w:rFonts w:cstheme="majorBidi"/>
                <w:b/>
                <w:bCs/>
                <w:iCs/>
                <w:szCs w:val="24"/>
              </w:rPr>
            </w:pPr>
            <w:r w:rsidRPr="003230BE">
              <w:rPr>
                <w:rFonts w:cstheme="majorBidi"/>
                <w:b/>
                <w:bCs/>
                <w:iCs/>
                <w:szCs w:val="24"/>
              </w:rPr>
              <w:t>Description</w:t>
            </w:r>
          </w:p>
        </w:tc>
        <w:tc>
          <w:tcPr>
            <w:tcW w:w="1134" w:type="dxa"/>
            <w:shd w:val="clear" w:color="auto" w:fill="EAF1DD"/>
            <w:vAlign w:val="center"/>
          </w:tcPr>
          <w:p w14:paraId="5F4672AA" w14:textId="77777777" w:rsidR="00377367" w:rsidRPr="003230BE" w:rsidRDefault="00377367" w:rsidP="00080CCC">
            <w:pPr>
              <w:spacing w:before="60" w:after="60"/>
              <w:jc w:val="center"/>
              <w:rPr>
                <w:rFonts w:cstheme="majorBidi"/>
                <w:b/>
                <w:bCs/>
                <w:iCs/>
                <w:szCs w:val="24"/>
              </w:rPr>
            </w:pPr>
            <w:r w:rsidRPr="003230BE">
              <w:rPr>
                <w:rFonts w:cstheme="majorBidi"/>
                <w:b/>
                <w:bCs/>
                <w:iCs/>
                <w:szCs w:val="24"/>
              </w:rPr>
              <w:t>Quantity</w:t>
            </w:r>
          </w:p>
        </w:tc>
      </w:tr>
      <w:tr w:rsidR="00377367" w:rsidRPr="003230BE" w14:paraId="00CDD9B4" w14:textId="77777777" w:rsidTr="00080CCC">
        <w:tc>
          <w:tcPr>
            <w:tcW w:w="4361" w:type="dxa"/>
            <w:shd w:val="clear" w:color="auto" w:fill="EAF1DD"/>
            <w:vAlign w:val="center"/>
          </w:tcPr>
          <w:p w14:paraId="0AA9DC6A" w14:textId="77777777" w:rsidR="00377367" w:rsidRPr="003230BE" w:rsidRDefault="00377367" w:rsidP="00080CCC">
            <w:pPr>
              <w:spacing w:before="60" w:after="60"/>
              <w:jc w:val="center"/>
              <w:rPr>
                <w:rFonts w:cstheme="majorBidi"/>
                <w:iCs/>
                <w:szCs w:val="24"/>
              </w:rPr>
            </w:pPr>
            <w:r w:rsidRPr="003230BE">
              <w:rPr>
                <w:rFonts w:cstheme="majorBidi"/>
                <w:iCs/>
                <w:szCs w:val="24"/>
              </w:rPr>
              <w:t>Tables</w:t>
            </w:r>
          </w:p>
        </w:tc>
        <w:tc>
          <w:tcPr>
            <w:tcW w:w="4281" w:type="dxa"/>
            <w:shd w:val="clear" w:color="auto" w:fill="EAF1DD"/>
            <w:vAlign w:val="center"/>
          </w:tcPr>
          <w:p w14:paraId="317997F0" w14:textId="77777777" w:rsidR="00377367" w:rsidRPr="003230BE" w:rsidRDefault="00377367" w:rsidP="00080CCC">
            <w:pPr>
              <w:spacing w:before="60" w:after="60"/>
              <w:jc w:val="center"/>
              <w:rPr>
                <w:rFonts w:cstheme="majorBidi"/>
                <w:b/>
                <w:bCs/>
                <w:iCs/>
                <w:szCs w:val="24"/>
              </w:rPr>
            </w:pPr>
          </w:p>
        </w:tc>
        <w:tc>
          <w:tcPr>
            <w:tcW w:w="1134" w:type="dxa"/>
            <w:shd w:val="clear" w:color="auto" w:fill="EAF1DD"/>
            <w:vAlign w:val="center"/>
          </w:tcPr>
          <w:p w14:paraId="20C6AC54" w14:textId="77777777" w:rsidR="00377367" w:rsidRPr="003230BE" w:rsidRDefault="00377367" w:rsidP="00080CCC">
            <w:pPr>
              <w:spacing w:before="60" w:after="60"/>
              <w:jc w:val="center"/>
              <w:rPr>
                <w:rFonts w:cstheme="majorBidi"/>
                <w:b/>
                <w:bCs/>
                <w:iCs/>
                <w:szCs w:val="24"/>
              </w:rPr>
            </w:pPr>
          </w:p>
        </w:tc>
      </w:tr>
      <w:tr w:rsidR="00377367" w:rsidRPr="003230BE" w14:paraId="72B41331" w14:textId="77777777" w:rsidTr="00080CCC">
        <w:tc>
          <w:tcPr>
            <w:tcW w:w="4361" w:type="dxa"/>
            <w:shd w:val="clear" w:color="auto" w:fill="EAF1DD"/>
            <w:vAlign w:val="center"/>
          </w:tcPr>
          <w:p w14:paraId="742570EE" w14:textId="77777777" w:rsidR="00377367" w:rsidRPr="003230BE" w:rsidRDefault="00377367" w:rsidP="00080CCC">
            <w:pPr>
              <w:spacing w:before="60" w:after="60"/>
              <w:jc w:val="center"/>
              <w:rPr>
                <w:rFonts w:cstheme="majorBidi"/>
                <w:iCs/>
                <w:szCs w:val="24"/>
              </w:rPr>
            </w:pPr>
            <w:r w:rsidRPr="003230BE">
              <w:rPr>
                <w:rFonts w:cstheme="majorBidi"/>
                <w:iCs/>
                <w:szCs w:val="24"/>
              </w:rPr>
              <w:t>Chairs</w:t>
            </w:r>
          </w:p>
        </w:tc>
        <w:tc>
          <w:tcPr>
            <w:tcW w:w="4281" w:type="dxa"/>
            <w:shd w:val="clear" w:color="auto" w:fill="EAF1DD"/>
            <w:vAlign w:val="center"/>
          </w:tcPr>
          <w:p w14:paraId="5B6A508C" w14:textId="77777777" w:rsidR="00377367" w:rsidRPr="003230BE" w:rsidRDefault="00377367" w:rsidP="00080CCC">
            <w:pPr>
              <w:spacing w:before="60" w:after="60"/>
              <w:jc w:val="center"/>
              <w:rPr>
                <w:rFonts w:cstheme="majorBidi"/>
                <w:b/>
                <w:bCs/>
                <w:iCs/>
                <w:szCs w:val="24"/>
              </w:rPr>
            </w:pPr>
          </w:p>
        </w:tc>
        <w:tc>
          <w:tcPr>
            <w:tcW w:w="1134" w:type="dxa"/>
            <w:shd w:val="clear" w:color="auto" w:fill="EAF1DD"/>
            <w:vAlign w:val="center"/>
          </w:tcPr>
          <w:p w14:paraId="18A0FA6E" w14:textId="77777777" w:rsidR="00377367" w:rsidRPr="003230BE" w:rsidRDefault="00377367" w:rsidP="00080CCC">
            <w:pPr>
              <w:spacing w:before="60" w:after="60"/>
              <w:jc w:val="center"/>
              <w:rPr>
                <w:rFonts w:cstheme="majorBidi"/>
                <w:b/>
                <w:bCs/>
                <w:iCs/>
                <w:szCs w:val="24"/>
              </w:rPr>
            </w:pPr>
          </w:p>
        </w:tc>
      </w:tr>
      <w:tr w:rsidR="00377367" w:rsidRPr="003230BE" w14:paraId="290B62FB" w14:textId="77777777" w:rsidTr="00080CCC">
        <w:tc>
          <w:tcPr>
            <w:tcW w:w="4361" w:type="dxa"/>
            <w:shd w:val="clear" w:color="auto" w:fill="EAF1DD"/>
            <w:vAlign w:val="center"/>
          </w:tcPr>
          <w:p w14:paraId="015138B7" w14:textId="77777777" w:rsidR="00377367" w:rsidRPr="003230BE" w:rsidRDefault="00377367" w:rsidP="00080CCC">
            <w:pPr>
              <w:spacing w:before="60" w:after="60"/>
              <w:jc w:val="center"/>
              <w:rPr>
                <w:rFonts w:cstheme="majorBidi"/>
                <w:iCs/>
                <w:szCs w:val="24"/>
              </w:rPr>
            </w:pPr>
            <w:r w:rsidRPr="003230BE">
              <w:rPr>
                <w:rFonts w:cstheme="majorBidi"/>
                <w:iCs/>
                <w:szCs w:val="24"/>
              </w:rPr>
              <w:t>Flat screens</w:t>
            </w:r>
          </w:p>
        </w:tc>
        <w:tc>
          <w:tcPr>
            <w:tcW w:w="4281" w:type="dxa"/>
            <w:shd w:val="clear" w:color="auto" w:fill="EAF1DD"/>
            <w:vAlign w:val="center"/>
          </w:tcPr>
          <w:p w14:paraId="23F965FA" w14:textId="77777777" w:rsidR="00377367" w:rsidRPr="003230BE" w:rsidRDefault="00377367" w:rsidP="00080CCC">
            <w:pPr>
              <w:spacing w:before="60" w:after="60"/>
              <w:jc w:val="center"/>
              <w:rPr>
                <w:rFonts w:cstheme="majorBidi"/>
                <w:b/>
                <w:bCs/>
                <w:iCs/>
                <w:szCs w:val="24"/>
              </w:rPr>
            </w:pPr>
          </w:p>
        </w:tc>
        <w:tc>
          <w:tcPr>
            <w:tcW w:w="1134" w:type="dxa"/>
            <w:shd w:val="clear" w:color="auto" w:fill="EAF1DD"/>
            <w:vAlign w:val="center"/>
          </w:tcPr>
          <w:p w14:paraId="31C9E2B7" w14:textId="77777777" w:rsidR="00377367" w:rsidRPr="003230BE" w:rsidRDefault="00377367" w:rsidP="00080CCC">
            <w:pPr>
              <w:spacing w:before="60" w:after="60"/>
              <w:jc w:val="center"/>
              <w:rPr>
                <w:rFonts w:cstheme="majorBidi"/>
                <w:b/>
                <w:bCs/>
                <w:iCs/>
                <w:szCs w:val="24"/>
              </w:rPr>
            </w:pPr>
          </w:p>
        </w:tc>
      </w:tr>
      <w:tr w:rsidR="00377367" w:rsidRPr="003230BE" w14:paraId="04ECCD35" w14:textId="77777777" w:rsidTr="00080CCC">
        <w:tc>
          <w:tcPr>
            <w:tcW w:w="4361" w:type="dxa"/>
            <w:shd w:val="clear" w:color="auto" w:fill="EAF1DD"/>
            <w:vAlign w:val="center"/>
          </w:tcPr>
          <w:p w14:paraId="34E106DF" w14:textId="77777777" w:rsidR="00377367" w:rsidRPr="003230BE" w:rsidRDefault="00377367" w:rsidP="00080CCC">
            <w:pPr>
              <w:spacing w:before="60" w:after="60"/>
              <w:jc w:val="center"/>
              <w:rPr>
                <w:rFonts w:cstheme="majorBidi"/>
                <w:iCs/>
                <w:szCs w:val="24"/>
              </w:rPr>
            </w:pPr>
            <w:r w:rsidRPr="003230BE">
              <w:rPr>
                <w:rFonts w:cstheme="majorBidi"/>
                <w:iCs/>
                <w:szCs w:val="24"/>
              </w:rPr>
              <w:t>Network switch</w:t>
            </w:r>
          </w:p>
        </w:tc>
        <w:tc>
          <w:tcPr>
            <w:tcW w:w="4281" w:type="dxa"/>
            <w:shd w:val="clear" w:color="auto" w:fill="EAF1DD"/>
            <w:vAlign w:val="center"/>
          </w:tcPr>
          <w:p w14:paraId="37D16660" w14:textId="77777777" w:rsidR="00377367" w:rsidRPr="003230BE" w:rsidRDefault="00377367" w:rsidP="00080CCC">
            <w:pPr>
              <w:spacing w:before="60" w:after="60"/>
              <w:jc w:val="center"/>
              <w:rPr>
                <w:rFonts w:cstheme="majorBidi"/>
                <w:b/>
                <w:bCs/>
                <w:iCs/>
                <w:szCs w:val="24"/>
              </w:rPr>
            </w:pPr>
          </w:p>
        </w:tc>
        <w:tc>
          <w:tcPr>
            <w:tcW w:w="1134" w:type="dxa"/>
            <w:shd w:val="clear" w:color="auto" w:fill="EAF1DD"/>
            <w:vAlign w:val="center"/>
          </w:tcPr>
          <w:p w14:paraId="77514C66" w14:textId="77777777" w:rsidR="00377367" w:rsidRPr="003230BE" w:rsidRDefault="00377367" w:rsidP="00080CCC">
            <w:pPr>
              <w:spacing w:before="60" w:after="60"/>
              <w:jc w:val="center"/>
              <w:rPr>
                <w:rFonts w:cstheme="majorBidi"/>
                <w:b/>
                <w:bCs/>
                <w:iCs/>
                <w:szCs w:val="24"/>
              </w:rPr>
            </w:pPr>
          </w:p>
        </w:tc>
      </w:tr>
      <w:tr w:rsidR="00377367" w:rsidRPr="003230BE" w14:paraId="26239A8A" w14:textId="77777777" w:rsidTr="00080CCC">
        <w:tc>
          <w:tcPr>
            <w:tcW w:w="4361" w:type="dxa"/>
            <w:shd w:val="clear" w:color="auto" w:fill="EAF1DD"/>
            <w:vAlign w:val="center"/>
          </w:tcPr>
          <w:p w14:paraId="0B893051" w14:textId="77777777" w:rsidR="00377367" w:rsidRPr="003230BE" w:rsidRDefault="00377367" w:rsidP="00080CCC">
            <w:pPr>
              <w:spacing w:before="60" w:after="60"/>
              <w:jc w:val="center"/>
              <w:rPr>
                <w:rFonts w:cstheme="majorBidi"/>
                <w:iCs/>
                <w:szCs w:val="24"/>
              </w:rPr>
            </w:pPr>
            <w:r w:rsidRPr="003230BE">
              <w:rPr>
                <w:rFonts w:cstheme="majorBidi"/>
                <w:iCs/>
                <w:szCs w:val="24"/>
              </w:rPr>
              <w:t>Power supply</w:t>
            </w:r>
          </w:p>
        </w:tc>
        <w:tc>
          <w:tcPr>
            <w:tcW w:w="4281" w:type="dxa"/>
            <w:shd w:val="clear" w:color="auto" w:fill="EAF1DD"/>
            <w:vAlign w:val="center"/>
          </w:tcPr>
          <w:p w14:paraId="290F4089" w14:textId="77777777" w:rsidR="00377367" w:rsidRPr="003230BE" w:rsidRDefault="00377367" w:rsidP="00080CCC">
            <w:pPr>
              <w:spacing w:before="60" w:after="60"/>
              <w:jc w:val="center"/>
              <w:rPr>
                <w:rFonts w:cstheme="majorBidi"/>
                <w:b/>
                <w:bCs/>
                <w:iCs/>
                <w:szCs w:val="24"/>
              </w:rPr>
            </w:pPr>
          </w:p>
        </w:tc>
        <w:tc>
          <w:tcPr>
            <w:tcW w:w="1134" w:type="dxa"/>
            <w:shd w:val="clear" w:color="auto" w:fill="EAF1DD"/>
            <w:vAlign w:val="center"/>
          </w:tcPr>
          <w:p w14:paraId="492B8895" w14:textId="77777777" w:rsidR="00377367" w:rsidRPr="003230BE" w:rsidRDefault="00377367" w:rsidP="00080CCC">
            <w:pPr>
              <w:spacing w:before="60" w:after="60"/>
              <w:jc w:val="center"/>
              <w:rPr>
                <w:rFonts w:cstheme="majorBidi"/>
                <w:b/>
                <w:bCs/>
                <w:iCs/>
                <w:szCs w:val="24"/>
              </w:rPr>
            </w:pPr>
          </w:p>
        </w:tc>
      </w:tr>
      <w:tr w:rsidR="00377367" w:rsidRPr="003230BE" w14:paraId="240BD7AD" w14:textId="77777777" w:rsidTr="00080CCC">
        <w:tc>
          <w:tcPr>
            <w:tcW w:w="4361" w:type="dxa"/>
            <w:shd w:val="clear" w:color="auto" w:fill="EAF1DD"/>
            <w:vAlign w:val="center"/>
          </w:tcPr>
          <w:p w14:paraId="3EEC74E1" w14:textId="77777777" w:rsidR="00377367" w:rsidRPr="003230BE" w:rsidRDefault="00377367" w:rsidP="00080CCC">
            <w:pPr>
              <w:spacing w:before="60" w:after="60"/>
              <w:jc w:val="center"/>
              <w:rPr>
                <w:rFonts w:cstheme="majorBidi"/>
                <w:iCs/>
                <w:szCs w:val="24"/>
              </w:rPr>
            </w:pPr>
            <w:r w:rsidRPr="003230BE">
              <w:rPr>
                <w:rFonts w:cstheme="majorBidi"/>
                <w:iCs/>
                <w:szCs w:val="24"/>
              </w:rPr>
              <w:t>Space required</w:t>
            </w:r>
          </w:p>
        </w:tc>
        <w:tc>
          <w:tcPr>
            <w:tcW w:w="4281" w:type="dxa"/>
            <w:shd w:val="clear" w:color="auto" w:fill="EAF1DD"/>
            <w:vAlign w:val="center"/>
          </w:tcPr>
          <w:p w14:paraId="104C9FED" w14:textId="77777777" w:rsidR="00377367" w:rsidRPr="003230BE" w:rsidRDefault="00377367" w:rsidP="00080CCC">
            <w:pPr>
              <w:spacing w:before="60" w:after="60"/>
              <w:jc w:val="center"/>
              <w:rPr>
                <w:rFonts w:cstheme="majorBidi"/>
                <w:b/>
                <w:bCs/>
                <w:iCs/>
                <w:szCs w:val="24"/>
              </w:rPr>
            </w:pPr>
          </w:p>
        </w:tc>
        <w:tc>
          <w:tcPr>
            <w:tcW w:w="1134" w:type="dxa"/>
            <w:shd w:val="clear" w:color="auto" w:fill="EAF1DD"/>
            <w:vAlign w:val="center"/>
          </w:tcPr>
          <w:p w14:paraId="66A005D0" w14:textId="77777777" w:rsidR="00377367" w:rsidRPr="003230BE" w:rsidRDefault="00377367" w:rsidP="00080CCC">
            <w:pPr>
              <w:spacing w:before="60" w:after="60"/>
              <w:jc w:val="center"/>
              <w:rPr>
                <w:rFonts w:cstheme="majorBidi"/>
                <w:b/>
                <w:bCs/>
                <w:iCs/>
                <w:szCs w:val="24"/>
              </w:rPr>
            </w:pPr>
          </w:p>
        </w:tc>
      </w:tr>
      <w:tr w:rsidR="00377367" w:rsidRPr="003230BE" w14:paraId="6A55D6CD" w14:textId="77777777" w:rsidTr="00080CCC">
        <w:tc>
          <w:tcPr>
            <w:tcW w:w="4361" w:type="dxa"/>
            <w:shd w:val="clear" w:color="auto" w:fill="EAF1DD"/>
            <w:vAlign w:val="center"/>
          </w:tcPr>
          <w:p w14:paraId="755DDCE3" w14:textId="77777777" w:rsidR="00377367" w:rsidRPr="003230BE" w:rsidRDefault="00377367" w:rsidP="00080CCC">
            <w:pPr>
              <w:spacing w:before="60" w:after="60"/>
              <w:jc w:val="center"/>
              <w:rPr>
                <w:rFonts w:cstheme="majorBidi"/>
                <w:iCs/>
                <w:szCs w:val="24"/>
              </w:rPr>
            </w:pPr>
            <w:r w:rsidRPr="003230BE">
              <w:rPr>
                <w:rFonts w:cstheme="majorBidi"/>
                <w:iCs/>
                <w:szCs w:val="24"/>
              </w:rPr>
              <w:t>Panels</w:t>
            </w:r>
          </w:p>
        </w:tc>
        <w:tc>
          <w:tcPr>
            <w:tcW w:w="4281" w:type="dxa"/>
            <w:shd w:val="clear" w:color="auto" w:fill="EAF1DD"/>
            <w:vAlign w:val="center"/>
          </w:tcPr>
          <w:p w14:paraId="2CEFF6E3" w14:textId="77777777" w:rsidR="00377367" w:rsidRPr="003230BE" w:rsidRDefault="00377367" w:rsidP="00080CCC">
            <w:pPr>
              <w:spacing w:before="60" w:after="60"/>
              <w:jc w:val="center"/>
              <w:rPr>
                <w:rFonts w:cstheme="majorBidi"/>
                <w:b/>
                <w:bCs/>
                <w:iCs/>
                <w:szCs w:val="24"/>
              </w:rPr>
            </w:pPr>
          </w:p>
        </w:tc>
        <w:tc>
          <w:tcPr>
            <w:tcW w:w="1134" w:type="dxa"/>
            <w:shd w:val="clear" w:color="auto" w:fill="EAF1DD"/>
            <w:vAlign w:val="center"/>
          </w:tcPr>
          <w:p w14:paraId="0CDF3736" w14:textId="77777777" w:rsidR="00377367" w:rsidRPr="003230BE" w:rsidRDefault="00377367" w:rsidP="00080CCC">
            <w:pPr>
              <w:spacing w:before="60" w:after="60"/>
              <w:jc w:val="center"/>
              <w:rPr>
                <w:rFonts w:cstheme="majorBidi"/>
                <w:b/>
                <w:bCs/>
                <w:iCs/>
                <w:szCs w:val="24"/>
              </w:rPr>
            </w:pPr>
          </w:p>
        </w:tc>
      </w:tr>
      <w:tr w:rsidR="00377367" w:rsidRPr="003230BE" w14:paraId="482A4BA7" w14:textId="77777777" w:rsidTr="00080CCC">
        <w:tc>
          <w:tcPr>
            <w:tcW w:w="4361" w:type="dxa"/>
            <w:shd w:val="clear" w:color="auto" w:fill="EAF1DD"/>
            <w:vAlign w:val="center"/>
          </w:tcPr>
          <w:p w14:paraId="7A1E5B8C" w14:textId="77777777" w:rsidR="00377367" w:rsidRPr="003230BE" w:rsidRDefault="00377367" w:rsidP="00080CCC">
            <w:pPr>
              <w:spacing w:before="60" w:after="60"/>
              <w:jc w:val="center"/>
              <w:rPr>
                <w:rFonts w:cstheme="majorBidi"/>
                <w:iCs/>
                <w:szCs w:val="24"/>
              </w:rPr>
            </w:pPr>
            <w:r w:rsidRPr="003230BE">
              <w:rPr>
                <w:rFonts w:cstheme="majorBidi"/>
                <w:iCs/>
                <w:szCs w:val="24"/>
              </w:rPr>
              <w:t>Power consumption expected for equipment:</w:t>
            </w:r>
          </w:p>
        </w:tc>
        <w:tc>
          <w:tcPr>
            <w:tcW w:w="4281" w:type="dxa"/>
            <w:shd w:val="clear" w:color="auto" w:fill="EAF1DD"/>
            <w:vAlign w:val="center"/>
          </w:tcPr>
          <w:p w14:paraId="79AB0B55" w14:textId="77777777" w:rsidR="00377367" w:rsidRPr="003230BE" w:rsidRDefault="00377367" w:rsidP="00080CCC">
            <w:pPr>
              <w:spacing w:before="60" w:after="60"/>
              <w:jc w:val="center"/>
              <w:rPr>
                <w:rFonts w:cstheme="majorBidi"/>
                <w:b/>
                <w:bCs/>
                <w:iCs/>
                <w:szCs w:val="24"/>
              </w:rPr>
            </w:pPr>
          </w:p>
        </w:tc>
        <w:tc>
          <w:tcPr>
            <w:tcW w:w="1134" w:type="dxa"/>
            <w:shd w:val="clear" w:color="auto" w:fill="EAF1DD"/>
            <w:vAlign w:val="center"/>
          </w:tcPr>
          <w:p w14:paraId="31DEB749" w14:textId="77777777" w:rsidR="00377367" w:rsidRPr="003230BE" w:rsidRDefault="00377367" w:rsidP="00080CCC">
            <w:pPr>
              <w:spacing w:before="60" w:after="60"/>
              <w:jc w:val="center"/>
              <w:rPr>
                <w:rFonts w:cstheme="majorBidi"/>
                <w:b/>
                <w:bCs/>
                <w:iCs/>
                <w:szCs w:val="24"/>
              </w:rPr>
            </w:pPr>
          </w:p>
        </w:tc>
      </w:tr>
      <w:tr w:rsidR="00377367" w:rsidRPr="003230BE" w14:paraId="33059DCE" w14:textId="77777777" w:rsidTr="00080CCC">
        <w:tc>
          <w:tcPr>
            <w:tcW w:w="4361" w:type="dxa"/>
            <w:tcBorders>
              <w:bottom w:val="single" w:sz="4" w:space="0" w:color="auto"/>
            </w:tcBorders>
            <w:shd w:val="clear" w:color="auto" w:fill="EAF1DD"/>
            <w:vAlign w:val="center"/>
          </w:tcPr>
          <w:p w14:paraId="19A5213C" w14:textId="77777777" w:rsidR="00377367" w:rsidRPr="003230BE" w:rsidRDefault="00377367" w:rsidP="00080CCC">
            <w:pPr>
              <w:spacing w:before="60" w:after="60"/>
              <w:jc w:val="center"/>
              <w:rPr>
                <w:rFonts w:cstheme="majorBidi"/>
                <w:iCs/>
                <w:szCs w:val="24"/>
              </w:rPr>
            </w:pPr>
            <w:r w:rsidRPr="003230BE">
              <w:rPr>
                <w:rFonts w:cstheme="majorBidi"/>
                <w:iCs/>
                <w:szCs w:val="24"/>
              </w:rPr>
              <w:t>Dimension, weight of equipment</w:t>
            </w:r>
          </w:p>
        </w:tc>
        <w:tc>
          <w:tcPr>
            <w:tcW w:w="4281" w:type="dxa"/>
            <w:tcBorders>
              <w:bottom w:val="single" w:sz="4" w:space="0" w:color="auto"/>
            </w:tcBorders>
            <w:shd w:val="clear" w:color="auto" w:fill="EAF1DD"/>
            <w:vAlign w:val="center"/>
          </w:tcPr>
          <w:p w14:paraId="6EF8ACEC" w14:textId="77777777" w:rsidR="00377367" w:rsidRPr="003230BE" w:rsidRDefault="00377367" w:rsidP="00080CCC">
            <w:pPr>
              <w:spacing w:before="60" w:after="60"/>
              <w:jc w:val="center"/>
              <w:rPr>
                <w:rFonts w:cstheme="majorBidi"/>
                <w:b/>
                <w:bCs/>
                <w:iCs/>
                <w:szCs w:val="24"/>
              </w:rPr>
            </w:pPr>
          </w:p>
        </w:tc>
        <w:tc>
          <w:tcPr>
            <w:tcW w:w="1134" w:type="dxa"/>
            <w:tcBorders>
              <w:bottom w:val="single" w:sz="4" w:space="0" w:color="auto"/>
            </w:tcBorders>
            <w:shd w:val="clear" w:color="auto" w:fill="EAF1DD"/>
            <w:vAlign w:val="center"/>
          </w:tcPr>
          <w:p w14:paraId="550EC76E" w14:textId="77777777" w:rsidR="00377367" w:rsidRPr="003230BE" w:rsidRDefault="00377367" w:rsidP="00080CCC">
            <w:pPr>
              <w:spacing w:before="60" w:after="60"/>
              <w:jc w:val="center"/>
              <w:rPr>
                <w:rFonts w:cstheme="majorBidi"/>
                <w:b/>
                <w:bCs/>
                <w:iCs/>
                <w:szCs w:val="24"/>
              </w:rPr>
            </w:pPr>
          </w:p>
        </w:tc>
      </w:tr>
      <w:tr w:rsidR="00377367" w:rsidRPr="003230BE" w14:paraId="324A546D" w14:textId="77777777" w:rsidTr="00080CCC">
        <w:tc>
          <w:tcPr>
            <w:tcW w:w="4361" w:type="dxa"/>
            <w:tcBorders>
              <w:bottom w:val="single" w:sz="4" w:space="0" w:color="auto"/>
            </w:tcBorders>
            <w:shd w:val="clear" w:color="auto" w:fill="EAF1DD"/>
            <w:vAlign w:val="center"/>
          </w:tcPr>
          <w:p w14:paraId="7983AF50" w14:textId="77777777" w:rsidR="00377367" w:rsidRPr="003230BE" w:rsidRDefault="00377367" w:rsidP="00080CCC">
            <w:pPr>
              <w:spacing w:before="60" w:after="60"/>
              <w:jc w:val="center"/>
              <w:rPr>
                <w:rFonts w:cstheme="majorBidi"/>
                <w:iCs/>
                <w:szCs w:val="24"/>
              </w:rPr>
            </w:pPr>
            <w:r w:rsidRPr="003230BE">
              <w:rPr>
                <w:rFonts w:cstheme="majorBidi"/>
                <w:iCs/>
                <w:szCs w:val="24"/>
              </w:rPr>
              <w:t>Additional notes</w:t>
            </w:r>
          </w:p>
          <w:p w14:paraId="4BE99B34" w14:textId="77777777" w:rsidR="00377367" w:rsidRPr="003230BE" w:rsidRDefault="00377367" w:rsidP="00080CCC">
            <w:pPr>
              <w:spacing w:before="60" w:after="60"/>
              <w:jc w:val="center"/>
              <w:rPr>
                <w:rFonts w:cstheme="majorBidi"/>
                <w:iCs/>
                <w:szCs w:val="24"/>
              </w:rPr>
            </w:pPr>
            <w:r w:rsidRPr="003230BE">
              <w:rPr>
                <w:rFonts w:cstheme="majorBidi"/>
                <w:iCs/>
                <w:szCs w:val="24"/>
              </w:rPr>
              <w:t>(if any)</w:t>
            </w:r>
          </w:p>
        </w:tc>
        <w:tc>
          <w:tcPr>
            <w:tcW w:w="4281" w:type="dxa"/>
            <w:tcBorders>
              <w:bottom w:val="single" w:sz="4" w:space="0" w:color="auto"/>
            </w:tcBorders>
            <w:shd w:val="clear" w:color="auto" w:fill="EAF1DD"/>
            <w:vAlign w:val="center"/>
          </w:tcPr>
          <w:p w14:paraId="5BF3FF91" w14:textId="77777777" w:rsidR="00377367" w:rsidRPr="003230BE" w:rsidRDefault="00377367" w:rsidP="00080CCC">
            <w:pPr>
              <w:spacing w:before="60" w:after="60"/>
              <w:jc w:val="center"/>
              <w:rPr>
                <w:rFonts w:cstheme="majorBidi"/>
                <w:b/>
                <w:bCs/>
                <w:iCs/>
                <w:szCs w:val="24"/>
              </w:rPr>
            </w:pPr>
          </w:p>
        </w:tc>
        <w:tc>
          <w:tcPr>
            <w:tcW w:w="1134" w:type="dxa"/>
            <w:tcBorders>
              <w:bottom w:val="single" w:sz="4" w:space="0" w:color="auto"/>
            </w:tcBorders>
            <w:shd w:val="clear" w:color="auto" w:fill="EAF1DD"/>
            <w:vAlign w:val="center"/>
          </w:tcPr>
          <w:p w14:paraId="3AA04A2C" w14:textId="77777777" w:rsidR="00377367" w:rsidRPr="003230BE" w:rsidRDefault="00377367" w:rsidP="00080CCC">
            <w:pPr>
              <w:spacing w:before="60" w:after="60"/>
              <w:jc w:val="center"/>
              <w:rPr>
                <w:rFonts w:cstheme="majorBidi"/>
                <w:b/>
                <w:bCs/>
                <w:iCs/>
                <w:szCs w:val="24"/>
              </w:rPr>
            </w:pPr>
          </w:p>
        </w:tc>
      </w:tr>
    </w:tbl>
    <w:p w14:paraId="4A065125" w14:textId="77777777" w:rsidR="00377367" w:rsidRDefault="00377367" w:rsidP="0032202E">
      <w:pPr>
        <w:pStyle w:val="Reasons"/>
      </w:pPr>
    </w:p>
    <w:p w14:paraId="6F63CB4F" w14:textId="77777777" w:rsidR="00377367" w:rsidRDefault="00377367">
      <w:pPr>
        <w:jc w:val="center"/>
      </w:pPr>
      <w:r>
        <w:t>______________</w:t>
      </w:r>
    </w:p>
    <w:sectPr w:rsidR="00377367" w:rsidSect="00AD7192">
      <w:headerReference w:type="default" r:id="rId32"/>
      <w:footerReference w:type="default" r:id="rId33"/>
      <w:footerReference w:type="first" r:id="rId34"/>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25321" w14:textId="77777777" w:rsidR="00DE35AF" w:rsidRDefault="00DE35AF">
      <w:r>
        <w:separator/>
      </w:r>
    </w:p>
  </w:endnote>
  <w:endnote w:type="continuationSeparator" w:id="0">
    <w:p w14:paraId="331BC304" w14:textId="77777777" w:rsidR="00DE35AF" w:rsidRDefault="00DE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STKaiti">
    <w:altName w:val="Arial Unicode MS"/>
    <w:charset w:val="86"/>
    <w:family w:val="auto"/>
    <w:pitch w:val="variable"/>
    <w:sig w:usb0="00000000" w:usb1="080F0000" w:usb2="00000010" w:usb3="00000000" w:csb0="0004009F" w:csb1="00000000"/>
  </w:font>
  <w:font w:name="Malgun Gothic">
    <w:panose1 w:val="020B0503020000020004"/>
    <w:charset w:val="81"/>
    <w:family w:val="swiss"/>
    <w:pitch w:val="variable"/>
    <w:sig w:usb0="900002AF" w:usb1="09D77CFB" w:usb2="00000012" w:usb3="00000000" w:csb0="00080001"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E4DC7" w14:textId="711B0E2A" w:rsidR="00332E9D" w:rsidRPr="005A163B" w:rsidRDefault="005A163B" w:rsidP="005A163B">
    <w:pPr>
      <w:pStyle w:val="Footer"/>
      <w:rPr>
        <w:lang w:val="fr-CH"/>
      </w:rPr>
    </w:pPr>
    <w:r w:rsidRPr="00C36939">
      <w:rPr>
        <w:noProof w:val="0"/>
        <w:szCs w:val="16"/>
      </w:rPr>
      <w:fldChar w:fldCharType="begin"/>
    </w:r>
    <w:r w:rsidRPr="00C36939">
      <w:rPr>
        <w:szCs w:val="16"/>
        <w:lang w:val="fr-CH"/>
      </w:rPr>
      <w:instrText xml:space="preserve"> FILENAME \p  \* MERGEFORMAT </w:instrText>
    </w:r>
    <w:r w:rsidRPr="00C36939">
      <w:rPr>
        <w:noProof w:val="0"/>
        <w:szCs w:val="16"/>
      </w:rPr>
      <w:fldChar w:fldCharType="separate"/>
    </w:r>
    <w:r>
      <w:rPr>
        <w:szCs w:val="16"/>
        <w:lang w:val="fr-CH"/>
      </w:rPr>
      <w:t>P:\CHI\ITU-T\BUREAU\CIRC\000\016C.docx</w:t>
    </w:r>
    <w:r w:rsidRPr="00C36939">
      <w:rPr>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C1B2C" w14:textId="77777777" w:rsidR="00D2180F" w:rsidRPr="005A3191" w:rsidRDefault="005A3191"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43C0A" w14:textId="77777777" w:rsidR="00DE35AF" w:rsidRDefault="00DE35AF">
      <w:r>
        <w:t>____________________</w:t>
      </w:r>
    </w:p>
  </w:footnote>
  <w:footnote w:type="continuationSeparator" w:id="0">
    <w:p w14:paraId="56B754FF" w14:textId="77777777" w:rsidR="00DE35AF" w:rsidRDefault="00DE3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72FE2" w14:textId="77777777"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8C3123">
      <w:rPr>
        <w:rStyle w:val="PageNumber"/>
        <w:noProof/>
      </w:rPr>
      <w:t>2</w:t>
    </w:r>
    <w:r w:rsidR="000D49FB">
      <w:rPr>
        <w:rStyle w:val="PageNumber"/>
      </w:rPr>
      <w:fldChar w:fldCharType="end"/>
    </w:r>
    <w:r>
      <w:rPr>
        <w:rStyle w:val="PageNumber"/>
      </w:rPr>
      <w:t xml:space="preserve"> -</w:t>
    </w:r>
  </w:p>
  <w:p w14:paraId="67C497C3" w14:textId="77777777"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635E"/>
    <w:multiLevelType w:val="hybridMultilevel"/>
    <w:tmpl w:val="8FAC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zh-CN" w:vendorID="64" w:dllVersion="131077"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17"/>
    <w:rsid w:val="0000612C"/>
    <w:rsid w:val="000069D4"/>
    <w:rsid w:val="000174AD"/>
    <w:rsid w:val="00096D45"/>
    <w:rsid w:val="000A7D55"/>
    <w:rsid w:val="000C2E8E"/>
    <w:rsid w:val="000D2780"/>
    <w:rsid w:val="000D49FB"/>
    <w:rsid w:val="000E0E7C"/>
    <w:rsid w:val="000E4F2E"/>
    <w:rsid w:val="000F1B4B"/>
    <w:rsid w:val="00122B92"/>
    <w:rsid w:val="0012744F"/>
    <w:rsid w:val="0013103F"/>
    <w:rsid w:val="00156DFF"/>
    <w:rsid w:val="00156F66"/>
    <w:rsid w:val="00172D88"/>
    <w:rsid w:val="0017679C"/>
    <w:rsid w:val="00182528"/>
    <w:rsid w:val="0018500B"/>
    <w:rsid w:val="00196A19"/>
    <w:rsid w:val="001C1DD9"/>
    <w:rsid w:val="001E1EBF"/>
    <w:rsid w:val="00202DC1"/>
    <w:rsid w:val="002116EE"/>
    <w:rsid w:val="00222D56"/>
    <w:rsid w:val="002309D8"/>
    <w:rsid w:val="0024314F"/>
    <w:rsid w:val="00267831"/>
    <w:rsid w:val="00294E42"/>
    <w:rsid w:val="002A1FFE"/>
    <w:rsid w:val="002A7FE2"/>
    <w:rsid w:val="002B4A12"/>
    <w:rsid w:val="002C13F5"/>
    <w:rsid w:val="002C4819"/>
    <w:rsid w:val="002E1B4F"/>
    <w:rsid w:val="002E5ABD"/>
    <w:rsid w:val="002F2E67"/>
    <w:rsid w:val="00307BE5"/>
    <w:rsid w:val="00315546"/>
    <w:rsid w:val="003230BE"/>
    <w:rsid w:val="00323D71"/>
    <w:rsid w:val="00330567"/>
    <w:rsid w:val="00332E9D"/>
    <w:rsid w:val="00335BD0"/>
    <w:rsid w:val="00344BEA"/>
    <w:rsid w:val="00351DA5"/>
    <w:rsid w:val="00355D59"/>
    <w:rsid w:val="00377367"/>
    <w:rsid w:val="00386A9D"/>
    <w:rsid w:val="00391081"/>
    <w:rsid w:val="00395432"/>
    <w:rsid w:val="003B2789"/>
    <w:rsid w:val="003B3743"/>
    <w:rsid w:val="003C13CE"/>
    <w:rsid w:val="003C7617"/>
    <w:rsid w:val="003D38E3"/>
    <w:rsid w:val="003E2518"/>
    <w:rsid w:val="00456F33"/>
    <w:rsid w:val="004B1EF7"/>
    <w:rsid w:val="004B3FAD"/>
    <w:rsid w:val="004D0DCE"/>
    <w:rsid w:val="00501DCA"/>
    <w:rsid w:val="00502949"/>
    <w:rsid w:val="00513A47"/>
    <w:rsid w:val="00521349"/>
    <w:rsid w:val="005408DF"/>
    <w:rsid w:val="00573344"/>
    <w:rsid w:val="00583F9B"/>
    <w:rsid w:val="005A163B"/>
    <w:rsid w:val="005A3191"/>
    <w:rsid w:val="005E1223"/>
    <w:rsid w:val="005E5C10"/>
    <w:rsid w:val="005F2C78"/>
    <w:rsid w:val="006144E4"/>
    <w:rsid w:val="00640A88"/>
    <w:rsid w:val="00642014"/>
    <w:rsid w:val="00650299"/>
    <w:rsid w:val="00655FC5"/>
    <w:rsid w:val="00712132"/>
    <w:rsid w:val="007203DA"/>
    <w:rsid w:val="00721956"/>
    <w:rsid w:val="00767230"/>
    <w:rsid w:val="007700DC"/>
    <w:rsid w:val="00777A31"/>
    <w:rsid w:val="00787A3C"/>
    <w:rsid w:val="007D2F64"/>
    <w:rsid w:val="007D7EE3"/>
    <w:rsid w:val="007F58B0"/>
    <w:rsid w:val="00822581"/>
    <w:rsid w:val="008309DD"/>
    <w:rsid w:val="0083227A"/>
    <w:rsid w:val="00866900"/>
    <w:rsid w:val="00870336"/>
    <w:rsid w:val="008710F3"/>
    <w:rsid w:val="0087300D"/>
    <w:rsid w:val="00877242"/>
    <w:rsid w:val="00881BA1"/>
    <w:rsid w:val="008820D0"/>
    <w:rsid w:val="0088403A"/>
    <w:rsid w:val="0088590F"/>
    <w:rsid w:val="00896848"/>
    <w:rsid w:val="008A0A55"/>
    <w:rsid w:val="008C26B8"/>
    <w:rsid w:val="008C3123"/>
    <w:rsid w:val="008F39FA"/>
    <w:rsid w:val="00917FF3"/>
    <w:rsid w:val="009252B8"/>
    <w:rsid w:val="009273EC"/>
    <w:rsid w:val="009318CA"/>
    <w:rsid w:val="00931B00"/>
    <w:rsid w:val="00932E45"/>
    <w:rsid w:val="00975D09"/>
    <w:rsid w:val="00982084"/>
    <w:rsid w:val="00991A72"/>
    <w:rsid w:val="00995963"/>
    <w:rsid w:val="009B61EB"/>
    <w:rsid w:val="009B6449"/>
    <w:rsid w:val="009C2064"/>
    <w:rsid w:val="009D1697"/>
    <w:rsid w:val="009E760F"/>
    <w:rsid w:val="00A014F8"/>
    <w:rsid w:val="00A05E8D"/>
    <w:rsid w:val="00A11DCA"/>
    <w:rsid w:val="00A353E7"/>
    <w:rsid w:val="00A5173C"/>
    <w:rsid w:val="00A5354B"/>
    <w:rsid w:val="00A61AEF"/>
    <w:rsid w:val="00A763B2"/>
    <w:rsid w:val="00AB0FFD"/>
    <w:rsid w:val="00AD7192"/>
    <w:rsid w:val="00AE21A7"/>
    <w:rsid w:val="00AE2E00"/>
    <w:rsid w:val="00AF173A"/>
    <w:rsid w:val="00B04320"/>
    <w:rsid w:val="00B066A4"/>
    <w:rsid w:val="00B07A13"/>
    <w:rsid w:val="00B143E2"/>
    <w:rsid w:val="00B4279B"/>
    <w:rsid w:val="00B45FC9"/>
    <w:rsid w:val="00B83461"/>
    <w:rsid w:val="00BA4F7E"/>
    <w:rsid w:val="00BC7CCF"/>
    <w:rsid w:val="00BE319C"/>
    <w:rsid w:val="00BE470B"/>
    <w:rsid w:val="00C021BB"/>
    <w:rsid w:val="00C427B2"/>
    <w:rsid w:val="00C57A91"/>
    <w:rsid w:val="00C630F1"/>
    <w:rsid w:val="00C71357"/>
    <w:rsid w:val="00CC01C2"/>
    <w:rsid w:val="00CC3FC7"/>
    <w:rsid w:val="00CD3953"/>
    <w:rsid w:val="00CF21F2"/>
    <w:rsid w:val="00D02712"/>
    <w:rsid w:val="00D214D0"/>
    <w:rsid w:val="00D2180F"/>
    <w:rsid w:val="00D62AD7"/>
    <w:rsid w:val="00D638F3"/>
    <w:rsid w:val="00D6546B"/>
    <w:rsid w:val="00D72604"/>
    <w:rsid w:val="00D76AE1"/>
    <w:rsid w:val="00D97C31"/>
    <w:rsid w:val="00DC1CAB"/>
    <w:rsid w:val="00DD4BED"/>
    <w:rsid w:val="00DE069B"/>
    <w:rsid w:val="00DE35AF"/>
    <w:rsid w:val="00DE39F0"/>
    <w:rsid w:val="00DF0AF3"/>
    <w:rsid w:val="00E0600D"/>
    <w:rsid w:val="00E10000"/>
    <w:rsid w:val="00E27CA6"/>
    <w:rsid w:val="00E27D7E"/>
    <w:rsid w:val="00E34935"/>
    <w:rsid w:val="00E42E13"/>
    <w:rsid w:val="00E51309"/>
    <w:rsid w:val="00E57BD6"/>
    <w:rsid w:val="00E6257C"/>
    <w:rsid w:val="00E63C59"/>
    <w:rsid w:val="00E766C6"/>
    <w:rsid w:val="00E874DA"/>
    <w:rsid w:val="00E95BDE"/>
    <w:rsid w:val="00F01D97"/>
    <w:rsid w:val="00F154E3"/>
    <w:rsid w:val="00F43EEB"/>
    <w:rsid w:val="00F5169C"/>
    <w:rsid w:val="00F54EF2"/>
    <w:rsid w:val="00F7771A"/>
    <w:rsid w:val="00FA124A"/>
    <w:rsid w:val="00FC08DD"/>
    <w:rsid w:val="00FC2316"/>
    <w:rsid w:val="00FC2CFD"/>
    <w:rsid w:val="00FC38B9"/>
    <w:rsid w:val="00FC3910"/>
    <w:rsid w:val="00FF5A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BEB6CBE"/>
  <w15:docId w15:val="{8BF2822A-7DF1-437B-8B05-EDA7DB30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paragraph" w:styleId="ListParagraph">
    <w:name w:val="List Paragraph"/>
    <w:basedOn w:val="Normal"/>
    <w:uiPriority w:val="99"/>
    <w:qFormat/>
    <w:rsid w:val="002E5ABD"/>
    <w:pPr>
      <w:tabs>
        <w:tab w:val="clear" w:pos="1134"/>
        <w:tab w:val="clear" w:pos="1871"/>
        <w:tab w:val="clear" w:pos="2268"/>
        <w:tab w:val="left" w:pos="794"/>
        <w:tab w:val="left" w:pos="1191"/>
        <w:tab w:val="left" w:pos="1588"/>
        <w:tab w:val="left" w:pos="1985"/>
      </w:tabs>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2E5ABD"/>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Default">
    <w:name w:val="Default"/>
    <w:rsid w:val="002E5ABD"/>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rsid w:val="002E5ABD"/>
    <w:pPr>
      <w:tabs>
        <w:tab w:val="clear" w:pos="1134"/>
        <w:tab w:val="clear" w:pos="1871"/>
        <w:tab w:val="clear" w:pos="2268"/>
        <w:tab w:val="left" w:pos="794"/>
        <w:tab w:val="left" w:pos="1191"/>
        <w:tab w:val="left" w:pos="1588"/>
        <w:tab w:val="left" w:pos="1985"/>
      </w:tabs>
      <w:spacing w:after="120"/>
    </w:pPr>
    <w:rPr>
      <w:rFonts w:ascii="Times New Roman" w:eastAsia="MS Mincho" w:hAnsi="Times New Roman"/>
    </w:rPr>
  </w:style>
  <w:style w:type="character" w:customStyle="1" w:styleId="BodyTextChar">
    <w:name w:val="Body Text Char"/>
    <w:basedOn w:val="DefaultParagraphFont"/>
    <w:link w:val="BodyText"/>
    <w:rsid w:val="002E5ABD"/>
    <w:rPr>
      <w:rFonts w:ascii="Times New Roman" w:eastAsia="MS Mincho" w:hAnsi="Times New Roman"/>
      <w:sz w:val="24"/>
      <w:lang w:val="en-GB" w:eastAsia="en-US"/>
    </w:rPr>
  </w:style>
  <w:style w:type="character" w:customStyle="1" w:styleId="copied">
    <w:name w:val="copied"/>
    <w:basedOn w:val="DefaultParagraphFont"/>
    <w:rsid w:val="00975D09"/>
  </w:style>
  <w:style w:type="character" w:customStyle="1" w:styleId="FootnoteTextChar">
    <w:name w:val="Footnote Text Char"/>
    <w:basedOn w:val="DefaultParagraphFont"/>
    <w:link w:val="FootnoteText"/>
    <w:rsid w:val="001E1EBF"/>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972210">
      <w:bodyDiv w:val="1"/>
      <w:marLeft w:val="0"/>
      <w:marRight w:val="0"/>
      <w:marTop w:val="0"/>
      <w:marBottom w:val="0"/>
      <w:divBdr>
        <w:top w:val="none" w:sz="0" w:space="0" w:color="auto"/>
        <w:left w:val="none" w:sz="0" w:space="0" w:color="auto"/>
        <w:bottom w:val="none" w:sz="0" w:space="0" w:color="auto"/>
        <w:right w:val="none" w:sz="0" w:space="0" w:color="auto"/>
      </w:divBdr>
    </w:div>
    <w:div w:id="166955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reg/tmisc/3000968" TargetMode="External"/><Relationship Id="rId18" Type="http://schemas.openxmlformats.org/officeDocument/2006/relationships/hyperlink" Target="http://www.hzstsz-hotel.com" TargetMode="External"/><Relationship Id="rId26" Type="http://schemas.openxmlformats.org/officeDocument/2006/relationships/hyperlink" Target="http://en.gotohz.com/" TargetMode="Externa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en/ITU-T/Workshops-and-Seminars/201705/Pages/default.aspx" TargetMode="External"/><Relationship Id="rId17" Type="http://schemas.openxmlformats.org/officeDocument/2006/relationships/image" Target="media/image3.gif"/><Relationship Id="rId25" Type="http://schemas.openxmlformats.org/officeDocument/2006/relationships/hyperlink" Target="http://www.xe.co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xihusgh.com/Home/Index/1c7cb643-d2f7-4d1c-93bc-79fbff26c051" TargetMode="External"/><Relationship Id="rId29" Type="http://schemas.openxmlformats.org/officeDocument/2006/relationships/hyperlink" Target="mailto:ouyangfeng@abs.a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uyangfeng@abs.ac.cn" TargetMode="External"/><Relationship Id="rId24" Type="http://schemas.openxmlformats.org/officeDocument/2006/relationships/image" Target="media/image6.jpe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zhejianghotel.com/en/reservation.html" TargetMode="External"/><Relationship Id="rId23" Type="http://schemas.openxmlformats.org/officeDocument/2006/relationships/hyperlink" Target="mailto:luoxq@wasu.com" TargetMode="External"/><Relationship Id="rId28" Type="http://schemas.openxmlformats.org/officeDocument/2006/relationships/hyperlink" Target="mailto:gebing@abs.ac.cn" TargetMode="External"/><Relationship Id="rId36" Type="http://schemas.openxmlformats.org/officeDocument/2006/relationships/theme" Target="theme/theme1.xml"/><Relationship Id="rId10" Type="http://schemas.openxmlformats.org/officeDocument/2006/relationships/hyperlink" Target="https://www.itu.int/md/T17-SG09-COL-0001" TargetMode="External"/><Relationship Id="rId19" Type="http://schemas.openxmlformats.org/officeDocument/2006/relationships/image" Target="media/image4.png"/><Relationship Id="rId31" Type="http://schemas.openxmlformats.org/officeDocument/2006/relationships/hyperlink" Target="mailto:tsbsg9@itu.int" TargetMode="Externa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201705/Pages/default.aspx" TargetMode="External"/><Relationship Id="rId22" Type="http://schemas.openxmlformats.org/officeDocument/2006/relationships/hyperlink" Target="mailto:ouyangfeng@abs.ac.cn" TargetMode="External"/><Relationship Id="rId27" Type="http://schemas.openxmlformats.org/officeDocument/2006/relationships/hyperlink" Target="mailto:ouyangfeng@abs.ac.cn" TargetMode="External"/><Relationship Id="rId30" Type="http://schemas.openxmlformats.org/officeDocument/2006/relationships/hyperlink" Target="mailto:ouyangfeng@abs.ac.cn"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90A79-68B8-4081-8010-3D387841F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34</TotalTime>
  <Pages>8</Pages>
  <Words>2367</Words>
  <Characters>7107</Characters>
  <Application>Microsoft Office Word</Application>
  <DocSecurity>0</DocSecurity>
  <Lines>59</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Millet, Lia</cp:lastModifiedBy>
  <cp:revision>7</cp:revision>
  <cp:lastPrinted>2017-03-30T15:20:00Z</cp:lastPrinted>
  <dcterms:created xsi:type="dcterms:W3CDTF">2017-03-27T13:01:00Z</dcterms:created>
  <dcterms:modified xsi:type="dcterms:W3CDTF">2017-03-30T15:20:00Z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