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0"/>
        <w:gridCol w:w="416"/>
        <w:gridCol w:w="10"/>
        <w:gridCol w:w="3626"/>
        <w:gridCol w:w="4681"/>
      </w:tblGrid>
      <w:tr w:rsidR="00A11251" w:rsidRPr="009821F9" w14:paraId="2F8C9B6B" w14:textId="77777777" w:rsidTr="00A11251">
        <w:trPr>
          <w:cantSplit/>
        </w:trPr>
        <w:tc>
          <w:tcPr>
            <w:tcW w:w="1190" w:type="dxa"/>
            <w:vMerge w:val="restart"/>
          </w:tcPr>
          <w:p w14:paraId="781EF1D2" w14:textId="77777777" w:rsidR="00A11251" w:rsidRPr="009821F9" w:rsidRDefault="00A11251" w:rsidP="00A11251">
            <w:pPr>
              <w:spacing w:before="120"/>
              <w:rPr>
                <w:rFonts w:ascii="Times New Roman" w:hAnsi="Times New Roman" w:cs="Times New Roman"/>
                <w:sz w:val="20"/>
                <w:szCs w:val="20"/>
              </w:rPr>
            </w:pPr>
            <w:bookmarkStart w:id="0" w:name="dnum" w:colFirst="2" w:colLast="2"/>
            <w:bookmarkStart w:id="1" w:name="dtableau"/>
            <w:r w:rsidRPr="009821F9">
              <w:rPr>
                <w:rFonts w:ascii="Times New Roman" w:hAnsi="Times New Roman" w:cs="Times New Roman"/>
                <w:noProof/>
                <w:sz w:val="20"/>
                <w:szCs w:val="20"/>
                <w:lang w:val="en-US" w:eastAsia="en-US"/>
              </w:rPr>
              <w:drawing>
                <wp:inline distT="0" distB="0" distL="0" distR="0" wp14:anchorId="71452017" wp14:editId="03ECF950">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14:paraId="562FFA40" w14:textId="77777777" w:rsidR="00A11251" w:rsidRPr="009821F9" w:rsidRDefault="00A11251" w:rsidP="00A11251">
            <w:pPr>
              <w:spacing w:before="120"/>
              <w:rPr>
                <w:rFonts w:ascii="Times New Roman" w:hAnsi="Times New Roman" w:cs="Times New Roman"/>
                <w:sz w:val="16"/>
                <w:szCs w:val="16"/>
              </w:rPr>
            </w:pPr>
            <w:r w:rsidRPr="009821F9">
              <w:rPr>
                <w:rFonts w:ascii="Times New Roman" w:hAnsi="Times New Roman" w:cs="Times New Roman"/>
                <w:sz w:val="16"/>
                <w:szCs w:val="16"/>
              </w:rPr>
              <w:t>INTERNATIONAL TELECOMMUNICATION UNION</w:t>
            </w:r>
          </w:p>
          <w:p w14:paraId="09A057EC" w14:textId="77777777" w:rsidR="00A11251" w:rsidRPr="009821F9" w:rsidRDefault="00A11251" w:rsidP="00A11251">
            <w:pPr>
              <w:spacing w:before="120"/>
              <w:rPr>
                <w:rFonts w:ascii="Times New Roman" w:hAnsi="Times New Roman" w:cs="Times New Roman"/>
                <w:b/>
                <w:bCs/>
                <w:sz w:val="26"/>
                <w:szCs w:val="26"/>
              </w:rPr>
            </w:pPr>
            <w:r w:rsidRPr="009821F9">
              <w:rPr>
                <w:rFonts w:ascii="Times New Roman" w:hAnsi="Times New Roman" w:cs="Times New Roman"/>
                <w:b/>
                <w:bCs/>
                <w:sz w:val="26"/>
                <w:szCs w:val="26"/>
              </w:rPr>
              <w:t>TELECOMMUNICATION</w:t>
            </w:r>
            <w:r w:rsidRPr="009821F9">
              <w:rPr>
                <w:rFonts w:ascii="Times New Roman" w:hAnsi="Times New Roman" w:cs="Times New Roman"/>
                <w:b/>
                <w:bCs/>
                <w:sz w:val="26"/>
                <w:szCs w:val="26"/>
              </w:rPr>
              <w:br/>
              <w:t>STANDARDIZATION SECTOR</w:t>
            </w:r>
          </w:p>
          <w:p w14:paraId="6759B713" w14:textId="77777777" w:rsidR="00A11251" w:rsidRPr="009821F9" w:rsidRDefault="00A11251" w:rsidP="00A11251">
            <w:pPr>
              <w:spacing w:before="120"/>
              <w:rPr>
                <w:rFonts w:ascii="Times New Roman" w:hAnsi="Times New Roman" w:cs="Times New Roman"/>
                <w:sz w:val="20"/>
                <w:szCs w:val="20"/>
              </w:rPr>
            </w:pPr>
            <w:r w:rsidRPr="009821F9">
              <w:rPr>
                <w:rFonts w:ascii="Times New Roman" w:hAnsi="Times New Roman" w:cs="Times New Roman"/>
                <w:sz w:val="20"/>
                <w:szCs w:val="20"/>
              </w:rPr>
              <w:t xml:space="preserve">STUDY PERIOD </w:t>
            </w:r>
            <w:bookmarkStart w:id="2" w:name="dstudyperiod"/>
            <w:r w:rsidRPr="009821F9">
              <w:rPr>
                <w:rFonts w:ascii="Times New Roman" w:hAnsi="Times New Roman" w:cs="Times New Roman"/>
                <w:sz w:val="20"/>
                <w:szCs w:val="20"/>
              </w:rPr>
              <w:t>2017-2020</w:t>
            </w:r>
            <w:bookmarkEnd w:id="2"/>
          </w:p>
        </w:tc>
        <w:tc>
          <w:tcPr>
            <w:tcW w:w="4681" w:type="dxa"/>
            <w:vAlign w:val="center"/>
          </w:tcPr>
          <w:p w14:paraId="77D13289" w14:textId="192D0326" w:rsidR="00A11251" w:rsidRPr="009821F9" w:rsidRDefault="00A11251" w:rsidP="009B30A2">
            <w:pPr>
              <w:pStyle w:val="Docnumber"/>
              <w:rPr>
                <w:sz w:val="32"/>
              </w:rPr>
            </w:pPr>
            <w:r w:rsidRPr="009821F9">
              <w:rPr>
                <w:sz w:val="32"/>
              </w:rPr>
              <w:t>T</w:t>
            </w:r>
            <w:r w:rsidR="009E09E8">
              <w:rPr>
                <w:sz w:val="32"/>
              </w:rPr>
              <w:t>SAG-T</w:t>
            </w:r>
            <w:r w:rsidRPr="009821F9">
              <w:rPr>
                <w:sz w:val="32"/>
              </w:rPr>
              <w:t>D</w:t>
            </w:r>
            <w:r w:rsidR="009B30A2">
              <w:rPr>
                <w:sz w:val="32"/>
              </w:rPr>
              <w:t>1306</w:t>
            </w:r>
          </w:p>
        </w:tc>
      </w:tr>
      <w:tr w:rsidR="00A11251" w:rsidRPr="009821F9" w14:paraId="5CE83052" w14:textId="77777777" w:rsidTr="00A11251">
        <w:trPr>
          <w:cantSplit/>
        </w:trPr>
        <w:tc>
          <w:tcPr>
            <w:tcW w:w="1190" w:type="dxa"/>
            <w:vMerge/>
          </w:tcPr>
          <w:p w14:paraId="40333635" w14:textId="77777777" w:rsidR="00A11251" w:rsidRPr="009821F9" w:rsidRDefault="00A11251" w:rsidP="00A11251">
            <w:pPr>
              <w:spacing w:before="120"/>
              <w:rPr>
                <w:rFonts w:ascii="Times New Roman" w:hAnsi="Times New Roman" w:cs="Times New Roman"/>
                <w:smallCaps/>
                <w:sz w:val="20"/>
              </w:rPr>
            </w:pPr>
            <w:bookmarkStart w:id="3" w:name="dsg" w:colFirst="2" w:colLast="2"/>
            <w:bookmarkEnd w:id="0"/>
          </w:p>
        </w:tc>
        <w:tc>
          <w:tcPr>
            <w:tcW w:w="4052" w:type="dxa"/>
            <w:gridSpan w:val="3"/>
            <w:vMerge/>
          </w:tcPr>
          <w:p w14:paraId="07B35D09" w14:textId="77777777" w:rsidR="00A11251" w:rsidRPr="009821F9" w:rsidRDefault="00A11251" w:rsidP="00A11251">
            <w:pPr>
              <w:spacing w:before="120"/>
              <w:rPr>
                <w:rFonts w:ascii="Times New Roman" w:hAnsi="Times New Roman" w:cs="Times New Roman"/>
                <w:smallCaps/>
                <w:sz w:val="20"/>
              </w:rPr>
            </w:pPr>
          </w:p>
        </w:tc>
        <w:tc>
          <w:tcPr>
            <w:tcW w:w="4681" w:type="dxa"/>
          </w:tcPr>
          <w:p w14:paraId="0704C437" w14:textId="5351DCD5" w:rsidR="00A11251" w:rsidRPr="009821F9" w:rsidRDefault="000279B3" w:rsidP="000279B3">
            <w:pPr>
              <w:pStyle w:val="Docnumber"/>
              <w:rPr>
                <w:sz w:val="32"/>
              </w:rPr>
            </w:pPr>
            <w:r w:rsidRPr="009821F9">
              <w:rPr>
                <w:sz w:val="32"/>
              </w:rPr>
              <w:t>TSAG</w:t>
            </w:r>
          </w:p>
        </w:tc>
      </w:tr>
      <w:bookmarkEnd w:id="3"/>
      <w:tr w:rsidR="00A11251" w:rsidRPr="009821F9" w14:paraId="0326F2BA" w14:textId="77777777" w:rsidTr="00A11251">
        <w:trPr>
          <w:cantSplit/>
        </w:trPr>
        <w:tc>
          <w:tcPr>
            <w:tcW w:w="1190" w:type="dxa"/>
            <w:vMerge/>
            <w:tcBorders>
              <w:bottom w:val="single" w:sz="12" w:space="0" w:color="auto"/>
            </w:tcBorders>
          </w:tcPr>
          <w:p w14:paraId="5292986C" w14:textId="77777777" w:rsidR="00A11251" w:rsidRPr="009821F9" w:rsidRDefault="00A11251" w:rsidP="00A11251">
            <w:pPr>
              <w:spacing w:before="120"/>
              <w:rPr>
                <w:rFonts w:ascii="Times New Roman" w:hAnsi="Times New Roman" w:cs="Times New Roman"/>
                <w:b/>
                <w:bCs/>
                <w:sz w:val="26"/>
              </w:rPr>
            </w:pPr>
          </w:p>
        </w:tc>
        <w:tc>
          <w:tcPr>
            <w:tcW w:w="4052" w:type="dxa"/>
            <w:gridSpan w:val="3"/>
            <w:vMerge/>
            <w:tcBorders>
              <w:bottom w:val="single" w:sz="12" w:space="0" w:color="auto"/>
            </w:tcBorders>
          </w:tcPr>
          <w:p w14:paraId="5CEE50E2" w14:textId="77777777" w:rsidR="00A11251" w:rsidRPr="009821F9" w:rsidRDefault="00A11251" w:rsidP="00A11251">
            <w:pPr>
              <w:spacing w:before="120"/>
              <w:rPr>
                <w:rFonts w:ascii="Times New Roman" w:hAnsi="Times New Roman" w:cs="Times New Roman"/>
                <w:b/>
                <w:bCs/>
                <w:sz w:val="26"/>
              </w:rPr>
            </w:pPr>
          </w:p>
        </w:tc>
        <w:tc>
          <w:tcPr>
            <w:tcW w:w="4681" w:type="dxa"/>
            <w:tcBorders>
              <w:bottom w:val="single" w:sz="12" w:space="0" w:color="auto"/>
            </w:tcBorders>
            <w:vAlign w:val="center"/>
          </w:tcPr>
          <w:p w14:paraId="3DA1CC49" w14:textId="77777777" w:rsidR="00A11251" w:rsidRPr="009821F9" w:rsidRDefault="00A11251" w:rsidP="00A11251">
            <w:pPr>
              <w:spacing w:before="120"/>
              <w:jc w:val="right"/>
              <w:rPr>
                <w:rFonts w:ascii="Times New Roman" w:hAnsi="Times New Roman" w:cs="Times New Roman"/>
                <w:b/>
                <w:bCs/>
                <w:sz w:val="28"/>
                <w:szCs w:val="28"/>
              </w:rPr>
            </w:pPr>
            <w:r w:rsidRPr="009821F9">
              <w:rPr>
                <w:rFonts w:ascii="Times New Roman" w:hAnsi="Times New Roman" w:cs="Times New Roman"/>
                <w:b/>
                <w:bCs/>
                <w:sz w:val="28"/>
                <w:szCs w:val="28"/>
              </w:rPr>
              <w:t>Original: English</w:t>
            </w:r>
          </w:p>
        </w:tc>
      </w:tr>
      <w:tr w:rsidR="00A11251" w:rsidRPr="00B82971" w14:paraId="3C624FFA" w14:textId="77777777" w:rsidTr="00A11251">
        <w:trPr>
          <w:cantSplit/>
        </w:trPr>
        <w:tc>
          <w:tcPr>
            <w:tcW w:w="1616" w:type="dxa"/>
            <w:gridSpan w:val="3"/>
          </w:tcPr>
          <w:p w14:paraId="083A73C2" w14:textId="77777777" w:rsidR="00A11251" w:rsidRPr="00B82971" w:rsidRDefault="00A11251" w:rsidP="00A11251">
            <w:pPr>
              <w:spacing w:before="120" w:after="0"/>
              <w:rPr>
                <w:rFonts w:asciiTheme="majorBidi" w:hAnsiTheme="majorBidi" w:cstheme="majorBidi"/>
                <w:b/>
                <w:bCs/>
                <w:sz w:val="24"/>
                <w:szCs w:val="24"/>
              </w:rPr>
            </w:pPr>
            <w:bookmarkStart w:id="4" w:name="dbluepink" w:colFirst="1" w:colLast="1"/>
            <w:bookmarkStart w:id="5" w:name="dmeeting" w:colFirst="2" w:colLast="2"/>
            <w:r w:rsidRPr="00B82971">
              <w:rPr>
                <w:rFonts w:asciiTheme="majorBidi" w:hAnsiTheme="majorBidi" w:cstheme="majorBidi"/>
                <w:b/>
                <w:bCs/>
                <w:sz w:val="24"/>
                <w:szCs w:val="24"/>
              </w:rPr>
              <w:t>Question(s):</w:t>
            </w:r>
          </w:p>
        </w:tc>
        <w:tc>
          <w:tcPr>
            <w:tcW w:w="3626" w:type="dxa"/>
          </w:tcPr>
          <w:p w14:paraId="45779712" w14:textId="77777777" w:rsidR="00A11251" w:rsidRPr="00B82971" w:rsidRDefault="00D57458" w:rsidP="00A11251">
            <w:pPr>
              <w:spacing w:before="120" w:after="0"/>
              <w:rPr>
                <w:rFonts w:asciiTheme="majorBidi" w:hAnsiTheme="majorBidi" w:cstheme="majorBidi"/>
                <w:sz w:val="24"/>
                <w:szCs w:val="24"/>
              </w:rPr>
            </w:pPr>
            <w:r w:rsidRPr="00B82971">
              <w:rPr>
                <w:rFonts w:asciiTheme="majorBidi" w:hAnsiTheme="majorBidi" w:cstheme="majorBidi"/>
                <w:sz w:val="24"/>
                <w:szCs w:val="24"/>
                <w:lang w:eastAsia="ja-JP"/>
              </w:rPr>
              <w:t>N/A</w:t>
            </w:r>
          </w:p>
        </w:tc>
        <w:tc>
          <w:tcPr>
            <w:tcW w:w="4681" w:type="dxa"/>
          </w:tcPr>
          <w:p w14:paraId="17EB63DA" w14:textId="28AFF617" w:rsidR="00A11251" w:rsidRPr="00B82971" w:rsidRDefault="00E77FAB" w:rsidP="00ED589B">
            <w:pPr>
              <w:spacing w:before="120" w:after="0"/>
              <w:jc w:val="right"/>
              <w:rPr>
                <w:rFonts w:asciiTheme="majorBidi" w:hAnsiTheme="majorBidi" w:cstheme="majorBidi"/>
                <w:sz w:val="24"/>
                <w:szCs w:val="24"/>
              </w:rPr>
            </w:pPr>
            <w:r w:rsidRPr="00B82971">
              <w:rPr>
                <w:rFonts w:asciiTheme="majorBidi" w:hAnsiTheme="majorBidi" w:cstheme="majorBidi"/>
                <w:sz w:val="24"/>
                <w:szCs w:val="24"/>
              </w:rPr>
              <w:t xml:space="preserve">Virtual, </w:t>
            </w:r>
            <w:r w:rsidR="000B5182" w:rsidRPr="00B82971">
              <w:rPr>
                <w:rFonts w:asciiTheme="majorBidi" w:hAnsiTheme="majorBidi" w:cstheme="majorBidi"/>
                <w:sz w:val="24"/>
                <w:szCs w:val="24"/>
              </w:rPr>
              <w:t>10</w:t>
            </w:r>
            <w:r w:rsidRPr="00B82971">
              <w:rPr>
                <w:rFonts w:asciiTheme="majorBidi" w:hAnsiTheme="majorBidi" w:cstheme="majorBidi"/>
                <w:sz w:val="24"/>
                <w:szCs w:val="24"/>
              </w:rPr>
              <w:t>-</w:t>
            </w:r>
            <w:r w:rsidR="000B5182" w:rsidRPr="00B82971">
              <w:rPr>
                <w:rFonts w:asciiTheme="majorBidi" w:hAnsiTheme="majorBidi" w:cstheme="majorBidi"/>
                <w:sz w:val="24"/>
                <w:szCs w:val="24"/>
              </w:rPr>
              <w:t>17 January 2022</w:t>
            </w:r>
          </w:p>
        </w:tc>
      </w:tr>
      <w:tr w:rsidR="00A11251" w:rsidRPr="00B82971" w14:paraId="62B65D3A" w14:textId="77777777" w:rsidTr="00C64029">
        <w:trPr>
          <w:cantSplit/>
        </w:trPr>
        <w:tc>
          <w:tcPr>
            <w:tcW w:w="9923" w:type="dxa"/>
            <w:gridSpan w:val="5"/>
          </w:tcPr>
          <w:p w14:paraId="22A302FD" w14:textId="77777777" w:rsidR="00A11251" w:rsidRPr="00B82971" w:rsidRDefault="00A11251" w:rsidP="00A11251">
            <w:pPr>
              <w:spacing w:before="120" w:after="0"/>
              <w:jc w:val="center"/>
              <w:rPr>
                <w:rFonts w:asciiTheme="majorBidi" w:hAnsiTheme="majorBidi" w:cstheme="majorBidi"/>
                <w:b/>
                <w:bCs/>
                <w:sz w:val="24"/>
                <w:szCs w:val="24"/>
              </w:rPr>
            </w:pPr>
            <w:bookmarkStart w:id="6" w:name="ddoctype" w:colFirst="0" w:colLast="0"/>
            <w:bookmarkEnd w:id="4"/>
            <w:bookmarkEnd w:id="5"/>
            <w:r w:rsidRPr="00B82971">
              <w:rPr>
                <w:rFonts w:asciiTheme="majorBidi" w:hAnsiTheme="majorBidi" w:cstheme="majorBidi"/>
                <w:b/>
                <w:bCs/>
                <w:sz w:val="24"/>
                <w:szCs w:val="24"/>
              </w:rPr>
              <w:t>TD</w:t>
            </w:r>
          </w:p>
        </w:tc>
      </w:tr>
      <w:tr w:rsidR="00A11251" w:rsidRPr="00B82971" w14:paraId="63DBB859" w14:textId="77777777" w:rsidTr="00A11251">
        <w:trPr>
          <w:cantSplit/>
        </w:trPr>
        <w:tc>
          <w:tcPr>
            <w:tcW w:w="1616" w:type="dxa"/>
            <w:gridSpan w:val="3"/>
          </w:tcPr>
          <w:p w14:paraId="0923788E" w14:textId="77777777" w:rsidR="00A11251" w:rsidRPr="00B82971" w:rsidRDefault="00A11251" w:rsidP="00A11251">
            <w:pPr>
              <w:spacing w:before="120" w:after="0"/>
              <w:rPr>
                <w:rFonts w:asciiTheme="majorBidi" w:hAnsiTheme="majorBidi" w:cstheme="majorBidi"/>
                <w:b/>
                <w:bCs/>
                <w:sz w:val="24"/>
                <w:szCs w:val="24"/>
              </w:rPr>
            </w:pPr>
            <w:bookmarkStart w:id="7" w:name="dsource" w:colFirst="1" w:colLast="1"/>
            <w:bookmarkEnd w:id="6"/>
            <w:r w:rsidRPr="00B82971">
              <w:rPr>
                <w:rFonts w:asciiTheme="majorBidi" w:hAnsiTheme="majorBidi" w:cstheme="majorBidi"/>
                <w:b/>
                <w:bCs/>
                <w:sz w:val="24"/>
                <w:szCs w:val="24"/>
              </w:rPr>
              <w:t>Source:</w:t>
            </w:r>
          </w:p>
        </w:tc>
        <w:tc>
          <w:tcPr>
            <w:tcW w:w="8307" w:type="dxa"/>
            <w:gridSpan w:val="2"/>
          </w:tcPr>
          <w:p w14:paraId="30D48414" w14:textId="4C6E3366" w:rsidR="00A11251" w:rsidRPr="00B82971" w:rsidRDefault="00A11251" w:rsidP="00A11251">
            <w:pPr>
              <w:spacing w:before="120" w:after="100" w:afterAutospacing="1"/>
              <w:rPr>
                <w:rFonts w:asciiTheme="majorBidi" w:hAnsiTheme="majorBidi" w:cstheme="majorBidi"/>
                <w:sz w:val="24"/>
                <w:szCs w:val="24"/>
              </w:rPr>
            </w:pPr>
            <w:bookmarkStart w:id="8" w:name="_GoBack"/>
            <w:r w:rsidRPr="00B82971">
              <w:rPr>
                <w:rFonts w:asciiTheme="majorBidi" w:hAnsiTheme="majorBidi" w:cstheme="majorBidi"/>
                <w:sz w:val="24"/>
                <w:szCs w:val="24"/>
              </w:rPr>
              <w:t>Rapporteur</w:t>
            </w:r>
            <w:r w:rsidR="00046DD4" w:rsidRPr="00B82971">
              <w:rPr>
                <w:rFonts w:asciiTheme="majorBidi" w:hAnsiTheme="majorBidi" w:cstheme="majorBidi"/>
                <w:sz w:val="24"/>
                <w:szCs w:val="24"/>
              </w:rPr>
              <w:t>,</w:t>
            </w:r>
            <w:r w:rsidRPr="00B82971">
              <w:rPr>
                <w:rFonts w:asciiTheme="majorBidi" w:hAnsiTheme="majorBidi" w:cstheme="majorBidi"/>
                <w:sz w:val="24"/>
                <w:szCs w:val="24"/>
              </w:rPr>
              <w:t xml:space="preserve"> RG-</w:t>
            </w:r>
            <w:r w:rsidR="00783093" w:rsidRPr="00B82971">
              <w:rPr>
                <w:rFonts w:asciiTheme="majorBidi" w:hAnsiTheme="majorBidi" w:cstheme="majorBidi"/>
                <w:sz w:val="24"/>
                <w:szCs w:val="24"/>
              </w:rPr>
              <w:t>WP</w:t>
            </w:r>
            <w:bookmarkEnd w:id="8"/>
          </w:p>
        </w:tc>
      </w:tr>
      <w:tr w:rsidR="00A11251" w:rsidRPr="00B82971" w14:paraId="41638CF6" w14:textId="77777777" w:rsidTr="00A11251">
        <w:trPr>
          <w:cantSplit/>
        </w:trPr>
        <w:tc>
          <w:tcPr>
            <w:tcW w:w="1616" w:type="dxa"/>
            <w:gridSpan w:val="3"/>
          </w:tcPr>
          <w:p w14:paraId="7F3C1A4D" w14:textId="77777777" w:rsidR="00A11251" w:rsidRPr="00B82971" w:rsidRDefault="00A11251" w:rsidP="00A11251">
            <w:pPr>
              <w:spacing w:before="120" w:after="0"/>
              <w:rPr>
                <w:rFonts w:asciiTheme="majorBidi" w:hAnsiTheme="majorBidi" w:cstheme="majorBidi"/>
                <w:sz w:val="24"/>
                <w:szCs w:val="24"/>
              </w:rPr>
            </w:pPr>
            <w:bookmarkStart w:id="9" w:name="dtitle1" w:colFirst="1" w:colLast="1"/>
            <w:bookmarkEnd w:id="7"/>
            <w:r w:rsidRPr="00B82971">
              <w:rPr>
                <w:rFonts w:asciiTheme="majorBidi" w:hAnsiTheme="majorBidi" w:cstheme="majorBidi"/>
                <w:b/>
                <w:bCs/>
                <w:sz w:val="24"/>
                <w:szCs w:val="24"/>
              </w:rPr>
              <w:t>Title:</w:t>
            </w:r>
          </w:p>
        </w:tc>
        <w:tc>
          <w:tcPr>
            <w:tcW w:w="8307" w:type="dxa"/>
            <w:gridSpan w:val="2"/>
          </w:tcPr>
          <w:p w14:paraId="3FC9F25C" w14:textId="14FE6F79" w:rsidR="00A11251" w:rsidRPr="00B82971" w:rsidRDefault="00D31BAB" w:rsidP="00CE51C6">
            <w:pPr>
              <w:spacing w:before="120" w:after="100" w:afterAutospacing="1"/>
              <w:rPr>
                <w:rFonts w:asciiTheme="majorBidi" w:hAnsiTheme="majorBidi" w:cstheme="majorBidi"/>
                <w:sz w:val="24"/>
                <w:szCs w:val="24"/>
              </w:rPr>
            </w:pPr>
            <w:r w:rsidRPr="00B82971">
              <w:rPr>
                <w:rFonts w:asciiTheme="majorBidi" w:hAnsiTheme="majorBidi" w:cstheme="majorBidi"/>
                <w:sz w:val="24"/>
                <w:szCs w:val="24"/>
              </w:rPr>
              <w:t>WTSA Res</w:t>
            </w:r>
            <w:r w:rsidR="00FB0302" w:rsidRPr="00B82971">
              <w:rPr>
                <w:rFonts w:asciiTheme="majorBidi" w:hAnsiTheme="majorBidi" w:cstheme="majorBidi"/>
                <w:sz w:val="24"/>
                <w:szCs w:val="24"/>
              </w:rPr>
              <w:t>o</w:t>
            </w:r>
            <w:r w:rsidRPr="00B82971">
              <w:rPr>
                <w:rFonts w:asciiTheme="majorBidi" w:hAnsiTheme="majorBidi" w:cstheme="majorBidi"/>
                <w:sz w:val="24"/>
                <w:szCs w:val="24"/>
              </w:rPr>
              <w:t xml:space="preserve">lution </w:t>
            </w:r>
            <w:r w:rsidR="00843444" w:rsidRPr="00B82971">
              <w:rPr>
                <w:rFonts w:asciiTheme="majorBidi" w:hAnsiTheme="majorBidi" w:cstheme="majorBidi"/>
                <w:sz w:val="24"/>
                <w:szCs w:val="24"/>
              </w:rPr>
              <w:t>9</w:t>
            </w:r>
            <w:r w:rsidR="00832613" w:rsidRPr="00B82971">
              <w:rPr>
                <w:rFonts w:asciiTheme="majorBidi" w:hAnsiTheme="majorBidi" w:cstheme="majorBidi"/>
                <w:sz w:val="24"/>
                <w:szCs w:val="24"/>
              </w:rPr>
              <w:t>6</w:t>
            </w:r>
            <w:r w:rsidRPr="00B82971">
              <w:rPr>
                <w:rFonts w:asciiTheme="majorBidi" w:hAnsiTheme="majorBidi" w:cstheme="majorBidi"/>
                <w:sz w:val="24"/>
                <w:szCs w:val="24"/>
              </w:rPr>
              <w:t xml:space="preserve"> proposals side-by-side</w:t>
            </w:r>
          </w:p>
        </w:tc>
      </w:tr>
      <w:tr w:rsidR="00A11251" w:rsidRPr="00B82971" w14:paraId="68831518" w14:textId="77777777" w:rsidTr="00A11251">
        <w:trPr>
          <w:cantSplit/>
        </w:trPr>
        <w:tc>
          <w:tcPr>
            <w:tcW w:w="1616" w:type="dxa"/>
            <w:gridSpan w:val="3"/>
            <w:tcBorders>
              <w:bottom w:val="single" w:sz="8" w:space="0" w:color="auto"/>
            </w:tcBorders>
          </w:tcPr>
          <w:p w14:paraId="23239588" w14:textId="77777777" w:rsidR="00A11251" w:rsidRPr="00B82971" w:rsidRDefault="00A11251" w:rsidP="00A11251">
            <w:pPr>
              <w:spacing w:before="120" w:after="0"/>
              <w:rPr>
                <w:rFonts w:asciiTheme="majorBidi" w:hAnsiTheme="majorBidi" w:cstheme="majorBidi"/>
                <w:b/>
                <w:bCs/>
                <w:sz w:val="24"/>
                <w:szCs w:val="24"/>
              </w:rPr>
            </w:pPr>
            <w:bookmarkStart w:id="10" w:name="dpurpose" w:colFirst="1" w:colLast="1"/>
            <w:bookmarkEnd w:id="9"/>
            <w:r w:rsidRPr="00B82971">
              <w:rPr>
                <w:rFonts w:asciiTheme="majorBidi" w:hAnsiTheme="majorBidi" w:cstheme="majorBidi"/>
                <w:b/>
                <w:bCs/>
                <w:sz w:val="24"/>
                <w:szCs w:val="24"/>
              </w:rPr>
              <w:t>Purpose:</w:t>
            </w:r>
          </w:p>
        </w:tc>
        <w:tc>
          <w:tcPr>
            <w:tcW w:w="8307" w:type="dxa"/>
            <w:gridSpan w:val="2"/>
            <w:tcBorders>
              <w:bottom w:val="single" w:sz="8" w:space="0" w:color="auto"/>
            </w:tcBorders>
          </w:tcPr>
          <w:p w14:paraId="272C45EB" w14:textId="2126510E" w:rsidR="00A11251" w:rsidRPr="00B82971" w:rsidRDefault="00D31BAB" w:rsidP="00A11251">
            <w:pPr>
              <w:spacing w:before="120" w:after="100" w:afterAutospacing="1"/>
              <w:rPr>
                <w:rFonts w:asciiTheme="majorBidi" w:hAnsiTheme="majorBidi" w:cstheme="majorBidi"/>
                <w:sz w:val="24"/>
                <w:szCs w:val="24"/>
                <w:lang w:eastAsia="ja-JP"/>
              </w:rPr>
            </w:pPr>
            <w:r w:rsidRPr="00B82971">
              <w:rPr>
                <w:rFonts w:asciiTheme="majorBidi" w:hAnsiTheme="majorBidi" w:cstheme="majorBidi"/>
                <w:sz w:val="24"/>
                <w:szCs w:val="24"/>
                <w:lang w:eastAsia="ja-JP"/>
              </w:rPr>
              <w:t xml:space="preserve">Information, </w:t>
            </w:r>
            <w:r w:rsidR="00A11251" w:rsidRPr="00B82971">
              <w:rPr>
                <w:rFonts w:asciiTheme="majorBidi" w:hAnsiTheme="majorBidi" w:cstheme="majorBidi"/>
                <w:sz w:val="24"/>
                <w:szCs w:val="24"/>
                <w:lang w:eastAsia="ja-JP"/>
              </w:rPr>
              <w:t>Discussion</w:t>
            </w:r>
          </w:p>
        </w:tc>
      </w:tr>
      <w:bookmarkEnd w:id="1"/>
      <w:bookmarkEnd w:id="10"/>
      <w:tr w:rsidR="00783093" w:rsidRPr="00B82971" w14:paraId="1FF3BD36" w14:textId="77777777" w:rsidTr="00A11251">
        <w:trPr>
          <w:cantSplit/>
        </w:trPr>
        <w:tc>
          <w:tcPr>
            <w:tcW w:w="1606" w:type="dxa"/>
            <w:gridSpan w:val="2"/>
            <w:tcBorders>
              <w:top w:val="single" w:sz="8" w:space="0" w:color="auto"/>
              <w:bottom w:val="single" w:sz="8" w:space="0" w:color="auto"/>
            </w:tcBorders>
          </w:tcPr>
          <w:p w14:paraId="07CD39ED" w14:textId="77777777" w:rsidR="00783093" w:rsidRPr="00B82971" w:rsidRDefault="00783093" w:rsidP="00783093">
            <w:pPr>
              <w:spacing w:before="120" w:after="100" w:afterAutospacing="1"/>
              <w:rPr>
                <w:rFonts w:asciiTheme="majorBidi" w:hAnsiTheme="majorBidi" w:cstheme="majorBidi"/>
                <w:b/>
                <w:bCs/>
                <w:sz w:val="24"/>
                <w:szCs w:val="24"/>
                <w:lang w:eastAsia="ja-JP"/>
              </w:rPr>
            </w:pPr>
            <w:r w:rsidRPr="00B82971">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14:paraId="6733E467" w14:textId="51B9F7DC" w:rsidR="00783093" w:rsidRPr="00B82971" w:rsidRDefault="00783093" w:rsidP="00783093">
            <w:pPr>
              <w:spacing w:before="120" w:after="100" w:afterAutospacing="1"/>
              <w:rPr>
                <w:rFonts w:asciiTheme="majorBidi" w:hAnsiTheme="majorBidi" w:cstheme="majorBidi"/>
                <w:sz w:val="24"/>
                <w:szCs w:val="24"/>
                <w:lang w:val="fr-CH"/>
              </w:rPr>
            </w:pPr>
            <w:r w:rsidRPr="00B82971">
              <w:rPr>
                <w:rFonts w:asciiTheme="majorBidi" w:hAnsiTheme="majorBidi" w:cstheme="majorBidi"/>
                <w:sz w:val="24"/>
                <w:szCs w:val="24"/>
              </w:rPr>
              <w:t>Miho Naganuma</w:t>
            </w:r>
            <w:r w:rsidRPr="00B82971">
              <w:rPr>
                <w:rFonts w:asciiTheme="majorBidi" w:hAnsiTheme="majorBidi" w:cstheme="majorBidi"/>
                <w:sz w:val="24"/>
                <w:szCs w:val="24"/>
              </w:rPr>
              <w:br/>
              <w:t>NEC Corporation</w:t>
            </w:r>
            <w:r w:rsidRPr="00B82971">
              <w:rPr>
                <w:rFonts w:asciiTheme="majorBidi" w:hAnsiTheme="majorBidi" w:cstheme="majorBidi"/>
                <w:sz w:val="24"/>
                <w:szCs w:val="24"/>
              </w:rPr>
              <w:br/>
              <w:t>Japan</w:t>
            </w:r>
          </w:p>
        </w:tc>
        <w:tc>
          <w:tcPr>
            <w:tcW w:w="4681" w:type="dxa"/>
            <w:tcBorders>
              <w:top w:val="single" w:sz="8" w:space="0" w:color="auto"/>
              <w:bottom w:val="single" w:sz="8" w:space="0" w:color="auto"/>
            </w:tcBorders>
          </w:tcPr>
          <w:p w14:paraId="4CCE432C" w14:textId="08387ABF" w:rsidR="00783093" w:rsidRPr="00B82971" w:rsidRDefault="00783093" w:rsidP="00783093">
            <w:pPr>
              <w:spacing w:before="120" w:after="100" w:afterAutospacing="1"/>
              <w:rPr>
                <w:rFonts w:asciiTheme="majorBidi" w:hAnsiTheme="majorBidi" w:cstheme="majorBidi"/>
                <w:sz w:val="24"/>
                <w:szCs w:val="24"/>
                <w:lang w:val="fr-CH"/>
              </w:rPr>
            </w:pPr>
            <w:r w:rsidRPr="00B82971">
              <w:rPr>
                <w:rFonts w:asciiTheme="majorBidi" w:hAnsiTheme="majorBidi" w:cstheme="majorBidi"/>
                <w:sz w:val="24"/>
                <w:szCs w:val="24"/>
                <w:lang w:val="pt-BR"/>
              </w:rPr>
              <w:t xml:space="preserve">E-mail: </w:t>
            </w:r>
            <w:r w:rsidR="00AE6974" w:rsidRPr="00B82971">
              <w:rPr>
                <w:rFonts w:asciiTheme="majorBidi" w:hAnsiTheme="majorBidi" w:cstheme="majorBidi"/>
                <w:sz w:val="24"/>
                <w:szCs w:val="24"/>
              </w:rPr>
              <w:fldChar w:fldCharType="begin"/>
            </w:r>
            <w:r w:rsidR="00AE6974" w:rsidRPr="00B82971">
              <w:rPr>
                <w:rFonts w:asciiTheme="majorBidi" w:hAnsiTheme="majorBidi" w:cstheme="majorBidi"/>
                <w:sz w:val="24"/>
                <w:szCs w:val="24"/>
                <w:lang w:val="fr-FR"/>
              </w:rPr>
              <w:instrText xml:space="preserve"> HYPERLINK "mailto:m_naganuma@nec.com" </w:instrText>
            </w:r>
            <w:r w:rsidR="00AE6974" w:rsidRPr="00B82971">
              <w:rPr>
                <w:rFonts w:asciiTheme="majorBidi" w:hAnsiTheme="majorBidi" w:cstheme="majorBidi"/>
                <w:sz w:val="24"/>
                <w:szCs w:val="24"/>
              </w:rPr>
              <w:fldChar w:fldCharType="separate"/>
            </w:r>
            <w:r w:rsidRPr="00B82971">
              <w:rPr>
                <w:rStyle w:val="Hyperlink"/>
                <w:rFonts w:asciiTheme="majorBidi" w:hAnsiTheme="majorBidi" w:cstheme="majorBidi"/>
                <w:sz w:val="24"/>
                <w:szCs w:val="24"/>
                <w:lang w:val="fr-FR"/>
              </w:rPr>
              <w:t>m_naganuma@nec.com</w:t>
            </w:r>
            <w:r w:rsidR="00AE6974" w:rsidRPr="00B82971">
              <w:rPr>
                <w:rStyle w:val="Hyperlink"/>
                <w:rFonts w:asciiTheme="majorBidi" w:hAnsiTheme="majorBidi" w:cstheme="majorBidi"/>
                <w:sz w:val="24"/>
                <w:szCs w:val="24"/>
                <w:lang w:val="fr-FR"/>
              </w:rPr>
              <w:fldChar w:fldCharType="end"/>
            </w:r>
            <w:r w:rsidRPr="00B82971">
              <w:rPr>
                <w:rFonts w:asciiTheme="majorBidi" w:hAnsiTheme="majorBidi" w:cstheme="majorBidi"/>
                <w:sz w:val="24"/>
                <w:szCs w:val="24"/>
                <w:lang w:val="fr-FR"/>
              </w:rPr>
              <w:t xml:space="preserve"> </w:t>
            </w:r>
          </w:p>
        </w:tc>
      </w:tr>
    </w:tbl>
    <w:p w14:paraId="64AE8C5E" w14:textId="77777777" w:rsidR="00D57458" w:rsidRPr="00B82971" w:rsidRDefault="00D57458">
      <w:pPr>
        <w:rPr>
          <w:rFonts w:asciiTheme="majorBidi" w:hAnsiTheme="majorBidi" w:cstheme="majorBidi"/>
          <w:sz w:val="24"/>
          <w:szCs w:val="24"/>
          <w:lang w:val="fr-CH"/>
        </w:rPr>
      </w:pPr>
    </w:p>
    <w:tbl>
      <w:tblPr>
        <w:tblW w:w="9923" w:type="dxa"/>
        <w:tblLayout w:type="fixed"/>
        <w:tblCellMar>
          <w:left w:w="57" w:type="dxa"/>
          <w:right w:w="57" w:type="dxa"/>
        </w:tblCellMar>
        <w:tblLook w:val="0000" w:firstRow="0" w:lastRow="0" w:firstColumn="0" w:lastColumn="0" w:noHBand="0" w:noVBand="0"/>
      </w:tblPr>
      <w:tblGrid>
        <w:gridCol w:w="1616"/>
        <w:gridCol w:w="8307"/>
      </w:tblGrid>
      <w:tr w:rsidR="00146C7B" w:rsidRPr="00B82971" w14:paraId="14A5C1C5" w14:textId="77777777" w:rsidTr="003B481C">
        <w:trPr>
          <w:cantSplit/>
        </w:trPr>
        <w:tc>
          <w:tcPr>
            <w:tcW w:w="1616" w:type="dxa"/>
          </w:tcPr>
          <w:p w14:paraId="174BE47E" w14:textId="77777777" w:rsidR="00146C7B" w:rsidRPr="00B82971" w:rsidRDefault="00146C7B" w:rsidP="00F34C41">
            <w:pPr>
              <w:spacing w:before="120" w:after="100" w:afterAutospacing="1" w:line="240" w:lineRule="auto"/>
              <w:rPr>
                <w:rFonts w:asciiTheme="majorBidi" w:hAnsiTheme="majorBidi" w:cstheme="majorBidi"/>
                <w:b/>
                <w:bCs/>
                <w:sz w:val="24"/>
                <w:szCs w:val="24"/>
                <w:highlight w:val="yellow"/>
              </w:rPr>
            </w:pPr>
            <w:r w:rsidRPr="00B82971">
              <w:rPr>
                <w:rFonts w:asciiTheme="majorBidi" w:hAnsiTheme="majorBidi" w:cstheme="majorBidi"/>
                <w:b/>
                <w:bCs/>
                <w:sz w:val="24"/>
                <w:szCs w:val="24"/>
              </w:rPr>
              <w:t>Keywords:</w:t>
            </w:r>
          </w:p>
        </w:tc>
        <w:tc>
          <w:tcPr>
            <w:tcW w:w="8307" w:type="dxa"/>
          </w:tcPr>
          <w:p w14:paraId="5589704B" w14:textId="2E08B79A" w:rsidR="00146C7B" w:rsidRPr="00B82971" w:rsidRDefault="00D31BAB" w:rsidP="00314C47">
            <w:pPr>
              <w:spacing w:before="120" w:after="100" w:afterAutospacing="1" w:line="240" w:lineRule="auto"/>
              <w:rPr>
                <w:rFonts w:asciiTheme="majorBidi" w:hAnsiTheme="majorBidi" w:cstheme="majorBidi"/>
                <w:sz w:val="24"/>
                <w:szCs w:val="24"/>
              </w:rPr>
            </w:pPr>
            <w:r w:rsidRPr="00B82971">
              <w:rPr>
                <w:rFonts w:asciiTheme="majorBidi" w:hAnsiTheme="majorBidi" w:cstheme="majorBidi"/>
                <w:sz w:val="24"/>
                <w:szCs w:val="24"/>
              </w:rPr>
              <w:t xml:space="preserve">WTSA Resolution </w:t>
            </w:r>
            <w:r w:rsidR="00843444" w:rsidRPr="00B82971">
              <w:rPr>
                <w:rFonts w:asciiTheme="majorBidi" w:hAnsiTheme="majorBidi" w:cstheme="majorBidi"/>
                <w:sz w:val="24"/>
                <w:szCs w:val="24"/>
              </w:rPr>
              <w:t>9</w:t>
            </w:r>
            <w:r w:rsidR="00832613" w:rsidRPr="00B82971">
              <w:rPr>
                <w:rFonts w:asciiTheme="majorBidi" w:hAnsiTheme="majorBidi" w:cstheme="majorBidi"/>
                <w:sz w:val="24"/>
                <w:szCs w:val="24"/>
              </w:rPr>
              <w:t>6</w:t>
            </w:r>
            <w:r w:rsidR="002871CC" w:rsidRPr="00B82971">
              <w:rPr>
                <w:rFonts w:asciiTheme="majorBidi" w:hAnsiTheme="majorBidi" w:cstheme="majorBidi"/>
                <w:sz w:val="24"/>
                <w:szCs w:val="24"/>
              </w:rPr>
              <w:t>;</w:t>
            </w:r>
          </w:p>
        </w:tc>
      </w:tr>
      <w:tr w:rsidR="00146C7B" w:rsidRPr="00B82971" w14:paraId="75EB10A1" w14:textId="77777777" w:rsidTr="003B481C">
        <w:trPr>
          <w:cantSplit/>
        </w:trPr>
        <w:tc>
          <w:tcPr>
            <w:tcW w:w="1616" w:type="dxa"/>
          </w:tcPr>
          <w:p w14:paraId="360751D9" w14:textId="77777777" w:rsidR="00146C7B" w:rsidRPr="00B82971" w:rsidRDefault="00146C7B" w:rsidP="00F34C41">
            <w:pPr>
              <w:spacing w:before="120" w:after="100" w:afterAutospacing="1"/>
              <w:rPr>
                <w:rFonts w:asciiTheme="majorBidi" w:hAnsiTheme="majorBidi" w:cstheme="majorBidi"/>
                <w:b/>
                <w:bCs/>
                <w:sz w:val="24"/>
                <w:szCs w:val="24"/>
                <w:highlight w:val="yellow"/>
              </w:rPr>
            </w:pPr>
            <w:r w:rsidRPr="00B82971">
              <w:rPr>
                <w:rFonts w:asciiTheme="majorBidi" w:hAnsiTheme="majorBidi" w:cstheme="majorBidi"/>
                <w:b/>
                <w:bCs/>
                <w:sz w:val="24"/>
                <w:szCs w:val="24"/>
              </w:rPr>
              <w:t>Abstract:</w:t>
            </w:r>
          </w:p>
        </w:tc>
        <w:tc>
          <w:tcPr>
            <w:tcW w:w="8307" w:type="dxa"/>
          </w:tcPr>
          <w:p w14:paraId="51DBBCE9" w14:textId="6587724C" w:rsidR="00146C7B" w:rsidRPr="00B82971" w:rsidRDefault="00092B81" w:rsidP="00CE51C6">
            <w:pPr>
              <w:spacing w:before="120" w:after="100" w:afterAutospacing="1"/>
              <w:rPr>
                <w:rFonts w:asciiTheme="majorBidi" w:hAnsiTheme="majorBidi" w:cstheme="majorBidi"/>
                <w:sz w:val="24"/>
                <w:szCs w:val="24"/>
              </w:rPr>
            </w:pPr>
            <w:r w:rsidRPr="00B82971">
              <w:rPr>
                <w:rFonts w:asciiTheme="majorBidi" w:hAnsiTheme="majorBidi" w:cstheme="majorBidi"/>
                <w:sz w:val="24"/>
                <w:szCs w:val="24"/>
              </w:rPr>
              <w:t xml:space="preserve">This TD provides the contact/focal points for WTSA Resolution </w:t>
            </w:r>
            <w:r w:rsidR="00843444" w:rsidRPr="00B82971">
              <w:rPr>
                <w:rFonts w:asciiTheme="majorBidi" w:hAnsiTheme="majorBidi" w:cstheme="majorBidi"/>
                <w:sz w:val="24"/>
                <w:szCs w:val="24"/>
              </w:rPr>
              <w:t>9</w:t>
            </w:r>
            <w:r w:rsidR="00832613" w:rsidRPr="00B82971">
              <w:rPr>
                <w:rFonts w:asciiTheme="majorBidi" w:hAnsiTheme="majorBidi" w:cstheme="majorBidi"/>
                <w:sz w:val="24"/>
                <w:szCs w:val="24"/>
              </w:rPr>
              <w:t>6</w:t>
            </w:r>
            <w:r w:rsidRPr="00B82971">
              <w:rPr>
                <w:rFonts w:asciiTheme="majorBidi" w:hAnsiTheme="majorBidi" w:cstheme="majorBidi"/>
                <w:sz w:val="24"/>
                <w:szCs w:val="24"/>
              </w:rPr>
              <w:t>, and the proposals in a side-by-side view</w:t>
            </w:r>
            <w:r w:rsidR="00F24960" w:rsidRPr="00B82971">
              <w:rPr>
                <w:rFonts w:asciiTheme="majorBidi" w:hAnsiTheme="majorBidi" w:cstheme="majorBidi"/>
                <w:sz w:val="24"/>
                <w:szCs w:val="24"/>
              </w:rPr>
              <w:t>.</w:t>
            </w:r>
          </w:p>
        </w:tc>
      </w:tr>
    </w:tbl>
    <w:p w14:paraId="7DBB82B8" w14:textId="07803792" w:rsidR="00723572" w:rsidRPr="009821F9" w:rsidRDefault="00723572" w:rsidP="00723572">
      <w:pPr>
        <w:spacing w:line="240" w:lineRule="auto"/>
        <w:rPr>
          <w:rFonts w:asciiTheme="majorBidi" w:eastAsia="Times New Roman" w:hAnsiTheme="majorBidi" w:cstheme="majorBidi"/>
          <w:kern w:val="36"/>
          <w:sz w:val="24"/>
          <w:szCs w:val="24"/>
        </w:rPr>
      </w:pPr>
    </w:p>
    <w:p w14:paraId="74539D0C" w14:textId="77777777" w:rsidR="002019DF" w:rsidRPr="009821F9" w:rsidRDefault="002019DF" w:rsidP="002019DF">
      <w:pPr>
        <w:spacing w:after="120"/>
        <w:rPr>
          <w:rFonts w:ascii="Times New Roman" w:hAnsi="Times New Roman" w:cs="Times New Roman"/>
          <w:b/>
          <w:bCs/>
          <w:sz w:val="24"/>
          <w:szCs w:val="24"/>
        </w:rPr>
      </w:pPr>
      <w:r w:rsidRPr="009821F9">
        <w:rPr>
          <w:rFonts w:ascii="Times New Roman" w:hAnsi="Times New Roman" w:cs="Times New Roman"/>
          <w:b/>
          <w:bCs/>
          <w:sz w:val="24"/>
          <w:szCs w:val="24"/>
        </w:rPr>
        <w:t>Contact/focal points:</w:t>
      </w:r>
    </w:p>
    <w:tbl>
      <w:tblPr>
        <w:tblStyle w:val="TableGrid"/>
        <w:tblW w:w="0" w:type="auto"/>
        <w:tblLook w:val="04A0" w:firstRow="1" w:lastRow="0" w:firstColumn="1" w:lastColumn="0" w:noHBand="0" w:noVBand="1"/>
      </w:tblPr>
      <w:tblGrid>
        <w:gridCol w:w="963"/>
        <w:gridCol w:w="1128"/>
        <w:gridCol w:w="3504"/>
        <w:gridCol w:w="4034"/>
      </w:tblGrid>
      <w:tr w:rsidR="00B22D85" w:rsidRPr="009821F9" w14:paraId="38E3127D" w14:textId="77777777" w:rsidTr="00421D6E">
        <w:tc>
          <w:tcPr>
            <w:tcW w:w="963" w:type="dxa"/>
            <w:tcBorders>
              <w:bottom w:val="single" w:sz="12" w:space="0" w:color="auto"/>
            </w:tcBorders>
          </w:tcPr>
          <w:p w14:paraId="04B498BE"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RTO</w:t>
            </w:r>
          </w:p>
        </w:tc>
        <w:tc>
          <w:tcPr>
            <w:tcW w:w="1128" w:type="dxa"/>
            <w:tcBorders>
              <w:bottom w:val="single" w:sz="12" w:space="0" w:color="auto"/>
            </w:tcBorders>
          </w:tcPr>
          <w:p w14:paraId="1F545EBB"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Proposal type</w:t>
            </w:r>
          </w:p>
        </w:tc>
        <w:tc>
          <w:tcPr>
            <w:tcW w:w="3504" w:type="dxa"/>
            <w:tcBorders>
              <w:bottom w:val="single" w:sz="12" w:space="0" w:color="auto"/>
            </w:tcBorders>
          </w:tcPr>
          <w:p w14:paraId="02C2FE22"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Contact(s)/focal point(s)</w:t>
            </w:r>
          </w:p>
        </w:tc>
        <w:tc>
          <w:tcPr>
            <w:tcW w:w="4034" w:type="dxa"/>
            <w:tcBorders>
              <w:bottom w:val="single" w:sz="12" w:space="0" w:color="auto"/>
            </w:tcBorders>
          </w:tcPr>
          <w:p w14:paraId="0D9C1BCC" w14:textId="77777777" w:rsidR="00B22D85" w:rsidRPr="009821F9" w:rsidRDefault="00B22D85" w:rsidP="00B22D85">
            <w:pPr>
              <w:spacing w:before="40" w:after="40"/>
              <w:jc w:val="center"/>
              <w:rPr>
                <w:rFonts w:ascii="Times New Roman" w:hAnsi="Times New Roman" w:cs="Times New Roman"/>
                <w:b/>
                <w:bCs/>
                <w:sz w:val="24"/>
                <w:szCs w:val="24"/>
              </w:rPr>
            </w:pPr>
            <w:r w:rsidRPr="009821F9">
              <w:rPr>
                <w:rFonts w:ascii="Times New Roman" w:hAnsi="Times New Roman" w:cs="Times New Roman"/>
                <w:b/>
                <w:bCs/>
                <w:sz w:val="24"/>
                <w:szCs w:val="24"/>
              </w:rPr>
              <w:t>e-mail address</w:t>
            </w:r>
          </w:p>
        </w:tc>
      </w:tr>
      <w:tr w:rsidR="00421D6E" w:rsidRPr="009821F9" w14:paraId="665B20C5" w14:textId="77777777" w:rsidTr="00421D6E">
        <w:tc>
          <w:tcPr>
            <w:tcW w:w="963" w:type="dxa"/>
            <w:vMerge w:val="restart"/>
            <w:tcBorders>
              <w:top w:val="single" w:sz="12" w:space="0" w:color="auto"/>
            </w:tcBorders>
          </w:tcPr>
          <w:p w14:paraId="7A492AC9" w14:textId="77777777" w:rsidR="00421D6E" w:rsidRPr="009821F9" w:rsidRDefault="00421D6E" w:rsidP="00B22D85">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APT</w:t>
            </w:r>
          </w:p>
        </w:tc>
        <w:tc>
          <w:tcPr>
            <w:tcW w:w="1128" w:type="dxa"/>
            <w:vMerge w:val="restart"/>
            <w:tcBorders>
              <w:top w:val="single" w:sz="12" w:space="0" w:color="auto"/>
            </w:tcBorders>
          </w:tcPr>
          <w:p w14:paraId="63FB5801" w14:textId="77777777" w:rsidR="00421D6E" w:rsidRPr="009821F9" w:rsidRDefault="00421D6E" w:rsidP="00B22D85">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3C6C0949" w14:textId="5F6F97CC" w:rsidR="00421D6E" w:rsidRPr="00B52F54" w:rsidRDefault="00832613" w:rsidP="00832613">
            <w:pPr>
              <w:spacing w:before="40" w:after="40"/>
              <w:rPr>
                <w:rFonts w:ascii="Times New Roman" w:hAnsi="Times New Roman" w:cs="Times New Roman"/>
                <w:sz w:val="24"/>
                <w:szCs w:val="24"/>
              </w:rPr>
            </w:pPr>
            <w:r w:rsidRPr="00832613">
              <w:rPr>
                <w:rFonts w:ascii="Times New Roman" w:hAnsi="Times New Roman" w:cs="Times New Roman"/>
                <w:sz w:val="24"/>
                <w:szCs w:val="24"/>
              </w:rPr>
              <w:t>Shin-Gak Kang</w:t>
            </w:r>
          </w:p>
        </w:tc>
        <w:tc>
          <w:tcPr>
            <w:tcW w:w="4034" w:type="dxa"/>
            <w:tcBorders>
              <w:top w:val="single" w:sz="12" w:space="0" w:color="auto"/>
              <w:bottom w:val="single" w:sz="4" w:space="0" w:color="auto"/>
            </w:tcBorders>
          </w:tcPr>
          <w:p w14:paraId="17AD1714" w14:textId="50888F6A" w:rsidR="00421D6E" w:rsidRPr="00B52F54" w:rsidRDefault="00B82971" w:rsidP="00B22D85">
            <w:pPr>
              <w:spacing w:before="40" w:after="40"/>
              <w:rPr>
                <w:rFonts w:ascii="Times New Roman" w:hAnsi="Times New Roman" w:cs="Times New Roman"/>
                <w:sz w:val="24"/>
                <w:szCs w:val="24"/>
              </w:rPr>
            </w:pPr>
            <w:hyperlink r:id="rId9" w:history="1">
              <w:r w:rsidR="00863D5D" w:rsidRPr="000F671F">
                <w:rPr>
                  <w:rStyle w:val="Hyperlink"/>
                  <w:rFonts w:ascii="Times New Roman" w:hAnsi="Times New Roman" w:cs="Times New Roman"/>
                  <w:sz w:val="24"/>
                  <w:szCs w:val="24"/>
                </w:rPr>
                <w:t>sgkang@etri.re.kr</w:t>
              </w:r>
            </w:hyperlink>
            <w:r w:rsidR="00863D5D">
              <w:rPr>
                <w:rFonts w:ascii="Times New Roman" w:hAnsi="Times New Roman" w:cs="Times New Roman"/>
                <w:sz w:val="24"/>
                <w:szCs w:val="24"/>
              </w:rPr>
              <w:t xml:space="preserve"> </w:t>
            </w:r>
          </w:p>
        </w:tc>
      </w:tr>
      <w:tr w:rsidR="00421D6E" w:rsidRPr="00843444" w14:paraId="3E98C202" w14:textId="77777777" w:rsidTr="00421D6E">
        <w:tc>
          <w:tcPr>
            <w:tcW w:w="963" w:type="dxa"/>
            <w:vMerge/>
          </w:tcPr>
          <w:p w14:paraId="79F63972" w14:textId="77777777" w:rsidR="00421D6E" w:rsidRPr="009821F9" w:rsidRDefault="00421D6E" w:rsidP="00B22D85">
            <w:pPr>
              <w:spacing w:before="40" w:after="40"/>
              <w:rPr>
                <w:rFonts w:ascii="Times New Roman" w:hAnsi="Times New Roman" w:cs="Times New Roman"/>
                <w:b/>
                <w:bCs/>
                <w:sz w:val="24"/>
                <w:szCs w:val="24"/>
              </w:rPr>
            </w:pPr>
          </w:p>
        </w:tc>
        <w:tc>
          <w:tcPr>
            <w:tcW w:w="1128" w:type="dxa"/>
            <w:vMerge/>
          </w:tcPr>
          <w:p w14:paraId="7606C777" w14:textId="77777777" w:rsidR="00421D6E" w:rsidRPr="009821F9"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7D1F2693" w14:textId="1BBE438F" w:rsidR="00421D6E" w:rsidRPr="00843444" w:rsidRDefault="00832613" w:rsidP="00832613">
            <w:pPr>
              <w:spacing w:before="40" w:after="40"/>
              <w:rPr>
                <w:rFonts w:ascii="Times New Roman" w:hAnsi="Times New Roman" w:cs="Times New Roman"/>
                <w:sz w:val="24"/>
                <w:szCs w:val="24"/>
              </w:rPr>
            </w:pPr>
            <w:r w:rsidRPr="00832613">
              <w:rPr>
                <w:rFonts w:ascii="Times New Roman" w:hAnsi="Times New Roman" w:cs="Times New Roman"/>
                <w:sz w:val="24"/>
                <w:szCs w:val="24"/>
              </w:rPr>
              <w:t xml:space="preserve">Abd Karim Abd </w:t>
            </w:r>
            <w:r w:rsidR="00863D5D" w:rsidRPr="00832613">
              <w:rPr>
                <w:rFonts w:ascii="Times New Roman" w:hAnsi="Times New Roman" w:cs="Times New Roman"/>
                <w:sz w:val="24"/>
                <w:szCs w:val="24"/>
              </w:rPr>
              <w:t>Razak</w:t>
            </w:r>
          </w:p>
        </w:tc>
        <w:tc>
          <w:tcPr>
            <w:tcW w:w="4034" w:type="dxa"/>
            <w:tcBorders>
              <w:top w:val="single" w:sz="4" w:space="0" w:color="auto"/>
              <w:bottom w:val="single" w:sz="4" w:space="0" w:color="auto"/>
            </w:tcBorders>
          </w:tcPr>
          <w:p w14:paraId="2F17C978" w14:textId="1B1BC6B6" w:rsidR="00421D6E" w:rsidRPr="00832613" w:rsidRDefault="00B82971" w:rsidP="00B22D85">
            <w:pPr>
              <w:spacing w:before="40" w:after="40"/>
              <w:rPr>
                <w:rFonts w:ascii="Times New Roman" w:hAnsi="Times New Roman" w:cs="Times New Roman"/>
                <w:sz w:val="24"/>
                <w:szCs w:val="24"/>
              </w:rPr>
            </w:pPr>
            <w:hyperlink r:id="rId10" w:history="1">
              <w:r w:rsidR="00863D5D" w:rsidRPr="000F671F">
                <w:rPr>
                  <w:rStyle w:val="Hyperlink"/>
                  <w:rFonts w:ascii="Times New Roman" w:hAnsi="Times New Roman" w:cs="Times New Roman"/>
                  <w:sz w:val="24"/>
                  <w:szCs w:val="24"/>
                </w:rPr>
                <w:t>abdkarim@mcmc.gov.my</w:t>
              </w:r>
            </w:hyperlink>
            <w:r w:rsidR="00863D5D">
              <w:rPr>
                <w:rFonts w:ascii="Times New Roman" w:hAnsi="Times New Roman" w:cs="Times New Roman"/>
                <w:sz w:val="24"/>
                <w:szCs w:val="24"/>
              </w:rPr>
              <w:t xml:space="preserve"> </w:t>
            </w:r>
          </w:p>
        </w:tc>
      </w:tr>
      <w:tr w:rsidR="00421D6E" w:rsidRPr="00843444" w14:paraId="201FA524" w14:textId="77777777" w:rsidTr="00421D6E">
        <w:tc>
          <w:tcPr>
            <w:tcW w:w="963" w:type="dxa"/>
            <w:vMerge/>
            <w:tcBorders>
              <w:bottom w:val="single" w:sz="12" w:space="0" w:color="auto"/>
            </w:tcBorders>
          </w:tcPr>
          <w:p w14:paraId="010C9929" w14:textId="77777777" w:rsidR="00421D6E" w:rsidRPr="00832613" w:rsidRDefault="00421D6E" w:rsidP="00B22D85">
            <w:pPr>
              <w:spacing w:before="40" w:after="40"/>
              <w:rPr>
                <w:rFonts w:ascii="Times New Roman" w:hAnsi="Times New Roman" w:cs="Times New Roman"/>
                <w:b/>
                <w:bCs/>
                <w:sz w:val="24"/>
                <w:szCs w:val="24"/>
              </w:rPr>
            </w:pPr>
          </w:p>
        </w:tc>
        <w:tc>
          <w:tcPr>
            <w:tcW w:w="1128" w:type="dxa"/>
            <w:vMerge/>
            <w:tcBorders>
              <w:bottom w:val="single" w:sz="12" w:space="0" w:color="auto"/>
            </w:tcBorders>
          </w:tcPr>
          <w:p w14:paraId="5B5C7A1B" w14:textId="77777777" w:rsidR="00421D6E" w:rsidRPr="00832613" w:rsidRDefault="00421D6E" w:rsidP="00B22D85">
            <w:pPr>
              <w:spacing w:before="40" w:after="40"/>
              <w:rPr>
                <w:rFonts w:ascii="Times New Roman" w:hAnsi="Times New Roman" w:cs="Times New Roman"/>
                <w:sz w:val="24"/>
                <w:szCs w:val="24"/>
              </w:rPr>
            </w:pPr>
          </w:p>
        </w:tc>
        <w:tc>
          <w:tcPr>
            <w:tcW w:w="3504" w:type="dxa"/>
            <w:tcBorders>
              <w:top w:val="single" w:sz="4" w:space="0" w:color="auto"/>
              <w:bottom w:val="single" w:sz="12" w:space="0" w:color="auto"/>
            </w:tcBorders>
          </w:tcPr>
          <w:p w14:paraId="05C55134" w14:textId="128E9BEC" w:rsidR="00421D6E" w:rsidRPr="00832613" w:rsidRDefault="00832613" w:rsidP="00832613">
            <w:pPr>
              <w:spacing w:before="40" w:after="40"/>
              <w:rPr>
                <w:rFonts w:ascii="Times New Roman" w:hAnsi="Times New Roman" w:cs="Times New Roman"/>
                <w:sz w:val="24"/>
                <w:szCs w:val="24"/>
              </w:rPr>
            </w:pPr>
            <w:proofErr w:type="spellStart"/>
            <w:r w:rsidRPr="00832613">
              <w:rPr>
                <w:rFonts w:ascii="Times New Roman" w:hAnsi="Times New Roman" w:cs="Times New Roman"/>
                <w:sz w:val="24"/>
                <w:szCs w:val="24"/>
              </w:rPr>
              <w:t>XiaoJie</w:t>
            </w:r>
            <w:proofErr w:type="spellEnd"/>
            <w:r w:rsidR="00863D5D">
              <w:rPr>
                <w:rFonts w:ascii="Times New Roman" w:hAnsi="Times New Roman" w:cs="Times New Roman"/>
                <w:sz w:val="24"/>
                <w:szCs w:val="24"/>
              </w:rPr>
              <w:t xml:space="preserve"> </w:t>
            </w:r>
            <w:r w:rsidR="00863D5D" w:rsidRPr="00832613">
              <w:rPr>
                <w:rFonts w:ascii="Times New Roman" w:hAnsi="Times New Roman" w:cs="Times New Roman"/>
                <w:sz w:val="24"/>
                <w:szCs w:val="24"/>
              </w:rPr>
              <w:t>Zhu</w:t>
            </w:r>
          </w:p>
        </w:tc>
        <w:tc>
          <w:tcPr>
            <w:tcW w:w="4034" w:type="dxa"/>
            <w:tcBorders>
              <w:top w:val="single" w:sz="4" w:space="0" w:color="auto"/>
              <w:bottom w:val="single" w:sz="12" w:space="0" w:color="auto"/>
            </w:tcBorders>
          </w:tcPr>
          <w:p w14:paraId="7DC8EC56" w14:textId="694899BD" w:rsidR="00421D6E" w:rsidRPr="00832613" w:rsidRDefault="00B82971" w:rsidP="00B22D85">
            <w:pPr>
              <w:spacing w:before="40" w:after="40"/>
              <w:rPr>
                <w:rFonts w:ascii="Times New Roman" w:hAnsi="Times New Roman" w:cs="Times New Roman"/>
                <w:sz w:val="24"/>
                <w:szCs w:val="24"/>
              </w:rPr>
            </w:pPr>
            <w:hyperlink r:id="rId11" w:history="1">
              <w:r w:rsidR="00863D5D" w:rsidRPr="000F671F">
                <w:rPr>
                  <w:rStyle w:val="Hyperlink"/>
                  <w:rFonts w:ascii="Times New Roman" w:hAnsi="Times New Roman" w:cs="Times New Roman"/>
                  <w:sz w:val="24"/>
                  <w:szCs w:val="24"/>
                </w:rPr>
                <w:t>zhuxiaojie@chinatelecom.cn</w:t>
              </w:r>
            </w:hyperlink>
            <w:r w:rsidR="00863D5D">
              <w:rPr>
                <w:rFonts w:ascii="Times New Roman" w:hAnsi="Times New Roman" w:cs="Times New Roman"/>
                <w:sz w:val="24"/>
                <w:szCs w:val="24"/>
              </w:rPr>
              <w:t xml:space="preserve"> </w:t>
            </w:r>
          </w:p>
        </w:tc>
      </w:tr>
      <w:tr w:rsidR="00832613" w:rsidRPr="009821F9" w14:paraId="68599836" w14:textId="77777777" w:rsidTr="00226527">
        <w:tc>
          <w:tcPr>
            <w:tcW w:w="963" w:type="dxa"/>
            <w:vMerge w:val="restart"/>
            <w:tcBorders>
              <w:top w:val="single" w:sz="12" w:space="0" w:color="auto"/>
            </w:tcBorders>
          </w:tcPr>
          <w:p w14:paraId="510522D9" w14:textId="77777777" w:rsidR="00832613" w:rsidRPr="009821F9" w:rsidRDefault="00832613" w:rsidP="00832613">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ATU</w:t>
            </w:r>
          </w:p>
        </w:tc>
        <w:tc>
          <w:tcPr>
            <w:tcW w:w="1128" w:type="dxa"/>
            <w:vMerge w:val="restart"/>
            <w:tcBorders>
              <w:top w:val="single" w:sz="12" w:space="0" w:color="auto"/>
            </w:tcBorders>
          </w:tcPr>
          <w:p w14:paraId="4D16AD48" w14:textId="77777777" w:rsidR="00832613" w:rsidRPr="009821F9" w:rsidRDefault="00832613" w:rsidP="00832613">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4" w:space="0" w:color="auto"/>
            </w:tcBorders>
          </w:tcPr>
          <w:p w14:paraId="7A0283CF" w14:textId="2AED036B" w:rsidR="00832613" w:rsidRPr="009821F9" w:rsidRDefault="00832613" w:rsidP="00832613">
            <w:pPr>
              <w:spacing w:before="40" w:after="40"/>
              <w:rPr>
                <w:rFonts w:ascii="Times New Roman" w:hAnsi="Times New Roman" w:cs="Times New Roman"/>
                <w:sz w:val="24"/>
                <w:szCs w:val="24"/>
              </w:rPr>
            </w:pPr>
            <w:r w:rsidRPr="00F6030C">
              <w:rPr>
                <w:rFonts w:ascii="Times New Roman" w:hAnsi="Times New Roman" w:cs="Times New Roman"/>
                <w:sz w:val="24"/>
                <w:szCs w:val="24"/>
              </w:rPr>
              <w:t>Samuel</w:t>
            </w:r>
            <w:r>
              <w:rPr>
                <w:rFonts w:ascii="Times New Roman" w:hAnsi="Times New Roman" w:cs="Times New Roman"/>
                <w:sz w:val="24"/>
                <w:szCs w:val="24"/>
              </w:rPr>
              <w:t xml:space="preserve"> </w:t>
            </w:r>
            <w:r w:rsidRPr="00F6030C">
              <w:rPr>
                <w:rFonts w:ascii="Times New Roman" w:hAnsi="Times New Roman" w:cs="Times New Roman"/>
                <w:sz w:val="24"/>
                <w:szCs w:val="24"/>
              </w:rPr>
              <w:t>Agyekum</w:t>
            </w:r>
          </w:p>
        </w:tc>
        <w:tc>
          <w:tcPr>
            <w:tcW w:w="4034" w:type="dxa"/>
            <w:tcBorders>
              <w:top w:val="single" w:sz="12" w:space="0" w:color="auto"/>
              <w:bottom w:val="single" w:sz="4" w:space="0" w:color="auto"/>
            </w:tcBorders>
          </w:tcPr>
          <w:p w14:paraId="4D87A88A" w14:textId="61A8E6E7" w:rsidR="00832613" w:rsidRPr="009821F9" w:rsidRDefault="00B82971" w:rsidP="00832613">
            <w:pPr>
              <w:spacing w:before="40" w:after="40"/>
              <w:rPr>
                <w:rFonts w:ascii="Times New Roman" w:hAnsi="Times New Roman" w:cs="Times New Roman"/>
                <w:sz w:val="24"/>
                <w:szCs w:val="24"/>
              </w:rPr>
            </w:pPr>
            <w:hyperlink r:id="rId12" w:history="1">
              <w:r w:rsidR="00832613" w:rsidRPr="000F671F">
                <w:rPr>
                  <w:rStyle w:val="Hyperlink"/>
                  <w:rFonts w:ascii="Times New Roman" w:hAnsi="Times New Roman" w:cs="Times New Roman"/>
                  <w:sz w:val="24"/>
                  <w:szCs w:val="24"/>
                </w:rPr>
                <w:t>samuel.agyekum@nca.org.gh</w:t>
              </w:r>
            </w:hyperlink>
            <w:r w:rsidR="00832613">
              <w:rPr>
                <w:rFonts w:ascii="Times New Roman" w:hAnsi="Times New Roman" w:cs="Times New Roman"/>
                <w:sz w:val="24"/>
                <w:szCs w:val="24"/>
              </w:rPr>
              <w:t xml:space="preserve"> </w:t>
            </w:r>
          </w:p>
        </w:tc>
      </w:tr>
      <w:tr w:rsidR="00832613" w:rsidRPr="009821F9" w14:paraId="6E2FDA3B" w14:textId="77777777" w:rsidTr="00226527">
        <w:tc>
          <w:tcPr>
            <w:tcW w:w="963" w:type="dxa"/>
            <w:vMerge/>
          </w:tcPr>
          <w:p w14:paraId="503146E7" w14:textId="77777777" w:rsidR="00832613" w:rsidRPr="009821F9" w:rsidRDefault="00832613" w:rsidP="00832613">
            <w:pPr>
              <w:spacing w:before="40" w:after="40"/>
              <w:rPr>
                <w:rFonts w:ascii="Times New Roman" w:hAnsi="Times New Roman" w:cs="Times New Roman"/>
                <w:b/>
                <w:bCs/>
                <w:sz w:val="24"/>
                <w:szCs w:val="24"/>
              </w:rPr>
            </w:pPr>
          </w:p>
        </w:tc>
        <w:tc>
          <w:tcPr>
            <w:tcW w:w="1128" w:type="dxa"/>
            <w:vMerge/>
          </w:tcPr>
          <w:p w14:paraId="0D79EC5B" w14:textId="77777777" w:rsidR="00832613" w:rsidRPr="009821F9" w:rsidRDefault="00832613" w:rsidP="00832613">
            <w:pPr>
              <w:spacing w:before="40" w:after="40"/>
              <w:rPr>
                <w:rFonts w:ascii="Times New Roman" w:hAnsi="Times New Roman" w:cs="Times New Roman"/>
                <w:sz w:val="24"/>
                <w:szCs w:val="24"/>
              </w:rPr>
            </w:pPr>
          </w:p>
        </w:tc>
        <w:tc>
          <w:tcPr>
            <w:tcW w:w="3504" w:type="dxa"/>
            <w:tcBorders>
              <w:top w:val="single" w:sz="4" w:space="0" w:color="auto"/>
              <w:bottom w:val="single" w:sz="4" w:space="0" w:color="auto"/>
            </w:tcBorders>
          </w:tcPr>
          <w:p w14:paraId="196D09C5" w14:textId="27AF0D40" w:rsidR="00832613" w:rsidRPr="009821F9" w:rsidRDefault="00832613" w:rsidP="00832613">
            <w:pPr>
              <w:spacing w:before="40" w:after="40"/>
              <w:rPr>
                <w:rFonts w:ascii="Times New Roman" w:hAnsi="Times New Roman" w:cs="Times New Roman"/>
                <w:sz w:val="24"/>
                <w:szCs w:val="24"/>
              </w:rPr>
            </w:pPr>
            <w:r w:rsidRPr="00F6030C">
              <w:rPr>
                <w:rFonts w:ascii="Times New Roman" w:hAnsi="Times New Roman" w:cs="Times New Roman"/>
                <w:sz w:val="24"/>
                <w:szCs w:val="24"/>
              </w:rPr>
              <w:t>Kwame</w:t>
            </w:r>
            <w:r>
              <w:rPr>
                <w:rFonts w:ascii="Times New Roman" w:hAnsi="Times New Roman" w:cs="Times New Roman"/>
                <w:sz w:val="24"/>
                <w:szCs w:val="24"/>
              </w:rPr>
              <w:t xml:space="preserve"> </w:t>
            </w:r>
            <w:proofErr w:type="spellStart"/>
            <w:r w:rsidRPr="00F6030C">
              <w:rPr>
                <w:rFonts w:ascii="Times New Roman" w:hAnsi="Times New Roman" w:cs="Times New Roman"/>
                <w:sz w:val="24"/>
                <w:szCs w:val="24"/>
              </w:rPr>
              <w:t>Baah-Acheamfour</w:t>
            </w:r>
            <w:proofErr w:type="spellEnd"/>
          </w:p>
        </w:tc>
        <w:tc>
          <w:tcPr>
            <w:tcW w:w="4034" w:type="dxa"/>
            <w:tcBorders>
              <w:top w:val="single" w:sz="4" w:space="0" w:color="auto"/>
              <w:bottom w:val="single" w:sz="4" w:space="0" w:color="auto"/>
            </w:tcBorders>
          </w:tcPr>
          <w:p w14:paraId="071C9294" w14:textId="019C2838" w:rsidR="00832613" w:rsidRPr="009821F9" w:rsidRDefault="00B82971" w:rsidP="00832613">
            <w:pPr>
              <w:spacing w:before="40" w:after="40"/>
              <w:rPr>
                <w:rFonts w:ascii="Times New Roman" w:hAnsi="Times New Roman" w:cs="Times New Roman"/>
                <w:sz w:val="24"/>
                <w:szCs w:val="24"/>
              </w:rPr>
            </w:pPr>
            <w:hyperlink r:id="rId13" w:history="1">
              <w:r w:rsidR="00832613" w:rsidRPr="000F671F">
                <w:rPr>
                  <w:rStyle w:val="Hyperlink"/>
                  <w:rFonts w:ascii="Times New Roman" w:hAnsi="Times New Roman" w:cs="Times New Roman"/>
                  <w:sz w:val="24"/>
                  <w:szCs w:val="24"/>
                </w:rPr>
                <w:t>kwame.baah-acheamfour@nca.org.gh</w:t>
              </w:r>
            </w:hyperlink>
            <w:r w:rsidR="00832613">
              <w:rPr>
                <w:rFonts w:ascii="Times New Roman" w:hAnsi="Times New Roman" w:cs="Times New Roman"/>
                <w:sz w:val="24"/>
                <w:szCs w:val="24"/>
              </w:rPr>
              <w:t xml:space="preserve"> </w:t>
            </w:r>
          </w:p>
        </w:tc>
      </w:tr>
      <w:tr w:rsidR="0041307D" w:rsidRPr="009821F9" w14:paraId="0D32B784" w14:textId="77777777" w:rsidTr="0041307D">
        <w:trPr>
          <w:trHeight w:val="270"/>
        </w:trPr>
        <w:tc>
          <w:tcPr>
            <w:tcW w:w="963" w:type="dxa"/>
            <w:vMerge/>
          </w:tcPr>
          <w:p w14:paraId="71A9AC98" w14:textId="77777777" w:rsidR="0041307D" w:rsidRPr="009821F9" w:rsidRDefault="0041307D" w:rsidP="00832613">
            <w:pPr>
              <w:spacing w:before="40" w:after="40"/>
              <w:rPr>
                <w:rFonts w:ascii="Times New Roman" w:hAnsi="Times New Roman" w:cs="Times New Roman"/>
                <w:b/>
                <w:bCs/>
                <w:sz w:val="24"/>
                <w:szCs w:val="24"/>
              </w:rPr>
            </w:pPr>
          </w:p>
        </w:tc>
        <w:tc>
          <w:tcPr>
            <w:tcW w:w="1128" w:type="dxa"/>
            <w:vMerge/>
          </w:tcPr>
          <w:p w14:paraId="154F2E5F" w14:textId="77777777" w:rsidR="0041307D" w:rsidRPr="009821F9" w:rsidRDefault="0041307D" w:rsidP="00832613">
            <w:pPr>
              <w:spacing w:before="40" w:after="40"/>
              <w:rPr>
                <w:rFonts w:ascii="Times New Roman" w:hAnsi="Times New Roman" w:cs="Times New Roman"/>
                <w:sz w:val="24"/>
                <w:szCs w:val="24"/>
              </w:rPr>
            </w:pPr>
          </w:p>
        </w:tc>
        <w:tc>
          <w:tcPr>
            <w:tcW w:w="3504" w:type="dxa"/>
            <w:tcBorders>
              <w:top w:val="single" w:sz="4" w:space="0" w:color="auto"/>
            </w:tcBorders>
          </w:tcPr>
          <w:p w14:paraId="19B29C66" w14:textId="5EBFA942" w:rsidR="0041307D" w:rsidRPr="00670E85" w:rsidRDefault="0041307D" w:rsidP="00832613">
            <w:pPr>
              <w:spacing w:before="40" w:after="40"/>
              <w:rPr>
                <w:rFonts w:ascii="Times New Roman" w:hAnsi="Times New Roman" w:cs="Times New Roman"/>
                <w:sz w:val="24"/>
                <w:szCs w:val="24"/>
              </w:rPr>
            </w:pPr>
            <w:r w:rsidRPr="00F6030C">
              <w:rPr>
                <w:rFonts w:ascii="Times New Roman" w:hAnsi="Times New Roman" w:cs="Times New Roman"/>
                <w:sz w:val="24"/>
                <w:szCs w:val="24"/>
              </w:rPr>
              <w:t>Isaac</w:t>
            </w:r>
            <w:r>
              <w:rPr>
                <w:rFonts w:ascii="Times New Roman" w:hAnsi="Times New Roman" w:cs="Times New Roman"/>
                <w:sz w:val="24"/>
                <w:szCs w:val="24"/>
              </w:rPr>
              <w:t xml:space="preserve"> </w:t>
            </w:r>
            <w:r w:rsidRPr="00F6030C">
              <w:rPr>
                <w:rFonts w:ascii="Times New Roman" w:hAnsi="Times New Roman" w:cs="Times New Roman"/>
                <w:sz w:val="24"/>
                <w:szCs w:val="24"/>
              </w:rPr>
              <w:t>Boateng</w:t>
            </w:r>
          </w:p>
        </w:tc>
        <w:tc>
          <w:tcPr>
            <w:tcW w:w="4034" w:type="dxa"/>
            <w:tcBorders>
              <w:top w:val="single" w:sz="4" w:space="0" w:color="auto"/>
            </w:tcBorders>
          </w:tcPr>
          <w:p w14:paraId="7426BD22" w14:textId="79CD3CAA" w:rsidR="0041307D" w:rsidRDefault="00B82971" w:rsidP="00832613">
            <w:pPr>
              <w:spacing w:before="40" w:after="40"/>
              <w:rPr>
                <w:rFonts w:ascii="Times New Roman" w:hAnsi="Times New Roman" w:cs="Times New Roman"/>
                <w:sz w:val="24"/>
                <w:szCs w:val="24"/>
              </w:rPr>
            </w:pPr>
            <w:hyperlink r:id="rId14" w:history="1">
              <w:r w:rsidR="0041307D" w:rsidRPr="000F671F">
                <w:rPr>
                  <w:rStyle w:val="Hyperlink"/>
                  <w:rFonts w:ascii="Times New Roman" w:hAnsi="Times New Roman" w:cs="Times New Roman"/>
                  <w:sz w:val="24"/>
                  <w:szCs w:val="24"/>
                </w:rPr>
                <w:t>isaac.boateng@nca.org.gh</w:t>
              </w:r>
            </w:hyperlink>
            <w:r w:rsidR="0041307D">
              <w:rPr>
                <w:rFonts w:ascii="Times New Roman" w:hAnsi="Times New Roman" w:cs="Times New Roman"/>
                <w:sz w:val="24"/>
                <w:szCs w:val="24"/>
              </w:rPr>
              <w:t xml:space="preserve"> </w:t>
            </w:r>
          </w:p>
        </w:tc>
      </w:tr>
      <w:tr w:rsidR="00832613" w:rsidRPr="009821F9" w14:paraId="1DAC971B" w14:textId="77777777" w:rsidTr="00421D6E">
        <w:tc>
          <w:tcPr>
            <w:tcW w:w="963" w:type="dxa"/>
            <w:tcBorders>
              <w:top w:val="single" w:sz="12" w:space="0" w:color="auto"/>
              <w:bottom w:val="single" w:sz="12" w:space="0" w:color="auto"/>
            </w:tcBorders>
          </w:tcPr>
          <w:p w14:paraId="6013D59B" w14:textId="77777777" w:rsidR="00832613" w:rsidRPr="009821F9" w:rsidRDefault="00832613" w:rsidP="00832613">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CITEL</w:t>
            </w:r>
          </w:p>
        </w:tc>
        <w:tc>
          <w:tcPr>
            <w:tcW w:w="1128" w:type="dxa"/>
            <w:tcBorders>
              <w:top w:val="single" w:sz="12" w:space="0" w:color="auto"/>
              <w:bottom w:val="single" w:sz="12" w:space="0" w:color="auto"/>
            </w:tcBorders>
          </w:tcPr>
          <w:p w14:paraId="73F688DA" w14:textId="77777777" w:rsidR="00832613" w:rsidRPr="009821F9" w:rsidRDefault="00832613" w:rsidP="00832613">
            <w:pPr>
              <w:spacing w:before="40" w:after="40"/>
              <w:rPr>
                <w:rFonts w:ascii="Times New Roman" w:hAnsi="Times New Roman" w:cs="Times New Roman"/>
                <w:sz w:val="24"/>
                <w:szCs w:val="24"/>
              </w:rPr>
            </w:pPr>
            <w:r w:rsidRPr="009821F9">
              <w:rPr>
                <w:rFonts w:ascii="Times New Roman" w:hAnsi="Times New Roman" w:cs="Times New Roman"/>
                <w:sz w:val="24"/>
                <w:szCs w:val="24"/>
              </w:rPr>
              <w:t>MOD</w:t>
            </w:r>
          </w:p>
        </w:tc>
        <w:tc>
          <w:tcPr>
            <w:tcW w:w="3504" w:type="dxa"/>
            <w:tcBorders>
              <w:top w:val="single" w:sz="12" w:space="0" w:color="auto"/>
              <w:bottom w:val="single" w:sz="12" w:space="0" w:color="auto"/>
            </w:tcBorders>
          </w:tcPr>
          <w:p w14:paraId="53ED1977" w14:textId="0D625B64" w:rsidR="00832613" w:rsidRPr="009821F9" w:rsidRDefault="00832613" w:rsidP="00832613">
            <w:pPr>
              <w:spacing w:before="40" w:after="40"/>
              <w:rPr>
                <w:rFonts w:ascii="Times New Roman" w:hAnsi="Times New Roman" w:cs="Times New Roman"/>
                <w:sz w:val="24"/>
                <w:szCs w:val="24"/>
              </w:rPr>
            </w:pPr>
            <w:r w:rsidRPr="00843444">
              <w:rPr>
                <w:rFonts w:ascii="Times New Roman" w:hAnsi="Times New Roman" w:cs="Times New Roman"/>
                <w:sz w:val="24"/>
                <w:szCs w:val="24"/>
              </w:rPr>
              <w:t>Colman</w:t>
            </w:r>
            <w:r>
              <w:rPr>
                <w:rFonts w:ascii="Times New Roman" w:hAnsi="Times New Roman" w:cs="Times New Roman"/>
                <w:sz w:val="24"/>
                <w:szCs w:val="24"/>
              </w:rPr>
              <w:t xml:space="preserve"> </w:t>
            </w:r>
            <w:r w:rsidRPr="00843444">
              <w:rPr>
                <w:rFonts w:ascii="Times New Roman" w:hAnsi="Times New Roman" w:cs="Times New Roman"/>
                <w:sz w:val="24"/>
                <w:szCs w:val="24"/>
              </w:rPr>
              <w:t>Ho</w:t>
            </w:r>
          </w:p>
        </w:tc>
        <w:tc>
          <w:tcPr>
            <w:tcW w:w="4034" w:type="dxa"/>
            <w:tcBorders>
              <w:top w:val="single" w:sz="12" w:space="0" w:color="auto"/>
              <w:bottom w:val="single" w:sz="12" w:space="0" w:color="auto"/>
            </w:tcBorders>
          </w:tcPr>
          <w:p w14:paraId="49F6D740" w14:textId="758FF782" w:rsidR="00832613" w:rsidRPr="009821F9" w:rsidRDefault="00B82971" w:rsidP="00832613">
            <w:pPr>
              <w:spacing w:before="40" w:after="40"/>
              <w:rPr>
                <w:rFonts w:ascii="Times New Roman" w:hAnsi="Times New Roman" w:cs="Times New Roman"/>
                <w:sz w:val="24"/>
                <w:szCs w:val="24"/>
              </w:rPr>
            </w:pPr>
            <w:hyperlink r:id="rId15" w:history="1">
              <w:r w:rsidR="00832613" w:rsidRPr="000F671F">
                <w:rPr>
                  <w:rStyle w:val="Hyperlink"/>
                  <w:rFonts w:ascii="Times New Roman" w:hAnsi="Times New Roman" w:cs="Times New Roman"/>
                  <w:sz w:val="24"/>
                  <w:szCs w:val="24"/>
                </w:rPr>
                <w:t>colman.ho@canada.ca</w:t>
              </w:r>
            </w:hyperlink>
            <w:r w:rsidR="00832613">
              <w:rPr>
                <w:rFonts w:ascii="Times New Roman" w:hAnsi="Times New Roman" w:cs="Times New Roman"/>
                <w:sz w:val="24"/>
                <w:szCs w:val="24"/>
              </w:rPr>
              <w:t xml:space="preserve"> </w:t>
            </w:r>
          </w:p>
        </w:tc>
      </w:tr>
      <w:tr w:rsidR="00863D5D" w:rsidRPr="009821F9" w14:paraId="01ED88CF" w14:textId="77777777" w:rsidTr="00421D6E">
        <w:tc>
          <w:tcPr>
            <w:tcW w:w="963" w:type="dxa"/>
            <w:tcBorders>
              <w:top w:val="single" w:sz="12" w:space="0" w:color="auto"/>
            </w:tcBorders>
          </w:tcPr>
          <w:p w14:paraId="74720677" w14:textId="77777777" w:rsidR="00863D5D" w:rsidRPr="009821F9" w:rsidRDefault="00863D5D" w:rsidP="00863D5D">
            <w:pPr>
              <w:spacing w:before="40" w:after="40"/>
              <w:rPr>
                <w:rFonts w:ascii="Times New Roman" w:hAnsi="Times New Roman" w:cs="Times New Roman"/>
                <w:b/>
                <w:bCs/>
                <w:sz w:val="24"/>
                <w:szCs w:val="24"/>
              </w:rPr>
            </w:pPr>
            <w:r w:rsidRPr="009821F9">
              <w:rPr>
                <w:rFonts w:ascii="Times New Roman" w:hAnsi="Times New Roman" w:cs="Times New Roman"/>
                <w:b/>
                <w:bCs/>
                <w:sz w:val="24"/>
                <w:szCs w:val="24"/>
              </w:rPr>
              <w:t>TSB</w:t>
            </w:r>
          </w:p>
        </w:tc>
        <w:tc>
          <w:tcPr>
            <w:tcW w:w="1128" w:type="dxa"/>
            <w:tcBorders>
              <w:top w:val="single" w:sz="12" w:space="0" w:color="auto"/>
            </w:tcBorders>
          </w:tcPr>
          <w:p w14:paraId="556EFF03" w14:textId="77777777" w:rsidR="00863D5D" w:rsidRPr="009821F9" w:rsidRDefault="00863D5D" w:rsidP="00863D5D">
            <w:pPr>
              <w:spacing w:before="40" w:after="40"/>
              <w:rPr>
                <w:rFonts w:ascii="Times New Roman" w:hAnsi="Times New Roman" w:cs="Times New Roman"/>
                <w:sz w:val="24"/>
                <w:szCs w:val="24"/>
              </w:rPr>
            </w:pPr>
            <w:r w:rsidRPr="009821F9">
              <w:rPr>
                <w:rFonts w:ascii="Times New Roman" w:hAnsi="Times New Roman" w:cs="Times New Roman"/>
                <w:sz w:val="24"/>
                <w:szCs w:val="24"/>
              </w:rPr>
              <w:t>---</w:t>
            </w:r>
          </w:p>
        </w:tc>
        <w:tc>
          <w:tcPr>
            <w:tcW w:w="3504" w:type="dxa"/>
            <w:tcBorders>
              <w:top w:val="single" w:sz="12" w:space="0" w:color="auto"/>
            </w:tcBorders>
          </w:tcPr>
          <w:p w14:paraId="1E39F2A1" w14:textId="6CCF8D69" w:rsidR="00863D5D" w:rsidRPr="009821F9" w:rsidRDefault="00863D5D" w:rsidP="00863D5D">
            <w:pPr>
              <w:spacing w:before="40" w:after="40"/>
              <w:rPr>
                <w:rFonts w:ascii="Times New Roman" w:hAnsi="Times New Roman" w:cs="Times New Roman"/>
                <w:sz w:val="24"/>
                <w:szCs w:val="24"/>
              </w:rPr>
            </w:pPr>
            <w:r w:rsidRPr="00F6030C">
              <w:rPr>
                <w:rFonts w:ascii="Times New Roman" w:hAnsi="Times New Roman" w:cs="Times New Roman"/>
                <w:sz w:val="24"/>
                <w:szCs w:val="24"/>
              </w:rPr>
              <w:t>Denis</w:t>
            </w:r>
            <w:r>
              <w:rPr>
                <w:rFonts w:ascii="Times New Roman" w:hAnsi="Times New Roman" w:cs="Times New Roman"/>
                <w:sz w:val="24"/>
                <w:szCs w:val="24"/>
              </w:rPr>
              <w:t xml:space="preserve"> </w:t>
            </w:r>
            <w:r w:rsidRPr="00F6030C">
              <w:rPr>
                <w:rFonts w:ascii="Times New Roman" w:hAnsi="Times New Roman" w:cs="Times New Roman"/>
                <w:sz w:val="24"/>
                <w:szCs w:val="24"/>
              </w:rPr>
              <w:t>Andreev</w:t>
            </w:r>
          </w:p>
        </w:tc>
        <w:tc>
          <w:tcPr>
            <w:tcW w:w="4034" w:type="dxa"/>
            <w:tcBorders>
              <w:top w:val="single" w:sz="12" w:space="0" w:color="auto"/>
            </w:tcBorders>
          </w:tcPr>
          <w:p w14:paraId="301DCA7A" w14:textId="7170DCC5" w:rsidR="00863D5D" w:rsidRPr="009821F9" w:rsidRDefault="00B82971" w:rsidP="00863D5D">
            <w:pPr>
              <w:spacing w:before="40" w:after="40"/>
              <w:rPr>
                <w:rFonts w:ascii="Times New Roman" w:hAnsi="Times New Roman" w:cs="Times New Roman"/>
                <w:sz w:val="24"/>
                <w:szCs w:val="24"/>
              </w:rPr>
            </w:pPr>
            <w:hyperlink r:id="rId16" w:history="1">
              <w:r w:rsidR="00863D5D" w:rsidRPr="000F671F">
                <w:rPr>
                  <w:rStyle w:val="Hyperlink"/>
                  <w:rFonts w:ascii="Times New Roman" w:hAnsi="Times New Roman" w:cs="Times New Roman"/>
                  <w:sz w:val="24"/>
                  <w:szCs w:val="24"/>
                </w:rPr>
                <w:t>denis.andreev@itu.int</w:t>
              </w:r>
            </w:hyperlink>
            <w:r w:rsidR="00863D5D">
              <w:rPr>
                <w:rFonts w:ascii="Times New Roman" w:hAnsi="Times New Roman" w:cs="Times New Roman"/>
                <w:sz w:val="24"/>
                <w:szCs w:val="24"/>
              </w:rPr>
              <w:t xml:space="preserve"> </w:t>
            </w:r>
          </w:p>
        </w:tc>
      </w:tr>
    </w:tbl>
    <w:p w14:paraId="4474BBDA" w14:textId="4367B0DE" w:rsidR="007576D9" w:rsidRPr="009821F9" w:rsidRDefault="007576D9" w:rsidP="007576D9">
      <w:pPr>
        <w:rPr>
          <w:highlight w:val="yellow"/>
        </w:rPr>
      </w:pPr>
    </w:p>
    <w:p w14:paraId="7BF91993" w14:textId="77777777" w:rsidR="00C42A40" w:rsidRPr="009821F9" w:rsidRDefault="00C42A40" w:rsidP="007576D9">
      <w:pPr>
        <w:rPr>
          <w:highlight w:val="yellow"/>
        </w:rPr>
      </w:pPr>
    </w:p>
    <w:p w14:paraId="02785D6E" w14:textId="77777777" w:rsidR="007576D9" w:rsidRPr="009821F9" w:rsidRDefault="007576D9" w:rsidP="007576D9">
      <w:pPr>
        <w:rPr>
          <w:highlight w:val="yellow"/>
        </w:rPr>
        <w:sectPr w:rsidR="007576D9" w:rsidRPr="009821F9" w:rsidSect="00C64029">
          <w:headerReference w:type="first" r:id="rId17"/>
          <w:pgSz w:w="11907" w:h="16840" w:code="9"/>
          <w:pgMar w:top="1134" w:right="1134" w:bottom="1134" w:left="1134" w:header="567" w:footer="567" w:gutter="0"/>
          <w:cols w:space="720"/>
          <w:docGrid w:linePitch="360"/>
        </w:sectPr>
      </w:pPr>
    </w:p>
    <w:p w14:paraId="429ECEE0" w14:textId="77777777" w:rsidR="00B52F54" w:rsidRDefault="00B52F54" w:rsidP="00831E2F">
      <w:pPr>
        <w:jc w:val="center"/>
        <w:rPr>
          <w:rFonts w:ascii="Times New Roman" w:hAnsi="Times New Roman" w:cs="Times New Roman"/>
          <w:b/>
          <w:bCs/>
          <w:sz w:val="24"/>
          <w:szCs w:val="24"/>
          <w:u w:val="single"/>
        </w:rPr>
      </w:pPr>
    </w:p>
    <w:p w14:paraId="1B6044F4" w14:textId="11EE5FB0" w:rsidR="00622A35" w:rsidRPr="00E57D7D" w:rsidRDefault="00622A35" w:rsidP="00622A35">
      <w:pPr>
        <w:jc w:val="center"/>
        <w:rPr>
          <w:rFonts w:ascii="Times New Roman" w:hAnsi="Times New Roman" w:cs="Times New Roman"/>
          <w:b/>
          <w:bCs/>
          <w:sz w:val="24"/>
          <w:szCs w:val="24"/>
          <w:u w:val="single"/>
        </w:rPr>
      </w:pPr>
      <w:r w:rsidRPr="00E57D7D">
        <w:rPr>
          <w:rFonts w:ascii="Times New Roman" w:hAnsi="Times New Roman" w:cs="Times New Roman"/>
          <w:b/>
          <w:bCs/>
          <w:sz w:val="24"/>
          <w:szCs w:val="24"/>
          <w:u w:val="single"/>
        </w:rPr>
        <w:t xml:space="preserve">Resolution </w:t>
      </w:r>
      <w:r w:rsidR="002918D3">
        <w:rPr>
          <w:rFonts w:ascii="Times New Roman" w:hAnsi="Times New Roman" w:cs="Times New Roman"/>
          <w:b/>
          <w:bCs/>
          <w:sz w:val="24"/>
          <w:szCs w:val="24"/>
          <w:u w:val="single"/>
        </w:rPr>
        <w:t>9</w:t>
      </w:r>
      <w:r w:rsidR="00863D5D">
        <w:rPr>
          <w:rFonts w:ascii="Times New Roman" w:hAnsi="Times New Roman" w:cs="Times New Roman"/>
          <w:b/>
          <w:bCs/>
          <w:sz w:val="24"/>
          <w:szCs w:val="24"/>
          <w:u w:val="single"/>
        </w:rPr>
        <w:t>6</w:t>
      </w:r>
      <w:r w:rsidRPr="00E57D7D">
        <w:rPr>
          <w:rFonts w:ascii="Times New Roman" w:hAnsi="Times New Roman" w:cs="Times New Roman"/>
          <w:b/>
          <w:bCs/>
          <w:sz w:val="24"/>
          <w:szCs w:val="24"/>
          <w:u w:val="single"/>
        </w:rPr>
        <w:t xml:space="preserve"> proposals side-by-side</w:t>
      </w:r>
    </w:p>
    <w:p w14:paraId="6CA73E7B" w14:textId="11978752" w:rsidR="002918D3" w:rsidRDefault="002918D3" w:rsidP="00831E2F">
      <w:pPr>
        <w:jc w:val="center"/>
        <w:rPr>
          <w:rFonts w:ascii="Times New Roman" w:hAnsi="Times New Roman" w:cs="Times New Roman"/>
          <w:b/>
          <w:bCs/>
          <w:sz w:val="24"/>
          <w:szCs w:val="24"/>
          <w:u w:val="single"/>
        </w:rPr>
      </w:pPr>
    </w:p>
    <w:tbl>
      <w:tblPr>
        <w:tblW w:w="0" w:type="auto"/>
        <w:tblLook w:val="04A0" w:firstRow="1" w:lastRow="0" w:firstColumn="1" w:lastColumn="0" w:noHBand="0" w:noVBand="1"/>
      </w:tblPr>
      <w:tblGrid>
        <w:gridCol w:w="7177"/>
        <w:gridCol w:w="7178"/>
        <w:gridCol w:w="7178"/>
      </w:tblGrid>
      <w:tr w:rsidR="00863D5D" w:rsidRPr="00863D5D" w14:paraId="0FC459A9" w14:textId="77777777" w:rsidTr="00863D5D">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9ACA8" w14:textId="156C29F4" w:rsidR="00863D5D" w:rsidRPr="00863D5D" w:rsidRDefault="00863D5D" w:rsidP="00863D5D">
            <w:pPr>
              <w:rPr>
                <w:rFonts w:ascii="Times New Roman" w:hAnsi="Times New Roman" w:cs="Times New Roman"/>
                <w:sz w:val="24"/>
                <w:szCs w:val="24"/>
              </w:rPr>
            </w:pPr>
            <w:r w:rsidRPr="008A5A3A">
              <w:rPr>
                <w:rFonts w:ascii="Times New Roman" w:hAnsi="Times New Roman" w:cs="Times New Roman"/>
                <w:b/>
                <w:bCs/>
                <w:sz w:val="24"/>
                <w:szCs w:val="24"/>
              </w:rPr>
              <w:t xml:space="preserve">PROPOSAL 1 (MOD, </w:t>
            </w:r>
            <w:hyperlink r:id="rId18" w:history="1">
              <w:r w:rsidRPr="008A5A3A">
                <w:rPr>
                  <w:rStyle w:val="Hyperlink"/>
                  <w:rFonts w:ascii="Times New Roman" w:hAnsi="Times New Roman" w:cs="Times New Roman"/>
                  <w:b/>
                  <w:bCs/>
                  <w:color w:val="0072C6"/>
                  <w:sz w:val="24"/>
                  <w:szCs w:val="24"/>
                </w:rPr>
                <w:t>WTSA C-037_APT_Add</w:t>
              </w:r>
              <w:r>
                <w:rPr>
                  <w:rStyle w:val="Hyperlink"/>
                  <w:rFonts w:ascii="Times New Roman" w:hAnsi="Times New Roman" w:cs="Times New Roman"/>
                  <w:b/>
                  <w:bCs/>
                  <w:color w:val="0072C6"/>
                  <w:sz w:val="24"/>
                  <w:szCs w:val="24"/>
                </w:rPr>
                <w:t>26</w:t>
              </w:r>
            </w:hyperlink>
            <w:r w:rsidRPr="008A5A3A">
              <w:rPr>
                <w:rFonts w:ascii="Times New Roman" w:hAnsi="Times New Roman" w:cs="Times New Roman"/>
                <w:b/>
                <w:bCs/>
                <w:sz w:val="24"/>
                <w:szCs w:val="24"/>
              </w:rPr>
              <w:t>) (APT)</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6B66C" w14:textId="4E3FF233" w:rsidR="00863D5D" w:rsidRPr="00863D5D" w:rsidRDefault="00863D5D" w:rsidP="00863D5D">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2</w:t>
            </w:r>
            <w:r w:rsidRPr="008A5A3A">
              <w:rPr>
                <w:rFonts w:ascii="Times New Roman" w:hAnsi="Times New Roman" w:cs="Times New Roman"/>
                <w:b/>
                <w:bCs/>
                <w:sz w:val="24"/>
                <w:szCs w:val="24"/>
              </w:rPr>
              <w:t xml:space="preserve"> (MOD) (ATU)</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18125" w14:textId="1B75693F" w:rsidR="00863D5D" w:rsidRPr="00863D5D" w:rsidRDefault="00863D5D" w:rsidP="00863D5D">
            <w:pPr>
              <w:rPr>
                <w:rFonts w:ascii="Times New Roman" w:hAnsi="Times New Roman" w:cs="Times New Roman"/>
                <w:sz w:val="24"/>
                <w:szCs w:val="24"/>
              </w:rPr>
            </w:pPr>
            <w:r w:rsidRPr="008A5A3A">
              <w:rPr>
                <w:rFonts w:ascii="Times New Roman" w:hAnsi="Times New Roman" w:cs="Times New Roman"/>
                <w:b/>
                <w:bCs/>
                <w:sz w:val="24"/>
                <w:szCs w:val="24"/>
              </w:rPr>
              <w:t xml:space="preserve">Proposal </w:t>
            </w:r>
            <w:r>
              <w:rPr>
                <w:rFonts w:ascii="Times New Roman" w:hAnsi="Times New Roman" w:cs="Times New Roman"/>
                <w:b/>
                <w:bCs/>
                <w:sz w:val="24"/>
                <w:szCs w:val="24"/>
              </w:rPr>
              <w:t>3</w:t>
            </w:r>
            <w:r w:rsidRPr="008A5A3A">
              <w:rPr>
                <w:rFonts w:ascii="Times New Roman" w:hAnsi="Times New Roman" w:cs="Times New Roman"/>
                <w:b/>
                <w:bCs/>
                <w:sz w:val="24"/>
                <w:szCs w:val="24"/>
              </w:rPr>
              <w:t xml:space="preserve"> (MOD,</w:t>
            </w:r>
            <w:hyperlink r:id="rId19" w:history="1">
              <w:r w:rsidRPr="008A5A3A">
                <w:rPr>
                  <w:rStyle w:val="Hyperlink"/>
                  <w:rFonts w:ascii="Times New Roman" w:hAnsi="Times New Roman" w:cs="Times New Roman"/>
                  <w:b/>
                  <w:bCs/>
                  <w:sz w:val="24"/>
                  <w:szCs w:val="24"/>
                </w:rPr>
                <w:t>WTSA-C-039_IAP_Add</w:t>
              </w:r>
              <w:r>
                <w:rPr>
                  <w:rStyle w:val="Hyperlink"/>
                  <w:rFonts w:ascii="Times New Roman" w:hAnsi="Times New Roman" w:cs="Times New Roman"/>
                  <w:b/>
                  <w:bCs/>
                  <w:sz w:val="24"/>
                  <w:szCs w:val="24"/>
                </w:rPr>
                <w:t>07</w:t>
              </w:r>
            </w:hyperlink>
            <w:r w:rsidRPr="008A5A3A">
              <w:rPr>
                <w:rFonts w:ascii="Times New Roman" w:hAnsi="Times New Roman" w:cs="Times New Roman"/>
                <w:b/>
                <w:bCs/>
                <w:sz w:val="24"/>
                <w:szCs w:val="24"/>
              </w:rPr>
              <w:t>) (CITEL)</w:t>
            </w:r>
          </w:p>
        </w:tc>
      </w:tr>
      <w:tr w:rsidR="00863D5D" w:rsidRPr="00863D5D" w14:paraId="63472737" w14:textId="77777777" w:rsidTr="00863D5D">
        <w:tc>
          <w:tcPr>
            <w:tcW w:w="71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6D8D" w14:textId="77777777" w:rsidR="00863D5D" w:rsidRPr="00863D5D" w:rsidRDefault="00863D5D" w:rsidP="00081097">
            <w:pPr>
              <w:rPr>
                <w:rFonts w:ascii="Times New Roman" w:hAnsi="Times New Roman" w:cs="Times New Roman"/>
                <w:sz w:val="24"/>
                <w:szCs w:val="24"/>
              </w:rPr>
            </w:pPr>
          </w:p>
          <w:p w14:paraId="5D67AD29" w14:textId="77777777" w:rsidR="00863D5D" w:rsidRPr="00863D5D" w:rsidRDefault="00863D5D" w:rsidP="00081097">
            <w:pPr>
              <w:pStyle w:val="Proposal"/>
              <w:rPr>
                <w:rFonts w:hAnsi="Times New Roman"/>
                <w:szCs w:val="24"/>
              </w:rPr>
            </w:pPr>
            <w:r w:rsidRPr="00863D5D">
              <w:rPr>
                <w:rFonts w:hAnsi="Times New Roman"/>
                <w:szCs w:val="24"/>
              </w:rPr>
              <w:t>MOD</w:t>
            </w:r>
            <w:r w:rsidRPr="00863D5D">
              <w:rPr>
                <w:rFonts w:hAnsi="Times New Roman"/>
                <w:szCs w:val="24"/>
              </w:rPr>
              <w:tab/>
              <w:t>APT/37A26/1</w:t>
            </w:r>
            <w:r w:rsidRPr="00863D5D">
              <w:rPr>
                <w:rFonts w:hAnsi="Times New Roman"/>
                <w:b/>
                <w:vanish/>
                <w:color w:val="7F7F7F" w:themeColor="text1" w:themeTint="80"/>
                <w:szCs w:val="24"/>
                <w:vertAlign w:val="superscript"/>
              </w:rPr>
              <w:t>#77</w:t>
            </w:r>
          </w:p>
          <w:p w14:paraId="6D6AF04F" w14:textId="77777777" w:rsidR="00863D5D" w:rsidRPr="00863D5D" w:rsidRDefault="00863D5D" w:rsidP="00081097">
            <w:pPr>
              <w:pStyle w:val="ResNo"/>
              <w:rPr>
                <w:sz w:val="24"/>
                <w:szCs w:val="24"/>
                <w:lang w:val="en-GB"/>
              </w:rPr>
            </w:pPr>
            <w:r w:rsidRPr="00863D5D">
              <w:rPr>
                <w:sz w:val="24"/>
                <w:szCs w:val="24"/>
                <w:lang w:val="en-GB"/>
              </w:rPr>
              <w:t xml:space="preserve">RESOLUTION </w:t>
            </w:r>
            <w:r w:rsidRPr="00863D5D">
              <w:rPr>
                <w:rStyle w:val="href"/>
                <w:sz w:val="24"/>
                <w:szCs w:val="24"/>
                <w:lang w:val="en-GB"/>
              </w:rPr>
              <w:t>96</w:t>
            </w:r>
            <w:r w:rsidRPr="00863D5D">
              <w:rPr>
                <w:sz w:val="24"/>
                <w:szCs w:val="24"/>
                <w:lang w:val="en-GB"/>
              </w:rPr>
              <w:t xml:space="preserve"> (</w:t>
            </w:r>
            <w:del w:id="11" w:author="TSB HT" w:date="2021-09-17T14:19:00Z">
              <w:r w:rsidRPr="00863D5D" w:rsidDel="00190E26">
                <w:rPr>
                  <w:sz w:val="24"/>
                  <w:szCs w:val="24"/>
                  <w:lang w:val="en-GB"/>
                </w:rPr>
                <w:delText>Hammamet, 2016</w:delText>
              </w:r>
            </w:del>
            <w:ins w:id="12" w:author="TSB HT" w:date="2021-09-17T14:19:00Z">
              <w:r w:rsidRPr="00863D5D">
                <w:rPr>
                  <w:sz w:val="24"/>
                  <w:szCs w:val="24"/>
                  <w:lang w:val="en-GB"/>
                </w:rPr>
                <w:t>Rev. Geneva, 2022</w:t>
              </w:r>
            </w:ins>
            <w:r w:rsidRPr="00863D5D">
              <w:rPr>
                <w:sz w:val="24"/>
                <w:szCs w:val="24"/>
                <w:lang w:val="en-GB"/>
              </w:rPr>
              <w:t>)</w:t>
            </w:r>
          </w:p>
          <w:p w14:paraId="3A91EE8D" w14:textId="77777777" w:rsidR="00863D5D" w:rsidRPr="00863D5D" w:rsidRDefault="00863D5D" w:rsidP="00081097">
            <w:pPr>
              <w:pStyle w:val="Restitle"/>
              <w:rPr>
                <w:sz w:val="24"/>
                <w:szCs w:val="24"/>
                <w:lang w:val="en-GB"/>
              </w:rPr>
            </w:pPr>
            <w:r w:rsidRPr="00863D5D">
              <w:rPr>
                <w:sz w:val="24"/>
                <w:szCs w:val="24"/>
                <w:lang w:val="en-GB"/>
              </w:rPr>
              <w:t xml:space="preserve">ITU Telecommunication Standardization Sector studies for combating counterfeit telecommunication/information and communication </w:t>
            </w:r>
            <w:r w:rsidRPr="00863D5D">
              <w:rPr>
                <w:sz w:val="24"/>
                <w:szCs w:val="24"/>
                <w:lang w:val="en-GB"/>
              </w:rPr>
              <w:br/>
              <w:t>technology devices</w:t>
            </w:r>
          </w:p>
          <w:p w14:paraId="0B7967C6" w14:textId="77777777" w:rsidR="00863D5D" w:rsidRPr="00863D5D" w:rsidRDefault="00863D5D" w:rsidP="00081097">
            <w:pPr>
              <w:pStyle w:val="Resref"/>
              <w:rPr>
                <w:szCs w:val="24"/>
              </w:rPr>
            </w:pPr>
            <w:r w:rsidRPr="00863D5D">
              <w:rPr>
                <w:szCs w:val="24"/>
              </w:rPr>
              <w:t>(</w:t>
            </w:r>
            <w:proofErr w:type="spellStart"/>
            <w:r w:rsidRPr="00863D5D">
              <w:rPr>
                <w:szCs w:val="24"/>
              </w:rPr>
              <w:t>Hammamet</w:t>
            </w:r>
            <w:proofErr w:type="spellEnd"/>
            <w:r w:rsidRPr="00863D5D">
              <w:rPr>
                <w:szCs w:val="24"/>
              </w:rPr>
              <w:t>, 2016</w:t>
            </w:r>
            <w:ins w:id="13" w:author="TSB HT" w:date="2021-09-17T14:19:00Z">
              <w:r w:rsidRPr="00863D5D">
                <w:rPr>
                  <w:szCs w:val="24"/>
                </w:rPr>
                <w:t>; Geneva, 2022</w:t>
              </w:r>
            </w:ins>
            <w:r w:rsidRPr="00863D5D">
              <w:rPr>
                <w:szCs w:val="24"/>
              </w:rPr>
              <w:t>)</w:t>
            </w:r>
          </w:p>
          <w:p w14:paraId="4B8ED485" w14:textId="77777777" w:rsidR="00863D5D" w:rsidRPr="00863D5D" w:rsidRDefault="00863D5D" w:rsidP="00081097">
            <w:pPr>
              <w:pStyle w:val="Normalaftertitle"/>
              <w:rPr>
                <w:szCs w:val="24"/>
              </w:rPr>
            </w:pPr>
            <w:r w:rsidRPr="00863D5D">
              <w:rPr>
                <w:szCs w:val="24"/>
              </w:rPr>
              <w:t>The World Telecommunication Standardization Assembly (</w:t>
            </w:r>
            <w:del w:id="14" w:author="TSB HT" w:date="2021-09-17T14:19:00Z">
              <w:r w:rsidRPr="00863D5D" w:rsidDel="00190E26">
                <w:rPr>
                  <w:szCs w:val="24"/>
                </w:rPr>
                <w:delText>Hammamet, 2016</w:delText>
              </w:r>
            </w:del>
            <w:ins w:id="15" w:author="TSB HT" w:date="2021-09-17T14:19:00Z">
              <w:r w:rsidRPr="00863D5D">
                <w:rPr>
                  <w:szCs w:val="24"/>
                </w:rPr>
                <w:t>Geneva, 2022</w:t>
              </w:r>
            </w:ins>
            <w:r w:rsidRPr="00863D5D">
              <w:rPr>
                <w:szCs w:val="24"/>
              </w:rPr>
              <w:t>),</w:t>
            </w:r>
          </w:p>
          <w:p w14:paraId="417BD7FF" w14:textId="77777777" w:rsidR="00863D5D" w:rsidRPr="00863D5D" w:rsidRDefault="00863D5D" w:rsidP="00081097">
            <w:pPr>
              <w:pStyle w:val="Call"/>
              <w:rPr>
                <w:szCs w:val="24"/>
              </w:rPr>
            </w:pPr>
            <w:r w:rsidRPr="00863D5D">
              <w:rPr>
                <w:szCs w:val="24"/>
              </w:rPr>
              <w:t>recalling</w:t>
            </w:r>
          </w:p>
          <w:p w14:paraId="471A17C5"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Resolution 188 (</w:t>
            </w:r>
            <w:del w:id="16" w:author="TSB HT" w:date="2021-09-17T14:21:00Z">
              <w:r w:rsidRPr="00863D5D" w:rsidDel="00C929DE">
                <w:rPr>
                  <w:rFonts w:ascii="Times New Roman" w:hAnsi="Times New Roman" w:cs="Times New Roman"/>
                  <w:sz w:val="24"/>
                  <w:szCs w:val="24"/>
                </w:rPr>
                <w:delText>Busan, 2014</w:delText>
              </w:r>
            </w:del>
            <w:ins w:id="17" w:author="TSB HT" w:date="2021-09-17T14:21:00Z">
              <w:r w:rsidRPr="00863D5D">
                <w:rPr>
                  <w:rFonts w:ascii="Times New Roman" w:hAnsi="Times New Roman" w:cs="Times New Roman"/>
                  <w:sz w:val="24"/>
                  <w:szCs w:val="24"/>
                </w:rPr>
                <w:t>Rev. Dubai, 2018</w:t>
              </w:r>
            </w:ins>
            <w:r w:rsidRPr="00863D5D">
              <w:rPr>
                <w:rFonts w:ascii="Times New Roman" w:hAnsi="Times New Roman" w:cs="Times New Roman"/>
                <w:sz w:val="24"/>
                <w:szCs w:val="24"/>
              </w:rPr>
              <w:t>) of the Plenipotentiary Conference, on combating counterfeit telecommunication/information and communication technology (ICT) devices;</w:t>
            </w:r>
          </w:p>
          <w:p w14:paraId="4F0EBB0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Resolution 177 (Rev.</w:t>
            </w:r>
            <w:del w:id="18" w:author="TSB HT" w:date="2021-09-17T14:22:00Z">
              <w:r w:rsidRPr="00863D5D" w:rsidDel="00C929DE">
                <w:rPr>
                  <w:rFonts w:ascii="Times New Roman" w:hAnsi="Times New Roman" w:cs="Times New Roman"/>
                  <w:sz w:val="24"/>
                  <w:szCs w:val="24"/>
                </w:rPr>
                <w:delText> Busan, 2014</w:delText>
              </w:r>
            </w:del>
            <w:ins w:id="19" w:author="TSB HT" w:date="2021-09-17T14:22:00Z">
              <w:r w:rsidRPr="00863D5D">
                <w:rPr>
                  <w:rFonts w:ascii="Times New Roman" w:hAnsi="Times New Roman" w:cs="Times New Roman"/>
                  <w:sz w:val="24"/>
                  <w:szCs w:val="24"/>
                </w:rPr>
                <w:t xml:space="preserve"> Dubai, 2018</w:t>
              </w:r>
            </w:ins>
            <w:r w:rsidRPr="00863D5D">
              <w:rPr>
                <w:rFonts w:ascii="Times New Roman" w:hAnsi="Times New Roman" w:cs="Times New Roman"/>
                <w:sz w:val="24"/>
                <w:szCs w:val="24"/>
              </w:rPr>
              <w:t>) of the Plenipotentiary Conference, on conformance and interoperability (C&amp;I);</w:t>
            </w:r>
          </w:p>
          <w:p w14:paraId="0328F86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c)</w:t>
            </w:r>
            <w:r w:rsidRPr="00863D5D">
              <w:rPr>
                <w:rFonts w:ascii="Times New Roman" w:hAnsi="Times New Roman" w:cs="Times New Roman"/>
                <w:sz w:val="24"/>
                <w:szCs w:val="24"/>
              </w:rPr>
              <w:tab/>
              <w:t>Resolution 176 (Rev.</w:t>
            </w:r>
            <w:del w:id="20" w:author="TSB HT" w:date="2021-09-17T14:23:00Z">
              <w:r w:rsidRPr="00863D5D" w:rsidDel="00C929DE">
                <w:rPr>
                  <w:rFonts w:ascii="Times New Roman" w:hAnsi="Times New Roman" w:cs="Times New Roman"/>
                  <w:sz w:val="24"/>
                  <w:szCs w:val="24"/>
                </w:rPr>
                <w:delText> Busan, 2014</w:delText>
              </w:r>
            </w:del>
            <w:ins w:id="21" w:author="TSB HT" w:date="2021-09-17T14:23:00Z">
              <w:r w:rsidRPr="00863D5D">
                <w:rPr>
                  <w:rFonts w:ascii="Times New Roman" w:hAnsi="Times New Roman" w:cs="Times New Roman"/>
                  <w:sz w:val="24"/>
                  <w:szCs w:val="24"/>
                </w:rPr>
                <w:t xml:space="preserve"> Dubai, 2018</w:t>
              </w:r>
            </w:ins>
            <w:r w:rsidRPr="00863D5D">
              <w:rPr>
                <w:rFonts w:ascii="Times New Roman" w:hAnsi="Times New Roman" w:cs="Times New Roman"/>
                <w:sz w:val="24"/>
                <w:szCs w:val="24"/>
              </w:rPr>
              <w:t>) of the Plenipotentiary Conference, on human exposure to and measurement of electromagnetic fields (EMF);</w:t>
            </w:r>
          </w:p>
          <w:p w14:paraId="55CEFFA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d)</w:t>
            </w:r>
            <w:r w:rsidRPr="00863D5D">
              <w:rPr>
                <w:rFonts w:ascii="Times New Roman" w:hAnsi="Times New Roman" w:cs="Times New Roman"/>
                <w:sz w:val="24"/>
                <w:szCs w:val="24"/>
              </w:rPr>
              <w:tab/>
              <w:t>Resolution 79 (</w:t>
            </w:r>
            <w:del w:id="22" w:author="TSB HT" w:date="2021-09-17T14:23:00Z">
              <w:r w:rsidRPr="00863D5D" w:rsidDel="00C929DE">
                <w:rPr>
                  <w:rFonts w:ascii="Times New Roman" w:hAnsi="Times New Roman" w:cs="Times New Roman"/>
                  <w:sz w:val="24"/>
                  <w:szCs w:val="24"/>
                </w:rPr>
                <w:delText>Dubai, 2014</w:delText>
              </w:r>
            </w:del>
            <w:ins w:id="23" w:author="TSB HT" w:date="2021-09-17T14:23:00Z">
              <w:r w:rsidRPr="00863D5D">
                <w:rPr>
                  <w:rFonts w:ascii="Times New Roman" w:hAnsi="Times New Roman" w:cs="Times New Roman"/>
                  <w:sz w:val="24"/>
                  <w:szCs w:val="24"/>
                </w:rPr>
                <w:t>Rev. Buenos Aires, 2017</w:t>
              </w:r>
            </w:ins>
            <w:r w:rsidRPr="00863D5D">
              <w:rPr>
                <w:rFonts w:ascii="Times New Roman" w:hAnsi="Times New Roman" w:cs="Times New Roman"/>
                <w:sz w:val="24"/>
                <w:szCs w:val="24"/>
              </w:rPr>
              <w:t>) of the World Telecommunication Development Conference (WTDC), on the role of telecommunications/ICT in combating and dealing with counterfeit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w:t>
            </w:r>
          </w:p>
          <w:p w14:paraId="0132A143"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e)</w:t>
            </w:r>
            <w:r w:rsidRPr="00863D5D">
              <w:rPr>
                <w:rFonts w:ascii="Times New Roman" w:hAnsi="Times New Roman" w:cs="Times New Roman"/>
                <w:sz w:val="24"/>
                <w:szCs w:val="24"/>
              </w:rPr>
              <w:tab/>
              <w:t>Resolution 47 (Rev.</w:t>
            </w:r>
            <w:del w:id="24" w:author="TSB HT" w:date="2021-09-17T14:24:00Z">
              <w:r w:rsidRPr="00863D5D" w:rsidDel="00C929DE">
                <w:rPr>
                  <w:rFonts w:ascii="Times New Roman" w:hAnsi="Times New Roman" w:cs="Times New Roman"/>
                  <w:sz w:val="24"/>
                  <w:szCs w:val="24"/>
                </w:rPr>
                <w:delText> Dubai, 2014</w:delText>
              </w:r>
            </w:del>
            <w:ins w:id="25" w:author="TSB HT" w:date="2021-09-17T14:24:00Z">
              <w:r w:rsidRPr="00863D5D">
                <w:rPr>
                  <w:rFonts w:ascii="Times New Roman" w:hAnsi="Times New Roman" w:cs="Times New Roman"/>
                  <w:sz w:val="24"/>
                  <w:szCs w:val="24"/>
                </w:rPr>
                <w:t xml:space="preserve"> Buenos Aires, 2017</w:t>
              </w:r>
            </w:ins>
            <w:r w:rsidRPr="00863D5D">
              <w:rPr>
                <w:rFonts w:ascii="Times New Roman" w:hAnsi="Times New Roman" w:cs="Times New Roman"/>
                <w:sz w:val="24"/>
                <w:szCs w:val="24"/>
              </w:rPr>
              <w:t>) of WTDC, on enhancement of knowledge and effective application of ITU Recommendations in developing countries</w:t>
            </w:r>
            <w:r w:rsidRPr="00863D5D">
              <w:rPr>
                <w:rStyle w:val="FootnoteReference"/>
                <w:rFonts w:ascii="Times New Roman" w:hAnsi="Times New Roman"/>
                <w:sz w:val="24"/>
                <w:szCs w:val="24"/>
              </w:rPr>
              <w:footnoteReference w:customMarkFollows="1" w:id="1"/>
              <w:t>1</w:t>
            </w:r>
            <w:r w:rsidRPr="00863D5D">
              <w:rPr>
                <w:rFonts w:ascii="Times New Roman" w:hAnsi="Times New Roman" w:cs="Times New Roman"/>
                <w:sz w:val="24"/>
                <w:szCs w:val="24"/>
              </w:rPr>
              <w:t>, including C&amp;I testing of systems manufactured on the basis of ITU Recommendations;</w:t>
            </w:r>
          </w:p>
          <w:p w14:paraId="0E61279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f)</w:t>
            </w:r>
            <w:r w:rsidRPr="00863D5D">
              <w:rPr>
                <w:rFonts w:ascii="Times New Roman" w:hAnsi="Times New Roman" w:cs="Times New Roman"/>
                <w:sz w:val="24"/>
                <w:szCs w:val="24"/>
              </w:rPr>
              <w:tab/>
              <w:t>Resolution 72 (Rev. </w:t>
            </w:r>
            <w:proofErr w:type="spellStart"/>
            <w:r w:rsidRPr="00863D5D">
              <w:rPr>
                <w:rFonts w:ascii="Times New Roman" w:hAnsi="Times New Roman" w:cs="Times New Roman"/>
                <w:sz w:val="24"/>
                <w:szCs w:val="24"/>
              </w:rPr>
              <w:t>Hammamet</w:t>
            </w:r>
            <w:proofErr w:type="spellEnd"/>
            <w:r w:rsidRPr="00863D5D">
              <w:rPr>
                <w:rFonts w:ascii="Times New Roman" w:hAnsi="Times New Roman" w:cs="Times New Roman"/>
                <w:sz w:val="24"/>
                <w:szCs w:val="24"/>
              </w:rPr>
              <w:t xml:space="preserve">, 2016) of </w:t>
            </w:r>
            <w:del w:id="26" w:author="Nyan Win" w:date="2021-09-07T07:45:00Z">
              <w:r w:rsidRPr="00863D5D" w:rsidDel="0066077B">
                <w:rPr>
                  <w:rFonts w:ascii="Times New Roman" w:hAnsi="Times New Roman" w:cs="Times New Roman"/>
                  <w:sz w:val="24"/>
                  <w:szCs w:val="24"/>
                </w:rPr>
                <w:delText>this assembly</w:delText>
              </w:r>
            </w:del>
            <w:ins w:id="27" w:author="Nyan Win" w:date="2021-09-07T07:45:00Z">
              <w:r w:rsidRPr="00863D5D">
                <w:rPr>
                  <w:rFonts w:ascii="Times New Roman" w:hAnsi="Times New Roman" w:cs="Times New Roman"/>
                  <w:sz w:val="24"/>
                  <w:szCs w:val="24"/>
                </w:rPr>
                <w:t>WTSA</w:t>
              </w:r>
            </w:ins>
            <w:r w:rsidRPr="00863D5D">
              <w:rPr>
                <w:rFonts w:ascii="Times New Roman" w:hAnsi="Times New Roman" w:cs="Times New Roman"/>
                <w:sz w:val="24"/>
                <w:szCs w:val="24"/>
              </w:rPr>
              <w:t>, on measurement</w:t>
            </w:r>
            <w:ins w:id="28" w:author="Nyan Win" w:date="2021-09-07T07:46:00Z">
              <w:r w:rsidRPr="00863D5D">
                <w:rPr>
                  <w:rFonts w:ascii="Times New Roman" w:hAnsi="Times New Roman" w:cs="Times New Roman"/>
                  <w:sz w:val="24"/>
                  <w:szCs w:val="24"/>
                </w:rPr>
                <w:t xml:space="preserve"> and assessment</w:t>
              </w:r>
            </w:ins>
            <w:r w:rsidRPr="00863D5D">
              <w:rPr>
                <w:rFonts w:ascii="Times New Roman" w:hAnsi="Times New Roman" w:cs="Times New Roman"/>
                <w:sz w:val="24"/>
                <w:szCs w:val="24"/>
              </w:rPr>
              <w:t xml:space="preserve"> concerns related to human exposure to EMF;</w:t>
            </w:r>
          </w:p>
          <w:p w14:paraId="403776D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g)</w:t>
            </w:r>
            <w:r w:rsidRPr="00863D5D">
              <w:rPr>
                <w:rFonts w:ascii="Times New Roman" w:hAnsi="Times New Roman" w:cs="Times New Roman"/>
                <w:sz w:val="24"/>
                <w:szCs w:val="24"/>
              </w:rPr>
              <w:tab/>
              <w:t>Resolution 62 (Rev.</w:t>
            </w:r>
            <w:del w:id="29" w:author="TSB HT" w:date="2021-09-17T14:38:00Z">
              <w:r w:rsidRPr="00863D5D" w:rsidDel="0052234A">
                <w:rPr>
                  <w:rFonts w:ascii="Times New Roman" w:hAnsi="Times New Roman" w:cs="Times New Roman"/>
                  <w:sz w:val="24"/>
                  <w:szCs w:val="24"/>
                </w:rPr>
                <w:delText> </w:delText>
              </w:r>
            </w:del>
            <w:del w:id="30" w:author="Nyan Win" w:date="2021-09-07T07:46:00Z">
              <w:r w:rsidRPr="00863D5D" w:rsidDel="0066077B">
                <w:rPr>
                  <w:rFonts w:ascii="Times New Roman" w:hAnsi="Times New Roman" w:cs="Times New Roman"/>
                  <w:sz w:val="24"/>
                  <w:szCs w:val="24"/>
                </w:rPr>
                <w:delText>Dubai, 2014</w:delText>
              </w:r>
            </w:del>
            <w:ins w:id="31" w:author="TSB HT" w:date="2021-09-17T14:38:00Z">
              <w:r w:rsidRPr="00863D5D">
                <w:rPr>
                  <w:rFonts w:ascii="Times New Roman" w:hAnsi="Times New Roman" w:cs="Times New Roman"/>
                  <w:sz w:val="24"/>
                  <w:szCs w:val="24"/>
                </w:rPr>
                <w:t xml:space="preserve"> </w:t>
              </w:r>
            </w:ins>
            <w:ins w:id="32" w:author="Nyan Win" w:date="2021-09-07T07:46:00Z">
              <w:r w:rsidRPr="00863D5D">
                <w:rPr>
                  <w:rFonts w:ascii="Times New Roman" w:hAnsi="Times New Roman" w:cs="Times New Roman"/>
                  <w:sz w:val="24"/>
                  <w:szCs w:val="24"/>
                </w:rPr>
                <w:t>Buenos Aires, 2017</w:t>
              </w:r>
            </w:ins>
            <w:r w:rsidRPr="00863D5D">
              <w:rPr>
                <w:rFonts w:ascii="Times New Roman" w:hAnsi="Times New Roman" w:cs="Times New Roman"/>
                <w:sz w:val="24"/>
                <w:szCs w:val="24"/>
              </w:rPr>
              <w:t xml:space="preserve">) of WTDC, on </w:t>
            </w:r>
            <w:ins w:id="33" w:author="Nyan Win" w:date="2021-09-07T07:46:00Z">
              <w:r w:rsidRPr="00863D5D">
                <w:rPr>
                  <w:rFonts w:ascii="Times New Roman" w:hAnsi="Times New Roman" w:cs="Times New Roman"/>
                  <w:sz w:val="24"/>
                  <w:szCs w:val="24"/>
                </w:rPr>
                <w:t xml:space="preserve">assessment and </w:t>
              </w:r>
            </w:ins>
            <w:r w:rsidRPr="00863D5D">
              <w:rPr>
                <w:rFonts w:ascii="Times New Roman" w:hAnsi="Times New Roman" w:cs="Times New Roman"/>
                <w:sz w:val="24"/>
                <w:szCs w:val="24"/>
              </w:rPr>
              <w:t>measurement</w:t>
            </w:r>
            <w:del w:id="34" w:author="TSB HT" w:date="2021-09-17T14:38:00Z">
              <w:r w:rsidRPr="00863D5D" w:rsidDel="0052234A">
                <w:rPr>
                  <w:rFonts w:ascii="Times New Roman" w:hAnsi="Times New Roman" w:cs="Times New Roman"/>
                  <w:sz w:val="24"/>
                  <w:szCs w:val="24"/>
                </w:rPr>
                <w:delText xml:space="preserve"> </w:delText>
              </w:r>
            </w:del>
            <w:del w:id="35" w:author="Nyan Win" w:date="2021-09-07T07:47:00Z">
              <w:r w:rsidRPr="00863D5D" w:rsidDel="0066077B">
                <w:rPr>
                  <w:rFonts w:ascii="Times New Roman" w:hAnsi="Times New Roman" w:cs="Times New Roman"/>
                  <w:sz w:val="24"/>
                  <w:szCs w:val="24"/>
                </w:rPr>
                <w:delText>concerns related to</w:delText>
              </w:r>
            </w:del>
            <w:ins w:id="36" w:author="TSB HT" w:date="2021-09-17T14:38:00Z">
              <w:r w:rsidRPr="00863D5D">
                <w:rPr>
                  <w:rFonts w:ascii="Times New Roman" w:hAnsi="Times New Roman" w:cs="Times New Roman"/>
                  <w:sz w:val="24"/>
                  <w:szCs w:val="24"/>
                </w:rPr>
                <w:t xml:space="preserve"> </w:t>
              </w:r>
            </w:ins>
            <w:ins w:id="37" w:author="Nyan Win" w:date="2021-09-07T07:47:00Z">
              <w:r w:rsidRPr="00863D5D">
                <w:rPr>
                  <w:rFonts w:ascii="Times New Roman" w:hAnsi="Times New Roman" w:cs="Times New Roman"/>
                  <w:sz w:val="24"/>
                  <w:szCs w:val="24"/>
                </w:rPr>
                <w:t>of</w:t>
              </w:r>
            </w:ins>
            <w:r w:rsidRPr="00863D5D">
              <w:rPr>
                <w:rFonts w:ascii="Times New Roman" w:hAnsi="Times New Roman" w:cs="Times New Roman"/>
                <w:sz w:val="24"/>
                <w:szCs w:val="24"/>
              </w:rPr>
              <w:t xml:space="preserve"> human exposure to EMF;</w:t>
            </w:r>
          </w:p>
          <w:p w14:paraId="2AD6C593" w14:textId="77777777" w:rsidR="00863D5D" w:rsidRPr="00863D5D" w:rsidRDefault="00863D5D" w:rsidP="00081097">
            <w:pPr>
              <w:rPr>
                <w:rFonts w:ascii="Times New Roman" w:hAnsi="Times New Roman" w:cs="Times New Roman"/>
                <w:i/>
                <w:iCs/>
                <w:sz w:val="24"/>
                <w:szCs w:val="24"/>
              </w:rPr>
            </w:pPr>
            <w:r w:rsidRPr="00863D5D">
              <w:rPr>
                <w:rFonts w:ascii="Times New Roman" w:hAnsi="Times New Roman" w:cs="Times New Roman"/>
                <w:i/>
                <w:iCs/>
                <w:sz w:val="24"/>
                <w:szCs w:val="24"/>
              </w:rPr>
              <w:lastRenderedPageBreak/>
              <w:t>h)</w:t>
            </w:r>
            <w:r w:rsidRPr="00863D5D">
              <w:rPr>
                <w:rFonts w:ascii="Times New Roman" w:hAnsi="Times New Roman" w:cs="Times New Roman"/>
                <w:sz w:val="24"/>
                <w:szCs w:val="24"/>
              </w:rPr>
              <w:tab/>
              <w:t>Resolution 182 (Rev. Busan, 2014) of the Plenipotentiary Conference, on the role of telecommunications/ICT in regard to climate change and the protection of the environment;</w:t>
            </w:r>
          </w:p>
          <w:p w14:paraId="0C6661B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i)</w:t>
            </w:r>
            <w:r w:rsidRPr="00863D5D">
              <w:rPr>
                <w:rFonts w:ascii="Times New Roman" w:hAnsi="Times New Roman" w:cs="Times New Roman"/>
                <w:sz w:val="24"/>
                <w:szCs w:val="24"/>
              </w:rPr>
              <w:tab/>
              <w:t>that this assembly has adopted Resolution 76 (Rev. </w:t>
            </w:r>
            <w:proofErr w:type="spellStart"/>
            <w:r w:rsidRPr="00863D5D">
              <w:rPr>
                <w:rFonts w:ascii="Times New Roman" w:hAnsi="Times New Roman" w:cs="Times New Roman"/>
                <w:sz w:val="24"/>
                <w:szCs w:val="24"/>
              </w:rPr>
              <w:t>Hammamet</w:t>
            </w:r>
            <w:proofErr w:type="spellEnd"/>
            <w:r w:rsidRPr="00863D5D">
              <w:rPr>
                <w:rFonts w:ascii="Times New Roman" w:hAnsi="Times New Roman" w:cs="Times New Roman"/>
                <w:sz w:val="24"/>
                <w:szCs w:val="24"/>
              </w:rPr>
              <w:t>, 2016), on studies related to conformance and interoperability testing, assistance to developing countries, and a possible future ITU Mark programme;</w:t>
            </w:r>
          </w:p>
          <w:p w14:paraId="4EBE42C7"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j)</w:t>
            </w:r>
            <w:r w:rsidRPr="00863D5D">
              <w:rPr>
                <w:rFonts w:ascii="Times New Roman" w:hAnsi="Times New Roman" w:cs="Times New Roman"/>
                <w:sz w:val="24"/>
                <w:szCs w:val="24"/>
              </w:rPr>
              <w:tab/>
              <w: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t>
            </w:r>
          </w:p>
          <w:p w14:paraId="74149BB7" w14:textId="77777777" w:rsidR="00863D5D" w:rsidRPr="00863D5D" w:rsidRDefault="00863D5D" w:rsidP="00081097">
            <w:pPr>
              <w:pStyle w:val="Call"/>
              <w:rPr>
                <w:szCs w:val="24"/>
              </w:rPr>
            </w:pPr>
            <w:r w:rsidRPr="00863D5D">
              <w:rPr>
                <w:szCs w:val="24"/>
              </w:rPr>
              <w:t>recognizing</w:t>
            </w:r>
          </w:p>
          <w:p w14:paraId="55A6AA0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the noticeably growing sales and circulation of counterfeit and tampered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 in the markets, which have an adverse impact on governments, manufacturers, vendors, operators and consumers through: loss of revenues, erosion of brand value/intellectual property rights and reputation, network disruptions, poor quality of service (QoS) and potential hazard to public health and safety as well as the environmental e-waste;</w:t>
            </w:r>
          </w:p>
          <w:p w14:paraId="75D498D7"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that counterfeit and tampered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 may negatively impact on security and privacy for users;</w:t>
            </w:r>
          </w:p>
          <w:p w14:paraId="77F85DF3"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c)</w:t>
            </w:r>
            <w:r w:rsidRPr="00863D5D">
              <w:rPr>
                <w:rFonts w:ascii="Times New Roman" w:hAnsi="Times New Roman" w:cs="Times New Roman"/>
                <w:sz w:val="24"/>
                <w:szCs w:val="24"/>
              </w:rPr>
              <w:tab/>
              <w:t>that counterfeit and tampered telecommunication/ICT devices often contain illegal and unacceptable levels of hazardous substances, threatening consumers and the environment;</w:t>
            </w:r>
          </w:p>
          <w:p w14:paraId="0E39183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d)</w:t>
            </w:r>
            <w:r w:rsidRPr="00863D5D">
              <w:rPr>
                <w:rFonts w:ascii="Times New Roman" w:hAnsi="Times New Roman" w:cs="Times New Roman"/>
                <w:sz w:val="24"/>
                <w:szCs w:val="24"/>
              </w:rPr>
              <w:tab/>
              <w:t>that some countries have conducted awareness campaigns on counterfeit and tampered device issues and deployed successful solutions including regulations in their markets to deter the spread of counterfeit and tampered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 which could be taken by other countries as useful experiences and case studies;</w:t>
            </w:r>
          </w:p>
          <w:p w14:paraId="3F62768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e)</w:t>
            </w:r>
            <w:r w:rsidRPr="00863D5D">
              <w:rPr>
                <w:rFonts w:ascii="Times New Roman" w:hAnsi="Times New Roman" w:cs="Times New Roman"/>
                <w:sz w:val="24"/>
                <w:szCs w:val="24"/>
              </w:rPr>
              <w:tab/>
              <w: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t>
            </w:r>
          </w:p>
          <w:p w14:paraId="3F69171E"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f)</w:t>
            </w:r>
            <w:r w:rsidRPr="00863D5D">
              <w:rPr>
                <w:rFonts w:ascii="Times New Roman" w:hAnsi="Times New Roman" w:cs="Times New Roman"/>
                <w:sz w:val="24"/>
                <w:szCs w:val="24"/>
              </w:rPr>
              <w:tab/>
              <w:t>that ITU's Conformity and Interoperability and Bridging Standardization Gap programmes are intended to add value, by bringing clarity to standardization processes and product conformity with international standards;</w:t>
            </w:r>
          </w:p>
          <w:p w14:paraId="3DA8B51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g)</w:t>
            </w:r>
            <w:r w:rsidRPr="00863D5D">
              <w:rPr>
                <w:rFonts w:ascii="Times New Roman" w:hAnsi="Times New Roman" w:cs="Times New Roman"/>
                <w:sz w:val="24"/>
                <w:szCs w:val="24"/>
              </w:rPr>
              <w:tab/>
              <w:t>that providing interoperability, safety and reliability should be a key objective of ITU Recommendations;</w:t>
            </w:r>
          </w:p>
          <w:p w14:paraId="0C37E902"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h)</w:t>
            </w:r>
            <w:r w:rsidRPr="00863D5D">
              <w:rPr>
                <w:rFonts w:ascii="Times New Roman" w:hAnsi="Times New Roman" w:cs="Times New Roman"/>
                <w:sz w:val="24"/>
                <w:szCs w:val="24"/>
              </w:rPr>
              <w:tab/>
              <w:t>the ongoing work of ITU Telecommunication Standardization Sector (ITU</w:t>
            </w:r>
            <w:r w:rsidRPr="00863D5D">
              <w:rPr>
                <w:rFonts w:ascii="Times New Roman" w:hAnsi="Times New Roman" w:cs="Times New Roman"/>
                <w:sz w:val="24"/>
                <w:szCs w:val="24"/>
              </w:rPr>
              <w:noBreakHyphen/>
              <w:t xml:space="preserve">T) Study Group 11 as the leading expert in the study of </w:t>
            </w:r>
            <w:r w:rsidRPr="00863D5D">
              <w:rPr>
                <w:rFonts w:ascii="Times New Roman" w:hAnsi="Times New Roman" w:cs="Times New Roman"/>
                <w:sz w:val="24"/>
                <w:szCs w:val="24"/>
              </w:rPr>
              <w:lastRenderedPageBreak/>
              <w:t>combating counterfeit and tampered telecommunication/ICT devices at ITU;</w:t>
            </w:r>
          </w:p>
          <w:p w14:paraId="57F2A74D" w14:textId="77777777" w:rsidR="00863D5D" w:rsidRPr="00863D5D" w:rsidRDefault="00863D5D" w:rsidP="00081097">
            <w:pPr>
              <w:rPr>
                <w:rFonts w:ascii="Times New Roman" w:hAnsi="Times New Roman" w:cs="Times New Roman"/>
                <w:i/>
                <w:sz w:val="24"/>
                <w:szCs w:val="24"/>
              </w:rPr>
            </w:pPr>
            <w:r w:rsidRPr="00863D5D">
              <w:rPr>
                <w:rFonts w:ascii="Times New Roman" w:hAnsi="Times New Roman" w:cs="Times New Roman"/>
                <w:i/>
                <w:iCs/>
                <w:sz w:val="24"/>
                <w:szCs w:val="24"/>
              </w:rPr>
              <w:t>i)</w:t>
            </w:r>
            <w:r w:rsidRPr="00863D5D">
              <w:rPr>
                <w:rFonts w:ascii="Times New Roman" w:hAnsi="Times New Roman" w:cs="Times New Roman"/>
                <w:sz w:val="24"/>
                <w:szCs w:val="24"/>
              </w:rPr>
              <w:tab/>
              <w:t>that industry initiatives have been created to coordinate activity between operators, manufacturers and consumers,</w:t>
            </w:r>
          </w:p>
          <w:p w14:paraId="130909F2" w14:textId="77777777" w:rsidR="00863D5D" w:rsidRPr="00863D5D" w:rsidRDefault="00863D5D" w:rsidP="00081097">
            <w:pPr>
              <w:pStyle w:val="Call"/>
              <w:rPr>
                <w:szCs w:val="24"/>
              </w:rPr>
            </w:pPr>
            <w:r w:rsidRPr="00863D5D">
              <w:rPr>
                <w:szCs w:val="24"/>
              </w:rPr>
              <w:t>recognizing further</w:t>
            </w:r>
          </w:p>
          <w:p w14:paraId="5CCF3BA4"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that some countries, with the growing market for mobile devices, rely on unique device identifiers, such as International Mobile Equipment Identity (IMEI) in the Equipment Identity Register (EIR), to limit and deter the proliferation of counterfeit and tampered mobile devices;</w:t>
            </w:r>
          </w:p>
          <w:p w14:paraId="152FDB4C" w14:textId="77777777" w:rsidR="00863D5D" w:rsidRPr="00863D5D" w:rsidRDefault="00863D5D" w:rsidP="00081097">
            <w:pPr>
              <w:rPr>
                <w:ins w:id="38" w:author="TSB HT" w:date="2021-09-17T14:26:00Z"/>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that, as stated in Resolution 188 (</w:t>
            </w:r>
            <w:del w:id="39" w:author="TSB HT" w:date="2021-09-17T14:21:00Z">
              <w:r w:rsidRPr="00863D5D" w:rsidDel="00C929DE">
                <w:rPr>
                  <w:rFonts w:ascii="Times New Roman" w:hAnsi="Times New Roman" w:cs="Times New Roman"/>
                  <w:sz w:val="24"/>
                  <w:szCs w:val="24"/>
                </w:rPr>
                <w:delText>Busan, 2014</w:delText>
              </w:r>
            </w:del>
            <w:ins w:id="40" w:author="TSB HT" w:date="2021-09-17T14:21:00Z">
              <w:r w:rsidRPr="00863D5D">
                <w:rPr>
                  <w:rFonts w:ascii="Times New Roman" w:hAnsi="Times New Roman" w:cs="Times New Roman"/>
                  <w:sz w:val="24"/>
                  <w:szCs w:val="24"/>
                </w:rPr>
                <w:t>Rev. Dubai, 2018</w:t>
              </w:r>
            </w:ins>
            <w:r w:rsidRPr="00863D5D">
              <w:rPr>
                <w:rFonts w:ascii="Times New Roman" w:hAnsi="Times New Roman" w:cs="Times New Roman"/>
                <w:sz w:val="24"/>
                <w:szCs w:val="24"/>
              </w:rPr>
              <w:t>), Recommendation ITU</w:t>
            </w:r>
            <w:r w:rsidRPr="00863D5D">
              <w:rPr>
                <w:rFonts w:ascii="Times New Roman" w:hAnsi="Times New Roman" w:cs="Times New Roman"/>
                <w:sz w:val="24"/>
                <w:szCs w:val="24"/>
              </w:rPr>
              <w:noBreakHyphen/>
              <w:t>T X.1255, which is based on the digital object architecture, provides a framework for discovery of identity management information</w:t>
            </w:r>
            <w:ins w:id="41" w:author="TSB HT" w:date="2021-09-17T14:27:00Z">
              <w:r w:rsidRPr="00863D5D">
                <w:rPr>
                  <w:rFonts w:ascii="Times New Roman" w:hAnsi="Times New Roman" w:cs="Times New Roman"/>
                  <w:sz w:val="24"/>
                  <w:szCs w:val="24"/>
                </w:rPr>
                <w:t>;</w:t>
              </w:r>
            </w:ins>
          </w:p>
          <w:p w14:paraId="67FCA87B" w14:textId="77777777" w:rsidR="00863D5D" w:rsidRPr="00863D5D" w:rsidRDefault="00863D5D" w:rsidP="00081097">
            <w:pPr>
              <w:rPr>
                <w:rFonts w:ascii="Times New Roman" w:hAnsi="Times New Roman" w:cs="Times New Roman"/>
                <w:sz w:val="24"/>
                <w:szCs w:val="24"/>
              </w:rPr>
            </w:pPr>
            <w:ins w:id="42" w:author="TSB HT" w:date="2021-09-17T14:27:00Z">
              <w:r w:rsidRPr="00863D5D">
                <w:rPr>
                  <w:rFonts w:ascii="Times New Roman" w:eastAsia="SimSun" w:hAnsi="Times New Roman" w:cs="Times New Roman"/>
                  <w:i/>
                  <w:iCs/>
                  <w:sz w:val="24"/>
                  <w:szCs w:val="24"/>
                </w:rPr>
                <w:t>c</w:t>
              </w:r>
              <w:r w:rsidRPr="00863D5D">
                <w:rPr>
                  <w:rFonts w:ascii="Times New Roman" w:hAnsi="Times New Roman" w:cs="Times New Roman"/>
                  <w:i/>
                  <w:iCs/>
                  <w:sz w:val="24"/>
                  <w:szCs w:val="24"/>
                </w:rPr>
                <w:t>)</w:t>
              </w:r>
              <w:r w:rsidRPr="00863D5D">
                <w:rPr>
                  <w:rFonts w:ascii="Times New Roman" w:hAnsi="Times New Roman" w:cs="Times New Roman"/>
                  <w:sz w:val="24"/>
                  <w:szCs w:val="24"/>
                </w:rPr>
                <w:tab/>
                <w:t>that the proliferation of e-commerce makes it convenient for merchants to advertise and sell counterfeit telecommunication/ICT devices from anywhere</w:t>
              </w:r>
            </w:ins>
            <w:r w:rsidRPr="00863D5D">
              <w:rPr>
                <w:rFonts w:ascii="Times New Roman" w:hAnsi="Times New Roman" w:cs="Times New Roman"/>
                <w:sz w:val="24"/>
                <w:szCs w:val="24"/>
              </w:rPr>
              <w:t>,</w:t>
            </w:r>
          </w:p>
          <w:p w14:paraId="62D86786" w14:textId="77777777" w:rsidR="00863D5D" w:rsidRPr="00863D5D" w:rsidRDefault="00863D5D" w:rsidP="00081097">
            <w:pPr>
              <w:pStyle w:val="Call"/>
              <w:rPr>
                <w:szCs w:val="24"/>
              </w:rPr>
            </w:pPr>
            <w:r w:rsidRPr="00863D5D">
              <w:rPr>
                <w:szCs w:val="24"/>
              </w:rPr>
              <w:t xml:space="preserve">noting </w:t>
            </w:r>
          </w:p>
          <w:p w14:paraId="23086EA7"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t>
            </w:r>
          </w:p>
          <w:p w14:paraId="1589B085"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 xml:space="preserve">that supply and demand economics for counterfeit and tampered telecommunication/ICT </w:t>
            </w:r>
            <w:del w:id="43" w:author="TSB HT" w:date="2021-09-17T14:27:00Z">
              <w:r w:rsidRPr="00863D5D" w:rsidDel="00C929DE">
                <w:rPr>
                  <w:rFonts w:ascii="Times New Roman" w:hAnsi="Times New Roman" w:cs="Times New Roman"/>
                  <w:sz w:val="24"/>
                  <w:szCs w:val="24"/>
                </w:rPr>
                <w:delText xml:space="preserve">products </w:delText>
              </w:r>
            </w:del>
            <w:ins w:id="44" w:author="TSB HT" w:date="2021-09-17T14:27:00Z">
              <w:r w:rsidRPr="00863D5D">
                <w:rPr>
                  <w:rFonts w:ascii="Times New Roman" w:hAnsi="Times New Roman" w:cs="Times New Roman"/>
                  <w:sz w:val="24"/>
                  <w:szCs w:val="24"/>
                </w:rPr>
                <w:t xml:space="preserve">devices </w:t>
              </w:r>
            </w:ins>
            <w:r w:rsidRPr="00863D5D">
              <w:rPr>
                <w:rFonts w:ascii="Times New Roman" w:hAnsi="Times New Roman" w:cs="Times New Roman"/>
                <w:sz w:val="24"/>
                <w:szCs w:val="24"/>
              </w:rPr>
              <w:t>complicate attempts to tackle the global black/grey market, and that no single solution is easily envisaged,</w:t>
            </w:r>
          </w:p>
          <w:p w14:paraId="5E45AC77" w14:textId="77777777" w:rsidR="00863D5D" w:rsidRPr="00863D5D" w:rsidRDefault="00863D5D" w:rsidP="00081097">
            <w:pPr>
              <w:pStyle w:val="Call"/>
              <w:rPr>
                <w:szCs w:val="24"/>
              </w:rPr>
            </w:pPr>
            <w:r w:rsidRPr="00863D5D">
              <w:rPr>
                <w:szCs w:val="24"/>
              </w:rPr>
              <w:t>aware</w:t>
            </w:r>
          </w:p>
          <w:p w14:paraId="31F63C6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of the current work and studies of ITU</w:t>
            </w:r>
            <w:r w:rsidRPr="00863D5D">
              <w:rPr>
                <w:rFonts w:ascii="Times New Roman" w:hAnsi="Times New Roman" w:cs="Times New Roman"/>
                <w:sz w:val="24"/>
                <w:szCs w:val="24"/>
              </w:rPr>
              <w:noBreakHyphen/>
              <w:t xml:space="preserve">T Study Group 11, which is conducting study of methodologies, guidelines and best practices, including the use of unique telecommunication/ICT device identifiers, for combating counterfeit and tampered telecommunication/ICT </w:t>
            </w:r>
            <w:del w:id="45" w:author="Nyan Win" w:date="2021-09-07T07:48:00Z">
              <w:r w:rsidRPr="00863D5D" w:rsidDel="0066077B">
                <w:rPr>
                  <w:rFonts w:ascii="Times New Roman" w:hAnsi="Times New Roman" w:cs="Times New Roman"/>
                  <w:sz w:val="24"/>
                  <w:szCs w:val="24"/>
                </w:rPr>
                <w:delText>products</w:delText>
              </w:r>
            </w:del>
            <w:ins w:id="46" w:author="Nyan Win" w:date="2021-09-07T07:48:00Z">
              <w:r w:rsidRPr="00863D5D">
                <w:rPr>
                  <w:rFonts w:ascii="Times New Roman" w:hAnsi="Times New Roman" w:cs="Times New Roman"/>
                  <w:sz w:val="24"/>
                  <w:szCs w:val="24"/>
                </w:rPr>
                <w:t>device</w:t>
              </w:r>
            </w:ins>
            <w:r w:rsidRPr="00863D5D">
              <w:rPr>
                <w:rFonts w:ascii="Times New Roman" w:hAnsi="Times New Roman" w:cs="Times New Roman"/>
                <w:sz w:val="24"/>
                <w:szCs w:val="24"/>
              </w:rPr>
              <w:t>;</w:t>
            </w:r>
          </w:p>
          <w:p w14:paraId="4E77255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of the current work and studies in ITU</w:t>
            </w:r>
            <w:r w:rsidRPr="00863D5D">
              <w:rPr>
                <w:rFonts w:ascii="Times New Roman" w:hAnsi="Times New Roman" w:cs="Times New Roman"/>
                <w:sz w:val="24"/>
                <w:szCs w:val="24"/>
              </w:rPr>
              <w:noBreakHyphen/>
              <w:t>T Study Group 20, on Internet of things (IoT), IoT identity management and the increasing importance of IoT devices to the society;</w:t>
            </w:r>
          </w:p>
          <w:p w14:paraId="4BE034C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c)</w:t>
            </w:r>
            <w:r w:rsidRPr="00863D5D">
              <w:rPr>
                <w:rFonts w:ascii="Times New Roman" w:hAnsi="Times New Roman" w:cs="Times New Roman"/>
                <w:sz w:val="24"/>
                <w:szCs w:val="24"/>
              </w:rPr>
              <w:tab/>
              <w:t xml:space="preserve">of the ongoing work under </w:t>
            </w:r>
            <w:r w:rsidRPr="00863D5D">
              <w:rPr>
                <w:rFonts w:ascii="Times New Roman" w:hAnsi="Times New Roman" w:cs="Times New Roman"/>
                <w:i/>
                <w:iCs/>
                <w:sz w:val="24"/>
                <w:szCs w:val="24"/>
              </w:rPr>
              <w:t>instructs ITU</w:t>
            </w:r>
            <w:r w:rsidRPr="00863D5D">
              <w:rPr>
                <w:rFonts w:ascii="Times New Roman" w:hAnsi="Times New Roman" w:cs="Times New Roman"/>
                <w:i/>
                <w:iCs/>
                <w:sz w:val="24"/>
                <w:szCs w:val="24"/>
              </w:rPr>
              <w:noBreakHyphen/>
              <w:t xml:space="preserve">D Study Group 2, in collaboration with the relevant ITU study groups </w:t>
            </w:r>
            <w:r w:rsidRPr="00863D5D">
              <w:rPr>
                <w:rFonts w:ascii="Times New Roman" w:hAnsi="Times New Roman" w:cs="Times New Roman"/>
                <w:sz w:val="24"/>
                <w:szCs w:val="24"/>
              </w:rPr>
              <w:t>of Resolution 79 (</w:t>
            </w:r>
            <w:del w:id="47" w:author="TSB HT" w:date="2021-09-17T14:23:00Z">
              <w:r w:rsidRPr="00863D5D" w:rsidDel="00C929DE">
                <w:rPr>
                  <w:rFonts w:ascii="Times New Roman" w:hAnsi="Times New Roman" w:cs="Times New Roman"/>
                  <w:sz w:val="24"/>
                  <w:szCs w:val="24"/>
                </w:rPr>
                <w:delText>Dubai, 2014</w:delText>
              </w:r>
            </w:del>
            <w:ins w:id="48" w:author="TSB HT" w:date="2021-09-17T14:23:00Z">
              <w:r w:rsidRPr="00863D5D">
                <w:rPr>
                  <w:rFonts w:ascii="Times New Roman" w:hAnsi="Times New Roman" w:cs="Times New Roman"/>
                  <w:sz w:val="24"/>
                  <w:szCs w:val="24"/>
                </w:rPr>
                <w:t>Rev. Buenos Aires, 2017</w:t>
              </w:r>
            </w:ins>
            <w:r w:rsidRPr="00863D5D">
              <w:rPr>
                <w:rFonts w:ascii="Times New Roman" w:hAnsi="Times New Roman" w:cs="Times New Roman"/>
                <w:sz w:val="24"/>
                <w:szCs w:val="24"/>
              </w:rPr>
              <w:t>);</w:t>
            </w:r>
          </w:p>
          <w:p w14:paraId="735481CA"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d)</w:t>
            </w:r>
            <w:r w:rsidRPr="00863D5D">
              <w:rPr>
                <w:rFonts w:ascii="Times New Roman" w:hAnsi="Times New Roman" w:cs="Times New Roman"/>
                <w:sz w:val="24"/>
                <w:szCs w:val="24"/>
              </w:rPr>
              <w:tab/>
              <w:t xml:space="preserve">that there is ongoing cooperation with standards development organizations (SDOs), the World Trade Organization (WTO), the World Intellectual Property Organization (WIPO), the World Health Organization (WHO) and the World Customs Organization (WCO) on </w:t>
            </w:r>
            <w:r w:rsidRPr="00863D5D">
              <w:rPr>
                <w:rFonts w:ascii="Times New Roman" w:hAnsi="Times New Roman" w:cs="Times New Roman"/>
                <w:sz w:val="24"/>
                <w:szCs w:val="24"/>
              </w:rPr>
              <w:lastRenderedPageBreak/>
              <w:t xml:space="preserve">matters related to counterfeit and tampered </w:t>
            </w:r>
            <w:del w:id="49" w:author="Nyan Win" w:date="2021-09-07T07:49:00Z">
              <w:r w:rsidRPr="00863D5D" w:rsidDel="0066077B">
                <w:rPr>
                  <w:rFonts w:ascii="Times New Roman" w:hAnsi="Times New Roman" w:cs="Times New Roman"/>
                  <w:sz w:val="24"/>
                  <w:szCs w:val="24"/>
                </w:rPr>
                <w:delText>products</w:delText>
              </w:r>
            </w:del>
            <w:ins w:id="50" w:author="Nyan Win" w:date="2021-09-07T07:49:00Z">
              <w:r w:rsidRPr="00863D5D">
                <w:rPr>
                  <w:rFonts w:ascii="Times New Roman" w:hAnsi="Times New Roman" w:cs="Times New Roman"/>
                  <w:sz w:val="24"/>
                  <w:szCs w:val="24"/>
                </w:rPr>
                <w:t>telecommunication/ICT devices</w:t>
              </w:r>
            </w:ins>
            <w:r w:rsidRPr="00863D5D">
              <w:rPr>
                <w:rFonts w:ascii="Times New Roman" w:hAnsi="Times New Roman" w:cs="Times New Roman"/>
                <w:sz w:val="24"/>
                <w:szCs w:val="24"/>
              </w:rPr>
              <w:t>;</w:t>
            </w:r>
          </w:p>
          <w:p w14:paraId="0C040CA2"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e)</w:t>
            </w:r>
            <w:r w:rsidRPr="00863D5D">
              <w:rPr>
                <w:rFonts w:ascii="Times New Roman" w:hAnsi="Times New Roman" w:cs="Times New Roman"/>
                <w:sz w:val="24"/>
                <w:szCs w:val="24"/>
              </w:rPr>
              <w:tab/>
              <w:t>that governments play an important role in combating the manufacture and international trade of counterfeit and tampered products including telecommunication/ICT devices, by formulating appropriate strategies, policies and legislation;</w:t>
            </w:r>
          </w:p>
          <w:p w14:paraId="12656C36" w14:textId="77777777" w:rsidR="00863D5D" w:rsidRPr="00863D5D" w:rsidRDefault="00863D5D" w:rsidP="00081097">
            <w:pPr>
              <w:rPr>
                <w:ins w:id="51" w:author="TSB HT" w:date="2021-09-17T14:29:00Z"/>
                <w:rFonts w:ascii="Times New Roman" w:hAnsi="Times New Roman" w:cs="Times New Roman"/>
                <w:sz w:val="24"/>
                <w:szCs w:val="24"/>
              </w:rPr>
            </w:pPr>
            <w:r w:rsidRPr="00863D5D">
              <w:rPr>
                <w:rFonts w:ascii="Times New Roman" w:hAnsi="Times New Roman" w:cs="Times New Roman"/>
                <w:i/>
                <w:iCs/>
                <w:sz w:val="24"/>
                <w:szCs w:val="24"/>
              </w:rPr>
              <w:t>f)</w:t>
            </w:r>
            <w:r w:rsidRPr="00863D5D">
              <w:rPr>
                <w:rFonts w:ascii="Times New Roman" w:hAnsi="Times New Roman" w:cs="Times New Roman"/>
                <w:sz w:val="24"/>
                <w:szCs w:val="24"/>
              </w:rPr>
              <w:tab/>
              <w:t>that tampering with unique telecommunication/ICT device identifiers diminishes the effectiveness of solutions adopted by countries</w:t>
            </w:r>
            <w:ins w:id="52" w:author="TSB HT" w:date="2021-09-17T14:29:00Z">
              <w:r w:rsidRPr="00863D5D">
                <w:rPr>
                  <w:rFonts w:ascii="Times New Roman" w:hAnsi="Times New Roman" w:cs="Times New Roman"/>
                  <w:sz w:val="24"/>
                  <w:szCs w:val="24"/>
                </w:rPr>
                <w:t>;</w:t>
              </w:r>
            </w:ins>
          </w:p>
          <w:p w14:paraId="57F5006C" w14:textId="77777777" w:rsidR="00863D5D" w:rsidRPr="00863D5D" w:rsidRDefault="00863D5D" w:rsidP="00081097">
            <w:pPr>
              <w:rPr>
                <w:rFonts w:ascii="Times New Roman" w:hAnsi="Times New Roman" w:cs="Times New Roman"/>
                <w:i/>
                <w:sz w:val="24"/>
                <w:szCs w:val="24"/>
              </w:rPr>
            </w:pPr>
            <w:ins w:id="53" w:author="TSB HT" w:date="2021-09-17T14:29:00Z">
              <w:r w:rsidRPr="00863D5D">
                <w:rPr>
                  <w:rFonts w:ascii="Times New Roman" w:eastAsia="SimSun" w:hAnsi="Times New Roman" w:cs="Times New Roman"/>
                  <w:i/>
                  <w:iCs/>
                  <w:sz w:val="24"/>
                  <w:szCs w:val="24"/>
                </w:rPr>
                <w:t>g)</w:t>
              </w:r>
              <w:r w:rsidRPr="00863D5D">
                <w:rPr>
                  <w:rFonts w:ascii="Times New Roman" w:eastAsia="SimSun" w:hAnsi="Times New Roman" w:cs="Times New Roman"/>
                  <w:sz w:val="24"/>
                  <w:szCs w:val="24"/>
                </w:rPr>
                <w:tab/>
                <w:t>of the current related work and studies in ITU</w:t>
              </w:r>
              <w:r w:rsidRPr="00863D5D">
                <w:rPr>
                  <w:rFonts w:ascii="Times New Roman" w:eastAsia="SimSun" w:hAnsi="Times New Roman" w:cs="Times New Roman"/>
                  <w:sz w:val="24"/>
                  <w:szCs w:val="24"/>
                </w:rPr>
                <w:noBreakHyphen/>
                <w:t>T Study Group11, 13,</w:t>
              </w:r>
            </w:ins>
            <w:ins w:id="54" w:author="TSB (RC)" w:date="2021-09-19T12:33:00Z">
              <w:r w:rsidRPr="00863D5D">
                <w:rPr>
                  <w:rFonts w:ascii="Times New Roman" w:eastAsia="SimSun" w:hAnsi="Times New Roman" w:cs="Times New Roman"/>
                  <w:sz w:val="24"/>
                  <w:szCs w:val="24"/>
                </w:rPr>
                <w:t xml:space="preserve"> </w:t>
              </w:r>
            </w:ins>
            <w:ins w:id="55" w:author="TSB HT" w:date="2021-09-17T14:29:00Z">
              <w:r w:rsidRPr="00863D5D">
                <w:rPr>
                  <w:rFonts w:ascii="Times New Roman" w:eastAsia="SimSun" w:hAnsi="Times New Roman" w:cs="Times New Roman"/>
                  <w:sz w:val="24"/>
                  <w:szCs w:val="24"/>
                </w:rPr>
                <w:t>16 and 17, which are conducting Distributed Ledger Technology (DLT) related study</w:t>
              </w:r>
            </w:ins>
            <w:r w:rsidRPr="00863D5D">
              <w:rPr>
                <w:rFonts w:ascii="Times New Roman" w:hAnsi="Times New Roman" w:cs="Times New Roman"/>
                <w:sz w:val="24"/>
                <w:szCs w:val="24"/>
              </w:rPr>
              <w:t>,</w:t>
            </w:r>
          </w:p>
          <w:p w14:paraId="6D1E20E6" w14:textId="77777777" w:rsidR="00863D5D" w:rsidRPr="00863D5D" w:rsidRDefault="00863D5D" w:rsidP="00081097">
            <w:pPr>
              <w:pStyle w:val="Call"/>
              <w:rPr>
                <w:szCs w:val="24"/>
              </w:rPr>
            </w:pPr>
            <w:r w:rsidRPr="00863D5D">
              <w:rPr>
                <w:szCs w:val="24"/>
              </w:rPr>
              <w:t>considering</w:t>
            </w:r>
          </w:p>
          <w:p w14:paraId="37E10673"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the conclusions of the ITU Events on combating counterfeit and tampered telecommunication/ICT devices (Geneva, 17</w:t>
            </w:r>
            <w:r w:rsidRPr="00863D5D">
              <w:rPr>
                <w:rFonts w:ascii="Times New Roman" w:hAnsi="Times New Roman" w:cs="Times New Roman"/>
                <w:sz w:val="24"/>
                <w:szCs w:val="24"/>
              </w:rPr>
              <w:noBreakHyphen/>
              <w:t>18 November 2014 and 28 June 2016);</w:t>
            </w:r>
          </w:p>
          <w:p w14:paraId="4EC13D0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the conclusions of the Technical Report on Counterfeit ICT Equipment adopted by Study Group 11 at its meeting in Geneva on 11 December 2015;</w:t>
            </w:r>
          </w:p>
          <w:p w14:paraId="664EE173"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c)</w:t>
            </w:r>
            <w:r w:rsidRPr="00863D5D">
              <w:rPr>
                <w:rFonts w:ascii="Times New Roman" w:hAnsi="Times New Roman" w:cs="Times New Roman"/>
                <w:sz w:val="24"/>
                <w:szCs w:val="24"/>
              </w:rPr>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14:paraId="7B2BE38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d)</w:t>
            </w:r>
            <w:r w:rsidRPr="00863D5D">
              <w:rPr>
                <w:rFonts w:ascii="Times New Roman" w:hAnsi="Times New Roman" w:cs="Times New Roman"/>
                <w:sz w:val="24"/>
                <w:szCs w:val="24"/>
              </w:rPr>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5DC56BD7"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e)</w:t>
            </w:r>
            <w:r w:rsidRPr="00863D5D">
              <w:rPr>
                <w:rFonts w:ascii="Times New Roman" w:hAnsi="Times New Roman" w:cs="Times New Roman"/>
                <w:sz w:val="24"/>
                <w:szCs w:val="24"/>
              </w:rPr>
              <w:tab/>
              <w:t>that a reliable unique identifier shall be unique for each equipment it aims to identify, can only be assigned by a responsible management entity and should not be changed by unauthorized parties;</w:t>
            </w:r>
          </w:p>
          <w:p w14:paraId="79C70C37"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f)</w:t>
            </w:r>
            <w:r w:rsidRPr="00863D5D">
              <w:rPr>
                <w:rFonts w:ascii="Times New Roman" w:hAnsi="Times New Roman" w:cs="Times New Roman"/>
                <w:sz w:val="24"/>
                <w:szCs w:val="24"/>
              </w:rPr>
              <w:tab/>
              <w:t>that tampered telecommunication/ICT devices are devices that have components, software, a unique identifier, an item protected by intellectual property rights or a trademark tentatively or effectively altered without the explicit consent of the manufacturer or its legal representative;</w:t>
            </w:r>
          </w:p>
          <w:p w14:paraId="642C9682"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g)</w:t>
            </w:r>
            <w:r w:rsidRPr="00863D5D">
              <w:rPr>
                <w:rFonts w:ascii="Times New Roman" w:hAnsi="Times New Roman" w:cs="Times New Roman"/>
                <w:sz w:val="24"/>
                <w:szCs w:val="24"/>
              </w:rPr>
              <w:tab/>
              <w:t xml:space="preserve">that some countries have started implementing measures that aim to deter counterfeit and tampered telecommunication/ICT devices </w:t>
            </w:r>
            <w:r w:rsidRPr="00863D5D">
              <w:rPr>
                <w:rFonts w:ascii="Times New Roman" w:hAnsi="Times New Roman" w:cs="Times New Roman"/>
                <w:sz w:val="24"/>
                <w:szCs w:val="24"/>
              </w:rPr>
              <w:lastRenderedPageBreak/>
              <w:t>based on an identification mechanism, which can also be effective for the control of tampered telecommunication/ICT devices;</w:t>
            </w:r>
          </w:p>
          <w:p w14:paraId="1D96F53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h)</w:t>
            </w:r>
            <w:r w:rsidRPr="00863D5D">
              <w:rPr>
                <w:rFonts w:ascii="Times New Roman" w:hAnsi="Times New Roman" w:cs="Times New Roman"/>
                <w:sz w:val="24"/>
                <w:szCs w:val="24"/>
              </w:rPr>
              <w:tab/>
              <w:t>that tampering telecommunication/ICT devices, especially the ones that clone a legitimate identifier, may diminish the effectiveness of solutions adopted by the countries when addressing counterfeiting;</w:t>
            </w:r>
          </w:p>
          <w:p w14:paraId="434AC9E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i)</w:t>
            </w:r>
            <w:r w:rsidRPr="00863D5D">
              <w:rPr>
                <w:rFonts w:ascii="Times New Roman" w:hAnsi="Times New Roman" w:cs="Times New Roman"/>
                <w:sz w:val="24"/>
                <w:szCs w:val="24"/>
              </w:rPr>
              <w:tab/>
              <w:t>that a framework for discovery</w:t>
            </w:r>
            <w:ins w:id="56" w:author="Nyan Win" w:date="2021-09-07T07:50:00Z">
              <w:r w:rsidRPr="00863D5D">
                <w:rPr>
                  <w:rFonts w:ascii="Times New Roman" w:hAnsi="Times New Roman" w:cs="Times New Roman"/>
                  <w:sz w:val="24"/>
                  <w:szCs w:val="24"/>
                </w:rPr>
                <w:t>,</w:t>
              </w:r>
            </w:ins>
            <w:del w:id="57" w:author="Nyan Win" w:date="2021-09-07T07:50:00Z">
              <w:r w:rsidRPr="00863D5D" w:rsidDel="0066077B">
                <w:rPr>
                  <w:rFonts w:ascii="Times New Roman" w:hAnsi="Times New Roman" w:cs="Times New Roman"/>
                  <w:sz w:val="24"/>
                  <w:szCs w:val="24"/>
                </w:rPr>
                <w:delText xml:space="preserve"> and</w:delText>
              </w:r>
            </w:del>
            <w:r w:rsidRPr="00863D5D">
              <w:rPr>
                <w:rFonts w:ascii="Times New Roman" w:hAnsi="Times New Roman" w:cs="Times New Roman"/>
                <w:sz w:val="24"/>
                <w:szCs w:val="24"/>
              </w:rPr>
              <w:t xml:space="preserve"> management </w:t>
            </w:r>
            <w:ins w:id="58" w:author="Nyan Win" w:date="2021-09-07T07:50:00Z">
              <w:r w:rsidRPr="00863D5D">
                <w:rPr>
                  <w:rFonts w:ascii="Times New Roman" w:hAnsi="Times New Roman" w:cs="Times New Roman"/>
                  <w:sz w:val="24"/>
                  <w:szCs w:val="24"/>
                </w:rPr>
                <w:t xml:space="preserve">and sharing </w:t>
              </w:r>
            </w:ins>
            <w:r w:rsidRPr="00863D5D">
              <w:rPr>
                <w:rFonts w:ascii="Times New Roman" w:hAnsi="Times New Roman" w:cs="Times New Roman"/>
                <w:sz w:val="24"/>
                <w:szCs w:val="24"/>
              </w:rPr>
              <w:t xml:space="preserve">of </w:t>
            </w:r>
            <w:ins w:id="59" w:author="Nyan Win" w:date="2021-09-07T07:50:00Z">
              <w:r w:rsidRPr="00863D5D">
                <w:rPr>
                  <w:rFonts w:ascii="Times New Roman" w:hAnsi="Times New Roman" w:cs="Times New Roman"/>
                  <w:sz w:val="24"/>
                  <w:szCs w:val="24"/>
                </w:rPr>
                <w:t xml:space="preserve">device </w:t>
              </w:r>
            </w:ins>
            <w:r w:rsidRPr="00863D5D">
              <w:rPr>
                <w:rFonts w:ascii="Times New Roman" w:hAnsi="Times New Roman" w:cs="Times New Roman"/>
                <w:sz w:val="24"/>
                <w:szCs w:val="24"/>
              </w:rPr>
              <w:t>identity information can assist in combating counterfeiting and tampering of telecommunication/ICT devices;</w:t>
            </w:r>
          </w:p>
          <w:p w14:paraId="272F705E"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j)</w:t>
            </w:r>
            <w:r w:rsidRPr="00863D5D">
              <w:rPr>
                <w:rFonts w:ascii="Times New Roman" w:hAnsi="Times New Roman" w:cs="Times New Roman"/>
                <w:sz w:val="24"/>
                <w:szCs w:val="24"/>
              </w:rPr>
              <w:tab/>
              <w: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t>
            </w:r>
          </w:p>
          <w:p w14:paraId="61F67F64" w14:textId="77777777" w:rsidR="00863D5D" w:rsidRPr="00863D5D" w:rsidRDefault="00863D5D" w:rsidP="00081097">
            <w:pPr>
              <w:rPr>
                <w:ins w:id="60" w:author="TSB HT" w:date="2021-09-17T14:30:00Z"/>
                <w:rFonts w:ascii="Times New Roman" w:hAnsi="Times New Roman" w:cs="Times New Roman"/>
                <w:sz w:val="24"/>
                <w:szCs w:val="24"/>
              </w:rPr>
            </w:pPr>
            <w:r w:rsidRPr="00863D5D">
              <w:rPr>
                <w:rFonts w:ascii="Times New Roman" w:hAnsi="Times New Roman" w:cs="Times New Roman"/>
                <w:i/>
                <w:iCs/>
                <w:sz w:val="24"/>
                <w:szCs w:val="24"/>
              </w:rPr>
              <w:t>k)</w:t>
            </w:r>
            <w:r w:rsidRPr="00863D5D">
              <w:rPr>
                <w:rFonts w:ascii="Times New Roman" w:hAnsi="Times New Roman" w:cs="Times New Roman"/>
                <w:sz w:val="24"/>
                <w:szCs w:val="24"/>
              </w:rPr>
              <w:tab/>
              <w:t>the importance of maintaining user connectivity</w:t>
            </w:r>
            <w:ins w:id="61" w:author="TSB HT" w:date="2021-09-17T14:30:00Z">
              <w:r w:rsidRPr="00863D5D">
                <w:rPr>
                  <w:rFonts w:ascii="Times New Roman" w:hAnsi="Times New Roman" w:cs="Times New Roman"/>
                  <w:sz w:val="24"/>
                  <w:szCs w:val="24"/>
                </w:rPr>
                <w:t>;</w:t>
              </w:r>
            </w:ins>
          </w:p>
          <w:p w14:paraId="488216D7" w14:textId="77777777" w:rsidR="00863D5D" w:rsidRPr="00863D5D" w:rsidRDefault="00863D5D" w:rsidP="00081097">
            <w:pPr>
              <w:rPr>
                <w:rFonts w:ascii="Times New Roman" w:hAnsi="Times New Roman" w:cs="Times New Roman"/>
                <w:i/>
                <w:sz w:val="24"/>
                <w:szCs w:val="24"/>
              </w:rPr>
            </w:pPr>
            <w:ins w:id="62" w:author="TSB HT" w:date="2021-09-17T14:30:00Z">
              <w:r w:rsidRPr="00863D5D">
                <w:rPr>
                  <w:rFonts w:ascii="Times New Roman" w:eastAsia="SimSun" w:hAnsi="Times New Roman" w:cs="Times New Roman"/>
                  <w:i/>
                  <w:iCs/>
                  <w:sz w:val="24"/>
                  <w:szCs w:val="24"/>
                </w:rPr>
                <w:t>l)</w:t>
              </w:r>
              <w:r w:rsidRPr="00863D5D">
                <w:rPr>
                  <w:rFonts w:ascii="Times New Roman" w:eastAsia="SimSun" w:hAnsi="Times New Roman" w:cs="Times New Roman"/>
                  <w:sz w:val="24"/>
                  <w:szCs w:val="24"/>
                </w:rPr>
                <w:tab/>
                <w:t>that reliable and efficient information sharing utilizing emerging technologies can assist in combating the import, circulation and sale of counterfeit and tampered telecommunication/ICT devices from the market</w:t>
              </w:r>
            </w:ins>
            <w:r w:rsidRPr="00863D5D">
              <w:rPr>
                <w:rFonts w:ascii="Times New Roman" w:hAnsi="Times New Roman" w:cs="Times New Roman"/>
                <w:sz w:val="24"/>
                <w:szCs w:val="24"/>
              </w:rPr>
              <w:t>,</w:t>
            </w:r>
          </w:p>
          <w:p w14:paraId="41B30515" w14:textId="77777777" w:rsidR="00863D5D" w:rsidRPr="00863D5D" w:rsidRDefault="00863D5D" w:rsidP="00081097">
            <w:pPr>
              <w:pStyle w:val="Call"/>
              <w:rPr>
                <w:szCs w:val="24"/>
              </w:rPr>
            </w:pPr>
            <w:r w:rsidRPr="00863D5D">
              <w:rPr>
                <w:szCs w:val="24"/>
              </w:rPr>
              <w:t>resolves</w:t>
            </w:r>
          </w:p>
          <w:p w14:paraId="0BD6BB57"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explore ways and means to combat and deter telecommunication/ICT device counterfeiting and tampering in order to protect industry, governments and consumers from counterfeit and tempered telecommunication/ICT devices;</w:t>
            </w:r>
          </w:p>
          <w:p w14:paraId="47DDC1B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that Study Group 11 should be the lead study group in the area of combating counterfeit and tampered telecommunication/ICT devices,</w:t>
            </w:r>
          </w:p>
          <w:p w14:paraId="215E2DEE" w14:textId="77777777" w:rsidR="00863D5D" w:rsidRPr="00863D5D" w:rsidRDefault="00863D5D" w:rsidP="00081097">
            <w:pPr>
              <w:pStyle w:val="Call"/>
              <w:rPr>
                <w:szCs w:val="24"/>
              </w:rPr>
            </w:pPr>
            <w:r w:rsidRPr="00863D5D">
              <w:rPr>
                <w:szCs w:val="24"/>
              </w:rPr>
              <w:t>instructs the Director of the Telecommunication Standardization Bureau, in close collaboration with the Director of the Telecommunication Development Bureau</w:t>
            </w:r>
          </w:p>
          <w:p w14:paraId="3514B4C4"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organize workshops and events across the ITU regions to promote the work in this field, involving all stakeholders and raising awareness of the impact of counterfeit and tampered telecommunication/ICT devices;</w:t>
            </w:r>
          </w:p>
          <w:p w14:paraId="76678A9B"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assist developing countries in preparing human resources to combat the spread of counterfeit and tampered telecommunication/ICT devices, by providing capacity-building and training opportunities;</w:t>
            </w:r>
          </w:p>
          <w:p w14:paraId="7D3D607B"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36AB3869"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lastRenderedPageBreak/>
              <w:t>4</w:t>
            </w:r>
            <w:r w:rsidRPr="00863D5D">
              <w:rPr>
                <w:rFonts w:ascii="Times New Roman" w:hAnsi="Times New Roman" w:cs="Times New Roman"/>
                <w:sz w:val="24"/>
                <w:szCs w:val="24"/>
              </w:rPr>
              <w:tab/>
              <w:t>to coordinate activities relating to combating counterfeit and tampered telecommunication/ICT devices through study groups, focus groups and other related groups;</w:t>
            </w:r>
          </w:p>
          <w:p w14:paraId="619FD302" w14:textId="77777777" w:rsidR="00863D5D" w:rsidRPr="00863D5D" w:rsidRDefault="00863D5D" w:rsidP="00081097">
            <w:pPr>
              <w:rPr>
                <w:ins w:id="63" w:author="TSB HT" w:date="2021-09-17T14:31:00Z"/>
                <w:rFonts w:ascii="Times New Roman" w:hAnsi="Times New Roman" w:cs="Times New Roman"/>
                <w:sz w:val="24"/>
                <w:szCs w:val="24"/>
              </w:rPr>
            </w:pPr>
            <w:r w:rsidRPr="00863D5D">
              <w:rPr>
                <w:rFonts w:ascii="Times New Roman" w:hAnsi="Times New Roman" w:cs="Times New Roman"/>
                <w:sz w:val="24"/>
                <w:szCs w:val="24"/>
              </w:rPr>
              <w:t>5</w:t>
            </w:r>
            <w:r w:rsidRPr="00863D5D">
              <w:rPr>
                <w:rFonts w:ascii="Times New Roman" w:hAnsi="Times New Roman" w:cs="Times New Roman"/>
                <w:sz w:val="24"/>
                <w:szCs w:val="24"/>
              </w:rPr>
              <w:tab/>
              <w:t>to assist Member States in taking the necessary actions to apply relevant ITU</w:t>
            </w:r>
            <w:r w:rsidRPr="00863D5D">
              <w:rPr>
                <w:rFonts w:ascii="Times New Roman" w:hAnsi="Times New Roman" w:cs="Times New Roman"/>
                <w:sz w:val="24"/>
                <w:szCs w:val="24"/>
              </w:rPr>
              <w:noBreakHyphen/>
              <w:t>T Recommendations for combating counterfeit and tampered telecommunication/ICT devices, including the use of conformity assessment systems</w:t>
            </w:r>
            <w:ins w:id="64" w:author="TSB HT" w:date="2021-09-17T14:31:00Z">
              <w:r w:rsidRPr="00863D5D">
                <w:rPr>
                  <w:rFonts w:ascii="Times New Roman" w:hAnsi="Times New Roman" w:cs="Times New Roman"/>
                  <w:sz w:val="24"/>
                  <w:szCs w:val="24"/>
                </w:rPr>
                <w:t>;</w:t>
              </w:r>
            </w:ins>
          </w:p>
          <w:p w14:paraId="4B6EDCC7" w14:textId="77777777" w:rsidR="00863D5D" w:rsidRPr="00863D5D" w:rsidRDefault="00863D5D" w:rsidP="00081097">
            <w:pPr>
              <w:rPr>
                <w:rFonts w:ascii="Times New Roman" w:hAnsi="Times New Roman" w:cs="Times New Roman"/>
                <w:sz w:val="24"/>
                <w:szCs w:val="24"/>
              </w:rPr>
            </w:pPr>
            <w:ins w:id="65" w:author="TSB HT" w:date="2021-09-17T14:31:00Z">
              <w:r w:rsidRPr="00863D5D">
                <w:rPr>
                  <w:rFonts w:ascii="Times New Roman" w:eastAsia="SimSun" w:hAnsi="Times New Roman" w:cs="Times New Roman"/>
                  <w:sz w:val="24"/>
                  <w:szCs w:val="24"/>
                </w:rPr>
                <w:t>6</w:t>
              </w:r>
              <w:r w:rsidRPr="00863D5D">
                <w:rPr>
                  <w:rFonts w:ascii="Times New Roman" w:eastAsia="SimSun" w:hAnsi="Times New Roman" w:cs="Times New Roman"/>
                  <w:sz w:val="24"/>
                  <w:szCs w:val="24"/>
                </w:rPr>
                <w:tab/>
                <w:t>to share information on best practices developed by industry or governments and promising trends in combating counterfeit and tampered telecommunication/ICT devices</w:t>
              </w:r>
            </w:ins>
            <w:r w:rsidRPr="00863D5D">
              <w:rPr>
                <w:rFonts w:ascii="Times New Roman" w:hAnsi="Times New Roman" w:cs="Times New Roman"/>
                <w:sz w:val="24"/>
                <w:szCs w:val="24"/>
              </w:rPr>
              <w:t>,</w:t>
            </w:r>
          </w:p>
          <w:p w14:paraId="77188B17" w14:textId="77777777" w:rsidR="00863D5D" w:rsidRPr="00863D5D" w:rsidRDefault="00863D5D" w:rsidP="00081097">
            <w:pPr>
              <w:pStyle w:val="Call"/>
              <w:rPr>
                <w:szCs w:val="24"/>
              </w:rPr>
            </w:pPr>
            <w:r w:rsidRPr="00863D5D">
              <w:rPr>
                <w:szCs w:val="24"/>
              </w:rPr>
              <w:t>instructs the Director of the Telecommunication Standardization Bureau</w:t>
            </w:r>
            <w:r w:rsidRPr="00863D5D" w:rsidDel="00D15335">
              <w:rPr>
                <w:szCs w:val="24"/>
              </w:rPr>
              <w:t xml:space="preserve"> </w:t>
            </w:r>
          </w:p>
          <w:p w14:paraId="039CF88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37F7209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submit the results of these activities to the ITU Council for its consideration and required action;</w:t>
            </w:r>
          </w:p>
          <w:p w14:paraId="1EAA40FC" w14:textId="77777777" w:rsidR="00863D5D" w:rsidRPr="00863D5D" w:rsidRDefault="00863D5D" w:rsidP="00081097">
            <w:pPr>
              <w:rPr>
                <w:rFonts w:ascii="Times New Roman" w:hAnsi="Times New Roman" w:cs="Times New Roman"/>
                <w:i/>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involve experts and external entities as appropriate;</w:t>
            </w:r>
          </w:p>
          <w:p w14:paraId="048BCE41" w14:textId="77777777" w:rsidR="00863D5D" w:rsidRPr="00863D5D" w:rsidRDefault="00863D5D" w:rsidP="00081097">
            <w:pPr>
              <w:pStyle w:val="Call"/>
              <w:rPr>
                <w:szCs w:val="24"/>
              </w:rPr>
            </w:pPr>
            <w:r w:rsidRPr="00863D5D">
              <w:rPr>
                <w:szCs w:val="24"/>
              </w:rPr>
              <w:t>instructs the Director of the Telecommunication Standardization Bureau, in close collaboration with the Directors of the Radiocommunication and Telecommunication Development Bureaux</w:t>
            </w:r>
          </w:p>
          <w:p w14:paraId="02744AC4"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assist Member States in addressing their concerns with respect to counterfeit and tampered telecommunication/ICT devices, through information sharing at regional or global level, including conformity assessment systems;</w:t>
            </w:r>
          </w:p>
          <w:p w14:paraId="4264E8B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assist all the membership, considering relevant ITU</w:t>
            </w:r>
            <w:r w:rsidRPr="00863D5D">
              <w:rPr>
                <w:rFonts w:ascii="Times New Roman" w:hAnsi="Times New Roman" w:cs="Times New Roman"/>
                <w:sz w:val="24"/>
                <w:szCs w:val="24"/>
              </w:rPr>
              <w:noBreakHyphen/>
              <w:t>T Recommendations, in taking the necessary actions to prevent or detect the tampering with and/or duplication of unique telecommunication/ICT device identifiers, interacting with other SDOs related to these matters,</w:t>
            </w:r>
          </w:p>
          <w:p w14:paraId="343F9D94" w14:textId="77777777" w:rsidR="00863D5D" w:rsidRPr="00863D5D" w:rsidRDefault="00863D5D" w:rsidP="00081097">
            <w:pPr>
              <w:pStyle w:val="Call"/>
              <w:rPr>
                <w:szCs w:val="24"/>
              </w:rPr>
            </w:pPr>
            <w:r w:rsidRPr="00863D5D">
              <w:rPr>
                <w:szCs w:val="24"/>
              </w:rPr>
              <w:t>instructs Study Group</w:t>
            </w:r>
            <w:r w:rsidRPr="00863D5D">
              <w:rPr>
                <w:rFonts w:eastAsiaTheme="minorEastAsia"/>
                <w:szCs w:val="24"/>
                <w:lang w:eastAsia="zh-CN"/>
              </w:rPr>
              <w:t> </w:t>
            </w:r>
            <w:r w:rsidRPr="00863D5D">
              <w:rPr>
                <w:szCs w:val="24"/>
              </w:rPr>
              <w:t>11</w:t>
            </w:r>
            <w:r w:rsidRPr="00863D5D">
              <w:rPr>
                <w:i w:val="0"/>
                <w:szCs w:val="24"/>
              </w:rPr>
              <w:t xml:space="preserve"> </w:t>
            </w:r>
            <w:r w:rsidRPr="00863D5D">
              <w:rPr>
                <w:szCs w:val="24"/>
              </w:rPr>
              <w:t>of the ITU Telecommunication Standardization Sector, in collaboration with other study groups concerned</w:t>
            </w:r>
          </w:p>
          <w:p w14:paraId="078D07FE"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 xml:space="preserve">to continue developing Recommendations, technical reports and guidelines to address the problem of counterfeit and tampered </w:t>
            </w:r>
            <w:ins w:id="66" w:author="Nyan Win" w:date="2021-09-07T07:52:00Z">
              <w:r w:rsidRPr="00863D5D">
                <w:rPr>
                  <w:rFonts w:ascii="Times New Roman" w:hAnsi="Times New Roman" w:cs="Times New Roman"/>
                  <w:sz w:val="24"/>
                  <w:szCs w:val="24"/>
                </w:rPr>
                <w:t>telecommunication/</w:t>
              </w:r>
            </w:ins>
            <w:r w:rsidRPr="00863D5D">
              <w:rPr>
                <w:rFonts w:ascii="Times New Roman" w:hAnsi="Times New Roman" w:cs="Times New Roman"/>
                <w:sz w:val="24"/>
                <w:szCs w:val="24"/>
              </w:rPr>
              <w:t xml:space="preserve">ICT </w:t>
            </w:r>
            <w:del w:id="67" w:author="Nyan Win" w:date="2021-09-07T07:52:00Z">
              <w:r w:rsidRPr="00863D5D" w:rsidDel="00F75B54">
                <w:rPr>
                  <w:rFonts w:ascii="Times New Roman" w:hAnsi="Times New Roman" w:cs="Times New Roman"/>
                  <w:sz w:val="24"/>
                  <w:szCs w:val="24"/>
                </w:rPr>
                <w:delText xml:space="preserve">equipment </w:delText>
              </w:r>
            </w:del>
            <w:ins w:id="68" w:author="Nyan Win" w:date="2021-09-07T07:52:00Z">
              <w:r w:rsidRPr="00863D5D">
                <w:rPr>
                  <w:rFonts w:ascii="Times New Roman" w:hAnsi="Times New Roman" w:cs="Times New Roman"/>
                  <w:sz w:val="24"/>
                  <w:szCs w:val="24"/>
                </w:rPr>
                <w:t xml:space="preserve">devices </w:t>
              </w:r>
            </w:ins>
            <w:r w:rsidRPr="00863D5D">
              <w:rPr>
                <w:rFonts w:ascii="Times New Roman" w:hAnsi="Times New Roman" w:cs="Times New Roman"/>
                <w:sz w:val="24"/>
                <w:szCs w:val="24"/>
              </w:rPr>
              <w:t>and to support the Member States in anti-counterfeiting activities</w:t>
            </w:r>
            <w:ins w:id="69" w:author="Nyan Win" w:date="2021-09-07T07:52:00Z">
              <w:r w:rsidRPr="00863D5D">
                <w:rPr>
                  <w:rFonts w:ascii="Times New Roman" w:hAnsi="Times New Roman" w:cs="Times New Roman"/>
                  <w:sz w:val="24"/>
                  <w:szCs w:val="24"/>
                </w:rPr>
                <w:t xml:space="preserve"> </w:t>
              </w:r>
            </w:ins>
            <w:ins w:id="70" w:author="Nyan Win" w:date="2021-09-07T07:53:00Z">
              <w:r w:rsidRPr="00863D5D">
                <w:rPr>
                  <w:rFonts w:ascii="Times New Roman" w:hAnsi="Times New Roman" w:cs="Times New Roman"/>
                  <w:sz w:val="24"/>
                  <w:szCs w:val="24"/>
                </w:rPr>
                <w:t>including combating the advertisement and sale of counterfeit and tampered telecommunication/ICT devices on e-commerce platforms</w:t>
              </w:r>
            </w:ins>
            <w:r w:rsidRPr="00863D5D">
              <w:rPr>
                <w:rFonts w:ascii="Times New Roman" w:hAnsi="Times New Roman" w:cs="Times New Roman"/>
                <w:sz w:val="24"/>
                <w:szCs w:val="24"/>
              </w:rPr>
              <w:t>;</w:t>
            </w:r>
          </w:p>
          <w:p w14:paraId="48784ADA"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collect, analyse and exchange information about counterfeiting and tampering practices in the ICT sector, and</w:t>
            </w:r>
            <w:del w:id="71" w:author="TSB HT" w:date="2021-09-17T14:32:00Z">
              <w:r w:rsidRPr="00863D5D" w:rsidDel="009D7E82">
                <w:rPr>
                  <w:rFonts w:ascii="Times New Roman" w:hAnsi="Times New Roman" w:cs="Times New Roman"/>
                  <w:sz w:val="24"/>
                  <w:szCs w:val="24"/>
                </w:rPr>
                <w:delText xml:space="preserve"> </w:delText>
              </w:r>
            </w:del>
            <w:del w:id="72" w:author="Nyan Win" w:date="2021-09-07T07:53:00Z">
              <w:r w:rsidRPr="00863D5D" w:rsidDel="00F75B54">
                <w:rPr>
                  <w:rFonts w:ascii="Times New Roman" w:hAnsi="Times New Roman" w:cs="Times New Roman"/>
                  <w:sz w:val="24"/>
                  <w:szCs w:val="24"/>
                </w:rPr>
                <w:delText>how ICTs could be used as a tool to combat them</w:delText>
              </w:r>
            </w:del>
            <w:ins w:id="73" w:author="TSB HT" w:date="2021-09-17T14:32:00Z">
              <w:r w:rsidRPr="00863D5D">
                <w:rPr>
                  <w:rFonts w:ascii="Times New Roman" w:hAnsi="Times New Roman" w:cs="Times New Roman"/>
                  <w:sz w:val="24"/>
                  <w:szCs w:val="24"/>
                </w:rPr>
                <w:t xml:space="preserve"> </w:t>
              </w:r>
            </w:ins>
            <w:ins w:id="74" w:author="Nyan Win" w:date="2021-09-07T07:53:00Z">
              <w:r w:rsidRPr="00863D5D">
                <w:rPr>
                  <w:rFonts w:ascii="Times New Roman" w:eastAsia="SimSun" w:hAnsi="Times New Roman" w:cs="Times New Roman"/>
                  <w:sz w:val="24"/>
                  <w:szCs w:val="24"/>
                </w:rPr>
                <w:t xml:space="preserve">strengthen study on use of emerging technologies </w:t>
              </w:r>
              <w:r w:rsidRPr="00863D5D">
                <w:rPr>
                  <w:rFonts w:ascii="Times New Roman" w:hAnsi="Times New Roman" w:cs="Times New Roman"/>
                  <w:sz w:val="24"/>
                  <w:szCs w:val="24"/>
                </w:rPr>
                <w:t>and</w:t>
              </w:r>
              <w:r w:rsidRPr="00863D5D">
                <w:rPr>
                  <w:rFonts w:ascii="Times New Roman" w:eastAsia="SimSun" w:hAnsi="Times New Roman" w:cs="Times New Roman"/>
                  <w:sz w:val="24"/>
                  <w:szCs w:val="24"/>
                </w:rPr>
                <w:t xml:space="preserve"> relevant solutions</w:t>
              </w:r>
              <w:r w:rsidRPr="00863D5D">
                <w:rPr>
                  <w:rFonts w:ascii="Times New Roman" w:hAnsi="Times New Roman" w:cs="Times New Roman"/>
                  <w:sz w:val="24"/>
                  <w:szCs w:val="24"/>
                </w:rPr>
                <w:t xml:space="preserve"> in </w:t>
              </w:r>
              <w:r w:rsidRPr="00863D5D">
                <w:rPr>
                  <w:rFonts w:ascii="Times New Roman" w:hAnsi="Times New Roman" w:cs="Times New Roman"/>
                  <w:sz w:val="24"/>
                  <w:szCs w:val="24"/>
                </w:rPr>
                <w:lastRenderedPageBreak/>
                <w:t xml:space="preserve">combating counterfeit and tampered </w:t>
              </w:r>
              <w:r w:rsidRPr="00863D5D">
                <w:rPr>
                  <w:rFonts w:ascii="Times New Roman" w:eastAsia="SimSun" w:hAnsi="Times New Roman" w:cs="Times New Roman"/>
                  <w:sz w:val="24"/>
                  <w:szCs w:val="24"/>
                </w:rPr>
                <w:t>telecommunication/</w:t>
              </w:r>
              <w:r w:rsidRPr="00863D5D">
                <w:rPr>
                  <w:rFonts w:ascii="Times New Roman" w:hAnsi="Times New Roman" w:cs="Times New Roman"/>
                  <w:sz w:val="24"/>
                  <w:szCs w:val="24"/>
                </w:rPr>
                <w:t>ICT devices</w:t>
              </w:r>
              <w:r w:rsidRPr="00863D5D">
                <w:rPr>
                  <w:rFonts w:ascii="Times New Roman" w:eastAsia="SimSun" w:hAnsi="Times New Roman" w:cs="Times New Roman"/>
                  <w:sz w:val="24"/>
                  <w:szCs w:val="24"/>
                </w:rPr>
                <w:t xml:space="preserve">, which may include use of online platforms and applications for verification of authenticity of devices by consumers </w:t>
              </w:r>
              <w:bookmarkStart w:id="75" w:name="OLE_LINK7"/>
              <w:r w:rsidRPr="00863D5D">
                <w:rPr>
                  <w:rFonts w:ascii="Times New Roman" w:eastAsia="SimSun" w:hAnsi="Times New Roman" w:cs="Times New Roman"/>
                  <w:sz w:val="24"/>
                  <w:szCs w:val="24"/>
                </w:rPr>
                <w:t>themselves</w:t>
              </w:r>
            </w:ins>
            <w:bookmarkEnd w:id="75"/>
            <w:r w:rsidRPr="00863D5D">
              <w:rPr>
                <w:rFonts w:ascii="Times New Roman" w:hAnsi="Times New Roman" w:cs="Times New Roman"/>
                <w:sz w:val="24"/>
                <w:szCs w:val="24"/>
              </w:rPr>
              <w:t>;</w:t>
            </w:r>
          </w:p>
          <w:p w14:paraId="49DC742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study existing as well as new reliable, unique, persistent and secure identifiers, in collaboration with ITU</w:t>
            </w:r>
            <w:r w:rsidRPr="00863D5D">
              <w:rPr>
                <w:rFonts w:ascii="Times New Roman" w:hAnsi="Times New Roman" w:cs="Times New Roman"/>
                <w:sz w:val="24"/>
                <w:szCs w:val="24"/>
              </w:rPr>
              <w:noBreakHyphen/>
              <w:t>T Study Groups 2, 17 and 20, that have the potential to be used in combating counterfeit and tampered products and telecommunication/ICT devices, including their scope of application and level of security in the context of their possible duplication/cloning;</w:t>
            </w:r>
          </w:p>
          <w:p w14:paraId="29609F5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4</w:t>
            </w:r>
            <w:r w:rsidRPr="00863D5D">
              <w:rPr>
                <w:rFonts w:ascii="Times New Roman" w:hAnsi="Times New Roman" w:cs="Times New Roman"/>
                <w:sz w:val="24"/>
                <w:szCs w:val="24"/>
              </w:rPr>
              <w:tab/>
              <w:t>to develop methods of assessing and verifying identifiers used for purposes of combating counterfeit</w:t>
            </w:r>
            <w:del w:id="76" w:author="TSB HT" w:date="2021-09-17T14:33:00Z">
              <w:r w:rsidRPr="00863D5D" w:rsidDel="009D7E82">
                <w:rPr>
                  <w:rFonts w:ascii="Times New Roman" w:hAnsi="Times New Roman" w:cs="Times New Roman"/>
                  <w:sz w:val="24"/>
                  <w:szCs w:val="24"/>
                </w:rPr>
                <w:delText xml:space="preserve"> </w:delText>
              </w:r>
            </w:del>
            <w:del w:id="77" w:author="Nyan Win" w:date="2021-09-07T07:54:00Z">
              <w:r w:rsidRPr="00863D5D" w:rsidDel="00F75B54">
                <w:rPr>
                  <w:rFonts w:ascii="Times New Roman" w:hAnsi="Times New Roman" w:cs="Times New Roman"/>
                  <w:sz w:val="24"/>
                  <w:szCs w:val="24"/>
                </w:rPr>
                <w:delText>production</w:delText>
              </w:r>
            </w:del>
            <w:ins w:id="78" w:author="TSB HT" w:date="2021-09-17T14:33:00Z">
              <w:r w:rsidRPr="00863D5D">
                <w:rPr>
                  <w:rFonts w:ascii="Times New Roman" w:hAnsi="Times New Roman" w:cs="Times New Roman"/>
                  <w:sz w:val="24"/>
                  <w:szCs w:val="24"/>
                </w:rPr>
                <w:t xml:space="preserve"> </w:t>
              </w:r>
            </w:ins>
            <w:ins w:id="79" w:author="Nyan Win" w:date="2021-09-07T07:54:00Z">
              <w:r w:rsidRPr="00863D5D">
                <w:rPr>
                  <w:rFonts w:ascii="Times New Roman" w:hAnsi="Times New Roman" w:cs="Times New Roman"/>
                  <w:sz w:val="24"/>
                  <w:szCs w:val="24"/>
                </w:rPr>
                <w:t>telecommunication/ICT devices</w:t>
              </w:r>
            </w:ins>
            <w:r w:rsidRPr="00863D5D">
              <w:rPr>
                <w:rFonts w:ascii="Times New Roman" w:hAnsi="Times New Roman" w:cs="Times New Roman"/>
                <w:sz w:val="24"/>
                <w:szCs w:val="24"/>
              </w:rPr>
              <w:t>;</w:t>
            </w:r>
          </w:p>
          <w:p w14:paraId="7ACC7ACE"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5</w:t>
            </w:r>
            <w:r w:rsidRPr="00863D5D">
              <w:rPr>
                <w:rFonts w:ascii="Times New Roman" w:hAnsi="Times New Roman" w:cs="Times New Roman"/>
                <w:sz w:val="24"/>
                <w:szCs w:val="24"/>
              </w:rPr>
              <w:tab/>
              <w:t>with the involvement of relevant standardization organizations, to develop mechanisms as appropriate for identifying counterfeit</w:t>
            </w:r>
            <w:del w:id="80" w:author="TSB HT" w:date="2021-09-17T14:33:00Z">
              <w:r w:rsidRPr="00863D5D" w:rsidDel="009D7E82">
                <w:rPr>
                  <w:rFonts w:ascii="Times New Roman" w:hAnsi="Times New Roman" w:cs="Times New Roman"/>
                  <w:sz w:val="24"/>
                  <w:szCs w:val="24"/>
                </w:rPr>
                <w:delText xml:space="preserve"> </w:delText>
              </w:r>
            </w:del>
            <w:del w:id="81" w:author="Nyan Win" w:date="2021-09-07T07:54:00Z">
              <w:r w:rsidRPr="00863D5D" w:rsidDel="00F75B54">
                <w:rPr>
                  <w:rFonts w:ascii="Times New Roman" w:hAnsi="Times New Roman" w:cs="Times New Roman"/>
                  <w:sz w:val="24"/>
                  <w:szCs w:val="24"/>
                </w:rPr>
                <w:delText>production</w:delText>
              </w:r>
            </w:del>
            <w:ins w:id="82" w:author="TSB HT" w:date="2021-09-17T14:33:00Z">
              <w:r w:rsidRPr="00863D5D">
                <w:rPr>
                  <w:rFonts w:ascii="Times New Roman" w:hAnsi="Times New Roman" w:cs="Times New Roman"/>
                  <w:sz w:val="24"/>
                  <w:szCs w:val="24"/>
                </w:rPr>
                <w:t xml:space="preserve"> </w:t>
              </w:r>
            </w:ins>
            <w:ins w:id="83" w:author="Nyan Win" w:date="2021-09-07T07:54:00Z">
              <w:r w:rsidRPr="00863D5D">
                <w:rPr>
                  <w:rFonts w:ascii="Times New Roman" w:hAnsi="Times New Roman" w:cs="Times New Roman"/>
                  <w:sz w:val="24"/>
                  <w:szCs w:val="24"/>
                </w:rPr>
                <w:t>telecommunication/ICT devices</w:t>
              </w:r>
            </w:ins>
            <w:r w:rsidRPr="00863D5D">
              <w:rPr>
                <w:rFonts w:ascii="Times New Roman" w:hAnsi="Times New Roman" w:cs="Times New Roman"/>
                <w:sz w:val="24"/>
                <w:szCs w:val="24"/>
              </w:rPr>
              <w:t>, by means of unique identifiers that are resistant to duplication and respond to confidentiality/security requirements;</w:t>
            </w:r>
          </w:p>
          <w:p w14:paraId="11901A43"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6</w:t>
            </w:r>
            <w:r w:rsidRPr="00863D5D">
              <w:rPr>
                <w:rFonts w:ascii="Times New Roman" w:hAnsi="Times New Roman" w:cs="Times New Roman"/>
                <w:sz w:val="24"/>
                <w:szCs w:val="24"/>
              </w:rPr>
              <w:tab/>
              <w:t>to study possible solutions, including frameworks to discover identity management information, that could support combating of counterfeit and tampered telecommunication/ICT devices;</w:t>
            </w:r>
          </w:p>
          <w:p w14:paraId="604C45B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7</w:t>
            </w:r>
            <w:r w:rsidRPr="00863D5D">
              <w:rPr>
                <w:rFonts w:ascii="Times New Roman" w:hAnsi="Times New Roman" w:cs="Times New Roman"/>
                <w:sz w:val="24"/>
                <w:szCs w:val="24"/>
              </w:rPr>
              <w:tab/>
              <w:t>to identify a list of technologies/products, used for testing conformance with ITU</w:t>
            </w:r>
            <w:r w:rsidRPr="00863D5D">
              <w:rPr>
                <w:rFonts w:ascii="Times New Roman" w:hAnsi="Times New Roman" w:cs="Times New Roman"/>
                <w:sz w:val="24"/>
                <w:szCs w:val="24"/>
              </w:rPr>
              <w:noBreakHyphen/>
              <w:t xml:space="preserve">T Recommendations, in order to help in efforts to combat counterfeit </w:t>
            </w:r>
            <w:ins w:id="84" w:author="Nyan Win" w:date="2021-09-07T07:55:00Z">
              <w:r w:rsidRPr="00863D5D">
                <w:rPr>
                  <w:rFonts w:ascii="Times New Roman" w:hAnsi="Times New Roman" w:cs="Times New Roman"/>
                  <w:sz w:val="24"/>
                  <w:szCs w:val="24"/>
                </w:rPr>
                <w:t>telecommunication/</w:t>
              </w:r>
            </w:ins>
            <w:r w:rsidRPr="00863D5D">
              <w:rPr>
                <w:rFonts w:ascii="Times New Roman" w:hAnsi="Times New Roman" w:cs="Times New Roman"/>
                <w:sz w:val="24"/>
                <w:szCs w:val="24"/>
              </w:rPr>
              <w:t xml:space="preserve">ICT </w:t>
            </w:r>
            <w:ins w:id="85" w:author="Nyan Win" w:date="2021-09-07T07:55:00Z">
              <w:r w:rsidRPr="00863D5D">
                <w:rPr>
                  <w:rFonts w:ascii="Times New Roman" w:hAnsi="Times New Roman" w:cs="Times New Roman"/>
                  <w:sz w:val="24"/>
                  <w:szCs w:val="24"/>
                </w:rPr>
                <w:t>devices</w:t>
              </w:r>
            </w:ins>
            <w:del w:id="86" w:author="Nyan Win" w:date="2021-09-07T07:55:00Z">
              <w:r w:rsidRPr="00863D5D" w:rsidDel="00F75B54">
                <w:rPr>
                  <w:rFonts w:ascii="Times New Roman" w:hAnsi="Times New Roman" w:cs="Times New Roman"/>
                  <w:sz w:val="24"/>
                  <w:szCs w:val="24"/>
                </w:rPr>
                <w:delText>production</w:delText>
              </w:r>
            </w:del>
            <w:r w:rsidRPr="00863D5D">
              <w:rPr>
                <w:rFonts w:ascii="Times New Roman" w:hAnsi="Times New Roman" w:cs="Times New Roman"/>
                <w:sz w:val="24"/>
                <w:szCs w:val="24"/>
              </w:rPr>
              <w:t>,</w:t>
            </w:r>
          </w:p>
          <w:p w14:paraId="691A90D5" w14:textId="77777777" w:rsidR="00863D5D" w:rsidRPr="00863D5D" w:rsidRDefault="00863D5D" w:rsidP="00081097">
            <w:pPr>
              <w:pStyle w:val="Call"/>
              <w:rPr>
                <w:szCs w:val="24"/>
              </w:rPr>
            </w:pPr>
            <w:r w:rsidRPr="00863D5D">
              <w:rPr>
                <w:szCs w:val="24"/>
              </w:rPr>
              <w:t>invites Member States</w:t>
            </w:r>
          </w:p>
          <w:p w14:paraId="3B332D0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take all necessary measures, including collaboration, cooperation and exchange of experiences and expertise with other Member States, to combat counterfeit and tampered telecommunication/ICT devices in a country/region, as well as globally;</w:t>
            </w:r>
          </w:p>
          <w:p w14:paraId="3553EDE4"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adopt national legal and regulatory frameworks to combat counterfeit and tampered telecommunication/ICT devices;</w:t>
            </w:r>
          </w:p>
          <w:p w14:paraId="6FDA1712"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consider measures to mitigate the import, circulation and sale of counterfeit and tampered telecommunication ICT/devices from the market;</w:t>
            </w:r>
          </w:p>
          <w:p w14:paraId="1CB4062D"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4</w:t>
            </w:r>
            <w:r w:rsidRPr="00863D5D">
              <w:rPr>
                <w:rFonts w:ascii="Times New Roman" w:hAnsi="Times New Roman" w:cs="Times New Roman"/>
                <w:sz w:val="24"/>
                <w:szCs w:val="24"/>
              </w:rPr>
              <w:tab/>
              <w:t>to consider solutions to be used to differentiate between authentic/genuine and counterfeit or tampered telecommunication/ICT devices, e.g. establishing a centralized national reference database of authorized equipment</w:t>
            </w:r>
            <w:ins w:id="87" w:author="Nyan Win" w:date="2021-09-07T07:56:00Z">
              <w:r w:rsidRPr="00863D5D">
                <w:rPr>
                  <w:rFonts w:ascii="Times New Roman" w:hAnsi="Times New Roman" w:cs="Times New Roman"/>
                  <w:sz w:val="24"/>
                  <w:szCs w:val="24"/>
                </w:rPr>
                <w:t xml:space="preserve"> </w:t>
              </w:r>
              <w:r w:rsidRPr="00863D5D">
                <w:rPr>
                  <w:rFonts w:ascii="Times New Roman" w:eastAsia="SimSun" w:hAnsi="Times New Roman" w:cs="Times New Roman"/>
                  <w:sz w:val="24"/>
                  <w:szCs w:val="24"/>
                </w:rPr>
                <w:t>which keeps essential information about the authorized equipment including the unique device identifiers, such as IMEI and serial numbers</w:t>
              </w:r>
            </w:ins>
            <w:r w:rsidRPr="00863D5D">
              <w:rPr>
                <w:rFonts w:ascii="Times New Roman" w:hAnsi="Times New Roman" w:cs="Times New Roman"/>
                <w:sz w:val="24"/>
                <w:szCs w:val="24"/>
              </w:rPr>
              <w:t>;</w:t>
            </w:r>
          </w:p>
          <w:p w14:paraId="415DB0E8" w14:textId="77777777" w:rsidR="00863D5D" w:rsidRPr="00863D5D" w:rsidRDefault="00863D5D" w:rsidP="00081097">
            <w:pPr>
              <w:rPr>
                <w:ins w:id="88" w:author="TSB HT" w:date="2021-09-17T14:35:00Z"/>
                <w:rFonts w:ascii="Times New Roman" w:hAnsi="Times New Roman" w:cs="Times New Roman"/>
                <w:sz w:val="24"/>
                <w:szCs w:val="24"/>
              </w:rPr>
            </w:pPr>
            <w:r w:rsidRPr="00863D5D">
              <w:rPr>
                <w:rFonts w:ascii="Times New Roman" w:hAnsi="Times New Roman" w:cs="Times New Roman"/>
                <w:sz w:val="24"/>
                <w:szCs w:val="24"/>
              </w:rPr>
              <w:t>5</w:t>
            </w:r>
            <w:r w:rsidRPr="00863D5D">
              <w:rPr>
                <w:rFonts w:ascii="Times New Roman" w:hAnsi="Times New Roman" w:cs="Times New Roman"/>
                <w:sz w:val="24"/>
                <w:szCs w:val="24"/>
              </w:rPr>
              <w:tab/>
              <w:t xml:space="preserve">to conduct awareness campaigns for consumers on the adverse impact of counterfeit and tampered products and telecommunication/ICT devices on the environment and on their own </w:t>
            </w:r>
            <w:r w:rsidRPr="00863D5D">
              <w:rPr>
                <w:rFonts w:ascii="Times New Roman" w:hAnsi="Times New Roman" w:cs="Times New Roman"/>
                <w:sz w:val="24"/>
                <w:szCs w:val="24"/>
              </w:rPr>
              <w:lastRenderedPageBreak/>
              <w:t>health, as well as on the degraded reliability, QoS and performance of such telecommunication/ICT devices</w:t>
            </w:r>
            <w:ins w:id="89" w:author="TSB HT" w:date="2021-09-17T14:35:00Z">
              <w:r w:rsidRPr="00863D5D">
                <w:rPr>
                  <w:rFonts w:ascii="Times New Roman" w:hAnsi="Times New Roman" w:cs="Times New Roman"/>
                  <w:sz w:val="24"/>
                  <w:szCs w:val="24"/>
                </w:rPr>
                <w:t>;</w:t>
              </w:r>
            </w:ins>
          </w:p>
          <w:p w14:paraId="425895D7" w14:textId="77777777" w:rsidR="00863D5D" w:rsidRPr="00863D5D" w:rsidRDefault="00863D5D" w:rsidP="00081097">
            <w:pPr>
              <w:rPr>
                <w:rFonts w:ascii="Times New Roman" w:hAnsi="Times New Roman" w:cs="Times New Roman"/>
                <w:sz w:val="24"/>
                <w:szCs w:val="24"/>
              </w:rPr>
            </w:pPr>
            <w:ins w:id="90" w:author="TSB HT" w:date="2021-09-17T14:35:00Z">
              <w:r w:rsidRPr="00863D5D">
                <w:rPr>
                  <w:rFonts w:ascii="Times New Roman" w:eastAsia="SimSun" w:hAnsi="Times New Roman" w:cs="Times New Roman"/>
                  <w:sz w:val="24"/>
                  <w:szCs w:val="24"/>
                </w:rPr>
                <w:t>6</w:t>
              </w:r>
              <w:r w:rsidRPr="00863D5D">
                <w:rPr>
                  <w:rFonts w:ascii="Times New Roman" w:eastAsia="SimSun" w:hAnsi="Times New Roman" w:cs="Times New Roman"/>
                  <w:sz w:val="24"/>
                  <w:szCs w:val="24"/>
                </w:rPr>
                <w:tab/>
                <w:t>to consider making available a convenient and practical means for consumers to verify the authenticity of telecommunication/ICT devices using a centralized national reference database of authorized equipment by establishing online platforms such as a website and/or mobile application</w:t>
              </w:r>
            </w:ins>
            <w:r w:rsidRPr="00863D5D">
              <w:rPr>
                <w:rFonts w:ascii="Times New Roman" w:hAnsi="Times New Roman" w:cs="Times New Roman"/>
                <w:sz w:val="24"/>
                <w:szCs w:val="24"/>
              </w:rPr>
              <w:t>,</w:t>
            </w:r>
          </w:p>
          <w:p w14:paraId="5B791F9D" w14:textId="77777777" w:rsidR="00863D5D" w:rsidRPr="00863D5D" w:rsidRDefault="00863D5D" w:rsidP="00081097">
            <w:pPr>
              <w:pStyle w:val="Call"/>
              <w:rPr>
                <w:szCs w:val="24"/>
              </w:rPr>
            </w:pPr>
            <w:r w:rsidRPr="00863D5D">
              <w:rPr>
                <w:szCs w:val="24"/>
              </w:rPr>
              <w:t>invites Sector Members</w:t>
            </w:r>
          </w:p>
          <w:p w14:paraId="50BEA0F4"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to collaborate with governments, administrations and telecommunication regulators in combating counterfeit and tampered telecommunication/ICT devices,</w:t>
            </w:r>
          </w:p>
          <w:p w14:paraId="3C317F17" w14:textId="77777777" w:rsidR="00863D5D" w:rsidRPr="00863D5D" w:rsidRDefault="00863D5D" w:rsidP="00081097">
            <w:pPr>
              <w:pStyle w:val="Call"/>
              <w:rPr>
                <w:szCs w:val="24"/>
              </w:rPr>
            </w:pPr>
            <w:r w:rsidRPr="00863D5D">
              <w:rPr>
                <w:szCs w:val="24"/>
              </w:rPr>
              <w:t>invites all the membership</w:t>
            </w:r>
          </w:p>
          <w:p w14:paraId="51E57603"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participate actively in ITU studies relating to combating counterfeit and tampered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 by submitting contributions;</w:t>
            </w:r>
          </w:p>
          <w:p w14:paraId="6AED371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take the necessary actions to prevent or detect tampering of unique telecommunication/ICT device identifiers, in particular regarding cloned telecommunication/ICT devices;</w:t>
            </w:r>
          </w:p>
          <w:p w14:paraId="2966692F"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collaborate and share expertise in this area.</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E52FE" w14:textId="77777777" w:rsidR="00863D5D" w:rsidRPr="00863D5D" w:rsidRDefault="00863D5D" w:rsidP="00081097">
            <w:pPr>
              <w:rPr>
                <w:rFonts w:ascii="Times New Roman" w:hAnsi="Times New Roman" w:cs="Times New Roman"/>
                <w:sz w:val="24"/>
                <w:szCs w:val="24"/>
              </w:rPr>
            </w:pP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DFA07" w14:textId="48412892" w:rsidR="00863D5D" w:rsidRPr="00863D5D" w:rsidRDefault="00863D5D" w:rsidP="00081097">
            <w:pPr>
              <w:rPr>
                <w:rFonts w:ascii="Times New Roman" w:hAnsi="Times New Roman" w:cs="Times New Roman"/>
                <w:sz w:val="24"/>
                <w:szCs w:val="24"/>
              </w:rPr>
            </w:pPr>
          </w:p>
          <w:p w14:paraId="56CDC318" w14:textId="77777777" w:rsidR="00863D5D" w:rsidRPr="00863D5D" w:rsidRDefault="00863D5D" w:rsidP="00081097">
            <w:pPr>
              <w:pStyle w:val="Proposal"/>
              <w:rPr>
                <w:rFonts w:hAnsi="Times New Roman"/>
                <w:szCs w:val="24"/>
              </w:rPr>
            </w:pPr>
            <w:r w:rsidRPr="00863D5D">
              <w:rPr>
                <w:rFonts w:hAnsi="Times New Roman"/>
                <w:szCs w:val="24"/>
              </w:rPr>
              <w:t>MOD</w:t>
            </w:r>
            <w:r w:rsidRPr="00863D5D">
              <w:rPr>
                <w:rFonts w:hAnsi="Times New Roman"/>
                <w:szCs w:val="24"/>
              </w:rPr>
              <w:tab/>
              <w:t>IAP/39A7/1</w:t>
            </w:r>
            <w:r w:rsidRPr="00863D5D">
              <w:rPr>
                <w:rFonts w:hAnsi="Times New Roman"/>
                <w:b/>
                <w:vanish/>
                <w:color w:val="7F7F7F" w:themeColor="text1" w:themeTint="80"/>
                <w:szCs w:val="24"/>
                <w:vertAlign w:val="superscript"/>
              </w:rPr>
              <w:t>#40</w:t>
            </w:r>
          </w:p>
          <w:p w14:paraId="2EC266C8" w14:textId="77777777" w:rsidR="00863D5D" w:rsidRPr="00863D5D" w:rsidRDefault="00863D5D" w:rsidP="00081097">
            <w:pPr>
              <w:pStyle w:val="ResNo"/>
              <w:rPr>
                <w:sz w:val="24"/>
                <w:szCs w:val="24"/>
                <w:lang w:val="en-GB"/>
              </w:rPr>
            </w:pPr>
            <w:bookmarkStart w:id="91" w:name="_Toc475345329"/>
            <w:r w:rsidRPr="00863D5D">
              <w:rPr>
                <w:sz w:val="24"/>
                <w:szCs w:val="24"/>
                <w:lang w:val="en-GB"/>
              </w:rPr>
              <w:t xml:space="preserve">RESOLUTION </w:t>
            </w:r>
            <w:r w:rsidRPr="00863D5D">
              <w:rPr>
                <w:rStyle w:val="href"/>
                <w:sz w:val="24"/>
                <w:szCs w:val="24"/>
                <w:lang w:val="en-GB"/>
              </w:rPr>
              <w:t>96</w:t>
            </w:r>
            <w:r w:rsidRPr="00863D5D">
              <w:rPr>
                <w:sz w:val="24"/>
                <w:szCs w:val="24"/>
                <w:lang w:val="en-GB"/>
              </w:rPr>
              <w:t xml:space="preserve"> (</w:t>
            </w:r>
            <w:del w:id="92" w:author="TSB (RC)" w:date="2021-07-28T18:08:00Z">
              <w:r w:rsidRPr="00863D5D" w:rsidDel="00A33DD8">
                <w:rPr>
                  <w:sz w:val="24"/>
                  <w:szCs w:val="24"/>
                  <w:lang w:val="en-GB"/>
                </w:rPr>
                <w:delText>Hammamet, 2016</w:delText>
              </w:r>
            </w:del>
            <w:ins w:id="93" w:author="Bilani, Joumana" w:date="2021-08-11T12:19:00Z">
              <w:r w:rsidRPr="00863D5D">
                <w:rPr>
                  <w:sz w:val="24"/>
                  <w:szCs w:val="24"/>
                  <w:lang w:val="en-GB"/>
                </w:rPr>
                <w:t>Rev.</w:t>
              </w:r>
            </w:ins>
            <w:ins w:id="94" w:author="Scott, Sarah" w:date="2021-09-17T20:17:00Z">
              <w:r w:rsidRPr="00863D5D">
                <w:rPr>
                  <w:sz w:val="24"/>
                  <w:szCs w:val="24"/>
                  <w:lang w:val="en-GB"/>
                </w:rPr>
                <w:t>Geneva</w:t>
              </w:r>
            </w:ins>
            <w:ins w:id="95" w:author="TSB (RC)" w:date="2021-07-28T18:08:00Z">
              <w:r w:rsidRPr="00863D5D">
                <w:rPr>
                  <w:sz w:val="24"/>
                  <w:szCs w:val="24"/>
                  <w:lang w:val="en-GB"/>
                </w:rPr>
                <w:t>, 2022</w:t>
              </w:r>
            </w:ins>
            <w:r w:rsidRPr="00863D5D">
              <w:rPr>
                <w:sz w:val="24"/>
                <w:szCs w:val="24"/>
                <w:lang w:val="en-GB"/>
              </w:rPr>
              <w:t>)</w:t>
            </w:r>
            <w:bookmarkEnd w:id="91"/>
          </w:p>
          <w:p w14:paraId="72EDD22E" w14:textId="77777777" w:rsidR="00863D5D" w:rsidRPr="00863D5D" w:rsidRDefault="00863D5D" w:rsidP="00081097">
            <w:pPr>
              <w:pStyle w:val="Restitle"/>
              <w:rPr>
                <w:sz w:val="24"/>
                <w:szCs w:val="24"/>
                <w:lang w:val="en-GB"/>
              </w:rPr>
            </w:pPr>
            <w:bookmarkStart w:id="96" w:name="_Toc475345330"/>
            <w:r w:rsidRPr="00863D5D">
              <w:rPr>
                <w:sz w:val="24"/>
                <w:szCs w:val="24"/>
                <w:lang w:val="en-GB"/>
              </w:rPr>
              <w:t xml:space="preserve">ITU Telecommunication Standardization Sector studies for combating counterfeit telecommunication/information and communication </w:t>
            </w:r>
            <w:r w:rsidRPr="00863D5D">
              <w:rPr>
                <w:sz w:val="24"/>
                <w:szCs w:val="24"/>
                <w:lang w:val="en-GB"/>
              </w:rPr>
              <w:br/>
              <w:t>technology devices</w:t>
            </w:r>
            <w:bookmarkEnd w:id="96"/>
          </w:p>
          <w:p w14:paraId="28A53283" w14:textId="77777777" w:rsidR="00863D5D" w:rsidRPr="00863D5D" w:rsidRDefault="00863D5D" w:rsidP="00081097">
            <w:pPr>
              <w:pStyle w:val="Resref"/>
              <w:rPr>
                <w:szCs w:val="24"/>
              </w:rPr>
            </w:pPr>
            <w:r w:rsidRPr="00863D5D">
              <w:rPr>
                <w:szCs w:val="24"/>
              </w:rPr>
              <w:t>(</w:t>
            </w:r>
            <w:proofErr w:type="spellStart"/>
            <w:r w:rsidRPr="00863D5D">
              <w:rPr>
                <w:szCs w:val="24"/>
              </w:rPr>
              <w:t>Hammamet</w:t>
            </w:r>
            <w:proofErr w:type="spellEnd"/>
            <w:r w:rsidRPr="00863D5D">
              <w:rPr>
                <w:szCs w:val="24"/>
              </w:rPr>
              <w:t>, 2016</w:t>
            </w:r>
            <w:ins w:id="97" w:author="TSB (RC)" w:date="2021-07-28T18:08:00Z">
              <w:r w:rsidRPr="00863D5D">
                <w:rPr>
                  <w:szCs w:val="24"/>
                </w:rPr>
                <w:t>;</w:t>
              </w:r>
            </w:ins>
            <w:ins w:id="98" w:author="Scott, Sarah" w:date="2021-09-17T20:17:00Z">
              <w:r w:rsidRPr="00863D5D">
                <w:rPr>
                  <w:szCs w:val="24"/>
                </w:rPr>
                <w:t>Geneva</w:t>
              </w:r>
            </w:ins>
            <w:ins w:id="99" w:author="TSB (RC)" w:date="2021-07-28T18:08:00Z">
              <w:r w:rsidRPr="00863D5D">
                <w:rPr>
                  <w:szCs w:val="24"/>
                </w:rPr>
                <w:t>, 2022</w:t>
              </w:r>
            </w:ins>
            <w:r w:rsidRPr="00863D5D">
              <w:rPr>
                <w:szCs w:val="24"/>
              </w:rPr>
              <w:t>)</w:t>
            </w:r>
          </w:p>
          <w:p w14:paraId="648F928C" w14:textId="77777777" w:rsidR="00863D5D" w:rsidRPr="00863D5D" w:rsidRDefault="00863D5D" w:rsidP="00081097">
            <w:pPr>
              <w:pStyle w:val="Normalaftertitle"/>
              <w:rPr>
                <w:szCs w:val="24"/>
              </w:rPr>
            </w:pPr>
            <w:r w:rsidRPr="00863D5D">
              <w:rPr>
                <w:szCs w:val="24"/>
              </w:rPr>
              <w:t>The World Telecommunication Standardization Assembly (</w:t>
            </w:r>
            <w:del w:id="100" w:author="TSB (RC)" w:date="2021-07-28T18:08:00Z">
              <w:r w:rsidRPr="00863D5D" w:rsidDel="00A33DD8">
                <w:rPr>
                  <w:szCs w:val="24"/>
                </w:rPr>
                <w:delText>Hammamet, 2016</w:delText>
              </w:r>
            </w:del>
            <w:ins w:id="101" w:author="Scott, Sarah" w:date="2021-09-17T20:17:00Z">
              <w:r w:rsidRPr="00863D5D">
                <w:rPr>
                  <w:szCs w:val="24"/>
                </w:rPr>
                <w:t>Geneva</w:t>
              </w:r>
            </w:ins>
            <w:ins w:id="102" w:author="TSB (RC)" w:date="2021-07-28T18:08:00Z">
              <w:r w:rsidRPr="00863D5D">
                <w:rPr>
                  <w:szCs w:val="24"/>
                </w:rPr>
                <w:t>, 2022</w:t>
              </w:r>
            </w:ins>
            <w:r w:rsidRPr="00863D5D">
              <w:rPr>
                <w:szCs w:val="24"/>
              </w:rPr>
              <w:t>),</w:t>
            </w:r>
          </w:p>
          <w:p w14:paraId="72F5DF38" w14:textId="77777777" w:rsidR="00863D5D" w:rsidRPr="00863D5D" w:rsidRDefault="00863D5D" w:rsidP="00081097">
            <w:pPr>
              <w:pStyle w:val="Call"/>
              <w:rPr>
                <w:szCs w:val="24"/>
              </w:rPr>
            </w:pPr>
            <w:del w:id="103" w:author="TSB (RC)" w:date="2021-07-28T18:09:00Z">
              <w:r w:rsidRPr="00863D5D" w:rsidDel="00A33DD8">
                <w:rPr>
                  <w:szCs w:val="24"/>
                </w:rPr>
                <w:delText>recalling</w:delText>
              </w:r>
            </w:del>
            <w:ins w:id="104" w:author="TSB (RC)" w:date="2021-07-28T18:09:00Z">
              <w:r w:rsidRPr="00863D5D">
                <w:rPr>
                  <w:szCs w:val="24"/>
                </w:rPr>
                <w:t>considering</w:t>
              </w:r>
            </w:ins>
          </w:p>
          <w:p w14:paraId="5D8169CB"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Resolution 188 (</w:t>
            </w:r>
            <w:del w:id="105" w:author="TSB (RC)" w:date="2021-07-28T18:09:00Z">
              <w:r w:rsidRPr="00863D5D" w:rsidDel="00A33DD8">
                <w:rPr>
                  <w:rFonts w:ascii="Times New Roman" w:hAnsi="Times New Roman" w:cs="Times New Roman"/>
                  <w:sz w:val="24"/>
                  <w:szCs w:val="24"/>
                </w:rPr>
                <w:delText>Busan, 2014</w:delText>
              </w:r>
            </w:del>
            <w:ins w:id="106" w:author="TSB (RC)" w:date="2021-07-28T18:09:00Z">
              <w:r w:rsidRPr="00863D5D">
                <w:rPr>
                  <w:rFonts w:ascii="Times New Roman" w:hAnsi="Times New Roman" w:cs="Times New Roman"/>
                  <w:sz w:val="24"/>
                  <w:szCs w:val="24"/>
                </w:rPr>
                <w:t>Rev. Dubai, 2018</w:t>
              </w:r>
            </w:ins>
            <w:r w:rsidRPr="00863D5D">
              <w:rPr>
                <w:rFonts w:ascii="Times New Roman" w:hAnsi="Times New Roman" w:cs="Times New Roman"/>
                <w:sz w:val="24"/>
                <w:szCs w:val="24"/>
              </w:rPr>
              <w:t>) of the Plenipotentiary Conference, on combating counterfeit telecommunication/information and communication technology (ICT) devices;</w:t>
            </w:r>
          </w:p>
          <w:p w14:paraId="48C473BA"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t>Resolution 177 (Rev. </w:t>
            </w:r>
            <w:del w:id="107" w:author="TSB (RC)" w:date="2021-07-28T18:09:00Z">
              <w:r w:rsidRPr="00863D5D" w:rsidDel="00A33DD8">
                <w:rPr>
                  <w:rFonts w:ascii="Times New Roman" w:hAnsi="Times New Roman" w:cs="Times New Roman"/>
                  <w:sz w:val="24"/>
                  <w:szCs w:val="24"/>
                </w:rPr>
                <w:delText>Busan, 2014</w:delText>
              </w:r>
            </w:del>
            <w:ins w:id="108" w:author="TSB (RC)" w:date="2021-07-28T18:09:00Z">
              <w:r w:rsidRPr="00863D5D">
                <w:rPr>
                  <w:rFonts w:ascii="Times New Roman" w:hAnsi="Times New Roman" w:cs="Times New Roman"/>
                  <w:sz w:val="24"/>
                  <w:szCs w:val="24"/>
                </w:rPr>
                <w:t>Dubai, 2018</w:t>
              </w:r>
            </w:ins>
            <w:r w:rsidRPr="00863D5D">
              <w:rPr>
                <w:rFonts w:ascii="Times New Roman" w:hAnsi="Times New Roman" w:cs="Times New Roman"/>
                <w:sz w:val="24"/>
                <w:szCs w:val="24"/>
              </w:rPr>
              <w:t>) of the Plenipotentiary Conference, on conformance and interoperability (C&amp;I);</w:t>
            </w:r>
          </w:p>
          <w:p w14:paraId="33987E63" w14:textId="77777777" w:rsidR="00863D5D" w:rsidRPr="00863D5D" w:rsidDel="00A33DD8" w:rsidRDefault="00863D5D" w:rsidP="00081097">
            <w:pPr>
              <w:rPr>
                <w:del w:id="109" w:author="TSB (RC)" w:date="2021-07-28T18:09:00Z"/>
                <w:rFonts w:ascii="Times New Roman" w:hAnsi="Times New Roman" w:cs="Times New Roman"/>
                <w:sz w:val="24"/>
                <w:szCs w:val="24"/>
              </w:rPr>
            </w:pPr>
            <w:r w:rsidRPr="00863D5D">
              <w:rPr>
                <w:rFonts w:ascii="Times New Roman" w:hAnsi="Times New Roman" w:cs="Times New Roman"/>
                <w:i/>
                <w:iCs/>
                <w:sz w:val="24"/>
                <w:szCs w:val="24"/>
              </w:rPr>
              <w:t>c)</w:t>
            </w:r>
            <w:r w:rsidRPr="00863D5D">
              <w:rPr>
                <w:rFonts w:ascii="Times New Roman" w:hAnsi="Times New Roman" w:cs="Times New Roman"/>
                <w:sz w:val="24"/>
                <w:szCs w:val="24"/>
              </w:rPr>
              <w:tab/>
            </w:r>
            <w:del w:id="110" w:author="TSB (RC)" w:date="2021-07-28T18:09:00Z">
              <w:r w:rsidRPr="00863D5D" w:rsidDel="00A33DD8">
                <w:rPr>
                  <w:rFonts w:ascii="Times New Roman" w:hAnsi="Times New Roman" w:cs="Times New Roman"/>
                  <w:sz w:val="24"/>
                  <w:szCs w:val="24"/>
                </w:rPr>
                <w:delText>Resolution 176 (Rev. Busan, 2014) of the Plenipotentiary Conference, on human exposure to and measurement of electromagnetic fields (EMF);</w:delText>
              </w:r>
            </w:del>
          </w:p>
          <w:p w14:paraId="7C35714E" w14:textId="77777777" w:rsidR="00863D5D" w:rsidRPr="00863D5D" w:rsidRDefault="00863D5D" w:rsidP="00081097">
            <w:pPr>
              <w:rPr>
                <w:rFonts w:ascii="Times New Roman" w:hAnsi="Times New Roman" w:cs="Times New Roman"/>
                <w:sz w:val="24"/>
                <w:szCs w:val="24"/>
              </w:rPr>
            </w:pPr>
            <w:del w:id="111" w:author="TSB (RC)" w:date="2021-07-28T18:09:00Z">
              <w:r w:rsidRPr="00863D5D" w:rsidDel="00A33DD8">
                <w:rPr>
                  <w:rFonts w:ascii="Times New Roman" w:hAnsi="Times New Roman" w:cs="Times New Roman"/>
                  <w:i/>
                  <w:iCs/>
                  <w:sz w:val="24"/>
                  <w:szCs w:val="24"/>
                </w:rPr>
                <w:delText>d)</w:delText>
              </w:r>
              <w:r w:rsidRPr="00863D5D" w:rsidDel="00A33DD8">
                <w:rPr>
                  <w:rFonts w:ascii="Times New Roman" w:hAnsi="Times New Roman" w:cs="Times New Roman"/>
                  <w:sz w:val="24"/>
                  <w:szCs w:val="24"/>
                </w:rPr>
                <w:tab/>
              </w:r>
            </w:del>
            <w:r w:rsidRPr="00863D5D">
              <w:rPr>
                <w:rFonts w:ascii="Times New Roman" w:hAnsi="Times New Roman" w:cs="Times New Roman"/>
                <w:sz w:val="24"/>
                <w:szCs w:val="24"/>
              </w:rPr>
              <w:t>Resolution 79 (</w:t>
            </w:r>
            <w:del w:id="112" w:author="TSB (RC)" w:date="2021-07-28T18:09:00Z">
              <w:r w:rsidRPr="00863D5D" w:rsidDel="00A33DD8">
                <w:rPr>
                  <w:rFonts w:ascii="Times New Roman" w:hAnsi="Times New Roman" w:cs="Times New Roman"/>
                  <w:sz w:val="24"/>
                  <w:szCs w:val="24"/>
                </w:rPr>
                <w:delText>Dubai, 2014</w:delText>
              </w:r>
            </w:del>
            <w:ins w:id="113" w:author="TSB (RC)" w:date="2021-07-28T18:09:00Z">
              <w:r w:rsidRPr="00863D5D">
                <w:rPr>
                  <w:rFonts w:ascii="Times New Roman" w:hAnsi="Times New Roman" w:cs="Times New Roman"/>
                  <w:sz w:val="24"/>
                  <w:szCs w:val="24"/>
                </w:rPr>
                <w:t>Rev. Buenos Aires, 2017</w:t>
              </w:r>
            </w:ins>
            <w:r w:rsidRPr="00863D5D">
              <w:rPr>
                <w:rFonts w:ascii="Times New Roman" w:hAnsi="Times New Roman" w:cs="Times New Roman"/>
                <w:sz w:val="24"/>
                <w:szCs w:val="24"/>
              </w:rPr>
              <w:t>) of the World Telecommunication Development Conference (WTDC), on the role of telecommunications/ICT in combating and dealing with counterfeit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w:t>
            </w:r>
          </w:p>
          <w:p w14:paraId="2948B945" w14:textId="77777777" w:rsidR="00863D5D" w:rsidRPr="00863D5D" w:rsidDel="00A33DD8" w:rsidRDefault="00863D5D" w:rsidP="00081097">
            <w:pPr>
              <w:rPr>
                <w:del w:id="114" w:author="TSB (RC)" w:date="2021-07-28T18:10:00Z"/>
                <w:rFonts w:ascii="Times New Roman" w:hAnsi="Times New Roman" w:cs="Times New Roman"/>
                <w:sz w:val="24"/>
                <w:szCs w:val="24"/>
              </w:rPr>
            </w:pPr>
            <w:del w:id="115" w:author="TSB (RC)" w:date="2021-07-28T18:10:00Z">
              <w:r w:rsidRPr="00863D5D" w:rsidDel="00A33DD8">
                <w:rPr>
                  <w:rFonts w:ascii="Times New Roman" w:hAnsi="Times New Roman" w:cs="Times New Roman"/>
                  <w:i/>
                  <w:iCs/>
                  <w:sz w:val="24"/>
                  <w:szCs w:val="24"/>
                </w:rPr>
                <w:delText>e)</w:delText>
              </w:r>
              <w:r w:rsidRPr="00863D5D" w:rsidDel="00A33DD8">
                <w:rPr>
                  <w:rFonts w:ascii="Times New Roman" w:hAnsi="Times New Roman" w:cs="Times New Roman"/>
                  <w:sz w:val="24"/>
                  <w:szCs w:val="24"/>
                </w:rPr>
                <w:tab/>
                <w:delText>Resolution 47 (Rev. Dubai, 2014) of WTDC, on enhancement of knowledge and effective application of ITU Recommendations in developing countries</w:delText>
              </w:r>
              <w:r w:rsidRPr="00863D5D" w:rsidDel="00A33DD8">
                <w:rPr>
                  <w:rStyle w:val="FootnoteReference"/>
                  <w:rFonts w:ascii="Times New Roman" w:hAnsi="Times New Roman"/>
                  <w:sz w:val="24"/>
                  <w:szCs w:val="24"/>
                </w:rPr>
                <w:footnoteReference w:customMarkFollows="1" w:id="2"/>
                <w:delText>1</w:delText>
              </w:r>
              <w:r w:rsidRPr="00863D5D" w:rsidDel="00A33DD8">
                <w:rPr>
                  <w:rFonts w:ascii="Times New Roman" w:hAnsi="Times New Roman" w:cs="Times New Roman"/>
                  <w:sz w:val="24"/>
                  <w:szCs w:val="24"/>
                </w:rPr>
                <w:delText>, including C&amp;I testing of systems manufactured on the basis of ITU Recommendations;</w:delText>
              </w:r>
            </w:del>
          </w:p>
          <w:p w14:paraId="65F85053" w14:textId="77777777" w:rsidR="00863D5D" w:rsidRPr="00863D5D" w:rsidDel="00A33DD8" w:rsidRDefault="00863D5D" w:rsidP="00081097">
            <w:pPr>
              <w:rPr>
                <w:del w:id="118" w:author="TSB (RC)" w:date="2021-07-28T18:10:00Z"/>
                <w:rFonts w:ascii="Times New Roman" w:hAnsi="Times New Roman" w:cs="Times New Roman"/>
                <w:sz w:val="24"/>
                <w:szCs w:val="24"/>
              </w:rPr>
            </w:pPr>
            <w:del w:id="119" w:author="TSB (RC)" w:date="2021-07-28T18:10:00Z">
              <w:r w:rsidRPr="00863D5D" w:rsidDel="00A33DD8">
                <w:rPr>
                  <w:rFonts w:ascii="Times New Roman" w:hAnsi="Times New Roman" w:cs="Times New Roman"/>
                  <w:i/>
                  <w:iCs/>
                  <w:sz w:val="24"/>
                  <w:szCs w:val="24"/>
                </w:rPr>
                <w:delText>f)</w:delText>
              </w:r>
              <w:r w:rsidRPr="00863D5D" w:rsidDel="00A33DD8">
                <w:rPr>
                  <w:rFonts w:ascii="Times New Roman" w:hAnsi="Times New Roman" w:cs="Times New Roman"/>
                  <w:sz w:val="24"/>
                  <w:szCs w:val="24"/>
                </w:rPr>
                <w:tab/>
                <w:delText>Resolution 72 (Rev. Hammamet, 2016) of this assembly, on measurement concerns related to human exposure to EMF;</w:delText>
              </w:r>
            </w:del>
          </w:p>
          <w:p w14:paraId="022E6C34" w14:textId="77777777" w:rsidR="00863D5D" w:rsidRPr="00863D5D" w:rsidDel="00A33DD8" w:rsidRDefault="00863D5D" w:rsidP="00081097">
            <w:pPr>
              <w:rPr>
                <w:del w:id="120" w:author="TSB (RC)" w:date="2021-07-28T18:10:00Z"/>
                <w:rFonts w:ascii="Times New Roman" w:hAnsi="Times New Roman" w:cs="Times New Roman"/>
                <w:sz w:val="24"/>
                <w:szCs w:val="24"/>
              </w:rPr>
            </w:pPr>
            <w:del w:id="121" w:author="TSB (RC)" w:date="2021-07-28T18:10:00Z">
              <w:r w:rsidRPr="00863D5D" w:rsidDel="00A33DD8">
                <w:rPr>
                  <w:rFonts w:ascii="Times New Roman" w:hAnsi="Times New Roman" w:cs="Times New Roman"/>
                  <w:i/>
                  <w:iCs/>
                  <w:sz w:val="24"/>
                  <w:szCs w:val="24"/>
                </w:rPr>
                <w:delText>g)</w:delText>
              </w:r>
              <w:r w:rsidRPr="00863D5D" w:rsidDel="00A33DD8">
                <w:rPr>
                  <w:rFonts w:ascii="Times New Roman" w:hAnsi="Times New Roman" w:cs="Times New Roman"/>
                  <w:sz w:val="24"/>
                  <w:szCs w:val="24"/>
                </w:rPr>
                <w:tab/>
                <w:delText>Resolution 62 (Rev. Dubai, 2014) of WTDC, on measurement concerns related to human exposure to EMF;</w:delText>
              </w:r>
            </w:del>
          </w:p>
          <w:p w14:paraId="49F9B785" w14:textId="77777777" w:rsidR="00863D5D" w:rsidRPr="00863D5D" w:rsidDel="00A33DD8" w:rsidRDefault="00863D5D" w:rsidP="00081097">
            <w:pPr>
              <w:rPr>
                <w:del w:id="122" w:author="TSB (RC)" w:date="2021-07-28T18:10:00Z"/>
                <w:rFonts w:ascii="Times New Roman" w:hAnsi="Times New Roman" w:cs="Times New Roman"/>
                <w:i/>
                <w:iCs/>
                <w:sz w:val="24"/>
                <w:szCs w:val="24"/>
              </w:rPr>
            </w:pPr>
            <w:del w:id="123" w:author="TSB (RC)" w:date="2021-07-28T18:10:00Z">
              <w:r w:rsidRPr="00863D5D" w:rsidDel="00A33DD8">
                <w:rPr>
                  <w:rFonts w:ascii="Times New Roman" w:hAnsi="Times New Roman" w:cs="Times New Roman"/>
                  <w:i/>
                  <w:iCs/>
                  <w:sz w:val="24"/>
                  <w:szCs w:val="24"/>
                </w:rPr>
                <w:delText>h)</w:delText>
              </w:r>
              <w:r w:rsidRPr="00863D5D" w:rsidDel="00A33DD8">
                <w:rPr>
                  <w:rFonts w:ascii="Times New Roman" w:hAnsi="Times New Roman" w:cs="Times New Roman"/>
                  <w:sz w:val="24"/>
                  <w:szCs w:val="24"/>
                </w:rPr>
                <w:tab/>
                <w:delText>Resolution 182 (Rev. Busan, 2014) of the Plenipotentiary Conference, on the role of telecommunications/ICT in regard to climate change and the protection of the environment;</w:delText>
              </w:r>
            </w:del>
          </w:p>
          <w:p w14:paraId="0C023EBE" w14:textId="77777777" w:rsidR="00863D5D" w:rsidRPr="00863D5D" w:rsidDel="00A33DD8" w:rsidRDefault="00863D5D" w:rsidP="00081097">
            <w:pPr>
              <w:rPr>
                <w:del w:id="124" w:author="TSB (RC)" w:date="2021-07-28T18:11:00Z"/>
                <w:rFonts w:ascii="Times New Roman" w:hAnsi="Times New Roman" w:cs="Times New Roman"/>
                <w:sz w:val="24"/>
                <w:szCs w:val="24"/>
              </w:rPr>
            </w:pPr>
            <w:del w:id="125" w:author="TSB (RC)" w:date="2021-07-28T18:10:00Z">
              <w:r w:rsidRPr="00863D5D" w:rsidDel="00A33DD8">
                <w:rPr>
                  <w:rFonts w:ascii="Times New Roman" w:hAnsi="Times New Roman" w:cs="Times New Roman"/>
                  <w:i/>
                  <w:iCs/>
                  <w:sz w:val="24"/>
                  <w:szCs w:val="24"/>
                </w:rPr>
                <w:delText>i</w:delText>
              </w:r>
            </w:del>
            <w:ins w:id="126" w:author="TSB (RC)" w:date="2021-07-28T18:10:00Z">
              <w:r w:rsidRPr="00863D5D">
                <w:rPr>
                  <w:rFonts w:ascii="Times New Roman" w:hAnsi="Times New Roman" w:cs="Times New Roman"/>
                  <w:i/>
                  <w:iCs/>
                  <w:sz w:val="24"/>
                  <w:szCs w:val="24"/>
                </w:rPr>
                <w:t>d</w:t>
              </w:r>
            </w:ins>
            <w:r w:rsidRPr="00863D5D">
              <w:rPr>
                <w:rFonts w:ascii="Times New Roman" w:hAnsi="Times New Roman" w:cs="Times New Roman"/>
                <w:i/>
                <w:iCs/>
                <w:sz w:val="24"/>
                <w:szCs w:val="24"/>
              </w:rPr>
              <w:t>)</w:t>
            </w:r>
            <w:r w:rsidRPr="00863D5D">
              <w:rPr>
                <w:rFonts w:ascii="Times New Roman" w:hAnsi="Times New Roman" w:cs="Times New Roman"/>
                <w:sz w:val="24"/>
                <w:szCs w:val="24"/>
              </w:rPr>
              <w:tab/>
              <w:t>that this assembly has adopted Resolution 76 (Rev. </w:t>
            </w:r>
            <w:proofErr w:type="spellStart"/>
            <w:r w:rsidRPr="00863D5D">
              <w:rPr>
                <w:rFonts w:ascii="Times New Roman" w:hAnsi="Times New Roman" w:cs="Times New Roman"/>
                <w:sz w:val="24"/>
                <w:szCs w:val="24"/>
              </w:rPr>
              <w:t>Hammamet</w:t>
            </w:r>
            <w:proofErr w:type="spellEnd"/>
            <w:r w:rsidRPr="00863D5D">
              <w:rPr>
                <w:rFonts w:ascii="Times New Roman" w:hAnsi="Times New Roman" w:cs="Times New Roman"/>
                <w:sz w:val="24"/>
                <w:szCs w:val="24"/>
              </w:rPr>
              <w:t>, 2016), on studies related to conformance and interoperability testing, assistance to developing countries, and a possible future ITU Mark programme</w:t>
            </w:r>
            <w:del w:id="127" w:author="TSB (RC)" w:date="2021-07-28T18:11:00Z">
              <w:r w:rsidRPr="00863D5D" w:rsidDel="00A33DD8">
                <w:rPr>
                  <w:rFonts w:ascii="Times New Roman" w:hAnsi="Times New Roman" w:cs="Times New Roman"/>
                  <w:sz w:val="24"/>
                  <w:szCs w:val="24"/>
                </w:rPr>
                <w:delText>;</w:delText>
              </w:r>
            </w:del>
          </w:p>
          <w:p w14:paraId="4D2DA5D6" w14:textId="77777777" w:rsidR="00863D5D" w:rsidRPr="00863D5D" w:rsidRDefault="00863D5D" w:rsidP="00081097">
            <w:pPr>
              <w:rPr>
                <w:rFonts w:ascii="Times New Roman" w:hAnsi="Times New Roman" w:cs="Times New Roman"/>
                <w:sz w:val="24"/>
                <w:szCs w:val="24"/>
              </w:rPr>
            </w:pPr>
            <w:del w:id="128" w:author="TSB (RC)" w:date="2021-07-28T18:10:00Z">
              <w:r w:rsidRPr="00863D5D" w:rsidDel="00A33DD8">
                <w:rPr>
                  <w:rFonts w:ascii="Times New Roman" w:hAnsi="Times New Roman" w:cs="Times New Roman"/>
                  <w:i/>
                  <w:iCs/>
                  <w:sz w:val="24"/>
                  <w:szCs w:val="24"/>
                </w:rPr>
                <w:delText>j</w:delText>
              </w:r>
            </w:del>
            <w:del w:id="129" w:author="TSB (RC)" w:date="2021-07-28T18:11:00Z">
              <w:r w:rsidRPr="00863D5D" w:rsidDel="00A33DD8">
                <w:rPr>
                  <w:rFonts w:ascii="Times New Roman" w:hAnsi="Times New Roman" w:cs="Times New Roman"/>
                  <w:i/>
                  <w:iCs/>
                  <w:sz w:val="24"/>
                  <w:szCs w:val="24"/>
                </w:rPr>
                <w:delText>)</w:delText>
              </w:r>
              <w:r w:rsidRPr="00863D5D" w:rsidDel="00A33DD8">
                <w:rPr>
                  <w:rFonts w:ascii="Times New Roman" w:hAnsi="Times New Roman" w:cs="Times New Roman"/>
                  <w:sz w:val="24"/>
                  <w:szCs w:val="24"/>
                </w:rPr>
                <w:tab/>
                <w:delText>Resolution 79 (Dubai, 2012) of the World Telecommunication Standardization Assembly, on the role of telecommunications/information and communication technologies in handling and controlling e-waste from telecommunication and information technology equipment and methods of treating it</w:delText>
              </w:r>
            </w:del>
            <w:r w:rsidRPr="00863D5D">
              <w:rPr>
                <w:rFonts w:ascii="Times New Roman" w:hAnsi="Times New Roman" w:cs="Times New Roman"/>
                <w:sz w:val="24"/>
                <w:szCs w:val="24"/>
              </w:rPr>
              <w:t>,</w:t>
            </w:r>
          </w:p>
          <w:p w14:paraId="6B3FE007" w14:textId="77777777" w:rsidR="00863D5D" w:rsidRPr="00863D5D" w:rsidRDefault="00863D5D" w:rsidP="00081097">
            <w:pPr>
              <w:pStyle w:val="Call"/>
              <w:rPr>
                <w:szCs w:val="24"/>
              </w:rPr>
            </w:pPr>
            <w:r w:rsidRPr="00863D5D">
              <w:rPr>
                <w:szCs w:val="24"/>
              </w:rPr>
              <w:t>recognizing</w:t>
            </w:r>
          </w:p>
          <w:p w14:paraId="0C824BDB"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i/>
                <w:iCs/>
                <w:sz w:val="24"/>
                <w:szCs w:val="24"/>
              </w:rPr>
              <w:t>a)</w:t>
            </w:r>
            <w:r w:rsidRPr="00863D5D">
              <w:rPr>
                <w:rFonts w:ascii="Times New Roman" w:hAnsi="Times New Roman" w:cs="Times New Roman"/>
                <w:sz w:val="24"/>
                <w:szCs w:val="24"/>
              </w:rPr>
              <w:tab/>
              <w:t>the noticeably growing sales and circulation of counterfeit and tampered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 in the markets, which have </w:t>
            </w:r>
            <w:del w:id="130" w:author="TSB (RC)" w:date="2021-07-28T18:11:00Z">
              <w:r w:rsidRPr="00863D5D" w:rsidDel="00A33DD8">
                <w:rPr>
                  <w:rFonts w:ascii="Times New Roman" w:hAnsi="Times New Roman" w:cs="Times New Roman"/>
                  <w:sz w:val="24"/>
                  <w:szCs w:val="24"/>
                </w:rPr>
                <w:delText>an adverse</w:delText>
              </w:r>
            </w:del>
            <w:ins w:id="131" w:author="TSB (RC)" w:date="2021-07-28T18:11:00Z">
              <w:r w:rsidRPr="00863D5D">
                <w:rPr>
                  <w:rFonts w:ascii="Times New Roman" w:hAnsi="Times New Roman" w:cs="Times New Roman"/>
                  <w:sz w:val="24"/>
                  <w:szCs w:val="24"/>
                </w:rPr>
                <w:t>a negative</w:t>
              </w:r>
            </w:ins>
            <w:r w:rsidRPr="00863D5D">
              <w:rPr>
                <w:rFonts w:ascii="Times New Roman" w:hAnsi="Times New Roman" w:cs="Times New Roman"/>
                <w:sz w:val="24"/>
                <w:szCs w:val="24"/>
              </w:rPr>
              <w:t xml:space="preserve"> impact on governments, manufacturers, vendors, operators and consumers through: loss of revenues, erosion of brand value/intellectual property rights and reputation, network disruptions, poor quality of service (QoS)</w:t>
            </w:r>
            <w:ins w:id="132" w:author="TSB (RC)" w:date="2021-07-28T18:11:00Z">
              <w:r w:rsidRPr="00863D5D">
                <w:rPr>
                  <w:rFonts w:ascii="Times New Roman" w:hAnsi="Times New Roman" w:cs="Times New Roman"/>
                  <w:sz w:val="24"/>
                  <w:szCs w:val="24"/>
                </w:rPr>
                <w:t>, data theft,</w:t>
              </w:r>
            </w:ins>
            <w:r w:rsidRPr="00863D5D">
              <w:rPr>
                <w:rFonts w:ascii="Times New Roman" w:hAnsi="Times New Roman" w:cs="Times New Roman"/>
                <w:sz w:val="24"/>
                <w:szCs w:val="24"/>
              </w:rPr>
              <w:t xml:space="preserve"> and potential hazard to public health and safety as well as the environmental e-waste;</w:t>
            </w:r>
          </w:p>
          <w:p w14:paraId="7DA4C5D4" w14:textId="77777777" w:rsidR="00863D5D" w:rsidRPr="00863D5D" w:rsidDel="00A33DD8" w:rsidRDefault="00863D5D" w:rsidP="00081097">
            <w:pPr>
              <w:rPr>
                <w:del w:id="133" w:author="TSB (RC)" w:date="2021-07-28T18:11:00Z"/>
                <w:rFonts w:ascii="Times New Roman" w:hAnsi="Times New Roman" w:cs="Times New Roman"/>
                <w:sz w:val="24"/>
                <w:szCs w:val="24"/>
              </w:rPr>
            </w:pPr>
            <w:r w:rsidRPr="00863D5D">
              <w:rPr>
                <w:rFonts w:ascii="Times New Roman" w:hAnsi="Times New Roman" w:cs="Times New Roman"/>
                <w:i/>
                <w:iCs/>
                <w:sz w:val="24"/>
                <w:szCs w:val="24"/>
              </w:rPr>
              <w:t>b)</w:t>
            </w:r>
            <w:r w:rsidRPr="00863D5D">
              <w:rPr>
                <w:rFonts w:ascii="Times New Roman" w:hAnsi="Times New Roman" w:cs="Times New Roman"/>
                <w:sz w:val="24"/>
                <w:szCs w:val="24"/>
              </w:rPr>
              <w:tab/>
            </w:r>
            <w:del w:id="134" w:author="TSB (RC)" w:date="2021-07-28T18:11:00Z">
              <w:r w:rsidRPr="00863D5D" w:rsidDel="00A33DD8">
                <w:rPr>
                  <w:rFonts w:ascii="Times New Roman" w:hAnsi="Times New Roman" w:cs="Times New Roman"/>
                  <w:sz w:val="24"/>
                  <w:szCs w:val="24"/>
                </w:rPr>
                <w:delText>that counterfeit and tampered telecommunication/lCT devices may negatively impact on security and privacy for users;</w:delText>
              </w:r>
            </w:del>
          </w:p>
          <w:p w14:paraId="35465BD7" w14:textId="77777777" w:rsidR="00863D5D" w:rsidRPr="00863D5D" w:rsidDel="00A33DD8" w:rsidRDefault="00863D5D" w:rsidP="00081097">
            <w:pPr>
              <w:rPr>
                <w:del w:id="135" w:author="TSB (RC)" w:date="2021-07-28T18:11:00Z"/>
                <w:rFonts w:ascii="Times New Roman" w:hAnsi="Times New Roman" w:cs="Times New Roman"/>
                <w:sz w:val="24"/>
                <w:szCs w:val="24"/>
              </w:rPr>
            </w:pPr>
            <w:del w:id="136" w:author="TSB (RC)" w:date="2021-07-28T18:11:00Z">
              <w:r w:rsidRPr="00863D5D" w:rsidDel="00A33DD8">
                <w:rPr>
                  <w:rFonts w:ascii="Times New Roman" w:hAnsi="Times New Roman" w:cs="Times New Roman"/>
                  <w:i/>
                  <w:iCs/>
                  <w:sz w:val="24"/>
                  <w:szCs w:val="24"/>
                </w:rPr>
                <w:delText>c)</w:delText>
              </w:r>
              <w:r w:rsidRPr="00863D5D" w:rsidDel="00A33DD8">
                <w:rPr>
                  <w:rFonts w:ascii="Times New Roman" w:hAnsi="Times New Roman" w:cs="Times New Roman"/>
                  <w:sz w:val="24"/>
                  <w:szCs w:val="24"/>
                </w:rPr>
                <w:tab/>
                <w:delText>that counterfeit and tampered telecommunication/ICT devices often contain illegal and unacceptable levels of hazardous substances, threatening consumers and the environment;</w:delText>
              </w:r>
            </w:del>
          </w:p>
          <w:p w14:paraId="673E0A77" w14:textId="77777777" w:rsidR="00863D5D" w:rsidRPr="00863D5D" w:rsidDel="00A33DD8" w:rsidRDefault="00863D5D" w:rsidP="00081097">
            <w:pPr>
              <w:rPr>
                <w:del w:id="137" w:author="TSB (RC)" w:date="2021-07-28T18:11:00Z"/>
                <w:rFonts w:ascii="Times New Roman" w:hAnsi="Times New Roman" w:cs="Times New Roman"/>
                <w:sz w:val="24"/>
                <w:szCs w:val="24"/>
              </w:rPr>
            </w:pPr>
            <w:del w:id="138" w:author="TSB (RC)" w:date="2021-07-28T18:11:00Z">
              <w:r w:rsidRPr="00863D5D" w:rsidDel="00A33DD8">
                <w:rPr>
                  <w:rFonts w:ascii="Times New Roman" w:hAnsi="Times New Roman" w:cs="Times New Roman"/>
                  <w:i/>
                  <w:iCs/>
                  <w:sz w:val="24"/>
                  <w:szCs w:val="24"/>
                </w:rPr>
                <w:delText>d)</w:delText>
              </w:r>
              <w:r w:rsidRPr="00863D5D" w:rsidDel="00A33DD8">
                <w:rPr>
                  <w:rFonts w:ascii="Times New Roman" w:hAnsi="Times New Roman" w:cs="Times New Roman"/>
                  <w:sz w:val="24"/>
                  <w:szCs w:val="24"/>
                </w:rPr>
                <w:tab/>
                <w:delText>that some countries have conducted awareness campaigns on counterfeit and tampered device issues and deployed successful solutions including regulations in their markets to deter the spread of counterfeit and tampered telecommunication/lCT devices, which could be taken by other countries as useful experiences and case studies;</w:delText>
              </w:r>
            </w:del>
          </w:p>
          <w:p w14:paraId="52245C62" w14:textId="77777777" w:rsidR="00863D5D" w:rsidRPr="00863D5D" w:rsidDel="00A33DD8" w:rsidRDefault="00863D5D" w:rsidP="00081097">
            <w:pPr>
              <w:rPr>
                <w:del w:id="139" w:author="TSB (RC)" w:date="2021-07-28T18:11:00Z"/>
                <w:rFonts w:ascii="Times New Roman" w:hAnsi="Times New Roman" w:cs="Times New Roman"/>
                <w:sz w:val="24"/>
                <w:szCs w:val="24"/>
              </w:rPr>
            </w:pPr>
            <w:del w:id="140" w:author="TSB (RC)" w:date="2021-07-28T18:11:00Z">
              <w:r w:rsidRPr="00863D5D" w:rsidDel="00A33DD8">
                <w:rPr>
                  <w:rFonts w:ascii="Times New Roman" w:hAnsi="Times New Roman" w:cs="Times New Roman"/>
                  <w:i/>
                  <w:iCs/>
                  <w:sz w:val="24"/>
                  <w:szCs w:val="24"/>
                </w:rPr>
                <w:delText>e)</w:delText>
              </w:r>
              <w:r w:rsidRPr="00863D5D" w:rsidDel="00A33DD8">
                <w:rPr>
                  <w:rFonts w:ascii="Times New Roman" w:hAnsi="Times New Roman" w:cs="Times New Roman"/>
                  <w:sz w:val="24"/>
                  <w:szCs w:val="24"/>
                </w:rPr>
                <w:tab/>
                <w:delText xml:space="preserve">that countries face significant challenges in finding effective solutions to combat counterfeit and tampered telecommunication/ICT devices, given the innovative and creative ways used by persons engaged in this illicit activity to evade enforcement/legal measures; </w:delText>
              </w:r>
            </w:del>
          </w:p>
          <w:p w14:paraId="57F8FDAE" w14:textId="77777777" w:rsidR="00863D5D" w:rsidRPr="00863D5D" w:rsidDel="00A33DD8" w:rsidRDefault="00863D5D" w:rsidP="00081097">
            <w:pPr>
              <w:rPr>
                <w:del w:id="141" w:author="TSB (RC)" w:date="2021-07-28T18:11:00Z"/>
                <w:rFonts w:ascii="Times New Roman" w:hAnsi="Times New Roman" w:cs="Times New Roman"/>
                <w:sz w:val="24"/>
                <w:szCs w:val="24"/>
              </w:rPr>
            </w:pPr>
            <w:del w:id="142" w:author="TSB (RC)" w:date="2021-07-28T18:11:00Z">
              <w:r w:rsidRPr="00863D5D" w:rsidDel="00A33DD8">
                <w:rPr>
                  <w:rFonts w:ascii="Times New Roman" w:hAnsi="Times New Roman" w:cs="Times New Roman"/>
                  <w:i/>
                  <w:iCs/>
                  <w:sz w:val="24"/>
                  <w:szCs w:val="24"/>
                </w:rPr>
                <w:delText>f)</w:delText>
              </w:r>
              <w:r w:rsidRPr="00863D5D" w:rsidDel="00A33DD8">
                <w:rPr>
                  <w:rFonts w:ascii="Times New Roman" w:hAnsi="Times New Roman" w:cs="Times New Roman"/>
                  <w:sz w:val="24"/>
                  <w:szCs w:val="24"/>
                </w:rPr>
                <w:tab/>
                <w:delText>that ITU's Conformity and Interoperability and Bridging Standardization Gap programmes are intended to add value, by bringing clarity to standardization processes and product conformity with international standards;</w:delText>
              </w:r>
            </w:del>
          </w:p>
          <w:p w14:paraId="0628F380" w14:textId="77777777" w:rsidR="00863D5D" w:rsidRPr="00863D5D" w:rsidDel="00A33DD8" w:rsidRDefault="00863D5D" w:rsidP="00081097">
            <w:pPr>
              <w:rPr>
                <w:del w:id="143" w:author="TSB (RC)" w:date="2021-07-28T18:11:00Z"/>
                <w:rFonts w:ascii="Times New Roman" w:hAnsi="Times New Roman" w:cs="Times New Roman"/>
                <w:sz w:val="24"/>
                <w:szCs w:val="24"/>
              </w:rPr>
            </w:pPr>
            <w:del w:id="144" w:author="TSB (RC)" w:date="2021-07-28T18:11:00Z">
              <w:r w:rsidRPr="00863D5D" w:rsidDel="00A33DD8">
                <w:rPr>
                  <w:rFonts w:ascii="Times New Roman" w:hAnsi="Times New Roman" w:cs="Times New Roman"/>
                  <w:i/>
                  <w:iCs/>
                  <w:sz w:val="24"/>
                  <w:szCs w:val="24"/>
                </w:rPr>
                <w:delText>g)</w:delText>
              </w:r>
              <w:r w:rsidRPr="00863D5D" w:rsidDel="00A33DD8">
                <w:rPr>
                  <w:rFonts w:ascii="Times New Roman" w:hAnsi="Times New Roman" w:cs="Times New Roman"/>
                  <w:sz w:val="24"/>
                  <w:szCs w:val="24"/>
                </w:rPr>
                <w:tab/>
                <w:delText>that providing interoperability, safety and reliability should be a key objective of ITU Recommendations;</w:delText>
              </w:r>
            </w:del>
          </w:p>
          <w:p w14:paraId="6C122F91" w14:textId="77777777" w:rsidR="00863D5D" w:rsidRPr="00863D5D" w:rsidDel="00A33DD8" w:rsidRDefault="00863D5D" w:rsidP="00081097">
            <w:pPr>
              <w:rPr>
                <w:del w:id="145" w:author="TSB (RC)" w:date="2021-07-28T18:13:00Z"/>
                <w:rFonts w:ascii="Times New Roman" w:hAnsi="Times New Roman" w:cs="Times New Roman"/>
                <w:sz w:val="24"/>
                <w:szCs w:val="24"/>
              </w:rPr>
            </w:pPr>
            <w:del w:id="146" w:author="TSB (RC)" w:date="2021-07-28T18:11:00Z">
              <w:r w:rsidRPr="00863D5D" w:rsidDel="00A33DD8">
                <w:rPr>
                  <w:rFonts w:ascii="Times New Roman" w:hAnsi="Times New Roman" w:cs="Times New Roman"/>
                  <w:i/>
                  <w:iCs/>
                  <w:sz w:val="24"/>
                  <w:szCs w:val="24"/>
                </w:rPr>
                <w:delText>h)</w:delText>
              </w:r>
              <w:r w:rsidRPr="00863D5D" w:rsidDel="00A33DD8">
                <w:rPr>
                  <w:rFonts w:ascii="Times New Roman" w:hAnsi="Times New Roman" w:cs="Times New Roman"/>
                  <w:sz w:val="24"/>
                  <w:szCs w:val="24"/>
                </w:rPr>
                <w:tab/>
              </w:r>
            </w:del>
            <w:r w:rsidRPr="00863D5D">
              <w:rPr>
                <w:rFonts w:ascii="Times New Roman" w:hAnsi="Times New Roman" w:cs="Times New Roman"/>
                <w:sz w:val="24"/>
                <w:szCs w:val="24"/>
              </w:rPr>
              <w:t>the ongoing work of ITU Telecommunication Standardization Sector (ITU</w:t>
            </w:r>
            <w:r w:rsidRPr="00863D5D">
              <w:rPr>
                <w:rFonts w:ascii="Times New Roman" w:hAnsi="Times New Roman" w:cs="Times New Roman"/>
                <w:sz w:val="24"/>
                <w:szCs w:val="24"/>
              </w:rPr>
              <w:noBreakHyphen/>
              <w:t xml:space="preserve">T) Study Group 11 as the leading expert in the study of combating counterfeit and tampered telecommunication/ICT devices at </w:t>
            </w:r>
            <w:r w:rsidRPr="00863D5D">
              <w:rPr>
                <w:rFonts w:ascii="Times New Roman" w:hAnsi="Times New Roman" w:cs="Times New Roman"/>
                <w:sz w:val="24"/>
                <w:szCs w:val="24"/>
              </w:rPr>
              <w:lastRenderedPageBreak/>
              <w:t>ITU</w:t>
            </w:r>
            <w:ins w:id="147" w:author="TSB (RC)" w:date="2021-07-28T18:12:00Z">
              <w:r w:rsidRPr="00863D5D">
                <w:rPr>
                  <w:rFonts w:ascii="Times New Roman" w:hAnsi="Times New Roman" w:cs="Times New Roman"/>
                  <w:sz w:val="24"/>
                  <w:szCs w:val="24"/>
                </w:rPr>
                <w:t xml:space="preserve">, and also </w:t>
              </w:r>
            </w:ins>
            <w:ins w:id="148" w:author="TSB (RC)" w:date="2021-07-28T18:19:00Z">
              <w:r w:rsidRPr="00863D5D">
                <w:rPr>
                  <w:rFonts w:ascii="Times New Roman" w:hAnsi="Times New Roman" w:cs="Times New Roman"/>
                  <w:sz w:val="24"/>
                  <w:szCs w:val="24"/>
                </w:rPr>
                <w:t xml:space="preserve">the </w:t>
              </w:r>
            </w:ins>
            <w:ins w:id="149" w:author="TSB (RC)" w:date="2021-07-28T18:12:00Z">
              <w:r w:rsidRPr="00863D5D">
                <w:rPr>
                  <w:rFonts w:ascii="Times New Roman" w:hAnsi="Times New Roman" w:cs="Times New Roman"/>
                  <w:sz w:val="24"/>
                  <w:szCs w:val="24"/>
                </w:rPr>
                <w:t>related work and studies, in particular at ITU-T Study Groups 5, 17 and 20 and ITU-D Study Group 2</w:t>
              </w:r>
            </w:ins>
            <w:r w:rsidRPr="00863D5D">
              <w:rPr>
                <w:rFonts w:ascii="Times New Roman" w:hAnsi="Times New Roman" w:cs="Times New Roman"/>
                <w:sz w:val="24"/>
                <w:szCs w:val="24"/>
              </w:rPr>
              <w:t>;</w:t>
            </w:r>
          </w:p>
          <w:p w14:paraId="10B7C51D" w14:textId="77777777" w:rsidR="00863D5D" w:rsidRPr="00863D5D" w:rsidDel="00A33DD8" w:rsidRDefault="00863D5D" w:rsidP="00081097">
            <w:pPr>
              <w:rPr>
                <w:del w:id="150" w:author="TSB (RC)" w:date="2021-07-28T18:13:00Z"/>
                <w:rFonts w:ascii="Times New Roman" w:hAnsi="Times New Roman" w:cs="Times New Roman"/>
                <w:i/>
                <w:sz w:val="24"/>
                <w:szCs w:val="24"/>
              </w:rPr>
            </w:pPr>
            <w:del w:id="151" w:author="TSB (RC)" w:date="2021-07-28T18:13:00Z">
              <w:r w:rsidRPr="00863D5D" w:rsidDel="00A33DD8">
                <w:rPr>
                  <w:rFonts w:ascii="Times New Roman" w:hAnsi="Times New Roman" w:cs="Times New Roman"/>
                  <w:i/>
                  <w:iCs/>
                  <w:sz w:val="24"/>
                  <w:szCs w:val="24"/>
                </w:rPr>
                <w:delText>i)</w:delText>
              </w:r>
              <w:r w:rsidRPr="00863D5D" w:rsidDel="00A33DD8">
                <w:rPr>
                  <w:rFonts w:ascii="Times New Roman" w:hAnsi="Times New Roman" w:cs="Times New Roman"/>
                  <w:sz w:val="24"/>
                  <w:szCs w:val="24"/>
                </w:rPr>
                <w:tab/>
                <w:delText>that industry initiatives have been created to coordinate activity between operators, manufacturers and consumers,</w:delText>
              </w:r>
            </w:del>
          </w:p>
          <w:p w14:paraId="7511B1B0" w14:textId="77777777" w:rsidR="00863D5D" w:rsidRPr="00863D5D" w:rsidDel="00A33DD8" w:rsidRDefault="00863D5D">
            <w:pPr>
              <w:rPr>
                <w:del w:id="152" w:author="TSB (RC)" w:date="2021-07-28T18:13:00Z"/>
                <w:szCs w:val="24"/>
              </w:rPr>
              <w:pPrChange w:id="153" w:author="TSB (RC)" w:date="2021-07-28T18:13:00Z">
                <w:pPr>
                  <w:pStyle w:val="Call"/>
                </w:pPr>
              </w:pPrChange>
            </w:pPr>
            <w:del w:id="154" w:author="TSB (RC)" w:date="2021-07-28T18:13:00Z">
              <w:r w:rsidRPr="00863D5D" w:rsidDel="00A33DD8">
                <w:rPr>
                  <w:rFonts w:ascii="Times New Roman" w:hAnsi="Times New Roman" w:cs="Times New Roman"/>
                  <w:sz w:val="24"/>
                  <w:szCs w:val="24"/>
                </w:rPr>
                <w:delText>recognizing further</w:delText>
              </w:r>
            </w:del>
          </w:p>
          <w:p w14:paraId="42DAAA11" w14:textId="77777777" w:rsidR="00863D5D" w:rsidRPr="00863D5D" w:rsidDel="00A33DD8" w:rsidRDefault="00863D5D" w:rsidP="00081097">
            <w:pPr>
              <w:rPr>
                <w:del w:id="155" w:author="TSB (RC)" w:date="2021-07-28T18:13:00Z"/>
                <w:rFonts w:ascii="Times New Roman" w:hAnsi="Times New Roman" w:cs="Times New Roman"/>
                <w:sz w:val="24"/>
                <w:szCs w:val="24"/>
              </w:rPr>
            </w:pPr>
            <w:del w:id="156" w:author="TSB (RC)" w:date="2021-07-28T18:13:00Z">
              <w:r w:rsidRPr="00863D5D" w:rsidDel="00A33DD8">
                <w:rPr>
                  <w:rFonts w:ascii="Times New Roman" w:hAnsi="Times New Roman" w:cs="Times New Roman"/>
                  <w:i/>
                  <w:iCs/>
                  <w:sz w:val="24"/>
                  <w:szCs w:val="24"/>
                </w:rPr>
                <w:delText>a)</w:delText>
              </w:r>
              <w:r w:rsidRPr="00863D5D" w:rsidDel="00A33DD8">
                <w:rPr>
                  <w:rFonts w:ascii="Times New Roman" w:hAnsi="Times New Roman" w:cs="Times New Roman"/>
                  <w:sz w:val="24"/>
                  <w:szCs w:val="24"/>
                </w:rPr>
                <w:tab/>
                <w:delText>that some countries, with the growing market for mobile devices, rely on unique device identifiers, such as International Mobile Equipment Identity (IMEI) in the Equipment Identity Register (EIR), to limit and deter the proliferation of counterfeit and tampered mobile devices;</w:delText>
              </w:r>
            </w:del>
          </w:p>
          <w:p w14:paraId="59BB3533" w14:textId="77777777" w:rsidR="00863D5D" w:rsidRPr="00863D5D" w:rsidDel="00A33DD8" w:rsidRDefault="00863D5D" w:rsidP="00081097">
            <w:pPr>
              <w:rPr>
                <w:del w:id="157" w:author="TSB (RC)" w:date="2021-07-28T18:13:00Z"/>
                <w:rFonts w:ascii="Times New Roman" w:hAnsi="Times New Roman" w:cs="Times New Roman"/>
                <w:sz w:val="24"/>
                <w:szCs w:val="24"/>
              </w:rPr>
            </w:pPr>
            <w:del w:id="158" w:author="TSB (RC)" w:date="2021-07-28T18:13:00Z">
              <w:r w:rsidRPr="00863D5D" w:rsidDel="00A33DD8">
                <w:rPr>
                  <w:rFonts w:ascii="Times New Roman" w:hAnsi="Times New Roman" w:cs="Times New Roman"/>
                  <w:i/>
                  <w:iCs/>
                  <w:sz w:val="24"/>
                  <w:szCs w:val="24"/>
                </w:rPr>
                <w:delText>b)</w:delText>
              </w:r>
              <w:r w:rsidRPr="00863D5D" w:rsidDel="00A33DD8">
                <w:rPr>
                  <w:rFonts w:ascii="Times New Roman" w:hAnsi="Times New Roman" w:cs="Times New Roman"/>
                  <w:sz w:val="24"/>
                  <w:szCs w:val="24"/>
                </w:rPr>
                <w:tab/>
                <w:delText>that, as stated in Resolution 188 (Busan, 2014), Recommendation ITU</w:delText>
              </w:r>
              <w:r w:rsidRPr="00863D5D" w:rsidDel="00A33DD8">
                <w:rPr>
                  <w:rFonts w:ascii="Times New Roman" w:hAnsi="Times New Roman" w:cs="Times New Roman"/>
                  <w:sz w:val="24"/>
                  <w:szCs w:val="24"/>
                </w:rPr>
                <w:noBreakHyphen/>
                <w:delText>T X.1255, which is based on the digital object architecture, provides a framework for discovery of identity management information,</w:delText>
              </w:r>
            </w:del>
          </w:p>
          <w:p w14:paraId="7DF4DC5C" w14:textId="77777777" w:rsidR="00863D5D" w:rsidRPr="00863D5D" w:rsidDel="00A33DD8" w:rsidRDefault="00863D5D">
            <w:pPr>
              <w:rPr>
                <w:del w:id="159" w:author="TSB (RC)" w:date="2021-07-28T18:13:00Z"/>
                <w:szCs w:val="24"/>
              </w:rPr>
              <w:pPrChange w:id="160" w:author="TSB (RC)" w:date="2021-07-28T18:13:00Z">
                <w:pPr>
                  <w:pStyle w:val="Call"/>
                </w:pPr>
              </w:pPrChange>
            </w:pPr>
            <w:del w:id="161" w:author="TSB (RC)" w:date="2021-07-28T18:13:00Z">
              <w:r w:rsidRPr="00863D5D" w:rsidDel="00A33DD8">
                <w:rPr>
                  <w:rFonts w:ascii="Times New Roman" w:hAnsi="Times New Roman" w:cs="Times New Roman"/>
                  <w:sz w:val="24"/>
                  <w:szCs w:val="24"/>
                </w:rPr>
                <w:delText xml:space="preserve">noting </w:delText>
              </w:r>
            </w:del>
          </w:p>
          <w:p w14:paraId="35B6B8C6" w14:textId="77777777" w:rsidR="00863D5D" w:rsidRPr="00863D5D" w:rsidDel="00A33DD8" w:rsidRDefault="00863D5D" w:rsidP="00081097">
            <w:pPr>
              <w:rPr>
                <w:del w:id="162" w:author="TSB (RC)" w:date="2021-07-28T18:13:00Z"/>
                <w:rFonts w:ascii="Times New Roman" w:hAnsi="Times New Roman" w:cs="Times New Roman"/>
                <w:sz w:val="24"/>
                <w:szCs w:val="24"/>
              </w:rPr>
            </w:pPr>
            <w:del w:id="163" w:author="TSB (RC)" w:date="2021-07-28T18:13:00Z">
              <w:r w:rsidRPr="00863D5D" w:rsidDel="00A33DD8">
                <w:rPr>
                  <w:rFonts w:ascii="Times New Roman" w:hAnsi="Times New Roman" w:cs="Times New Roman"/>
                  <w:i/>
                  <w:iCs/>
                  <w:sz w:val="24"/>
                  <w:szCs w:val="24"/>
                </w:rPr>
                <w:delText>a)</w:delText>
              </w:r>
              <w:r w:rsidRPr="00863D5D" w:rsidDel="00A33DD8">
                <w:rPr>
                  <w:rFonts w:ascii="Times New Roman" w:hAnsi="Times New Roman" w:cs="Times New Roman"/>
                  <w:sz w:val="24"/>
                  <w:szCs w:val="24"/>
                </w:rPr>
                <w:tab/>
                <w:delText>that individuals or entities engaged in manufacturing and trading of counterfeit and tampered telecommunication/ICT devices are continually developing and enhancing their capabilities and means of illegal activities to circumvent Member States' and other affected parties' legal and technical efforts to combat counterfeit and tampered products and telecommunication/ICT devices;</w:delText>
              </w:r>
            </w:del>
          </w:p>
          <w:p w14:paraId="3DDB4771" w14:textId="77777777" w:rsidR="00863D5D" w:rsidRPr="00863D5D" w:rsidDel="00A33DD8" w:rsidRDefault="00863D5D" w:rsidP="00081097">
            <w:pPr>
              <w:rPr>
                <w:del w:id="164" w:author="TSB (RC)" w:date="2021-07-28T18:13:00Z"/>
                <w:rFonts w:ascii="Times New Roman" w:hAnsi="Times New Roman" w:cs="Times New Roman"/>
                <w:sz w:val="24"/>
                <w:szCs w:val="24"/>
              </w:rPr>
            </w:pPr>
            <w:del w:id="165" w:author="TSB (RC)" w:date="2021-07-28T18:13:00Z">
              <w:r w:rsidRPr="00863D5D" w:rsidDel="00A33DD8">
                <w:rPr>
                  <w:rFonts w:ascii="Times New Roman" w:hAnsi="Times New Roman" w:cs="Times New Roman"/>
                  <w:i/>
                  <w:iCs/>
                  <w:sz w:val="24"/>
                  <w:szCs w:val="24"/>
                </w:rPr>
                <w:delText>b)</w:delText>
              </w:r>
              <w:r w:rsidRPr="00863D5D" w:rsidDel="00A33DD8">
                <w:rPr>
                  <w:rFonts w:ascii="Times New Roman" w:hAnsi="Times New Roman" w:cs="Times New Roman"/>
                  <w:sz w:val="24"/>
                  <w:szCs w:val="24"/>
                </w:rPr>
                <w:tab/>
                <w:delText>that supply and demand economics for counterfeit and tampered telecommunication/ICT products complicate attempts to tackle the global black/grey market, and that no single solution is easily envisaged,</w:delText>
              </w:r>
            </w:del>
          </w:p>
          <w:p w14:paraId="205086C8" w14:textId="77777777" w:rsidR="00863D5D" w:rsidRPr="00863D5D" w:rsidDel="00A33DD8" w:rsidRDefault="00863D5D">
            <w:pPr>
              <w:rPr>
                <w:del w:id="166" w:author="TSB (RC)" w:date="2021-07-28T18:13:00Z"/>
                <w:szCs w:val="24"/>
              </w:rPr>
              <w:pPrChange w:id="167" w:author="TSB (RC)" w:date="2021-07-28T18:13:00Z">
                <w:pPr>
                  <w:pStyle w:val="Call"/>
                </w:pPr>
              </w:pPrChange>
            </w:pPr>
            <w:del w:id="168" w:author="TSB (RC)" w:date="2021-07-28T18:13:00Z">
              <w:r w:rsidRPr="00863D5D" w:rsidDel="00A33DD8">
                <w:rPr>
                  <w:rFonts w:ascii="Times New Roman" w:hAnsi="Times New Roman" w:cs="Times New Roman"/>
                  <w:sz w:val="24"/>
                  <w:szCs w:val="24"/>
                </w:rPr>
                <w:delText>aware</w:delText>
              </w:r>
            </w:del>
          </w:p>
          <w:p w14:paraId="4C4F5A22" w14:textId="77777777" w:rsidR="00863D5D" w:rsidRPr="00863D5D" w:rsidDel="00A33DD8" w:rsidRDefault="00863D5D" w:rsidP="00081097">
            <w:pPr>
              <w:rPr>
                <w:del w:id="169" w:author="TSB (RC)" w:date="2021-07-28T18:13:00Z"/>
                <w:rFonts w:ascii="Times New Roman" w:hAnsi="Times New Roman" w:cs="Times New Roman"/>
                <w:sz w:val="24"/>
                <w:szCs w:val="24"/>
              </w:rPr>
            </w:pPr>
            <w:del w:id="170" w:author="TSB (RC)" w:date="2021-07-28T18:13:00Z">
              <w:r w:rsidRPr="00863D5D" w:rsidDel="00A33DD8">
                <w:rPr>
                  <w:rFonts w:ascii="Times New Roman" w:hAnsi="Times New Roman" w:cs="Times New Roman"/>
                  <w:i/>
                  <w:iCs/>
                  <w:sz w:val="24"/>
                  <w:szCs w:val="24"/>
                </w:rPr>
                <w:delText>a)</w:delText>
              </w:r>
              <w:r w:rsidRPr="00863D5D" w:rsidDel="00A33DD8">
                <w:rPr>
                  <w:rFonts w:ascii="Times New Roman" w:hAnsi="Times New Roman" w:cs="Times New Roman"/>
                  <w:sz w:val="24"/>
                  <w:szCs w:val="24"/>
                </w:rPr>
                <w:tab/>
                <w:delText>of the current work and studies of ITU</w:delText>
              </w:r>
              <w:r w:rsidRPr="00863D5D" w:rsidDel="00A33DD8">
                <w:rPr>
                  <w:rFonts w:ascii="Times New Roman" w:hAnsi="Times New Roman" w:cs="Times New Roman"/>
                  <w:sz w:val="24"/>
                  <w:szCs w:val="24"/>
                </w:rPr>
                <w:noBreakHyphen/>
                <w:delText>T Study Group 11, which is conducting study of methodologies, guidelines and best practices, including the use of unique telecommunication/ICT device identifiers, for combating counterfeit and tampered telecommunication/ICT products;</w:delText>
              </w:r>
            </w:del>
          </w:p>
          <w:p w14:paraId="1B419C07" w14:textId="77777777" w:rsidR="00863D5D" w:rsidRPr="00863D5D" w:rsidDel="00A33DD8" w:rsidRDefault="00863D5D" w:rsidP="00081097">
            <w:pPr>
              <w:rPr>
                <w:del w:id="171" w:author="TSB (RC)" w:date="2021-07-28T18:13:00Z"/>
                <w:rFonts w:ascii="Times New Roman" w:hAnsi="Times New Roman" w:cs="Times New Roman"/>
                <w:sz w:val="24"/>
                <w:szCs w:val="24"/>
              </w:rPr>
            </w:pPr>
            <w:del w:id="172" w:author="TSB (RC)" w:date="2021-07-28T18:13:00Z">
              <w:r w:rsidRPr="00863D5D" w:rsidDel="00A33DD8">
                <w:rPr>
                  <w:rFonts w:ascii="Times New Roman" w:hAnsi="Times New Roman" w:cs="Times New Roman"/>
                  <w:i/>
                  <w:iCs/>
                  <w:sz w:val="24"/>
                  <w:szCs w:val="24"/>
                </w:rPr>
                <w:delText>b)</w:delText>
              </w:r>
              <w:r w:rsidRPr="00863D5D" w:rsidDel="00A33DD8">
                <w:rPr>
                  <w:rFonts w:ascii="Times New Roman" w:hAnsi="Times New Roman" w:cs="Times New Roman"/>
                  <w:sz w:val="24"/>
                  <w:szCs w:val="24"/>
                </w:rPr>
                <w:tab/>
                <w:delText>of the current work and studies in ITU</w:delText>
              </w:r>
              <w:r w:rsidRPr="00863D5D" w:rsidDel="00A33DD8">
                <w:rPr>
                  <w:rFonts w:ascii="Times New Roman" w:hAnsi="Times New Roman" w:cs="Times New Roman"/>
                  <w:sz w:val="24"/>
                  <w:szCs w:val="24"/>
                </w:rPr>
                <w:noBreakHyphen/>
                <w:delText>T Study Group 20, on Internet of things (IoT), IoT identity management and the increasing importance of IoT devices to the society;</w:delText>
              </w:r>
            </w:del>
          </w:p>
          <w:p w14:paraId="3F0B6B92" w14:textId="77777777" w:rsidR="00863D5D" w:rsidRPr="00863D5D" w:rsidDel="00A33DD8" w:rsidRDefault="00863D5D" w:rsidP="00081097">
            <w:pPr>
              <w:rPr>
                <w:del w:id="173" w:author="TSB (RC)" w:date="2021-07-28T18:13:00Z"/>
                <w:rFonts w:ascii="Times New Roman" w:hAnsi="Times New Roman" w:cs="Times New Roman"/>
                <w:sz w:val="24"/>
                <w:szCs w:val="24"/>
              </w:rPr>
            </w:pPr>
            <w:del w:id="174" w:author="TSB (RC)" w:date="2021-07-28T18:13:00Z">
              <w:r w:rsidRPr="00863D5D" w:rsidDel="00A33DD8">
                <w:rPr>
                  <w:rFonts w:ascii="Times New Roman" w:hAnsi="Times New Roman" w:cs="Times New Roman"/>
                  <w:i/>
                  <w:iCs/>
                  <w:sz w:val="24"/>
                  <w:szCs w:val="24"/>
                </w:rPr>
                <w:delText>c)</w:delText>
              </w:r>
              <w:r w:rsidRPr="00863D5D" w:rsidDel="00A33DD8">
                <w:rPr>
                  <w:rFonts w:ascii="Times New Roman" w:hAnsi="Times New Roman" w:cs="Times New Roman"/>
                  <w:sz w:val="24"/>
                  <w:szCs w:val="24"/>
                </w:rPr>
                <w:tab/>
                <w:delText xml:space="preserve">of the ongoing work under </w:delText>
              </w:r>
              <w:r w:rsidRPr="00863D5D" w:rsidDel="00A33DD8">
                <w:rPr>
                  <w:rFonts w:ascii="Times New Roman" w:hAnsi="Times New Roman" w:cs="Times New Roman"/>
                  <w:i/>
                  <w:iCs/>
                  <w:sz w:val="24"/>
                  <w:szCs w:val="24"/>
                </w:rPr>
                <w:delText>instructs ITU</w:delText>
              </w:r>
              <w:r w:rsidRPr="00863D5D" w:rsidDel="00A33DD8">
                <w:rPr>
                  <w:rFonts w:ascii="Times New Roman" w:hAnsi="Times New Roman" w:cs="Times New Roman"/>
                  <w:i/>
                  <w:iCs/>
                  <w:sz w:val="24"/>
                  <w:szCs w:val="24"/>
                </w:rPr>
                <w:noBreakHyphen/>
                <w:delText xml:space="preserve">D Study Group 2, in collaboration with the relevant ITU study groups </w:delText>
              </w:r>
              <w:r w:rsidRPr="00863D5D" w:rsidDel="00A33DD8">
                <w:rPr>
                  <w:rFonts w:ascii="Times New Roman" w:hAnsi="Times New Roman" w:cs="Times New Roman"/>
                  <w:sz w:val="24"/>
                  <w:szCs w:val="24"/>
                </w:rPr>
                <w:delText>of Resolution 79 (Dubai, 2014);</w:delText>
              </w:r>
            </w:del>
          </w:p>
          <w:p w14:paraId="342A8E44" w14:textId="77777777" w:rsidR="00863D5D" w:rsidRPr="00863D5D" w:rsidDel="00A33DD8" w:rsidRDefault="00863D5D" w:rsidP="00081097">
            <w:pPr>
              <w:rPr>
                <w:del w:id="175" w:author="TSB (RC)" w:date="2021-07-28T18:13:00Z"/>
                <w:rFonts w:ascii="Times New Roman" w:hAnsi="Times New Roman" w:cs="Times New Roman"/>
                <w:sz w:val="24"/>
                <w:szCs w:val="24"/>
              </w:rPr>
            </w:pPr>
            <w:del w:id="176" w:author="TSB (RC)" w:date="2021-07-28T18:13:00Z">
              <w:r w:rsidRPr="00863D5D" w:rsidDel="00A33DD8">
                <w:rPr>
                  <w:rFonts w:ascii="Times New Roman" w:hAnsi="Times New Roman" w:cs="Times New Roman"/>
                  <w:i/>
                  <w:iCs/>
                  <w:sz w:val="24"/>
                  <w:szCs w:val="24"/>
                </w:rPr>
                <w:delText>d)</w:delText>
              </w:r>
              <w:r w:rsidRPr="00863D5D" w:rsidDel="00A33DD8">
                <w:rPr>
                  <w:rFonts w:ascii="Times New Roman" w:hAnsi="Times New Roman" w:cs="Times New Roman"/>
                  <w:sz w:val="24"/>
                  <w:szCs w:val="24"/>
                </w:rPr>
                <w:tab/>
                <w:delText>that there is ongoing cooperation with standards development organizations (SDOs), the World Trade Organization (WTO), the World Intellectual Property Organization (WIPO), the World Health Organization (WHO) and the World Customs Organization (WCO) on matters related to counterfeit and tampered products;</w:delText>
              </w:r>
            </w:del>
          </w:p>
          <w:p w14:paraId="5FA09274" w14:textId="77777777" w:rsidR="00863D5D" w:rsidRPr="00863D5D" w:rsidDel="00A33DD8" w:rsidRDefault="00863D5D" w:rsidP="00081097">
            <w:pPr>
              <w:rPr>
                <w:del w:id="177" w:author="TSB (RC)" w:date="2021-07-28T18:13:00Z"/>
                <w:rFonts w:ascii="Times New Roman" w:hAnsi="Times New Roman" w:cs="Times New Roman"/>
                <w:sz w:val="24"/>
                <w:szCs w:val="24"/>
              </w:rPr>
            </w:pPr>
            <w:del w:id="178" w:author="TSB (RC)" w:date="2021-07-28T18:13:00Z">
              <w:r w:rsidRPr="00863D5D" w:rsidDel="00A33DD8">
                <w:rPr>
                  <w:rFonts w:ascii="Times New Roman" w:hAnsi="Times New Roman" w:cs="Times New Roman"/>
                  <w:i/>
                  <w:iCs/>
                  <w:sz w:val="24"/>
                  <w:szCs w:val="24"/>
                </w:rPr>
                <w:delText>e)</w:delText>
              </w:r>
              <w:r w:rsidRPr="00863D5D" w:rsidDel="00A33DD8">
                <w:rPr>
                  <w:rFonts w:ascii="Times New Roman" w:hAnsi="Times New Roman" w:cs="Times New Roman"/>
                  <w:sz w:val="24"/>
                  <w:szCs w:val="24"/>
                </w:rPr>
                <w:tab/>
                <w:delText>that governments play an important role in combating the manufacture and international trade of counterfeit and tampered products including telecommunication/ICT devices, by formulating appropriate strategies, policies and legislation;</w:delText>
              </w:r>
            </w:del>
          </w:p>
          <w:p w14:paraId="2E1F5E7C" w14:textId="77777777" w:rsidR="00863D5D" w:rsidRPr="00863D5D" w:rsidDel="00A33DD8" w:rsidRDefault="00863D5D" w:rsidP="00081097">
            <w:pPr>
              <w:rPr>
                <w:del w:id="179" w:author="TSB (RC)" w:date="2021-07-28T18:13:00Z"/>
                <w:rFonts w:ascii="Times New Roman" w:hAnsi="Times New Roman" w:cs="Times New Roman"/>
                <w:i/>
                <w:sz w:val="24"/>
                <w:szCs w:val="24"/>
              </w:rPr>
            </w:pPr>
            <w:del w:id="180" w:author="TSB (RC)" w:date="2021-07-28T18:13:00Z">
              <w:r w:rsidRPr="00863D5D" w:rsidDel="00A33DD8">
                <w:rPr>
                  <w:rFonts w:ascii="Times New Roman" w:hAnsi="Times New Roman" w:cs="Times New Roman"/>
                  <w:i/>
                  <w:iCs/>
                  <w:sz w:val="24"/>
                  <w:szCs w:val="24"/>
                </w:rPr>
                <w:delText>f)</w:delText>
              </w:r>
              <w:r w:rsidRPr="00863D5D" w:rsidDel="00A33DD8">
                <w:rPr>
                  <w:rFonts w:ascii="Times New Roman" w:hAnsi="Times New Roman" w:cs="Times New Roman"/>
                  <w:sz w:val="24"/>
                  <w:szCs w:val="24"/>
                </w:rPr>
                <w:tab/>
                <w:delText>that tampering with unique telecommunication/ICT device identifiers diminishes the effectiveness of solutions adopted by countries,</w:delText>
              </w:r>
            </w:del>
          </w:p>
          <w:p w14:paraId="04787592" w14:textId="77777777" w:rsidR="00863D5D" w:rsidRPr="00863D5D" w:rsidDel="00A33DD8" w:rsidRDefault="00863D5D">
            <w:pPr>
              <w:rPr>
                <w:del w:id="181" w:author="TSB (RC)" w:date="2021-07-28T18:13:00Z"/>
                <w:szCs w:val="24"/>
              </w:rPr>
              <w:pPrChange w:id="182" w:author="TSB (RC)" w:date="2021-07-28T18:13:00Z">
                <w:pPr>
                  <w:pStyle w:val="Call"/>
                </w:pPr>
              </w:pPrChange>
            </w:pPr>
            <w:del w:id="183" w:author="TSB (RC)" w:date="2021-07-28T18:13:00Z">
              <w:r w:rsidRPr="00863D5D" w:rsidDel="00A33DD8">
                <w:rPr>
                  <w:rFonts w:ascii="Times New Roman" w:hAnsi="Times New Roman" w:cs="Times New Roman"/>
                  <w:sz w:val="24"/>
                  <w:szCs w:val="24"/>
                </w:rPr>
                <w:delText>considering</w:delText>
              </w:r>
            </w:del>
          </w:p>
          <w:p w14:paraId="1C431033" w14:textId="77777777" w:rsidR="00863D5D" w:rsidRPr="00863D5D" w:rsidDel="00A33DD8" w:rsidRDefault="00863D5D" w:rsidP="00081097">
            <w:pPr>
              <w:rPr>
                <w:del w:id="184" w:author="TSB (RC)" w:date="2021-07-28T18:13:00Z"/>
                <w:rFonts w:ascii="Times New Roman" w:hAnsi="Times New Roman" w:cs="Times New Roman"/>
                <w:sz w:val="24"/>
                <w:szCs w:val="24"/>
              </w:rPr>
            </w:pPr>
            <w:del w:id="185" w:author="TSB (RC)" w:date="2021-07-28T18:13:00Z">
              <w:r w:rsidRPr="00863D5D" w:rsidDel="00A33DD8">
                <w:rPr>
                  <w:rFonts w:ascii="Times New Roman" w:hAnsi="Times New Roman" w:cs="Times New Roman"/>
                  <w:i/>
                  <w:iCs/>
                  <w:sz w:val="24"/>
                  <w:szCs w:val="24"/>
                </w:rPr>
                <w:delText>a)</w:delText>
              </w:r>
              <w:r w:rsidRPr="00863D5D" w:rsidDel="00A33DD8">
                <w:rPr>
                  <w:rFonts w:ascii="Times New Roman" w:hAnsi="Times New Roman" w:cs="Times New Roman"/>
                  <w:sz w:val="24"/>
                  <w:szCs w:val="24"/>
                </w:rPr>
                <w:tab/>
                <w:delText>the conclusions of the ITU Events on combating counterfeit and tampered telecommunication/ICT devices (Geneva, 17</w:delText>
              </w:r>
              <w:r w:rsidRPr="00863D5D" w:rsidDel="00A33DD8">
                <w:rPr>
                  <w:rFonts w:ascii="Times New Roman" w:hAnsi="Times New Roman" w:cs="Times New Roman"/>
                  <w:sz w:val="24"/>
                  <w:szCs w:val="24"/>
                </w:rPr>
                <w:noBreakHyphen/>
                <w:delText>18 November 2014 and 28 June 2016);</w:delText>
              </w:r>
            </w:del>
          </w:p>
          <w:p w14:paraId="53D123CE" w14:textId="77777777" w:rsidR="00863D5D" w:rsidRPr="00863D5D" w:rsidDel="00A33DD8" w:rsidRDefault="00863D5D" w:rsidP="00081097">
            <w:pPr>
              <w:rPr>
                <w:del w:id="186" w:author="TSB (RC)" w:date="2021-07-28T18:13:00Z"/>
                <w:rFonts w:ascii="Times New Roman" w:hAnsi="Times New Roman" w:cs="Times New Roman"/>
                <w:sz w:val="24"/>
                <w:szCs w:val="24"/>
              </w:rPr>
            </w:pPr>
            <w:del w:id="187" w:author="TSB (RC)" w:date="2021-07-28T18:13:00Z">
              <w:r w:rsidRPr="00863D5D" w:rsidDel="00A33DD8">
                <w:rPr>
                  <w:rFonts w:ascii="Times New Roman" w:hAnsi="Times New Roman" w:cs="Times New Roman"/>
                  <w:i/>
                  <w:iCs/>
                  <w:sz w:val="24"/>
                  <w:szCs w:val="24"/>
                </w:rPr>
                <w:delText>b)</w:delText>
              </w:r>
              <w:r w:rsidRPr="00863D5D" w:rsidDel="00A33DD8">
                <w:rPr>
                  <w:rFonts w:ascii="Times New Roman" w:hAnsi="Times New Roman" w:cs="Times New Roman"/>
                  <w:sz w:val="24"/>
                  <w:szCs w:val="24"/>
                </w:rPr>
                <w:tab/>
                <w:delText>the conclusions of the Technical Report on Counterfeit ICT Equipment adopted by Study Group 11 at its meeting in Geneva on 11 December 2015;</w:delText>
              </w:r>
            </w:del>
          </w:p>
          <w:p w14:paraId="19578748" w14:textId="77777777" w:rsidR="00863D5D" w:rsidRPr="00863D5D" w:rsidRDefault="00863D5D" w:rsidP="00081097">
            <w:pPr>
              <w:rPr>
                <w:rFonts w:ascii="Times New Roman" w:hAnsi="Times New Roman" w:cs="Times New Roman"/>
                <w:sz w:val="24"/>
                <w:szCs w:val="24"/>
              </w:rPr>
            </w:pPr>
            <w:del w:id="188" w:author="TSB (RC)" w:date="2021-07-28T18:13:00Z">
              <w:r w:rsidRPr="00863D5D" w:rsidDel="00A33DD8">
                <w:rPr>
                  <w:rFonts w:ascii="Times New Roman" w:hAnsi="Times New Roman" w:cs="Times New Roman"/>
                  <w:i/>
                  <w:iCs/>
                  <w:sz w:val="24"/>
                  <w:szCs w:val="24"/>
                </w:rPr>
                <w:delText>c)</w:delText>
              </w:r>
              <w:r w:rsidRPr="00863D5D" w:rsidDel="00A33DD8">
                <w:rPr>
                  <w:rFonts w:ascii="Times New Roman" w:hAnsi="Times New Roman" w:cs="Times New Roman"/>
                  <w:sz w:val="24"/>
                  <w:szCs w:val="24"/>
                </w:rPr>
                <w:tab/>
                <w:delTex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delText>
              </w:r>
            </w:del>
          </w:p>
          <w:p w14:paraId="4DED88C8" w14:textId="77777777" w:rsidR="00863D5D" w:rsidRPr="00863D5D" w:rsidRDefault="00863D5D" w:rsidP="00081097">
            <w:pPr>
              <w:rPr>
                <w:rFonts w:ascii="Times New Roman" w:hAnsi="Times New Roman" w:cs="Times New Roman"/>
                <w:sz w:val="24"/>
                <w:szCs w:val="24"/>
              </w:rPr>
            </w:pPr>
            <w:del w:id="189" w:author="TSB (RC)" w:date="2021-07-28T18:13:00Z">
              <w:r w:rsidRPr="00863D5D" w:rsidDel="00A33DD8">
                <w:rPr>
                  <w:rFonts w:ascii="Times New Roman" w:hAnsi="Times New Roman" w:cs="Times New Roman"/>
                  <w:i/>
                  <w:iCs/>
                  <w:sz w:val="24"/>
                  <w:szCs w:val="24"/>
                </w:rPr>
                <w:delText>d</w:delText>
              </w:r>
            </w:del>
            <w:ins w:id="190" w:author="TSB (RC)" w:date="2021-07-28T18:13:00Z">
              <w:r w:rsidRPr="00863D5D">
                <w:rPr>
                  <w:rFonts w:ascii="Times New Roman" w:hAnsi="Times New Roman" w:cs="Times New Roman"/>
                  <w:i/>
                  <w:iCs/>
                  <w:sz w:val="24"/>
                  <w:szCs w:val="24"/>
                </w:rPr>
                <w:t>c</w:t>
              </w:r>
            </w:ins>
            <w:r w:rsidRPr="00863D5D">
              <w:rPr>
                <w:rFonts w:ascii="Times New Roman" w:hAnsi="Times New Roman" w:cs="Times New Roman"/>
                <w:i/>
                <w:iCs/>
                <w:sz w:val="24"/>
                <w:szCs w:val="24"/>
              </w:rPr>
              <w:t>)</w:t>
            </w:r>
            <w:r w:rsidRPr="00863D5D">
              <w:rPr>
                <w:rFonts w:ascii="Times New Roman" w:hAnsi="Times New Roman" w:cs="Times New Roman"/>
                <w:sz w:val="24"/>
                <w:szCs w:val="24"/>
              </w:rPr>
              <w:tab/>
              <w:t>that a counterfeit telecommunication/ICT device is a product that explicitly infringes the trademark, copies hardware or software designs, or infringes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14:paraId="2CA54044" w14:textId="77777777" w:rsidR="00863D5D" w:rsidRPr="00863D5D" w:rsidDel="00A33DD8" w:rsidRDefault="00863D5D" w:rsidP="00081097">
            <w:pPr>
              <w:rPr>
                <w:del w:id="191" w:author="TSB (RC)" w:date="2021-07-28T18:13:00Z"/>
                <w:rFonts w:ascii="Times New Roman" w:hAnsi="Times New Roman" w:cs="Times New Roman"/>
                <w:sz w:val="24"/>
                <w:szCs w:val="24"/>
              </w:rPr>
            </w:pPr>
            <w:del w:id="192" w:author="TSB (RC)" w:date="2021-07-28T18:13:00Z">
              <w:r w:rsidRPr="00863D5D" w:rsidDel="00A33DD8">
                <w:rPr>
                  <w:rFonts w:ascii="Times New Roman" w:hAnsi="Times New Roman" w:cs="Times New Roman"/>
                  <w:i/>
                  <w:iCs/>
                  <w:sz w:val="24"/>
                  <w:szCs w:val="24"/>
                </w:rPr>
                <w:delText>e)</w:delText>
              </w:r>
              <w:r w:rsidRPr="00863D5D" w:rsidDel="00A33DD8">
                <w:rPr>
                  <w:rFonts w:ascii="Times New Roman" w:hAnsi="Times New Roman" w:cs="Times New Roman"/>
                  <w:sz w:val="24"/>
                  <w:szCs w:val="24"/>
                </w:rPr>
                <w:tab/>
                <w:delText>that a reliable unique identifier shall be unique for each equipment it aims to identify, can only be assigned by a responsible management entity and should not be changed by unauthorized parties;</w:delText>
              </w:r>
            </w:del>
          </w:p>
          <w:p w14:paraId="5A9F41D9" w14:textId="77777777" w:rsidR="00863D5D" w:rsidRPr="00863D5D" w:rsidDel="00A33DD8" w:rsidRDefault="00863D5D" w:rsidP="00081097">
            <w:pPr>
              <w:rPr>
                <w:del w:id="193" w:author="TSB (RC)" w:date="2021-07-28T18:14:00Z"/>
                <w:rFonts w:ascii="Times New Roman" w:hAnsi="Times New Roman" w:cs="Times New Roman"/>
                <w:sz w:val="24"/>
                <w:szCs w:val="24"/>
              </w:rPr>
            </w:pPr>
            <w:del w:id="194" w:author="TSB (RC)" w:date="2021-07-28T18:13:00Z">
              <w:r w:rsidRPr="00863D5D" w:rsidDel="00A33DD8">
                <w:rPr>
                  <w:rFonts w:ascii="Times New Roman" w:hAnsi="Times New Roman" w:cs="Times New Roman"/>
                  <w:i/>
                  <w:iCs/>
                  <w:sz w:val="24"/>
                  <w:szCs w:val="24"/>
                </w:rPr>
                <w:delText>f</w:delText>
              </w:r>
            </w:del>
            <w:ins w:id="195" w:author="TSB (RC)" w:date="2021-07-28T18:13:00Z">
              <w:r w:rsidRPr="00863D5D">
                <w:rPr>
                  <w:rFonts w:ascii="Times New Roman" w:hAnsi="Times New Roman" w:cs="Times New Roman"/>
                  <w:i/>
                  <w:iCs/>
                  <w:sz w:val="24"/>
                  <w:szCs w:val="24"/>
                </w:rPr>
                <w:t>d</w:t>
              </w:r>
            </w:ins>
            <w:r w:rsidRPr="00863D5D">
              <w:rPr>
                <w:rFonts w:ascii="Times New Roman" w:hAnsi="Times New Roman" w:cs="Times New Roman"/>
                <w:i/>
                <w:iCs/>
                <w:sz w:val="24"/>
                <w:szCs w:val="24"/>
              </w:rPr>
              <w:t>)</w:t>
            </w:r>
            <w:r w:rsidRPr="00863D5D">
              <w:rPr>
                <w:rFonts w:ascii="Times New Roman" w:hAnsi="Times New Roman" w:cs="Times New Roman"/>
                <w:sz w:val="24"/>
                <w:szCs w:val="24"/>
              </w:rPr>
              <w:tab/>
              <w:t xml:space="preserve">that tampered telecommunication/ICT devices are devices that have components, software, </w:t>
            </w:r>
            <w:del w:id="196" w:author="TSB (RC)" w:date="2021-07-28T18:13:00Z">
              <w:r w:rsidRPr="00863D5D" w:rsidDel="00A33DD8">
                <w:rPr>
                  <w:rFonts w:ascii="Times New Roman" w:hAnsi="Times New Roman" w:cs="Times New Roman"/>
                  <w:sz w:val="24"/>
                  <w:szCs w:val="24"/>
                </w:rPr>
                <w:delText xml:space="preserve">a </w:delText>
              </w:r>
            </w:del>
            <w:r w:rsidRPr="00863D5D">
              <w:rPr>
                <w:rFonts w:ascii="Times New Roman" w:hAnsi="Times New Roman" w:cs="Times New Roman"/>
                <w:sz w:val="24"/>
                <w:szCs w:val="24"/>
              </w:rPr>
              <w:t xml:space="preserve">unique identifier, </w:t>
            </w:r>
            <w:del w:id="197" w:author="TSB (RC)" w:date="2021-07-28T18:14:00Z">
              <w:r w:rsidRPr="00863D5D" w:rsidDel="00A33DD8">
                <w:rPr>
                  <w:rFonts w:ascii="Times New Roman" w:hAnsi="Times New Roman" w:cs="Times New Roman"/>
                  <w:sz w:val="24"/>
                  <w:szCs w:val="24"/>
                </w:rPr>
                <w:delText xml:space="preserve">an </w:delText>
              </w:r>
            </w:del>
            <w:r w:rsidRPr="00863D5D">
              <w:rPr>
                <w:rFonts w:ascii="Times New Roman" w:hAnsi="Times New Roman" w:cs="Times New Roman"/>
                <w:sz w:val="24"/>
                <w:szCs w:val="24"/>
              </w:rPr>
              <w:t>item</w:t>
            </w:r>
            <w:ins w:id="198" w:author="TSB (RC)" w:date="2021-07-28T18:14:00Z">
              <w:r w:rsidRPr="00863D5D">
                <w:rPr>
                  <w:rFonts w:ascii="Times New Roman" w:hAnsi="Times New Roman" w:cs="Times New Roman"/>
                  <w:sz w:val="24"/>
                  <w:szCs w:val="24"/>
                </w:rPr>
                <w:t>s</w:t>
              </w:r>
            </w:ins>
            <w:r w:rsidRPr="00863D5D">
              <w:rPr>
                <w:rFonts w:ascii="Times New Roman" w:hAnsi="Times New Roman" w:cs="Times New Roman"/>
                <w:sz w:val="24"/>
                <w:szCs w:val="24"/>
              </w:rPr>
              <w:t xml:space="preserve"> protected by intellectual property rights or </w:t>
            </w:r>
            <w:del w:id="199" w:author="TSB (RC)" w:date="2021-07-28T18:14:00Z">
              <w:r w:rsidRPr="00863D5D" w:rsidDel="00A33DD8">
                <w:rPr>
                  <w:rFonts w:ascii="Times New Roman" w:hAnsi="Times New Roman" w:cs="Times New Roman"/>
                  <w:sz w:val="24"/>
                  <w:szCs w:val="24"/>
                </w:rPr>
                <w:delText xml:space="preserve">a </w:delText>
              </w:r>
            </w:del>
            <w:r w:rsidRPr="00863D5D">
              <w:rPr>
                <w:rFonts w:ascii="Times New Roman" w:hAnsi="Times New Roman" w:cs="Times New Roman"/>
                <w:sz w:val="24"/>
                <w:szCs w:val="24"/>
              </w:rPr>
              <w:t>trademark tentatively or effectively altered without the explicit consent of the manufacturer or its legal representative</w:t>
            </w:r>
            <w:del w:id="200" w:author="TSB (RC)" w:date="2021-07-28T18:14:00Z">
              <w:r w:rsidRPr="00863D5D" w:rsidDel="00A33DD8">
                <w:rPr>
                  <w:rFonts w:ascii="Times New Roman" w:hAnsi="Times New Roman" w:cs="Times New Roman"/>
                  <w:sz w:val="24"/>
                  <w:szCs w:val="24"/>
                </w:rPr>
                <w:delText>;</w:delText>
              </w:r>
            </w:del>
          </w:p>
          <w:p w14:paraId="2AAE172C" w14:textId="77777777" w:rsidR="00863D5D" w:rsidRPr="00863D5D" w:rsidDel="00A33DD8" w:rsidRDefault="00863D5D" w:rsidP="00081097">
            <w:pPr>
              <w:rPr>
                <w:del w:id="201" w:author="TSB (RC)" w:date="2021-07-28T18:14:00Z"/>
                <w:rFonts w:ascii="Times New Roman" w:hAnsi="Times New Roman" w:cs="Times New Roman"/>
                <w:sz w:val="24"/>
                <w:szCs w:val="24"/>
              </w:rPr>
            </w:pPr>
            <w:del w:id="202" w:author="TSB (RC)" w:date="2021-07-28T18:14:00Z">
              <w:r w:rsidRPr="00863D5D" w:rsidDel="00A33DD8">
                <w:rPr>
                  <w:rFonts w:ascii="Times New Roman" w:hAnsi="Times New Roman" w:cs="Times New Roman"/>
                  <w:i/>
                  <w:iCs/>
                  <w:sz w:val="24"/>
                  <w:szCs w:val="24"/>
                </w:rPr>
                <w:delText>g)</w:delText>
              </w:r>
              <w:r w:rsidRPr="00863D5D" w:rsidDel="00A33DD8">
                <w:rPr>
                  <w:rFonts w:ascii="Times New Roman" w:hAnsi="Times New Roman" w:cs="Times New Roman"/>
                  <w:sz w:val="24"/>
                  <w:szCs w:val="24"/>
                </w:rPr>
                <w:tab/>
                <w:delText>that some countries have started implementing measures that aim to deter counterfeit and tampered telecommunication/ICT devices based on an identification mechanism, which can also be effective for the control of tampered telecommunication/ICT devices;</w:delText>
              </w:r>
            </w:del>
          </w:p>
          <w:p w14:paraId="73BBB7B1" w14:textId="77777777" w:rsidR="00863D5D" w:rsidRPr="00863D5D" w:rsidDel="00A33DD8" w:rsidRDefault="00863D5D" w:rsidP="00081097">
            <w:pPr>
              <w:rPr>
                <w:del w:id="203" w:author="TSB (RC)" w:date="2021-07-28T18:14:00Z"/>
                <w:rFonts w:ascii="Times New Roman" w:hAnsi="Times New Roman" w:cs="Times New Roman"/>
                <w:sz w:val="24"/>
                <w:szCs w:val="24"/>
              </w:rPr>
            </w:pPr>
            <w:del w:id="204" w:author="TSB (RC)" w:date="2021-07-28T18:14:00Z">
              <w:r w:rsidRPr="00863D5D" w:rsidDel="00A33DD8">
                <w:rPr>
                  <w:rFonts w:ascii="Times New Roman" w:hAnsi="Times New Roman" w:cs="Times New Roman"/>
                  <w:i/>
                  <w:iCs/>
                  <w:sz w:val="24"/>
                  <w:szCs w:val="24"/>
                </w:rPr>
                <w:delText>h)</w:delText>
              </w:r>
              <w:r w:rsidRPr="00863D5D" w:rsidDel="00A33DD8">
                <w:rPr>
                  <w:rFonts w:ascii="Times New Roman" w:hAnsi="Times New Roman" w:cs="Times New Roman"/>
                  <w:sz w:val="24"/>
                  <w:szCs w:val="24"/>
                </w:rPr>
                <w:tab/>
                <w:delText>that tampering telecommunication/ICT devices, especially the ones that clone a legitimate identifier, may diminish the effectiveness of solutions adopted by the countries when addressing counterfeiting;</w:delText>
              </w:r>
            </w:del>
          </w:p>
          <w:p w14:paraId="0382F0CC" w14:textId="77777777" w:rsidR="00863D5D" w:rsidRPr="00863D5D" w:rsidDel="00A33DD8" w:rsidRDefault="00863D5D" w:rsidP="00081097">
            <w:pPr>
              <w:rPr>
                <w:del w:id="205" w:author="TSB (RC)" w:date="2021-07-28T18:14:00Z"/>
                <w:rFonts w:ascii="Times New Roman" w:hAnsi="Times New Roman" w:cs="Times New Roman"/>
                <w:sz w:val="24"/>
                <w:szCs w:val="24"/>
              </w:rPr>
            </w:pPr>
            <w:del w:id="206" w:author="TSB (RC)" w:date="2021-07-28T18:14:00Z">
              <w:r w:rsidRPr="00863D5D" w:rsidDel="00A33DD8">
                <w:rPr>
                  <w:rFonts w:ascii="Times New Roman" w:hAnsi="Times New Roman" w:cs="Times New Roman"/>
                  <w:i/>
                  <w:iCs/>
                  <w:sz w:val="24"/>
                  <w:szCs w:val="24"/>
                </w:rPr>
                <w:delText>i)</w:delText>
              </w:r>
              <w:r w:rsidRPr="00863D5D" w:rsidDel="00A33DD8">
                <w:rPr>
                  <w:rFonts w:ascii="Times New Roman" w:hAnsi="Times New Roman" w:cs="Times New Roman"/>
                  <w:sz w:val="24"/>
                  <w:szCs w:val="24"/>
                </w:rPr>
                <w:tab/>
                <w:delText>that a framework for discovery and management of identity information can assist in combating counterfeiting and tampering of telecommunication/ICT devices;</w:delText>
              </w:r>
            </w:del>
          </w:p>
          <w:p w14:paraId="515C8060" w14:textId="77777777" w:rsidR="00863D5D" w:rsidRPr="00863D5D" w:rsidDel="00A33DD8" w:rsidRDefault="00863D5D" w:rsidP="00081097">
            <w:pPr>
              <w:rPr>
                <w:del w:id="207" w:author="TSB (RC)" w:date="2021-07-28T18:14:00Z"/>
                <w:rFonts w:ascii="Times New Roman" w:hAnsi="Times New Roman" w:cs="Times New Roman"/>
                <w:sz w:val="24"/>
                <w:szCs w:val="24"/>
              </w:rPr>
            </w:pPr>
            <w:del w:id="208" w:author="TSB (RC)" w:date="2021-07-28T18:14:00Z">
              <w:r w:rsidRPr="00863D5D" w:rsidDel="00A33DD8">
                <w:rPr>
                  <w:rFonts w:ascii="Times New Roman" w:hAnsi="Times New Roman" w:cs="Times New Roman"/>
                  <w:i/>
                  <w:iCs/>
                  <w:sz w:val="24"/>
                  <w:szCs w:val="24"/>
                </w:rPr>
                <w:delText>j)</w:delText>
              </w:r>
              <w:r w:rsidRPr="00863D5D" w:rsidDel="00A33DD8">
                <w:rPr>
                  <w:rFonts w:ascii="Times New Roman" w:hAnsi="Times New Roman" w:cs="Times New Roman"/>
                  <w:sz w:val="24"/>
                  <w:szCs w:val="24"/>
                </w:rPr>
                <w:tab/>
                <w:delText>that ITU and other relevant stakeholders have key roles to play in fostering coordination between the parties concerned in order to study the impact of counterfeit and tampered telecommunication/ICT devices and the mechanism for limiting their use, and to identify ways of dealing with them both internationally and regionally;</w:delText>
              </w:r>
            </w:del>
          </w:p>
          <w:p w14:paraId="64B5BA8A" w14:textId="77777777" w:rsidR="00863D5D" w:rsidRPr="00863D5D" w:rsidRDefault="00863D5D" w:rsidP="00081097">
            <w:pPr>
              <w:rPr>
                <w:rFonts w:ascii="Times New Roman" w:hAnsi="Times New Roman" w:cs="Times New Roman"/>
                <w:i/>
                <w:sz w:val="24"/>
                <w:szCs w:val="24"/>
              </w:rPr>
            </w:pPr>
            <w:del w:id="209" w:author="TSB (RC)" w:date="2021-07-28T18:14:00Z">
              <w:r w:rsidRPr="00863D5D" w:rsidDel="00A33DD8">
                <w:rPr>
                  <w:rFonts w:ascii="Times New Roman" w:hAnsi="Times New Roman" w:cs="Times New Roman"/>
                  <w:i/>
                  <w:iCs/>
                  <w:sz w:val="24"/>
                  <w:szCs w:val="24"/>
                </w:rPr>
                <w:delText>k)</w:delText>
              </w:r>
              <w:r w:rsidRPr="00863D5D" w:rsidDel="00A33DD8">
                <w:rPr>
                  <w:rFonts w:ascii="Times New Roman" w:hAnsi="Times New Roman" w:cs="Times New Roman"/>
                  <w:sz w:val="24"/>
                  <w:szCs w:val="24"/>
                </w:rPr>
                <w:tab/>
                <w:delText>the importance of maintaining user connectivity</w:delText>
              </w:r>
            </w:del>
            <w:r w:rsidRPr="00863D5D">
              <w:rPr>
                <w:rFonts w:ascii="Times New Roman" w:hAnsi="Times New Roman" w:cs="Times New Roman"/>
                <w:sz w:val="24"/>
                <w:szCs w:val="24"/>
              </w:rPr>
              <w:t>,</w:t>
            </w:r>
          </w:p>
          <w:p w14:paraId="2AC22DE8" w14:textId="77777777" w:rsidR="00863D5D" w:rsidRPr="00863D5D" w:rsidRDefault="00863D5D" w:rsidP="00081097">
            <w:pPr>
              <w:pStyle w:val="Call"/>
              <w:rPr>
                <w:szCs w:val="24"/>
              </w:rPr>
            </w:pPr>
            <w:r w:rsidRPr="00863D5D">
              <w:rPr>
                <w:szCs w:val="24"/>
              </w:rPr>
              <w:t>resolves</w:t>
            </w:r>
          </w:p>
          <w:p w14:paraId="7667D4BA"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 xml:space="preserve">to explore ways and means </w:t>
            </w:r>
            <w:ins w:id="210" w:author="TSB (RC)" w:date="2021-07-28T18:14:00Z">
              <w:r w:rsidRPr="00863D5D">
                <w:rPr>
                  <w:rFonts w:ascii="Times New Roman" w:hAnsi="Times New Roman" w:cs="Times New Roman"/>
                  <w:sz w:val="24"/>
                  <w:szCs w:val="24"/>
                </w:rPr>
                <w:t xml:space="preserve">within the scope of the ITU </w:t>
              </w:r>
            </w:ins>
            <w:r w:rsidRPr="00863D5D">
              <w:rPr>
                <w:rFonts w:ascii="Times New Roman" w:hAnsi="Times New Roman" w:cs="Times New Roman"/>
                <w:sz w:val="24"/>
                <w:szCs w:val="24"/>
              </w:rPr>
              <w:t xml:space="preserve">to combat and deter telecommunication/ICT device counterfeiting and tampering in order to protect industry, </w:t>
            </w:r>
            <w:ins w:id="211" w:author="TSB (RC)" w:date="2021-07-28T18:14:00Z">
              <w:r w:rsidRPr="00863D5D">
                <w:rPr>
                  <w:rFonts w:ascii="Times New Roman" w:hAnsi="Times New Roman" w:cs="Times New Roman"/>
                  <w:sz w:val="24"/>
                  <w:szCs w:val="24"/>
                </w:rPr>
                <w:t>telecommunication provid</w:t>
              </w:r>
            </w:ins>
            <w:ins w:id="212" w:author="TSB (RC)" w:date="2021-07-28T18:15:00Z">
              <w:r w:rsidRPr="00863D5D">
                <w:rPr>
                  <w:rFonts w:ascii="Times New Roman" w:hAnsi="Times New Roman" w:cs="Times New Roman"/>
                  <w:sz w:val="24"/>
                  <w:szCs w:val="24"/>
                </w:rPr>
                <w:t xml:space="preserve">ers, </w:t>
              </w:r>
            </w:ins>
            <w:r w:rsidRPr="00863D5D">
              <w:rPr>
                <w:rFonts w:ascii="Times New Roman" w:hAnsi="Times New Roman" w:cs="Times New Roman"/>
                <w:sz w:val="24"/>
                <w:szCs w:val="24"/>
              </w:rPr>
              <w:t xml:space="preserve">governments and consumers from </w:t>
            </w:r>
            <w:del w:id="213" w:author="TSB (RC)" w:date="2021-07-28T18:15:00Z">
              <w:r w:rsidRPr="00863D5D" w:rsidDel="00A33DD8">
                <w:rPr>
                  <w:rFonts w:ascii="Times New Roman" w:hAnsi="Times New Roman" w:cs="Times New Roman"/>
                  <w:sz w:val="24"/>
                  <w:szCs w:val="24"/>
                </w:rPr>
                <w:delText>counterfeit and tempered telecommunication/ICT devices</w:delText>
              </w:r>
            </w:del>
            <w:ins w:id="214" w:author="TSB (RC)" w:date="2021-07-28T18:15:00Z">
              <w:r w:rsidRPr="00863D5D">
                <w:rPr>
                  <w:rFonts w:ascii="Times New Roman" w:hAnsi="Times New Roman" w:cs="Times New Roman"/>
                  <w:sz w:val="24"/>
                  <w:szCs w:val="24"/>
                </w:rPr>
                <w:t>its negative effects</w:t>
              </w:r>
            </w:ins>
            <w:r w:rsidRPr="00863D5D">
              <w:rPr>
                <w:rFonts w:ascii="Times New Roman" w:hAnsi="Times New Roman" w:cs="Times New Roman"/>
                <w:sz w:val="24"/>
                <w:szCs w:val="24"/>
              </w:rPr>
              <w:t>;</w:t>
            </w:r>
          </w:p>
          <w:p w14:paraId="0858CD4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that Study Group 11 should be the lead study group in the area of combating counterfeit and tampered telecommunication/ICT devices,</w:t>
            </w:r>
          </w:p>
          <w:p w14:paraId="51C89B79" w14:textId="77777777" w:rsidR="00863D5D" w:rsidRPr="00863D5D" w:rsidRDefault="00863D5D" w:rsidP="00081097">
            <w:pPr>
              <w:pStyle w:val="Call"/>
              <w:rPr>
                <w:szCs w:val="24"/>
              </w:rPr>
            </w:pPr>
            <w:r w:rsidRPr="00863D5D">
              <w:rPr>
                <w:szCs w:val="24"/>
              </w:rPr>
              <w:t>instructs the Director of the Telecommunication Standardization Bureau, in close collaboration with the Director of the Telecommunication Development Bureau</w:t>
            </w:r>
          </w:p>
          <w:p w14:paraId="18015A02"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organize workshops and events across the ITU regions to promote the work in this field, involving all stakeholders and raising awareness of the impact of counterfeit and tampered telecommunication/ICT devices;</w:t>
            </w:r>
          </w:p>
          <w:p w14:paraId="06E6CB8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assist developing countries in preparing human resources to combat the spread of counterfeit and tampered telecommunication/ICT devices, by providing capacity-building and training opportunities;</w:t>
            </w:r>
          </w:p>
          <w:p w14:paraId="5F1ADAD9"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work in close collaboration with relevant stakeholders, such as WTO, WIPO, WHO and WCO, on activities relating to combating counterfeit and tampered telecommunication/ICT devices, including restricting the trading, export and circulation of these telecommunication/ICT devices internationally;</w:t>
            </w:r>
          </w:p>
          <w:p w14:paraId="244AAAC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4</w:t>
            </w:r>
            <w:r w:rsidRPr="00863D5D">
              <w:rPr>
                <w:rFonts w:ascii="Times New Roman" w:hAnsi="Times New Roman" w:cs="Times New Roman"/>
                <w:sz w:val="24"/>
                <w:szCs w:val="24"/>
              </w:rPr>
              <w:tab/>
              <w:t>to coordinate activities relating to combating counterfeit and tampered telecommunication/ICT devices through study groups, focus groups and other related groups;</w:t>
            </w:r>
          </w:p>
          <w:p w14:paraId="5F853B2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5</w:t>
            </w:r>
            <w:r w:rsidRPr="00863D5D">
              <w:rPr>
                <w:rFonts w:ascii="Times New Roman" w:hAnsi="Times New Roman" w:cs="Times New Roman"/>
                <w:sz w:val="24"/>
                <w:szCs w:val="24"/>
              </w:rPr>
              <w:tab/>
              <w:t>to assist Member States in taking the necessary actions to apply relevant ITU</w:t>
            </w:r>
            <w:r w:rsidRPr="00863D5D">
              <w:rPr>
                <w:rFonts w:ascii="Times New Roman" w:hAnsi="Times New Roman" w:cs="Times New Roman"/>
                <w:sz w:val="24"/>
                <w:szCs w:val="24"/>
              </w:rPr>
              <w:noBreakHyphen/>
              <w:t xml:space="preserve">T Recommendations for combating counterfeit and </w:t>
            </w:r>
            <w:r w:rsidRPr="00863D5D">
              <w:rPr>
                <w:rFonts w:ascii="Times New Roman" w:hAnsi="Times New Roman" w:cs="Times New Roman"/>
                <w:sz w:val="24"/>
                <w:szCs w:val="24"/>
              </w:rPr>
              <w:lastRenderedPageBreak/>
              <w:t>tampered telecommunication/ICT devices, including the use of conformity assessment systems,</w:t>
            </w:r>
          </w:p>
          <w:p w14:paraId="153B11E0" w14:textId="77777777" w:rsidR="00863D5D" w:rsidRPr="00863D5D" w:rsidRDefault="00863D5D" w:rsidP="00081097">
            <w:pPr>
              <w:pStyle w:val="Call"/>
              <w:rPr>
                <w:szCs w:val="24"/>
              </w:rPr>
            </w:pPr>
            <w:r w:rsidRPr="00863D5D">
              <w:rPr>
                <w:szCs w:val="24"/>
              </w:rPr>
              <w:t>instructs the Director of the Telecommunication Standardization Bureau</w:t>
            </w:r>
            <w:r w:rsidRPr="00863D5D" w:rsidDel="00D15335">
              <w:rPr>
                <w:szCs w:val="24"/>
              </w:rPr>
              <w:t xml:space="preserve"> </w:t>
            </w:r>
          </w:p>
          <w:p w14:paraId="1629758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collaborate with industry associations, consortia and forums to identify possible technological measures, both software and hardware, that may be developed to deter tampering and the use and spread of counterfeit and tampered telecommunication/ICT devices;</w:t>
            </w:r>
          </w:p>
          <w:p w14:paraId="4F8E638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submit the results of these activities to the ITU Council for its consideration and required action;</w:t>
            </w:r>
          </w:p>
          <w:p w14:paraId="248D27AF" w14:textId="77777777" w:rsidR="00863D5D" w:rsidRPr="00863D5D" w:rsidRDefault="00863D5D" w:rsidP="00081097">
            <w:pPr>
              <w:rPr>
                <w:rFonts w:ascii="Times New Roman" w:hAnsi="Times New Roman" w:cs="Times New Roman"/>
                <w:i/>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involve experts and external entities as appropriate;</w:t>
            </w:r>
          </w:p>
          <w:p w14:paraId="56381ECB" w14:textId="77777777" w:rsidR="00863D5D" w:rsidRPr="00863D5D" w:rsidRDefault="00863D5D" w:rsidP="00081097">
            <w:pPr>
              <w:pStyle w:val="Call"/>
              <w:rPr>
                <w:szCs w:val="24"/>
              </w:rPr>
            </w:pPr>
            <w:r w:rsidRPr="00863D5D">
              <w:rPr>
                <w:szCs w:val="24"/>
              </w:rPr>
              <w:t>instructs the Director of the Telecommunication Standardization Bureau, in close collaboration with the Directors of the Radiocommunication and Telecommunication Development Bureaux</w:t>
            </w:r>
          </w:p>
          <w:p w14:paraId="420230C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assist Member States in addressing their concerns with respect to counterfeit and tampered telecommunication/ICT devices, through information sharing at regional or global level, including conformity assessment systems;</w:t>
            </w:r>
          </w:p>
          <w:p w14:paraId="6915423D"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assist all the membership, considering relevant ITU</w:t>
            </w:r>
            <w:r w:rsidRPr="00863D5D">
              <w:rPr>
                <w:rFonts w:ascii="Times New Roman" w:hAnsi="Times New Roman" w:cs="Times New Roman"/>
                <w:sz w:val="24"/>
                <w:szCs w:val="24"/>
              </w:rPr>
              <w:noBreakHyphen/>
              <w:t xml:space="preserve">T Recommendations, in taking the necessary actions to prevent or detect the tampering with </w:t>
            </w:r>
            <w:ins w:id="215" w:author="TSB (RC)" w:date="2021-07-28T18:15:00Z">
              <w:r w:rsidRPr="00863D5D">
                <w:rPr>
                  <w:rFonts w:ascii="Times New Roman" w:hAnsi="Times New Roman" w:cs="Times New Roman"/>
                  <w:sz w:val="24"/>
                  <w:szCs w:val="24"/>
                </w:rPr>
                <w:t xml:space="preserve">(making unauthorized changes to) </w:t>
              </w:r>
            </w:ins>
            <w:r w:rsidRPr="00863D5D">
              <w:rPr>
                <w:rFonts w:ascii="Times New Roman" w:hAnsi="Times New Roman" w:cs="Times New Roman"/>
                <w:sz w:val="24"/>
                <w:szCs w:val="24"/>
              </w:rPr>
              <w:t xml:space="preserve">and/or </w:t>
            </w:r>
            <w:del w:id="216" w:author="TSB (RC)" w:date="2021-07-28T18:15:00Z">
              <w:r w:rsidRPr="00863D5D" w:rsidDel="00A33DD8">
                <w:rPr>
                  <w:rFonts w:ascii="Times New Roman" w:hAnsi="Times New Roman" w:cs="Times New Roman"/>
                  <w:sz w:val="24"/>
                  <w:szCs w:val="24"/>
                </w:rPr>
                <w:delText xml:space="preserve">duplication </w:delText>
              </w:r>
            </w:del>
            <w:ins w:id="217" w:author="TSB (RC)" w:date="2021-07-28T18:15:00Z">
              <w:r w:rsidRPr="00863D5D">
                <w:rPr>
                  <w:rFonts w:ascii="Times New Roman" w:hAnsi="Times New Roman" w:cs="Times New Roman"/>
                  <w:sz w:val="24"/>
                  <w:szCs w:val="24"/>
                </w:rPr>
                <w:t xml:space="preserve">replication </w:t>
              </w:r>
            </w:ins>
            <w:r w:rsidRPr="00863D5D">
              <w:rPr>
                <w:rFonts w:ascii="Times New Roman" w:hAnsi="Times New Roman" w:cs="Times New Roman"/>
                <w:sz w:val="24"/>
                <w:szCs w:val="24"/>
              </w:rPr>
              <w:t xml:space="preserve">of unique telecommunication/ICT device identifiers, </w:t>
            </w:r>
            <w:ins w:id="218" w:author="TSB (RC)" w:date="2021-07-28T18:18:00Z">
              <w:r w:rsidRPr="00863D5D">
                <w:rPr>
                  <w:rFonts w:ascii="Times New Roman" w:hAnsi="Times New Roman" w:cs="Times New Roman"/>
                  <w:sz w:val="24"/>
                  <w:szCs w:val="24"/>
                </w:rPr>
                <w:t xml:space="preserve">and </w:t>
              </w:r>
            </w:ins>
            <w:r w:rsidRPr="00863D5D">
              <w:rPr>
                <w:rFonts w:ascii="Times New Roman" w:hAnsi="Times New Roman" w:cs="Times New Roman"/>
                <w:sz w:val="24"/>
                <w:szCs w:val="24"/>
              </w:rPr>
              <w:t>interacting with other SDOs related to these matters,</w:t>
            </w:r>
          </w:p>
          <w:p w14:paraId="6F9B0E1A" w14:textId="77777777" w:rsidR="00863D5D" w:rsidRPr="00863D5D" w:rsidRDefault="00863D5D" w:rsidP="00081097">
            <w:pPr>
              <w:pStyle w:val="Call"/>
              <w:rPr>
                <w:szCs w:val="24"/>
              </w:rPr>
            </w:pPr>
            <w:r w:rsidRPr="00863D5D">
              <w:rPr>
                <w:szCs w:val="24"/>
              </w:rPr>
              <w:t>instructs Study Group</w:t>
            </w:r>
            <w:r w:rsidRPr="00863D5D">
              <w:rPr>
                <w:rFonts w:eastAsiaTheme="minorEastAsia"/>
                <w:szCs w:val="24"/>
                <w:lang w:eastAsia="zh-CN"/>
              </w:rPr>
              <w:t> </w:t>
            </w:r>
            <w:r w:rsidRPr="00863D5D">
              <w:rPr>
                <w:szCs w:val="24"/>
              </w:rPr>
              <w:t>11</w:t>
            </w:r>
            <w:r w:rsidRPr="00863D5D">
              <w:rPr>
                <w:i w:val="0"/>
                <w:szCs w:val="24"/>
              </w:rPr>
              <w:t xml:space="preserve"> </w:t>
            </w:r>
            <w:r w:rsidRPr="00863D5D">
              <w:rPr>
                <w:szCs w:val="24"/>
              </w:rPr>
              <w:t>of the ITU Telecommunication Standardization Sector, in collaboration with other study groups concerned</w:t>
            </w:r>
          </w:p>
          <w:p w14:paraId="2A78E38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 xml:space="preserve">to continue developing Recommendations, technical reports and guidelines to address the problem of counterfeit and tampered ICT equipment </w:t>
            </w:r>
            <w:del w:id="219" w:author="TSB (RC)" w:date="2021-07-28T18:18:00Z">
              <w:r w:rsidRPr="00863D5D" w:rsidDel="00DB0B48">
                <w:rPr>
                  <w:rFonts w:ascii="Times New Roman" w:hAnsi="Times New Roman" w:cs="Times New Roman"/>
                  <w:sz w:val="24"/>
                  <w:szCs w:val="24"/>
                </w:rPr>
                <w:delText xml:space="preserve">and </w:delText>
              </w:r>
            </w:del>
            <w:r w:rsidRPr="00863D5D">
              <w:rPr>
                <w:rFonts w:ascii="Times New Roman" w:hAnsi="Times New Roman" w:cs="Times New Roman"/>
                <w:sz w:val="24"/>
                <w:szCs w:val="24"/>
              </w:rPr>
              <w:t>to support the Member States in anti-counterfeiting activities;</w:t>
            </w:r>
          </w:p>
          <w:p w14:paraId="7ABD4AB1"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collect, analyse and exchange information about counterfeiting and tampering practices in the ICT sector, and how ICTs could be used as a tool to combat them;</w:t>
            </w:r>
          </w:p>
          <w:p w14:paraId="4AE75F49"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study existing as well as new reliable, unique, persistent and secure identifiers, in collaboration with ITU</w:t>
            </w:r>
            <w:r w:rsidRPr="00863D5D">
              <w:rPr>
                <w:rFonts w:ascii="Times New Roman" w:hAnsi="Times New Roman" w:cs="Times New Roman"/>
                <w:sz w:val="24"/>
                <w:szCs w:val="24"/>
              </w:rPr>
              <w:noBreakHyphen/>
              <w:t xml:space="preserve">T Study Groups 2, 17 and 20, that have the potential to be used in combating counterfeit and tampered products and telecommunication/ICT devices, including their scope of application and level of security in the context of their possible </w:t>
            </w:r>
            <w:del w:id="220" w:author="TSB (RC)" w:date="2021-07-28T18:16:00Z">
              <w:r w:rsidRPr="00863D5D" w:rsidDel="00A33DD8">
                <w:rPr>
                  <w:rFonts w:ascii="Times New Roman" w:hAnsi="Times New Roman" w:cs="Times New Roman"/>
                  <w:sz w:val="24"/>
                  <w:szCs w:val="24"/>
                </w:rPr>
                <w:delText>duplication</w:delText>
              </w:r>
            </w:del>
            <w:ins w:id="221" w:author="TSB (RC)" w:date="2021-07-28T18:16:00Z">
              <w:r w:rsidRPr="00863D5D">
                <w:rPr>
                  <w:rFonts w:ascii="Times New Roman" w:hAnsi="Times New Roman" w:cs="Times New Roman"/>
                  <w:sz w:val="24"/>
                  <w:szCs w:val="24"/>
                </w:rPr>
                <w:t>replication</w:t>
              </w:r>
            </w:ins>
            <w:r w:rsidRPr="00863D5D">
              <w:rPr>
                <w:rFonts w:ascii="Times New Roman" w:hAnsi="Times New Roman" w:cs="Times New Roman"/>
                <w:sz w:val="24"/>
                <w:szCs w:val="24"/>
              </w:rPr>
              <w:t>/cloning;</w:t>
            </w:r>
          </w:p>
          <w:p w14:paraId="293F5E72"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4</w:t>
            </w:r>
            <w:r w:rsidRPr="00863D5D">
              <w:rPr>
                <w:rFonts w:ascii="Times New Roman" w:hAnsi="Times New Roman" w:cs="Times New Roman"/>
                <w:sz w:val="24"/>
                <w:szCs w:val="24"/>
              </w:rPr>
              <w:tab/>
              <w:t>to develop methods of assessing and verifying identifiers used for purposes of combating counterfeit production;</w:t>
            </w:r>
          </w:p>
          <w:p w14:paraId="7F16F69B"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lastRenderedPageBreak/>
              <w:t>5</w:t>
            </w:r>
            <w:r w:rsidRPr="00863D5D">
              <w:rPr>
                <w:rFonts w:ascii="Times New Roman" w:hAnsi="Times New Roman" w:cs="Times New Roman"/>
                <w:sz w:val="24"/>
                <w:szCs w:val="24"/>
              </w:rPr>
              <w:tab/>
              <w:t xml:space="preserve">with the involvement of relevant standardization organizations, to develop mechanisms as appropriate for identifying counterfeit production, by means of unique identifiers that are resistant to </w:t>
            </w:r>
            <w:del w:id="222" w:author="TSB (RC)" w:date="2021-07-28T18:16:00Z">
              <w:r w:rsidRPr="00863D5D" w:rsidDel="00A33DD8">
                <w:rPr>
                  <w:rFonts w:ascii="Times New Roman" w:hAnsi="Times New Roman" w:cs="Times New Roman"/>
                  <w:sz w:val="24"/>
                  <w:szCs w:val="24"/>
                </w:rPr>
                <w:delText xml:space="preserve">duplication </w:delText>
              </w:r>
            </w:del>
            <w:ins w:id="223" w:author="TSB (RC)" w:date="2021-07-28T18:16:00Z">
              <w:r w:rsidRPr="00863D5D">
                <w:rPr>
                  <w:rFonts w:ascii="Times New Roman" w:hAnsi="Times New Roman" w:cs="Times New Roman"/>
                  <w:sz w:val="24"/>
                  <w:szCs w:val="24"/>
                </w:rPr>
                <w:t xml:space="preserve">replication </w:t>
              </w:r>
            </w:ins>
            <w:r w:rsidRPr="00863D5D">
              <w:rPr>
                <w:rFonts w:ascii="Times New Roman" w:hAnsi="Times New Roman" w:cs="Times New Roman"/>
                <w:sz w:val="24"/>
                <w:szCs w:val="24"/>
              </w:rPr>
              <w:t>and respond to confidentiality/security requirements;</w:t>
            </w:r>
          </w:p>
          <w:p w14:paraId="2EFF852E" w14:textId="77777777" w:rsidR="00863D5D" w:rsidRPr="00863D5D" w:rsidDel="00A33DD8" w:rsidRDefault="00863D5D" w:rsidP="00081097">
            <w:pPr>
              <w:rPr>
                <w:del w:id="224" w:author="TSB (RC)" w:date="2021-07-28T18:16:00Z"/>
                <w:rFonts w:ascii="Times New Roman" w:hAnsi="Times New Roman" w:cs="Times New Roman"/>
                <w:sz w:val="24"/>
                <w:szCs w:val="24"/>
              </w:rPr>
            </w:pPr>
            <w:r w:rsidRPr="00863D5D">
              <w:rPr>
                <w:rFonts w:ascii="Times New Roman" w:hAnsi="Times New Roman" w:cs="Times New Roman"/>
                <w:sz w:val="24"/>
                <w:szCs w:val="24"/>
              </w:rPr>
              <w:t>6</w:t>
            </w:r>
            <w:r w:rsidRPr="00863D5D">
              <w:rPr>
                <w:rFonts w:ascii="Times New Roman" w:hAnsi="Times New Roman" w:cs="Times New Roman"/>
                <w:sz w:val="24"/>
                <w:szCs w:val="24"/>
              </w:rPr>
              <w:tab/>
              <w:t>to study possible solutions, including frameworks to discover identity management information, that could support combating of counterfeit and tampered telecommunication/ICT devices</w:t>
            </w:r>
            <w:del w:id="225" w:author="TSB (RC)" w:date="2021-07-28T18:16:00Z">
              <w:r w:rsidRPr="00863D5D" w:rsidDel="00A33DD8">
                <w:rPr>
                  <w:rFonts w:ascii="Times New Roman" w:hAnsi="Times New Roman" w:cs="Times New Roman"/>
                  <w:sz w:val="24"/>
                  <w:szCs w:val="24"/>
                </w:rPr>
                <w:delText>;</w:delText>
              </w:r>
            </w:del>
          </w:p>
          <w:p w14:paraId="1BA50CB5" w14:textId="77777777" w:rsidR="00863D5D" w:rsidRPr="00863D5D" w:rsidRDefault="00863D5D" w:rsidP="00081097">
            <w:pPr>
              <w:rPr>
                <w:rFonts w:ascii="Times New Roman" w:hAnsi="Times New Roman" w:cs="Times New Roman"/>
                <w:sz w:val="24"/>
                <w:szCs w:val="24"/>
              </w:rPr>
            </w:pPr>
            <w:del w:id="226" w:author="TSB (RC)" w:date="2021-07-28T18:16:00Z">
              <w:r w:rsidRPr="00863D5D" w:rsidDel="00A33DD8">
                <w:rPr>
                  <w:rFonts w:ascii="Times New Roman" w:hAnsi="Times New Roman" w:cs="Times New Roman"/>
                  <w:sz w:val="24"/>
                  <w:szCs w:val="24"/>
                </w:rPr>
                <w:delText>7</w:delText>
              </w:r>
              <w:r w:rsidRPr="00863D5D" w:rsidDel="00A33DD8">
                <w:rPr>
                  <w:rFonts w:ascii="Times New Roman" w:hAnsi="Times New Roman" w:cs="Times New Roman"/>
                  <w:sz w:val="24"/>
                  <w:szCs w:val="24"/>
                </w:rPr>
                <w:tab/>
                <w:delText>to identify a list of technologies/products, used for testing conformance with ITU</w:delText>
              </w:r>
              <w:r w:rsidRPr="00863D5D" w:rsidDel="00A33DD8">
                <w:rPr>
                  <w:rFonts w:ascii="Times New Roman" w:hAnsi="Times New Roman" w:cs="Times New Roman"/>
                  <w:sz w:val="24"/>
                  <w:szCs w:val="24"/>
                </w:rPr>
                <w:noBreakHyphen/>
                <w:delText>T Recommendations, in order to help in efforts to combat counterfeit ICT production</w:delText>
              </w:r>
            </w:del>
            <w:r w:rsidRPr="00863D5D">
              <w:rPr>
                <w:rFonts w:ascii="Times New Roman" w:hAnsi="Times New Roman" w:cs="Times New Roman"/>
                <w:sz w:val="24"/>
                <w:szCs w:val="24"/>
              </w:rPr>
              <w:t>,</w:t>
            </w:r>
          </w:p>
          <w:p w14:paraId="25E52AD0" w14:textId="77777777" w:rsidR="00863D5D" w:rsidRPr="00863D5D" w:rsidRDefault="00863D5D" w:rsidP="00081097">
            <w:pPr>
              <w:pStyle w:val="Call"/>
              <w:rPr>
                <w:szCs w:val="24"/>
              </w:rPr>
            </w:pPr>
            <w:r w:rsidRPr="00863D5D">
              <w:rPr>
                <w:szCs w:val="24"/>
              </w:rPr>
              <w:t>invites Member States</w:t>
            </w:r>
          </w:p>
          <w:p w14:paraId="63A823BC"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take all necessary measures, including collaboration, cooperation and exchange of experiences and expertise with other Member States, to combat counterfeit and tampered telecommunication/ICT devices in a country/region, as well as globally;</w:t>
            </w:r>
          </w:p>
          <w:p w14:paraId="446FC9A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adopt national legal and regulatory frameworks to combat counterfeit and tampered telecommunication/ICT devices;</w:t>
            </w:r>
          </w:p>
          <w:p w14:paraId="0F97C3CB"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consider measures to mitigate the import, circulation and sale of counterfeit and tampered telecommunication ICT/devices from the market;</w:t>
            </w:r>
          </w:p>
          <w:p w14:paraId="4C3EF81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4</w:t>
            </w:r>
            <w:r w:rsidRPr="00863D5D">
              <w:rPr>
                <w:rFonts w:ascii="Times New Roman" w:hAnsi="Times New Roman" w:cs="Times New Roman"/>
                <w:sz w:val="24"/>
                <w:szCs w:val="24"/>
              </w:rPr>
              <w:tab/>
              <w:t xml:space="preserve">to consider solutions to be used to differentiate between authentic/genuine and counterfeit or tampered telecommunication/ICT devices, e.g. establishing a centralized </w:t>
            </w:r>
            <w:del w:id="227" w:author="TSB (RC)" w:date="2021-07-28T18:16:00Z">
              <w:r w:rsidRPr="00863D5D" w:rsidDel="0020304F">
                <w:rPr>
                  <w:rFonts w:ascii="Times New Roman" w:hAnsi="Times New Roman" w:cs="Times New Roman"/>
                  <w:sz w:val="24"/>
                  <w:szCs w:val="24"/>
                </w:rPr>
                <w:delText xml:space="preserve">national </w:delText>
              </w:r>
            </w:del>
            <w:r w:rsidRPr="00863D5D">
              <w:rPr>
                <w:rFonts w:ascii="Times New Roman" w:hAnsi="Times New Roman" w:cs="Times New Roman"/>
                <w:sz w:val="24"/>
                <w:szCs w:val="24"/>
              </w:rPr>
              <w:t>reference database of authorized equipment;</w:t>
            </w:r>
          </w:p>
          <w:p w14:paraId="26C09726"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5</w:t>
            </w:r>
            <w:r w:rsidRPr="00863D5D">
              <w:rPr>
                <w:rFonts w:ascii="Times New Roman" w:hAnsi="Times New Roman" w:cs="Times New Roman"/>
                <w:sz w:val="24"/>
                <w:szCs w:val="24"/>
              </w:rPr>
              <w:tab/>
              <w:t>to conduct awareness campaigns for consumers on the adverse impact of counterfeit and tampered products and telecommunication/ICT devices on the environment and on their own health, as well as on the degraded reliability, QoS and performance of such telecommunication/ICT devices,</w:t>
            </w:r>
          </w:p>
          <w:p w14:paraId="45734BE5" w14:textId="77777777" w:rsidR="00863D5D" w:rsidRPr="00863D5D" w:rsidRDefault="00863D5D" w:rsidP="00081097">
            <w:pPr>
              <w:pStyle w:val="Call"/>
              <w:rPr>
                <w:szCs w:val="24"/>
              </w:rPr>
            </w:pPr>
            <w:r w:rsidRPr="00863D5D">
              <w:rPr>
                <w:szCs w:val="24"/>
              </w:rPr>
              <w:t>invites Sector Members</w:t>
            </w:r>
          </w:p>
          <w:p w14:paraId="733367C8"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to collaborate with governments, administrations and telecommunication regulators in combating counterfeit and tampered telecommunication/ICT devices,</w:t>
            </w:r>
          </w:p>
          <w:p w14:paraId="16214A76" w14:textId="77777777" w:rsidR="00863D5D" w:rsidRPr="00863D5D" w:rsidRDefault="00863D5D" w:rsidP="00081097">
            <w:pPr>
              <w:pStyle w:val="Call"/>
              <w:rPr>
                <w:szCs w:val="24"/>
              </w:rPr>
            </w:pPr>
            <w:r w:rsidRPr="00863D5D">
              <w:rPr>
                <w:szCs w:val="24"/>
              </w:rPr>
              <w:t>invites all the membership</w:t>
            </w:r>
          </w:p>
          <w:p w14:paraId="16324C70"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1</w:t>
            </w:r>
            <w:r w:rsidRPr="00863D5D">
              <w:rPr>
                <w:rFonts w:ascii="Times New Roman" w:hAnsi="Times New Roman" w:cs="Times New Roman"/>
                <w:sz w:val="24"/>
                <w:szCs w:val="24"/>
              </w:rPr>
              <w:tab/>
              <w:t>to participate actively in ITU studies relating to combating counterfeit and tampered telecommunication/</w:t>
            </w:r>
            <w:proofErr w:type="spellStart"/>
            <w:r w:rsidRPr="00863D5D">
              <w:rPr>
                <w:rFonts w:ascii="Times New Roman" w:hAnsi="Times New Roman" w:cs="Times New Roman"/>
                <w:sz w:val="24"/>
                <w:szCs w:val="24"/>
              </w:rPr>
              <w:t>lCT</w:t>
            </w:r>
            <w:proofErr w:type="spellEnd"/>
            <w:r w:rsidRPr="00863D5D">
              <w:rPr>
                <w:rFonts w:ascii="Times New Roman" w:hAnsi="Times New Roman" w:cs="Times New Roman"/>
                <w:sz w:val="24"/>
                <w:szCs w:val="24"/>
              </w:rPr>
              <w:t xml:space="preserve"> devices by submitting contributions;</w:t>
            </w:r>
          </w:p>
          <w:p w14:paraId="22AB27AD"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2</w:t>
            </w:r>
            <w:r w:rsidRPr="00863D5D">
              <w:rPr>
                <w:rFonts w:ascii="Times New Roman" w:hAnsi="Times New Roman" w:cs="Times New Roman"/>
                <w:sz w:val="24"/>
                <w:szCs w:val="24"/>
              </w:rPr>
              <w:tab/>
              <w:t>to take the necessary actions to prevent or detect tampering of unique telecommunication/ICT device identifiers, in particular regarding cloned telecommunication/ICT devices;</w:t>
            </w:r>
          </w:p>
          <w:p w14:paraId="1B1DDA29" w14:textId="77777777" w:rsidR="00863D5D" w:rsidRPr="00863D5D" w:rsidRDefault="00863D5D" w:rsidP="00081097">
            <w:pPr>
              <w:rPr>
                <w:rFonts w:ascii="Times New Roman" w:hAnsi="Times New Roman" w:cs="Times New Roman"/>
                <w:sz w:val="24"/>
                <w:szCs w:val="24"/>
              </w:rPr>
            </w:pPr>
            <w:r w:rsidRPr="00863D5D">
              <w:rPr>
                <w:rFonts w:ascii="Times New Roman" w:hAnsi="Times New Roman" w:cs="Times New Roman"/>
                <w:sz w:val="24"/>
                <w:szCs w:val="24"/>
              </w:rPr>
              <w:t>3</w:t>
            </w:r>
            <w:r w:rsidRPr="00863D5D">
              <w:rPr>
                <w:rFonts w:ascii="Times New Roman" w:hAnsi="Times New Roman" w:cs="Times New Roman"/>
                <w:sz w:val="24"/>
                <w:szCs w:val="24"/>
              </w:rPr>
              <w:tab/>
              <w:t>to collaborate and share expertise in this area.</w:t>
            </w:r>
          </w:p>
        </w:tc>
      </w:tr>
    </w:tbl>
    <w:p w14:paraId="272C3B02" w14:textId="66E08381" w:rsidR="002918D3" w:rsidRDefault="002918D3" w:rsidP="00831E2F">
      <w:pPr>
        <w:jc w:val="center"/>
        <w:rPr>
          <w:rFonts w:ascii="Times New Roman" w:hAnsi="Times New Roman" w:cs="Times New Roman"/>
          <w:b/>
          <w:bCs/>
          <w:sz w:val="24"/>
          <w:szCs w:val="24"/>
          <w:u w:val="single"/>
        </w:rPr>
      </w:pPr>
    </w:p>
    <w:p w14:paraId="0741C862" w14:textId="01B100D1" w:rsidR="00FB48D7" w:rsidRDefault="00FB48D7" w:rsidP="00831E2F">
      <w:pPr>
        <w:jc w:val="center"/>
        <w:rPr>
          <w:rFonts w:ascii="Times New Roman" w:hAnsi="Times New Roman" w:cs="Times New Roman"/>
          <w:b/>
          <w:bCs/>
          <w:sz w:val="24"/>
          <w:szCs w:val="24"/>
          <w:u w:val="single"/>
        </w:rPr>
      </w:pPr>
    </w:p>
    <w:p w14:paraId="62124099" w14:textId="2AEB4D99" w:rsidR="007F493D" w:rsidRPr="009821F9" w:rsidRDefault="007F493D" w:rsidP="00230F5D">
      <w:pPr>
        <w:spacing w:line="240" w:lineRule="auto"/>
        <w:jc w:val="center"/>
        <w:rPr>
          <w:rFonts w:asciiTheme="majorBidi" w:hAnsiTheme="majorBidi" w:cstheme="majorBidi"/>
          <w:sz w:val="24"/>
          <w:szCs w:val="24"/>
        </w:rPr>
      </w:pPr>
      <w:r w:rsidRPr="009821F9">
        <w:rPr>
          <w:rFonts w:asciiTheme="majorBidi" w:eastAsia="Times New Roman" w:hAnsiTheme="majorBidi" w:cstheme="majorBidi"/>
          <w:kern w:val="36"/>
          <w:sz w:val="24"/>
          <w:szCs w:val="24"/>
        </w:rPr>
        <w:t>______</w:t>
      </w:r>
      <w:r w:rsidR="00D57458" w:rsidRPr="009821F9">
        <w:rPr>
          <w:rFonts w:asciiTheme="majorBidi" w:eastAsia="Times New Roman" w:hAnsiTheme="majorBidi" w:cstheme="majorBidi"/>
          <w:kern w:val="36"/>
          <w:sz w:val="24"/>
          <w:szCs w:val="24"/>
        </w:rPr>
        <w:t>_________________</w:t>
      </w:r>
    </w:p>
    <w:sectPr w:rsidR="007F493D" w:rsidRPr="009821F9" w:rsidSect="00D81558">
      <w:headerReference w:type="default" r:id="rId20"/>
      <w:pgSz w:w="23811" w:h="16838" w:orient="landscape" w:code="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DB768" w14:textId="77777777" w:rsidR="00C955DF" w:rsidRDefault="00C955DF" w:rsidP="008C3F2D">
      <w:pPr>
        <w:spacing w:after="0" w:line="240" w:lineRule="auto"/>
      </w:pPr>
      <w:r>
        <w:separator/>
      </w:r>
    </w:p>
  </w:endnote>
  <w:endnote w:type="continuationSeparator" w:id="0">
    <w:p w14:paraId="5D7AC043" w14:textId="77777777" w:rsidR="00C955DF" w:rsidRDefault="00C955DF" w:rsidP="008C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4261" w14:textId="77777777" w:rsidR="00C955DF" w:rsidRDefault="00C955DF" w:rsidP="008C3F2D">
      <w:pPr>
        <w:spacing w:after="0" w:line="240" w:lineRule="auto"/>
      </w:pPr>
      <w:r>
        <w:separator/>
      </w:r>
    </w:p>
  </w:footnote>
  <w:footnote w:type="continuationSeparator" w:id="0">
    <w:p w14:paraId="29137ABB" w14:textId="77777777" w:rsidR="00C955DF" w:rsidRDefault="00C955DF" w:rsidP="008C3F2D">
      <w:pPr>
        <w:spacing w:after="0" w:line="240" w:lineRule="auto"/>
      </w:pPr>
      <w:r>
        <w:continuationSeparator/>
      </w:r>
    </w:p>
  </w:footnote>
  <w:footnote w:id="1">
    <w:p w14:paraId="3BB85E65" w14:textId="77777777" w:rsidR="00863D5D" w:rsidRPr="00C75C4C" w:rsidRDefault="00863D5D" w:rsidP="00863D5D">
      <w:pPr>
        <w:pStyle w:val="FootnoteText"/>
        <w:rPr>
          <w:lang w:val="en-US"/>
        </w:rPr>
      </w:pPr>
      <w:r w:rsidRPr="00BC6DF5">
        <w:rPr>
          <w:rStyle w:val="FootnoteReference"/>
        </w:rPr>
        <w:t>1</w:t>
      </w:r>
      <w:r w:rsidRPr="00BC6DF5">
        <w:tab/>
        <w:t xml:space="preserve">These include the least developed countries, </w:t>
      </w:r>
      <w:proofErr w:type="gramStart"/>
      <w:r w:rsidRPr="00BC6DF5">
        <w:t>small island</w:t>
      </w:r>
      <w:proofErr w:type="gramEnd"/>
      <w:r w:rsidRPr="00BC6DF5">
        <w:t xml:space="preserve"> developing states, landlocked developing countries and countries with economies in transition.</w:t>
      </w:r>
    </w:p>
  </w:footnote>
  <w:footnote w:id="2">
    <w:p w14:paraId="2B0A145F" w14:textId="77777777" w:rsidR="00863D5D" w:rsidRPr="00C75C4C" w:rsidDel="00A33DD8" w:rsidRDefault="00863D5D" w:rsidP="00863D5D">
      <w:pPr>
        <w:pStyle w:val="FootnoteText"/>
        <w:rPr>
          <w:del w:id="116" w:author="TSB (RC)" w:date="2021-07-28T18:10:00Z"/>
          <w:lang w:val="en-US"/>
        </w:rPr>
      </w:pPr>
      <w:del w:id="117" w:author="TSB (RC)" w:date="2021-07-28T18:10:00Z">
        <w:r w:rsidRPr="00BC6DF5" w:rsidDel="00A33DD8">
          <w:rPr>
            <w:rStyle w:val="FootnoteReference"/>
          </w:rPr>
          <w:delText>1</w:delText>
        </w:r>
        <w:r w:rsidRPr="00BC6DF5" w:rsidDel="00A33DD8">
          <w:tab/>
          <w:delText>These include the least developed countries, small island developing states, landlocked developing countries and countries with economies in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D974B" w14:textId="5E1B54FD" w:rsidR="003F05E6" w:rsidRPr="00266D8A" w:rsidRDefault="003F05E6">
    <w:pPr>
      <w:pStyle w:val="Header"/>
      <w:jc w:val="center"/>
      <w:rPr>
        <w:rFonts w:ascii="Times New Roman" w:hAnsi="Times New Roman" w:cs="Times New Roman"/>
        <w:sz w:val="18"/>
        <w:szCs w:val="18"/>
      </w:rPr>
    </w:pPr>
    <w:r w:rsidRPr="00266D8A">
      <w:rPr>
        <w:rFonts w:ascii="Times New Roman" w:hAnsi="Times New Roman" w:cs="Times New Roman"/>
        <w:sz w:val="18"/>
        <w:szCs w:val="18"/>
      </w:rPr>
      <w:t xml:space="preserve">- </w:t>
    </w:r>
    <w:sdt>
      <w:sdtPr>
        <w:rPr>
          <w:rFonts w:ascii="Times New Roman" w:hAnsi="Times New Roman" w:cs="Times New Roman"/>
          <w:sz w:val="18"/>
          <w:szCs w:val="18"/>
        </w:rPr>
        <w:id w:val="132683027"/>
        <w:docPartObj>
          <w:docPartGallery w:val="Page Numbers (Top of Page)"/>
          <w:docPartUnique/>
        </w:docPartObj>
      </w:sdtPr>
      <w:sdtEndPr>
        <w:rPr>
          <w:noProof/>
        </w:rPr>
      </w:sdtEndPr>
      <w:sdtContent>
        <w:r w:rsidRPr="00266D8A">
          <w:rPr>
            <w:rFonts w:ascii="Times New Roman" w:hAnsi="Times New Roman" w:cs="Times New Roman"/>
            <w:sz w:val="18"/>
            <w:szCs w:val="18"/>
          </w:rPr>
          <w:fldChar w:fldCharType="begin"/>
        </w:r>
        <w:r w:rsidRPr="00266D8A">
          <w:rPr>
            <w:rFonts w:ascii="Times New Roman" w:hAnsi="Times New Roman" w:cs="Times New Roman"/>
            <w:sz w:val="18"/>
            <w:szCs w:val="18"/>
          </w:rPr>
          <w:instrText xml:space="preserve"> PAGE   \* MERGEFORMAT </w:instrText>
        </w:r>
        <w:r w:rsidRPr="00266D8A">
          <w:rPr>
            <w:rFonts w:ascii="Times New Roman" w:hAnsi="Times New Roman" w:cs="Times New Roman"/>
            <w:sz w:val="18"/>
            <w:szCs w:val="18"/>
          </w:rPr>
          <w:fldChar w:fldCharType="separate"/>
        </w:r>
        <w:r w:rsidR="00B82971">
          <w:rPr>
            <w:rFonts w:ascii="Times New Roman" w:hAnsi="Times New Roman" w:cs="Times New Roman"/>
            <w:noProof/>
            <w:sz w:val="18"/>
            <w:szCs w:val="18"/>
          </w:rPr>
          <w:t>2</w:t>
        </w:r>
        <w:r w:rsidRPr="00266D8A">
          <w:rPr>
            <w:rFonts w:ascii="Times New Roman" w:hAnsi="Times New Roman" w:cs="Times New Roman"/>
            <w:noProof/>
            <w:sz w:val="18"/>
            <w:szCs w:val="18"/>
          </w:rPr>
          <w:fldChar w:fldCharType="end"/>
        </w:r>
        <w:r w:rsidRPr="00266D8A">
          <w:rPr>
            <w:rFonts w:ascii="Times New Roman" w:hAnsi="Times New Roman" w:cs="Times New Roman"/>
            <w:noProof/>
            <w:sz w:val="18"/>
            <w:szCs w:val="18"/>
          </w:rPr>
          <w:t xml:space="preserve"> -</w:t>
        </w:r>
      </w:sdtContent>
    </w:sdt>
  </w:p>
  <w:p w14:paraId="4159222E" w14:textId="61339D30" w:rsidR="00D02551" w:rsidRPr="00266D8A" w:rsidRDefault="003F05E6" w:rsidP="00B82971">
    <w:pPr>
      <w:pStyle w:val="Header"/>
      <w:jc w:val="center"/>
      <w:rPr>
        <w:rFonts w:ascii="Times New Roman" w:hAnsi="Times New Roman" w:cs="Times New Roman"/>
        <w:sz w:val="18"/>
        <w:szCs w:val="18"/>
        <w:lang w:val="en-US"/>
      </w:rPr>
    </w:pPr>
    <w:r w:rsidRPr="00266D8A">
      <w:rPr>
        <w:rFonts w:ascii="Times New Roman" w:hAnsi="Times New Roman" w:cs="Times New Roman"/>
        <w:sz w:val="18"/>
        <w:szCs w:val="18"/>
        <w:lang w:val="en-US"/>
      </w:rPr>
      <w:t>TSAG</w:t>
    </w:r>
    <w:r w:rsidR="00107ED0" w:rsidRPr="00266D8A">
      <w:rPr>
        <w:rFonts w:ascii="Times New Roman" w:hAnsi="Times New Roman" w:cs="Times New Roman"/>
        <w:sz w:val="18"/>
        <w:szCs w:val="18"/>
        <w:lang w:val="en-US"/>
      </w:rPr>
      <w:t>-</w:t>
    </w:r>
    <w:r w:rsidRPr="00266D8A">
      <w:rPr>
        <w:rFonts w:ascii="Times New Roman" w:hAnsi="Times New Roman" w:cs="Times New Roman"/>
        <w:sz w:val="18"/>
        <w:szCs w:val="18"/>
        <w:lang w:val="en-US"/>
      </w:rPr>
      <w:t>TD</w:t>
    </w:r>
    <w:r w:rsidR="00B82971">
      <w:rPr>
        <w:rFonts w:ascii="Times New Roman" w:hAnsi="Times New Roman" w:cs="Times New Roman"/>
        <w:sz w:val="18"/>
        <w:szCs w:val="18"/>
        <w:lang w:val="en-US"/>
      </w:rPr>
      <w:t>1306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BEBE1" w14:textId="65996DAF" w:rsidR="008C3F2D" w:rsidRPr="00A11251" w:rsidRDefault="00A11251" w:rsidP="00A11251">
    <w:pPr>
      <w:pStyle w:val="Header"/>
      <w:jc w:val="center"/>
      <w:rPr>
        <w:rFonts w:ascii="Times New Roman" w:hAnsi="Times New Roman" w:cs="Times New Roman"/>
        <w:sz w:val="18"/>
      </w:rPr>
    </w:pPr>
    <w:r w:rsidRPr="00A11251">
      <w:rPr>
        <w:rFonts w:ascii="Times New Roman" w:hAnsi="Times New Roman" w:cs="Times New Roman"/>
        <w:sz w:val="18"/>
      </w:rPr>
      <w:t xml:space="preserve">- </w:t>
    </w:r>
    <w:r w:rsidRPr="00A11251">
      <w:rPr>
        <w:rFonts w:ascii="Times New Roman" w:hAnsi="Times New Roman" w:cs="Times New Roman"/>
        <w:sz w:val="18"/>
      </w:rPr>
      <w:fldChar w:fldCharType="begin"/>
    </w:r>
    <w:r w:rsidRPr="00A11251">
      <w:rPr>
        <w:rFonts w:ascii="Times New Roman" w:hAnsi="Times New Roman" w:cs="Times New Roman"/>
        <w:sz w:val="18"/>
      </w:rPr>
      <w:instrText xml:space="preserve"> PAGE  \* MERGEFORMAT </w:instrText>
    </w:r>
    <w:r w:rsidRPr="00A11251">
      <w:rPr>
        <w:rFonts w:ascii="Times New Roman" w:hAnsi="Times New Roman" w:cs="Times New Roman"/>
        <w:sz w:val="18"/>
      </w:rPr>
      <w:fldChar w:fldCharType="separate"/>
    </w:r>
    <w:r w:rsidR="00B82971">
      <w:rPr>
        <w:rFonts w:ascii="Times New Roman" w:hAnsi="Times New Roman" w:cs="Times New Roman"/>
        <w:noProof/>
        <w:sz w:val="18"/>
      </w:rPr>
      <w:t>3</w:t>
    </w:r>
    <w:r w:rsidRPr="00A11251">
      <w:rPr>
        <w:rFonts w:ascii="Times New Roman" w:hAnsi="Times New Roman" w:cs="Times New Roman"/>
        <w:sz w:val="18"/>
      </w:rPr>
      <w:fldChar w:fldCharType="end"/>
    </w:r>
    <w:r w:rsidRPr="00A11251">
      <w:rPr>
        <w:rFonts w:ascii="Times New Roman" w:hAnsi="Times New Roman" w:cs="Times New Roman"/>
        <w:sz w:val="18"/>
      </w:rPr>
      <w:t xml:space="preserve"> -</w:t>
    </w:r>
  </w:p>
  <w:p w14:paraId="6C85125E" w14:textId="585F7CC1" w:rsidR="00A11251" w:rsidRPr="00A11251" w:rsidRDefault="00AF0FCD" w:rsidP="00B82971">
    <w:pPr>
      <w:pStyle w:val="Header"/>
      <w:spacing w:after="240"/>
      <w:jc w:val="center"/>
      <w:rPr>
        <w:rFonts w:ascii="Times New Roman" w:hAnsi="Times New Roman" w:cs="Times New Roman"/>
        <w:sz w:val="18"/>
      </w:rPr>
    </w:pPr>
    <w:r w:rsidRPr="00AF0FCD">
      <w:rPr>
        <w:rFonts w:ascii="Times New Roman" w:hAnsi="Times New Roman" w:cs="Times New Roman"/>
        <w:sz w:val="18"/>
      </w:rPr>
      <w:t>TSAG</w:t>
    </w:r>
    <w:r w:rsidR="00107ED0">
      <w:rPr>
        <w:rFonts w:ascii="Times New Roman" w:hAnsi="Times New Roman" w:cs="Times New Roman"/>
        <w:sz w:val="18"/>
      </w:rPr>
      <w:t>-</w:t>
    </w:r>
    <w:r w:rsidRPr="00AF0FCD">
      <w:rPr>
        <w:rFonts w:ascii="Times New Roman" w:hAnsi="Times New Roman" w:cs="Times New Roman"/>
        <w:sz w:val="18"/>
      </w:rPr>
      <w:t>TD</w:t>
    </w:r>
    <w:r w:rsidR="00B82971">
      <w:rPr>
        <w:rFonts w:ascii="Times New Roman" w:hAnsi="Times New Roman" w:cs="Times New Roman"/>
        <w:sz w:val="18"/>
      </w:rPr>
      <w:t>1306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B2931"/>
    <w:multiLevelType w:val="hybridMultilevel"/>
    <w:tmpl w:val="ED743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5F50"/>
    <w:multiLevelType w:val="hybridMultilevel"/>
    <w:tmpl w:val="B202A4F4"/>
    <w:lvl w:ilvl="0" w:tplc="3850C840">
      <w:start w:val="1"/>
      <w:numFmt w:val="decimal"/>
      <w:lvlText w:val="%1"/>
      <w:lvlJc w:val="left"/>
      <w:pPr>
        <w:ind w:left="1155" w:hanging="7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562F59"/>
    <w:multiLevelType w:val="hybridMultilevel"/>
    <w:tmpl w:val="3C9238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FE37B7C"/>
    <w:multiLevelType w:val="hybridMultilevel"/>
    <w:tmpl w:val="BB647D08"/>
    <w:lvl w:ilvl="0" w:tplc="DD021584">
      <w:numFmt w:val="bullet"/>
      <w:lvlText w:val=""/>
      <w:lvlJc w:val="left"/>
      <w:pPr>
        <w:ind w:left="720" w:hanging="360"/>
      </w:pPr>
      <w:rPr>
        <w:rFonts w:ascii="Symbol" w:eastAsia="Times New Roman"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A68A1"/>
    <w:multiLevelType w:val="multilevel"/>
    <w:tmpl w:val="6B88B454"/>
    <w:lvl w:ilvl="0">
      <w:start w:val="1"/>
      <w:numFmt w:val="decimal"/>
      <w:lvlText w:val="%1"/>
      <w:lvlJc w:val="left"/>
      <w:pPr>
        <w:ind w:left="790" w:hanging="790"/>
      </w:pPr>
      <w:rPr>
        <w:rFonts w:hint="default"/>
        <w:b/>
      </w:rPr>
    </w:lvl>
    <w:lvl w:ilvl="1">
      <w:start w:val="1"/>
      <w:numFmt w:val="decimal"/>
      <w:lvlText w:val="%1.%2"/>
      <w:lvlJc w:val="left"/>
      <w:pPr>
        <w:ind w:left="790" w:hanging="790"/>
      </w:pPr>
      <w:rPr>
        <w:rFonts w:hint="default"/>
        <w:b/>
      </w:rPr>
    </w:lvl>
    <w:lvl w:ilvl="2">
      <w:start w:val="1"/>
      <w:numFmt w:val="decimal"/>
      <w:lvlText w:val="%1.%2.%3"/>
      <w:lvlJc w:val="left"/>
      <w:pPr>
        <w:ind w:left="790" w:hanging="790"/>
      </w:pPr>
      <w:rPr>
        <w:rFonts w:hint="default"/>
        <w:b/>
      </w:rPr>
    </w:lvl>
    <w:lvl w:ilvl="3">
      <w:start w:val="1"/>
      <w:numFmt w:val="decimal"/>
      <w:lvlText w:val="%1.%2.%3.%4"/>
      <w:lvlJc w:val="left"/>
      <w:pPr>
        <w:ind w:left="790" w:hanging="79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BB0F48"/>
    <w:multiLevelType w:val="hybridMultilevel"/>
    <w:tmpl w:val="32BEEBAE"/>
    <w:lvl w:ilvl="0" w:tplc="0ED438F6">
      <w:start w:val="1"/>
      <w:numFmt w:val="lowerLetter"/>
      <w:lvlText w:val="%1)"/>
      <w:lvlJc w:val="left"/>
      <w:pPr>
        <w:ind w:left="1150" w:hanging="79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461F4"/>
    <w:multiLevelType w:val="hybridMultilevel"/>
    <w:tmpl w:val="FF2CE924"/>
    <w:lvl w:ilvl="0" w:tplc="326CE544">
      <w:start w:val="1"/>
      <w:numFmt w:val="lowerLetter"/>
      <w:lvlText w:val="%1)"/>
      <w:lvlJc w:val="left"/>
      <w:pPr>
        <w:ind w:left="1210" w:hanging="8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408"/>
    <w:multiLevelType w:val="hybridMultilevel"/>
    <w:tmpl w:val="D98429FE"/>
    <w:lvl w:ilvl="0" w:tplc="139E1892">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6B17A1"/>
    <w:multiLevelType w:val="hybridMultilevel"/>
    <w:tmpl w:val="4F26F04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DB0F9D"/>
    <w:multiLevelType w:val="hybridMultilevel"/>
    <w:tmpl w:val="3EF21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F448CB"/>
    <w:multiLevelType w:val="hybridMultilevel"/>
    <w:tmpl w:val="A8BCE43A"/>
    <w:lvl w:ilvl="0" w:tplc="586200F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341551"/>
    <w:multiLevelType w:val="multilevel"/>
    <w:tmpl w:val="FAE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2"/>
  </w:num>
  <w:num w:numId="4">
    <w:abstractNumId w:val="2"/>
  </w:num>
  <w:num w:numId="5">
    <w:abstractNumId w:val="7"/>
  </w:num>
  <w:num w:numId="6">
    <w:abstractNumId w:val="10"/>
  </w:num>
  <w:num w:numId="7">
    <w:abstractNumId w:val="8"/>
  </w:num>
  <w:num w:numId="8">
    <w:abstractNumId w:val="11"/>
  </w:num>
  <w:num w:numId="9">
    <w:abstractNumId w:val="1"/>
  </w:num>
  <w:num w:numId="10">
    <w:abstractNumId w:val="0"/>
  </w:num>
  <w:num w:numId="11">
    <w:abstractNumId w:val="5"/>
  </w:num>
  <w:num w:numId="12">
    <w:abstractNumId w:val="9"/>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IE"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fr-CH" w:vendorID="64" w:dllVersion="6" w:nlCheck="1" w:checkStyle="0"/>
  <w:activeWritingStyle w:appName="MSWord" w:lang="en-US" w:vendorID="64" w:dllVersion="6" w:nlCheck="1" w:checkStyle="1"/>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102E"/>
    <w:rsid w:val="00011F0B"/>
    <w:rsid w:val="00014338"/>
    <w:rsid w:val="00023343"/>
    <w:rsid w:val="00023A0A"/>
    <w:rsid w:val="00024CCC"/>
    <w:rsid w:val="000279B3"/>
    <w:rsid w:val="00033464"/>
    <w:rsid w:val="000336CD"/>
    <w:rsid w:val="00033F67"/>
    <w:rsid w:val="00041C6B"/>
    <w:rsid w:val="0004610C"/>
    <w:rsid w:val="00046DD4"/>
    <w:rsid w:val="000501B1"/>
    <w:rsid w:val="00051AC2"/>
    <w:rsid w:val="000551D8"/>
    <w:rsid w:val="000604D9"/>
    <w:rsid w:val="00063C70"/>
    <w:rsid w:val="00067565"/>
    <w:rsid w:val="000806CC"/>
    <w:rsid w:val="00084C1B"/>
    <w:rsid w:val="00092B81"/>
    <w:rsid w:val="00096DC8"/>
    <w:rsid w:val="000A5484"/>
    <w:rsid w:val="000B00C1"/>
    <w:rsid w:val="000B2B23"/>
    <w:rsid w:val="000B307A"/>
    <w:rsid w:val="000B4AF7"/>
    <w:rsid w:val="000B5182"/>
    <w:rsid w:val="000B6168"/>
    <w:rsid w:val="000C101B"/>
    <w:rsid w:val="000C15BD"/>
    <w:rsid w:val="000C673A"/>
    <w:rsid w:val="000C7E28"/>
    <w:rsid w:val="000D033C"/>
    <w:rsid w:val="000D3C80"/>
    <w:rsid w:val="000D4B0E"/>
    <w:rsid w:val="000D7ECD"/>
    <w:rsid w:val="000E51C1"/>
    <w:rsid w:val="000F645D"/>
    <w:rsid w:val="00101BC9"/>
    <w:rsid w:val="001031F3"/>
    <w:rsid w:val="001048A8"/>
    <w:rsid w:val="00107ED0"/>
    <w:rsid w:val="00124621"/>
    <w:rsid w:val="0012773A"/>
    <w:rsid w:val="00127FE3"/>
    <w:rsid w:val="001311C2"/>
    <w:rsid w:val="00140DD9"/>
    <w:rsid w:val="00142E2E"/>
    <w:rsid w:val="0014394A"/>
    <w:rsid w:val="00146C7B"/>
    <w:rsid w:val="00146F7D"/>
    <w:rsid w:val="00147DCB"/>
    <w:rsid w:val="0015138C"/>
    <w:rsid w:val="00152FDC"/>
    <w:rsid w:val="0016266A"/>
    <w:rsid w:val="00162AAB"/>
    <w:rsid w:val="00162B8B"/>
    <w:rsid w:val="001643FD"/>
    <w:rsid w:val="00166620"/>
    <w:rsid w:val="001769DC"/>
    <w:rsid w:val="00183D6D"/>
    <w:rsid w:val="001840BD"/>
    <w:rsid w:val="00186934"/>
    <w:rsid w:val="00190500"/>
    <w:rsid w:val="001A0CC6"/>
    <w:rsid w:val="001A3338"/>
    <w:rsid w:val="001B7B35"/>
    <w:rsid w:val="001C1603"/>
    <w:rsid w:val="001C70EC"/>
    <w:rsid w:val="001D3C10"/>
    <w:rsid w:val="001D49EB"/>
    <w:rsid w:val="001D6C61"/>
    <w:rsid w:val="001D795C"/>
    <w:rsid w:val="001E6900"/>
    <w:rsid w:val="001E7A64"/>
    <w:rsid w:val="001F42C5"/>
    <w:rsid w:val="001F4607"/>
    <w:rsid w:val="001F6EAD"/>
    <w:rsid w:val="00200E34"/>
    <w:rsid w:val="002019DF"/>
    <w:rsid w:val="00204A6C"/>
    <w:rsid w:val="00206BA7"/>
    <w:rsid w:val="00211366"/>
    <w:rsid w:val="002118DA"/>
    <w:rsid w:val="002123B2"/>
    <w:rsid w:val="00217FE5"/>
    <w:rsid w:val="0022212E"/>
    <w:rsid w:val="0022429C"/>
    <w:rsid w:val="00226527"/>
    <w:rsid w:val="002300A4"/>
    <w:rsid w:val="00230458"/>
    <w:rsid w:val="00230DE2"/>
    <w:rsid w:val="00230F5D"/>
    <w:rsid w:val="00234E64"/>
    <w:rsid w:val="00240C9B"/>
    <w:rsid w:val="00241217"/>
    <w:rsid w:val="00244B17"/>
    <w:rsid w:val="0024788F"/>
    <w:rsid w:val="00251BDC"/>
    <w:rsid w:val="00253890"/>
    <w:rsid w:val="00266D8A"/>
    <w:rsid w:val="00270798"/>
    <w:rsid w:val="00274933"/>
    <w:rsid w:val="00280E42"/>
    <w:rsid w:val="00285319"/>
    <w:rsid w:val="0028715C"/>
    <w:rsid w:val="002871CC"/>
    <w:rsid w:val="00291743"/>
    <w:rsid w:val="002918D3"/>
    <w:rsid w:val="00291D86"/>
    <w:rsid w:val="00295C08"/>
    <w:rsid w:val="002A00FE"/>
    <w:rsid w:val="002B20D9"/>
    <w:rsid w:val="002B38ED"/>
    <w:rsid w:val="002C0B7A"/>
    <w:rsid w:val="002C1164"/>
    <w:rsid w:val="002C23E3"/>
    <w:rsid w:val="002C2734"/>
    <w:rsid w:val="002C6518"/>
    <w:rsid w:val="002C6DBA"/>
    <w:rsid w:val="002D500C"/>
    <w:rsid w:val="002D73FB"/>
    <w:rsid w:val="002F1334"/>
    <w:rsid w:val="002F3EFB"/>
    <w:rsid w:val="002F493A"/>
    <w:rsid w:val="00306D89"/>
    <w:rsid w:val="00310C36"/>
    <w:rsid w:val="00313029"/>
    <w:rsid w:val="00313A6C"/>
    <w:rsid w:val="00314C47"/>
    <w:rsid w:val="00316D3F"/>
    <w:rsid w:val="003173D6"/>
    <w:rsid w:val="00327A90"/>
    <w:rsid w:val="003364A9"/>
    <w:rsid w:val="00346DE5"/>
    <w:rsid w:val="00352966"/>
    <w:rsid w:val="00360AC6"/>
    <w:rsid w:val="003615DF"/>
    <w:rsid w:val="00361CA0"/>
    <w:rsid w:val="003630D6"/>
    <w:rsid w:val="00364F1D"/>
    <w:rsid w:val="00367DAD"/>
    <w:rsid w:val="003704F6"/>
    <w:rsid w:val="003709F2"/>
    <w:rsid w:val="00386367"/>
    <w:rsid w:val="003915F6"/>
    <w:rsid w:val="00391BE9"/>
    <w:rsid w:val="00395816"/>
    <w:rsid w:val="003971AD"/>
    <w:rsid w:val="00397E40"/>
    <w:rsid w:val="003A01DB"/>
    <w:rsid w:val="003A0581"/>
    <w:rsid w:val="003A238B"/>
    <w:rsid w:val="003A64F7"/>
    <w:rsid w:val="003A7828"/>
    <w:rsid w:val="003A79F5"/>
    <w:rsid w:val="003B0E74"/>
    <w:rsid w:val="003B1B28"/>
    <w:rsid w:val="003B1EF9"/>
    <w:rsid w:val="003B481C"/>
    <w:rsid w:val="003B54A1"/>
    <w:rsid w:val="003C0319"/>
    <w:rsid w:val="003C1B79"/>
    <w:rsid w:val="003C5154"/>
    <w:rsid w:val="003C5475"/>
    <w:rsid w:val="003D48A6"/>
    <w:rsid w:val="003D493F"/>
    <w:rsid w:val="003D6872"/>
    <w:rsid w:val="003D79FA"/>
    <w:rsid w:val="003E0C41"/>
    <w:rsid w:val="003E3EA9"/>
    <w:rsid w:val="003E6665"/>
    <w:rsid w:val="003F05E6"/>
    <w:rsid w:val="003F7E51"/>
    <w:rsid w:val="00404D91"/>
    <w:rsid w:val="00407769"/>
    <w:rsid w:val="00412796"/>
    <w:rsid w:val="0041307D"/>
    <w:rsid w:val="004131BA"/>
    <w:rsid w:val="00413F32"/>
    <w:rsid w:val="00420432"/>
    <w:rsid w:val="00421D6E"/>
    <w:rsid w:val="00442F89"/>
    <w:rsid w:val="004451DF"/>
    <w:rsid w:val="00446EA1"/>
    <w:rsid w:val="004478A2"/>
    <w:rsid w:val="00450A64"/>
    <w:rsid w:val="00450E24"/>
    <w:rsid w:val="00451117"/>
    <w:rsid w:val="00454F59"/>
    <w:rsid w:val="00455A02"/>
    <w:rsid w:val="00455E62"/>
    <w:rsid w:val="00456069"/>
    <w:rsid w:val="00456089"/>
    <w:rsid w:val="00460385"/>
    <w:rsid w:val="004661DF"/>
    <w:rsid w:val="00476E3B"/>
    <w:rsid w:val="004836EC"/>
    <w:rsid w:val="004856AC"/>
    <w:rsid w:val="004857B1"/>
    <w:rsid w:val="004A522D"/>
    <w:rsid w:val="004A7C9A"/>
    <w:rsid w:val="004A7DF2"/>
    <w:rsid w:val="004B4D03"/>
    <w:rsid w:val="004B4D35"/>
    <w:rsid w:val="004B505C"/>
    <w:rsid w:val="004B535D"/>
    <w:rsid w:val="004C66DF"/>
    <w:rsid w:val="004C715C"/>
    <w:rsid w:val="004D076F"/>
    <w:rsid w:val="004D0E28"/>
    <w:rsid w:val="004D24AF"/>
    <w:rsid w:val="004D2A58"/>
    <w:rsid w:val="004D2DFA"/>
    <w:rsid w:val="004D6090"/>
    <w:rsid w:val="004D7AE6"/>
    <w:rsid w:val="004E0FA3"/>
    <w:rsid w:val="004E39FE"/>
    <w:rsid w:val="004E7C65"/>
    <w:rsid w:val="004F2D54"/>
    <w:rsid w:val="004F6027"/>
    <w:rsid w:val="00506C0E"/>
    <w:rsid w:val="00514698"/>
    <w:rsid w:val="00515A61"/>
    <w:rsid w:val="005168E4"/>
    <w:rsid w:val="005233A3"/>
    <w:rsid w:val="00523B0E"/>
    <w:rsid w:val="00525F34"/>
    <w:rsid w:val="005266B3"/>
    <w:rsid w:val="00527CBC"/>
    <w:rsid w:val="00531C6D"/>
    <w:rsid w:val="00541E79"/>
    <w:rsid w:val="0054296A"/>
    <w:rsid w:val="00545E1A"/>
    <w:rsid w:val="00551580"/>
    <w:rsid w:val="00551610"/>
    <w:rsid w:val="00554B09"/>
    <w:rsid w:val="00556091"/>
    <w:rsid w:val="00571531"/>
    <w:rsid w:val="00572FE4"/>
    <w:rsid w:val="00574DF8"/>
    <w:rsid w:val="00575E26"/>
    <w:rsid w:val="005828B7"/>
    <w:rsid w:val="00583061"/>
    <w:rsid w:val="00583099"/>
    <w:rsid w:val="00586C56"/>
    <w:rsid w:val="005925B0"/>
    <w:rsid w:val="00594A7D"/>
    <w:rsid w:val="00595A15"/>
    <w:rsid w:val="00595AFB"/>
    <w:rsid w:val="005A46DB"/>
    <w:rsid w:val="005B765B"/>
    <w:rsid w:val="005C297D"/>
    <w:rsid w:val="005C4849"/>
    <w:rsid w:val="005E4581"/>
    <w:rsid w:val="006011F2"/>
    <w:rsid w:val="006026CA"/>
    <w:rsid w:val="00604D12"/>
    <w:rsid w:val="006072F1"/>
    <w:rsid w:val="006140FC"/>
    <w:rsid w:val="00622A35"/>
    <w:rsid w:val="00624D25"/>
    <w:rsid w:val="00625FDD"/>
    <w:rsid w:val="006261CE"/>
    <w:rsid w:val="006262FA"/>
    <w:rsid w:val="00631A92"/>
    <w:rsid w:val="0063464F"/>
    <w:rsid w:val="00635968"/>
    <w:rsid w:val="00641B32"/>
    <w:rsid w:val="00643DDD"/>
    <w:rsid w:val="006446F9"/>
    <w:rsid w:val="006452DD"/>
    <w:rsid w:val="0065111B"/>
    <w:rsid w:val="00660122"/>
    <w:rsid w:val="006606AD"/>
    <w:rsid w:val="00661B61"/>
    <w:rsid w:val="00663915"/>
    <w:rsid w:val="00665D48"/>
    <w:rsid w:val="00670E85"/>
    <w:rsid w:val="00685B8C"/>
    <w:rsid w:val="00695220"/>
    <w:rsid w:val="006A1106"/>
    <w:rsid w:val="006A7A43"/>
    <w:rsid w:val="006B21BB"/>
    <w:rsid w:val="006B3403"/>
    <w:rsid w:val="006B4A2A"/>
    <w:rsid w:val="006B7298"/>
    <w:rsid w:val="006B74DA"/>
    <w:rsid w:val="006B7DC3"/>
    <w:rsid w:val="006C0405"/>
    <w:rsid w:val="006D2629"/>
    <w:rsid w:val="006D6C2F"/>
    <w:rsid w:val="006E0F44"/>
    <w:rsid w:val="006F4D0C"/>
    <w:rsid w:val="006F7E76"/>
    <w:rsid w:val="006F7EE3"/>
    <w:rsid w:val="00700385"/>
    <w:rsid w:val="00701473"/>
    <w:rsid w:val="007120E7"/>
    <w:rsid w:val="00713903"/>
    <w:rsid w:val="007214E8"/>
    <w:rsid w:val="00722C88"/>
    <w:rsid w:val="00723572"/>
    <w:rsid w:val="00725399"/>
    <w:rsid w:val="00727FF9"/>
    <w:rsid w:val="00740A5B"/>
    <w:rsid w:val="00741A0D"/>
    <w:rsid w:val="007441C2"/>
    <w:rsid w:val="00744E31"/>
    <w:rsid w:val="007530FA"/>
    <w:rsid w:val="00753F00"/>
    <w:rsid w:val="0075444E"/>
    <w:rsid w:val="0075629F"/>
    <w:rsid w:val="007576D9"/>
    <w:rsid w:val="00760621"/>
    <w:rsid w:val="00761FF5"/>
    <w:rsid w:val="00762C91"/>
    <w:rsid w:val="007651A7"/>
    <w:rsid w:val="00770DBD"/>
    <w:rsid w:val="00770DE5"/>
    <w:rsid w:val="007724F3"/>
    <w:rsid w:val="00775A99"/>
    <w:rsid w:val="007813A7"/>
    <w:rsid w:val="00783093"/>
    <w:rsid w:val="007969BC"/>
    <w:rsid w:val="007A02D5"/>
    <w:rsid w:val="007A7ABD"/>
    <w:rsid w:val="007B27B7"/>
    <w:rsid w:val="007B6E1A"/>
    <w:rsid w:val="007C318D"/>
    <w:rsid w:val="007C36AF"/>
    <w:rsid w:val="007C44EF"/>
    <w:rsid w:val="007D0E2F"/>
    <w:rsid w:val="007D2133"/>
    <w:rsid w:val="007D34D8"/>
    <w:rsid w:val="007E0FE7"/>
    <w:rsid w:val="007F0FC4"/>
    <w:rsid w:val="007F493D"/>
    <w:rsid w:val="00803948"/>
    <w:rsid w:val="00803A91"/>
    <w:rsid w:val="00804038"/>
    <w:rsid w:val="00805217"/>
    <w:rsid w:val="008075CE"/>
    <w:rsid w:val="008135CF"/>
    <w:rsid w:val="00822DA5"/>
    <w:rsid w:val="0082583B"/>
    <w:rsid w:val="008258A2"/>
    <w:rsid w:val="00827CFA"/>
    <w:rsid w:val="008314B1"/>
    <w:rsid w:val="00831E2F"/>
    <w:rsid w:val="00832613"/>
    <w:rsid w:val="00833462"/>
    <w:rsid w:val="00834463"/>
    <w:rsid w:val="008376A4"/>
    <w:rsid w:val="008376A7"/>
    <w:rsid w:val="00837A0C"/>
    <w:rsid w:val="00840A8C"/>
    <w:rsid w:val="00842C3F"/>
    <w:rsid w:val="00843444"/>
    <w:rsid w:val="0084435B"/>
    <w:rsid w:val="00851014"/>
    <w:rsid w:val="00851762"/>
    <w:rsid w:val="00851931"/>
    <w:rsid w:val="00863D5D"/>
    <w:rsid w:val="008654CD"/>
    <w:rsid w:val="008664DD"/>
    <w:rsid w:val="008705A1"/>
    <w:rsid w:val="008728B2"/>
    <w:rsid w:val="00875670"/>
    <w:rsid w:val="00881360"/>
    <w:rsid w:val="0088452F"/>
    <w:rsid w:val="00885711"/>
    <w:rsid w:val="00885BC5"/>
    <w:rsid w:val="00886C75"/>
    <w:rsid w:val="008874C2"/>
    <w:rsid w:val="0089331B"/>
    <w:rsid w:val="008947EB"/>
    <w:rsid w:val="00895218"/>
    <w:rsid w:val="008962E6"/>
    <w:rsid w:val="008A27F2"/>
    <w:rsid w:val="008A460E"/>
    <w:rsid w:val="008A4E72"/>
    <w:rsid w:val="008A5A3A"/>
    <w:rsid w:val="008A5B2C"/>
    <w:rsid w:val="008A6BE0"/>
    <w:rsid w:val="008B0358"/>
    <w:rsid w:val="008B078D"/>
    <w:rsid w:val="008C00B0"/>
    <w:rsid w:val="008C043B"/>
    <w:rsid w:val="008C139D"/>
    <w:rsid w:val="008C27F5"/>
    <w:rsid w:val="008C34BC"/>
    <w:rsid w:val="008C3F2D"/>
    <w:rsid w:val="008C4DAA"/>
    <w:rsid w:val="008D241F"/>
    <w:rsid w:val="008D2BC6"/>
    <w:rsid w:val="008D6A61"/>
    <w:rsid w:val="008E0D3F"/>
    <w:rsid w:val="008E2DA5"/>
    <w:rsid w:val="008E5F5E"/>
    <w:rsid w:val="008F6AA9"/>
    <w:rsid w:val="009006D1"/>
    <w:rsid w:val="00903144"/>
    <w:rsid w:val="009043C2"/>
    <w:rsid w:val="0090488C"/>
    <w:rsid w:val="00905B62"/>
    <w:rsid w:val="009076F7"/>
    <w:rsid w:val="00915DF7"/>
    <w:rsid w:val="009227DD"/>
    <w:rsid w:val="009264CC"/>
    <w:rsid w:val="009268AD"/>
    <w:rsid w:val="0092770A"/>
    <w:rsid w:val="00933C34"/>
    <w:rsid w:val="00936E37"/>
    <w:rsid w:val="00946075"/>
    <w:rsid w:val="009462B9"/>
    <w:rsid w:val="009513D8"/>
    <w:rsid w:val="00952360"/>
    <w:rsid w:val="009552E5"/>
    <w:rsid w:val="00962211"/>
    <w:rsid w:val="009625C4"/>
    <w:rsid w:val="009633B2"/>
    <w:rsid w:val="009640A4"/>
    <w:rsid w:val="00965F90"/>
    <w:rsid w:val="00973F61"/>
    <w:rsid w:val="00976E0E"/>
    <w:rsid w:val="009821F9"/>
    <w:rsid w:val="00984FDB"/>
    <w:rsid w:val="00985620"/>
    <w:rsid w:val="00993B36"/>
    <w:rsid w:val="009969FE"/>
    <w:rsid w:val="009A060B"/>
    <w:rsid w:val="009A6032"/>
    <w:rsid w:val="009A789A"/>
    <w:rsid w:val="009B30A2"/>
    <w:rsid w:val="009C28C9"/>
    <w:rsid w:val="009D142F"/>
    <w:rsid w:val="009D4B36"/>
    <w:rsid w:val="009D74F7"/>
    <w:rsid w:val="009D7CDA"/>
    <w:rsid w:val="009E09E8"/>
    <w:rsid w:val="009E303F"/>
    <w:rsid w:val="009E41B7"/>
    <w:rsid w:val="009E6A56"/>
    <w:rsid w:val="009E6AAE"/>
    <w:rsid w:val="009E73ED"/>
    <w:rsid w:val="009E754D"/>
    <w:rsid w:val="00A02CA4"/>
    <w:rsid w:val="00A03261"/>
    <w:rsid w:val="00A0730E"/>
    <w:rsid w:val="00A10E1E"/>
    <w:rsid w:val="00A11251"/>
    <w:rsid w:val="00A11CBD"/>
    <w:rsid w:val="00A14491"/>
    <w:rsid w:val="00A151D0"/>
    <w:rsid w:val="00A16116"/>
    <w:rsid w:val="00A17BD1"/>
    <w:rsid w:val="00A20326"/>
    <w:rsid w:val="00A24238"/>
    <w:rsid w:val="00A24DD8"/>
    <w:rsid w:val="00A26513"/>
    <w:rsid w:val="00A429C8"/>
    <w:rsid w:val="00A46741"/>
    <w:rsid w:val="00A47D3A"/>
    <w:rsid w:val="00A53ACD"/>
    <w:rsid w:val="00A53C5D"/>
    <w:rsid w:val="00A55F8C"/>
    <w:rsid w:val="00A60B0C"/>
    <w:rsid w:val="00A64CE9"/>
    <w:rsid w:val="00A64EDE"/>
    <w:rsid w:val="00A701C2"/>
    <w:rsid w:val="00A744A0"/>
    <w:rsid w:val="00A82B25"/>
    <w:rsid w:val="00A833F9"/>
    <w:rsid w:val="00A877A1"/>
    <w:rsid w:val="00A91372"/>
    <w:rsid w:val="00AA3147"/>
    <w:rsid w:val="00AA674E"/>
    <w:rsid w:val="00AB0CF4"/>
    <w:rsid w:val="00AC3668"/>
    <w:rsid w:val="00AC7ABE"/>
    <w:rsid w:val="00AD262D"/>
    <w:rsid w:val="00AD5191"/>
    <w:rsid w:val="00AE33AE"/>
    <w:rsid w:val="00AE5897"/>
    <w:rsid w:val="00AE6974"/>
    <w:rsid w:val="00AE7D8B"/>
    <w:rsid w:val="00AF09E5"/>
    <w:rsid w:val="00AF0FCD"/>
    <w:rsid w:val="00AF4308"/>
    <w:rsid w:val="00AF6326"/>
    <w:rsid w:val="00B06210"/>
    <w:rsid w:val="00B1138A"/>
    <w:rsid w:val="00B14782"/>
    <w:rsid w:val="00B22D85"/>
    <w:rsid w:val="00B236B4"/>
    <w:rsid w:val="00B23CA2"/>
    <w:rsid w:val="00B31033"/>
    <w:rsid w:val="00B31961"/>
    <w:rsid w:val="00B322C3"/>
    <w:rsid w:val="00B32E99"/>
    <w:rsid w:val="00B36FD1"/>
    <w:rsid w:val="00B37E6A"/>
    <w:rsid w:val="00B443CD"/>
    <w:rsid w:val="00B46490"/>
    <w:rsid w:val="00B5146F"/>
    <w:rsid w:val="00B52F54"/>
    <w:rsid w:val="00B5349E"/>
    <w:rsid w:val="00B56169"/>
    <w:rsid w:val="00B57D87"/>
    <w:rsid w:val="00B728FA"/>
    <w:rsid w:val="00B75880"/>
    <w:rsid w:val="00B82400"/>
    <w:rsid w:val="00B82421"/>
    <w:rsid w:val="00B82971"/>
    <w:rsid w:val="00B83E1B"/>
    <w:rsid w:val="00B841C7"/>
    <w:rsid w:val="00B91FB8"/>
    <w:rsid w:val="00B9272A"/>
    <w:rsid w:val="00B95901"/>
    <w:rsid w:val="00BA13FA"/>
    <w:rsid w:val="00BA2DFB"/>
    <w:rsid w:val="00BA32D2"/>
    <w:rsid w:val="00BA43E6"/>
    <w:rsid w:val="00BA4D31"/>
    <w:rsid w:val="00BB62F7"/>
    <w:rsid w:val="00BB63C4"/>
    <w:rsid w:val="00BB75DB"/>
    <w:rsid w:val="00BC4F42"/>
    <w:rsid w:val="00BC52C9"/>
    <w:rsid w:val="00BC5BCE"/>
    <w:rsid w:val="00BC620F"/>
    <w:rsid w:val="00BD0344"/>
    <w:rsid w:val="00BD0B9D"/>
    <w:rsid w:val="00BD0E7A"/>
    <w:rsid w:val="00BD2011"/>
    <w:rsid w:val="00BD684E"/>
    <w:rsid w:val="00BE1178"/>
    <w:rsid w:val="00BE179B"/>
    <w:rsid w:val="00BE2D9D"/>
    <w:rsid w:val="00BE780C"/>
    <w:rsid w:val="00BF38DE"/>
    <w:rsid w:val="00BF430B"/>
    <w:rsid w:val="00BF57C9"/>
    <w:rsid w:val="00BF5DF1"/>
    <w:rsid w:val="00BF61B6"/>
    <w:rsid w:val="00C06690"/>
    <w:rsid w:val="00C17C17"/>
    <w:rsid w:val="00C227EC"/>
    <w:rsid w:val="00C3425F"/>
    <w:rsid w:val="00C3718D"/>
    <w:rsid w:val="00C42A40"/>
    <w:rsid w:val="00C42BC8"/>
    <w:rsid w:val="00C4358B"/>
    <w:rsid w:val="00C43A76"/>
    <w:rsid w:val="00C43BB6"/>
    <w:rsid w:val="00C44B87"/>
    <w:rsid w:val="00C47151"/>
    <w:rsid w:val="00C47B3C"/>
    <w:rsid w:val="00C60B25"/>
    <w:rsid w:val="00C64029"/>
    <w:rsid w:val="00C70138"/>
    <w:rsid w:val="00C70495"/>
    <w:rsid w:val="00C70EA5"/>
    <w:rsid w:val="00C81183"/>
    <w:rsid w:val="00C8414E"/>
    <w:rsid w:val="00C857BC"/>
    <w:rsid w:val="00C85BFD"/>
    <w:rsid w:val="00C87B3D"/>
    <w:rsid w:val="00C955DF"/>
    <w:rsid w:val="00C9761C"/>
    <w:rsid w:val="00CA2158"/>
    <w:rsid w:val="00CC108E"/>
    <w:rsid w:val="00CC1A63"/>
    <w:rsid w:val="00CC20CF"/>
    <w:rsid w:val="00CD2791"/>
    <w:rsid w:val="00CD3068"/>
    <w:rsid w:val="00CD4ABE"/>
    <w:rsid w:val="00CE06E1"/>
    <w:rsid w:val="00CE3686"/>
    <w:rsid w:val="00CE51C6"/>
    <w:rsid w:val="00CE7C3D"/>
    <w:rsid w:val="00CF4B76"/>
    <w:rsid w:val="00D00BED"/>
    <w:rsid w:val="00D010A9"/>
    <w:rsid w:val="00D02551"/>
    <w:rsid w:val="00D06D40"/>
    <w:rsid w:val="00D0789D"/>
    <w:rsid w:val="00D12B96"/>
    <w:rsid w:val="00D16231"/>
    <w:rsid w:val="00D22650"/>
    <w:rsid w:val="00D22CC8"/>
    <w:rsid w:val="00D2592A"/>
    <w:rsid w:val="00D26E8E"/>
    <w:rsid w:val="00D271B1"/>
    <w:rsid w:val="00D276F5"/>
    <w:rsid w:val="00D30EF1"/>
    <w:rsid w:val="00D31BAB"/>
    <w:rsid w:val="00D34203"/>
    <w:rsid w:val="00D351B9"/>
    <w:rsid w:val="00D375A6"/>
    <w:rsid w:val="00D43868"/>
    <w:rsid w:val="00D43996"/>
    <w:rsid w:val="00D45F79"/>
    <w:rsid w:val="00D523D5"/>
    <w:rsid w:val="00D56BF1"/>
    <w:rsid w:val="00D57458"/>
    <w:rsid w:val="00D6487B"/>
    <w:rsid w:val="00D6513F"/>
    <w:rsid w:val="00D65E1F"/>
    <w:rsid w:val="00D667E3"/>
    <w:rsid w:val="00D705E2"/>
    <w:rsid w:val="00D70645"/>
    <w:rsid w:val="00D70877"/>
    <w:rsid w:val="00D7092A"/>
    <w:rsid w:val="00D70976"/>
    <w:rsid w:val="00D75E9E"/>
    <w:rsid w:val="00D81558"/>
    <w:rsid w:val="00D84BA9"/>
    <w:rsid w:val="00D926C6"/>
    <w:rsid w:val="00D95E59"/>
    <w:rsid w:val="00DA2F1C"/>
    <w:rsid w:val="00DA4A65"/>
    <w:rsid w:val="00DB7920"/>
    <w:rsid w:val="00DC1AF6"/>
    <w:rsid w:val="00DC2B3E"/>
    <w:rsid w:val="00DC3418"/>
    <w:rsid w:val="00DC4985"/>
    <w:rsid w:val="00DD5A88"/>
    <w:rsid w:val="00DD5BAA"/>
    <w:rsid w:val="00DE20A9"/>
    <w:rsid w:val="00DE2787"/>
    <w:rsid w:val="00DE344F"/>
    <w:rsid w:val="00DE5198"/>
    <w:rsid w:val="00DE572F"/>
    <w:rsid w:val="00DF1A29"/>
    <w:rsid w:val="00DF2F8B"/>
    <w:rsid w:val="00E05D69"/>
    <w:rsid w:val="00E06A28"/>
    <w:rsid w:val="00E12CE6"/>
    <w:rsid w:val="00E157BD"/>
    <w:rsid w:val="00E262F8"/>
    <w:rsid w:val="00E33312"/>
    <w:rsid w:val="00E33479"/>
    <w:rsid w:val="00E35903"/>
    <w:rsid w:val="00E40167"/>
    <w:rsid w:val="00E42A24"/>
    <w:rsid w:val="00E57D7D"/>
    <w:rsid w:val="00E57E4D"/>
    <w:rsid w:val="00E602CC"/>
    <w:rsid w:val="00E61598"/>
    <w:rsid w:val="00E652E5"/>
    <w:rsid w:val="00E70A04"/>
    <w:rsid w:val="00E723BF"/>
    <w:rsid w:val="00E739D3"/>
    <w:rsid w:val="00E76BA0"/>
    <w:rsid w:val="00E76FF5"/>
    <w:rsid w:val="00E77FAB"/>
    <w:rsid w:val="00E82F6B"/>
    <w:rsid w:val="00E858A4"/>
    <w:rsid w:val="00E87321"/>
    <w:rsid w:val="00E90190"/>
    <w:rsid w:val="00E93286"/>
    <w:rsid w:val="00E96653"/>
    <w:rsid w:val="00E96A34"/>
    <w:rsid w:val="00E97FD0"/>
    <w:rsid w:val="00EA0231"/>
    <w:rsid w:val="00EA1C94"/>
    <w:rsid w:val="00EA3CBC"/>
    <w:rsid w:val="00EA5FF5"/>
    <w:rsid w:val="00EB11E0"/>
    <w:rsid w:val="00EB386B"/>
    <w:rsid w:val="00EB4394"/>
    <w:rsid w:val="00EB5B76"/>
    <w:rsid w:val="00EC2500"/>
    <w:rsid w:val="00EC38F3"/>
    <w:rsid w:val="00EC54D2"/>
    <w:rsid w:val="00EC62EE"/>
    <w:rsid w:val="00EC7314"/>
    <w:rsid w:val="00ED0754"/>
    <w:rsid w:val="00ED1B7D"/>
    <w:rsid w:val="00ED1FD2"/>
    <w:rsid w:val="00ED22AB"/>
    <w:rsid w:val="00ED589B"/>
    <w:rsid w:val="00EE2405"/>
    <w:rsid w:val="00EE3192"/>
    <w:rsid w:val="00EE3D90"/>
    <w:rsid w:val="00EE684E"/>
    <w:rsid w:val="00EE709E"/>
    <w:rsid w:val="00EF26F4"/>
    <w:rsid w:val="00EF59A4"/>
    <w:rsid w:val="00EF7CA2"/>
    <w:rsid w:val="00F00404"/>
    <w:rsid w:val="00F0360C"/>
    <w:rsid w:val="00F12647"/>
    <w:rsid w:val="00F1409E"/>
    <w:rsid w:val="00F15BF4"/>
    <w:rsid w:val="00F20885"/>
    <w:rsid w:val="00F22D3A"/>
    <w:rsid w:val="00F24960"/>
    <w:rsid w:val="00F27122"/>
    <w:rsid w:val="00F31CBD"/>
    <w:rsid w:val="00F34C41"/>
    <w:rsid w:val="00F35EB2"/>
    <w:rsid w:val="00F418B4"/>
    <w:rsid w:val="00F4364A"/>
    <w:rsid w:val="00F470C0"/>
    <w:rsid w:val="00F53A2F"/>
    <w:rsid w:val="00F5614F"/>
    <w:rsid w:val="00F579A3"/>
    <w:rsid w:val="00F6129C"/>
    <w:rsid w:val="00F6672D"/>
    <w:rsid w:val="00F76207"/>
    <w:rsid w:val="00F8016C"/>
    <w:rsid w:val="00F81999"/>
    <w:rsid w:val="00F81FA3"/>
    <w:rsid w:val="00F942CB"/>
    <w:rsid w:val="00F964CF"/>
    <w:rsid w:val="00FB0302"/>
    <w:rsid w:val="00FB22D0"/>
    <w:rsid w:val="00FB48D7"/>
    <w:rsid w:val="00FB51F8"/>
    <w:rsid w:val="00FC0ABB"/>
    <w:rsid w:val="00FC487A"/>
    <w:rsid w:val="00FC584A"/>
    <w:rsid w:val="00FD1777"/>
    <w:rsid w:val="00FD6D74"/>
    <w:rsid w:val="00FE59C1"/>
    <w:rsid w:val="00FF1FB2"/>
    <w:rsid w:val="00FF49F5"/>
    <w:rsid w:val="00FF6D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A23BB"/>
  <w15:chartTrackingRefBased/>
  <w15:docId w15:val="{79CEB516-27EE-40B9-8AB0-FF1F4A7B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nhideWhenUsed/>
    <w:qFormat/>
    <w:rsid w:val="00033F67"/>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Heading1"/>
    <w:next w:val="Normal"/>
    <w:link w:val="Heading3Char"/>
    <w:rsid w:val="00241217"/>
    <w:pPr>
      <w:keepNext/>
      <w:keepLines/>
      <w:tabs>
        <w:tab w:val="left" w:pos="1871"/>
        <w:tab w:val="left" w:pos="2268"/>
      </w:tabs>
      <w:overflowPunct w:val="0"/>
      <w:autoSpaceDE w:val="0"/>
      <w:autoSpaceDN w:val="0"/>
      <w:adjustRightInd w:val="0"/>
      <w:spacing w:before="200" w:beforeAutospacing="0" w:after="0" w:afterAutospacing="0"/>
      <w:ind w:left="1134" w:hanging="1134"/>
      <w:textAlignment w:val="baseline"/>
      <w:outlineLvl w:val="2"/>
    </w:pPr>
    <w:rPr>
      <w:bCs w:val="0"/>
      <w:kern w:val="0"/>
      <w:sz w:val="24"/>
      <w:szCs w:val="20"/>
      <w:lang w:eastAsia="en-US"/>
    </w:rPr>
  </w:style>
  <w:style w:type="paragraph" w:styleId="Heading4">
    <w:name w:val="heading 4"/>
    <w:basedOn w:val="Heading3"/>
    <w:next w:val="Normal"/>
    <w:link w:val="Heading4Char"/>
    <w:uiPriority w:val="9"/>
    <w:qFormat/>
    <w:rsid w:val="00241217"/>
    <w:pPr>
      <w:outlineLvl w:val="3"/>
    </w:pPr>
  </w:style>
  <w:style w:type="paragraph" w:styleId="Heading5">
    <w:name w:val="heading 5"/>
    <w:basedOn w:val="Heading4"/>
    <w:next w:val="Normal"/>
    <w:link w:val="Heading5Char"/>
    <w:qFormat/>
    <w:rsid w:val="00241217"/>
    <w:pPr>
      <w:outlineLvl w:val="4"/>
    </w:pPr>
  </w:style>
  <w:style w:type="paragraph" w:styleId="Heading6">
    <w:name w:val="heading 6"/>
    <w:basedOn w:val="Normal"/>
    <w:next w:val="Normal"/>
    <w:link w:val="Heading6Char"/>
    <w:unhideWhenUsed/>
    <w:qFormat/>
    <w:rsid w:val="009277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eading6"/>
    <w:next w:val="Normal"/>
    <w:link w:val="Heading7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6"/>
    </w:pPr>
    <w:rPr>
      <w:rFonts w:ascii="Times New Roman" w:eastAsia="Times New Roman" w:hAnsi="Times New Roman" w:cs="Times New Roman"/>
      <w:b/>
      <w:color w:val="auto"/>
      <w:sz w:val="24"/>
      <w:szCs w:val="20"/>
      <w:lang w:eastAsia="en-US"/>
    </w:rPr>
  </w:style>
  <w:style w:type="paragraph" w:styleId="Heading8">
    <w:name w:val="heading 8"/>
    <w:basedOn w:val="Heading6"/>
    <w:next w:val="Normal"/>
    <w:link w:val="Heading8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7"/>
    </w:pPr>
    <w:rPr>
      <w:rFonts w:ascii="Times New Roman" w:eastAsia="Times New Roman" w:hAnsi="Times New Roman" w:cs="Times New Roman"/>
      <w:b/>
      <w:color w:val="auto"/>
      <w:sz w:val="24"/>
      <w:szCs w:val="20"/>
      <w:lang w:eastAsia="en-US"/>
    </w:rPr>
  </w:style>
  <w:style w:type="paragraph" w:styleId="Heading9">
    <w:name w:val="heading 9"/>
    <w:basedOn w:val="Heading6"/>
    <w:next w:val="Normal"/>
    <w:link w:val="Heading9Char"/>
    <w:rsid w:val="00241217"/>
    <w:pPr>
      <w:tabs>
        <w:tab w:val="left" w:pos="1871"/>
        <w:tab w:val="left" w:pos="2268"/>
      </w:tabs>
      <w:overflowPunct w:val="0"/>
      <w:autoSpaceDE w:val="0"/>
      <w:autoSpaceDN w:val="0"/>
      <w:adjustRightInd w:val="0"/>
      <w:spacing w:before="200" w:line="240" w:lineRule="auto"/>
      <w:ind w:left="1134" w:hanging="1134"/>
      <w:textAlignment w:val="baseline"/>
      <w:outlineLvl w:val="8"/>
    </w:pPr>
    <w:rPr>
      <w:rFonts w:ascii="Times New Roman" w:eastAsia="Times New Roman" w:hAnsi="Times New Roman" w:cs="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3F6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rsid w:val="00241217"/>
    <w:rPr>
      <w:rFonts w:ascii="Times New Roman" w:eastAsia="Times New Roman" w:hAnsi="Times New Roman" w:cs="Times New Roman"/>
      <w:b/>
      <w:sz w:val="24"/>
      <w:szCs w:val="20"/>
      <w:lang w:eastAsia="en-US"/>
    </w:rPr>
  </w:style>
  <w:style w:type="character" w:customStyle="1" w:styleId="Heading4Char">
    <w:name w:val="Heading 4 Char"/>
    <w:basedOn w:val="DefaultParagraphFont"/>
    <w:link w:val="Heading4"/>
    <w:rsid w:val="00241217"/>
    <w:rPr>
      <w:rFonts w:ascii="Times New Roman" w:eastAsia="Times New Roman" w:hAnsi="Times New Roman" w:cs="Times New Roman"/>
      <w:b/>
      <w:sz w:val="24"/>
      <w:szCs w:val="20"/>
      <w:lang w:eastAsia="en-US"/>
    </w:rPr>
  </w:style>
  <w:style w:type="character" w:customStyle="1" w:styleId="Heading5Char">
    <w:name w:val="Heading 5 Char"/>
    <w:basedOn w:val="DefaultParagraphFont"/>
    <w:link w:val="Heading5"/>
    <w:rsid w:val="00241217"/>
    <w:rPr>
      <w:rFonts w:ascii="Times New Roman" w:eastAsia="Times New Roman" w:hAnsi="Times New Roman" w:cs="Times New Roman"/>
      <w:b/>
      <w:sz w:val="24"/>
      <w:szCs w:val="20"/>
      <w:lang w:eastAsia="en-US"/>
    </w:rPr>
  </w:style>
  <w:style w:type="character" w:customStyle="1" w:styleId="Heading6Char">
    <w:name w:val="Heading 6 Char"/>
    <w:basedOn w:val="DefaultParagraphFont"/>
    <w:link w:val="Heading6"/>
    <w:uiPriority w:val="9"/>
    <w:rsid w:val="0092770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241217"/>
    <w:rPr>
      <w:rFonts w:ascii="Times New Roman" w:eastAsia="Times New Roman" w:hAnsi="Times New Roman" w:cs="Times New Roman"/>
      <w:b/>
      <w:sz w:val="24"/>
      <w:szCs w:val="20"/>
      <w:lang w:eastAsia="en-US"/>
    </w:rPr>
  </w:style>
  <w:style w:type="character" w:customStyle="1" w:styleId="Heading8Char">
    <w:name w:val="Heading 8 Char"/>
    <w:basedOn w:val="DefaultParagraphFont"/>
    <w:link w:val="Heading8"/>
    <w:rsid w:val="00241217"/>
    <w:rPr>
      <w:rFonts w:ascii="Times New Roman" w:eastAsia="Times New Roman" w:hAnsi="Times New Roman" w:cs="Times New Roman"/>
      <w:b/>
      <w:sz w:val="24"/>
      <w:szCs w:val="20"/>
      <w:lang w:eastAsia="en-US"/>
    </w:rPr>
  </w:style>
  <w:style w:type="character" w:customStyle="1" w:styleId="Heading9Char">
    <w:name w:val="Heading 9 Char"/>
    <w:basedOn w:val="DefaultParagraphFont"/>
    <w:link w:val="Heading9"/>
    <w:rsid w:val="00241217"/>
    <w:rPr>
      <w:rFonts w:ascii="Times New Roman" w:eastAsia="Times New Roman" w:hAnsi="Times New Roman" w:cs="Times New Roman"/>
      <w:b/>
      <w:sz w:val="24"/>
      <w:szCs w:val="20"/>
      <w:lang w:eastAsia="en-US"/>
    </w:rPr>
  </w:style>
  <w:style w:type="character" w:styleId="Hyperlink">
    <w:name w:val="Hyperlink"/>
    <w:aliases w:val="超级链接,超?级链,CEO_Hyperlink,Style 58,超????,하이퍼링크2,超链接1"/>
    <w:basedOn w:val="DefaultParagraphFont"/>
    <w:uiPriority w:val="99"/>
    <w:unhideWhenUsed/>
    <w:qFormat/>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6513"/>
    <w:pPr>
      <w:ind w:left="720"/>
      <w:contextualSpacing/>
    </w:pPr>
  </w:style>
  <w:style w:type="character" w:customStyle="1" w:styleId="ListParagraphChar">
    <w:name w:val="List Paragraph Char"/>
    <w:link w:val="ListParagraph"/>
    <w:uiPriority w:val="34"/>
    <w:rsid w:val="008D2BC6"/>
  </w:style>
  <w:style w:type="paragraph" w:customStyle="1" w:styleId="Default">
    <w:name w:val="Default"/>
    <w:rsid w:val="003A7828"/>
    <w:pPr>
      <w:widowControl w:val="0"/>
      <w:autoSpaceDE w:val="0"/>
      <w:autoSpaceDN w:val="0"/>
      <w:adjustRightInd w:val="0"/>
      <w:spacing w:after="0" w:line="240" w:lineRule="auto"/>
    </w:pPr>
    <w:rPr>
      <w:rFonts w:ascii="Calibri" w:hAnsi="Calibri" w:cs="Calibri"/>
      <w:color w:val="000000"/>
      <w:sz w:val="24"/>
      <w:szCs w:val="24"/>
      <w:lang w:val="en-US" w:eastAsia="ja-JP"/>
    </w:rPr>
  </w:style>
  <w:style w:type="paragraph" w:styleId="BalloonText">
    <w:name w:val="Balloon Text"/>
    <w:basedOn w:val="Normal"/>
    <w:link w:val="BalloonTextChar"/>
    <w:semiHidden/>
    <w:unhideWhenUsed/>
    <w:rsid w:val="00B236B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236B4"/>
    <w:rPr>
      <w:rFonts w:asciiTheme="majorHAnsi" w:eastAsiaTheme="majorEastAsia" w:hAnsiTheme="majorHAnsi" w:cstheme="majorBidi"/>
      <w:sz w:val="18"/>
      <w:szCs w:val="18"/>
    </w:rPr>
  </w:style>
  <w:style w:type="paragraph" w:styleId="Header">
    <w:name w:val="header"/>
    <w:basedOn w:val="Normal"/>
    <w:link w:val="HeaderChar"/>
    <w:unhideWhenUsed/>
    <w:rsid w:val="008C3F2D"/>
    <w:pPr>
      <w:tabs>
        <w:tab w:val="center" w:pos="4513"/>
        <w:tab w:val="right" w:pos="9026"/>
      </w:tabs>
      <w:spacing w:after="0" w:line="240" w:lineRule="auto"/>
    </w:pPr>
  </w:style>
  <w:style w:type="character" w:customStyle="1" w:styleId="HeaderChar">
    <w:name w:val="Header Char"/>
    <w:basedOn w:val="DefaultParagraphFont"/>
    <w:link w:val="Header"/>
    <w:rsid w:val="008C3F2D"/>
  </w:style>
  <w:style w:type="paragraph" w:styleId="Footer">
    <w:name w:val="footer"/>
    <w:basedOn w:val="Normal"/>
    <w:link w:val="FooterChar"/>
    <w:unhideWhenUsed/>
    <w:rsid w:val="008C3F2D"/>
    <w:pPr>
      <w:tabs>
        <w:tab w:val="center" w:pos="4513"/>
        <w:tab w:val="right" w:pos="9026"/>
      </w:tabs>
      <w:spacing w:after="0" w:line="240" w:lineRule="auto"/>
    </w:pPr>
  </w:style>
  <w:style w:type="character" w:customStyle="1" w:styleId="FooterChar">
    <w:name w:val="Footer Char"/>
    <w:basedOn w:val="DefaultParagraphFont"/>
    <w:link w:val="Footer"/>
    <w:rsid w:val="008C3F2D"/>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nhideWhenUsed/>
    <w:rsid w:val="00976E0E"/>
    <w:pPr>
      <w:spacing w:after="0" w:line="240" w:lineRule="auto"/>
    </w:pPr>
    <w:rPr>
      <w:rFonts w:ascii="Times New Roman" w:hAnsi="Times New Roman" w:cs="Times New Roman"/>
      <w:sz w:val="20"/>
      <w:szCs w:val="20"/>
      <w:lang w:eastAsia="ja-JP"/>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76E0E"/>
    <w:rPr>
      <w:rFonts w:ascii="Times New Roman" w:hAnsi="Times New Roman" w:cs="Times New Roman"/>
      <w:sz w:val="20"/>
      <w:szCs w:val="20"/>
      <w:lang w:eastAsia="ja-JP"/>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rsid w:val="00976E0E"/>
    <w:rPr>
      <w:rFonts w:cs="Times New Roman"/>
      <w:position w:val="6"/>
      <w:sz w:val="16"/>
    </w:rPr>
  </w:style>
  <w:style w:type="paragraph" w:customStyle="1" w:styleId="ResNo">
    <w:name w:val="Res_No"/>
    <w:basedOn w:val="Normal"/>
    <w:next w:val="Restitle"/>
    <w:link w:val="ResNoChar"/>
    <w:rsid w:val="0092770A"/>
    <w:pPr>
      <w:keepNext/>
      <w:keepLines/>
      <w:overflowPunct w:val="0"/>
      <w:autoSpaceDE w:val="0"/>
      <w:autoSpaceDN w:val="0"/>
      <w:adjustRightInd w:val="0"/>
      <w:spacing w:after="0" w:line="280" w:lineRule="exact"/>
      <w:jc w:val="center"/>
      <w:textAlignment w:val="baseline"/>
    </w:pPr>
    <w:rPr>
      <w:rFonts w:ascii="Times New Roman" w:eastAsia="Times New Roman" w:hAnsi="Times New Roman" w:cs="Times New Roman"/>
      <w:caps/>
      <w:sz w:val="28"/>
      <w:szCs w:val="20"/>
      <w:lang w:val="fr-FR" w:eastAsia="en-US"/>
    </w:rPr>
  </w:style>
  <w:style w:type="paragraph" w:customStyle="1" w:styleId="Restitle">
    <w:name w:val="Res_title"/>
    <w:basedOn w:val="Normal"/>
    <w:next w:val="Normal"/>
    <w:link w:val="RestitleChar"/>
    <w:rsid w:val="0092770A"/>
    <w:pPr>
      <w:keepNext/>
      <w:keepLines/>
      <w:tabs>
        <w:tab w:val="left" w:pos="794"/>
        <w:tab w:val="left" w:pos="1191"/>
        <w:tab w:val="left" w:pos="1588"/>
        <w:tab w:val="left" w:pos="1985"/>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8"/>
      <w:szCs w:val="20"/>
      <w:lang w:val="fr-FR" w:eastAsia="en-US"/>
    </w:rPr>
  </w:style>
  <w:style w:type="character" w:customStyle="1" w:styleId="RestitleChar">
    <w:name w:val="Res_title Char"/>
    <w:link w:val="Restitle"/>
    <w:rsid w:val="0092770A"/>
    <w:rPr>
      <w:rFonts w:ascii="Times New Roman" w:eastAsia="Times New Roman" w:hAnsi="Times New Roman" w:cs="Times New Roman"/>
      <w:b/>
      <w:sz w:val="28"/>
      <w:szCs w:val="20"/>
      <w:lang w:val="fr-FR" w:eastAsia="en-US"/>
    </w:rPr>
  </w:style>
  <w:style w:type="character" w:customStyle="1" w:styleId="ResNoChar">
    <w:name w:val="Res_No Char"/>
    <w:link w:val="ResNo"/>
    <w:rsid w:val="0092770A"/>
    <w:rPr>
      <w:rFonts w:ascii="Times New Roman" w:eastAsia="Times New Roman" w:hAnsi="Times New Roman" w:cs="Times New Roman"/>
      <w:caps/>
      <w:sz w:val="28"/>
      <w:szCs w:val="20"/>
      <w:lang w:val="fr-FR" w:eastAsia="en-US"/>
    </w:rPr>
  </w:style>
  <w:style w:type="character" w:customStyle="1" w:styleId="href">
    <w:name w:val="href"/>
    <w:basedOn w:val="DefaultParagraphFont"/>
    <w:rsid w:val="0092770A"/>
  </w:style>
  <w:style w:type="paragraph" w:customStyle="1" w:styleId="Docnumber">
    <w:name w:val="Docnumber"/>
    <w:basedOn w:val="Normal"/>
    <w:link w:val="DocnumberChar"/>
    <w:qFormat/>
    <w:rsid w:val="00A11251"/>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b/>
      <w:bCs/>
      <w:sz w:val="40"/>
      <w:szCs w:val="20"/>
      <w:lang w:eastAsia="en-US"/>
    </w:rPr>
  </w:style>
  <w:style w:type="character" w:customStyle="1" w:styleId="DocnumberChar">
    <w:name w:val="Docnumber Char"/>
    <w:basedOn w:val="DefaultParagraphFont"/>
    <w:link w:val="Docnumber"/>
    <w:rsid w:val="00A11251"/>
    <w:rPr>
      <w:rFonts w:ascii="Times New Roman" w:eastAsia="Times New Roman" w:hAnsi="Times New Roman" w:cs="Times New Roman"/>
      <w:b/>
      <w:bCs/>
      <w:sz w:val="40"/>
      <w:szCs w:val="20"/>
      <w:lang w:eastAsia="en-US"/>
    </w:rPr>
  </w:style>
  <w:style w:type="paragraph" w:customStyle="1" w:styleId="msonormalmrcssattrmrcssattr">
    <w:name w:val="msonormal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paragraph" w:customStyle="1" w:styleId="msolistparagraphmrcssattrmrcssattr">
    <w:name w:val="msolistparagraphmrcssattr_mr_css_attr"/>
    <w:basedOn w:val="Normal"/>
    <w:rsid w:val="0022212E"/>
    <w:pPr>
      <w:spacing w:before="100" w:beforeAutospacing="1" w:after="100" w:afterAutospacing="1" w:line="240" w:lineRule="auto"/>
    </w:pPr>
    <w:rPr>
      <w:rFonts w:ascii="Calibri" w:eastAsiaTheme="minorHAnsi" w:hAnsi="Calibri" w:cs="Calibri"/>
      <w:lang w:eastAsia="en-GB"/>
    </w:rPr>
  </w:style>
  <w:style w:type="character" w:customStyle="1" w:styleId="UnresolvedMention1">
    <w:name w:val="Unresolved Mention1"/>
    <w:basedOn w:val="DefaultParagraphFont"/>
    <w:uiPriority w:val="99"/>
    <w:semiHidden/>
    <w:unhideWhenUsed/>
    <w:rsid w:val="00886C75"/>
    <w:rPr>
      <w:color w:val="605E5C"/>
      <w:shd w:val="clear" w:color="auto" w:fill="E1DFDD"/>
    </w:rPr>
  </w:style>
  <w:style w:type="paragraph" w:customStyle="1" w:styleId="Equationlegend">
    <w:name w:val="Equation_legend"/>
    <w:basedOn w:val="Normal"/>
    <w:rsid w:val="000B4AF7"/>
    <w:pPr>
      <w:tabs>
        <w:tab w:val="right" w:pos="1814"/>
        <w:tab w:val="left" w:pos="1985"/>
      </w:tabs>
      <w:overflowPunct w:val="0"/>
      <w:autoSpaceDE w:val="0"/>
      <w:autoSpaceDN w:val="0"/>
      <w:adjustRightInd w:val="0"/>
      <w:spacing w:before="80" w:after="0" w:line="240" w:lineRule="auto"/>
      <w:ind w:left="1985" w:hanging="1985"/>
      <w:textAlignment w:val="baseline"/>
    </w:pPr>
    <w:rPr>
      <w:rFonts w:ascii="Times New Roman" w:eastAsia="Times New Roman" w:hAnsi="Times New Roman" w:cs="Times New Roman"/>
      <w:sz w:val="24"/>
      <w:szCs w:val="20"/>
      <w:lang w:eastAsia="en-US"/>
    </w:rPr>
  </w:style>
  <w:style w:type="character" w:customStyle="1" w:styleId="normaltextrun">
    <w:name w:val="normaltextrun"/>
    <w:basedOn w:val="DefaultParagraphFont"/>
    <w:rsid w:val="00DC3418"/>
  </w:style>
  <w:style w:type="paragraph" w:customStyle="1" w:styleId="Abstract">
    <w:name w:val="Abstract"/>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AnnexNo">
    <w:name w:val="Annex_No"/>
    <w:basedOn w:val="Normal"/>
    <w:next w:val="Normal"/>
    <w:rsid w:val="00241217"/>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Annexref">
    <w:name w:val="Annex_ref"/>
    <w:basedOn w:val="Normal"/>
    <w:next w:val="Normal"/>
    <w:rsid w:val="00241217"/>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sz w:val="24"/>
      <w:szCs w:val="20"/>
      <w:lang w:eastAsia="en-US"/>
    </w:rPr>
  </w:style>
  <w:style w:type="paragraph" w:customStyle="1" w:styleId="Annextitle">
    <w:name w:val="Annex_title"/>
    <w:basedOn w:val="Normal"/>
    <w:next w:val="Normal"/>
    <w:rsid w:val="00241217"/>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8"/>
      <w:szCs w:val="20"/>
      <w:lang w:eastAsia="en-US"/>
    </w:rPr>
  </w:style>
  <w:style w:type="paragraph" w:customStyle="1" w:styleId="AppendixNo">
    <w:name w:val="Appendix_No"/>
    <w:basedOn w:val="AnnexNo"/>
    <w:next w:val="Annexref"/>
    <w:rsid w:val="00241217"/>
  </w:style>
  <w:style w:type="paragraph" w:customStyle="1" w:styleId="Agendaitem">
    <w:name w:val="Agenda_item"/>
    <w:basedOn w:val="Normal"/>
    <w:next w:val="Normal"/>
    <w:qFormat/>
    <w:rsid w:val="00241217"/>
    <w:pPr>
      <w:tabs>
        <w:tab w:val="left" w:pos="1134"/>
        <w:tab w:val="left" w:pos="1871"/>
        <w:tab w:val="left" w:pos="2268"/>
      </w:tabs>
      <w:spacing w:before="240" w:after="0" w:line="240" w:lineRule="auto"/>
      <w:jc w:val="center"/>
    </w:pPr>
    <w:rPr>
      <w:rFonts w:ascii="Times New Roman" w:eastAsia="Times New Roman" w:hAnsi="Times New Roman" w:cs="Times New Roman"/>
      <w:sz w:val="28"/>
      <w:szCs w:val="20"/>
      <w:lang w:val="es-ES_tradnl" w:eastAsia="en-US"/>
    </w:rPr>
  </w:style>
  <w:style w:type="paragraph" w:customStyle="1" w:styleId="Appendixref">
    <w:name w:val="Appendix_ref"/>
    <w:basedOn w:val="Annexref"/>
    <w:next w:val="Annextitle"/>
    <w:rsid w:val="00241217"/>
  </w:style>
  <w:style w:type="paragraph" w:customStyle="1" w:styleId="Appendixtitle">
    <w:name w:val="Appendix_title"/>
    <w:basedOn w:val="Annextitle"/>
    <w:next w:val="Normal"/>
    <w:rsid w:val="00241217"/>
  </w:style>
  <w:style w:type="paragraph" w:customStyle="1" w:styleId="Border">
    <w:name w:val="Border"/>
    <w:basedOn w:val="Normal"/>
    <w:rsid w:val="00241217"/>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sz w:val="20"/>
      <w:szCs w:val="20"/>
      <w:lang w:eastAsia="en-US"/>
    </w:rPr>
  </w:style>
  <w:style w:type="paragraph" w:customStyle="1" w:styleId="Call">
    <w:name w:val="Call"/>
    <w:basedOn w:val="Normal"/>
    <w:next w:val="Normal"/>
    <w:link w:val="CallChar"/>
    <w:rsid w:val="00241217"/>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 w:val="24"/>
      <w:szCs w:val="20"/>
      <w:lang w:eastAsia="en-US"/>
    </w:rPr>
  </w:style>
  <w:style w:type="character" w:customStyle="1" w:styleId="CallChar">
    <w:name w:val="Call Char"/>
    <w:link w:val="Call"/>
    <w:rsid w:val="00241217"/>
    <w:rPr>
      <w:rFonts w:ascii="Times New Roman" w:eastAsia="Times New Roman" w:hAnsi="Times New Roman" w:cs="Times New Roman"/>
      <w:i/>
      <w:sz w:val="24"/>
      <w:szCs w:val="20"/>
      <w:lang w:eastAsia="en-US"/>
    </w:rPr>
  </w:style>
  <w:style w:type="paragraph" w:customStyle="1" w:styleId="ChapNo">
    <w:name w:val="Chap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caps/>
      <w:sz w:val="28"/>
      <w:szCs w:val="20"/>
      <w:lang w:eastAsia="en-US"/>
    </w:rPr>
  </w:style>
  <w:style w:type="paragraph" w:customStyle="1" w:styleId="Chaptitle">
    <w:name w:val="Chap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en-US"/>
    </w:rPr>
  </w:style>
  <w:style w:type="character" w:styleId="EndnoteReference">
    <w:name w:val="endnote reference"/>
    <w:basedOn w:val="DefaultParagraphFont"/>
    <w:rsid w:val="00241217"/>
    <w:rPr>
      <w:vertAlign w:val="superscript"/>
    </w:rPr>
  </w:style>
  <w:style w:type="paragraph" w:customStyle="1" w:styleId="enumlev1">
    <w:name w:val="enumlev1"/>
    <w:basedOn w:val="Normal"/>
    <w:link w:val="enumlev1Char"/>
    <w:qFormat/>
    <w:rsid w:val="00241217"/>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sz w:val="24"/>
      <w:szCs w:val="20"/>
      <w:lang w:eastAsia="en-US"/>
    </w:rPr>
  </w:style>
  <w:style w:type="character" w:customStyle="1" w:styleId="enumlev1Char">
    <w:name w:val="enumlev1 Char"/>
    <w:link w:val="enumlev1"/>
    <w:rsid w:val="00241217"/>
    <w:rPr>
      <w:rFonts w:ascii="Times New Roman" w:eastAsia="Times New Roman" w:hAnsi="Times New Roman" w:cs="Times New Roman"/>
      <w:sz w:val="24"/>
      <w:szCs w:val="20"/>
      <w:lang w:eastAsia="en-US"/>
    </w:rPr>
  </w:style>
  <w:style w:type="paragraph" w:customStyle="1" w:styleId="enumlev2">
    <w:name w:val="enumlev2"/>
    <w:basedOn w:val="enumlev1"/>
    <w:rsid w:val="00241217"/>
    <w:pPr>
      <w:ind w:left="1871" w:hanging="737"/>
    </w:pPr>
  </w:style>
  <w:style w:type="paragraph" w:customStyle="1" w:styleId="enumlev3">
    <w:name w:val="enumlev3"/>
    <w:basedOn w:val="enumlev2"/>
    <w:rsid w:val="00241217"/>
    <w:pPr>
      <w:ind w:left="2268" w:hanging="397"/>
    </w:pPr>
  </w:style>
  <w:style w:type="paragraph" w:customStyle="1" w:styleId="Equation">
    <w:name w:val="Equation"/>
    <w:basedOn w:val="Normal"/>
    <w:rsid w:val="0024121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styleId="NormalIndent">
    <w:name w:val="Normal Indent"/>
    <w:basedOn w:val="Normal"/>
    <w:rsid w:val="00241217"/>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sz w:val="24"/>
      <w:szCs w:val="20"/>
      <w:lang w:eastAsia="en-US"/>
    </w:rPr>
  </w:style>
  <w:style w:type="paragraph" w:customStyle="1" w:styleId="Figure">
    <w:name w:val="Figure"/>
    <w:basedOn w:val="Normal"/>
    <w:next w:val="Normal"/>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sz w:val="24"/>
      <w:szCs w:val="20"/>
      <w:lang w:eastAsia="en-US"/>
    </w:rPr>
  </w:style>
  <w:style w:type="paragraph" w:customStyle="1" w:styleId="Figurelegend">
    <w:name w:val="Figure_legend"/>
    <w:basedOn w:val="Normal"/>
    <w:rsid w:val="00241217"/>
    <w:pPr>
      <w:keepNext/>
      <w:keepLines/>
      <w:tabs>
        <w:tab w:val="left" w:pos="1134"/>
        <w:tab w:val="left" w:pos="1871"/>
        <w:tab w:val="left" w:pos="2268"/>
      </w:tab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eastAsia="en-US"/>
    </w:rPr>
  </w:style>
  <w:style w:type="paragraph" w:customStyle="1" w:styleId="FigureNo">
    <w:name w:val="Figure_No"/>
    <w:basedOn w:val="Normal"/>
    <w:next w:val="Normal"/>
    <w:rsid w:val="00241217"/>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Figuretitle">
    <w:name w:val="Figure_title"/>
    <w:basedOn w:val="Normal"/>
    <w:next w:val="Normal"/>
    <w:rsid w:val="00241217"/>
    <w:pPr>
      <w:keepNext/>
      <w:keepLines/>
      <w:tabs>
        <w:tab w:val="left" w:pos="1134"/>
        <w:tab w:val="left" w:pos="1871"/>
        <w:tab w:val="left" w:pos="2268"/>
      </w:tabs>
      <w:overflowPunct w:val="0"/>
      <w:autoSpaceDE w:val="0"/>
      <w:autoSpaceDN w:val="0"/>
      <w:adjustRightInd w:val="0"/>
      <w:spacing w:after="48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Committee">
    <w:name w:val="Committee"/>
    <w:basedOn w:val="Normal"/>
    <w:qFormat/>
    <w:rsid w:val="00241217"/>
    <w:pPr>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eastAsia="en-US"/>
    </w:rPr>
  </w:style>
  <w:style w:type="paragraph" w:customStyle="1" w:styleId="FirstFooter">
    <w:name w:val="FirstFooter"/>
    <w:basedOn w:val="Footer"/>
    <w:rsid w:val="00241217"/>
    <w:pPr>
      <w:tabs>
        <w:tab w:val="clear" w:pos="4513"/>
        <w:tab w:val="clear" w:pos="9026"/>
      </w:tabs>
      <w:spacing w:before="40"/>
    </w:pPr>
    <w:rPr>
      <w:rFonts w:ascii="Times New Roman" w:eastAsia="Times New Roman" w:hAnsi="Times New Roman" w:cs="Times New Roman"/>
      <w:sz w:val="16"/>
      <w:szCs w:val="20"/>
      <w:lang w:eastAsia="en-US"/>
    </w:rPr>
  </w:style>
  <w:style w:type="paragraph" w:customStyle="1" w:styleId="Normalaftertitle">
    <w:name w:val="Normal after title"/>
    <w:basedOn w:val="Normal"/>
    <w:next w:val="Normal"/>
    <w:link w:val="NormalaftertitleChar"/>
    <w:rsid w:val="00241217"/>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sz w:val="24"/>
      <w:szCs w:val="20"/>
      <w:lang w:eastAsia="en-US"/>
    </w:rPr>
  </w:style>
  <w:style w:type="character" w:customStyle="1" w:styleId="NormalaftertitleChar">
    <w:name w:val="Normal after title Char"/>
    <w:link w:val="Normalaftertitle"/>
    <w:locked/>
    <w:rsid w:val="00241217"/>
    <w:rPr>
      <w:rFonts w:ascii="Times New Roman" w:eastAsia="Times New Roman" w:hAnsi="Times New Roman" w:cs="Times New Roman"/>
      <w:sz w:val="24"/>
      <w:szCs w:val="20"/>
      <w:lang w:eastAsia="en-US"/>
    </w:rPr>
  </w:style>
  <w:style w:type="paragraph" w:customStyle="1" w:styleId="Section1">
    <w:name w:val="Section_1"/>
    <w:basedOn w:val="Normal"/>
    <w:rsid w:val="00241217"/>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sz w:val="24"/>
      <w:szCs w:val="20"/>
      <w:lang w:eastAsia="en-US"/>
    </w:rPr>
  </w:style>
  <w:style w:type="paragraph" w:customStyle="1" w:styleId="Section2">
    <w:name w:val="Section_2"/>
    <w:basedOn w:val="Section1"/>
    <w:rsid w:val="00241217"/>
    <w:rPr>
      <w:b w:val="0"/>
      <w:i/>
    </w:rPr>
  </w:style>
  <w:style w:type="paragraph" w:customStyle="1" w:styleId="Section3">
    <w:name w:val="Section_3"/>
    <w:basedOn w:val="Section1"/>
    <w:rsid w:val="00241217"/>
    <w:rPr>
      <w:b w:val="0"/>
    </w:rPr>
  </w:style>
  <w:style w:type="paragraph" w:customStyle="1" w:styleId="SectionNo">
    <w:name w:val="Section_No"/>
    <w:basedOn w:val="AnnexNo"/>
    <w:next w:val="Normal"/>
    <w:rsid w:val="00241217"/>
  </w:style>
  <w:style w:type="paragraph" w:customStyle="1" w:styleId="Sectiontitle">
    <w:name w:val="Section_title"/>
    <w:basedOn w:val="Annextitle"/>
    <w:next w:val="Normalaftertitle"/>
    <w:rsid w:val="00241217"/>
  </w:style>
  <w:style w:type="paragraph" w:customStyle="1" w:styleId="Source">
    <w:name w:val="Source"/>
    <w:basedOn w:val="Normal"/>
    <w:next w:val="Normal"/>
    <w:rsid w:val="0024121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SpecialFooter">
    <w:name w:val="Special Footer"/>
    <w:basedOn w:val="Footer"/>
    <w:rsid w:val="00241217"/>
    <w:pPr>
      <w:tabs>
        <w:tab w:val="clear" w:pos="4513"/>
        <w:tab w:val="clear" w:pos="9026"/>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eastAsia="en-US"/>
    </w:rPr>
  </w:style>
  <w:style w:type="character" w:customStyle="1" w:styleId="Tablefreq">
    <w:name w:val="Table_freq"/>
    <w:basedOn w:val="DefaultParagraphFont"/>
    <w:rsid w:val="00241217"/>
    <w:rPr>
      <w:b/>
      <w:color w:val="auto"/>
      <w:sz w:val="20"/>
    </w:rPr>
  </w:style>
  <w:style w:type="paragraph" w:customStyle="1" w:styleId="Tablehead">
    <w:name w:val="Table_head"/>
    <w:basedOn w:val="Normal"/>
    <w:rsid w:val="0024121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szCs w:val="20"/>
      <w:lang w:eastAsia="en-US"/>
    </w:rPr>
  </w:style>
  <w:style w:type="paragraph" w:customStyle="1" w:styleId="Tablelegend">
    <w:name w:val="Table_legend"/>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paragraph" w:customStyle="1" w:styleId="TableNo">
    <w:name w:val="Table_No"/>
    <w:basedOn w:val="Normal"/>
    <w:next w:val="Normal"/>
    <w:rsid w:val="0024121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lang w:eastAsia="en-US"/>
    </w:rPr>
  </w:style>
  <w:style w:type="paragraph" w:customStyle="1" w:styleId="Tableref">
    <w:name w:val="Table_ref"/>
    <w:basedOn w:val="Normal"/>
    <w:next w:val="Normal"/>
    <w:rsid w:val="00241217"/>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sz w:val="20"/>
      <w:szCs w:val="20"/>
      <w:lang w:eastAsia="en-US"/>
    </w:rPr>
  </w:style>
  <w:style w:type="paragraph" w:customStyle="1" w:styleId="Normalend">
    <w:name w:val="Normal_end"/>
    <w:basedOn w:val="Normal"/>
    <w:next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US" w:eastAsia="en-US"/>
    </w:rPr>
  </w:style>
  <w:style w:type="paragraph" w:customStyle="1" w:styleId="Proposal">
    <w:name w:val="Proposal"/>
    <w:basedOn w:val="Normal"/>
    <w:next w:val="Normal"/>
    <w:rsid w:val="00241217"/>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sz w:val="24"/>
      <w:szCs w:val="20"/>
      <w:lang w:eastAsia="en-US"/>
    </w:rPr>
  </w:style>
  <w:style w:type="paragraph" w:customStyle="1" w:styleId="Reasons">
    <w:name w:val="Reasons"/>
    <w:basedOn w:val="Normal"/>
    <w:rsid w:val="00241217"/>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eastAsia="en-US"/>
    </w:rPr>
  </w:style>
  <w:style w:type="paragraph" w:customStyle="1" w:styleId="Questiondate">
    <w:name w:val="Question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QuestionNo">
    <w:name w:val="Question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eastAsia="en-US"/>
    </w:rPr>
  </w:style>
  <w:style w:type="paragraph" w:customStyle="1" w:styleId="Questiontitle">
    <w:name w:val="Question_title"/>
    <w:basedOn w:val="Normal"/>
    <w:next w:val="Normal"/>
    <w:rsid w:val="0024121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sz w:val="28"/>
      <w:szCs w:val="20"/>
      <w:lang w:eastAsia="en-US"/>
    </w:rPr>
  </w:style>
  <w:style w:type="paragraph" w:styleId="TOC1">
    <w:name w:val="toc 1"/>
    <w:basedOn w:val="Normal"/>
    <w:rsid w:val="00241217"/>
    <w:pPr>
      <w:keepLines/>
      <w:tabs>
        <w:tab w:val="left" w:pos="964"/>
        <w:tab w:val="left" w:leader="dot" w:pos="9356"/>
        <w:tab w:val="right" w:pos="9639"/>
      </w:tabs>
      <w:overflowPunct w:val="0"/>
      <w:autoSpaceDE w:val="0"/>
      <w:autoSpaceDN w:val="0"/>
      <w:adjustRightInd w:val="0"/>
      <w:spacing w:before="240" w:after="0" w:line="240" w:lineRule="auto"/>
      <w:ind w:left="680" w:right="851" w:hanging="680"/>
      <w:textAlignment w:val="baseline"/>
    </w:pPr>
    <w:rPr>
      <w:rFonts w:ascii="Times New Roman" w:eastAsia="Batang" w:hAnsi="Times New Roman" w:cs="Times New Roman"/>
      <w:noProof/>
      <w:sz w:val="24"/>
      <w:szCs w:val="20"/>
      <w:lang w:eastAsia="en-US"/>
    </w:rPr>
  </w:style>
  <w:style w:type="paragraph" w:styleId="TOC2">
    <w:name w:val="toc 2"/>
    <w:basedOn w:val="TOC1"/>
    <w:rsid w:val="00241217"/>
    <w:pPr>
      <w:tabs>
        <w:tab w:val="clear" w:pos="964"/>
      </w:tabs>
      <w:spacing w:before="80"/>
      <w:ind w:left="1531" w:hanging="851"/>
    </w:pPr>
  </w:style>
  <w:style w:type="paragraph" w:styleId="TOC3">
    <w:name w:val="toc 3"/>
    <w:basedOn w:val="TOC2"/>
    <w:rsid w:val="00241217"/>
    <w:pPr>
      <w:ind w:left="2269"/>
    </w:pPr>
  </w:style>
  <w:style w:type="paragraph" w:styleId="TOC4">
    <w:name w:val="toc 4"/>
    <w:basedOn w:val="TOC3"/>
    <w:rsid w:val="00241217"/>
  </w:style>
  <w:style w:type="paragraph" w:styleId="TOC5">
    <w:name w:val="toc 5"/>
    <w:basedOn w:val="TOC4"/>
    <w:rsid w:val="00241217"/>
  </w:style>
  <w:style w:type="paragraph" w:styleId="TOC6">
    <w:name w:val="toc 6"/>
    <w:basedOn w:val="TOC4"/>
    <w:rsid w:val="00241217"/>
  </w:style>
  <w:style w:type="paragraph" w:styleId="TOC7">
    <w:name w:val="toc 7"/>
    <w:basedOn w:val="TOC4"/>
    <w:rsid w:val="00241217"/>
  </w:style>
  <w:style w:type="paragraph" w:styleId="TOC8">
    <w:name w:val="toc 8"/>
    <w:basedOn w:val="TOC4"/>
    <w:rsid w:val="00241217"/>
  </w:style>
  <w:style w:type="paragraph" w:customStyle="1" w:styleId="Title1">
    <w:name w:val="Title 1"/>
    <w:basedOn w:val="Source"/>
    <w:next w:val="Normal"/>
    <w:rsid w:val="00241217"/>
    <w:pPr>
      <w:tabs>
        <w:tab w:val="left" w:pos="567"/>
        <w:tab w:val="left" w:pos="1701"/>
        <w:tab w:val="left" w:pos="2835"/>
      </w:tabs>
      <w:spacing w:before="240"/>
    </w:pPr>
    <w:rPr>
      <w:b w:val="0"/>
      <w:caps/>
    </w:rPr>
  </w:style>
  <w:style w:type="paragraph" w:customStyle="1" w:styleId="Title2">
    <w:name w:val="Title 2"/>
    <w:basedOn w:val="Source"/>
    <w:next w:val="Normal"/>
    <w:rsid w:val="00241217"/>
    <w:pPr>
      <w:overflowPunct/>
      <w:autoSpaceDE/>
      <w:autoSpaceDN/>
      <w:adjustRightInd/>
      <w:spacing w:before="480"/>
      <w:textAlignment w:val="auto"/>
    </w:pPr>
    <w:rPr>
      <w:b w:val="0"/>
      <w:caps/>
    </w:rPr>
  </w:style>
  <w:style w:type="paragraph" w:customStyle="1" w:styleId="Title3">
    <w:name w:val="Title 3"/>
    <w:basedOn w:val="Title2"/>
    <w:next w:val="Normal"/>
    <w:rsid w:val="00241217"/>
    <w:pPr>
      <w:spacing w:before="240"/>
    </w:pPr>
    <w:rPr>
      <w:caps w:val="0"/>
    </w:rPr>
  </w:style>
  <w:style w:type="paragraph" w:customStyle="1" w:styleId="Title4">
    <w:name w:val="Title 4"/>
    <w:basedOn w:val="Title3"/>
    <w:next w:val="Heading1"/>
    <w:rsid w:val="00241217"/>
    <w:rPr>
      <w:b/>
    </w:rPr>
  </w:style>
  <w:style w:type="paragraph" w:customStyle="1" w:styleId="Tabletext">
    <w:name w:val="Table_text"/>
    <w:basedOn w:val="Normal"/>
    <w:rsid w:val="0024121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Cs w:val="20"/>
      <w:lang w:eastAsia="en-US"/>
    </w:rPr>
  </w:style>
  <w:style w:type="paragraph" w:customStyle="1" w:styleId="Volumetitle">
    <w:name w:val="Volume_title"/>
    <w:basedOn w:val="Normal"/>
    <w:qFormat/>
    <w:rsid w:val="00241217"/>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sz w:val="28"/>
      <w:szCs w:val="28"/>
      <w:lang w:eastAsia="en-US"/>
    </w:rPr>
  </w:style>
  <w:style w:type="paragraph" w:customStyle="1" w:styleId="Tabletitle">
    <w:name w:val="Table_title"/>
    <w:basedOn w:val="Normal"/>
    <w:next w:val="Tabletext"/>
    <w:rsid w:val="0024121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sz w:val="24"/>
      <w:szCs w:val="20"/>
      <w:lang w:eastAsia="en-US"/>
    </w:rPr>
  </w:style>
  <w:style w:type="paragraph" w:customStyle="1" w:styleId="Headingi">
    <w:name w:val="Heading_i"/>
    <w:basedOn w:val="Normal"/>
    <w:next w:val="Normal"/>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sz w:val="24"/>
      <w:szCs w:val="20"/>
      <w:lang w:eastAsia="en-US"/>
    </w:rPr>
  </w:style>
  <w:style w:type="paragraph" w:customStyle="1" w:styleId="Headingb">
    <w:name w:val="Heading_b"/>
    <w:basedOn w:val="Normal"/>
    <w:next w:val="Normal"/>
    <w:qFormat/>
    <w:rsid w:val="00241217"/>
    <w:pPr>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sz w:val="24"/>
      <w:szCs w:val="20"/>
      <w:lang w:val="fr-CH" w:eastAsia="en-US"/>
    </w:rPr>
  </w:style>
  <w:style w:type="paragraph" w:customStyle="1" w:styleId="Note">
    <w:name w:val="Note"/>
    <w:basedOn w:val="Normal"/>
    <w:next w:val="Normal"/>
    <w:rsid w:val="00241217"/>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sz w:val="24"/>
      <w:szCs w:val="20"/>
      <w:lang w:eastAsia="en-US"/>
    </w:rPr>
  </w:style>
  <w:style w:type="paragraph" w:customStyle="1" w:styleId="Part1">
    <w:name w:val="Part_1"/>
    <w:basedOn w:val="Section1"/>
    <w:next w:val="Section1"/>
    <w:rsid w:val="00241217"/>
  </w:style>
  <w:style w:type="paragraph" w:customStyle="1" w:styleId="PartNo">
    <w:name w:val="Part_No"/>
    <w:basedOn w:val="AnnexNo"/>
    <w:next w:val="Normal"/>
    <w:rsid w:val="00241217"/>
  </w:style>
  <w:style w:type="paragraph" w:customStyle="1" w:styleId="Partref">
    <w:name w:val="Part_ref"/>
    <w:basedOn w:val="Annexref"/>
    <w:next w:val="Normal"/>
    <w:rsid w:val="00241217"/>
  </w:style>
  <w:style w:type="paragraph" w:customStyle="1" w:styleId="Parttitle">
    <w:name w:val="Part_title"/>
    <w:basedOn w:val="Annextitle"/>
    <w:next w:val="Normalaftertitle"/>
    <w:rsid w:val="00241217"/>
  </w:style>
  <w:style w:type="paragraph" w:customStyle="1" w:styleId="Recdate">
    <w:name w:val="Rec_date"/>
    <w:basedOn w:val="Normal"/>
    <w:next w:val="Normalaftertitle"/>
    <w:rsid w:val="0024121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szCs w:val="20"/>
      <w:lang w:eastAsia="en-US"/>
    </w:rPr>
  </w:style>
  <w:style w:type="paragraph" w:customStyle="1" w:styleId="RecNo">
    <w:name w:val="Rec_No"/>
    <w:basedOn w:val="Normal"/>
    <w:next w:val="Normal"/>
    <w:rsid w:val="00241217"/>
    <w:pPr>
      <w:keepNext/>
      <w:keepLines/>
      <w:tabs>
        <w:tab w:val="left" w:pos="1134"/>
        <w:tab w:val="left" w:pos="1871"/>
        <w:tab w:val="left" w:pos="2268"/>
      </w:tabs>
      <w:overflowPunct w:val="0"/>
      <w:autoSpaceDE w:val="0"/>
      <w:autoSpaceDN w:val="0"/>
      <w:adjustRightInd w:val="0"/>
      <w:spacing w:before="480" w:after="0" w:line="240" w:lineRule="auto"/>
      <w:textAlignment w:val="baseline"/>
    </w:pPr>
    <w:rPr>
      <w:rFonts w:ascii="Times New Roman" w:eastAsia="Times New Roman" w:hAnsi="Times New Roman" w:cs="Times New Roman"/>
      <w:caps/>
      <w:sz w:val="28"/>
      <w:szCs w:val="20"/>
      <w:lang w:eastAsia="en-US"/>
    </w:rPr>
  </w:style>
  <w:style w:type="paragraph" w:customStyle="1" w:styleId="Rectitle">
    <w:name w:val="Rec_title"/>
    <w:basedOn w:val="RecNo"/>
    <w:next w:val="Normal"/>
    <w:rsid w:val="00241217"/>
    <w:pPr>
      <w:spacing w:before="240"/>
      <w:jc w:val="center"/>
    </w:pPr>
    <w:rPr>
      <w:rFonts w:ascii="Times New Roman Bold" w:hAnsi="Times New Roman Bold"/>
      <w:b/>
      <w:caps w:val="0"/>
    </w:rPr>
  </w:style>
  <w:style w:type="character" w:styleId="CommentReference">
    <w:name w:val="annotation reference"/>
    <w:basedOn w:val="DefaultParagraphFont"/>
    <w:uiPriority w:val="99"/>
    <w:semiHidden/>
    <w:unhideWhenUsed/>
    <w:rsid w:val="00241217"/>
    <w:rPr>
      <w:sz w:val="16"/>
      <w:szCs w:val="16"/>
    </w:rPr>
  </w:style>
  <w:style w:type="paragraph" w:styleId="CommentText">
    <w:name w:val="annotation text"/>
    <w:basedOn w:val="Normal"/>
    <w:link w:val="CommentTextChar"/>
    <w:uiPriority w:val="99"/>
    <w:semiHidden/>
    <w:unhideWhenUsed/>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241217"/>
    <w:rPr>
      <w:rFonts w:ascii="Times New Roman" w:eastAsia="Times New Roman" w:hAnsi="Times New Roman" w:cs="Times New Roman"/>
      <w:sz w:val="20"/>
      <w:szCs w:val="20"/>
      <w:lang w:eastAsia="en-US"/>
    </w:rPr>
  </w:style>
  <w:style w:type="paragraph" w:customStyle="1" w:styleId="TopHeader">
    <w:name w:val="TopHeader"/>
    <w:basedOn w:val="Normal"/>
    <w:rsid w:val="00241217"/>
    <w:pPr>
      <w:tabs>
        <w:tab w:val="left" w:pos="1134"/>
        <w:tab w:val="left" w:pos="1871"/>
        <w:tab w:val="left" w:pos="2268"/>
      </w:tabs>
      <w:overflowPunct w:val="0"/>
      <w:autoSpaceDE w:val="0"/>
      <w:autoSpaceDN w:val="0"/>
      <w:adjustRightInd w:val="0"/>
      <w:spacing w:before="120" w:after="0" w:line="240" w:lineRule="auto"/>
      <w:textAlignment w:val="baseline"/>
    </w:pPr>
    <w:rPr>
      <w:rFonts w:ascii="Verdana" w:eastAsia="Times New Roman" w:hAnsi="Verdana" w:cs="Times New Roman Bold"/>
      <w:b/>
      <w:bCs/>
      <w:sz w:val="24"/>
      <w:szCs w:val="24"/>
      <w:lang w:eastAsia="en-US"/>
    </w:rPr>
  </w:style>
  <w:style w:type="paragraph" w:customStyle="1" w:styleId="OpinionNo">
    <w:name w:val="Opinion_No"/>
    <w:basedOn w:val="ResNo"/>
    <w:next w:val="Normal"/>
    <w:qFormat/>
    <w:rsid w:val="00241217"/>
    <w:pPr>
      <w:tabs>
        <w:tab w:val="left" w:pos="1134"/>
        <w:tab w:val="left" w:pos="1871"/>
        <w:tab w:val="left" w:pos="2268"/>
      </w:tabs>
      <w:spacing w:before="480" w:line="240" w:lineRule="auto"/>
    </w:pPr>
    <w:rPr>
      <w:lang w:val="en-GB"/>
    </w:rPr>
  </w:style>
  <w:style w:type="paragraph" w:customStyle="1" w:styleId="Opinionref">
    <w:name w:val="Opinion_ref"/>
    <w:basedOn w:val="Normal"/>
    <w:next w:val="Normalaftertitle"/>
    <w:qFormat/>
    <w:rsid w:val="00241217"/>
    <w:pPr>
      <w:spacing w:after="0" w:line="240" w:lineRule="auto"/>
      <w:jc w:val="center"/>
    </w:pPr>
    <w:rPr>
      <w:rFonts w:ascii="Times New Roman" w:eastAsia="Times New Roman" w:hAnsi="Times New Roman" w:cs="Times New Roman"/>
      <w:i/>
      <w:szCs w:val="20"/>
      <w:lang w:val="fr-CH" w:eastAsia="en-US"/>
    </w:rPr>
  </w:style>
  <w:style w:type="paragraph" w:customStyle="1" w:styleId="Opiniontitle">
    <w:name w:val="Opinion_title"/>
    <w:basedOn w:val="Restitle"/>
    <w:next w:val="Opinionref"/>
    <w:qFormat/>
    <w:rsid w:val="00241217"/>
    <w:pPr>
      <w:tabs>
        <w:tab w:val="clear" w:pos="794"/>
        <w:tab w:val="clear" w:pos="1191"/>
        <w:tab w:val="clear" w:pos="1588"/>
        <w:tab w:val="clear" w:pos="1985"/>
        <w:tab w:val="left" w:pos="1134"/>
        <w:tab w:val="left" w:pos="1871"/>
        <w:tab w:val="left" w:pos="2268"/>
      </w:tabs>
      <w:spacing w:before="240"/>
    </w:pPr>
    <w:rPr>
      <w:rFonts w:ascii="Times New Roman Bold" w:hAnsi="Times New Roman Bold"/>
      <w:lang w:val="en-GB"/>
    </w:rPr>
  </w:style>
  <w:style w:type="paragraph" w:customStyle="1" w:styleId="Resref">
    <w:name w:val="Res_ref"/>
    <w:basedOn w:val="Recref"/>
    <w:qFormat/>
    <w:rsid w:val="00241217"/>
  </w:style>
  <w:style w:type="paragraph" w:customStyle="1" w:styleId="Recref">
    <w:name w:val="Rec_ref"/>
    <w:basedOn w:val="Normal"/>
    <w:next w:val="Recdate"/>
    <w:uiPriority w:val="99"/>
    <w:qFormat/>
    <w:rsid w:val="00241217"/>
    <w:pPr>
      <w:keepNext/>
      <w:keepLines/>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i/>
      <w:sz w:val="24"/>
      <w:szCs w:val="20"/>
      <w:lang w:eastAsia="en-US"/>
    </w:rPr>
  </w:style>
  <w:style w:type="character" w:customStyle="1" w:styleId="FontStyle324">
    <w:name w:val="Font Style324"/>
    <w:basedOn w:val="DefaultParagraphFont"/>
    <w:uiPriority w:val="99"/>
    <w:rsid w:val="00241217"/>
    <w:rPr>
      <w:rFonts w:ascii="Calibri" w:hAnsi="Calibri" w:cs="Calibri"/>
      <w:color w:val="000000"/>
      <w:sz w:val="20"/>
      <w:szCs w:val="20"/>
    </w:rPr>
  </w:style>
  <w:style w:type="character" w:customStyle="1" w:styleId="tlid-translation">
    <w:name w:val="tlid-translation"/>
    <w:basedOn w:val="DefaultParagraphFont"/>
    <w:rsid w:val="00241217"/>
  </w:style>
  <w:style w:type="paragraph" w:customStyle="1" w:styleId="Style167">
    <w:name w:val="Style167"/>
    <w:basedOn w:val="Normal"/>
    <w:uiPriority w:val="99"/>
    <w:rsid w:val="00241217"/>
    <w:pPr>
      <w:widowControl w:val="0"/>
      <w:spacing w:after="200" w:line="264" w:lineRule="exact"/>
    </w:pPr>
    <w:rPr>
      <w:rFonts w:ascii="Calibri" w:hAnsi="Calibri"/>
      <w:sz w:val="24"/>
      <w:szCs w:val="24"/>
      <w:lang w:val="ru-RU" w:eastAsia="ru-RU"/>
    </w:rPr>
  </w:style>
  <w:style w:type="character" w:customStyle="1" w:styleId="FontStyle277">
    <w:name w:val="Font Style277"/>
    <w:basedOn w:val="DefaultParagraphFont"/>
    <w:uiPriority w:val="99"/>
    <w:rsid w:val="00241217"/>
    <w:rPr>
      <w:rFonts w:ascii="Calibri" w:hAnsi="Calibri" w:cs="Calibri"/>
      <w:i/>
      <w:iCs/>
      <w:color w:val="000000"/>
      <w:sz w:val="20"/>
      <w:szCs w:val="20"/>
    </w:rPr>
  </w:style>
  <w:style w:type="paragraph" w:customStyle="1" w:styleId="FigureNoTitle">
    <w:name w:val="Figure_NoTitle"/>
    <w:basedOn w:val="Normal"/>
    <w:next w:val="Normal"/>
    <w:rsid w:val="0024121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Times New Roman" w:eastAsia="Times New Roman" w:hAnsi="Times New Roman" w:cs="Times New Roman"/>
      <w:b/>
      <w:szCs w:val="20"/>
      <w:lang w:val="en-US" w:eastAsia="en-US"/>
    </w:rPr>
  </w:style>
  <w:style w:type="paragraph" w:customStyle="1" w:styleId="AnnexNoTitle">
    <w:name w:val="Annex_NoTitle"/>
    <w:basedOn w:val="Normal"/>
    <w:next w:val="Normal"/>
    <w:rsid w:val="0024121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Times New Roman" w:hAnsi="Times New Roman" w:cs="Times New Roman"/>
      <w:b/>
      <w:sz w:val="24"/>
      <w:szCs w:val="20"/>
      <w:lang w:val="fr-FR" w:eastAsia="en-US"/>
    </w:rPr>
  </w:style>
  <w:style w:type="paragraph" w:styleId="Revision">
    <w:name w:val="Revision"/>
    <w:hidden/>
    <w:uiPriority w:val="99"/>
    <w:semiHidden/>
    <w:rsid w:val="00421D6E"/>
    <w:pPr>
      <w:spacing w:after="0" w:line="240" w:lineRule="auto"/>
    </w:pPr>
  </w:style>
  <w:style w:type="character" w:customStyle="1" w:styleId="UnresolvedMention2">
    <w:name w:val="Unresolved Mention2"/>
    <w:basedOn w:val="DefaultParagraphFont"/>
    <w:uiPriority w:val="99"/>
    <w:semiHidden/>
    <w:unhideWhenUsed/>
    <w:rsid w:val="00421D6E"/>
    <w:rPr>
      <w:color w:val="605E5C"/>
      <w:shd w:val="clear" w:color="auto" w:fill="E1DFDD"/>
    </w:rPr>
  </w:style>
  <w:style w:type="character" w:customStyle="1" w:styleId="UnresolvedMention">
    <w:name w:val="Unresolved Mention"/>
    <w:basedOn w:val="DefaultParagraphFont"/>
    <w:uiPriority w:val="99"/>
    <w:semiHidden/>
    <w:unhideWhenUsed/>
    <w:rsid w:val="00B52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50621">
      <w:bodyDiv w:val="1"/>
      <w:marLeft w:val="0"/>
      <w:marRight w:val="0"/>
      <w:marTop w:val="0"/>
      <w:marBottom w:val="0"/>
      <w:divBdr>
        <w:top w:val="none" w:sz="0" w:space="0" w:color="auto"/>
        <w:left w:val="none" w:sz="0" w:space="0" w:color="auto"/>
        <w:bottom w:val="none" w:sz="0" w:space="0" w:color="auto"/>
        <w:right w:val="none" w:sz="0" w:space="0" w:color="auto"/>
      </w:divBdr>
    </w:div>
    <w:div w:id="634024076">
      <w:bodyDiv w:val="1"/>
      <w:marLeft w:val="0"/>
      <w:marRight w:val="0"/>
      <w:marTop w:val="0"/>
      <w:marBottom w:val="0"/>
      <w:divBdr>
        <w:top w:val="none" w:sz="0" w:space="0" w:color="auto"/>
        <w:left w:val="none" w:sz="0" w:space="0" w:color="auto"/>
        <w:bottom w:val="none" w:sz="0" w:space="0" w:color="auto"/>
        <w:right w:val="none" w:sz="0" w:space="0" w:color="auto"/>
      </w:divBdr>
    </w:div>
    <w:div w:id="793254464">
      <w:bodyDiv w:val="1"/>
      <w:marLeft w:val="0"/>
      <w:marRight w:val="0"/>
      <w:marTop w:val="0"/>
      <w:marBottom w:val="0"/>
      <w:divBdr>
        <w:top w:val="none" w:sz="0" w:space="0" w:color="auto"/>
        <w:left w:val="none" w:sz="0" w:space="0" w:color="auto"/>
        <w:bottom w:val="none" w:sz="0" w:space="0" w:color="auto"/>
        <w:right w:val="none" w:sz="0" w:space="0" w:color="auto"/>
      </w:divBdr>
    </w:div>
    <w:div w:id="1131442371">
      <w:bodyDiv w:val="1"/>
      <w:marLeft w:val="0"/>
      <w:marRight w:val="0"/>
      <w:marTop w:val="0"/>
      <w:marBottom w:val="0"/>
      <w:divBdr>
        <w:top w:val="none" w:sz="0" w:space="0" w:color="auto"/>
        <w:left w:val="none" w:sz="0" w:space="0" w:color="auto"/>
        <w:bottom w:val="none" w:sz="0" w:space="0" w:color="auto"/>
        <w:right w:val="none" w:sz="0" w:space="0" w:color="auto"/>
      </w:divBdr>
    </w:div>
    <w:div w:id="1243838518">
      <w:bodyDiv w:val="1"/>
      <w:marLeft w:val="0"/>
      <w:marRight w:val="0"/>
      <w:marTop w:val="0"/>
      <w:marBottom w:val="0"/>
      <w:divBdr>
        <w:top w:val="none" w:sz="0" w:space="0" w:color="auto"/>
        <w:left w:val="none" w:sz="0" w:space="0" w:color="auto"/>
        <w:bottom w:val="none" w:sz="0" w:space="0" w:color="auto"/>
        <w:right w:val="none" w:sz="0" w:space="0" w:color="auto"/>
      </w:divBdr>
    </w:div>
    <w:div w:id="1263535197">
      <w:bodyDiv w:val="1"/>
      <w:marLeft w:val="0"/>
      <w:marRight w:val="0"/>
      <w:marTop w:val="0"/>
      <w:marBottom w:val="0"/>
      <w:divBdr>
        <w:top w:val="none" w:sz="0" w:space="0" w:color="auto"/>
        <w:left w:val="none" w:sz="0" w:space="0" w:color="auto"/>
        <w:bottom w:val="none" w:sz="0" w:space="0" w:color="auto"/>
        <w:right w:val="none" w:sz="0" w:space="0" w:color="auto"/>
      </w:divBdr>
    </w:div>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307635">
      <w:bodyDiv w:val="1"/>
      <w:marLeft w:val="0"/>
      <w:marRight w:val="0"/>
      <w:marTop w:val="0"/>
      <w:marBottom w:val="0"/>
      <w:divBdr>
        <w:top w:val="none" w:sz="0" w:space="0" w:color="auto"/>
        <w:left w:val="none" w:sz="0" w:space="0" w:color="auto"/>
        <w:bottom w:val="none" w:sz="0" w:space="0" w:color="auto"/>
        <w:right w:val="none" w:sz="0" w:space="0" w:color="auto"/>
      </w:divBdr>
      <w:divsChild>
        <w:div w:id="376709545">
          <w:marLeft w:val="0"/>
          <w:marRight w:val="0"/>
          <w:marTop w:val="0"/>
          <w:marBottom w:val="0"/>
          <w:divBdr>
            <w:top w:val="none" w:sz="0" w:space="0" w:color="auto"/>
            <w:left w:val="none" w:sz="0" w:space="0" w:color="auto"/>
            <w:bottom w:val="none" w:sz="0" w:space="0" w:color="auto"/>
            <w:right w:val="none" w:sz="0" w:space="0" w:color="auto"/>
          </w:divBdr>
        </w:div>
        <w:div w:id="1612586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kwame.baah-acheamfour@nca.org.gh" TargetMode="External"/><Relationship Id="rId18" Type="http://schemas.openxmlformats.org/officeDocument/2006/relationships/hyperlink" Target="https://www.itu.int/dms_pub/itu-t/md/17/wtsa.20/c/T17-WTSA.20-C-0037!A26!MSW-E.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muel.agyekum@nca.org.g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andreev@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uxiaojie@chinatelecom.cn" TargetMode="External"/><Relationship Id="rId5" Type="http://schemas.openxmlformats.org/officeDocument/2006/relationships/webSettings" Target="webSettings.xml"/><Relationship Id="rId15" Type="http://schemas.openxmlformats.org/officeDocument/2006/relationships/hyperlink" Target="mailto:colman.ho@canada.ca" TargetMode="External"/><Relationship Id="rId10" Type="http://schemas.openxmlformats.org/officeDocument/2006/relationships/hyperlink" Target="mailto:abdkarim@mcmc.gov.my" TargetMode="External"/><Relationship Id="rId19" Type="http://schemas.openxmlformats.org/officeDocument/2006/relationships/hyperlink" Target="https://www.itu.int/dms_pub/itu-t/md/17/wtsa.20/c/T17-WTSA.20-C-0039!A7!MSW-E.docx" TargetMode="External"/><Relationship Id="rId4" Type="http://schemas.openxmlformats.org/officeDocument/2006/relationships/settings" Target="settings.xml"/><Relationship Id="rId9" Type="http://schemas.openxmlformats.org/officeDocument/2006/relationships/hyperlink" Target="mailto:sgkang@etri.re.kr" TargetMode="External"/><Relationship Id="rId14" Type="http://schemas.openxmlformats.org/officeDocument/2006/relationships/hyperlink" Target="mailto:isaac.boateng@nca.org.g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5E31-2D25-4F7D-9BD2-26FDD984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5086</Words>
  <Characters>28991</Characters>
  <Application>Microsoft Office Word</Application>
  <DocSecurity>0</DocSecurity>
  <Lines>241</Lines>
  <Paragraphs>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WTSA Resolution 73 proposals side-by-side</vt:lpstr>
      <vt:lpstr/>
    </vt:vector>
  </TitlesOfParts>
  <Manager>ITU-T</Manager>
  <Company>International Telecommunication Union (ITU)</Company>
  <LinksUpToDate>false</LinksUpToDate>
  <CharactersWithSpaces>34009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WTSA Resolution 73 proposals side-by-side</dc:title>
  <dc:subject/>
  <dc:creator>TSB-MEU</dc:creator>
  <cp:keywords/>
  <dc:description/>
  <cp:lastModifiedBy>Al-Mnini, Lara</cp:lastModifiedBy>
  <cp:revision>3</cp:revision>
  <cp:lastPrinted>2017-04-28T08:40:00Z</cp:lastPrinted>
  <dcterms:created xsi:type="dcterms:W3CDTF">2022-01-07T20:31:00Z</dcterms:created>
  <dcterms:modified xsi:type="dcterms:W3CDTF">2022-01-07T20:39:00Z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TSAG-TD454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23-27 September 2019</vt:lpwstr>
  </property>
  <property fmtid="{D5CDD505-2E9C-101B-9397-08002B2CF9AE}" pid="7" name="Docauthor">
    <vt:lpwstr/>
  </property>
</Properties>
</file>