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3625"/>
        <w:gridCol w:w="769"/>
        <w:gridCol w:w="3912"/>
      </w:tblGrid>
      <w:tr w:rsidR="00570738" w:rsidRPr="002D1643" w14:paraId="4E5DF7AE" w14:textId="77777777" w:rsidTr="00570738">
        <w:trPr>
          <w:cantSplit/>
        </w:trPr>
        <w:tc>
          <w:tcPr>
            <w:tcW w:w="1191" w:type="dxa"/>
            <w:vMerge w:val="restart"/>
          </w:tcPr>
          <w:p w14:paraId="2AD1144B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2D1643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F7CC48D" wp14:editId="308D1DA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2"/>
            <w:vMerge w:val="restart"/>
          </w:tcPr>
          <w:p w14:paraId="3204570A" w14:textId="77777777" w:rsidR="00570738" w:rsidRPr="002D1643" w:rsidRDefault="00570738" w:rsidP="00570738">
            <w:pPr>
              <w:rPr>
                <w:sz w:val="16"/>
                <w:szCs w:val="16"/>
              </w:rPr>
            </w:pPr>
            <w:r w:rsidRPr="002D1643">
              <w:rPr>
                <w:sz w:val="16"/>
                <w:szCs w:val="16"/>
              </w:rPr>
              <w:t>INTERNATIONAL TELECOMMUNICATION UNION</w:t>
            </w:r>
          </w:p>
          <w:p w14:paraId="6B8BF3A5" w14:textId="77777777" w:rsidR="00570738" w:rsidRPr="002D1643" w:rsidRDefault="00570738" w:rsidP="00570738">
            <w:pPr>
              <w:rPr>
                <w:b/>
                <w:bCs/>
                <w:sz w:val="26"/>
                <w:szCs w:val="26"/>
              </w:rPr>
            </w:pPr>
            <w:r w:rsidRPr="002D1643">
              <w:rPr>
                <w:b/>
                <w:bCs/>
                <w:sz w:val="26"/>
                <w:szCs w:val="26"/>
              </w:rPr>
              <w:t>TELECOMMUNICATION</w:t>
            </w:r>
            <w:r w:rsidRPr="002D164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0EF90C" w14:textId="77777777" w:rsidR="00570738" w:rsidRPr="002D1643" w:rsidRDefault="00570738" w:rsidP="00570738">
            <w:pPr>
              <w:rPr>
                <w:sz w:val="20"/>
                <w:szCs w:val="20"/>
              </w:rPr>
            </w:pPr>
            <w:r w:rsidRPr="002D1643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D1643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0754828" w14:textId="305F5D2B" w:rsidR="00570738" w:rsidRPr="002D1643" w:rsidRDefault="00570738" w:rsidP="00570738">
            <w:pPr>
              <w:pStyle w:val="Docnumber"/>
            </w:pPr>
            <w:r>
              <w:t>TSAG-TD</w:t>
            </w:r>
            <w:r w:rsidR="00A46D80">
              <w:t>977</w:t>
            </w:r>
          </w:p>
        </w:tc>
      </w:tr>
      <w:bookmarkEnd w:id="0"/>
      <w:tr w:rsidR="00570738" w:rsidRPr="002D1643" w14:paraId="0FB73E75" w14:textId="77777777" w:rsidTr="00570738">
        <w:trPr>
          <w:cantSplit/>
        </w:trPr>
        <w:tc>
          <w:tcPr>
            <w:tcW w:w="1191" w:type="dxa"/>
            <w:vMerge/>
          </w:tcPr>
          <w:p w14:paraId="05F39D30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2"/>
            <w:vMerge/>
          </w:tcPr>
          <w:p w14:paraId="6DE1FF25" w14:textId="77777777" w:rsidR="00570738" w:rsidRPr="002D1643" w:rsidRDefault="00570738" w:rsidP="0057073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2061DF0" w14:textId="77777777" w:rsidR="00570738" w:rsidRPr="002D1643" w:rsidRDefault="00570738" w:rsidP="0057073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570738" w:rsidRPr="002D1643" w14:paraId="1F6807A0" w14:textId="77777777" w:rsidTr="00570738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3E3BFD0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2"/>
            <w:vMerge/>
            <w:tcBorders>
              <w:bottom w:val="single" w:sz="12" w:space="0" w:color="auto"/>
            </w:tcBorders>
          </w:tcPr>
          <w:p w14:paraId="53422F9B" w14:textId="77777777" w:rsidR="00570738" w:rsidRPr="002D1643" w:rsidRDefault="00570738" w:rsidP="0057073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D292B1F" w14:textId="77777777" w:rsidR="00570738" w:rsidRPr="002D1643" w:rsidRDefault="00570738" w:rsidP="00570738">
            <w:pPr>
              <w:jc w:val="right"/>
              <w:rPr>
                <w:b/>
                <w:bCs/>
                <w:sz w:val="28"/>
                <w:szCs w:val="28"/>
              </w:rPr>
            </w:pPr>
            <w:r w:rsidRPr="002D164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0738" w:rsidRPr="002D1643" w14:paraId="2437D519" w14:textId="77777777" w:rsidTr="00570738">
        <w:trPr>
          <w:cantSplit/>
        </w:trPr>
        <w:tc>
          <w:tcPr>
            <w:tcW w:w="1617" w:type="dxa"/>
            <w:gridSpan w:val="2"/>
          </w:tcPr>
          <w:p w14:paraId="74F943E9" w14:textId="77777777" w:rsidR="00570738" w:rsidRPr="002D1643" w:rsidRDefault="00570738" w:rsidP="0057073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D1643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9AF4A17" w14:textId="37CF153F" w:rsidR="00570738" w:rsidRPr="002D1643" w:rsidRDefault="00490BD9" w:rsidP="00570738">
            <w:r>
              <w:t>N/A</w:t>
            </w:r>
          </w:p>
        </w:tc>
        <w:tc>
          <w:tcPr>
            <w:tcW w:w="4681" w:type="dxa"/>
            <w:gridSpan w:val="2"/>
          </w:tcPr>
          <w:p w14:paraId="74BA255A" w14:textId="3833C83E" w:rsidR="00570738" w:rsidRPr="002D1643" w:rsidRDefault="00570738" w:rsidP="00570738">
            <w:pPr>
              <w:jc w:val="right"/>
            </w:pPr>
            <w:r>
              <w:t xml:space="preserve">Virtual, </w:t>
            </w:r>
            <w:r w:rsidR="00E63CC1">
              <w:t>11-18 January 2021</w:t>
            </w:r>
          </w:p>
        </w:tc>
      </w:tr>
      <w:tr w:rsidR="00570738" w:rsidRPr="002D1643" w14:paraId="77F03AA6" w14:textId="77777777" w:rsidTr="00570738">
        <w:trPr>
          <w:cantSplit/>
        </w:trPr>
        <w:tc>
          <w:tcPr>
            <w:tcW w:w="9923" w:type="dxa"/>
            <w:gridSpan w:val="5"/>
          </w:tcPr>
          <w:p w14:paraId="0CF6ED09" w14:textId="77777777" w:rsidR="00570738" w:rsidRPr="002D1643" w:rsidRDefault="00570738" w:rsidP="00570738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>TD</w:t>
            </w:r>
          </w:p>
        </w:tc>
      </w:tr>
      <w:tr w:rsidR="00570738" w:rsidRPr="002D1643" w14:paraId="73F678C5" w14:textId="77777777" w:rsidTr="00570738">
        <w:trPr>
          <w:cantSplit/>
        </w:trPr>
        <w:tc>
          <w:tcPr>
            <w:tcW w:w="1617" w:type="dxa"/>
            <w:gridSpan w:val="2"/>
          </w:tcPr>
          <w:p w14:paraId="5606DDFA" w14:textId="77777777" w:rsidR="00570738" w:rsidRPr="002D1643" w:rsidRDefault="00570738" w:rsidP="00570738">
            <w:pPr>
              <w:rPr>
                <w:b/>
                <w:bCs/>
              </w:rPr>
            </w:pPr>
            <w:bookmarkStart w:id="8" w:name="dsource" w:colFirst="1" w:colLast="1"/>
            <w:bookmarkStart w:id="9" w:name="_Hlk46831070"/>
            <w:bookmarkEnd w:id="6"/>
            <w:bookmarkEnd w:id="7"/>
            <w:r w:rsidRPr="002D164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07E9A68" w14:textId="0F1FFA58" w:rsidR="00570738" w:rsidRPr="002D1643" w:rsidRDefault="00570738" w:rsidP="00570738">
            <w:pPr>
              <w:pStyle w:val="LSSource"/>
            </w:pPr>
            <w:r>
              <w:t>ITU-T SG1</w:t>
            </w:r>
            <w:r w:rsidR="00A46D80">
              <w:t>1</w:t>
            </w:r>
            <w:r>
              <w:t xml:space="preserve"> Chairman</w:t>
            </w:r>
          </w:p>
        </w:tc>
      </w:tr>
      <w:tr w:rsidR="00570738" w:rsidRPr="002D1643" w14:paraId="7B6E0A3A" w14:textId="77777777" w:rsidTr="00570738">
        <w:trPr>
          <w:cantSplit/>
        </w:trPr>
        <w:tc>
          <w:tcPr>
            <w:tcW w:w="1617" w:type="dxa"/>
            <w:gridSpan w:val="2"/>
          </w:tcPr>
          <w:p w14:paraId="51841A79" w14:textId="77777777" w:rsidR="00570738" w:rsidRPr="002D1643" w:rsidRDefault="00570738" w:rsidP="00570738">
            <w:bookmarkStart w:id="10" w:name="dtitle1" w:colFirst="1" w:colLast="1"/>
            <w:bookmarkEnd w:id="8"/>
            <w:r w:rsidRPr="002D164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53F86601" w14:textId="4B077D8E" w:rsidR="00570738" w:rsidRPr="002D1643" w:rsidRDefault="00897817" w:rsidP="00570738">
            <w:pPr>
              <w:pStyle w:val="LSTitle"/>
            </w:pPr>
            <w:r>
              <w:t xml:space="preserve">ITU-T </w:t>
            </w:r>
            <w:r w:rsidR="00F32A2F">
              <w:t>SG1</w:t>
            </w:r>
            <w:r w:rsidR="00A46D80">
              <w:t>1</w:t>
            </w:r>
            <w:r w:rsidR="00F32A2F">
              <w:t xml:space="preserve">: </w:t>
            </w:r>
            <w:r w:rsidR="00F940C8">
              <w:t>Proposed</w:t>
            </w:r>
            <w:r w:rsidR="00CB0AED">
              <w:t xml:space="preserve"> set of </w:t>
            </w:r>
            <w:r w:rsidR="00F32A2F">
              <w:t>Questions</w:t>
            </w:r>
          </w:p>
        </w:tc>
      </w:tr>
      <w:tr w:rsidR="00F940C8" w:rsidRPr="002D1643" w14:paraId="48388B78" w14:textId="77777777" w:rsidTr="00570738">
        <w:trPr>
          <w:cantSplit/>
        </w:trPr>
        <w:tc>
          <w:tcPr>
            <w:tcW w:w="1617" w:type="dxa"/>
            <w:gridSpan w:val="2"/>
          </w:tcPr>
          <w:p w14:paraId="7FF5D4BF" w14:textId="4D0AB991" w:rsidR="00F940C8" w:rsidRPr="002D1643" w:rsidRDefault="00F940C8" w:rsidP="00570738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</w:tcPr>
          <w:p w14:paraId="14EFA278" w14:textId="5DFE5314" w:rsidR="00F940C8" w:rsidRDefault="00F940C8" w:rsidP="00570738">
            <w:pPr>
              <w:pStyle w:val="LSTitle"/>
            </w:pPr>
            <w:r>
              <w:t>Proposal</w:t>
            </w:r>
          </w:p>
        </w:tc>
      </w:tr>
      <w:bookmarkEnd w:id="2"/>
      <w:bookmarkEnd w:id="9"/>
      <w:bookmarkEnd w:id="10"/>
      <w:tr w:rsidR="00570738" w:rsidRPr="00772244" w14:paraId="7C5EA67B" w14:textId="77777777" w:rsidTr="0057073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8B596B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7F22B92" w14:textId="31CA65DF" w:rsidR="00570738" w:rsidRPr="002D1643" w:rsidRDefault="00A46D80" w:rsidP="00570738">
            <w:pPr>
              <w:rPr>
                <w:lang w:val="fr-FR"/>
              </w:rPr>
            </w:pPr>
            <w:r>
              <w:rPr>
                <w:lang w:val="fr-FR"/>
              </w:rPr>
              <w:t>Andrey Kucheryavy</w:t>
            </w:r>
            <w:r>
              <w:rPr>
                <w:lang w:val="fr-FR"/>
              </w:rPr>
              <w:br/>
              <w:t>Russian Federation</w:t>
            </w:r>
          </w:p>
        </w:tc>
        <w:tc>
          <w:tcPr>
            <w:tcW w:w="3912" w:type="dxa"/>
            <w:tcBorders>
              <w:top w:val="single" w:sz="12" w:space="0" w:color="auto"/>
              <w:bottom w:val="single" w:sz="12" w:space="0" w:color="auto"/>
            </w:tcBorders>
          </w:tcPr>
          <w:p w14:paraId="307E67BE" w14:textId="2082E065" w:rsidR="00570738" w:rsidRPr="002D1643" w:rsidRDefault="00570738" w:rsidP="00570738">
            <w:pPr>
              <w:tabs>
                <w:tab w:val="left" w:pos="880"/>
              </w:tabs>
              <w:rPr>
                <w:lang w:val="fr-FR"/>
              </w:rPr>
            </w:pPr>
            <w:r w:rsidRPr="00897817">
              <w:rPr>
                <w:lang w:val="fr-FR"/>
              </w:rPr>
              <w:t>E-mail:</w:t>
            </w:r>
            <w:r w:rsidR="00B51783">
              <w:rPr>
                <w:lang w:val="fr-FR"/>
              </w:rPr>
              <w:t xml:space="preserve"> </w:t>
            </w:r>
            <w:hyperlink r:id="rId9" w:history="1">
              <w:r w:rsidR="00B51783" w:rsidRPr="009A478C">
                <w:rPr>
                  <w:rStyle w:val="Hyperlink"/>
                  <w:lang w:val="fr-FR"/>
                </w:rPr>
                <w:t>akouch@mail.ru</w:t>
              </w:r>
            </w:hyperlink>
          </w:p>
        </w:tc>
      </w:tr>
    </w:tbl>
    <w:p w14:paraId="5625C14E" w14:textId="77777777" w:rsidR="00570738" w:rsidRPr="00897817" w:rsidRDefault="00570738" w:rsidP="00570738">
      <w:pPr>
        <w:rPr>
          <w:lang w:val="fr-FR"/>
        </w:rPr>
      </w:pPr>
    </w:p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570738" w:rsidRPr="0035573E" w14:paraId="72B793C7" w14:textId="77777777" w:rsidTr="00570738">
        <w:trPr>
          <w:cantSplit/>
        </w:trPr>
        <w:tc>
          <w:tcPr>
            <w:tcW w:w="1616" w:type="dxa"/>
            <w:hideMark/>
          </w:tcPr>
          <w:p w14:paraId="0175BAA9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1C869966" w14:textId="6A4105C7" w:rsidR="00570738" w:rsidRPr="0035573E" w:rsidRDefault="00CB0AED" w:rsidP="00570738">
            <w:r>
              <w:t>Question text</w:t>
            </w:r>
            <w:r w:rsidR="008E1FC0">
              <w:t>;</w:t>
            </w:r>
          </w:p>
        </w:tc>
      </w:tr>
      <w:tr w:rsidR="00570738" w:rsidRPr="0035573E" w14:paraId="52B8A77E" w14:textId="77777777" w:rsidTr="00570738">
        <w:trPr>
          <w:cantSplit/>
        </w:trPr>
        <w:tc>
          <w:tcPr>
            <w:tcW w:w="1616" w:type="dxa"/>
            <w:hideMark/>
          </w:tcPr>
          <w:p w14:paraId="07AD27B4" w14:textId="77777777" w:rsidR="00570738" w:rsidRPr="0035573E" w:rsidRDefault="00570738" w:rsidP="00570738">
            <w:pPr>
              <w:rPr>
                <w:b/>
                <w:bCs/>
              </w:rPr>
            </w:pPr>
            <w:r w:rsidRPr="0035573E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17611F75" w14:textId="20FEBEAC" w:rsidR="00096299" w:rsidRDefault="00570738" w:rsidP="00570738">
            <w:r>
              <w:t xml:space="preserve">This TD </w:t>
            </w:r>
            <w:r w:rsidR="00CB0AED">
              <w:t>contains a clean and revision-marked version of the texts agreed by SG1</w:t>
            </w:r>
            <w:r w:rsidR="00B51783">
              <w:t>1</w:t>
            </w:r>
            <w:r w:rsidR="00CB0AED">
              <w:t xml:space="preserve"> for submission to WTSA</w:t>
            </w:r>
            <w:r>
              <w:t>.</w:t>
            </w:r>
          </w:p>
          <w:p w14:paraId="18D8DD90" w14:textId="05F10D40" w:rsidR="00570738" w:rsidRPr="00F940C8" w:rsidRDefault="006F169E" w:rsidP="00570738">
            <w:pPr>
              <w:rPr>
                <w:i/>
                <w:iCs/>
              </w:rPr>
            </w:pPr>
            <w:r w:rsidRPr="00F940C8">
              <w:rPr>
                <w:i/>
                <w:iCs/>
              </w:rPr>
              <w:t>TSAG is invited to endorse the proposed updated set of Questions.</w:t>
            </w:r>
          </w:p>
        </w:tc>
      </w:tr>
    </w:tbl>
    <w:p w14:paraId="29A47D2D" w14:textId="54460147" w:rsidR="00A42137" w:rsidRDefault="00570738" w:rsidP="00570738">
      <w:r w:rsidRPr="007C359B">
        <w:rPr>
          <w:rFonts w:hint="eastAsia"/>
        </w:rPr>
        <w:t xml:space="preserve">At </w:t>
      </w:r>
      <w:r>
        <w:t xml:space="preserve">the </w:t>
      </w:r>
      <w:r w:rsidR="00096299">
        <w:t>SG1</w:t>
      </w:r>
      <w:r w:rsidR="009A686A">
        <w:t>1</w:t>
      </w:r>
      <w:r w:rsidR="00096299">
        <w:t xml:space="preserve"> </w:t>
      </w:r>
      <w:r w:rsidR="00E9007D">
        <w:t xml:space="preserve">closing </w:t>
      </w:r>
      <w:r w:rsidR="00096299">
        <w:t>plenary of the meeting</w:t>
      </w:r>
      <w:r>
        <w:t xml:space="preserve"> held </w:t>
      </w:r>
      <w:r w:rsidR="00E9007D">
        <w:t xml:space="preserve">on </w:t>
      </w:r>
      <w:r>
        <w:t>22</w:t>
      </w:r>
      <w:r w:rsidR="00FF0B28">
        <w:t>-31 July 2020</w:t>
      </w:r>
      <w:r w:rsidRPr="007C359B">
        <w:rPr>
          <w:rFonts w:hint="eastAsia"/>
        </w:rPr>
        <w:t xml:space="preserve">, </w:t>
      </w:r>
      <w:r w:rsidR="00E9007D">
        <w:t>SG11</w:t>
      </w:r>
      <w:r w:rsidR="00096299">
        <w:t xml:space="preserve"> agreed to</w:t>
      </w:r>
      <w:r w:rsidR="00E63CC1">
        <w:t xml:space="preserve"> </w:t>
      </w:r>
      <w:r w:rsidR="00F940C8">
        <w:t xml:space="preserve">the </w:t>
      </w:r>
      <w:r w:rsidR="00E63CC1">
        <w:t>text of the Questions to be submitted to WTSA-20</w:t>
      </w:r>
      <w:r w:rsidR="00096299">
        <w:t>.</w:t>
      </w:r>
      <w:r w:rsidR="00E63CC1">
        <w:t xml:space="preserve"> </w:t>
      </w:r>
      <w:r w:rsidR="00096299">
        <w:t xml:space="preserve">It also agreed to </w:t>
      </w:r>
      <w:r w:rsidR="00E63CC1">
        <w:t>amendments to the SG1</w:t>
      </w:r>
      <w:r w:rsidR="00D55B4F">
        <w:t>1</w:t>
      </w:r>
      <w:r w:rsidR="00E63CC1">
        <w:t xml:space="preserve"> title, mandate, lead roles and points of guidance </w:t>
      </w:r>
      <w:r w:rsidR="00096299">
        <w:t>to be submitted to WTSA-20</w:t>
      </w:r>
      <w:r w:rsidR="00E63CC1">
        <w:t xml:space="preserve">. </w:t>
      </w:r>
      <w:r w:rsidR="007B6D55">
        <w:t>It was</w:t>
      </w:r>
      <w:r w:rsidR="00E63CC1">
        <w:t xml:space="preserve"> shared with TSAG meeting in September 2020, as found in </w:t>
      </w:r>
      <w:hyperlink r:id="rId10" w:history="1">
        <w:r w:rsidR="00096299" w:rsidRPr="00474AE2">
          <w:rPr>
            <w:rStyle w:val="Hyperlink"/>
            <w:rFonts w:asciiTheme="majorBidi" w:hAnsiTheme="majorBidi"/>
          </w:rPr>
          <w:t>T</w:t>
        </w:r>
        <w:r w:rsidR="00096299">
          <w:rPr>
            <w:rStyle w:val="Hyperlink"/>
            <w:rFonts w:asciiTheme="majorBidi" w:hAnsiTheme="majorBidi"/>
          </w:rPr>
          <w:t>SAG-T</w:t>
        </w:r>
        <w:r w:rsidR="00096299" w:rsidRPr="00474AE2">
          <w:rPr>
            <w:rStyle w:val="Hyperlink"/>
            <w:rFonts w:asciiTheme="majorBidi" w:hAnsiTheme="majorBidi"/>
          </w:rPr>
          <w:t>D88</w:t>
        </w:r>
        <w:r w:rsidR="003D5855">
          <w:rPr>
            <w:rStyle w:val="Hyperlink"/>
            <w:rFonts w:asciiTheme="majorBidi" w:hAnsiTheme="majorBidi"/>
          </w:rPr>
          <w:t>6</w:t>
        </w:r>
      </w:hyperlink>
      <w:r w:rsidR="00E63CC1">
        <w:t>.</w:t>
      </w:r>
    </w:p>
    <w:p w14:paraId="4B54C9F6" w14:textId="7DCA559F" w:rsidR="00D1347E" w:rsidRDefault="00A42137" w:rsidP="00570738">
      <w:r>
        <w:t xml:space="preserve">In September 2020, </w:t>
      </w:r>
      <w:r w:rsidR="00BC4988">
        <w:t xml:space="preserve">SG11 informed TSAG that </w:t>
      </w:r>
      <w:r w:rsidR="000D2BA2">
        <w:t>SG11 continues its NSP sessions related to proposals on creation of two new Questions (O/11 and P/11) on new stack of protocols. These sessions also focus on proposed revision of current Q8/11 (H/11) regarding the parts highlighted in square brackets</w:t>
      </w:r>
      <w:r w:rsidR="0080154E">
        <w:t xml:space="preserve"> (</w:t>
      </w:r>
      <w:hyperlink r:id="rId11" w:history="1">
        <w:r w:rsidR="00D13799" w:rsidRPr="00916C67">
          <w:rPr>
            <w:rStyle w:val="Hyperlink"/>
          </w:rPr>
          <w:t>SG11-TD1459</w:t>
        </w:r>
        <w:r w:rsidR="00D13799">
          <w:rPr>
            <w:rStyle w:val="Hyperlink"/>
          </w:rPr>
          <w:t>-R1</w:t>
        </w:r>
        <w:r w:rsidR="00D13799" w:rsidRPr="00916C67">
          <w:rPr>
            <w:rStyle w:val="Hyperlink"/>
          </w:rPr>
          <w:t>/GEN</w:t>
        </w:r>
      </w:hyperlink>
      <w:r w:rsidR="0080154E">
        <w:t>)</w:t>
      </w:r>
      <w:r w:rsidR="000D2BA2">
        <w:t>.</w:t>
      </w:r>
      <w:r w:rsidR="00D13799">
        <w:t xml:space="preserve"> The final </w:t>
      </w:r>
      <w:r w:rsidR="00F41C4D">
        <w:t>decision on two new Questions O/11, P/11 and proposed revision of current Q8/11 (H/11) will be taken at the SG11 plenary meeting scheduled on 18 December 2020.</w:t>
      </w:r>
      <w:r w:rsidR="005540C6">
        <w:t xml:space="preserve"> SG11 will provide revision of this TD prior to the next TSAG meeting (January 2021) in case the agreement will be achieved</w:t>
      </w:r>
      <w:r w:rsidR="00100E66">
        <w:t xml:space="preserve"> </w:t>
      </w:r>
      <w:r w:rsidR="00027AC4">
        <w:t>accordingly</w:t>
      </w:r>
      <w:r w:rsidR="005540C6">
        <w:t>.</w:t>
      </w:r>
    </w:p>
    <w:p w14:paraId="2382222F" w14:textId="1B89C8E5" w:rsidR="00E63CC1" w:rsidRDefault="000D049D" w:rsidP="00570738">
      <w:r>
        <w:t>T</w:t>
      </w:r>
      <w:r w:rsidR="00E63CC1">
        <w:t xml:space="preserve">he </w:t>
      </w:r>
      <w:r w:rsidR="0072420C">
        <w:t>dates for WTSA-20 have been moved to March 202</w:t>
      </w:r>
      <w:r w:rsidR="00CB0AED">
        <w:t>2</w:t>
      </w:r>
      <w:r w:rsidR="0072420C">
        <w:t xml:space="preserve"> due to the </w:t>
      </w:r>
      <w:r w:rsidR="00E63CC1">
        <w:t>COVID-19</w:t>
      </w:r>
      <w:r w:rsidR="0072420C">
        <w:t xml:space="preserve"> pandemic. A number of </w:t>
      </w:r>
      <w:r w:rsidR="00F32A2F">
        <w:t>contingency measures were identified at the 2nd Virtual Council Consultation meeting</w:t>
      </w:r>
      <w:r w:rsidR="00CB0AED">
        <w:t xml:space="preserve"> (VCC2, 16-20 Nov</w:t>
      </w:r>
      <w:r w:rsidR="00027AC4">
        <w:t>ember</w:t>
      </w:r>
      <w:r w:rsidR="00CB0AED">
        <w:t xml:space="preserve"> 2020)</w:t>
      </w:r>
      <w:r w:rsidR="00F32A2F">
        <w:t>, which include</w:t>
      </w:r>
      <w:r w:rsidR="00D522FE">
        <w:t>s</w:t>
      </w:r>
      <w:r w:rsidR="00F32A2F">
        <w:t xml:space="preserve"> consideration by TSAG of modification of text of SG Questions as per WTSA-16 Res.1 </w:t>
      </w:r>
      <w:r w:rsidR="00F940C8">
        <w:t>clause</w:t>
      </w:r>
      <w:r w:rsidR="00F32A2F">
        <w:t xml:space="preserve"> 7.</w:t>
      </w:r>
    </w:p>
    <w:p w14:paraId="48269B82" w14:textId="5FD09396" w:rsidR="007F48D3" w:rsidRDefault="00570738" w:rsidP="005B0E03">
      <w:r>
        <w:t>Th</w:t>
      </w:r>
      <w:r w:rsidR="00F32A2F">
        <w:t xml:space="preserve">is </w:t>
      </w:r>
      <w:r w:rsidR="00742EEF">
        <w:t>TD</w:t>
      </w:r>
      <w:r w:rsidR="000A4563">
        <w:t xml:space="preserve"> </w:t>
      </w:r>
      <w:r w:rsidR="003C37B1">
        <w:t xml:space="preserve">contains </w:t>
      </w:r>
      <w:r w:rsidR="00CB0AED">
        <w:t xml:space="preserve">as attachments </w:t>
      </w:r>
      <w:r w:rsidR="00F32A2F">
        <w:t xml:space="preserve">the text for </w:t>
      </w:r>
      <w:r>
        <w:t>SG1</w:t>
      </w:r>
      <w:r w:rsidR="00431F30">
        <w:t>1</w:t>
      </w:r>
      <w:r>
        <w:t xml:space="preserve"> </w:t>
      </w:r>
      <w:r w:rsidRPr="007C359B">
        <w:t>Questions</w:t>
      </w:r>
      <w:r w:rsidRPr="007C359B">
        <w:rPr>
          <w:rFonts w:hint="eastAsia"/>
        </w:rPr>
        <w:t xml:space="preserve"> </w:t>
      </w:r>
      <w:r w:rsidR="00F32A2F">
        <w:t xml:space="preserve">that would </w:t>
      </w:r>
      <w:r w:rsidR="00071621">
        <w:t>ha</w:t>
      </w:r>
      <w:r w:rsidR="00D522FE">
        <w:t>ve</w:t>
      </w:r>
      <w:r w:rsidR="00071621">
        <w:t xml:space="preserve"> been submitted to WTSA-20</w:t>
      </w:r>
      <w:r w:rsidR="00D522FE">
        <w:t>,</w:t>
      </w:r>
      <w:r w:rsidR="00071621">
        <w:t xml:space="preserve"> had it taken place during the original timeframe</w:t>
      </w:r>
      <w:r w:rsidR="007F48D3">
        <w:t>:</w:t>
      </w:r>
    </w:p>
    <w:p w14:paraId="4287B948" w14:textId="3972FC30" w:rsidR="007F48D3" w:rsidRDefault="007F48D3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61DA3">
        <w:t xml:space="preserve">Table </w:t>
      </w:r>
      <w:r>
        <w:t>1 lists</w:t>
      </w:r>
      <w:r w:rsidRPr="00061DA3">
        <w:t xml:space="preserve"> the </w:t>
      </w:r>
      <w:r>
        <w:t xml:space="preserve">14 </w:t>
      </w:r>
      <w:r w:rsidRPr="00061DA3">
        <w:t xml:space="preserve">Questions </w:t>
      </w:r>
      <w:r>
        <w:t>agreed to be proposed to WTSA, and their relationship to the currently in-force set of Questions. It should be noted that</w:t>
      </w:r>
      <w:r w:rsidR="006F4460">
        <w:t xml:space="preserve">, as indicated in Table 1, </w:t>
      </w:r>
      <w:r w:rsidR="00F940C8">
        <w:t>SG1</w:t>
      </w:r>
      <w:r w:rsidR="000833E8">
        <w:t>1</w:t>
      </w:r>
      <w:r w:rsidR="00F940C8">
        <w:t xml:space="preserve"> agreed that </w:t>
      </w:r>
      <w:r>
        <w:t xml:space="preserve">Questions </w:t>
      </w:r>
      <w:r w:rsidR="000833E8">
        <w:t>9</w:t>
      </w:r>
      <w:r>
        <w:t>/</w:t>
      </w:r>
      <w:r w:rsidR="000833E8">
        <w:t>11, 10/11</w:t>
      </w:r>
      <w:r>
        <w:t xml:space="preserve"> and Question 1</w:t>
      </w:r>
      <w:r w:rsidR="000833E8">
        <w:t>1</w:t>
      </w:r>
      <w:r>
        <w:t>/1</w:t>
      </w:r>
      <w:r w:rsidR="000833E8">
        <w:t>1</w:t>
      </w:r>
      <w:r>
        <w:t xml:space="preserve"> </w:t>
      </w:r>
      <w:r w:rsidR="00F940C8">
        <w:t xml:space="preserve">would be </w:t>
      </w:r>
      <w:r w:rsidR="000833E8">
        <w:t>merged</w:t>
      </w:r>
      <w:r w:rsidR="00742EEF">
        <w:t xml:space="preserve"> into one Question</w:t>
      </w:r>
      <w:r>
        <w:t>.</w:t>
      </w:r>
      <w:r w:rsidR="006F4460">
        <w:t xml:space="preserve"> Also, one new </w:t>
      </w:r>
      <w:r w:rsidR="00742EEF">
        <w:t>Question</w:t>
      </w:r>
      <w:r w:rsidR="006F4460">
        <w:t xml:space="preserve"> </w:t>
      </w:r>
      <w:r w:rsidR="00656FC3">
        <w:t>would be created.</w:t>
      </w:r>
    </w:p>
    <w:p w14:paraId="2E2A731B" w14:textId="248F8A6A" w:rsidR="007F48D3" w:rsidRDefault="00CB0AED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Attachment 1 contains the clean version of the updated Question texts</w:t>
      </w:r>
      <w:r w:rsidR="00F8198E">
        <w:t>, including editorial adjustments</w:t>
      </w:r>
      <w:r w:rsidR="000833E8">
        <w:t>.</w:t>
      </w:r>
    </w:p>
    <w:p w14:paraId="33FB7741" w14:textId="7C1E36D5" w:rsidR="00071621" w:rsidRDefault="00CB0AED" w:rsidP="007F48D3">
      <w:pPr>
        <w:numPr>
          <w:ilvl w:val="0"/>
          <w:numId w:val="83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Attachment 2 contains the same text in revision marks.</w:t>
      </w:r>
    </w:p>
    <w:p w14:paraId="36962F9F" w14:textId="77777777" w:rsidR="007F48D3" w:rsidRDefault="007F48D3" w:rsidP="00570738"/>
    <w:p w14:paraId="69D4AECA" w14:textId="7F28DA49" w:rsidR="007F48D3" w:rsidRPr="00061DA3" w:rsidRDefault="007F48D3" w:rsidP="007F48D3">
      <w:pPr>
        <w:pStyle w:val="TableNotitle"/>
      </w:pPr>
      <w:r>
        <w:lastRenderedPageBreak/>
        <w:t>Table 1 – Map of in-force SG1</w:t>
      </w:r>
      <w:r w:rsidR="00656FC3">
        <w:t>1</w:t>
      </w:r>
      <w:r>
        <w:t xml:space="preserve"> Questions to the proposed updated ones</w:t>
      </w:r>
    </w:p>
    <w:tbl>
      <w:tblPr>
        <w:tblW w:w="530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3065"/>
        <w:gridCol w:w="1702"/>
        <w:gridCol w:w="1042"/>
        <w:gridCol w:w="3339"/>
      </w:tblGrid>
      <w:tr w:rsidR="007F48D3" w:rsidRPr="00A1623C" w14:paraId="2FAAD3B9" w14:textId="77777777" w:rsidTr="00E021E4">
        <w:trPr>
          <w:cantSplit/>
          <w:tblHeader/>
          <w:jc w:val="center"/>
        </w:trPr>
        <w:tc>
          <w:tcPr>
            <w:tcW w:w="5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F425945" w14:textId="77777777" w:rsidR="007F48D3" w:rsidRPr="00A1623C" w:rsidRDefault="007F48D3" w:rsidP="007A45C3">
            <w:pPr>
              <w:pStyle w:val="Tablehead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New</w:t>
            </w:r>
            <w:r w:rsidRPr="00A1623C">
              <w:rPr>
                <w:sz w:val="20"/>
                <w:szCs w:val="18"/>
              </w:rPr>
              <w:t xml:space="preserve"> number</w:t>
            </w:r>
          </w:p>
        </w:tc>
        <w:tc>
          <w:tcPr>
            <w:tcW w:w="15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F677665" w14:textId="77777777" w:rsidR="007F48D3" w:rsidRPr="00A1623C" w:rsidRDefault="007F48D3" w:rsidP="007A45C3">
            <w:pPr>
              <w:pStyle w:val="Tablehead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New</w:t>
            </w:r>
            <w:r w:rsidRPr="00A1623C">
              <w:rPr>
                <w:sz w:val="20"/>
                <w:szCs w:val="18"/>
              </w:rPr>
              <w:t xml:space="preserve"> Question title</w:t>
            </w:r>
          </w:p>
        </w:tc>
        <w:tc>
          <w:tcPr>
            <w:tcW w:w="83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F35E1B9" w14:textId="77777777" w:rsidR="007F48D3" w:rsidRPr="00A1623C" w:rsidRDefault="007F48D3" w:rsidP="007A45C3">
            <w:pPr>
              <w:pStyle w:val="Tablehead"/>
              <w:rPr>
                <w:sz w:val="20"/>
                <w:szCs w:val="18"/>
              </w:rPr>
            </w:pPr>
            <w:r w:rsidRPr="00A1623C">
              <w:rPr>
                <w:sz w:val="20"/>
                <w:szCs w:val="18"/>
              </w:rPr>
              <w:t>Status</w:t>
            </w:r>
          </w:p>
        </w:tc>
        <w:tc>
          <w:tcPr>
            <w:tcW w:w="5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12158A9" w14:textId="77777777" w:rsidR="007F48D3" w:rsidRPr="00A1623C" w:rsidRDefault="007F48D3" w:rsidP="007A45C3">
            <w:pPr>
              <w:pStyle w:val="Tablehead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Current</w:t>
            </w:r>
            <w:r w:rsidRPr="00A1623C">
              <w:rPr>
                <w:sz w:val="20"/>
                <w:szCs w:val="18"/>
              </w:rPr>
              <w:t xml:space="preserve"> number</w:t>
            </w:r>
          </w:p>
        </w:tc>
        <w:tc>
          <w:tcPr>
            <w:tcW w:w="16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7533F28" w14:textId="77777777" w:rsidR="007F48D3" w:rsidRPr="00A1623C" w:rsidRDefault="007F48D3" w:rsidP="007A45C3">
            <w:pPr>
              <w:pStyle w:val="Tablehead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Current</w:t>
            </w:r>
            <w:r w:rsidRPr="00A1623C">
              <w:rPr>
                <w:sz w:val="20"/>
                <w:szCs w:val="18"/>
              </w:rPr>
              <w:t xml:space="preserve"> Question title</w:t>
            </w:r>
          </w:p>
        </w:tc>
      </w:tr>
      <w:tr w:rsidR="007F48D3" w:rsidRPr="00A1623C" w14:paraId="47B5E09D" w14:textId="77777777" w:rsidTr="00E021E4">
        <w:trPr>
          <w:cantSplit/>
          <w:jc w:val="center"/>
        </w:trPr>
        <w:tc>
          <w:tcPr>
            <w:tcW w:w="512" w:type="pct"/>
            <w:tcBorders>
              <w:top w:val="single" w:sz="12" w:space="0" w:color="auto"/>
            </w:tcBorders>
            <w:shd w:val="clear" w:color="auto" w:fill="auto"/>
          </w:tcPr>
          <w:p w14:paraId="47893327" w14:textId="271EE1E3" w:rsidR="007F48D3" w:rsidRPr="00A1623C" w:rsidRDefault="007F48D3" w:rsidP="007A45C3">
            <w:pPr>
              <w:pStyle w:val="Tabletext"/>
              <w:jc w:val="center"/>
              <w:rPr>
                <w:sz w:val="20"/>
                <w:szCs w:val="18"/>
              </w:rPr>
            </w:pPr>
            <w:r w:rsidRPr="00A1623C">
              <w:rPr>
                <w:sz w:val="20"/>
                <w:szCs w:val="18"/>
              </w:rPr>
              <w:t>1/1</w:t>
            </w:r>
            <w:r w:rsidR="00D80497">
              <w:rPr>
                <w:sz w:val="20"/>
                <w:szCs w:val="18"/>
              </w:rPr>
              <w:t>1</w:t>
            </w:r>
          </w:p>
        </w:tc>
        <w:tc>
          <w:tcPr>
            <w:tcW w:w="1504" w:type="pct"/>
            <w:tcBorders>
              <w:top w:val="single" w:sz="12" w:space="0" w:color="auto"/>
            </w:tcBorders>
            <w:shd w:val="clear" w:color="auto" w:fill="auto"/>
          </w:tcPr>
          <w:p w14:paraId="757C3BED" w14:textId="5A7663C4" w:rsidR="007F48D3" w:rsidRPr="00A1623C" w:rsidRDefault="00D80497" w:rsidP="007A45C3">
            <w:pPr>
              <w:pStyle w:val="Tabletext"/>
              <w:rPr>
                <w:sz w:val="20"/>
                <w:szCs w:val="18"/>
              </w:rPr>
            </w:pPr>
            <w:r w:rsidRPr="00D80497">
              <w:rPr>
                <w:sz w:val="20"/>
                <w:szCs w:val="18"/>
              </w:rPr>
              <w:t>Signalling and protocol architectures for telecommunication networks and guidelines for implementations</w:t>
            </w:r>
          </w:p>
        </w:tc>
        <w:tc>
          <w:tcPr>
            <w:tcW w:w="835" w:type="pct"/>
            <w:tcBorders>
              <w:top w:val="single" w:sz="12" w:space="0" w:color="auto"/>
            </w:tcBorders>
            <w:shd w:val="clear" w:color="auto" w:fill="auto"/>
          </w:tcPr>
          <w:p w14:paraId="3A13EE5B" w14:textId="34F27EC6" w:rsidR="007F48D3" w:rsidRPr="00A1623C" w:rsidRDefault="00E021E4" w:rsidP="007A45C3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29ABEB42" w14:textId="2F66E898" w:rsidR="007F48D3" w:rsidRPr="00A1623C" w:rsidRDefault="007F48D3" w:rsidP="007A45C3">
            <w:pPr>
              <w:pStyle w:val="Tabletext"/>
              <w:jc w:val="center"/>
              <w:rPr>
                <w:sz w:val="20"/>
                <w:szCs w:val="18"/>
              </w:rPr>
            </w:pPr>
            <w:r w:rsidRPr="00A1623C">
              <w:rPr>
                <w:sz w:val="20"/>
                <w:szCs w:val="18"/>
              </w:rPr>
              <w:t>1/1</w:t>
            </w:r>
            <w:r w:rsidR="00D80497">
              <w:rPr>
                <w:sz w:val="20"/>
                <w:szCs w:val="18"/>
              </w:rPr>
              <w:t>1</w:t>
            </w:r>
          </w:p>
        </w:tc>
        <w:tc>
          <w:tcPr>
            <w:tcW w:w="1638" w:type="pct"/>
            <w:tcBorders>
              <w:top w:val="single" w:sz="12" w:space="0" w:color="auto"/>
            </w:tcBorders>
            <w:shd w:val="clear" w:color="auto" w:fill="auto"/>
            <w:hideMark/>
          </w:tcPr>
          <w:p w14:paraId="436D006B" w14:textId="4972658F" w:rsidR="007F48D3" w:rsidRPr="00A1623C" w:rsidRDefault="0033106A" w:rsidP="007A45C3">
            <w:pPr>
              <w:pStyle w:val="Tabletext"/>
              <w:rPr>
                <w:sz w:val="20"/>
                <w:szCs w:val="18"/>
              </w:rPr>
            </w:pPr>
            <w:r w:rsidRPr="0033106A">
              <w:rPr>
                <w:sz w:val="20"/>
                <w:szCs w:val="18"/>
              </w:rPr>
              <w:t>Signalling and protocol architectures in emerging telecommunication environments and guidelines for implementations</w:t>
            </w:r>
          </w:p>
        </w:tc>
      </w:tr>
      <w:tr w:rsidR="007F48D3" w:rsidRPr="00A1623C" w14:paraId="4F1307B2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2776B569" w14:textId="0D3F620A" w:rsidR="007F48D3" w:rsidRPr="00A1623C" w:rsidRDefault="00D80497" w:rsidP="007A45C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2/11</w:t>
            </w:r>
          </w:p>
        </w:tc>
        <w:tc>
          <w:tcPr>
            <w:tcW w:w="1504" w:type="pct"/>
            <w:shd w:val="clear" w:color="auto" w:fill="auto"/>
          </w:tcPr>
          <w:p w14:paraId="101A56D6" w14:textId="1DEC2E40" w:rsidR="007F48D3" w:rsidRPr="00A1623C" w:rsidRDefault="00D80497" w:rsidP="007A45C3">
            <w:pPr>
              <w:pStyle w:val="Tabletext"/>
              <w:rPr>
                <w:sz w:val="20"/>
                <w:szCs w:val="18"/>
              </w:rPr>
            </w:pPr>
            <w:r w:rsidRPr="00D80497">
              <w:rPr>
                <w:sz w:val="20"/>
                <w:szCs w:val="18"/>
              </w:rPr>
              <w:t>Signalling requirements and protocols for services and applications in telecommunication environments</w:t>
            </w:r>
          </w:p>
        </w:tc>
        <w:tc>
          <w:tcPr>
            <w:tcW w:w="835" w:type="pct"/>
            <w:shd w:val="clear" w:color="auto" w:fill="auto"/>
          </w:tcPr>
          <w:p w14:paraId="5D82137A" w14:textId="07BA4B01" w:rsidR="007F48D3" w:rsidRPr="00A1623C" w:rsidRDefault="00D80497" w:rsidP="007A45C3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623210F3" w14:textId="4759D925" w:rsidR="007F48D3" w:rsidRPr="00A1623C" w:rsidRDefault="00D80497" w:rsidP="007A45C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2/11</w:t>
            </w:r>
          </w:p>
        </w:tc>
        <w:tc>
          <w:tcPr>
            <w:tcW w:w="1638" w:type="pct"/>
            <w:shd w:val="clear" w:color="auto" w:fill="auto"/>
          </w:tcPr>
          <w:p w14:paraId="35C12E1E" w14:textId="3009496D" w:rsidR="007F48D3" w:rsidRPr="00A1623C" w:rsidRDefault="003969FA" w:rsidP="007A45C3">
            <w:pPr>
              <w:pStyle w:val="Tabletext"/>
              <w:rPr>
                <w:sz w:val="20"/>
                <w:szCs w:val="18"/>
              </w:rPr>
            </w:pPr>
            <w:r w:rsidRPr="003969FA">
              <w:rPr>
                <w:sz w:val="20"/>
                <w:szCs w:val="18"/>
              </w:rPr>
              <w:t>Signalling requirements and protocols for services and applications in emerging telecommunication environments</w:t>
            </w:r>
          </w:p>
        </w:tc>
      </w:tr>
      <w:tr w:rsidR="00E021E4" w:rsidRPr="00A1623C" w14:paraId="5ADC1F72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6394C89F" w14:textId="73314F45" w:rsidR="00E021E4" w:rsidRPr="00A1623C" w:rsidRDefault="00D80497" w:rsidP="00E021E4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3/11</w:t>
            </w:r>
          </w:p>
        </w:tc>
        <w:tc>
          <w:tcPr>
            <w:tcW w:w="1504" w:type="pct"/>
            <w:shd w:val="clear" w:color="auto" w:fill="auto"/>
          </w:tcPr>
          <w:p w14:paraId="5DE15872" w14:textId="69042388" w:rsidR="00E021E4" w:rsidRPr="00A1623C" w:rsidRDefault="00D80497" w:rsidP="00E021E4">
            <w:pPr>
              <w:pStyle w:val="Tabletext"/>
              <w:rPr>
                <w:sz w:val="20"/>
                <w:szCs w:val="18"/>
              </w:rPr>
            </w:pPr>
            <w:r w:rsidRPr="00D80497">
              <w:rPr>
                <w:sz w:val="20"/>
                <w:szCs w:val="18"/>
              </w:rPr>
              <w:t>Signalling requirements and protocols for emergency telecommunications</w:t>
            </w:r>
          </w:p>
        </w:tc>
        <w:tc>
          <w:tcPr>
            <w:tcW w:w="835" w:type="pct"/>
            <w:shd w:val="clear" w:color="auto" w:fill="auto"/>
          </w:tcPr>
          <w:p w14:paraId="290B01B4" w14:textId="1F0ED8FC" w:rsidR="00E021E4" w:rsidRPr="00A1623C" w:rsidRDefault="00D80497" w:rsidP="00E021E4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264D2CA3" w14:textId="1580664C" w:rsidR="00E021E4" w:rsidRPr="00A1623C" w:rsidRDefault="00D80497" w:rsidP="00E021E4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3/11</w:t>
            </w:r>
          </w:p>
        </w:tc>
        <w:tc>
          <w:tcPr>
            <w:tcW w:w="1638" w:type="pct"/>
            <w:shd w:val="clear" w:color="auto" w:fill="auto"/>
          </w:tcPr>
          <w:p w14:paraId="79B61F4F" w14:textId="2046E2CB" w:rsidR="00E021E4" w:rsidRPr="00A1623C" w:rsidRDefault="002F1D37" w:rsidP="00E021E4">
            <w:pPr>
              <w:pStyle w:val="Tabletext"/>
              <w:rPr>
                <w:sz w:val="20"/>
                <w:szCs w:val="18"/>
              </w:rPr>
            </w:pPr>
            <w:r w:rsidRPr="002F1D37">
              <w:rPr>
                <w:sz w:val="20"/>
                <w:szCs w:val="18"/>
              </w:rPr>
              <w:t>Signalling requirements and protocols for emergency telecommunications</w:t>
            </w:r>
          </w:p>
        </w:tc>
      </w:tr>
      <w:tr w:rsidR="00E021E4" w:rsidRPr="00A1623C" w14:paraId="45C60E24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49AF3B18" w14:textId="6A1ACC77" w:rsidR="00E021E4" w:rsidRPr="00A1623C" w:rsidRDefault="0090320C" w:rsidP="00E021E4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4/11</w:t>
            </w:r>
          </w:p>
        </w:tc>
        <w:tc>
          <w:tcPr>
            <w:tcW w:w="1504" w:type="pct"/>
            <w:shd w:val="clear" w:color="auto" w:fill="auto"/>
          </w:tcPr>
          <w:p w14:paraId="627AEA06" w14:textId="5FA103E7" w:rsidR="00E021E4" w:rsidRPr="00A1623C" w:rsidRDefault="0090320C" w:rsidP="00E021E4">
            <w:pPr>
              <w:pStyle w:val="Tabletext"/>
              <w:rPr>
                <w:sz w:val="20"/>
                <w:szCs w:val="18"/>
              </w:rPr>
            </w:pPr>
            <w:r w:rsidRPr="0090320C">
              <w:rPr>
                <w:sz w:val="20"/>
                <w:szCs w:val="18"/>
              </w:rPr>
              <w:t>Protocols for control, management and orchestration of network resources</w:t>
            </w:r>
          </w:p>
        </w:tc>
        <w:tc>
          <w:tcPr>
            <w:tcW w:w="835" w:type="pct"/>
            <w:shd w:val="clear" w:color="auto" w:fill="auto"/>
          </w:tcPr>
          <w:p w14:paraId="2070CE02" w14:textId="151E9266" w:rsidR="00E021E4" w:rsidRPr="00A1623C" w:rsidRDefault="0090320C" w:rsidP="00E021E4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229BF6CC" w14:textId="245D5512" w:rsidR="00E021E4" w:rsidRPr="00A1623C" w:rsidRDefault="0090320C" w:rsidP="00E021E4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4/11</w:t>
            </w:r>
          </w:p>
        </w:tc>
        <w:tc>
          <w:tcPr>
            <w:tcW w:w="1638" w:type="pct"/>
            <w:shd w:val="clear" w:color="auto" w:fill="auto"/>
          </w:tcPr>
          <w:p w14:paraId="5457C24E" w14:textId="51F2DAF7" w:rsidR="00E021E4" w:rsidRPr="00A1623C" w:rsidRDefault="003B4816" w:rsidP="00E021E4">
            <w:pPr>
              <w:pStyle w:val="Tabletext"/>
              <w:rPr>
                <w:sz w:val="20"/>
                <w:szCs w:val="18"/>
              </w:rPr>
            </w:pPr>
            <w:r w:rsidRPr="003B4816">
              <w:rPr>
                <w:sz w:val="20"/>
                <w:szCs w:val="18"/>
              </w:rPr>
              <w:t>Protocols for control, management and orchestration of network resources</w:t>
            </w:r>
          </w:p>
        </w:tc>
      </w:tr>
      <w:tr w:rsidR="00581B55" w:rsidRPr="00A1623C" w14:paraId="50FAB277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1F0CABFC" w14:textId="2DE3E48A" w:rsidR="00581B55" w:rsidRPr="00A1623C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5/11</w:t>
            </w:r>
          </w:p>
        </w:tc>
        <w:tc>
          <w:tcPr>
            <w:tcW w:w="1504" w:type="pct"/>
            <w:shd w:val="clear" w:color="auto" w:fill="auto"/>
          </w:tcPr>
          <w:p w14:paraId="442EA742" w14:textId="4B34AC11" w:rsidR="00581B55" w:rsidRPr="00A1623C" w:rsidRDefault="00581B55" w:rsidP="00581B55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Signalling requirements and protocols for border network gateway in the context of network virtualization and intelligentization</w:t>
            </w:r>
          </w:p>
        </w:tc>
        <w:tc>
          <w:tcPr>
            <w:tcW w:w="835" w:type="pct"/>
            <w:shd w:val="clear" w:color="auto" w:fill="auto"/>
          </w:tcPr>
          <w:p w14:paraId="4CD3581B" w14:textId="3B624B3A" w:rsidR="00581B55" w:rsidRPr="00A1623C" w:rsidRDefault="00581B55" w:rsidP="00581B55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62E7E86F" w14:textId="5AF8D0C3" w:rsidR="00581B55" w:rsidRPr="00A1623C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5/11</w:t>
            </w:r>
          </w:p>
        </w:tc>
        <w:tc>
          <w:tcPr>
            <w:tcW w:w="1638" w:type="pct"/>
            <w:shd w:val="clear" w:color="auto" w:fill="auto"/>
          </w:tcPr>
          <w:p w14:paraId="75CCE85A" w14:textId="453F0C15" w:rsidR="00581B55" w:rsidRPr="00A1623C" w:rsidRDefault="00202369" w:rsidP="00581B55">
            <w:pPr>
              <w:pStyle w:val="Tabletext"/>
              <w:rPr>
                <w:sz w:val="20"/>
                <w:szCs w:val="18"/>
              </w:rPr>
            </w:pPr>
            <w:r w:rsidRPr="00202369">
              <w:rPr>
                <w:sz w:val="20"/>
                <w:szCs w:val="18"/>
              </w:rPr>
              <w:t>Protocols and procedures supporting services provided by broadband network gateways</w:t>
            </w:r>
          </w:p>
        </w:tc>
      </w:tr>
      <w:tr w:rsidR="00581B55" w:rsidRPr="00A1623C" w14:paraId="31A7180C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5336CD67" w14:textId="3C483551" w:rsidR="00581B55" w:rsidRPr="00A1623C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6/11</w:t>
            </w:r>
          </w:p>
        </w:tc>
        <w:tc>
          <w:tcPr>
            <w:tcW w:w="1504" w:type="pct"/>
            <w:shd w:val="clear" w:color="auto" w:fill="auto"/>
          </w:tcPr>
          <w:p w14:paraId="7872CF5E" w14:textId="5F4013AC" w:rsidR="00581B55" w:rsidRPr="00A1623C" w:rsidRDefault="00581B55" w:rsidP="00581B55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Protocols supporting control and management technologies for IMT-2020 network and beyond</w:t>
            </w:r>
          </w:p>
        </w:tc>
        <w:tc>
          <w:tcPr>
            <w:tcW w:w="835" w:type="pct"/>
            <w:shd w:val="clear" w:color="auto" w:fill="auto"/>
          </w:tcPr>
          <w:p w14:paraId="678A3904" w14:textId="7B646417" w:rsidR="00581B55" w:rsidRPr="00A1623C" w:rsidRDefault="00581B55" w:rsidP="00581B55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3CBA2FA3" w14:textId="5AB5B642" w:rsidR="00581B55" w:rsidRPr="00A1623C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6/11</w:t>
            </w:r>
          </w:p>
        </w:tc>
        <w:tc>
          <w:tcPr>
            <w:tcW w:w="1638" w:type="pct"/>
            <w:shd w:val="clear" w:color="auto" w:fill="auto"/>
          </w:tcPr>
          <w:p w14:paraId="4DC24A3E" w14:textId="7CC42696" w:rsidR="00581B55" w:rsidRPr="00A1623C" w:rsidRDefault="000E3014" w:rsidP="00581B55">
            <w:pPr>
              <w:pStyle w:val="Tabletext"/>
              <w:rPr>
                <w:sz w:val="20"/>
                <w:szCs w:val="18"/>
              </w:rPr>
            </w:pPr>
            <w:r w:rsidRPr="000E3014">
              <w:rPr>
                <w:sz w:val="20"/>
                <w:szCs w:val="18"/>
              </w:rPr>
              <w:t>Protocols supporting control and management technologies for IMT-2020</w:t>
            </w:r>
          </w:p>
        </w:tc>
      </w:tr>
      <w:tr w:rsidR="00581B55" w:rsidRPr="00A1623C" w14:paraId="1A40FE70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13E65D5C" w14:textId="17D2174F" w:rsidR="00581B55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7/11</w:t>
            </w:r>
          </w:p>
        </w:tc>
        <w:tc>
          <w:tcPr>
            <w:tcW w:w="1504" w:type="pct"/>
            <w:shd w:val="clear" w:color="auto" w:fill="auto"/>
          </w:tcPr>
          <w:p w14:paraId="07984AFF" w14:textId="69D447E9" w:rsidR="00581B55" w:rsidRPr="00581B55" w:rsidRDefault="00581B55" w:rsidP="00581B55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Signalling requirements and protocols for network attachment and edge computing for future networks, IMT-2020 network and beyond</w:t>
            </w:r>
          </w:p>
        </w:tc>
        <w:tc>
          <w:tcPr>
            <w:tcW w:w="835" w:type="pct"/>
            <w:shd w:val="clear" w:color="auto" w:fill="auto"/>
          </w:tcPr>
          <w:p w14:paraId="7881D16E" w14:textId="4FFB9A77" w:rsidR="00581B55" w:rsidRDefault="00581B55" w:rsidP="00581B55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274C5D07" w14:textId="090FFC9A" w:rsidR="00581B55" w:rsidRDefault="00581B55" w:rsidP="00581B55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7/11</w:t>
            </w:r>
          </w:p>
        </w:tc>
        <w:tc>
          <w:tcPr>
            <w:tcW w:w="1638" w:type="pct"/>
            <w:shd w:val="clear" w:color="auto" w:fill="auto"/>
          </w:tcPr>
          <w:p w14:paraId="379996F5" w14:textId="3EA87971" w:rsidR="00581B55" w:rsidRPr="00A1623C" w:rsidRDefault="007D0E62" w:rsidP="00581B55">
            <w:pPr>
              <w:pStyle w:val="Tabletext"/>
              <w:rPr>
                <w:sz w:val="20"/>
                <w:szCs w:val="18"/>
              </w:rPr>
            </w:pPr>
            <w:r w:rsidRPr="007D0E62">
              <w:rPr>
                <w:sz w:val="20"/>
                <w:szCs w:val="18"/>
              </w:rPr>
              <w:t>Signalling requirements and protocols for network attachment including mobility and resource management for future networks and IMT-2020</w:t>
            </w:r>
          </w:p>
        </w:tc>
      </w:tr>
      <w:tr w:rsidR="00C73663" w:rsidRPr="00A1623C" w14:paraId="45AD6DBF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346EB3EF" w14:textId="3A2C30A2" w:rsidR="00C73663" w:rsidRPr="00A1623C" w:rsidRDefault="00C7366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8/11</w:t>
            </w:r>
          </w:p>
        </w:tc>
        <w:tc>
          <w:tcPr>
            <w:tcW w:w="1504" w:type="pct"/>
            <w:shd w:val="clear" w:color="auto" w:fill="auto"/>
          </w:tcPr>
          <w:p w14:paraId="15F9957E" w14:textId="7096A5EE" w:rsidR="00C73663" w:rsidRPr="00A1623C" w:rsidRDefault="00C73663" w:rsidP="00C73663">
            <w:pPr>
              <w:pStyle w:val="Tabletext"/>
              <w:rPr>
                <w:sz w:val="20"/>
                <w:szCs w:val="18"/>
              </w:rPr>
            </w:pPr>
            <w:r w:rsidRPr="00C73663">
              <w:rPr>
                <w:sz w:val="20"/>
                <w:szCs w:val="18"/>
              </w:rPr>
              <w:t>Protocols supporting distributed content networking, information centric network (ICN) for future networks, IMT-2020 network and beyond</w:t>
            </w:r>
          </w:p>
        </w:tc>
        <w:tc>
          <w:tcPr>
            <w:tcW w:w="835" w:type="pct"/>
            <w:shd w:val="clear" w:color="auto" w:fill="auto"/>
          </w:tcPr>
          <w:p w14:paraId="22E8C90F" w14:textId="1353F602" w:rsidR="00C73663" w:rsidRPr="00A1623C" w:rsidRDefault="00C73663" w:rsidP="00C73663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57760676" w14:textId="44F08A86" w:rsidR="00C73663" w:rsidRPr="00A1623C" w:rsidRDefault="00C7366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8/11</w:t>
            </w:r>
          </w:p>
        </w:tc>
        <w:tc>
          <w:tcPr>
            <w:tcW w:w="1638" w:type="pct"/>
            <w:shd w:val="clear" w:color="auto" w:fill="auto"/>
          </w:tcPr>
          <w:p w14:paraId="65E2B7AE" w14:textId="76EE3F6F" w:rsidR="00C73663" w:rsidRPr="00A1623C" w:rsidRDefault="00FF77A7" w:rsidP="00C73663">
            <w:pPr>
              <w:pStyle w:val="Tabletext"/>
              <w:rPr>
                <w:sz w:val="20"/>
                <w:szCs w:val="18"/>
              </w:rPr>
            </w:pPr>
            <w:r w:rsidRPr="00FF77A7">
              <w:rPr>
                <w:sz w:val="20"/>
                <w:szCs w:val="18"/>
              </w:rPr>
              <w:t>Protocols supporting distributed content networking and information centric network (ICN) for future networks and IMT-2020, including end-to-end multi-party communications</w:t>
            </w:r>
          </w:p>
        </w:tc>
      </w:tr>
      <w:tr w:rsidR="00827223" w:rsidRPr="00A1623C" w14:paraId="730FA76B" w14:textId="77777777" w:rsidTr="00E021E4">
        <w:trPr>
          <w:cantSplit/>
          <w:jc w:val="center"/>
        </w:trPr>
        <w:tc>
          <w:tcPr>
            <w:tcW w:w="512" w:type="pct"/>
            <w:vMerge w:val="restart"/>
            <w:shd w:val="clear" w:color="auto" w:fill="auto"/>
          </w:tcPr>
          <w:p w14:paraId="65F68EBF" w14:textId="348BD968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16/11</w:t>
            </w:r>
          </w:p>
        </w:tc>
        <w:tc>
          <w:tcPr>
            <w:tcW w:w="1504" w:type="pct"/>
            <w:vMerge w:val="restart"/>
            <w:shd w:val="clear" w:color="auto" w:fill="auto"/>
          </w:tcPr>
          <w:p w14:paraId="3ECF35AA" w14:textId="2A7BDF75" w:rsidR="00827223" w:rsidRPr="00A1623C" w:rsidRDefault="00827223" w:rsidP="00C73663">
            <w:pPr>
              <w:pStyle w:val="Tabletext"/>
              <w:rPr>
                <w:sz w:val="20"/>
                <w:szCs w:val="18"/>
              </w:rPr>
            </w:pPr>
            <w:r w:rsidRPr="00827223">
              <w:rPr>
                <w:sz w:val="20"/>
                <w:szCs w:val="18"/>
              </w:rPr>
              <w:t>Test specifications for protocols, networks and services for emerging technologies, including benchmark testing</w:t>
            </w:r>
          </w:p>
        </w:tc>
        <w:tc>
          <w:tcPr>
            <w:tcW w:w="835" w:type="pct"/>
            <w:vMerge w:val="restart"/>
            <w:shd w:val="clear" w:color="auto" w:fill="auto"/>
          </w:tcPr>
          <w:p w14:paraId="2E4A9366" w14:textId="2C5C59A9" w:rsidR="00827223" w:rsidRPr="00A1623C" w:rsidRDefault="00103413" w:rsidP="00C73663">
            <w:pPr>
              <w:pStyle w:val="Tabletext"/>
              <w:rPr>
                <w:sz w:val="20"/>
                <w:szCs w:val="18"/>
              </w:rPr>
            </w:pPr>
            <w:r w:rsidRPr="00A1623C">
              <w:rPr>
                <w:sz w:val="20"/>
                <w:szCs w:val="18"/>
              </w:rPr>
              <w:t>Cont. of Q</w:t>
            </w:r>
            <w:r>
              <w:rPr>
                <w:sz w:val="20"/>
                <w:szCs w:val="18"/>
              </w:rPr>
              <w:t>9</w:t>
            </w:r>
            <w:r w:rsidRPr="00A1623C">
              <w:rPr>
                <w:sz w:val="20"/>
                <w:szCs w:val="18"/>
              </w:rPr>
              <w:t>/1</w:t>
            </w:r>
            <w:r>
              <w:rPr>
                <w:sz w:val="20"/>
                <w:szCs w:val="18"/>
              </w:rPr>
              <w:t>1, Q10/11</w:t>
            </w:r>
            <w:r w:rsidRPr="00A1623C">
              <w:rPr>
                <w:sz w:val="20"/>
                <w:szCs w:val="18"/>
              </w:rPr>
              <w:t xml:space="preserve"> and Q1</w:t>
            </w:r>
            <w:r>
              <w:rPr>
                <w:sz w:val="20"/>
                <w:szCs w:val="18"/>
              </w:rPr>
              <w:t>1</w:t>
            </w:r>
            <w:r w:rsidRPr="00A1623C">
              <w:rPr>
                <w:sz w:val="20"/>
                <w:szCs w:val="18"/>
              </w:rPr>
              <w:t>/1</w:t>
            </w:r>
            <w:r>
              <w:rPr>
                <w:sz w:val="20"/>
                <w:szCs w:val="18"/>
              </w:rPr>
              <w:t>1</w:t>
            </w:r>
          </w:p>
        </w:tc>
        <w:tc>
          <w:tcPr>
            <w:tcW w:w="511" w:type="pct"/>
            <w:shd w:val="clear" w:color="auto" w:fill="auto"/>
          </w:tcPr>
          <w:p w14:paraId="7E058552" w14:textId="404D2B76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9/11</w:t>
            </w:r>
          </w:p>
        </w:tc>
        <w:tc>
          <w:tcPr>
            <w:tcW w:w="1638" w:type="pct"/>
            <w:shd w:val="clear" w:color="auto" w:fill="auto"/>
          </w:tcPr>
          <w:p w14:paraId="34D88FC1" w14:textId="1286E1B5" w:rsidR="00827223" w:rsidRPr="00A1623C" w:rsidRDefault="00DA29A4" w:rsidP="00C73663">
            <w:pPr>
              <w:pStyle w:val="Tabletext"/>
              <w:rPr>
                <w:sz w:val="20"/>
                <w:szCs w:val="18"/>
              </w:rPr>
            </w:pPr>
            <w:r w:rsidRPr="00DA29A4">
              <w:rPr>
                <w:sz w:val="20"/>
                <w:szCs w:val="18"/>
              </w:rPr>
              <w:t>Service and networks benchmark testing, remote testing including Internet related performance measurements</w:t>
            </w:r>
          </w:p>
        </w:tc>
      </w:tr>
      <w:tr w:rsidR="00827223" w:rsidRPr="00A1623C" w14:paraId="58B6D52F" w14:textId="77777777" w:rsidTr="00E021E4">
        <w:trPr>
          <w:cantSplit/>
          <w:jc w:val="center"/>
        </w:trPr>
        <w:tc>
          <w:tcPr>
            <w:tcW w:w="512" w:type="pct"/>
            <w:vMerge/>
            <w:shd w:val="clear" w:color="auto" w:fill="auto"/>
          </w:tcPr>
          <w:p w14:paraId="5A1952D1" w14:textId="12E14859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</w:p>
        </w:tc>
        <w:tc>
          <w:tcPr>
            <w:tcW w:w="1504" w:type="pct"/>
            <w:vMerge/>
            <w:shd w:val="clear" w:color="auto" w:fill="auto"/>
          </w:tcPr>
          <w:p w14:paraId="188B10AB" w14:textId="02445799" w:rsidR="00827223" w:rsidRPr="00A1623C" w:rsidRDefault="00827223" w:rsidP="00C73663">
            <w:pPr>
              <w:pStyle w:val="Tabletext"/>
              <w:rPr>
                <w:sz w:val="20"/>
                <w:szCs w:val="18"/>
              </w:rPr>
            </w:pPr>
          </w:p>
        </w:tc>
        <w:tc>
          <w:tcPr>
            <w:tcW w:w="835" w:type="pct"/>
            <w:vMerge/>
            <w:shd w:val="clear" w:color="auto" w:fill="auto"/>
          </w:tcPr>
          <w:p w14:paraId="2A0B2373" w14:textId="4905E58E" w:rsidR="00827223" w:rsidRPr="00A1623C" w:rsidRDefault="00827223" w:rsidP="00C73663">
            <w:pPr>
              <w:pStyle w:val="Tabletext"/>
              <w:rPr>
                <w:sz w:val="20"/>
                <w:szCs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085BB684" w14:textId="393A9CDF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10/11</w:t>
            </w:r>
          </w:p>
        </w:tc>
        <w:tc>
          <w:tcPr>
            <w:tcW w:w="1638" w:type="pct"/>
            <w:shd w:val="clear" w:color="auto" w:fill="auto"/>
          </w:tcPr>
          <w:p w14:paraId="4175A139" w14:textId="00C51D54" w:rsidR="00827223" w:rsidRPr="00A1623C" w:rsidRDefault="006F7735" w:rsidP="00C73663">
            <w:pPr>
              <w:pStyle w:val="Tabletext"/>
              <w:rPr>
                <w:sz w:val="20"/>
                <w:szCs w:val="18"/>
              </w:rPr>
            </w:pPr>
            <w:r w:rsidRPr="006F7735">
              <w:rPr>
                <w:sz w:val="20"/>
                <w:szCs w:val="18"/>
              </w:rPr>
              <w:t>Testing of emerging IMT-2020 technologies</w:t>
            </w:r>
          </w:p>
        </w:tc>
      </w:tr>
      <w:tr w:rsidR="00827223" w:rsidRPr="00A1623C" w14:paraId="1ED043C6" w14:textId="77777777" w:rsidTr="00E021E4">
        <w:trPr>
          <w:cantSplit/>
          <w:jc w:val="center"/>
        </w:trPr>
        <w:tc>
          <w:tcPr>
            <w:tcW w:w="512" w:type="pct"/>
            <w:vMerge/>
            <w:shd w:val="clear" w:color="auto" w:fill="auto"/>
          </w:tcPr>
          <w:p w14:paraId="4D5773C8" w14:textId="77777777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</w:p>
        </w:tc>
        <w:tc>
          <w:tcPr>
            <w:tcW w:w="1504" w:type="pct"/>
            <w:vMerge/>
            <w:shd w:val="clear" w:color="auto" w:fill="auto"/>
          </w:tcPr>
          <w:p w14:paraId="2F01A290" w14:textId="77777777" w:rsidR="00827223" w:rsidRPr="00A1623C" w:rsidRDefault="00827223" w:rsidP="00C73663">
            <w:pPr>
              <w:pStyle w:val="Tabletext"/>
              <w:rPr>
                <w:sz w:val="20"/>
                <w:szCs w:val="18"/>
              </w:rPr>
            </w:pPr>
          </w:p>
        </w:tc>
        <w:tc>
          <w:tcPr>
            <w:tcW w:w="835" w:type="pct"/>
            <w:vMerge/>
            <w:shd w:val="clear" w:color="auto" w:fill="auto"/>
          </w:tcPr>
          <w:p w14:paraId="6CC63F28" w14:textId="77777777" w:rsidR="00827223" w:rsidRPr="00A1623C" w:rsidRDefault="00827223" w:rsidP="00C73663">
            <w:pPr>
              <w:pStyle w:val="Tabletext"/>
              <w:rPr>
                <w:sz w:val="20"/>
                <w:szCs w:val="18"/>
              </w:rPr>
            </w:pPr>
          </w:p>
        </w:tc>
        <w:tc>
          <w:tcPr>
            <w:tcW w:w="511" w:type="pct"/>
            <w:shd w:val="clear" w:color="auto" w:fill="auto"/>
          </w:tcPr>
          <w:p w14:paraId="0C71E15D" w14:textId="03AC195C" w:rsidR="00827223" w:rsidRPr="00A1623C" w:rsidRDefault="00827223" w:rsidP="00C7366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11/11</w:t>
            </w:r>
          </w:p>
        </w:tc>
        <w:tc>
          <w:tcPr>
            <w:tcW w:w="1638" w:type="pct"/>
            <w:shd w:val="clear" w:color="auto" w:fill="auto"/>
          </w:tcPr>
          <w:p w14:paraId="07DF5BC5" w14:textId="1111AEBB" w:rsidR="00827223" w:rsidRPr="00A1623C" w:rsidRDefault="00A71CE0" w:rsidP="00C73663">
            <w:pPr>
              <w:pStyle w:val="Tabletext"/>
              <w:rPr>
                <w:sz w:val="20"/>
                <w:szCs w:val="18"/>
              </w:rPr>
            </w:pPr>
            <w:r w:rsidRPr="00A71CE0">
              <w:rPr>
                <w:sz w:val="20"/>
                <w:szCs w:val="18"/>
              </w:rPr>
              <w:t>Protocols and networks test specifications; frameworks and methodologies</w:t>
            </w:r>
          </w:p>
        </w:tc>
      </w:tr>
      <w:tr w:rsidR="00103413" w:rsidRPr="00A1623C" w14:paraId="7737596F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134EAED2" w14:textId="62C5FD82" w:rsidR="00103413" w:rsidRPr="00A1623C" w:rsidRDefault="00103413" w:rsidP="0010341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12/11</w:t>
            </w:r>
          </w:p>
        </w:tc>
        <w:tc>
          <w:tcPr>
            <w:tcW w:w="1504" w:type="pct"/>
            <w:shd w:val="clear" w:color="auto" w:fill="auto"/>
          </w:tcPr>
          <w:p w14:paraId="4C9566C9" w14:textId="47BF2E48" w:rsidR="00103413" w:rsidRPr="00A1623C" w:rsidRDefault="00103413" w:rsidP="00103413">
            <w:pPr>
              <w:pStyle w:val="Tabletext"/>
              <w:rPr>
                <w:sz w:val="20"/>
                <w:szCs w:val="18"/>
              </w:rPr>
            </w:pPr>
            <w:r w:rsidRPr="00103413">
              <w:rPr>
                <w:sz w:val="20"/>
                <w:szCs w:val="18"/>
              </w:rPr>
              <w:t>Testing of internet of things, its applications and identification systems</w:t>
            </w:r>
          </w:p>
        </w:tc>
        <w:tc>
          <w:tcPr>
            <w:tcW w:w="835" w:type="pct"/>
            <w:shd w:val="clear" w:color="auto" w:fill="auto"/>
          </w:tcPr>
          <w:p w14:paraId="1A950536" w14:textId="3C9AFCC7" w:rsidR="00103413" w:rsidRPr="00A1623C" w:rsidRDefault="00103413" w:rsidP="00103413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61F5BA70" w14:textId="7BB7315C" w:rsidR="00103413" w:rsidRDefault="00103413" w:rsidP="00103413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12/11</w:t>
            </w:r>
          </w:p>
        </w:tc>
        <w:tc>
          <w:tcPr>
            <w:tcW w:w="1638" w:type="pct"/>
            <w:shd w:val="clear" w:color="auto" w:fill="auto"/>
          </w:tcPr>
          <w:p w14:paraId="2AFE4204" w14:textId="6AC052B6" w:rsidR="00103413" w:rsidRPr="00A1623C" w:rsidRDefault="000940EA" w:rsidP="00103413">
            <w:pPr>
              <w:pStyle w:val="Tabletext"/>
              <w:rPr>
                <w:sz w:val="20"/>
                <w:szCs w:val="18"/>
              </w:rPr>
            </w:pPr>
            <w:r w:rsidRPr="000940EA">
              <w:rPr>
                <w:sz w:val="20"/>
                <w:szCs w:val="18"/>
              </w:rPr>
              <w:t>Testing of internet of things, its applications and identification systems</w:t>
            </w:r>
          </w:p>
        </w:tc>
      </w:tr>
      <w:tr w:rsidR="00587877" w:rsidRPr="00A1623C" w14:paraId="78F9AE39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78183ED4" w14:textId="049C5E25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13/11</w:t>
            </w:r>
          </w:p>
        </w:tc>
        <w:tc>
          <w:tcPr>
            <w:tcW w:w="1504" w:type="pct"/>
            <w:shd w:val="clear" w:color="auto" w:fill="auto"/>
          </w:tcPr>
          <w:p w14:paraId="552F3B42" w14:textId="4BEF6982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7877">
              <w:rPr>
                <w:sz w:val="20"/>
                <w:szCs w:val="18"/>
              </w:rPr>
              <w:t>Monitoring parameters for protocols used in emerging networks, including cloud/edge computing and software-defined networking/network function virtualization (SDN/NFV)</w:t>
            </w:r>
          </w:p>
        </w:tc>
        <w:tc>
          <w:tcPr>
            <w:tcW w:w="835" w:type="pct"/>
            <w:shd w:val="clear" w:color="auto" w:fill="auto"/>
          </w:tcPr>
          <w:p w14:paraId="100130B7" w14:textId="7993AB9D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18B698E0" w14:textId="19B0BAA2" w:rsidR="00587877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13/11</w:t>
            </w:r>
          </w:p>
        </w:tc>
        <w:tc>
          <w:tcPr>
            <w:tcW w:w="1638" w:type="pct"/>
            <w:shd w:val="clear" w:color="auto" w:fill="auto"/>
          </w:tcPr>
          <w:p w14:paraId="30138C4A" w14:textId="28DB3D7E" w:rsidR="00587877" w:rsidRPr="00A1623C" w:rsidRDefault="008845B8" w:rsidP="00587877">
            <w:pPr>
              <w:pStyle w:val="Tabletext"/>
              <w:rPr>
                <w:sz w:val="20"/>
                <w:szCs w:val="18"/>
              </w:rPr>
            </w:pPr>
            <w:r w:rsidRPr="008845B8">
              <w:rPr>
                <w:sz w:val="20"/>
                <w:szCs w:val="18"/>
              </w:rPr>
              <w:t>Monitoring parameters for protocols used in emerging networks, including cloud computing and software-defined networking/network function virtualization (SDN/NFV)</w:t>
            </w:r>
          </w:p>
        </w:tc>
      </w:tr>
      <w:tr w:rsidR="00587877" w:rsidRPr="00A1623C" w14:paraId="1A92E327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08423B59" w14:textId="58BC7271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14/11</w:t>
            </w:r>
          </w:p>
        </w:tc>
        <w:tc>
          <w:tcPr>
            <w:tcW w:w="1504" w:type="pct"/>
            <w:shd w:val="clear" w:color="auto" w:fill="auto"/>
          </w:tcPr>
          <w:p w14:paraId="6FEB7030" w14:textId="31AF70E5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7877">
              <w:rPr>
                <w:sz w:val="20"/>
                <w:szCs w:val="18"/>
              </w:rPr>
              <w:t>Testing of cloud, SDN and NFV</w:t>
            </w:r>
          </w:p>
        </w:tc>
        <w:tc>
          <w:tcPr>
            <w:tcW w:w="835" w:type="pct"/>
            <w:shd w:val="clear" w:color="auto" w:fill="auto"/>
          </w:tcPr>
          <w:p w14:paraId="363BDDBF" w14:textId="66409B01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31B6A90D" w14:textId="25A5C771" w:rsidR="00587877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14/11</w:t>
            </w:r>
          </w:p>
        </w:tc>
        <w:tc>
          <w:tcPr>
            <w:tcW w:w="1638" w:type="pct"/>
            <w:shd w:val="clear" w:color="auto" w:fill="auto"/>
          </w:tcPr>
          <w:p w14:paraId="47802832" w14:textId="6DDF0565" w:rsidR="00587877" w:rsidRPr="00A1623C" w:rsidRDefault="0058084A" w:rsidP="00587877">
            <w:pPr>
              <w:pStyle w:val="Tabletext"/>
              <w:rPr>
                <w:sz w:val="20"/>
                <w:szCs w:val="18"/>
              </w:rPr>
            </w:pPr>
            <w:r w:rsidRPr="0058084A">
              <w:rPr>
                <w:sz w:val="20"/>
                <w:szCs w:val="18"/>
              </w:rPr>
              <w:t>Cloud interoperability testing</w:t>
            </w:r>
          </w:p>
        </w:tc>
      </w:tr>
      <w:tr w:rsidR="00587877" w:rsidRPr="00A1623C" w14:paraId="01B34D22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488727B2" w14:textId="45B91DBA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15/11</w:t>
            </w:r>
          </w:p>
        </w:tc>
        <w:tc>
          <w:tcPr>
            <w:tcW w:w="1504" w:type="pct"/>
            <w:shd w:val="clear" w:color="auto" w:fill="auto"/>
          </w:tcPr>
          <w:p w14:paraId="040AB973" w14:textId="4D590369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7877">
              <w:rPr>
                <w:sz w:val="20"/>
                <w:szCs w:val="18"/>
              </w:rPr>
              <w:t>Combating counterfeit and stolen telecommunication/ICT devices</w:t>
            </w:r>
          </w:p>
        </w:tc>
        <w:tc>
          <w:tcPr>
            <w:tcW w:w="835" w:type="pct"/>
            <w:shd w:val="clear" w:color="auto" w:fill="auto"/>
          </w:tcPr>
          <w:p w14:paraId="2A7925D4" w14:textId="5A7215CF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1B55">
              <w:rPr>
                <w:sz w:val="20"/>
                <w:szCs w:val="18"/>
              </w:rPr>
              <w:t>Continued</w:t>
            </w:r>
          </w:p>
        </w:tc>
        <w:tc>
          <w:tcPr>
            <w:tcW w:w="511" w:type="pct"/>
            <w:shd w:val="clear" w:color="auto" w:fill="auto"/>
          </w:tcPr>
          <w:p w14:paraId="04AD0093" w14:textId="30FB6424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15/11</w:t>
            </w:r>
          </w:p>
        </w:tc>
        <w:tc>
          <w:tcPr>
            <w:tcW w:w="1638" w:type="pct"/>
            <w:shd w:val="clear" w:color="auto" w:fill="auto"/>
          </w:tcPr>
          <w:p w14:paraId="7BFBB09C" w14:textId="4950AA1E" w:rsidR="00587877" w:rsidRPr="00A1623C" w:rsidRDefault="00F744DB" w:rsidP="00587877">
            <w:pPr>
              <w:pStyle w:val="Tabletext"/>
              <w:rPr>
                <w:sz w:val="20"/>
                <w:szCs w:val="18"/>
              </w:rPr>
            </w:pPr>
            <w:r w:rsidRPr="00F744DB">
              <w:rPr>
                <w:sz w:val="20"/>
                <w:szCs w:val="18"/>
              </w:rPr>
              <w:t>Combating counterfeit and stolen ICT equipment</w:t>
            </w:r>
          </w:p>
        </w:tc>
      </w:tr>
      <w:tr w:rsidR="00587877" w:rsidRPr="00A1623C" w14:paraId="3F48D78E" w14:textId="77777777" w:rsidTr="00E021E4">
        <w:trPr>
          <w:cantSplit/>
          <w:jc w:val="center"/>
        </w:trPr>
        <w:tc>
          <w:tcPr>
            <w:tcW w:w="512" w:type="pct"/>
            <w:shd w:val="clear" w:color="auto" w:fill="auto"/>
          </w:tcPr>
          <w:p w14:paraId="56A2B996" w14:textId="349278F2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17/11</w:t>
            </w:r>
          </w:p>
        </w:tc>
        <w:tc>
          <w:tcPr>
            <w:tcW w:w="1504" w:type="pct"/>
            <w:shd w:val="clear" w:color="auto" w:fill="auto"/>
          </w:tcPr>
          <w:p w14:paraId="3BB69E17" w14:textId="0A39BD96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 w:rsidRPr="00587877">
              <w:rPr>
                <w:sz w:val="20"/>
                <w:szCs w:val="18"/>
              </w:rPr>
              <w:t>Combating counterfeit or tampered telecommunication/ICT software</w:t>
            </w:r>
          </w:p>
        </w:tc>
        <w:tc>
          <w:tcPr>
            <w:tcW w:w="835" w:type="pct"/>
            <w:shd w:val="clear" w:color="auto" w:fill="auto"/>
          </w:tcPr>
          <w:p w14:paraId="67DBA6BA" w14:textId="0E673118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New</w:t>
            </w:r>
          </w:p>
        </w:tc>
        <w:tc>
          <w:tcPr>
            <w:tcW w:w="511" w:type="pct"/>
            <w:shd w:val="clear" w:color="auto" w:fill="auto"/>
          </w:tcPr>
          <w:p w14:paraId="70982D9F" w14:textId="27D327F5" w:rsidR="00587877" w:rsidRPr="00A1623C" w:rsidRDefault="00587877" w:rsidP="00587877">
            <w:pPr>
              <w:pStyle w:val="Tabletext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</w:t>
            </w:r>
          </w:p>
        </w:tc>
        <w:tc>
          <w:tcPr>
            <w:tcW w:w="1638" w:type="pct"/>
            <w:shd w:val="clear" w:color="auto" w:fill="auto"/>
          </w:tcPr>
          <w:p w14:paraId="191B16DD" w14:textId="6AB0AB5B" w:rsidR="00587877" w:rsidRPr="00A1623C" w:rsidRDefault="00587877" w:rsidP="00587877">
            <w:pPr>
              <w:pStyle w:val="Table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-</w:t>
            </w:r>
          </w:p>
        </w:tc>
      </w:tr>
    </w:tbl>
    <w:p w14:paraId="680C416B" w14:textId="39369A03" w:rsidR="003B66F2" w:rsidRDefault="003B66F2" w:rsidP="00570738"/>
    <w:p w14:paraId="7EBF2D64" w14:textId="77777777" w:rsidR="003B66F2" w:rsidRDefault="003B66F2" w:rsidP="00570738"/>
    <w:p w14:paraId="7CBBFE62" w14:textId="14DEBE7B" w:rsidR="007F48D3" w:rsidRPr="007F48D3" w:rsidRDefault="007F48D3" w:rsidP="00570738">
      <w:pPr>
        <w:rPr>
          <w:b/>
          <w:bCs/>
        </w:rPr>
      </w:pPr>
      <w:r w:rsidRPr="007F48D3">
        <w:rPr>
          <w:b/>
          <w:bCs/>
        </w:rPr>
        <w:t>Action: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7F48D3" w:rsidRPr="007F48D3" w14:paraId="5825B57E" w14:textId="77777777" w:rsidTr="007F48D3">
        <w:tc>
          <w:tcPr>
            <w:tcW w:w="9918" w:type="dxa"/>
          </w:tcPr>
          <w:p w14:paraId="75627467" w14:textId="77777777" w:rsidR="007F48D3" w:rsidRPr="007F48D3" w:rsidRDefault="007F48D3" w:rsidP="007F48D3">
            <w:pPr>
              <w:rPr>
                <w:i/>
                <w:iCs/>
              </w:rPr>
            </w:pPr>
            <w:r w:rsidRPr="007F48D3">
              <w:rPr>
                <w:i/>
                <w:iCs/>
              </w:rPr>
              <w:t xml:space="preserve">As per the agreed contingency plan resulting of the postponement of WTSA-20, </w:t>
            </w:r>
            <w:r w:rsidRPr="007F48D3">
              <w:rPr>
                <w:b/>
                <w:bCs/>
                <w:i/>
                <w:iCs/>
              </w:rPr>
              <w:t>TSAG is invited to</w:t>
            </w:r>
            <w:r w:rsidRPr="007F48D3">
              <w:rPr>
                <w:i/>
                <w:iCs/>
              </w:rPr>
              <w:t>:</w:t>
            </w:r>
          </w:p>
          <w:p w14:paraId="3B031F37" w14:textId="278E18CD" w:rsidR="007F48D3" w:rsidRPr="007F48D3" w:rsidRDefault="007F48D3" w:rsidP="00157DD5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ind w:left="567" w:hanging="567"/>
              <w:textAlignment w:val="baseline"/>
              <w:rPr>
                <w:i/>
                <w:iCs/>
              </w:rPr>
            </w:pPr>
            <w:r w:rsidRPr="007F48D3">
              <w:rPr>
                <w:i/>
                <w:iCs/>
              </w:rPr>
              <w:t>endorse the updates proposed to the set of SG1</w:t>
            </w:r>
            <w:r w:rsidR="00656FC3">
              <w:rPr>
                <w:i/>
                <w:iCs/>
              </w:rPr>
              <w:t>1</w:t>
            </w:r>
            <w:r w:rsidRPr="007F48D3">
              <w:rPr>
                <w:i/>
                <w:iCs/>
              </w:rPr>
              <w:t xml:space="preserve"> Questions, as found in Attachment 1 to this TD;</w:t>
            </w:r>
          </w:p>
        </w:tc>
      </w:tr>
    </w:tbl>
    <w:p w14:paraId="31E2B26B" w14:textId="77777777" w:rsidR="00570738" w:rsidRDefault="00570738" w:rsidP="00570738"/>
    <w:p w14:paraId="60E388AA" w14:textId="5481F0F7" w:rsidR="00570738" w:rsidRDefault="00096299" w:rsidP="00570738">
      <w:pPr>
        <w:pStyle w:val="Headingb"/>
      </w:pPr>
      <w:r>
        <w:t>Attachments</w:t>
      </w:r>
      <w:r w:rsidR="00570738">
        <w:t>:</w:t>
      </w:r>
    </w:p>
    <w:p w14:paraId="50764034" w14:textId="4A8C4E2A" w:rsidR="00570738" w:rsidRDefault="00096299" w:rsidP="00096299">
      <w:pPr>
        <w:numPr>
          <w:ilvl w:val="0"/>
          <w:numId w:val="8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Updates to SG1</w:t>
      </w:r>
      <w:r w:rsidR="00656FC3">
        <w:t>1</w:t>
      </w:r>
      <w:r>
        <w:t xml:space="preserve"> Questions – Attachment 1 – Clean text</w:t>
      </w:r>
    </w:p>
    <w:p w14:paraId="1D70D34D" w14:textId="5F3A027A" w:rsidR="00096299" w:rsidRPr="00061DA3" w:rsidRDefault="00096299" w:rsidP="00096299">
      <w:pPr>
        <w:numPr>
          <w:ilvl w:val="0"/>
          <w:numId w:val="8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Updates to SG1</w:t>
      </w:r>
      <w:r w:rsidR="00656FC3">
        <w:t>1</w:t>
      </w:r>
      <w:r>
        <w:t xml:space="preserve"> Questions – Attachment </w:t>
      </w:r>
      <w:r w:rsidR="007437C4">
        <w:t>2</w:t>
      </w:r>
      <w:r>
        <w:t xml:space="preserve"> – Revision-marked text</w:t>
      </w:r>
    </w:p>
    <w:p w14:paraId="6B6913EC" w14:textId="34C57A7D" w:rsidR="0044423B" w:rsidRDefault="00096299" w:rsidP="00096299">
      <w:pPr>
        <w:jc w:val="center"/>
      </w:pPr>
      <w:bookmarkStart w:id="11" w:name="_Toc453226687"/>
      <w:bookmarkStart w:id="12" w:name="_Toc453225648"/>
      <w:bookmarkStart w:id="13" w:name="_Toc305085576"/>
      <w:bookmarkStart w:id="14" w:name="_Toc198110212"/>
      <w:bookmarkStart w:id="15" w:name="_Toc197440893"/>
      <w:bookmarkStart w:id="16" w:name="_Toc19625520"/>
      <w:r>
        <w:t>____________________</w:t>
      </w:r>
      <w:bookmarkEnd w:id="11"/>
      <w:bookmarkEnd w:id="12"/>
      <w:bookmarkEnd w:id="13"/>
      <w:bookmarkEnd w:id="14"/>
      <w:bookmarkEnd w:id="15"/>
      <w:bookmarkEnd w:id="16"/>
    </w:p>
    <w:sectPr w:rsidR="0044423B" w:rsidSect="0077224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4" w:right="1134" w:bottom="1134" w:left="1134" w:header="425" w:footer="709" w:gutter="0"/>
      <w:pgNumType w:fmt="numberInDash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8C3AB" w14:textId="77777777" w:rsidR="00D90C8D" w:rsidRDefault="00D90C8D">
      <w:pPr>
        <w:spacing w:before="0"/>
      </w:pPr>
      <w:r>
        <w:separator/>
      </w:r>
    </w:p>
    <w:p w14:paraId="11974161" w14:textId="77777777" w:rsidR="00D90C8D" w:rsidRDefault="00D90C8D"/>
  </w:endnote>
  <w:endnote w:type="continuationSeparator" w:id="0">
    <w:p w14:paraId="78BCB2C3" w14:textId="77777777" w:rsidR="00D90C8D" w:rsidRDefault="00D90C8D">
      <w:pPr>
        <w:spacing w:before="0"/>
      </w:pPr>
      <w:r>
        <w:continuationSeparator/>
      </w:r>
    </w:p>
    <w:p w14:paraId="7A22D64D" w14:textId="77777777" w:rsidR="00D90C8D" w:rsidRDefault="00D90C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5B91F" w14:textId="77777777" w:rsidR="00772244" w:rsidRDefault="007722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36BEF" w14:textId="77777777" w:rsidR="00772244" w:rsidRDefault="007722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330F" w14:textId="77777777" w:rsidR="003B67BF" w:rsidRPr="00FE0DC0" w:rsidRDefault="003B67BF" w:rsidP="00FE0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3ACCB" w14:textId="77777777" w:rsidR="00D90C8D" w:rsidRDefault="00D90C8D">
      <w:pPr>
        <w:spacing w:before="0"/>
      </w:pPr>
      <w:r>
        <w:separator/>
      </w:r>
    </w:p>
    <w:p w14:paraId="5AD8BA8A" w14:textId="77777777" w:rsidR="00D90C8D" w:rsidRDefault="00D90C8D"/>
  </w:footnote>
  <w:footnote w:type="continuationSeparator" w:id="0">
    <w:p w14:paraId="0FFF67EE" w14:textId="77777777" w:rsidR="00D90C8D" w:rsidRDefault="00D90C8D">
      <w:pPr>
        <w:spacing w:before="0"/>
      </w:pPr>
      <w:r>
        <w:continuationSeparator/>
      </w:r>
    </w:p>
    <w:p w14:paraId="5442C078" w14:textId="77777777" w:rsidR="00D90C8D" w:rsidRDefault="00D90C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7D953" w14:textId="77777777" w:rsidR="003B67BF" w:rsidRDefault="003B67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744622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40A6F28" w14:textId="71A71DC8" w:rsidR="00772244" w:rsidRDefault="00772244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br/>
          <w:t>TSAG-TD977</w:t>
        </w:r>
      </w:p>
    </w:sdtContent>
  </w:sdt>
  <w:p w14:paraId="3936CE53" w14:textId="77777777" w:rsidR="00772244" w:rsidRDefault="007722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58293" w14:textId="77777777" w:rsidR="003B67BF" w:rsidRDefault="003B67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19"/>
    <w:multiLevelType w:val="multilevel"/>
    <w:tmpl w:val="00000019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8A4968"/>
    <w:multiLevelType w:val="hybridMultilevel"/>
    <w:tmpl w:val="B3BA8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9D646C"/>
    <w:multiLevelType w:val="hybridMultilevel"/>
    <w:tmpl w:val="7F84874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3227108"/>
    <w:multiLevelType w:val="multilevel"/>
    <w:tmpl w:val="0322710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037D0D32"/>
    <w:multiLevelType w:val="hybridMultilevel"/>
    <w:tmpl w:val="D3F87EAC"/>
    <w:lvl w:ilvl="0" w:tplc="6630CB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06423C61"/>
    <w:multiLevelType w:val="hybridMultilevel"/>
    <w:tmpl w:val="3B9EA160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066A41BA"/>
    <w:multiLevelType w:val="multilevel"/>
    <w:tmpl w:val="066A41BA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 w15:restartNumberingAfterBreak="0">
    <w:nsid w:val="077E1CE8"/>
    <w:multiLevelType w:val="multilevel"/>
    <w:tmpl w:val="4300D39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08C47F4B"/>
    <w:multiLevelType w:val="multilevel"/>
    <w:tmpl w:val="7C38012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0A0210C1"/>
    <w:multiLevelType w:val="multilevel"/>
    <w:tmpl w:val="0A0210C1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 w15:restartNumberingAfterBreak="0">
    <w:nsid w:val="0ACA06D9"/>
    <w:multiLevelType w:val="hybridMultilevel"/>
    <w:tmpl w:val="B0729392"/>
    <w:lvl w:ilvl="0" w:tplc="727EBEA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0CBB10D5"/>
    <w:multiLevelType w:val="hybridMultilevel"/>
    <w:tmpl w:val="01D6EB58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0E6F62A8"/>
    <w:multiLevelType w:val="hybridMultilevel"/>
    <w:tmpl w:val="1A547BA8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13473E83"/>
    <w:multiLevelType w:val="multilevel"/>
    <w:tmpl w:val="13473E83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14D903B4"/>
    <w:multiLevelType w:val="multilevel"/>
    <w:tmpl w:val="5C5A4C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155D420C"/>
    <w:multiLevelType w:val="multilevel"/>
    <w:tmpl w:val="155D420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9" w15:restartNumberingAfterBreak="0">
    <w:nsid w:val="16FC7AA6"/>
    <w:multiLevelType w:val="multilevel"/>
    <w:tmpl w:val="16FC7AA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1A4509C2"/>
    <w:multiLevelType w:val="multilevel"/>
    <w:tmpl w:val="1A4509C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  <w:lang w:val="fr-FR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1A93339B"/>
    <w:multiLevelType w:val="multilevel"/>
    <w:tmpl w:val="1A93339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1C867404"/>
    <w:multiLevelType w:val="hybridMultilevel"/>
    <w:tmpl w:val="7B7CCC32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1DAC7446"/>
    <w:multiLevelType w:val="multilevel"/>
    <w:tmpl w:val="1DAC744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0258D9"/>
    <w:multiLevelType w:val="hybridMultilevel"/>
    <w:tmpl w:val="6BE6F5D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207C74FD"/>
    <w:multiLevelType w:val="hybridMultilevel"/>
    <w:tmpl w:val="C42C6B06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20F6408C"/>
    <w:multiLevelType w:val="hybridMultilevel"/>
    <w:tmpl w:val="DB7E118C"/>
    <w:lvl w:ilvl="0" w:tplc="766C80F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2387268A"/>
    <w:multiLevelType w:val="multilevel"/>
    <w:tmpl w:val="0409001F"/>
    <w:styleLink w:val="1"/>
    <w:lvl w:ilvl="0">
      <w:start w:val="4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8" w15:restartNumberingAfterBreak="0">
    <w:nsid w:val="24B31CB2"/>
    <w:multiLevelType w:val="multilevel"/>
    <w:tmpl w:val="24B31CB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9" w15:restartNumberingAfterBreak="0">
    <w:nsid w:val="2A860F06"/>
    <w:multiLevelType w:val="hybridMultilevel"/>
    <w:tmpl w:val="F9F6DD40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2E31587B"/>
    <w:multiLevelType w:val="multilevel"/>
    <w:tmpl w:val="2E31587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2F8700A8"/>
    <w:multiLevelType w:val="multilevel"/>
    <w:tmpl w:val="2F8700A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BD78F8"/>
    <w:multiLevelType w:val="multilevel"/>
    <w:tmpl w:val="4A503222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319447F7"/>
    <w:multiLevelType w:val="multilevel"/>
    <w:tmpl w:val="319447F7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4" w15:restartNumberingAfterBreak="0">
    <w:nsid w:val="32621B8C"/>
    <w:multiLevelType w:val="multilevel"/>
    <w:tmpl w:val="32621B8C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5" w15:restartNumberingAfterBreak="0">
    <w:nsid w:val="35E37E77"/>
    <w:multiLevelType w:val="hybridMultilevel"/>
    <w:tmpl w:val="DC4CCA3A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FF7FAA"/>
    <w:multiLevelType w:val="multilevel"/>
    <w:tmpl w:val="02942686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395F3EE4"/>
    <w:multiLevelType w:val="hybridMultilevel"/>
    <w:tmpl w:val="C9488126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8" w15:restartNumberingAfterBreak="0">
    <w:nsid w:val="39664AD5"/>
    <w:multiLevelType w:val="hybridMultilevel"/>
    <w:tmpl w:val="241C9E62"/>
    <w:lvl w:ilvl="0" w:tplc="90B0466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3D912D04"/>
    <w:multiLevelType w:val="multilevel"/>
    <w:tmpl w:val="5F884C8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3FCF2695"/>
    <w:multiLevelType w:val="multilevel"/>
    <w:tmpl w:val="3FCF269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1" w15:restartNumberingAfterBreak="0">
    <w:nsid w:val="3FDA4FF9"/>
    <w:multiLevelType w:val="hybridMultilevel"/>
    <w:tmpl w:val="9D58BFD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40FA7C4A"/>
    <w:multiLevelType w:val="hybridMultilevel"/>
    <w:tmpl w:val="EFBE0C10"/>
    <w:lvl w:ilvl="0" w:tplc="16FC16F2">
      <w:start w:val="1"/>
      <w:numFmt w:val="bullet"/>
      <w:lvlRestart w:val="0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67454F"/>
    <w:multiLevelType w:val="hybridMultilevel"/>
    <w:tmpl w:val="3F06177E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4382032E"/>
    <w:multiLevelType w:val="hybridMultilevel"/>
    <w:tmpl w:val="51F477D4"/>
    <w:lvl w:ilvl="0" w:tplc="F526708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48AF3555"/>
    <w:multiLevelType w:val="hybridMultilevel"/>
    <w:tmpl w:val="5EAA159A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4B6D565F"/>
    <w:multiLevelType w:val="multilevel"/>
    <w:tmpl w:val="4B6D565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7" w15:restartNumberingAfterBreak="0">
    <w:nsid w:val="4D335A90"/>
    <w:multiLevelType w:val="hybridMultilevel"/>
    <w:tmpl w:val="146A78AE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8" w15:restartNumberingAfterBreak="0">
    <w:nsid w:val="529D2266"/>
    <w:multiLevelType w:val="multilevel"/>
    <w:tmpl w:val="529D226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5425442C"/>
    <w:multiLevelType w:val="hybridMultilevel"/>
    <w:tmpl w:val="26C6BD64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0" w15:restartNumberingAfterBreak="0">
    <w:nsid w:val="56745DF9"/>
    <w:multiLevelType w:val="multilevel"/>
    <w:tmpl w:val="56745DF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5745489B"/>
    <w:multiLevelType w:val="multilevel"/>
    <w:tmpl w:val="68029EF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2" w15:restartNumberingAfterBreak="0">
    <w:nsid w:val="598F15EC"/>
    <w:multiLevelType w:val="hybridMultilevel"/>
    <w:tmpl w:val="82A21F5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3" w15:restartNumberingAfterBreak="0">
    <w:nsid w:val="59DC0CDB"/>
    <w:multiLevelType w:val="hybridMultilevel"/>
    <w:tmpl w:val="A99A0C60"/>
    <w:lvl w:ilvl="0" w:tplc="B3A2F9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5CA16163"/>
    <w:multiLevelType w:val="multilevel"/>
    <w:tmpl w:val="C046C764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5" w15:restartNumberingAfterBreak="0">
    <w:nsid w:val="5D543933"/>
    <w:multiLevelType w:val="multilevel"/>
    <w:tmpl w:val="29423D5E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3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62AD4172"/>
    <w:multiLevelType w:val="multilevel"/>
    <w:tmpl w:val="D95A1374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633D5A89"/>
    <w:multiLevelType w:val="multilevel"/>
    <w:tmpl w:val="633D5A89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8" w15:restartNumberingAfterBreak="0">
    <w:nsid w:val="642C2828"/>
    <w:multiLevelType w:val="multilevel"/>
    <w:tmpl w:val="642C2828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360"/>
      <w:numFmt w:val="bullet"/>
      <w:lvlText w:val="•"/>
      <w:lvlJc w:val="left"/>
      <w:pPr>
        <w:ind w:left="1458" w:hanging="735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64502165"/>
    <w:multiLevelType w:val="hybridMultilevel"/>
    <w:tmpl w:val="A52C1C36"/>
    <w:lvl w:ilvl="0" w:tplc="1C1E337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0" w15:restartNumberingAfterBreak="0">
    <w:nsid w:val="659D75BF"/>
    <w:multiLevelType w:val="multilevel"/>
    <w:tmpl w:val="659D75BF"/>
    <w:lvl w:ilvl="0">
      <w:start w:val="1"/>
      <w:numFmt w:val="bullet"/>
      <w:lvlText w:val="o"/>
      <w:lvlJc w:val="left"/>
      <w:pPr>
        <w:ind w:left="720" w:hanging="363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5818D5"/>
    <w:multiLevelType w:val="multilevel"/>
    <w:tmpl w:val="665818D5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2" w15:restartNumberingAfterBreak="0">
    <w:nsid w:val="69564A26"/>
    <w:multiLevelType w:val="multilevel"/>
    <w:tmpl w:val="69564A26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3" w15:restartNumberingAfterBreak="0">
    <w:nsid w:val="6CD278BB"/>
    <w:multiLevelType w:val="multilevel"/>
    <w:tmpl w:val="6CD278BB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4" w15:restartNumberingAfterBreak="0">
    <w:nsid w:val="6F013ABE"/>
    <w:multiLevelType w:val="multilevel"/>
    <w:tmpl w:val="08B2D8E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upperLetter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Anne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upperLetter"/>
      <w:pStyle w:val="Heading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6F460DF9"/>
    <w:multiLevelType w:val="hybridMultilevel"/>
    <w:tmpl w:val="55946E70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6" w15:restartNumberingAfterBreak="0">
    <w:nsid w:val="6F7824CE"/>
    <w:multiLevelType w:val="hybridMultilevel"/>
    <w:tmpl w:val="78166DBE"/>
    <w:lvl w:ilvl="0" w:tplc="E872F6AE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554EF2"/>
    <w:multiLevelType w:val="hybridMultilevel"/>
    <w:tmpl w:val="BAEED7EE"/>
    <w:lvl w:ilvl="0" w:tplc="E872F6A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8" w15:restartNumberingAfterBreak="0">
    <w:nsid w:val="72962603"/>
    <w:multiLevelType w:val="multilevel"/>
    <w:tmpl w:val="72962603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D91516"/>
    <w:multiLevelType w:val="hybridMultilevel"/>
    <w:tmpl w:val="29006648"/>
    <w:lvl w:ilvl="0" w:tplc="4328C14A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0" w15:restartNumberingAfterBreak="0">
    <w:nsid w:val="74C15927"/>
    <w:multiLevelType w:val="hybridMultilevel"/>
    <w:tmpl w:val="DACC7A7E"/>
    <w:lvl w:ilvl="0" w:tplc="F5267084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A6E29AA"/>
    <w:multiLevelType w:val="hybridMultilevel"/>
    <w:tmpl w:val="4EA23244"/>
    <w:lvl w:ilvl="0" w:tplc="9650EF78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2" w15:restartNumberingAfterBreak="0">
    <w:nsid w:val="7EFD7ABC"/>
    <w:multiLevelType w:val="hybridMultilevel"/>
    <w:tmpl w:val="A40A847E"/>
    <w:lvl w:ilvl="0" w:tplc="22F212D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74"/>
  </w:num>
  <w:num w:numId="2">
    <w:abstractNumId w:val="15"/>
  </w:num>
  <w:num w:numId="3">
    <w:abstractNumId w:val="45"/>
  </w:num>
  <w:num w:numId="4">
    <w:abstractNumId w:val="76"/>
  </w:num>
  <w:num w:numId="5">
    <w:abstractNumId w:val="63"/>
  </w:num>
  <w:num w:numId="6">
    <w:abstractNumId w:val="34"/>
  </w:num>
  <w:num w:numId="7">
    <w:abstractNumId w:val="55"/>
  </w:num>
  <w:num w:numId="8">
    <w:abstractNumId w:val="51"/>
  </w:num>
  <w:num w:numId="9">
    <w:abstractNumId w:val="39"/>
  </w:num>
  <w:num w:numId="10">
    <w:abstractNumId w:val="24"/>
  </w:num>
  <w:num w:numId="11">
    <w:abstractNumId w:val="82"/>
  </w:num>
  <w:num w:numId="12">
    <w:abstractNumId w:val="32"/>
  </w:num>
  <w:num w:numId="13">
    <w:abstractNumId w:val="59"/>
  </w:num>
  <w:num w:numId="14">
    <w:abstractNumId w:val="52"/>
  </w:num>
  <w:num w:numId="15">
    <w:abstractNumId w:val="11"/>
  </w:num>
  <w:num w:numId="16">
    <w:abstractNumId w:val="12"/>
  </w:num>
  <w:num w:numId="17">
    <w:abstractNumId w:val="3"/>
  </w:num>
  <w:num w:numId="18">
    <w:abstractNumId w:val="5"/>
  </w:num>
  <w:num w:numId="19">
    <w:abstractNumId w:val="8"/>
  </w:num>
  <w:num w:numId="20">
    <w:abstractNumId w:val="9"/>
  </w:num>
  <w:num w:numId="21">
    <w:abstractNumId w:val="6"/>
  </w:num>
  <w:num w:numId="22">
    <w:abstractNumId w:val="2"/>
  </w:num>
  <w:num w:numId="23">
    <w:abstractNumId w:val="7"/>
  </w:num>
  <w:num w:numId="24">
    <w:abstractNumId w:val="4"/>
  </w:num>
  <w:num w:numId="25">
    <w:abstractNumId w:val="1"/>
  </w:num>
  <w:num w:numId="26">
    <w:abstractNumId w:val="0"/>
  </w:num>
  <w:num w:numId="27">
    <w:abstractNumId w:val="50"/>
  </w:num>
  <w:num w:numId="28">
    <w:abstractNumId w:val="43"/>
  </w:num>
  <w:num w:numId="29">
    <w:abstractNumId w:val="29"/>
  </w:num>
  <w:num w:numId="30">
    <w:abstractNumId w:val="26"/>
  </w:num>
  <w:num w:numId="31">
    <w:abstractNumId w:val="40"/>
  </w:num>
  <w:num w:numId="32">
    <w:abstractNumId w:val="71"/>
  </w:num>
  <w:num w:numId="33">
    <w:abstractNumId w:val="73"/>
  </w:num>
  <w:num w:numId="34">
    <w:abstractNumId w:val="68"/>
  </w:num>
  <w:num w:numId="35">
    <w:abstractNumId w:val="70"/>
  </w:num>
  <w:num w:numId="36">
    <w:abstractNumId w:val="38"/>
  </w:num>
  <w:num w:numId="37">
    <w:abstractNumId w:val="31"/>
  </w:num>
  <w:num w:numId="38">
    <w:abstractNumId w:val="78"/>
  </w:num>
  <w:num w:numId="39">
    <w:abstractNumId w:val="28"/>
  </w:num>
  <w:num w:numId="40">
    <w:abstractNumId w:val="33"/>
  </w:num>
  <w:num w:numId="41">
    <w:abstractNumId w:val="60"/>
  </w:num>
  <w:num w:numId="42">
    <w:abstractNumId w:val="41"/>
  </w:num>
  <w:num w:numId="43">
    <w:abstractNumId w:val="19"/>
  </w:num>
  <w:num w:numId="44">
    <w:abstractNumId w:val="44"/>
  </w:num>
  <w:num w:numId="45">
    <w:abstractNumId w:val="72"/>
  </w:num>
  <w:num w:numId="46">
    <w:abstractNumId w:val="58"/>
  </w:num>
  <w:num w:numId="47">
    <w:abstractNumId w:val="16"/>
  </w:num>
  <w:num w:numId="48">
    <w:abstractNumId w:val="56"/>
  </w:num>
  <w:num w:numId="49">
    <w:abstractNumId w:val="22"/>
  </w:num>
  <w:num w:numId="50">
    <w:abstractNumId w:val="67"/>
  </w:num>
  <w:num w:numId="51">
    <w:abstractNumId w:val="30"/>
  </w:num>
  <w:num w:numId="52">
    <w:abstractNumId w:val="66"/>
  </w:num>
  <w:num w:numId="53">
    <w:abstractNumId w:val="64"/>
  </w:num>
  <w:num w:numId="54">
    <w:abstractNumId w:val="61"/>
  </w:num>
  <w:num w:numId="55">
    <w:abstractNumId w:val="49"/>
  </w:num>
  <w:num w:numId="56">
    <w:abstractNumId w:val="20"/>
  </w:num>
  <w:num w:numId="57">
    <w:abstractNumId w:val="42"/>
  </w:num>
  <w:num w:numId="58">
    <w:abstractNumId w:val="65"/>
  </w:num>
  <w:num w:numId="59">
    <w:abstractNumId w:val="21"/>
  </w:num>
  <w:num w:numId="60">
    <w:abstractNumId w:val="46"/>
  </w:num>
  <w:num w:numId="61">
    <w:abstractNumId w:val="27"/>
  </w:num>
  <w:num w:numId="62">
    <w:abstractNumId w:val="79"/>
  </w:num>
  <w:num w:numId="63">
    <w:abstractNumId w:val="35"/>
  </w:num>
  <w:num w:numId="64">
    <w:abstractNumId w:val="62"/>
  </w:num>
  <w:num w:numId="65">
    <w:abstractNumId w:val="81"/>
  </w:num>
  <w:num w:numId="66">
    <w:abstractNumId w:val="75"/>
  </w:num>
  <w:num w:numId="67">
    <w:abstractNumId w:val="57"/>
  </w:num>
  <w:num w:numId="68">
    <w:abstractNumId w:val="23"/>
  </w:num>
  <w:num w:numId="69">
    <w:abstractNumId w:val="17"/>
  </w:num>
  <w:num w:numId="70">
    <w:abstractNumId w:val="14"/>
  </w:num>
  <w:num w:numId="71">
    <w:abstractNumId w:val="69"/>
  </w:num>
  <w:num w:numId="72">
    <w:abstractNumId w:val="53"/>
  </w:num>
  <w:num w:numId="73">
    <w:abstractNumId w:val="18"/>
  </w:num>
  <w:num w:numId="74">
    <w:abstractNumId w:val="47"/>
  </w:num>
  <w:num w:numId="75">
    <w:abstractNumId w:val="25"/>
  </w:num>
  <w:num w:numId="76">
    <w:abstractNumId w:val="77"/>
  </w:num>
  <w:num w:numId="77">
    <w:abstractNumId w:val="80"/>
  </w:num>
  <w:num w:numId="78">
    <w:abstractNumId w:val="54"/>
  </w:num>
  <w:num w:numId="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0">
    <w:abstractNumId w:val="37"/>
  </w:num>
  <w:num w:numId="81">
    <w:abstractNumId w:val="48"/>
  </w:num>
  <w:num w:numId="82">
    <w:abstractNumId w:val="13"/>
  </w:num>
  <w:num w:numId="83">
    <w:abstractNumId w:val="36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21A"/>
    <w:rsid w:val="000002CE"/>
    <w:rsid w:val="00000339"/>
    <w:rsid w:val="00000FA8"/>
    <w:rsid w:val="0001104D"/>
    <w:rsid w:val="00012EB5"/>
    <w:rsid w:val="00017655"/>
    <w:rsid w:val="00017FE7"/>
    <w:rsid w:val="00022B29"/>
    <w:rsid w:val="000234CD"/>
    <w:rsid w:val="00025502"/>
    <w:rsid w:val="00027A32"/>
    <w:rsid w:val="00027AC4"/>
    <w:rsid w:val="00030DBC"/>
    <w:rsid w:val="0003117B"/>
    <w:rsid w:val="0003257A"/>
    <w:rsid w:val="0003587A"/>
    <w:rsid w:val="0004493F"/>
    <w:rsid w:val="00050A24"/>
    <w:rsid w:val="00055464"/>
    <w:rsid w:val="0006330F"/>
    <w:rsid w:val="00063556"/>
    <w:rsid w:val="000661D3"/>
    <w:rsid w:val="00071621"/>
    <w:rsid w:val="000769E6"/>
    <w:rsid w:val="00077E88"/>
    <w:rsid w:val="0008099A"/>
    <w:rsid w:val="000833E8"/>
    <w:rsid w:val="000842F4"/>
    <w:rsid w:val="00085268"/>
    <w:rsid w:val="00092930"/>
    <w:rsid w:val="00093714"/>
    <w:rsid w:val="000940EA"/>
    <w:rsid w:val="00096299"/>
    <w:rsid w:val="00096D82"/>
    <w:rsid w:val="00097D70"/>
    <w:rsid w:val="000A1971"/>
    <w:rsid w:val="000A31CB"/>
    <w:rsid w:val="000A41FD"/>
    <w:rsid w:val="000A4563"/>
    <w:rsid w:val="000B286A"/>
    <w:rsid w:val="000B594B"/>
    <w:rsid w:val="000B6681"/>
    <w:rsid w:val="000B748C"/>
    <w:rsid w:val="000C1868"/>
    <w:rsid w:val="000C20EE"/>
    <w:rsid w:val="000C5FD9"/>
    <w:rsid w:val="000C75DF"/>
    <w:rsid w:val="000D049D"/>
    <w:rsid w:val="000D2BA2"/>
    <w:rsid w:val="000D7A19"/>
    <w:rsid w:val="000E3014"/>
    <w:rsid w:val="000E4E82"/>
    <w:rsid w:val="000E6414"/>
    <w:rsid w:val="000F2E95"/>
    <w:rsid w:val="000F67F1"/>
    <w:rsid w:val="00100E66"/>
    <w:rsid w:val="00103413"/>
    <w:rsid w:val="00103F3E"/>
    <w:rsid w:val="00106AAB"/>
    <w:rsid w:val="00110480"/>
    <w:rsid w:val="001113C7"/>
    <w:rsid w:val="00112783"/>
    <w:rsid w:val="00113F7C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5530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4301"/>
    <w:rsid w:val="001E58AB"/>
    <w:rsid w:val="001E5965"/>
    <w:rsid w:val="001E5E42"/>
    <w:rsid w:val="001E6C93"/>
    <w:rsid w:val="001E7D6A"/>
    <w:rsid w:val="001F0D74"/>
    <w:rsid w:val="001F5DA4"/>
    <w:rsid w:val="00201267"/>
    <w:rsid w:val="00202369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33B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68F4"/>
    <w:rsid w:val="002E712F"/>
    <w:rsid w:val="002F00D4"/>
    <w:rsid w:val="002F0B65"/>
    <w:rsid w:val="002F0B8A"/>
    <w:rsid w:val="002F1D37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106A"/>
    <w:rsid w:val="003331EE"/>
    <w:rsid w:val="0033416A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6F93"/>
    <w:rsid w:val="00357B31"/>
    <w:rsid w:val="0036170A"/>
    <w:rsid w:val="00362F47"/>
    <w:rsid w:val="00365F1A"/>
    <w:rsid w:val="003666B3"/>
    <w:rsid w:val="003676EB"/>
    <w:rsid w:val="0037050B"/>
    <w:rsid w:val="00370AB3"/>
    <w:rsid w:val="00370CF4"/>
    <w:rsid w:val="0037341A"/>
    <w:rsid w:val="00376609"/>
    <w:rsid w:val="00377C74"/>
    <w:rsid w:val="003811CA"/>
    <w:rsid w:val="0038320B"/>
    <w:rsid w:val="00383C8F"/>
    <w:rsid w:val="00387228"/>
    <w:rsid w:val="003936CB"/>
    <w:rsid w:val="003969FA"/>
    <w:rsid w:val="003A121C"/>
    <w:rsid w:val="003A229D"/>
    <w:rsid w:val="003A76F6"/>
    <w:rsid w:val="003B0D19"/>
    <w:rsid w:val="003B197C"/>
    <w:rsid w:val="003B1D28"/>
    <w:rsid w:val="003B2A40"/>
    <w:rsid w:val="003B4816"/>
    <w:rsid w:val="003B53B3"/>
    <w:rsid w:val="003B66F2"/>
    <w:rsid w:val="003B67BF"/>
    <w:rsid w:val="003C37B1"/>
    <w:rsid w:val="003D0967"/>
    <w:rsid w:val="003D2C2B"/>
    <w:rsid w:val="003D3C3E"/>
    <w:rsid w:val="003D52C9"/>
    <w:rsid w:val="003D5855"/>
    <w:rsid w:val="003D58F8"/>
    <w:rsid w:val="003D7964"/>
    <w:rsid w:val="003E152B"/>
    <w:rsid w:val="003E21BA"/>
    <w:rsid w:val="003E440C"/>
    <w:rsid w:val="003E4F96"/>
    <w:rsid w:val="003E6F4F"/>
    <w:rsid w:val="003F3C9B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1F30"/>
    <w:rsid w:val="00432526"/>
    <w:rsid w:val="00434345"/>
    <w:rsid w:val="00435BA6"/>
    <w:rsid w:val="004368E3"/>
    <w:rsid w:val="004401F6"/>
    <w:rsid w:val="00444079"/>
    <w:rsid w:val="00444228"/>
    <w:rsid w:val="0044423B"/>
    <w:rsid w:val="00444784"/>
    <w:rsid w:val="00444C8B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52B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90BD9"/>
    <w:rsid w:val="00493695"/>
    <w:rsid w:val="004A019C"/>
    <w:rsid w:val="004A094D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B51A1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06DE"/>
    <w:rsid w:val="004F1216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32C7A"/>
    <w:rsid w:val="00542167"/>
    <w:rsid w:val="0054509D"/>
    <w:rsid w:val="00547A8B"/>
    <w:rsid w:val="00553C5C"/>
    <w:rsid w:val="005540C6"/>
    <w:rsid w:val="00554DAD"/>
    <w:rsid w:val="00555133"/>
    <w:rsid w:val="005566FA"/>
    <w:rsid w:val="00560C65"/>
    <w:rsid w:val="005614F6"/>
    <w:rsid w:val="005633B4"/>
    <w:rsid w:val="00564836"/>
    <w:rsid w:val="00570738"/>
    <w:rsid w:val="00574F82"/>
    <w:rsid w:val="00575F9B"/>
    <w:rsid w:val="005771A3"/>
    <w:rsid w:val="0057782F"/>
    <w:rsid w:val="0058084A"/>
    <w:rsid w:val="005815CC"/>
    <w:rsid w:val="00581B55"/>
    <w:rsid w:val="00583141"/>
    <w:rsid w:val="0058633E"/>
    <w:rsid w:val="00587877"/>
    <w:rsid w:val="00590C8C"/>
    <w:rsid w:val="00593191"/>
    <w:rsid w:val="00593340"/>
    <w:rsid w:val="005A2A95"/>
    <w:rsid w:val="005A2CC5"/>
    <w:rsid w:val="005A2DC1"/>
    <w:rsid w:val="005B0D58"/>
    <w:rsid w:val="005B0E03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5BA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6FC3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0A4C"/>
    <w:rsid w:val="0068321A"/>
    <w:rsid w:val="006851ED"/>
    <w:rsid w:val="006871D2"/>
    <w:rsid w:val="00691155"/>
    <w:rsid w:val="00692164"/>
    <w:rsid w:val="0069505A"/>
    <w:rsid w:val="0069505B"/>
    <w:rsid w:val="006A20A8"/>
    <w:rsid w:val="006A2774"/>
    <w:rsid w:val="006A3227"/>
    <w:rsid w:val="006A3DF0"/>
    <w:rsid w:val="006A43C1"/>
    <w:rsid w:val="006A55A8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169E"/>
    <w:rsid w:val="006F4460"/>
    <w:rsid w:val="006F6A15"/>
    <w:rsid w:val="006F7735"/>
    <w:rsid w:val="0070068E"/>
    <w:rsid w:val="00702710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420C"/>
    <w:rsid w:val="007262D6"/>
    <w:rsid w:val="00726B8B"/>
    <w:rsid w:val="007371B9"/>
    <w:rsid w:val="00742EEF"/>
    <w:rsid w:val="007437C4"/>
    <w:rsid w:val="0074553A"/>
    <w:rsid w:val="007472FB"/>
    <w:rsid w:val="00753305"/>
    <w:rsid w:val="00753F94"/>
    <w:rsid w:val="00755A6D"/>
    <w:rsid w:val="00761ADA"/>
    <w:rsid w:val="00761CA4"/>
    <w:rsid w:val="00762E3F"/>
    <w:rsid w:val="00764015"/>
    <w:rsid w:val="00766B94"/>
    <w:rsid w:val="0077101F"/>
    <w:rsid w:val="00771B16"/>
    <w:rsid w:val="00772244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B6D55"/>
    <w:rsid w:val="007C11F2"/>
    <w:rsid w:val="007C7042"/>
    <w:rsid w:val="007D0E62"/>
    <w:rsid w:val="007D2F0F"/>
    <w:rsid w:val="007D2F42"/>
    <w:rsid w:val="007D7074"/>
    <w:rsid w:val="007E1D1A"/>
    <w:rsid w:val="007F107B"/>
    <w:rsid w:val="007F48D3"/>
    <w:rsid w:val="007F5562"/>
    <w:rsid w:val="0080154E"/>
    <w:rsid w:val="008062A5"/>
    <w:rsid w:val="00807B28"/>
    <w:rsid w:val="00811118"/>
    <w:rsid w:val="00814C73"/>
    <w:rsid w:val="00821E6D"/>
    <w:rsid w:val="00823B5F"/>
    <w:rsid w:val="00823E8E"/>
    <w:rsid w:val="00827223"/>
    <w:rsid w:val="00831BDA"/>
    <w:rsid w:val="0083402B"/>
    <w:rsid w:val="00840CDC"/>
    <w:rsid w:val="00843C14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5B8"/>
    <w:rsid w:val="0088492F"/>
    <w:rsid w:val="008879EF"/>
    <w:rsid w:val="00887A32"/>
    <w:rsid w:val="00890A8D"/>
    <w:rsid w:val="0089140E"/>
    <w:rsid w:val="00891EC9"/>
    <w:rsid w:val="00893909"/>
    <w:rsid w:val="00894717"/>
    <w:rsid w:val="008978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C7393"/>
    <w:rsid w:val="008D31AC"/>
    <w:rsid w:val="008D3778"/>
    <w:rsid w:val="008E1FC0"/>
    <w:rsid w:val="008E3321"/>
    <w:rsid w:val="008E3FAA"/>
    <w:rsid w:val="008E3FD0"/>
    <w:rsid w:val="008E5942"/>
    <w:rsid w:val="008E7D3D"/>
    <w:rsid w:val="008F0CB8"/>
    <w:rsid w:val="008F24C6"/>
    <w:rsid w:val="008F55EA"/>
    <w:rsid w:val="008F6E82"/>
    <w:rsid w:val="008F7D58"/>
    <w:rsid w:val="00900222"/>
    <w:rsid w:val="0090320C"/>
    <w:rsid w:val="0090354F"/>
    <w:rsid w:val="00906CD8"/>
    <w:rsid w:val="009114CA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5C85"/>
    <w:rsid w:val="0094660D"/>
    <w:rsid w:val="009472BF"/>
    <w:rsid w:val="00951D2A"/>
    <w:rsid w:val="00953111"/>
    <w:rsid w:val="00955E8A"/>
    <w:rsid w:val="00956489"/>
    <w:rsid w:val="00960F92"/>
    <w:rsid w:val="00964783"/>
    <w:rsid w:val="00964FDC"/>
    <w:rsid w:val="009659E4"/>
    <w:rsid w:val="00973655"/>
    <w:rsid w:val="00976863"/>
    <w:rsid w:val="0098004D"/>
    <w:rsid w:val="00980114"/>
    <w:rsid w:val="00980403"/>
    <w:rsid w:val="009847FC"/>
    <w:rsid w:val="00993F54"/>
    <w:rsid w:val="009961B2"/>
    <w:rsid w:val="0099717E"/>
    <w:rsid w:val="009A0558"/>
    <w:rsid w:val="009A0FF0"/>
    <w:rsid w:val="009A20A0"/>
    <w:rsid w:val="009A629B"/>
    <w:rsid w:val="009A686A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1623C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2137"/>
    <w:rsid w:val="00A44E77"/>
    <w:rsid w:val="00A46AE4"/>
    <w:rsid w:val="00A46D80"/>
    <w:rsid w:val="00A52F64"/>
    <w:rsid w:val="00A564AE"/>
    <w:rsid w:val="00A609A4"/>
    <w:rsid w:val="00A62887"/>
    <w:rsid w:val="00A64EF2"/>
    <w:rsid w:val="00A67788"/>
    <w:rsid w:val="00A7057D"/>
    <w:rsid w:val="00A71A73"/>
    <w:rsid w:val="00A71CE0"/>
    <w:rsid w:val="00A72130"/>
    <w:rsid w:val="00A732F3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1F4B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25D3D"/>
    <w:rsid w:val="00B32463"/>
    <w:rsid w:val="00B325EF"/>
    <w:rsid w:val="00B33205"/>
    <w:rsid w:val="00B33913"/>
    <w:rsid w:val="00B33DFA"/>
    <w:rsid w:val="00B451A9"/>
    <w:rsid w:val="00B46698"/>
    <w:rsid w:val="00B51783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642D"/>
    <w:rsid w:val="00BB7122"/>
    <w:rsid w:val="00BC031E"/>
    <w:rsid w:val="00BC1F8A"/>
    <w:rsid w:val="00BC27D4"/>
    <w:rsid w:val="00BC41A0"/>
    <w:rsid w:val="00BC4988"/>
    <w:rsid w:val="00BD0091"/>
    <w:rsid w:val="00BD06A6"/>
    <w:rsid w:val="00BD2EBF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37B9E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71AB4"/>
    <w:rsid w:val="00C73663"/>
    <w:rsid w:val="00C802CE"/>
    <w:rsid w:val="00C81734"/>
    <w:rsid w:val="00C83124"/>
    <w:rsid w:val="00C839F2"/>
    <w:rsid w:val="00C8468B"/>
    <w:rsid w:val="00C92AE3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0AED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214D"/>
    <w:rsid w:val="00CF3243"/>
    <w:rsid w:val="00CF38DD"/>
    <w:rsid w:val="00CF44F8"/>
    <w:rsid w:val="00D002DE"/>
    <w:rsid w:val="00D0442B"/>
    <w:rsid w:val="00D06403"/>
    <w:rsid w:val="00D11F7F"/>
    <w:rsid w:val="00D127F2"/>
    <w:rsid w:val="00D1347E"/>
    <w:rsid w:val="00D13799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22FE"/>
    <w:rsid w:val="00D53F49"/>
    <w:rsid w:val="00D55B4F"/>
    <w:rsid w:val="00D561D6"/>
    <w:rsid w:val="00D57955"/>
    <w:rsid w:val="00D671C7"/>
    <w:rsid w:val="00D672BA"/>
    <w:rsid w:val="00D6768B"/>
    <w:rsid w:val="00D67CAA"/>
    <w:rsid w:val="00D70D16"/>
    <w:rsid w:val="00D72F49"/>
    <w:rsid w:val="00D80497"/>
    <w:rsid w:val="00D80ACE"/>
    <w:rsid w:val="00D816A5"/>
    <w:rsid w:val="00D816D3"/>
    <w:rsid w:val="00D84CB7"/>
    <w:rsid w:val="00D90C8D"/>
    <w:rsid w:val="00D91255"/>
    <w:rsid w:val="00D93DA6"/>
    <w:rsid w:val="00D942F3"/>
    <w:rsid w:val="00D97365"/>
    <w:rsid w:val="00D97E90"/>
    <w:rsid w:val="00DA080F"/>
    <w:rsid w:val="00DA15E2"/>
    <w:rsid w:val="00DA1DE9"/>
    <w:rsid w:val="00DA29A4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2CA2"/>
    <w:rsid w:val="00DC5217"/>
    <w:rsid w:val="00DD039C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1E4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63CC1"/>
    <w:rsid w:val="00E65EBA"/>
    <w:rsid w:val="00E75037"/>
    <w:rsid w:val="00E77DE2"/>
    <w:rsid w:val="00E809A7"/>
    <w:rsid w:val="00E85AB7"/>
    <w:rsid w:val="00E86A5D"/>
    <w:rsid w:val="00E86AE9"/>
    <w:rsid w:val="00E9007D"/>
    <w:rsid w:val="00E908D6"/>
    <w:rsid w:val="00E93343"/>
    <w:rsid w:val="00E953B2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6A97"/>
    <w:rsid w:val="00EC7452"/>
    <w:rsid w:val="00EC784D"/>
    <w:rsid w:val="00ED4081"/>
    <w:rsid w:val="00ED55B4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4F7"/>
    <w:rsid w:val="00F208FE"/>
    <w:rsid w:val="00F226EE"/>
    <w:rsid w:val="00F24F27"/>
    <w:rsid w:val="00F303CD"/>
    <w:rsid w:val="00F31F9C"/>
    <w:rsid w:val="00F32A2F"/>
    <w:rsid w:val="00F3570A"/>
    <w:rsid w:val="00F3586C"/>
    <w:rsid w:val="00F35C9D"/>
    <w:rsid w:val="00F36239"/>
    <w:rsid w:val="00F36F66"/>
    <w:rsid w:val="00F412E9"/>
    <w:rsid w:val="00F41AE8"/>
    <w:rsid w:val="00F41C4D"/>
    <w:rsid w:val="00F4688C"/>
    <w:rsid w:val="00F4765B"/>
    <w:rsid w:val="00F537E4"/>
    <w:rsid w:val="00F57B8B"/>
    <w:rsid w:val="00F60788"/>
    <w:rsid w:val="00F627E9"/>
    <w:rsid w:val="00F65790"/>
    <w:rsid w:val="00F67057"/>
    <w:rsid w:val="00F708DB"/>
    <w:rsid w:val="00F72643"/>
    <w:rsid w:val="00F731D9"/>
    <w:rsid w:val="00F736E6"/>
    <w:rsid w:val="00F744DB"/>
    <w:rsid w:val="00F80F4D"/>
    <w:rsid w:val="00F8198E"/>
    <w:rsid w:val="00F82906"/>
    <w:rsid w:val="00F873DF"/>
    <w:rsid w:val="00F940C8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D42FA"/>
    <w:rsid w:val="00FE0DC0"/>
    <w:rsid w:val="00FE3D66"/>
    <w:rsid w:val="00FF0B28"/>
    <w:rsid w:val="00FF4AC9"/>
    <w:rsid w:val="00FF55C6"/>
    <w:rsid w:val="00FF6059"/>
    <w:rsid w:val="00FF623F"/>
    <w:rsid w:val="00FF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8A4D29"/>
  <w15:chartTrackingRefBased/>
  <w15:docId w15:val="{EED01DF2-766E-45E5-9FBA-0393519A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EC6A97"/>
    <w:pPr>
      <w:keepNext/>
      <w:pageBreakBefore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3E6F4F"/>
    <w:pPr>
      <w:numPr>
        <w:ilvl w:val="4"/>
        <w:numId w:val="1"/>
      </w:numPr>
      <w:spacing w:before="240" w:after="60"/>
      <w:ind w:left="0" w:firstLine="0"/>
      <w:jc w:val="center"/>
      <w:outlineLvl w:val="4"/>
    </w:pPr>
    <w:rPr>
      <w:b/>
      <w:bCs/>
      <w:iCs/>
      <w:sz w:val="28"/>
      <w:szCs w:val="26"/>
    </w:rPr>
  </w:style>
  <w:style w:type="paragraph" w:styleId="Heading6">
    <w:name w:val="heading 6"/>
    <w:basedOn w:val="Normal"/>
    <w:next w:val="Normal"/>
    <w:link w:val="Heading6Char"/>
    <w:rsid w:val="00A1623C"/>
    <w:pPr>
      <w:pageBreakBefore/>
      <w:numPr>
        <w:ilvl w:val="5"/>
        <w:numId w:val="1"/>
      </w:numPr>
      <w:spacing w:before="240" w:after="60"/>
      <w:ind w:left="1151" w:hanging="1151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1623C"/>
    <w:pPr>
      <w:keepNext/>
      <w:numPr>
        <w:ilvl w:val="6"/>
        <w:numId w:val="1"/>
      </w:numPr>
      <w:spacing w:before="240" w:after="60"/>
      <w:ind w:left="1298" w:hanging="1298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C6A97"/>
    <w:rPr>
      <w:rFonts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sid w:val="00BB46A0"/>
    <w:rPr>
      <w:rFonts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3E6F4F"/>
    <w:rPr>
      <w:b/>
      <w:bCs/>
      <w:iCs/>
      <w:sz w:val="28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A1623C"/>
    <w:rPr>
      <w:b/>
      <w:bCs/>
      <w:sz w:val="24"/>
      <w:szCs w:val="22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sid w:val="00A1623C"/>
    <w:rPr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sid w:val="00BB46A0"/>
    <w:rPr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sid w:val="00BB46A0"/>
    <w:rPr>
      <w:rFonts w:cs="Arial"/>
      <w:sz w:val="24"/>
      <w:szCs w:val="22"/>
      <w:lang w:val="en-GB" w:eastAsia="ja-JP"/>
    </w:rPr>
  </w:style>
  <w:style w:type="paragraph" w:customStyle="1" w:styleId="Headingb">
    <w:name w:val="Heading_b"/>
    <w:basedOn w:val="Normal"/>
    <w:next w:val="Normal"/>
    <w:link w:val="HeadingbChar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BB46A0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uiPriority w:val="99"/>
    <w:rsid w:val="00CB588D"/>
    <w:rPr>
      <w:bCs w:val="0"/>
    </w:rPr>
  </w:style>
  <w:style w:type="paragraph" w:customStyle="1" w:styleId="LSSource">
    <w:name w:val="LSSource"/>
    <w:basedOn w:val="LSForAction"/>
    <w:next w:val="Normal"/>
    <w:uiPriority w:val="99"/>
    <w:rsid w:val="00CB588D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rsid w:val="00CB588D"/>
    <w:rPr>
      <w:rFonts w:eastAsiaTheme="minorHAnsi"/>
      <w:bCs w:val="0"/>
    </w:rPr>
  </w:style>
  <w:style w:type="paragraph" w:customStyle="1" w:styleId="LSTo">
    <w:name w:val="LSTo"/>
    <w:basedOn w:val="Normal"/>
    <w:rsid w:val="004B2E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A732F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A732F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A732F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uiPriority w:val="99"/>
    <w:rsid w:val="0077101F"/>
    <w:pPr>
      <w:widowControl w:val="0"/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uiPriority w:val="99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link w:val="AnnexNotitleChar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uiPriority w:val="99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uiPriority w:val="99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uiPriority w:val="99"/>
    <w:rsid w:val="00167647"/>
  </w:style>
  <w:style w:type="paragraph" w:customStyle="1" w:styleId="Title3">
    <w:name w:val="Title 3"/>
    <w:basedOn w:val="Title2"/>
    <w:next w:val="Normal"/>
    <w:uiPriority w:val="99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570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sid w:val="00570738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uiPriority w:val="99"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uiPriority w:val="99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uiPriority w:val="99"/>
    <w:rsid w:val="00CB588D"/>
  </w:style>
  <w:style w:type="paragraph" w:customStyle="1" w:styleId="LSForInfo">
    <w:name w:val="LSForInfo"/>
    <w:basedOn w:val="LSForAction"/>
    <w:next w:val="Normal"/>
    <w:uiPriority w:val="99"/>
    <w:rsid w:val="00CB588D"/>
  </w:style>
  <w:style w:type="character" w:customStyle="1" w:styleId="HeadingbChar">
    <w:name w:val="Heading_b Char"/>
    <w:link w:val="Headingb"/>
    <w:qFormat/>
    <w:locked/>
    <w:rsid w:val="00A732F3"/>
    <w:rPr>
      <w:b/>
      <w:sz w:val="24"/>
      <w:lang w:val="en-GB" w:eastAsia="ja-JP"/>
    </w:rPr>
  </w:style>
  <w:style w:type="paragraph" w:customStyle="1" w:styleId="Questionhistory">
    <w:name w:val="Question_history"/>
    <w:basedOn w:val="Normal"/>
    <w:rsid w:val="00A732F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732F3"/>
    <w:rPr>
      <w:rFonts w:ascii="Times New Roman" w:hAnsi="Times New Roman"/>
      <w:color w:val="808080"/>
    </w:rPr>
  </w:style>
  <w:style w:type="paragraph" w:customStyle="1" w:styleId="ASN1">
    <w:name w:val="ASN.1"/>
    <w:basedOn w:val="Normal"/>
    <w:rsid w:val="00A732F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link w:val="enumlev1Char"/>
    <w:qFormat/>
    <w:rsid w:val="00A732F3"/>
    <w:pPr>
      <w:spacing w:before="80"/>
      <w:ind w:left="794" w:hanging="794"/>
    </w:pPr>
  </w:style>
  <w:style w:type="paragraph" w:customStyle="1" w:styleId="enumlev2">
    <w:name w:val="enumlev2"/>
    <w:basedOn w:val="enumlev1"/>
    <w:rsid w:val="00A732F3"/>
    <w:pPr>
      <w:ind w:left="1191" w:hanging="397"/>
    </w:pPr>
  </w:style>
  <w:style w:type="paragraph" w:customStyle="1" w:styleId="enumlev3">
    <w:name w:val="enumlev3"/>
    <w:basedOn w:val="enumlev2"/>
    <w:rsid w:val="00A732F3"/>
    <w:pPr>
      <w:ind w:left="1588"/>
    </w:pPr>
  </w:style>
  <w:style w:type="paragraph" w:customStyle="1" w:styleId="Source">
    <w:name w:val="Source"/>
    <w:basedOn w:val="Normal"/>
    <w:next w:val="Normal"/>
    <w:rsid w:val="00A732F3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sid w:val="00A732F3"/>
    <w:rPr>
      <w:b/>
      <w:color w:val="auto"/>
    </w:rPr>
  </w:style>
  <w:style w:type="paragraph" w:customStyle="1" w:styleId="Tableref">
    <w:name w:val="Table_ref"/>
    <w:basedOn w:val="Normal"/>
    <w:next w:val="Normal"/>
    <w:rsid w:val="00A732F3"/>
    <w:pPr>
      <w:keepNext/>
      <w:spacing w:before="0" w:after="120"/>
      <w:jc w:val="center"/>
    </w:pPr>
  </w:style>
  <w:style w:type="paragraph" w:styleId="TOC4">
    <w:name w:val="toc 4"/>
    <w:basedOn w:val="TOC3"/>
    <w:autoRedefine/>
    <w:uiPriority w:val="39"/>
    <w:rsid w:val="003E6F4F"/>
    <w:pPr>
      <w:keepLines w:val="0"/>
      <w:tabs>
        <w:tab w:val="clear" w:pos="9639"/>
        <w:tab w:val="left" w:pos="480"/>
        <w:tab w:val="right" w:leader="dot" w:pos="9613"/>
      </w:tabs>
      <w:overflowPunct/>
      <w:autoSpaceDE/>
      <w:autoSpaceDN/>
      <w:adjustRightInd/>
      <w:spacing w:before="0"/>
      <w:ind w:left="0" w:right="0" w:firstLine="0"/>
      <w:textAlignment w:val="auto"/>
    </w:pPr>
    <w:rPr>
      <w:rFonts w:eastAsia="????"/>
      <w:noProof w:val="0"/>
      <w:szCs w:val="24"/>
    </w:rPr>
  </w:style>
  <w:style w:type="paragraph" w:styleId="TOC5">
    <w:name w:val="toc 5"/>
    <w:basedOn w:val="TOC4"/>
    <w:autoRedefine/>
    <w:uiPriority w:val="39"/>
    <w:rsid w:val="003E6F4F"/>
    <w:pPr>
      <w:tabs>
        <w:tab w:val="clear" w:pos="480"/>
        <w:tab w:val="left" w:pos="1134"/>
        <w:tab w:val="left" w:pos="2269"/>
      </w:tabs>
      <w:spacing w:before="120"/>
    </w:pPr>
    <w:rPr>
      <w:noProof/>
    </w:rPr>
  </w:style>
  <w:style w:type="paragraph" w:styleId="TOC6">
    <w:name w:val="toc 6"/>
    <w:basedOn w:val="TOC4"/>
    <w:autoRedefine/>
    <w:uiPriority w:val="39"/>
    <w:rsid w:val="00490BD9"/>
    <w:pPr>
      <w:tabs>
        <w:tab w:val="clear" w:pos="480"/>
        <w:tab w:val="left" w:pos="1276"/>
      </w:tabs>
      <w:spacing w:before="40"/>
      <w:ind w:left="851"/>
    </w:pPr>
    <w:rPr>
      <w:noProof/>
    </w:rPr>
  </w:style>
  <w:style w:type="paragraph" w:styleId="TOC7">
    <w:name w:val="toc 7"/>
    <w:basedOn w:val="TOC4"/>
    <w:autoRedefine/>
    <w:uiPriority w:val="39"/>
    <w:rsid w:val="00490BD9"/>
    <w:pPr>
      <w:keepNext/>
      <w:tabs>
        <w:tab w:val="left" w:pos="2269"/>
      </w:tabs>
      <w:ind w:left="1440"/>
    </w:pPr>
    <w:rPr>
      <w:i/>
    </w:rPr>
  </w:style>
  <w:style w:type="paragraph" w:styleId="TOC8">
    <w:name w:val="toc 8"/>
    <w:basedOn w:val="TOC4"/>
    <w:autoRedefine/>
    <w:rsid w:val="00A732F3"/>
    <w:pPr>
      <w:ind w:left="1680"/>
    </w:pPr>
  </w:style>
  <w:style w:type="paragraph" w:styleId="Footer">
    <w:name w:val="footer"/>
    <w:basedOn w:val="Normal"/>
    <w:link w:val="FooterChar"/>
    <w:rsid w:val="00A732F3"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A732F3"/>
    <w:rPr>
      <w:rFonts w:eastAsia="Times New Roman"/>
      <w:sz w:val="24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A73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2F3"/>
    <w:rPr>
      <w:szCs w:val="24"/>
      <w:lang w:val="en-GB" w:eastAsia="ja-JP"/>
    </w:rPr>
  </w:style>
  <w:style w:type="character" w:customStyle="1" w:styleId="ordinary-span-edit2">
    <w:name w:val="ordinary-span-edit2"/>
    <w:rsid w:val="00A732F3"/>
  </w:style>
  <w:style w:type="paragraph" w:styleId="TOC9">
    <w:name w:val="toc 9"/>
    <w:basedOn w:val="Normal"/>
    <w:next w:val="Normal"/>
    <w:autoRedefine/>
    <w:rsid w:val="00A732F3"/>
    <w:pPr>
      <w:spacing w:before="0"/>
      <w:ind w:left="1920"/>
    </w:pPr>
    <w:rPr>
      <w:rFonts w:eastAsia="????"/>
      <w:lang w:eastAsia="en-US"/>
    </w:rPr>
  </w:style>
  <w:style w:type="paragraph" w:styleId="MacroText">
    <w:name w:val="macro"/>
    <w:link w:val="MacroTextChar"/>
    <w:unhideWhenUsed/>
    <w:rsid w:val="00A732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="Calibr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qFormat/>
    <w:rsid w:val="00A732F3"/>
    <w:rPr>
      <w:rFonts w:ascii="Consolas" w:eastAsia="Calibri" w:hAnsi="Consolas"/>
      <w:lang w:val="en-GB" w:eastAsia="ja-JP"/>
    </w:rPr>
  </w:style>
  <w:style w:type="paragraph" w:styleId="List3">
    <w:name w:val="List 3"/>
    <w:basedOn w:val="Normal"/>
    <w:unhideWhenUsed/>
    <w:rsid w:val="00A732F3"/>
    <w:pPr>
      <w:ind w:left="849" w:hanging="283"/>
      <w:contextualSpacing/>
    </w:pPr>
    <w:rPr>
      <w:rFonts w:eastAsia="Calibri"/>
    </w:rPr>
  </w:style>
  <w:style w:type="paragraph" w:styleId="ListNumber2">
    <w:name w:val="List Number 2"/>
    <w:basedOn w:val="Normal"/>
    <w:unhideWhenUsed/>
    <w:rsid w:val="00A732F3"/>
    <w:pPr>
      <w:numPr>
        <w:numId w:val="17"/>
      </w:numPr>
      <w:contextualSpacing/>
    </w:pPr>
    <w:rPr>
      <w:rFonts w:eastAsia="Calibri"/>
    </w:rPr>
  </w:style>
  <w:style w:type="paragraph" w:styleId="TableofAuthorities">
    <w:name w:val="table of authorities"/>
    <w:basedOn w:val="Normal"/>
    <w:next w:val="Normal"/>
    <w:unhideWhenUsed/>
    <w:rsid w:val="00A732F3"/>
    <w:pPr>
      <w:ind w:left="240" w:hanging="240"/>
    </w:pPr>
    <w:rPr>
      <w:rFonts w:eastAsia="Calibri"/>
    </w:rPr>
  </w:style>
  <w:style w:type="paragraph" w:styleId="NoteHeading">
    <w:name w:val="Note Heading"/>
    <w:basedOn w:val="Normal"/>
    <w:next w:val="Normal"/>
    <w:link w:val="NoteHeadingChar"/>
    <w:unhideWhenUsed/>
    <w:rsid w:val="00A732F3"/>
    <w:pPr>
      <w:spacing w:before="0"/>
    </w:pPr>
    <w:rPr>
      <w:rFonts w:eastAsia="Calibri"/>
    </w:rPr>
  </w:style>
  <w:style w:type="character" w:customStyle="1" w:styleId="NoteHeadingChar">
    <w:name w:val="Note Heading Char"/>
    <w:basedOn w:val="DefaultParagraphFont"/>
    <w:link w:val="NoteHeading"/>
    <w:qFormat/>
    <w:rsid w:val="00A732F3"/>
    <w:rPr>
      <w:rFonts w:eastAsia="Calibri"/>
      <w:sz w:val="24"/>
      <w:szCs w:val="24"/>
      <w:lang w:val="en-GB" w:eastAsia="ja-JP"/>
    </w:rPr>
  </w:style>
  <w:style w:type="paragraph" w:styleId="ListBullet4">
    <w:name w:val="List Bullet 4"/>
    <w:basedOn w:val="Normal"/>
    <w:unhideWhenUsed/>
    <w:rsid w:val="00A732F3"/>
    <w:pPr>
      <w:numPr>
        <w:numId w:val="18"/>
      </w:numPr>
      <w:contextualSpacing/>
    </w:pPr>
    <w:rPr>
      <w:rFonts w:eastAsia="Calibri"/>
    </w:rPr>
  </w:style>
  <w:style w:type="paragraph" w:styleId="Index8">
    <w:name w:val="index 8"/>
    <w:basedOn w:val="Normal"/>
    <w:next w:val="Normal"/>
    <w:unhideWhenUsed/>
    <w:rsid w:val="00A732F3"/>
    <w:pPr>
      <w:spacing w:before="0"/>
      <w:ind w:left="1920" w:hanging="240"/>
    </w:pPr>
    <w:rPr>
      <w:rFonts w:eastAsia="Calibri"/>
    </w:rPr>
  </w:style>
  <w:style w:type="paragraph" w:styleId="E-mailSignature">
    <w:name w:val="E-mail Signature"/>
    <w:basedOn w:val="Normal"/>
    <w:link w:val="E-mailSignatureChar"/>
    <w:unhideWhenUsed/>
    <w:rsid w:val="00A732F3"/>
    <w:pPr>
      <w:spacing w:before="0"/>
    </w:pPr>
    <w:rPr>
      <w:rFonts w:eastAsia="Calibri"/>
    </w:rPr>
  </w:style>
  <w:style w:type="character" w:customStyle="1" w:styleId="E-mailSignatureChar">
    <w:name w:val="E-mail Signature Char"/>
    <w:basedOn w:val="DefaultParagraphFont"/>
    <w:link w:val="E-mail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">
    <w:name w:val="List Number"/>
    <w:basedOn w:val="Normal"/>
    <w:unhideWhenUsed/>
    <w:rsid w:val="00A732F3"/>
    <w:pPr>
      <w:numPr>
        <w:numId w:val="19"/>
      </w:numPr>
      <w:contextualSpacing/>
    </w:pPr>
    <w:rPr>
      <w:rFonts w:eastAsia="Calibri"/>
    </w:rPr>
  </w:style>
  <w:style w:type="paragraph" w:styleId="NormalIndent">
    <w:name w:val="Normal Indent"/>
    <w:basedOn w:val="Normal"/>
    <w:unhideWhenUsed/>
    <w:rsid w:val="00A732F3"/>
    <w:pPr>
      <w:ind w:left="1134"/>
    </w:pPr>
    <w:rPr>
      <w:rFonts w:eastAsia="Calibri"/>
    </w:rPr>
  </w:style>
  <w:style w:type="paragraph" w:styleId="Caption">
    <w:name w:val="caption"/>
    <w:basedOn w:val="Normal"/>
    <w:next w:val="Normal"/>
    <w:unhideWhenUsed/>
    <w:rsid w:val="00A732F3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nhideWhenUsed/>
    <w:rsid w:val="00A732F3"/>
    <w:pPr>
      <w:spacing w:before="0"/>
      <w:ind w:left="1200" w:hanging="240"/>
    </w:pPr>
    <w:rPr>
      <w:rFonts w:eastAsia="Calibri"/>
    </w:rPr>
  </w:style>
  <w:style w:type="paragraph" w:styleId="ListBullet">
    <w:name w:val="List Bullet"/>
    <w:basedOn w:val="Normal"/>
    <w:unhideWhenUsed/>
    <w:rsid w:val="00A732F3"/>
    <w:pPr>
      <w:numPr>
        <w:numId w:val="20"/>
      </w:numPr>
      <w:contextualSpacing/>
    </w:pPr>
    <w:rPr>
      <w:rFonts w:eastAsia="Calibri"/>
    </w:rPr>
  </w:style>
  <w:style w:type="paragraph" w:styleId="EnvelopeAddress">
    <w:name w:val="envelope address"/>
    <w:basedOn w:val="Normal"/>
    <w:unhideWhenUsed/>
    <w:rsid w:val="00A732F3"/>
    <w:pPr>
      <w:framePr w:w="7920" w:h="1980" w:hRule="exact" w:hSpace="180" w:wrap="around" w:hAnchor="page" w:xAlign="center" w:yAlign="bottom"/>
      <w:spacing w:before="0"/>
      <w:ind w:left="2880"/>
    </w:pPr>
    <w:rPr>
      <w:rFonts w:ascii="Calibri Light" w:hAnsi="Calibri Light"/>
    </w:rPr>
  </w:style>
  <w:style w:type="paragraph" w:styleId="DocumentMap">
    <w:name w:val="Document Map"/>
    <w:basedOn w:val="Normal"/>
    <w:link w:val="DocumentMapChar"/>
    <w:unhideWhenUsed/>
    <w:rsid w:val="00A732F3"/>
    <w:pPr>
      <w:spacing w:before="0"/>
    </w:pPr>
    <w:rPr>
      <w:rFonts w:ascii="Segoe UI" w:eastAsia="Calibr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A732F3"/>
    <w:rPr>
      <w:rFonts w:ascii="Segoe UI" w:eastAsia="Calibri" w:hAnsi="Segoe UI" w:cs="Segoe UI"/>
      <w:sz w:val="16"/>
      <w:szCs w:val="16"/>
      <w:lang w:val="en-GB" w:eastAsia="ja-JP"/>
    </w:rPr>
  </w:style>
  <w:style w:type="paragraph" w:styleId="TOAHeading">
    <w:name w:val="toa heading"/>
    <w:basedOn w:val="Normal"/>
    <w:next w:val="Normal"/>
    <w:unhideWhenUsed/>
    <w:rsid w:val="00A732F3"/>
    <w:rPr>
      <w:rFonts w:ascii="Calibri Light" w:hAnsi="Calibri Light"/>
      <w:b/>
      <w:bCs/>
    </w:rPr>
  </w:style>
  <w:style w:type="paragraph" w:styleId="Index6">
    <w:name w:val="index 6"/>
    <w:basedOn w:val="Normal"/>
    <w:next w:val="Normal"/>
    <w:unhideWhenUsed/>
    <w:rsid w:val="00A732F3"/>
    <w:pPr>
      <w:spacing w:before="0"/>
      <w:ind w:left="1440" w:hanging="240"/>
    </w:pPr>
    <w:rPr>
      <w:rFonts w:eastAsia="Calibri"/>
    </w:rPr>
  </w:style>
  <w:style w:type="paragraph" w:styleId="Salutation">
    <w:name w:val="Salutation"/>
    <w:basedOn w:val="Normal"/>
    <w:next w:val="Normal"/>
    <w:link w:val="SalutationChar"/>
    <w:unhideWhenUsed/>
    <w:rsid w:val="00A732F3"/>
    <w:rPr>
      <w:rFonts w:eastAsia="Calibri"/>
    </w:rPr>
  </w:style>
  <w:style w:type="character" w:customStyle="1" w:styleId="SalutationChar">
    <w:name w:val="Salutation Char"/>
    <w:basedOn w:val="DefaultParagraphFont"/>
    <w:link w:val="Salutation"/>
    <w:qFormat/>
    <w:rsid w:val="00A732F3"/>
    <w:rPr>
      <w:rFonts w:eastAsia="Calibr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nhideWhenUsed/>
    <w:rsid w:val="00A732F3"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A732F3"/>
    <w:rPr>
      <w:rFonts w:eastAsia="Calibr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ClosingChar">
    <w:name w:val="Closing Char"/>
    <w:basedOn w:val="DefaultParagraphFont"/>
    <w:link w:val="Closing"/>
    <w:rsid w:val="00A732F3"/>
    <w:rPr>
      <w:rFonts w:eastAsia="Calibri"/>
      <w:sz w:val="24"/>
      <w:szCs w:val="24"/>
      <w:lang w:val="en-GB" w:eastAsia="ja-JP"/>
    </w:rPr>
  </w:style>
  <w:style w:type="paragraph" w:styleId="ListBullet3">
    <w:name w:val="List Bullet 3"/>
    <w:basedOn w:val="Normal"/>
    <w:unhideWhenUsed/>
    <w:rsid w:val="00A732F3"/>
    <w:pPr>
      <w:numPr>
        <w:numId w:val="21"/>
      </w:numPr>
      <w:contextualSpacing/>
    </w:pPr>
    <w:rPr>
      <w:rFonts w:eastAsia="Calibri"/>
    </w:rPr>
  </w:style>
  <w:style w:type="paragraph" w:styleId="BodyText">
    <w:name w:val="Body Text"/>
    <w:basedOn w:val="Normal"/>
    <w:link w:val="BodyTextChar"/>
    <w:unhideWhenUsed/>
    <w:rsid w:val="00A732F3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nhideWhenUsed/>
    <w:rsid w:val="00A732F3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qFormat/>
    <w:rsid w:val="00A732F3"/>
    <w:rPr>
      <w:rFonts w:eastAsia="Calibri"/>
      <w:sz w:val="24"/>
      <w:szCs w:val="24"/>
      <w:lang w:val="en-GB" w:eastAsia="ja-JP"/>
    </w:rPr>
  </w:style>
  <w:style w:type="paragraph" w:styleId="ListNumber3">
    <w:name w:val="List Number 3"/>
    <w:basedOn w:val="Normal"/>
    <w:unhideWhenUsed/>
    <w:rsid w:val="00A732F3"/>
    <w:pPr>
      <w:numPr>
        <w:numId w:val="22"/>
      </w:numPr>
      <w:contextualSpacing/>
    </w:pPr>
    <w:rPr>
      <w:rFonts w:eastAsia="Calibri"/>
    </w:rPr>
  </w:style>
  <w:style w:type="paragraph" w:styleId="List2">
    <w:name w:val="List 2"/>
    <w:basedOn w:val="Normal"/>
    <w:unhideWhenUsed/>
    <w:rsid w:val="00A732F3"/>
    <w:pPr>
      <w:ind w:left="566" w:hanging="283"/>
      <w:contextualSpacing/>
    </w:pPr>
    <w:rPr>
      <w:rFonts w:eastAsia="Calibri"/>
    </w:rPr>
  </w:style>
  <w:style w:type="paragraph" w:styleId="ListContinue">
    <w:name w:val="List Continue"/>
    <w:basedOn w:val="Normal"/>
    <w:unhideWhenUsed/>
    <w:rsid w:val="00A732F3"/>
    <w:pPr>
      <w:spacing w:after="120"/>
      <w:ind w:left="283"/>
      <w:contextualSpacing/>
    </w:pPr>
    <w:rPr>
      <w:rFonts w:eastAsia="Calibri"/>
    </w:rPr>
  </w:style>
  <w:style w:type="paragraph" w:styleId="BlockText">
    <w:name w:val="Block Text"/>
    <w:basedOn w:val="Normal"/>
    <w:unhideWhenUsed/>
    <w:rsid w:val="00A732F3"/>
    <w:pPr>
      <w:pBdr>
        <w:top w:val="single" w:sz="2" w:space="10" w:color="5B9BD5"/>
        <w:left w:val="single" w:sz="2" w:space="10" w:color="5B9BD5"/>
        <w:bottom w:val="single" w:sz="2" w:space="10" w:color="5B9BD5"/>
        <w:right w:val="single" w:sz="2" w:space="10" w:color="5B9BD5"/>
      </w:pBdr>
      <w:ind w:left="1152" w:right="1152"/>
    </w:pPr>
    <w:rPr>
      <w:rFonts w:ascii="Calibri" w:hAnsi="Calibri" w:cs="Arial"/>
      <w:i/>
      <w:iCs/>
      <w:color w:val="5B9BD5"/>
    </w:rPr>
  </w:style>
  <w:style w:type="paragraph" w:styleId="ListBullet2">
    <w:name w:val="List Bullet 2"/>
    <w:basedOn w:val="Normal"/>
    <w:unhideWhenUsed/>
    <w:rsid w:val="00A732F3"/>
    <w:pPr>
      <w:numPr>
        <w:numId w:val="23"/>
      </w:numPr>
      <w:contextualSpacing/>
    </w:pPr>
    <w:rPr>
      <w:rFonts w:eastAsia="Calibri"/>
    </w:rPr>
  </w:style>
  <w:style w:type="paragraph" w:styleId="HTMLAddress">
    <w:name w:val="HTML Address"/>
    <w:basedOn w:val="Normal"/>
    <w:link w:val="HTMLAddressChar"/>
    <w:unhideWhenUsed/>
    <w:rsid w:val="00A732F3"/>
    <w:pPr>
      <w:spacing w:before="0"/>
    </w:pPr>
    <w:rPr>
      <w:rFonts w:eastAsia="Calibri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A732F3"/>
    <w:rPr>
      <w:rFonts w:eastAsia="Calibri"/>
      <w:i/>
      <w:iCs/>
      <w:sz w:val="24"/>
      <w:szCs w:val="24"/>
      <w:lang w:val="en-GB" w:eastAsia="ja-JP"/>
    </w:rPr>
  </w:style>
  <w:style w:type="paragraph" w:styleId="Index4">
    <w:name w:val="index 4"/>
    <w:basedOn w:val="Normal"/>
    <w:next w:val="Normal"/>
    <w:unhideWhenUsed/>
    <w:rsid w:val="00A732F3"/>
    <w:pPr>
      <w:spacing w:before="0"/>
      <w:ind w:left="960" w:hanging="240"/>
    </w:pPr>
    <w:rPr>
      <w:rFonts w:eastAsia="Calibri"/>
    </w:rPr>
  </w:style>
  <w:style w:type="paragraph" w:styleId="PlainText">
    <w:name w:val="Plain Text"/>
    <w:basedOn w:val="Normal"/>
    <w:link w:val="PlainTextChar"/>
    <w:unhideWhenUsed/>
    <w:rsid w:val="00A732F3"/>
    <w:pPr>
      <w:spacing w:before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732F3"/>
    <w:rPr>
      <w:rFonts w:ascii="Consolas" w:eastAsia="Calibri" w:hAnsi="Consolas"/>
      <w:sz w:val="21"/>
      <w:szCs w:val="21"/>
      <w:lang w:val="en-GB" w:eastAsia="ja-JP"/>
    </w:rPr>
  </w:style>
  <w:style w:type="paragraph" w:styleId="ListBullet5">
    <w:name w:val="List Bullet 5"/>
    <w:basedOn w:val="Normal"/>
    <w:unhideWhenUsed/>
    <w:rsid w:val="00A732F3"/>
    <w:pPr>
      <w:numPr>
        <w:numId w:val="24"/>
      </w:numPr>
      <w:contextualSpacing/>
    </w:pPr>
    <w:rPr>
      <w:rFonts w:eastAsia="Calibri"/>
    </w:rPr>
  </w:style>
  <w:style w:type="paragraph" w:styleId="ListNumber4">
    <w:name w:val="List Number 4"/>
    <w:basedOn w:val="Normal"/>
    <w:unhideWhenUsed/>
    <w:rsid w:val="00A732F3"/>
    <w:pPr>
      <w:numPr>
        <w:numId w:val="25"/>
      </w:numPr>
      <w:contextualSpacing/>
    </w:pPr>
    <w:rPr>
      <w:rFonts w:eastAsia="Calibri"/>
    </w:rPr>
  </w:style>
  <w:style w:type="paragraph" w:styleId="Index3">
    <w:name w:val="index 3"/>
    <w:basedOn w:val="Normal"/>
    <w:next w:val="Normal"/>
    <w:unhideWhenUsed/>
    <w:rsid w:val="00A732F3"/>
    <w:pPr>
      <w:spacing w:before="0"/>
      <w:ind w:left="720" w:hanging="240"/>
    </w:pPr>
    <w:rPr>
      <w:rFonts w:eastAsia="Calibri"/>
    </w:rPr>
  </w:style>
  <w:style w:type="paragraph" w:styleId="Date">
    <w:name w:val="Date"/>
    <w:basedOn w:val="Normal"/>
    <w:next w:val="Normal"/>
    <w:link w:val="DateChar"/>
    <w:unhideWhenUsed/>
    <w:rsid w:val="00A732F3"/>
    <w:rPr>
      <w:rFonts w:eastAsia="Calibri"/>
    </w:rPr>
  </w:style>
  <w:style w:type="character" w:customStyle="1" w:styleId="DateChar">
    <w:name w:val="Date Char"/>
    <w:basedOn w:val="DefaultParagraphFont"/>
    <w:link w:val="Date"/>
    <w:qFormat/>
    <w:rsid w:val="00A732F3"/>
    <w:rPr>
      <w:rFonts w:eastAsia="Calibr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nhideWhenUsed/>
    <w:rsid w:val="00A732F3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732F3"/>
    <w:rPr>
      <w:rFonts w:eastAsia="Calibri"/>
      <w:sz w:val="24"/>
      <w:szCs w:val="24"/>
      <w:lang w:val="en-GB" w:eastAsia="ja-JP"/>
    </w:rPr>
  </w:style>
  <w:style w:type="paragraph" w:styleId="EndnoteText">
    <w:name w:val="endnote text"/>
    <w:basedOn w:val="Normal"/>
    <w:link w:val="EndnoteTextChar"/>
    <w:unhideWhenUsed/>
    <w:rsid w:val="00A732F3"/>
    <w:pPr>
      <w:spacing w:before="0"/>
    </w:pPr>
    <w:rPr>
      <w:rFonts w:eastAsia="Calibri"/>
      <w:sz w:val="20"/>
    </w:rPr>
  </w:style>
  <w:style w:type="character" w:customStyle="1" w:styleId="EndnoteTextChar">
    <w:name w:val="Endnote Text Char"/>
    <w:basedOn w:val="DefaultParagraphFont"/>
    <w:link w:val="EndnoteText"/>
    <w:qFormat/>
    <w:rsid w:val="00A732F3"/>
    <w:rPr>
      <w:rFonts w:eastAsia="Calibri"/>
      <w:szCs w:val="24"/>
      <w:lang w:val="en-GB" w:eastAsia="ja-JP"/>
    </w:rPr>
  </w:style>
  <w:style w:type="paragraph" w:styleId="ListContinue5">
    <w:name w:val="List Continue 5"/>
    <w:basedOn w:val="Normal"/>
    <w:unhideWhenUsed/>
    <w:rsid w:val="00A732F3"/>
    <w:pPr>
      <w:spacing w:after="120"/>
      <w:ind w:left="1415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unhideWhenUsed/>
    <w:rsid w:val="00A732F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A732F3"/>
    <w:rPr>
      <w:rFonts w:ascii="Segoe UI" w:hAnsi="Segoe UI" w:cs="Segoe UI"/>
      <w:sz w:val="18"/>
      <w:szCs w:val="18"/>
      <w:lang w:val="en-GB" w:eastAsia="ja-JP"/>
    </w:rPr>
  </w:style>
  <w:style w:type="paragraph" w:styleId="EnvelopeReturn">
    <w:name w:val="envelope return"/>
    <w:basedOn w:val="Normal"/>
    <w:unhideWhenUsed/>
    <w:rsid w:val="00A732F3"/>
    <w:pPr>
      <w:spacing w:before="0"/>
    </w:pPr>
    <w:rPr>
      <w:rFonts w:ascii="Calibri Light" w:hAnsi="Calibri Light"/>
      <w:sz w:val="20"/>
    </w:rPr>
  </w:style>
  <w:style w:type="paragraph" w:styleId="Signature">
    <w:name w:val="Signature"/>
    <w:basedOn w:val="Normal"/>
    <w:link w:val="SignatureChar"/>
    <w:unhideWhenUsed/>
    <w:rsid w:val="00A732F3"/>
    <w:pPr>
      <w:spacing w:before="0"/>
      <w:ind w:left="4252"/>
    </w:pPr>
    <w:rPr>
      <w:rFonts w:eastAsia="Calibri"/>
    </w:rPr>
  </w:style>
  <w:style w:type="character" w:customStyle="1" w:styleId="SignatureChar">
    <w:name w:val="Signature Char"/>
    <w:basedOn w:val="DefaultParagraphFont"/>
    <w:link w:val="Signature"/>
    <w:qFormat/>
    <w:rsid w:val="00A732F3"/>
    <w:rPr>
      <w:rFonts w:eastAsia="Calibri"/>
      <w:sz w:val="24"/>
      <w:szCs w:val="24"/>
      <w:lang w:val="en-GB" w:eastAsia="ja-JP"/>
    </w:rPr>
  </w:style>
  <w:style w:type="paragraph" w:styleId="ListContinue4">
    <w:name w:val="List Continue 4"/>
    <w:basedOn w:val="Normal"/>
    <w:unhideWhenUsed/>
    <w:rsid w:val="00A732F3"/>
    <w:pPr>
      <w:spacing w:after="120"/>
      <w:ind w:left="1132"/>
      <w:contextualSpacing/>
    </w:pPr>
    <w:rPr>
      <w:rFonts w:eastAsia="Calibri"/>
    </w:rPr>
  </w:style>
  <w:style w:type="paragraph" w:styleId="Index1">
    <w:name w:val="index 1"/>
    <w:basedOn w:val="Normal"/>
    <w:next w:val="Normal"/>
    <w:autoRedefine/>
    <w:unhideWhenUsed/>
    <w:rsid w:val="00A732F3"/>
    <w:pPr>
      <w:spacing w:before="0"/>
      <w:ind w:left="240" w:hanging="240"/>
    </w:pPr>
  </w:style>
  <w:style w:type="paragraph" w:styleId="IndexHeading">
    <w:name w:val="index heading"/>
    <w:basedOn w:val="Normal"/>
    <w:next w:val="Index1"/>
    <w:unhideWhenUsed/>
    <w:rsid w:val="00A732F3"/>
    <w:rPr>
      <w:rFonts w:ascii="Calibri Light" w:hAnsi="Calibri Light"/>
      <w:b/>
      <w:bCs/>
    </w:rPr>
  </w:style>
  <w:style w:type="paragraph" w:styleId="Subtitle">
    <w:name w:val="Subtitle"/>
    <w:basedOn w:val="Normal"/>
    <w:next w:val="Normal"/>
    <w:link w:val="SubtitleChar"/>
    <w:rsid w:val="00A732F3"/>
    <w:pPr>
      <w:spacing w:after="160"/>
    </w:pPr>
    <w:rPr>
      <w:rFonts w:ascii="Calibri" w:eastAsia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A732F3"/>
    <w:rPr>
      <w:rFonts w:ascii="Calibri" w:eastAsia="Calibri" w:hAnsi="Calibri" w:cs="Arial"/>
      <w:color w:val="5A5A5A"/>
      <w:spacing w:val="15"/>
      <w:sz w:val="22"/>
      <w:szCs w:val="22"/>
      <w:lang w:val="en-GB" w:eastAsia="ja-JP"/>
    </w:rPr>
  </w:style>
  <w:style w:type="paragraph" w:styleId="ListNumber5">
    <w:name w:val="List Number 5"/>
    <w:basedOn w:val="Normal"/>
    <w:unhideWhenUsed/>
    <w:rsid w:val="00A732F3"/>
    <w:pPr>
      <w:numPr>
        <w:numId w:val="26"/>
      </w:numPr>
      <w:contextualSpacing/>
    </w:pPr>
    <w:rPr>
      <w:rFonts w:eastAsia="Calibri"/>
    </w:rPr>
  </w:style>
  <w:style w:type="paragraph" w:styleId="List">
    <w:name w:val="List"/>
    <w:basedOn w:val="Normal"/>
    <w:unhideWhenUsed/>
    <w:rsid w:val="00A732F3"/>
    <w:pPr>
      <w:tabs>
        <w:tab w:val="left" w:pos="1701"/>
        <w:tab w:val="left" w:pos="2127"/>
      </w:tabs>
      <w:ind w:left="2127" w:hanging="2127"/>
    </w:pPr>
    <w:rPr>
      <w:rFonts w:eastAsia="MS Mincho"/>
    </w:rPr>
  </w:style>
  <w:style w:type="paragraph" w:styleId="FootnoteText">
    <w:name w:val="footnote text"/>
    <w:basedOn w:val="Normal"/>
    <w:link w:val="FootnoteTextChar"/>
    <w:unhideWhenUsed/>
    <w:rsid w:val="00A732F3"/>
    <w:pPr>
      <w:keepLines/>
      <w:tabs>
        <w:tab w:val="left" w:pos="255"/>
      </w:tabs>
    </w:pPr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A732F3"/>
    <w:rPr>
      <w:rFonts w:eastAsia="Times New Roman"/>
      <w:lang w:val="en-GB"/>
    </w:rPr>
  </w:style>
  <w:style w:type="paragraph" w:styleId="List5">
    <w:name w:val="List 5"/>
    <w:basedOn w:val="Normal"/>
    <w:unhideWhenUsed/>
    <w:rsid w:val="00A732F3"/>
    <w:pPr>
      <w:ind w:left="1415" w:hanging="283"/>
      <w:contextualSpacing/>
    </w:pPr>
    <w:rPr>
      <w:rFonts w:eastAsia="Calibri"/>
    </w:rPr>
  </w:style>
  <w:style w:type="paragraph" w:styleId="BodyTextIndent3">
    <w:name w:val="Body Text Indent 3"/>
    <w:basedOn w:val="Normal"/>
    <w:link w:val="BodyTextIndent3Char"/>
    <w:unhideWhenUsed/>
    <w:rsid w:val="00A732F3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732F3"/>
    <w:rPr>
      <w:rFonts w:eastAsia="Calibri"/>
      <w:sz w:val="16"/>
      <w:szCs w:val="16"/>
      <w:lang w:val="en-GB" w:eastAsia="ja-JP"/>
    </w:rPr>
  </w:style>
  <w:style w:type="paragraph" w:styleId="Index7">
    <w:name w:val="index 7"/>
    <w:basedOn w:val="Normal"/>
    <w:next w:val="Normal"/>
    <w:unhideWhenUsed/>
    <w:rsid w:val="00A732F3"/>
    <w:pPr>
      <w:spacing w:before="0"/>
      <w:ind w:left="1680" w:hanging="240"/>
    </w:pPr>
    <w:rPr>
      <w:rFonts w:eastAsia="Calibri"/>
    </w:rPr>
  </w:style>
  <w:style w:type="paragraph" w:styleId="Index9">
    <w:name w:val="index 9"/>
    <w:basedOn w:val="Normal"/>
    <w:next w:val="Normal"/>
    <w:unhideWhenUsed/>
    <w:rsid w:val="00A732F3"/>
    <w:pPr>
      <w:spacing w:before="0"/>
      <w:ind w:left="2160" w:hanging="240"/>
    </w:pPr>
    <w:rPr>
      <w:rFonts w:eastAsia="Calibri"/>
    </w:rPr>
  </w:style>
  <w:style w:type="paragraph" w:styleId="BodyText2">
    <w:name w:val="Body Text 2"/>
    <w:basedOn w:val="Normal"/>
    <w:link w:val="BodyText2Char"/>
    <w:unhideWhenUsed/>
    <w:rsid w:val="00A732F3"/>
    <w:pPr>
      <w:spacing w:after="120" w:line="480" w:lineRule="auto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qFormat/>
    <w:rsid w:val="00A732F3"/>
    <w:rPr>
      <w:rFonts w:eastAsia="Calibri"/>
      <w:sz w:val="24"/>
      <w:szCs w:val="24"/>
      <w:lang w:val="en-GB" w:eastAsia="ja-JP"/>
    </w:rPr>
  </w:style>
  <w:style w:type="paragraph" w:styleId="List4">
    <w:name w:val="List 4"/>
    <w:basedOn w:val="Normal"/>
    <w:unhideWhenUsed/>
    <w:rsid w:val="00A732F3"/>
    <w:pPr>
      <w:ind w:left="1132" w:hanging="283"/>
      <w:contextualSpacing/>
    </w:pPr>
    <w:rPr>
      <w:rFonts w:eastAsia="Calibri"/>
    </w:rPr>
  </w:style>
  <w:style w:type="paragraph" w:styleId="ListContinue2">
    <w:name w:val="List Continue 2"/>
    <w:basedOn w:val="Normal"/>
    <w:unhideWhenUsed/>
    <w:rsid w:val="00A732F3"/>
    <w:pPr>
      <w:spacing w:after="120"/>
      <w:ind w:left="566"/>
      <w:contextualSpacing/>
    </w:pPr>
    <w:rPr>
      <w:rFonts w:eastAsia="Calibri"/>
    </w:rPr>
  </w:style>
  <w:style w:type="paragraph" w:styleId="MessageHeader">
    <w:name w:val="Message Header"/>
    <w:basedOn w:val="Normal"/>
    <w:link w:val="MessageHeaderChar"/>
    <w:unhideWhenUsed/>
    <w:rsid w:val="00A73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basedOn w:val="DefaultParagraphFont"/>
    <w:link w:val="MessageHeader"/>
    <w:qFormat/>
    <w:rsid w:val="00A732F3"/>
    <w:rPr>
      <w:rFonts w:ascii="Calibri Light" w:hAnsi="Calibri Light"/>
      <w:sz w:val="24"/>
      <w:szCs w:val="24"/>
      <w:shd w:val="pct20" w:color="auto" w:fill="auto"/>
      <w:lang w:val="en-GB" w:eastAsia="ja-JP"/>
    </w:rPr>
  </w:style>
  <w:style w:type="paragraph" w:styleId="HTMLPreformatted">
    <w:name w:val="HTML Preformatted"/>
    <w:basedOn w:val="Normal"/>
    <w:link w:val="HTMLPreformattedChar"/>
    <w:semiHidden/>
    <w:unhideWhenUsed/>
    <w:rsid w:val="00A732F3"/>
    <w:pPr>
      <w:spacing w:before="0"/>
    </w:pPr>
    <w:rPr>
      <w:rFonts w:ascii="Consolas" w:eastAsia="Calibri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A732F3"/>
    <w:rPr>
      <w:rFonts w:ascii="Consolas" w:eastAsia="Calibri" w:hAnsi="Consolas"/>
      <w:szCs w:val="24"/>
      <w:lang w:val="en-GB" w:eastAsia="ja-JP"/>
    </w:rPr>
  </w:style>
  <w:style w:type="paragraph" w:styleId="NormalWeb">
    <w:name w:val="Normal (Web)"/>
    <w:basedOn w:val="Normal"/>
    <w:unhideWhenUsed/>
    <w:rsid w:val="00A732F3"/>
    <w:pPr>
      <w:spacing w:before="100" w:beforeAutospacing="1" w:after="100" w:afterAutospacing="1"/>
    </w:pPr>
    <w:rPr>
      <w:rFonts w:eastAsia="Calibri"/>
      <w:lang w:val="en-US" w:eastAsia="zh-CN"/>
    </w:rPr>
  </w:style>
  <w:style w:type="paragraph" w:styleId="ListContinue3">
    <w:name w:val="List Continue 3"/>
    <w:basedOn w:val="Normal"/>
    <w:unhideWhenUsed/>
    <w:rsid w:val="00A732F3"/>
    <w:pPr>
      <w:spacing w:after="120"/>
      <w:ind w:left="849"/>
      <w:contextualSpacing/>
    </w:pPr>
    <w:rPr>
      <w:rFonts w:eastAsia="Calibri"/>
    </w:rPr>
  </w:style>
  <w:style w:type="paragraph" w:styleId="Index2">
    <w:name w:val="index 2"/>
    <w:basedOn w:val="Normal"/>
    <w:next w:val="Normal"/>
    <w:unhideWhenUsed/>
    <w:rsid w:val="00A732F3"/>
    <w:pPr>
      <w:spacing w:before="0"/>
      <w:ind w:left="480" w:hanging="240"/>
    </w:pPr>
    <w:rPr>
      <w:rFonts w:eastAsia="Calibri"/>
    </w:rPr>
  </w:style>
  <w:style w:type="paragraph" w:styleId="Title">
    <w:name w:val="Title"/>
    <w:basedOn w:val="Normal"/>
    <w:next w:val="Normal"/>
    <w:link w:val="TitleChar"/>
    <w:rsid w:val="00A732F3"/>
    <w:pPr>
      <w:spacing w:before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A732F3"/>
    <w:rPr>
      <w:rFonts w:ascii="Calibri Light" w:hAnsi="Calibri Light"/>
      <w:spacing w:val="-10"/>
      <w:kern w:val="28"/>
      <w:sz w:val="56"/>
      <w:szCs w:val="56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732F3"/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732F3"/>
    <w:rPr>
      <w:rFonts w:eastAsia="Calibri"/>
      <w:b/>
      <w:bCs/>
      <w:szCs w:val="24"/>
      <w:lang w:val="en-GB"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A732F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A732F3"/>
    <w:rPr>
      <w:rFonts w:eastAsia="Calibr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nhideWhenUsed/>
    <w:rsid w:val="00A732F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A732F3"/>
    <w:rPr>
      <w:rFonts w:eastAsia="Calibri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qFormat/>
    <w:rsid w:val="00A732F3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rsid w:val="00A732F3"/>
    <w:rPr>
      <w:b/>
      <w:bCs/>
    </w:rPr>
  </w:style>
  <w:style w:type="character" w:styleId="EndnoteReference">
    <w:name w:val="endnote reference"/>
    <w:unhideWhenUsed/>
    <w:rsid w:val="00A732F3"/>
    <w:rPr>
      <w:vertAlign w:val="superscript"/>
    </w:rPr>
  </w:style>
  <w:style w:type="character" w:styleId="PageNumber">
    <w:name w:val="page number"/>
    <w:unhideWhenUsed/>
    <w:rsid w:val="00A732F3"/>
    <w:rPr>
      <w:rFonts w:ascii="Times New Roman" w:hAnsi="Times New Roman" w:cs="Times New Roman" w:hint="default"/>
    </w:rPr>
  </w:style>
  <w:style w:type="character" w:styleId="FollowedHyperlink">
    <w:name w:val="FollowedHyperlink"/>
    <w:unhideWhenUsed/>
    <w:rsid w:val="00A732F3"/>
    <w:rPr>
      <w:color w:val="954F72"/>
      <w:u w:val="single"/>
    </w:rPr>
  </w:style>
  <w:style w:type="character" w:styleId="Emphasis">
    <w:name w:val="Emphasis"/>
    <w:basedOn w:val="DefaultParagraphFont"/>
    <w:rsid w:val="00A732F3"/>
    <w:rPr>
      <w:i/>
      <w:iCs/>
    </w:rPr>
  </w:style>
  <w:style w:type="character" w:styleId="LineNumber">
    <w:name w:val="line number"/>
    <w:basedOn w:val="DefaultParagraphFont"/>
    <w:unhideWhenUsed/>
    <w:rsid w:val="00A732F3"/>
  </w:style>
  <w:style w:type="character" w:styleId="HTMLDefinition">
    <w:name w:val="HTML Definition"/>
    <w:unhideWhenUsed/>
    <w:rsid w:val="00A732F3"/>
    <w:rPr>
      <w:i/>
      <w:iCs/>
    </w:rPr>
  </w:style>
  <w:style w:type="character" w:styleId="HTMLTypewriter">
    <w:name w:val="HTML Typewriter"/>
    <w:semiHidden/>
    <w:unhideWhenUsed/>
    <w:rsid w:val="00A732F3"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nhideWhenUsed/>
    <w:rsid w:val="00A732F3"/>
  </w:style>
  <w:style w:type="character" w:styleId="HTMLVariable">
    <w:name w:val="HTML Variable"/>
    <w:unhideWhenUsed/>
    <w:rsid w:val="00A732F3"/>
    <w:rPr>
      <w:i/>
      <w:iCs/>
    </w:rPr>
  </w:style>
  <w:style w:type="character" w:styleId="HTMLCode">
    <w:name w:val="HTML Code"/>
    <w:unhideWhenUsed/>
    <w:rsid w:val="00A732F3"/>
    <w:rPr>
      <w:rFonts w:ascii="Consolas" w:hAnsi="Consolas"/>
      <w:sz w:val="20"/>
      <w:szCs w:val="20"/>
    </w:rPr>
  </w:style>
  <w:style w:type="character" w:styleId="HTMLCite">
    <w:name w:val="HTML Cite"/>
    <w:unhideWhenUsed/>
    <w:rsid w:val="00A732F3"/>
    <w:rPr>
      <w:i/>
      <w:iCs/>
    </w:rPr>
  </w:style>
  <w:style w:type="character" w:styleId="FootnoteReference">
    <w:name w:val="footnote reference"/>
    <w:unhideWhenUsed/>
    <w:rsid w:val="00A732F3"/>
    <w:rPr>
      <w:position w:val="6"/>
      <w:sz w:val="18"/>
    </w:rPr>
  </w:style>
  <w:style w:type="character" w:styleId="HTMLKeyboard">
    <w:name w:val="HTML Keyboard"/>
    <w:unhideWhenUsed/>
    <w:rsid w:val="00A732F3"/>
    <w:rPr>
      <w:rFonts w:ascii="Consolas" w:hAnsi="Consolas"/>
      <w:sz w:val="20"/>
      <w:szCs w:val="20"/>
    </w:rPr>
  </w:style>
  <w:style w:type="character" w:styleId="HTMLSample">
    <w:name w:val="HTML Sample"/>
    <w:unhideWhenUsed/>
    <w:rsid w:val="00A732F3"/>
    <w:rPr>
      <w:rFonts w:ascii="Consolas" w:hAnsi="Consolas"/>
      <w:sz w:val="24"/>
      <w:szCs w:val="24"/>
    </w:rPr>
  </w:style>
  <w:style w:type="character" w:customStyle="1" w:styleId="LSTitleChar">
    <w:name w:val="LSTitle Char"/>
    <w:link w:val="LSTitle"/>
    <w:qFormat/>
    <w:rsid w:val="00A732F3"/>
    <w:rPr>
      <w:sz w:val="24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A732F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sid w:val="00A732F3"/>
    <w:rPr>
      <w:i/>
      <w:iCs/>
      <w:color w:val="000000" w:themeColor="text1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customStyle="1" w:styleId="Revision1">
    <w:name w:val="Revision1"/>
    <w:uiPriority w:val="99"/>
    <w:semiHidden/>
    <w:rsid w:val="00A732F3"/>
    <w:rPr>
      <w:rFonts w:eastAsia="SimSun"/>
      <w:sz w:val="24"/>
      <w:szCs w:val="24"/>
      <w:lang w:val="en-GB" w:eastAsia="ja-JP"/>
    </w:rPr>
  </w:style>
  <w:style w:type="paragraph" w:customStyle="1" w:styleId="Agendaitem">
    <w:name w:val="Agenda_item"/>
    <w:basedOn w:val="Normal"/>
    <w:next w:val="Normal"/>
    <w:uiPriority w:val="99"/>
    <w:qFormat/>
    <w:rsid w:val="00A732F3"/>
    <w:pPr>
      <w:spacing w:before="240"/>
      <w:jc w:val="center"/>
    </w:pPr>
    <w:rPr>
      <w:rFonts w:eastAsia="Calibri"/>
      <w:sz w:val="28"/>
    </w:rPr>
  </w:style>
  <w:style w:type="paragraph" w:customStyle="1" w:styleId="AnnexNo">
    <w:name w:val="Annex_No"/>
    <w:basedOn w:val="Normal"/>
    <w:next w:val="Normal"/>
    <w:uiPriority w:val="99"/>
    <w:rsid w:val="00A732F3"/>
    <w:pPr>
      <w:keepNext/>
      <w:keepLines/>
      <w:spacing w:before="480" w:after="80"/>
      <w:jc w:val="center"/>
    </w:pPr>
    <w:rPr>
      <w:rFonts w:eastAsia="Calibri"/>
      <w:caps/>
      <w:sz w:val="28"/>
    </w:rPr>
  </w:style>
  <w:style w:type="paragraph" w:customStyle="1" w:styleId="Annexref">
    <w:name w:val="Annex_ref"/>
    <w:basedOn w:val="Normal"/>
    <w:next w:val="Normal"/>
    <w:uiPriority w:val="99"/>
    <w:rsid w:val="00A732F3"/>
    <w:pPr>
      <w:keepNext/>
      <w:keepLines/>
      <w:spacing w:after="280"/>
      <w:jc w:val="center"/>
    </w:pPr>
    <w:rPr>
      <w:rFonts w:eastAsia="Calibri"/>
    </w:rPr>
  </w:style>
  <w:style w:type="paragraph" w:customStyle="1" w:styleId="Annextitle">
    <w:name w:val="Annex_title"/>
    <w:basedOn w:val="Normal"/>
    <w:next w:val="Normal"/>
    <w:uiPriority w:val="99"/>
    <w:rsid w:val="00A732F3"/>
    <w:pPr>
      <w:keepNext/>
      <w:keepLines/>
      <w:spacing w:before="240" w:after="2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ppendixNo">
    <w:name w:val="Appendix_No"/>
    <w:basedOn w:val="AnnexNo"/>
    <w:next w:val="Annexref"/>
    <w:uiPriority w:val="99"/>
    <w:rsid w:val="00A732F3"/>
  </w:style>
  <w:style w:type="paragraph" w:customStyle="1" w:styleId="ApptoAnnex">
    <w:name w:val="App_to_Annex"/>
    <w:basedOn w:val="AppendixNo"/>
    <w:next w:val="Normal"/>
    <w:uiPriority w:val="99"/>
    <w:rsid w:val="00A732F3"/>
  </w:style>
  <w:style w:type="paragraph" w:customStyle="1" w:styleId="Appendixref">
    <w:name w:val="Appendix_ref"/>
    <w:basedOn w:val="Annexref"/>
    <w:next w:val="Annextitle"/>
    <w:uiPriority w:val="99"/>
    <w:rsid w:val="00A732F3"/>
  </w:style>
  <w:style w:type="paragraph" w:customStyle="1" w:styleId="Appendixtitle">
    <w:name w:val="Appendix_title"/>
    <w:basedOn w:val="Annextitle"/>
    <w:next w:val="Normal"/>
    <w:uiPriority w:val="99"/>
    <w:rsid w:val="00A732F3"/>
  </w:style>
  <w:style w:type="paragraph" w:customStyle="1" w:styleId="Artheading">
    <w:name w:val="Art_heading"/>
    <w:basedOn w:val="Normal"/>
    <w:next w:val="Normal"/>
    <w:uiPriority w:val="99"/>
    <w:rsid w:val="00A732F3"/>
    <w:pPr>
      <w:spacing w:before="480"/>
      <w:jc w:val="center"/>
    </w:pPr>
    <w:rPr>
      <w:rFonts w:ascii="Times New Roman Bold" w:eastAsia="Calibri" w:hAnsi="Times New Roman Bold"/>
      <w:b/>
      <w:sz w:val="28"/>
    </w:rPr>
  </w:style>
  <w:style w:type="paragraph" w:customStyle="1" w:styleId="ArtNo">
    <w:name w:val="Art_No"/>
    <w:basedOn w:val="Normal"/>
    <w:next w:val="Normal"/>
    <w:uiPriority w:val="99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A732F3"/>
    <w:pPr>
      <w:keepNext/>
      <w:keepLines/>
      <w:spacing w:before="240"/>
      <w:jc w:val="center"/>
    </w:pPr>
    <w:rPr>
      <w:rFonts w:eastAsia="Calibri"/>
      <w:b/>
      <w:sz w:val="28"/>
    </w:rPr>
  </w:style>
  <w:style w:type="paragraph" w:customStyle="1" w:styleId="Call">
    <w:name w:val="Call"/>
    <w:basedOn w:val="Normal"/>
    <w:next w:val="Normal"/>
    <w:uiPriority w:val="99"/>
    <w:rsid w:val="00A732F3"/>
    <w:pPr>
      <w:keepNext/>
      <w:keepLines/>
      <w:spacing w:before="160"/>
      <w:ind w:left="1134"/>
    </w:pPr>
    <w:rPr>
      <w:rFonts w:eastAsia="Calibri"/>
      <w:i/>
    </w:rPr>
  </w:style>
  <w:style w:type="paragraph" w:customStyle="1" w:styleId="ChapNo">
    <w:name w:val="Chap_No"/>
    <w:basedOn w:val="ArtNo"/>
    <w:next w:val="Normal"/>
    <w:uiPriority w:val="99"/>
    <w:rsid w:val="00A732F3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uiPriority w:val="99"/>
    <w:rsid w:val="00A732F3"/>
  </w:style>
  <w:style w:type="character" w:customStyle="1" w:styleId="enumlev1Char">
    <w:name w:val="enumlev1 Char"/>
    <w:link w:val="enumlev1"/>
    <w:qFormat/>
    <w:locked/>
    <w:rsid w:val="00A732F3"/>
    <w:rPr>
      <w:sz w:val="24"/>
      <w:szCs w:val="24"/>
      <w:lang w:val="en-GB" w:eastAsia="ja-JP"/>
    </w:rPr>
  </w:style>
  <w:style w:type="paragraph" w:customStyle="1" w:styleId="Equation">
    <w:name w:val="Equation"/>
    <w:basedOn w:val="Normal"/>
    <w:uiPriority w:val="99"/>
    <w:rsid w:val="00A732F3"/>
    <w:pPr>
      <w:tabs>
        <w:tab w:val="center" w:pos="4820"/>
        <w:tab w:val="right" w:pos="9639"/>
      </w:tabs>
    </w:pPr>
    <w:rPr>
      <w:rFonts w:eastAsia="Calibri"/>
    </w:rPr>
  </w:style>
  <w:style w:type="paragraph" w:customStyle="1" w:styleId="Equationlegend">
    <w:name w:val="Equation_legend"/>
    <w:basedOn w:val="NormalIndent"/>
    <w:uiPriority w:val="99"/>
    <w:rsid w:val="00A732F3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No">
    <w:name w:val="Figure_No"/>
    <w:basedOn w:val="Normal"/>
    <w:next w:val="Normal"/>
    <w:uiPriority w:val="99"/>
    <w:rsid w:val="00A732F3"/>
    <w:pPr>
      <w:keepNext/>
      <w:keepLines/>
      <w:spacing w:before="480" w:after="120"/>
      <w:jc w:val="center"/>
    </w:pPr>
    <w:rPr>
      <w:rFonts w:eastAsia="Calibri"/>
      <w:caps/>
      <w:sz w:val="20"/>
    </w:rPr>
  </w:style>
  <w:style w:type="paragraph" w:customStyle="1" w:styleId="Figuretitle">
    <w:name w:val="Figure_title"/>
    <w:basedOn w:val="Normal"/>
    <w:next w:val="Normal"/>
    <w:uiPriority w:val="99"/>
    <w:rsid w:val="00A732F3"/>
    <w:pPr>
      <w:keepNext/>
      <w:keepLines/>
      <w:spacing w:before="0" w:after="48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Figurewithouttitle">
    <w:name w:val="Figure_without_title"/>
    <w:basedOn w:val="FigureNo"/>
    <w:next w:val="Normal"/>
    <w:uiPriority w:val="99"/>
    <w:semiHidden/>
    <w:rsid w:val="00A732F3"/>
    <w:pPr>
      <w:keepNext w:val="0"/>
    </w:pPr>
  </w:style>
  <w:style w:type="paragraph" w:customStyle="1" w:styleId="FirstFooter">
    <w:name w:val="FirstFooter"/>
    <w:basedOn w:val="Footer"/>
    <w:uiPriority w:val="99"/>
    <w:rsid w:val="00A732F3"/>
    <w:pPr>
      <w:tabs>
        <w:tab w:val="clear" w:pos="4680"/>
        <w:tab w:val="clear" w:pos="9360"/>
      </w:tabs>
      <w:spacing w:before="40"/>
    </w:pPr>
    <w:rPr>
      <w:sz w:val="16"/>
    </w:rPr>
  </w:style>
  <w:style w:type="paragraph" w:customStyle="1" w:styleId="Normalaftertitle">
    <w:name w:val="Normal after title"/>
    <w:basedOn w:val="Normal"/>
    <w:next w:val="Normal"/>
    <w:uiPriority w:val="99"/>
    <w:rsid w:val="00A732F3"/>
    <w:pPr>
      <w:spacing w:before="280"/>
    </w:pPr>
    <w:rPr>
      <w:rFonts w:eastAsia="Calibri"/>
    </w:rPr>
  </w:style>
  <w:style w:type="paragraph" w:customStyle="1" w:styleId="Section1">
    <w:name w:val="Section_1"/>
    <w:basedOn w:val="Normal"/>
    <w:uiPriority w:val="99"/>
    <w:rsid w:val="00A732F3"/>
    <w:pPr>
      <w:tabs>
        <w:tab w:val="center" w:pos="4820"/>
      </w:tabs>
      <w:spacing w:before="360"/>
      <w:jc w:val="center"/>
    </w:pPr>
    <w:rPr>
      <w:rFonts w:eastAsia="Calibri"/>
      <w:b/>
    </w:rPr>
  </w:style>
  <w:style w:type="paragraph" w:customStyle="1" w:styleId="Section2">
    <w:name w:val="Section_2"/>
    <w:basedOn w:val="Section1"/>
    <w:uiPriority w:val="99"/>
    <w:rsid w:val="00A732F3"/>
    <w:rPr>
      <w:b w:val="0"/>
      <w:i/>
    </w:rPr>
  </w:style>
  <w:style w:type="paragraph" w:customStyle="1" w:styleId="Section3">
    <w:name w:val="Section_3"/>
    <w:basedOn w:val="Section1"/>
    <w:uiPriority w:val="99"/>
    <w:rsid w:val="00A732F3"/>
    <w:rPr>
      <w:b w:val="0"/>
    </w:rPr>
  </w:style>
  <w:style w:type="paragraph" w:customStyle="1" w:styleId="SectionNo">
    <w:name w:val="Section_No"/>
    <w:basedOn w:val="AnnexNo"/>
    <w:next w:val="Normal"/>
    <w:uiPriority w:val="99"/>
    <w:rsid w:val="00A732F3"/>
  </w:style>
  <w:style w:type="paragraph" w:customStyle="1" w:styleId="Sectiontitle">
    <w:name w:val="Section_title"/>
    <w:basedOn w:val="Annextitle"/>
    <w:next w:val="Normalaftertitle"/>
    <w:uiPriority w:val="99"/>
    <w:rsid w:val="00A732F3"/>
  </w:style>
  <w:style w:type="paragraph" w:customStyle="1" w:styleId="SpecialFooter">
    <w:name w:val="Special Footer"/>
    <w:basedOn w:val="Footer"/>
    <w:uiPriority w:val="99"/>
    <w:rsid w:val="00A732F3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spacing w:before="0"/>
      <w:jc w:val="both"/>
    </w:pPr>
    <w:rPr>
      <w:sz w:val="16"/>
    </w:rPr>
  </w:style>
  <w:style w:type="paragraph" w:customStyle="1" w:styleId="Subsection1">
    <w:name w:val="Subsection_1"/>
    <w:basedOn w:val="Section1"/>
    <w:next w:val="Normalaftertitle"/>
    <w:uiPriority w:val="99"/>
    <w:rsid w:val="00A732F3"/>
  </w:style>
  <w:style w:type="paragraph" w:customStyle="1" w:styleId="TableNo">
    <w:name w:val="Table_No"/>
    <w:basedOn w:val="Normal"/>
    <w:next w:val="Normal"/>
    <w:uiPriority w:val="99"/>
    <w:rsid w:val="00A732F3"/>
    <w:pPr>
      <w:keepNext/>
      <w:spacing w:before="560" w:after="120"/>
      <w:jc w:val="center"/>
    </w:pPr>
    <w:rPr>
      <w:rFonts w:eastAsia="Calibri"/>
      <w:caps/>
      <w:sz w:val="20"/>
    </w:rPr>
  </w:style>
  <w:style w:type="paragraph" w:customStyle="1" w:styleId="Normalend">
    <w:name w:val="Normal_end"/>
    <w:basedOn w:val="Normal"/>
    <w:next w:val="Normal"/>
    <w:uiPriority w:val="99"/>
    <w:rsid w:val="00A732F3"/>
    <w:rPr>
      <w:rFonts w:eastAsia="Calibri"/>
      <w:lang w:val="en-US"/>
    </w:rPr>
  </w:style>
  <w:style w:type="paragraph" w:customStyle="1" w:styleId="Proposal">
    <w:name w:val="Proposal"/>
    <w:basedOn w:val="Normal"/>
    <w:next w:val="Normal"/>
    <w:uiPriority w:val="99"/>
    <w:rsid w:val="00A732F3"/>
    <w:pPr>
      <w:keepNext/>
      <w:spacing w:before="240"/>
    </w:pPr>
    <w:rPr>
      <w:rFonts w:eastAsia="Calibri" w:hAnsi="Times New Roman Bold"/>
    </w:rPr>
  </w:style>
  <w:style w:type="paragraph" w:customStyle="1" w:styleId="Reasons">
    <w:name w:val="Reasons"/>
    <w:basedOn w:val="Normal"/>
    <w:uiPriority w:val="99"/>
    <w:rsid w:val="00A732F3"/>
    <w:rPr>
      <w:rFonts w:eastAsia="Calibri"/>
    </w:rPr>
  </w:style>
  <w:style w:type="paragraph" w:customStyle="1" w:styleId="Questiondate">
    <w:name w:val="Question_date"/>
    <w:basedOn w:val="Normal"/>
    <w:next w:val="Normalaftertitle"/>
    <w:uiPriority w:val="99"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QuestionNo">
    <w:name w:val="Question_No"/>
    <w:basedOn w:val="Normal"/>
    <w:next w:val="Normal"/>
    <w:rsid w:val="00A732F3"/>
    <w:pPr>
      <w:keepNext/>
      <w:keepLines/>
      <w:spacing w:before="480"/>
      <w:jc w:val="center"/>
    </w:pPr>
    <w:rPr>
      <w:rFonts w:eastAsia="Calibri"/>
      <w:caps/>
      <w:sz w:val="28"/>
    </w:rPr>
  </w:style>
  <w:style w:type="paragraph" w:customStyle="1" w:styleId="Questiontitle">
    <w:name w:val="Question_title"/>
    <w:basedOn w:val="Normal"/>
    <w:next w:val="Normal"/>
    <w:rsid w:val="00A732F3"/>
    <w:pPr>
      <w:keepNext/>
      <w:keepLines/>
      <w:spacing w:before="240"/>
      <w:jc w:val="center"/>
    </w:pPr>
    <w:rPr>
      <w:rFonts w:ascii="Times New Roman Bold" w:eastAsia="Calibri" w:hAnsi="Times New Roman Bold"/>
      <w:b/>
      <w:sz w:val="28"/>
    </w:rPr>
  </w:style>
  <w:style w:type="character" w:customStyle="1" w:styleId="TabletextChar">
    <w:name w:val="Table_text Char"/>
    <w:link w:val="Tabletext"/>
    <w:qFormat/>
    <w:locked/>
    <w:rsid w:val="00A732F3"/>
    <w:rPr>
      <w:rFonts w:eastAsia="Times New Roman"/>
      <w:sz w:val="22"/>
      <w:lang w:val="en-GB"/>
    </w:rPr>
  </w:style>
  <w:style w:type="paragraph" w:customStyle="1" w:styleId="Tabletitle">
    <w:name w:val="Table_title"/>
    <w:basedOn w:val="Normal"/>
    <w:next w:val="Tabletext"/>
    <w:uiPriority w:val="99"/>
    <w:rsid w:val="00A732F3"/>
    <w:pPr>
      <w:keepNext/>
      <w:keepLines/>
      <w:spacing w:before="0" w:after="120"/>
      <w:jc w:val="center"/>
    </w:pPr>
    <w:rPr>
      <w:rFonts w:ascii="Times New Roman Bold" w:eastAsia="Calibri" w:hAnsi="Times New Roman Bold"/>
      <w:b/>
      <w:sz w:val="20"/>
    </w:rPr>
  </w:style>
  <w:style w:type="paragraph" w:customStyle="1" w:styleId="Part1">
    <w:name w:val="Part_1"/>
    <w:basedOn w:val="Section1"/>
    <w:next w:val="Section1"/>
    <w:uiPriority w:val="99"/>
    <w:rsid w:val="00A732F3"/>
  </w:style>
  <w:style w:type="paragraph" w:customStyle="1" w:styleId="PartNo">
    <w:name w:val="Part_No"/>
    <w:basedOn w:val="AnnexNo"/>
    <w:next w:val="Normal"/>
    <w:uiPriority w:val="99"/>
    <w:rsid w:val="00A732F3"/>
  </w:style>
  <w:style w:type="paragraph" w:customStyle="1" w:styleId="Partref">
    <w:name w:val="Part_ref"/>
    <w:basedOn w:val="Annexref"/>
    <w:next w:val="Normal"/>
    <w:uiPriority w:val="99"/>
    <w:rsid w:val="00A732F3"/>
  </w:style>
  <w:style w:type="paragraph" w:customStyle="1" w:styleId="Parttitle">
    <w:name w:val="Part_title"/>
    <w:basedOn w:val="Annextitle"/>
    <w:next w:val="Normalaftertitle"/>
    <w:uiPriority w:val="99"/>
    <w:rsid w:val="00A732F3"/>
  </w:style>
  <w:style w:type="paragraph" w:customStyle="1" w:styleId="Recdate">
    <w:name w:val="Rec_date"/>
    <w:basedOn w:val="Normal"/>
    <w:next w:val="Normalaftertitle"/>
    <w:uiPriority w:val="99"/>
    <w:rsid w:val="00A732F3"/>
    <w:pPr>
      <w:keepNext/>
      <w:keepLines/>
      <w:jc w:val="right"/>
    </w:pPr>
    <w:rPr>
      <w:rFonts w:eastAsia="Calibri"/>
      <w:sz w:val="22"/>
    </w:rPr>
  </w:style>
  <w:style w:type="paragraph" w:customStyle="1" w:styleId="ResNo">
    <w:name w:val="Res_No"/>
    <w:basedOn w:val="RecNo"/>
    <w:next w:val="Normal"/>
    <w:uiPriority w:val="99"/>
    <w:rsid w:val="00A732F3"/>
    <w:pPr>
      <w:textAlignment w:val="auto"/>
    </w:pPr>
    <w:rPr>
      <w:rFonts w:eastAsia="Calibri"/>
    </w:rPr>
  </w:style>
  <w:style w:type="paragraph" w:customStyle="1" w:styleId="Restitle">
    <w:name w:val="Res_title"/>
    <w:basedOn w:val="Rectitle"/>
    <w:next w:val="Normal"/>
    <w:uiPriority w:val="99"/>
    <w:rsid w:val="00A732F3"/>
    <w:pPr>
      <w:textAlignment w:val="auto"/>
    </w:pPr>
    <w:rPr>
      <w:rFonts w:eastAsia="Calibri"/>
    </w:rPr>
  </w:style>
  <w:style w:type="paragraph" w:customStyle="1" w:styleId="AppArtNo">
    <w:name w:val="App_Art_No"/>
    <w:basedOn w:val="ArtNo"/>
    <w:uiPriority w:val="99"/>
    <w:rsid w:val="00A732F3"/>
  </w:style>
  <w:style w:type="paragraph" w:customStyle="1" w:styleId="AppArttitle">
    <w:name w:val="App_Art_title"/>
    <w:basedOn w:val="Arttitle"/>
    <w:uiPriority w:val="99"/>
    <w:rsid w:val="00A732F3"/>
  </w:style>
  <w:style w:type="paragraph" w:customStyle="1" w:styleId="Committee">
    <w:name w:val="Committee"/>
    <w:basedOn w:val="Normal"/>
    <w:uiPriority w:val="99"/>
    <w:qFormat/>
    <w:rsid w:val="00A732F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="Verdana" w:eastAsia="Calibri" w:hAnsi="Verdana"/>
      <w:b/>
      <w:sz w:val="20"/>
    </w:rPr>
  </w:style>
  <w:style w:type="paragraph" w:customStyle="1" w:styleId="VolumeTitle">
    <w:name w:val="VolumeTitle"/>
    <w:basedOn w:val="Normal"/>
    <w:uiPriority w:val="99"/>
    <w:semiHidden/>
    <w:rsid w:val="00A732F3"/>
    <w:pPr>
      <w:keepNext/>
      <w:keepLines/>
      <w:spacing w:before="240"/>
      <w:jc w:val="center"/>
    </w:pPr>
    <w:rPr>
      <w:rFonts w:eastAsia="Calibri"/>
      <w:b/>
      <w:sz w:val="48"/>
      <w:szCs w:val="48"/>
    </w:rPr>
  </w:style>
  <w:style w:type="paragraph" w:customStyle="1" w:styleId="Opinionref">
    <w:name w:val="Opinion_ref"/>
    <w:basedOn w:val="Normal"/>
    <w:next w:val="Normalaftertitle"/>
    <w:uiPriority w:val="99"/>
    <w:qFormat/>
    <w:rsid w:val="00A732F3"/>
    <w:pPr>
      <w:spacing w:before="0"/>
      <w:jc w:val="center"/>
    </w:pPr>
    <w:rPr>
      <w:rFonts w:eastAsia="Calibri"/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uiPriority w:val="99"/>
    <w:qFormat/>
    <w:rsid w:val="00A732F3"/>
  </w:style>
  <w:style w:type="paragraph" w:customStyle="1" w:styleId="OpinionNo">
    <w:name w:val="Opinion_No"/>
    <w:basedOn w:val="ResNo"/>
    <w:next w:val="Opiniontitle"/>
    <w:uiPriority w:val="99"/>
    <w:qFormat/>
    <w:rsid w:val="00A732F3"/>
  </w:style>
  <w:style w:type="paragraph" w:customStyle="1" w:styleId="Recref">
    <w:name w:val="Rec_ref"/>
    <w:basedOn w:val="Opinionref"/>
    <w:next w:val="Normalaftertitle"/>
    <w:uiPriority w:val="99"/>
    <w:qFormat/>
    <w:rsid w:val="00A732F3"/>
  </w:style>
  <w:style w:type="paragraph" w:customStyle="1" w:styleId="Resref">
    <w:name w:val="Res_ref"/>
    <w:basedOn w:val="Recref"/>
    <w:next w:val="Normalaftertitle"/>
    <w:uiPriority w:val="99"/>
    <w:qFormat/>
    <w:rsid w:val="00A732F3"/>
  </w:style>
  <w:style w:type="character" w:customStyle="1" w:styleId="AnnexNotitleChar">
    <w:name w:val="Annex_No &amp; title Char"/>
    <w:link w:val="AnnexNotitle"/>
    <w:qFormat/>
    <w:locked/>
    <w:rsid w:val="00A732F3"/>
    <w:rPr>
      <w:rFonts w:eastAsia="Times New Roman"/>
      <w:b/>
      <w:sz w:val="28"/>
      <w:lang w:val="en-GB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rsid w:val="00A732F3"/>
    <w:rPr>
      <w:rFonts w:eastAsia="Calibri"/>
    </w:rPr>
  </w:style>
  <w:style w:type="paragraph" w:customStyle="1" w:styleId="Border">
    <w:name w:val="Border"/>
    <w:basedOn w:val="Normal"/>
    <w:uiPriority w:val="99"/>
    <w:rsid w:val="00A732F3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1871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sz w:val="20"/>
    </w:rPr>
  </w:style>
  <w:style w:type="paragraph" w:customStyle="1" w:styleId="TopHeader">
    <w:name w:val="TopHeader"/>
    <w:basedOn w:val="Normal"/>
    <w:rsid w:val="00A732F3"/>
    <w:pPr>
      <w:tabs>
        <w:tab w:val="left" w:pos="1134"/>
        <w:tab w:val="left" w:pos="1871"/>
        <w:tab w:val="left" w:pos="2268"/>
      </w:tabs>
    </w:pPr>
    <w:rPr>
      <w:rFonts w:ascii="Verdana" w:hAnsi="Verdana" w:cs="Times New Roman Bold"/>
      <w:b/>
      <w:bCs/>
    </w:rPr>
  </w:style>
  <w:style w:type="paragraph" w:customStyle="1" w:styleId="Abstract">
    <w:name w:val="Abstract"/>
    <w:basedOn w:val="Normal"/>
    <w:uiPriority w:val="99"/>
    <w:rsid w:val="00A732F3"/>
    <w:pPr>
      <w:tabs>
        <w:tab w:val="left" w:pos="1134"/>
        <w:tab w:val="left" w:pos="1871"/>
        <w:tab w:val="left" w:pos="2268"/>
      </w:tabs>
    </w:pPr>
    <w:rPr>
      <w:lang w:val="en-US"/>
    </w:rPr>
  </w:style>
  <w:style w:type="paragraph" w:customStyle="1" w:styleId="LSnumber">
    <w:name w:val="LSnumber"/>
    <w:basedOn w:val="Normal"/>
    <w:uiPriority w:val="99"/>
    <w:rsid w:val="00A732F3"/>
    <w:pPr>
      <w:jc w:val="right"/>
    </w:pPr>
    <w:rPr>
      <w:rFonts w:eastAsia="Calibri"/>
      <w:b/>
      <w:bCs/>
      <w:sz w:val="32"/>
      <w:szCs w:val="32"/>
    </w:rPr>
  </w:style>
  <w:style w:type="paragraph" w:customStyle="1" w:styleId="Questionref">
    <w:name w:val="Question_ref"/>
    <w:basedOn w:val="Normal"/>
    <w:next w:val="Questiondate"/>
    <w:uiPriority w:val="99"/>
    <w:rsid w:val="00A732F3"/>
    <w:pPr>
      <w:keepNext/>
      <w:keepLines/>
      <w:jc w:val="center"/>
    </w:pPr>
    <w:rPr>
      <w:i/>
    </w:rPr>
  </w:style>
  <w:style w:type="paragraph" w:customStyle="1" w:styleId="Repdate">
    <w:name w:val="Rep_date"/>
    <w:basedOn w:val="Normal"/>
    <w:next w:val="Normalaftertitle"/>
    <w:uiPriority w:val="99"/>
    <w:rsid w:val="00A732F3"/>
    <w:pPr>
      <w:keepNext/>
      <w:keepLines/>
      <w:jc w:val="right"/>
    </w:pPr>
    <w:rPr>
      <w:i/>
      <w:sz w:val="22"/>
    </w:rPr>
  </w:style>
  <w:style w:type="paragraph" w:customStyle="1" w:styleId="Reptitle">
    <w:name w:val="Rep_title"/>
    <w:basedOn w:val="Normal"/>
    <w:next w:val="Repref"/>
    <w:uiPriority w:val="99"/>
    <w:rsid w:val="00A732F3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Repref">
    <w:name w:val="Rep_ref"/>
    <w:basedOn w:val="Normal"/>
    <w:next w:val="Repdate"/>
    <w:uiPriority w:val="99"/>
    <w:rsid w:val="00A732F3"/>
    <w:pPr>
      <w:keepNext/>
      <w:keepLines/>
      <w:jc w:val="center"/>
    </w:pPr>
    <w:rPr>
      <w:i/>
    </w:rPr>
  </w:style>
  <w:style w:type="paragraph" w:customStyle="1" w:styleId="RepNo">
    <w:name w:val="Rep_No"/>
    <w:basedOn w:val="Normal"/>
    <w:next w:val="Reptitle"/>
    <w:uiPriority w:val="99"/>
    <w:rsid w:val="00A732F3"/>
    <w:pPr>
      <w:keepNext/>
      <w:keepLines/>
      <w:spacing w:before="480"/>
      <w:jc w:val="center"/>
    </w:pPr>
    <w:rPr>
      <w:caps/>
      <w:sz w:val="28"/>
    </w:rPr>
  </w:style>
  <w:style w:type="paragraph" w:customStyle="1" w:styleId="Head">
    <w:name w:val="Head"/>
    <w:basedOn w:val="Normal"/>
    <w:uiPriority w:val="99"/>
    <w:rsid w:val="00A732F3"/>
    <w:pPr>
      <w:tabs>
        <w:tab w:val="left" w:pos="6663"/>
      </w:tabs>
      <w:spacing w:before="0"/>
    </w:pPr>
  </w:style>
  <w:style w:type="paragraph" w:customStyle="1" w:styleId="FooterQP">
    <w:name w:val="Footer_QP"/>
    <w:basedOn w:val="Normal"/>
    <w:uiPriority w:val="99"/>
    <w:rsid w:val="00A732F3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Address">
    <w:name w:val="Address"/>
    <w:basedOn w:val="Normal"/>
    <w:uiPriority w:val="99"/>
    <w:rsid w:val="00A732F3"/>
    <w:pPr>
      <w:tabs>
        <w:tab w:val="left" w:pos="4820"/>
        <w:tab w:val="left" w:pos="5529"/>
      </w:tabs>
      <w:ind w:left="794"/>
    </w:pPr>
    <w:rPr>
      <w:rFonts w:eastAsia="MS Mincho"/>
    </w:rPr>
  </w:style>
  <w:style w:type="paragraph" w:customStyle="1" w:styleId="Keywords">
    <w:name w:val="Keywords"/>
    <w:basedOn w:val="Normal"/>
    <w:uiPriority w:val="99"/>
    <w:rsid w:val="00A732F3"/>
    <w:pPr>
      <w:ind w:left="794" w:hanging="794"/>
    </w:pPr>
    <w:rPr>
      <w:rFonts w:eastAsia="MS Mincho"/>
    </w:rPr>
  </w:style>
  <w:style w:type="paragraph" w:customStyle="1" w:styleId="Qlist">
    <w:name w:val="Qlist"/>
    <w:basedOn w:val="Normal"/>
    <w:uiPriority w:val="99"/>
    <w:rsid w:val="00A732F3"/>
    <w:pPr>
      <w:tabs>
        <w:tab w:val="left" w:pos="1843"/>
        <w:tab w:val="left" w:pos="2268"/>
      </w:tabs>
      <w:ind w:left="2268" w:hanging="2268"/>
    </w:pPr>
    <w:rPr>
      <w:rFonts w:eastAsia="MS Mincho"/>
      <w:b/>
    </w:rPr>
  </w:style>
  <w:style w:type="paragraph" w:customStyle="1" w:styleId="Normalkeepwithnext">
    <w:name w:val="Normal_keep_with_next"/>
    <w:basedOn w:val="Normal"/>
    <w:uiPriority w:val="99"/>
    <w:rsid w:val="00A732F3"/>
    <w:pPr>
      <w:keepNext/>
    </w:pPr>
  </w:style>
  <w:style w:type="character" w:customStyle="1" w:styleId="Appdef">
    <w:name w:val="App_def"/>
    <w:rsid w:val="00A732F3"/>
    <w:rPr>
      <w:rFonts w:ascii="Times New Roman" w:hAnsi="Times New Roman" w:cs="Times New Roman" w:hint="default"/>
      <w:b/>
    </w:rPr>
  </w:style>
  <w:style w:type="character" w:customStyle="1" w:styleId="Appref">
    <w:name w:val="App_ref"/>
    <w:basedOn w:val="DefaultParagraphFont"/>
    <w:rsid w:val="00A732F3"/>
  </w:style>
  <w:style w:type="character" w:customStyle="1" w:styleId="Artdef">
    <w:name w:val="Art_def"/>
    <w:rsid w:val="00A732F3"/>
    <w:rPr>
      <w:rFonts w:ascii="Times New Roman" w:hAnsi="Times New Roman" w:cs="Times New Roman" w:hint="default"/>
      <w:b/>
    </w:rPr>
  </w:style>
  <w:style w:type="character" w:customStyle="1" w:styleId="Artref">
    <w:name w:val="Art_ref"/>
    <w:basedOn w:val="DefaultParagraphFont"/>
    <w:rsid w:val="00A732F3"/>
  </w:style>
  <w:style w:type="character" w:customStyle="1" w:styleId="BookTitle1">
    <w:name w:val="Book Title1"/>
    <w:uiPriority w:val="33"/>
    <w:rsid w:val="00A732F3"/>
    <w:rPr>
      <w:b/>
      <w:bCs/>
      <w:i/>
      <w:iCs/>
      <w:spacing w:val="5"/>
    </w:rPr>
  </w:style>
  <w:style w:type="character" w:customStyle="1" w:styleId="Hashtag1">
    <w:name w:val="Hashtag1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IntenseEmphasis1">
    <w:name w:val="Intense Emphasis1"/>
    <w:uiPriority w:val="21"/>
    <w:rsid w:val="00A732F3"/>
    <w:rPr>
      <w:i/>
      <w:iCs/>
      <w:color w:val="5B9BD5"/>
    </w:rPr>
  </w:style>
  <w:style w:type="paragraph" w:styleId="IntenseQuote">
    <w:name w:val="Intense Quote"/>
    <w:basedOn w:val="Normal"/>
    <w:next w:val="Normal"/>
    <w:link w:val="IntenseQuoteChar"/>
    <w:uiPriority w:val="30"/>
    <w:rsid w:val="00A732F3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Calibri"/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2F3"/>
    <w:rPr>
      <w:rFonts w:eastAsia="Calibri"/>
      <w:i/>
      <w:iCs/>
      <w:color w:val="5B9BD5"/>
      <w:sz w:val="24"/>
      <w:szCs w:val="24"/>
      <w:lang w:val="en-GB" w:eastAsia="ja-JP"/>
    </w:rPr>
  </w:style>
  <w:style w:type="character" w:customStyle="1" w:styleId="IntenseReference1">
    <w:name w:val="Intense Reference1"/>
    <w:uiPriority w:val="32"/>
    <w:rsid w:val="00A732F3"/>
    <w:rPr>
      <w:b/>
      <w:bCs/>
      <w:smallCaps/>
      <w:color w:val="5B9BD5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A732F3"/>
    <w:pPr>
      <w:ind w:left="720"/>
      <w:contextualSpacing/>
    </w:pPr>
    <w:rPr>
      <w:rFonts w:eastAsia="Calibri"/>
    </w:rPr>
  </w:style>
  <w:style w:type="character" w:customStyle="1" w:styleId="Mention1">
    <w:name w:val="Mention1"/>
    <w:uiPriority w:val="99"/>
    <w:semiHidden/>
    <w:unhideWhenUsed/>
    <w:rsid w:val="00A732F3"/>
    <w:rPr>
      <w:color w:val="2B579A"/>
      <w:shd w:val="clear" w:color="auto" w:fill="E1DFDD"/>
    </w:rPr>
  </w:style>
  <w:style w:type="paragraph" w:styleId="NoSpacing">
    <w:name w:val="No Spacing"/>
    <w:uiPriority w:val="1"/>
    <w:rsid w:val="00A732F3"/>
    <w:rPr>
      <w:rFonts w:eastAsia="Calibri"/>
      <w:sz w:val="24"/>
      <w:szCs w:val="24"/>
      <w:lang w:val="en-GB" w:eastAsia="ja-JP"/>
    </w:rPr>
  </w:style>
  <w:style w:type="character" w:customStyle="1" w:styleId="SmartHyperlink1">
    <w:name w:val="Smart Hyperlink1"/>
    <w:uiPriority w:val="99"/>
    <w:semiHidden/>
    <w:unhideWhenUsed/>
    <w:rsid w:val="00A732F3"/>
    <w:rPr>
      <w:u w:val="dotted"/>
    </w:rPr>
  </w:style>
  <w:style w:type="character" w:customStyle="1" w:styleId="SmartLink1">
    <w:name w:val="SmartLink1"/>
    <w:uiPriority w:val="99"/>
    <w:semiHidden/>
    <w:unhideWhenUsed/>
    <w:rsid w:val="00A732F3"/>
    <w:rPr>
      <w:color w:val="0563C1"/>
      <w:u w:val="single"/>
      <w:shd w:val="clear" w:color="auto" w:fill="E1DFDD"/>
    </w:rPr>
  </w:style>
  <w:style w:type="character" w:customStyle="1" w:styleId="SmartLinkError1">
    <w:name w:val="SmartLinkError1"/>
    <w:uiPriority w:val="99"/>
    <w:semiHidden/>
    <w:unhideWhenUsed/>
    <w:rsid w:val="00A732F3"/>
    <w:rPr>
      <w:color w:val="FF0000"/>
    </w:rPr>
  </w:style>
  <w:style w:type="character" w:customStyle="1" w:styleId="SubtleEmphasis1">
    <w:name w:val="Subtle Emphasis1"/>
    <w:uiPriority w:val="19"/>
    <w:rsid w:val="00A732F3"/>
    <w:rPr>
      <w:i/>
      <w:iCs/>
      <w:color w:val="404040"/>
    </w:rPr>
  </w:style>
  <w:style w:type="character" w:customStyle="1" w:styleId="SubtleReference1">
    <w:name w:val="Subtle Reference1"/>
    <w:uiPriority w:val="31"/>
    <w:rsid w:val="00A732F3"/>
    <w:rPr>
      <w:smallCaps/>
      <w:color w:val="5A5A5A"/>
    </w:rPr>
  </w:style>
  <w:style w:type="paragraph" w:customStyle="1" w:styleId="TOCHeading1">
    <w:name w:val="TOC Heading1"/>
    <w:basedOn w:val="Heading1"/>
    <w:next w:val="Normal"/>
    <w:uiPriority w:val="39"/>
    <w:unhideWhenUsed/>
    <w:rsid w:val="00A732F3"/>
    <w:pPr>
      <w:numPr>
        <w:numId w:val="0"/>
      </w:numPr>
      <w:tabs>
        <w:tab w:val="left" w:pos="432"/>
      </w:tabs>
      <w:outlineLvl w:val="9"/>
    </w:pPr>
    <w:rPr>
      <w:rFonts w:ascii="Calibri Light" w:eastAsia="SimSun" w:hAnsi="Calibri Light" w:cs="Times New Roman"/>
      <w:b w:val="0"/>
      <w:color w:val="2E74B5"/>
      <w:sz w:val="32"/>
    </w:rPr>
  </w:style>
  <w:style w:type="character" w:customStyle="1" w:styleId="UnresolvedMention11">
    <w:name w:val="Unresolved Mention11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sid w:val="00A732F3"/>
    <w:rPr>
      <w:rFonts w:eastAsia="Calibri"/>
      <w:sz w:val="24"/>
      <w:szCs w:val="24"/>
      <w:lang w:val="en-GB" w:eastAsia="ja-JP"/>
    </w:rPr>
  </w:style>
  <w:style w:type="character" w:customStyle="1" w:styleId="Hashtag2">
    <w:name w:val="Hashtag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2">
    <w:name w:val="SmartLink2"/>
    <w:basedOn w:val="DefaultParagraphFont"/>
    <w:uiPriority w:val="99"/>
    <w:semiHidden/>
    <w:unhideWhenUsed/>
    <w:rsid w:val="00A732F3"/>
    <w:rPr>
      <w:color w:val="0000FF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DefaultParagraphFont"/>
    <w:uiPriority w:val="99"/>
    <w:semiHidden/>
    <w:unhideWhenUsed/>
    <w:rsid w:val="00A732F3"/>
    <w:rPr>
      <w:color w:val="FF000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732F3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32F3"/>
  </w:style>
  <w:style w:type="character" w:styleId="BookTitle">
    <w:name w:val="Book Title"/>
    <w:basedOn w:val="DefaultParagraphFont"/>
    <w:uiPriority w:val="33"/>
    <w:rsid w:val="00A732F3"/>
    <w:rPr>
      <w:b/>
      <w:bCs/>
      <w:i/>
      <w:iCs/>
      <w:spacing w:val="5"/>
    </w:rPr>
  </w:style>
  <w:style w:type="character" w:customStyle="1" w:styleId="Hashtag3">
    <w:name w:val="Hashtag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styleId="IntenseEmphasis">
    <w:name w:val="Intense Emphasis"/>
    <w:basedOn w:val="DefaultParagraphFont"/>
    <w:uiPriority w:val="21"/>
    <w:rsid w:val="00A732F3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rsid w:val="00A732F3"/>
    <w:rPr>
      <w:b/>
      <w:bCs/>
      <w:smallCaps/>
      <w:color w:val="4F81BD" w:themeColor="accent1"/>
      <w:spacing w:val="5"/>
    </w:rPr>
  </w:style>
  <w:style w:type="character" w:customStyle="1" w:styleId="Mention3">
    <w:name w:val="Mention3"/>
    <w:basedOn w:val="DefaultParagraphFont"/>
    <w:uiPriority w:val="99"/>
    <w:semiHidden/>
    <w:unhideWhenUsed/>
    <w:rsid w:val="00A732F3"/>
    <w:rPr>
      <w:color w:val="2B579A"/>
      <w:shd w:val="clear" w:color="auto" w:fill="E1DFDD"/>
    </w:rPr>
  </w:style>
  <w:style w:type="character" w:customStyle="1" w:styleId="SmartHyperlink3">
    <w:name w:val="Smart Hyperlink3"/>
    <w:basedOn w:val="DefaultParagraphFont"/>
    <w:uiPriority w:val="99"/>
    <w:semiHidden/>
    <w:unhideWhenUsed/>
    <w:rsid w:val="00A732F3"/>
    <w:rPr>
      <w:u w:val="dotted"/>
    </w:rPr>
  </w:style>
  <w:style w:type="character" w:customStyle="1" w:styleId="SmartLink3">
    <w:name w:val="SmartLink3"/>
    <w:basedOn w:val="DefaultParagraphFont"/>
    <w:uiPriority w:val="99"/>
    <w:semiHidden/>
    <w:unhideWhenUsed/>
    <w:rsid w:val="00A732F3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A732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A732F3"/>
    <w:rPr>
      <w:smallCaps/>
      <w:color w:val="5A5A5A" w:themeColor="text1" w:themeTint="A5"/>
    </w:rPr>
  </w:style>
  <w:style w:type="paragraph" w:styleId="TOCHeading">
    <w:name w:val="TOC Heading"/>
    <w:basedOn w:val="Heading1"/>
    <w:next w:val="Normal"/>
    <w:uiPriority w:val="39"/>
    <w:semiHidden/>
    <w:unhideWhenUsed/>
    <w:rsid w:val="00A732F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61ADA"/>
    <w:rPr>
      <w:color w:val="605E5C"/>
      <w:shd w:val="clear" w:color="auto" w:fill="E1DFDD"/>
    </w:rPr>
  </w:style>
  <w:style w:type="paragraph" w:customStyle="1" w:styleId="Volumetitle0">
    <w:name w:val="Volume_title"/>
    <w:basedOn w:val="Normal"/>
    <w:qFormat/>
    <w:rsid w:val="003B67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Summary">
    <w:name w:val="HeadingSummary"/>
    <w:basedOn w:val="Headingb"/>
    <w:qFormat/>
    <w:rsid w:val="003B67BF"/>
  </w:style>
  <w:style w:type="paragraph" w:customStyle="1" w:styleId="Destination">
    <w:name w:val="Destination"/>
    <w:basedOn w:val="Normal"/>
    <w:rsid w:val="003B67B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Verdana" w:eastAsia="Times New Roman" w:hAnsi="Verdana"/>
      <w:b/>
      <w:sz w:val="20"/>
      <w:szCs w:val="20"/>
      <w:lang w:eastAsia="en-US"/>
    </w:rPr>
  </w:style>
  <w:style w:type="numbering" w:customStyle="1" w:styleId="1">
    <w:name w:val="スタイル1"/>
    <w:rsid w:val="003B67BF"/>
    <w:pPr>
      <w:numPr>
        <w:numId w:val="80"/>
      </w:numPr>
    </w:pPr>
  </w:style>
  <w:style w:type="paragraph" w:styleId="Revision">
    <w:name w:val="Revision"/>
    <w:hidden/>
    <w:uiPriority w:val="99"/>
    <w:semiHidden/>
    <w:rsid w:val="003B67BF"/>
    <w:rPr>
      <w:rFonts w:eastAsia="SimSun"/>
      <w:sz w:val="24"/>
      <w:szCs w:val="24"/>
      <w:lang w:val="en-GB" w:eastAsia="ja-JP"/>
    </w:rPr>
  </w:style>
  <w:style w:type="character" w:styleId="Hashtag">
    <w:name w:val="Hashtag"/>
    <w:basedOn w:val="DefaultParagraphFont"/>
    <w:uiPriority w:val="99"/>
    <w:semiHidden/>
    <w:unhideWhenUsed/>
    <w:rsid w:val="003B67BF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semiHidden/>
    <w:unhideWhenUsed/>
    <w:rsid w:val="003B67BF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3B67BF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3B67BF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SG11-200722-TD-GEN-145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itu.int/md/T17-TSAG-200921-TD-GEN-0886/e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kouch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A7664-5E6B-445C-A7EE-01458089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SG16 proposals to WTSA-20 for its Questions and Res.2 at its final meeting in the study period 2017-2020 (Virtual, 22 June – 3 July 2020)</vt:lpstr>
    </vt:vector>
  </TitlesOfParts>
  <Manager>ITU-T</Manager>
  <Company>International Telecommunication Union (ITU)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SG16: Updated set of Questions</dc:title>
  <dc:subject/>
  <dc:creator>ITU-T SG16 Chairman</dc:creator>
  <cp:keywords/>
  <dc:description>TSAG-TDxxx  For: Virtual, 11-18 January 2021_x000d_Document date: _x000d_Saved by ITU51014895 at 19:05:36 on 26/11/2020</dc:description>
  <cp:lastModifiedBy>Al-Mnini, Lara</cp:lastModifiedBy>
  <cp:revision>81</cp:revision>
  <cp:lastPrinted>2011-04-05T14:28:00Z</cp:lastPrinted>
  <dcterms:created xsi:type="dcterms:W3CDTF">2020-11-30T18:09:00Z</dcterms:created>
  <dcterms:modified xsi:type="dcterms:W3CDTF">2020-12-07T12:27:00Z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Virtual, 11-18 January 2021</vt:lpwstr>
  </property>
  <property fmtid="{D5CDD505-2E9C-101B-9397-08002B2CF9AE}" pid="7" name="Docauthor">
    <vt:lpwstr>ITU-T SG16 Chairman</vt:lpwstr>
  </property>
</Properties>
</file>