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369"/>
        <w:gridCol w:w="3682"/>
        <w:gridCol w:w="287"/>
        <w:gridCol w:w="4110"/>
      </w:tblGrid>
      <w:tr w:rsidR="00985EB1" w:rsidRPr="00985EB1" w14:paraId="72E24F2F" w14:textId="77777777" w:rsidTr="00201236">
        <w:trPr>
          <w:cantSplit/>
        </w:trPr>
        <w:tc>
          <w:tcPr>
            <w:tcW w:w="1191" w:type="dxa"/>
            <w:vMerge w:val="restart"/>
          </w:tcPr>
          <w:p w14:paraId="6996A7AD" w14:textId="77777777" w:rsidR="00985EB1" w:rsidRPr="00985EB1" w:rsidRDefault="00985EB1" w:rsidP="00985EB1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985EB1">
              <w:rPr>
                <w:noProof/>
                <w:sz w:val="20"/>
                <w:szCs w:val="20"/>
                <w:lang w:val="de-CH" w:eastAsia="de-CH"/>
              </w:rPr>
              <w:drawing>
                <wp:inline distT="0" distB="0" distL="0" distR="0" wp14:anchorId="16333379" wp14:editId="454A66B3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</w:tcPr>
          <w:p w14:paraId="53AB95CD" w14:textId="77777777" w:rsidR="00985EB1" w:rsidRPr="00985EB1" w:rsidRDefault="00985EB1" w:rsidP="00985EB1">
            <w:pPr>
              <w:rPr>
                <w:sz w:val="16"/>
                <w:szCs w:val="16"/>
              </w:rPr>
            </w:pPr>
            <w:r w:rsidRPr="00985EB1">
              <w:rPr>
                <w:sz w:val="16"/>
                <w:szCs w:val="16"/>
              </w:rPr>
              <w:t>INTERNATIONAL TELECOMMUNICATION UNION</w:t>
            </w:r>
          </w:p>
          <w:p w14:paraId="789EC045" w14:textId="77777777" w:rsidR="00985EB1" w:rsidRPr="00985EB1" w:rsidRDefault="00985EB1" w:rsidP="00985EB1">
            <w:pPr>
              <w:rPr>
                <w:b/>
                <w:bCs/>
                <w:sz w:val="26"/>
                <w:szCs w:val="26"/>
              </w:rPr>
            </w:pPr>
            <w:r w:rsidRPr="00985EB1">
              <w:rPr>
                <w:b/>
                <w:bCs/>
                <w:sz w:val="26"/>
                <w:szCs w:val="26"/>
              </w:rPr>
              <w:t>TELECOMMUNICATION</w:t>
            </w:r>
            <w:r w:rsidRPr="00985EB1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D431F5C" w14:textId="77777777" w:rsidR="00985EB1" w:rsidRPr="00985EB1" w:rsidRDefault="00985EB1" w:rsidP="00985EB1">
            <w:pPr>
              <w:rPr>
                <w:sz w:val="20"/>
                <w:szCs w:val="20"/>
              </w:rPr>
            </w:pPr>
            <w:r w:rsidRPr="00985EB1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985EB1">
              <w:rPr>
                <w:sz w:val="20"/>
                <w:szCs w:val="20"/>
              </w:rPr>
              <w:t>2017-2020</w:t>
            </w:r>
            <w:bookmarkEnd w:id="2"/>
          </w:p>
        </w:tc>
        <w:tc>
          <w:tcPr>
            <w:tcW w:w="4397" w:type="dxa"/>
            <w:gridSpan w:val="2"/>
            <w:vAlign w:val="center"/>
          </w:tcPr>
          <w:p w14:paraId="1316F5D9" w14:textId="316C9080" w:rsidR="00985EB1" w:rsidRPr="00FC6B5B" w:rsidRDefault="0049466E" w:rsidP="00D46604">
            <w:pPr>
              <w:pStyle w:val="Docnumber"/>
              <w:rPr>
                <w:szCs w:val="32"/>
              </w:rPr>
            </w:pPr>
            <w:r w:rsidRPr="00FC6B5B">
              <w:rPr>
                <w:szCs w:val="32"/>
              </w:rPr>
              <w:t>T</w:t>
            </w:r>
            <w:r w:rsidR="00FC6B5B" w:rsidRPr="00FC6B5B">
              <w:rPr>
                <w:szCs w:val="32"/>
              </w:rPr>
              <w:t>SAG-T</w:t>
            </w:r>
            <w:r w:rsidRPr="00FC6B5B">
              <w:rPr>
                <w:szCs w:val="32"/>
              </w:rPr>
              <w:t>D</w:t>
            </w:r>
            <w:r w:rsidR="0059223F">
              <w:rPr>
                <w:szCs w:val="32"/>
              </w:rPr>
              <w:t>946</w:t>
            </w:r>
          </w:p>
        </w:tc>
      </w:tr>
      <w:tr w:rsidR="00985EB1" w:rsidRPr="00985EB1" w14:paraId="15793C98" w14:textId="77777777" w:rsidTr="00201236">
        <w:trPr>
          <w:cantSplit/>
        </w:trPr>
        <w:tc>
          <w:tcPr>
            <w:tcW w:w="1191" w:type="dxa"/>
            <w:vMerge/>
          </w:tcPr>
          <w:p w14:paraId="6F04B79B" w14:textId="77777777" w:rsidR="00985EB1" w:rsidRPr="00985EB1" w:rsidRDefault="00985EB1" w:rsidP="00985EB1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2"/>
            <w:vMerge/>
          </w:tcPr>
          <w:p w14:paraId="2304A720" w14:textId="77777777" w:rsidR="00985EB1" w:rsidRPr="00985EB1" w:rsidRDefault="00985EB1" w:rsidP="00985EB1">
            <w:pPr>
              <w:rPr>
                <w:smallCaps/>
                <w:sz w:val="20"/>
              </w:rPr>
            </w:pPr>
          </w:p>
        </w:tc>
        <w:tc>
          <w:tcPr>
            <w:tcW w:w="4397" w:type="dxa"/>
            <w:gridSpan w:val="2"/>
          </w:tcPr>
          <w:p w14:paraId="048C4D2C" w14:textId="42DFA93F" w:rsidR="00985EB1" w:rsidRPr="00985EB1" w:rsidRDefault="00985EB1" w:rsidP="00985EB1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bookmarkEnd w:id="3"/>
      <w:tr w:rsidR="00985EB1" w:rsidRPr="00985EB1" w14:paraId="14A8574B" w14:textId="77777777" w:rsidTr="00201236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6716621E" w14:textId="77777777" w:rsidR="00985EB1" w:rsidRPr="00985EB1" w:rsidRDefault="00985EB1" w:rsidP="00985EB1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14:paraId="60BEFD00" w14:textId="77777777" w:rsidR="00985EB1" w:rsidRPr="00985EB1" w:rsidRDefault="00985EB1" w:rsidP="00985EB1">
            <w:pPr>
              <w:rPr>
                <w:b/>
                <w:bCs/>
                <w:sz w:val="26"/>
              </w:rPr>
            </w:pPr>
          </w:p>
        </w:tc>
        <w:tc>
          <w:tcPr>
            <w:tcW w:w="4397" w:type="dxa"/>
            <w:gridSpan w:val="2"/>
            <w:tcBorders>
              <w:bottom w:val="single" w:sz="12" w:space="0" w:color="auto"/>
            </w:tcBorders>
            <w:vAlign w:val="center"/>
          </w:tcPr>
          <w:p w14:paraId="19FCDC9E" w14:textId="77777777" w:rsidR="00985EB1" w:rsidRPr="00985EB1" w:rsidRDefault="00985EB1" w:rsidP="00985EB1">
            <w:pPr>
              <w:jc w:val="right"/>
              <w:rPr>
                <w:b/>
                <w:bCs/>
                <w:sz w:val="28"/>
                <w:szCs w:val="28"/>
              </w:rPr>
            </w:pPr>
            <w:r w:rsidRPr="00985EB1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985EB1" w:rsidRPr="00B71FF8" w14:paraId="59FE21DD" w14:textId="77777777" w:rsidTr="00201236">
        <w:trPr>
          <w:cantSplit/>
        </w:trPr>
        <w:tc>
          <w:tcPr>
            <w:tcW w:w="1560" w:type="dxa"/>
            <w:gridSpan w:val="2"/>
          </w:tcPr>
          <w:p w14:paraId="19298D13" w14:textId="77777777" w:rsidR="00985EB1" w:rsidRPr="00B71FF8" w:rsidRDefault="00985EB1" w:rsidP="00985EB1">
            <w:pPr>
              <w:rPr>
                <w:rFonts w:asciiTheme="majorBidi" w:hAnsiTheme="majorBidi" w:cstheme="majorBidi"/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B71FF8">
              <w:rPr>
                <w:rFonts w:asciiTheme="majorBidi" w:hAnsiTheme="majorBidi" w:cstheme="majorBidi"/>
                <w:b/>
                <w:bCs/>
              </w:rPr>
              <w:t>Question(s):</w:t>
            </w:r>
          </w:p>
        </w:tc>
        <w:tc>
          <w:tcPr>
            <w:tcW w:w="3682" w:type="dxa"/>
          </w:tcPr>
          <w:p w14:paraId="6A15C78C" w14:textId="798A2525" w:rsidR="00985EB1" w:rsidRPr="00B71FF8" w:rsidRDefault="00985EB1" w:rsidP="00985EB1">
            <w:pPr>
              <w:rPr>
                <w:rFonts w:asciiTheme="majorBidi" w:hAnsiTheme="majorBidi" w:cstheme="majorBidi"/>
              </w:rPr>
            </w:pPr>
            <w:r w:rsidRPr="00B71FF8">
              <w:rPr>
                <w:rFonts w:asciiTheme="majorBidi" w:hAnsiTheme="majorBidi" w:cstheme="majorBidi"/>
              </w:rPr>
              <w:t>N/A</w:t>
            </w:r>
          </w:p>
        </w:tc>
        <w:tc>
          <w:tcPr>
            <w:tcW w:w="4397" w:type="dxa"/>
            <w:gridSpan w:val="2"/>
          </w:tcPr>
          <w:p w14:paraId="60954828" w14:textId="31852CCB" w:rsidR="00985EB1" w:rsidRPr="00B71FF8" w:rsidRDefault="00E95252" w:rsidP="00FF0869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E-Meeting</w:t>
            </w:r>
            <w:r w:rsidR="0049466E" w:rsidRPr="00B71FF8">
              <w:rPr>
                <w:rFonts w:asciiTheme="majorBidi" w:hAnsiTheme="majorBidi" w:cstheme="majorBidi"/>
              </w:rPr>
              <w:t>,</w:t>
            </w:r>
            <w:r w:rsidR="00C409E3" w:rsidRPr="00B71FF8">
              <w:rPr>
                <w:rFonts w:asciiTheme="majorBidi" w:hAnsiTheme="majorBidi" w:cstheme="majorBidi"/>
              </w:rPr>
              <w:t xml:space="preserve"> </w:t>
            </w:r>
            <w:r w:rsidR="007540CA" w:rsidRPr="00B3408A">
              <w:rPr>
                <w:rFonts w:asciiTheme="majorBidi" w:hAnsiTheme="majorBidi" w:cstheme="majorBidi"/>
              </w:rPr>
              <w:t>11-1</w:t>
            </w:r>
            <w:r w:rsidR="00B3408A" w:rsidRPr="00B3408A">
              <w:rPr>
                <w:rFonts w:asciiTheme="majorBidi" w:hAnsiTheme="majorBidi" w:cstheme="majorBidi"/>
              </w:rPr>
              <w:t>8</w:t>
            </w:r>
            <w:r w:rsidR="007540CA" w:rsidRPr="00B3408A">
              <w:rPr>
                <w:rFonts w:asciiTheme="majorBidi" w:hAnsiTheme="majorBidi" w:cstheme="majorBidi"/>
              </w:rPr>
              <w:t xml:space="preserve"> January</w:t>
            </w:r>
            <w:r w:rsidR="00022210" w:rsidRPr="00B3408A">
              <w:rPr>
                <w:rFonts w:asciiTheme="majorBidi" w:hAnsiTheme="majorBidi" w:cstheme="majorBidi"/>
              </w:rPr>
              <w:t xml:space="preserve"> </w:t>
            </w:r>
            <w:r w:rsidR="00FF0869" w:rsidRPr="00B3408A">
              <w:rPr>
                <w:rFonts w:asciiTheme="majorBidi" w:hAnsiTheme="majorBidi" w:cstheme="majorBidi"/>
              </w:rPr>
              <w:t>202</w:t>
            </w:r>
            <w:r w:rsidR="007540CA" w:rsidRPr="00B3408A">
              <w:rPr>
                <w:rFonts w:asciiTheme="majorBidi" w:hAnsiTheme="majorBidi" w:cstheme="majorBidi"/>
              </w:rPr>
              <w:t>1</w:t>
            </w:r>
          </w:p>
        </w:tc>
      </w:tr>
      <w:tr w:rsidR="00985EB1" w:rsidRPr="00B71FF8" w14:paraId="335CDF97" w14:textId="77777777" w:rsidTr="00201236">
        <w:trPr>
          <w:cantSplit/>
        </w:trPr>
        <w:tc>
          <w:tcPr>
            <w:tcW w:w="9639" w:type="dxa"/>
            <w:gridSpan w:val="5"/>
          </w:tcPr>
          <w:p w14:paraId="0565F461" w14:textId="22E0B0BC" w:rsidR="00985EB1" w:rsidRPr="00B71FF8" w:rsidRDefault="00985EB1" w:rsidP="00985EB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bookmarkStart w:id="6" w:name="ddoctype" w:colFirst="0" w:colLast="0"/>
            <w:bookmarkEnd w:id="4"/>
            <w:bookmarkEnd w:id="5"/>
            <w:r w:rsidRPr="00B71FF8">
              <w:rPr>
                <w:rFonts w:asciiTheme="majorBidi" w:hAnsiTheme="majorBidi" w:cstheme="majorBidi"/>
                <w:b/>
                <w:bCs/>
              </w:rPr>
              <w:t>TD</w:t>
            </w:r>
          </w:p>
        </w:tc>
      </w:tr>
      <w:tr w:rsidR="00985EB1" w:rsidRPr="00B71FF8" w14:paraId="7FE8E421" w14:textId="77777777" w:rsidTr="00201236">
        <w:trPr>
          <w:cantSplit/>
        </w:trPr>
        <w:tc>
          <w:tcPr>
            <w:tcW w:w="1560" w:type="dxa"/>
            <w:gridSpan w:val="2"/>
          </w:tcPr>
          <w:p w14:paraId="0CFA8018" w14:textId="77777777" w:rsidR="00985EB1" w:rsidRPr="00B71FF8" w:rsidRDefault="00985EB1" w:rsidP="00985EB1">
            <w:pPr>
              <w:rPr>
                <w:rFonts w:asciiTheme="majorBidi" w:hAnsiTheme="majorBidi" w:cstheme="majorBidi"/>
                <w:b/>
                <w:bCs/>
              </w:rPr>
            </w:pPr>
            <w:bookmarkStart w:id="7" w:name="dsource" w:colFirst="1" w:colLast="1"/>
            <w:bookmarkEnd w:id="6"/>
            <w:r w:rsidRPr="00B71FF8">
              <w:rPr>
                <w:rFonts w:asciiTheme="majorBidi" w:hAnsiTheme="majorBidi" w:cstheme="majorBidi"/>
                <w:b/>
                <w:bCs/>
              </w:rPr>
              <w:t>Source:</w:t>
            </w:r>
          </w:p>
        </w:tc>
        <w:tc>
          <w:tcPr>
            <w:tcW w:w="8079" w:type="dxa"/>
            <w:gridSpan w:val="3"/>
          </w:tcPr>
          <w:p w14:paraId="0110E334" w14:textId="1A71E77B" w:rsidR="00985EB1" w:rsidRPr="00B71FF8" w:rsidRDefault="000268C4" w:rsidP="000268C4">
            <w:pPr>
              <w:rPr>
                <w:rFonts w:asciiTheme="majorBidi" w:hAnsiTheme="majorBidi" w:cstheme="majorBidi"/>
              </w:rPr>
            </w:pPr>
            <w:r w:rsidRPr="00B71FF8">
              <w:rPr>
                <w:rFonts w:asciiTheme="majorBidi" w:hAnsiTheme="majorBidi" w:cstheme="majorBidi"/>
              </w:rPr>
              <w:t xml:space="preserve">Chairman, </w:t>
            </w:r>
            <w:r w:rsidR="00985EB1" w:rsidRPr="00B71FF8">
              <w:rPr>
                <w:rFonts w:asciiTheme="majorBidi" w:hAnsiTheme="majorBidi" w:cstheme="majorBidi"/>
              </w:rPr>
              <w:t xml:space="preserve">ITU-T SG13 </w:t>
            </w:r>
          </w:p>
        </w:tc>
      </w:tr>
      <w:tr w:rsidR="00985EB1" w:rsidRPr="00B71FF8" w14:paraId="051013E3" w14:textId="77777777" w:rsidTr="00201236">
        <w:trPr>
          <w:cantSplit/>
        </w:trPr>
        <w:tc>
          <w:tcPr>
            <w:tcW w:w="1560" w:type="dxa"/>
            <w:gridSpan w:val="2"/>
          </w:tcPr>
          <w:p w14:paraId="2484C692" w14:textId="77777777" w:rsidR="00985EB1" w:rsidRPr="00B71FF8" w:rsidRDefault="00985EB1" w:rsidP="00985EB1">
            <w:pPr>
              <w:rPr>
                <w:rFonts w:asciiTheme="majorBidi" w:hAnsiTheme="majorBidi" w:cstheme="majorBidi"/>
              </w:rPr>
            </w:pPr>
            <w:bookmarkStart w:id="8" w:name="dtitle1" w:colFirst="1" w:colLast="1"/>
            <w:bookmarkEnd w:id="7"/>
            <w:r w:rsidRPr="00B71FF8">
              <w:rPr>
                <w:rFonts w:asciiTheme="majorBidi" w:hAnsiTheme="majorBidi" w:cstheme="majorBidi"/>
                <w:b/>
                <w:bCs/>
              </w:rPr>
              <w:t>Title:</w:t>
            </w:r>
          </w:p>
        </w:tc>
        <w:tc>
          <w:tcPr>
            <w:tcW w:w="8079" w:type="dxa"/>
            <w:gridSpan w:val="3"/>
          </w:tcPr>
          <w:p w14:paraId="14C2825E" w14:textId="31E3D2CC" w:rsidR="00985EB1" w:rsidRPr="00B71FF8" w:rsidRDefault="003A339F" w:rsidP="003A339F">
            <w:pPr>
              <w:rPr>
                <w:rFonts w:asciiTheme="majorBidi" w:hAnsiTheme="majorBidi" w:cstheme="majorBidi"/>
              </w:rPr>
            </w:pPr>
            <w:r w:rsidRPr="00B71FF8">
              <w:rPr>
                <w:rFonts w:asciiTheme="majorBidi" w:hAnsiTheme="majorBidi" w:cstheme="majorBidi"/>
              </w:rPr>
              <w:t xml:space="preserve">ITU-T </w:t>
            </w:r>
            <w:r w:rsidR="00457EC1" w:rsidRPr="00B71FF8">
              <w:rPr>
                <w:rFonts w:asciiTheme="majorBidi" w:hAnsiTheme="majorBidi" w:cstheme="majorBidi"/>
              </w:rPr>
              <w:t>SG13 Lead Study Group Report</w:t>
            </w:r>
          </w:p>
        </w:tc>
      </w:tr>
      <w:tr w:rsidR="00985EB1" w:rsidRPr="00B71FF8" w14:paraId="3AE249BA" w14:textId="77777777" w:rsidTr="00201236">
        <w:trPr>
          <w:cantSplit/>
        </w:trPr>
        <w:tc>
          <w:tcPr>
            <w:tcW w:w="1560" w:type="dxa"/>
            <w:gridSpan w:val="2"/>
            <w:tcBorders>
              <w:bottom w:val="single" w:sz="8" w:space="0" w:color="auto"/>
            </w:tcBorders>
          </w:tcPr>
          <w:p w14:paraId="54D7A6BB" w14:textId="77777777" w:rsidR="00985EB1" w:rsidRPr="00B71FF8" w:rsidRDefault="00985EB1" w:rsidP="00985EB1">
            <w:pPr>
              <w:rPr>
                <w:rFonts w:asciiTheme="majorBidi" w:hAnsiTheme="majorBidi" w:cstheme="majorBidi"/>
                <w:b/>
                <w:bCs/>
              </w:rPr>
            </w:pPr>
            <w:bookmarkStart w:id="9" w:name="dpurpose" w:colFirst="1" w:colLast="1"/>
            <w:bookmarkEnd w:id="8"/>
            <w:r w:rsidRPr="00B71FF8">
              <w:rPr>
                <w:rFonts w:asciiTheme="majorBidi" w:hAnsiTheme="majorBidi" w:cstheme="majorBidi"/>
                <w:b/>
                <w:bCs/>
              </w:rPr>
              <w:t>Purpose:</w:t>
            </w:r>
          </w:p>
        </w:tc>
        <w:tc>
          <w:tcPr>
            <w:tcW w:w="8079" w:type="dxa"/>
            <w:gridSpan w:val="3"/>
            <w:tcBorders>
              <w:bottom w:val="single" w:sz="8" w:space="0" w:color="auto"/>
            </w:tcBorders>
          </w:tcPr>
          <w:p w14:paraId="702447C5" w14:textId="44343BA3" w:rsidR="00985EB1" w:rsidRPr="00B71FF8" w:rsidRDefault="00985EB1" w:rsidP="00985EB1">
            <w:pPr>
              <w:rPr>
                <w:rFonts w:asciiTheme="majorBidi" w:hAnsiTheme="majorBidi" w:cstheme="majorBidi"/>
              </w:rPr>
            </w:pPr>
            <w:r w:rsidRPr="00B71FF8">
              <w:rPr>
                <w:rFonts w:asciiTheme="majorBidi" w:hAnsiTheme="majorBidi" w:cstheme="majorBidi"/>
              </w:rPr>
              <w:t>Information</w:t>
            </w:r>
          </w:p>
        </w:tc>
      </w:tr>
      <w:bookmarkEnd w:id="1"/>
      <w:bookmarkEnd w:id="9"/>
      <w:tr w:rsidR="00691C94" w:rsidRPr="00B71FF8" w14:paraId="54FDCF36" w14:textId="77777777" w:rsidTr="00201236">
        <w:tblPrEx>
          <w:jc w:val="center"/>
        </w:tblPrEx>
        <w:trPr>
          <w:cantSplit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414C31C" w14:textId="77777777" w:rsidR="00691C94" w:rsidRPr="00B71FF8" w:rsidRDefault="00691C94" w:rsidP="00691C94">
            <w:pPr>
              <w:rPr>
                <w:rFonts w:asciiTheme="majorBidi" w:hAnsiTheme="majorBidi" w:cstheme="majorBidi"/>
                <w:b/>
                <w:bCs/>
              </w:rPr>
            </w:pPr>
            <w:r w:rsidRPr="00B71FF8">
              <w:rPr>
                <w:rFonts w:asciiTheme="majorBidi" w:hAnsiTheme="majorBidi" w:cstheme="majorBidi"/>
                <w:b/>
                <w:bCs/>
              </w:rPr>
              <w:t>Contact: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B8DDD8B" w14:textId="0D3C05D1" w:rsidR="00691C94" w:rsidRPr="00B71FF8" w:rsidRDefault="00B3408A" w:rsidP="00691C94">
            <w:pPr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</w:rPr>
                <w:alias w:val="ContactNameOrgCountry"/>
                <w:tag w:val="ContactNameOrgCountry"/>
                <w:id w:val="-450624836"/>
                <w:placeholder>
                  <w:docPart w:val="B83B1DB948E34C538D1C0FE920AD6F8A"/>
                </w:placeholder>
                <w:text w:multiLine="1"/>
              </w:sdtPr>
              <w:sdtEndPr/>
              <w:sdtContent>
                <w:r w:rsidR="0070134E" w:rsidRPr="00B71FF8">
                  <w:rPr>
                    <w:rFonts w:asciiTheme="majorBidi" w:hAnsiTheme="majorBidi" w:cstheme="majorBidi"/>
                  </w:rPr>
                  <w:t>Leo Lehmann</w:t>
                </w:r>
                <w:r w:rsidR="0070134E" w:rsidRPr="00B71FF8">
                  <w:rPr>
                    <w:rFonts w:asciiTheme="majorBidi" w:hAnsiTheme="majorBidi" w:cstheme="majorBidi"/>
                  </w:rPr>
                  <w:br/>
                  <w:t>OFCOM</w:t>
                </w:r>
                <w:r w:rsidR="0070134E" w:rsidRPr="00B71FF8">
                  <w:rPr>
                    <w:rFonts w:asciiTheme="majorBidi" w:hAnsiTheme="majorBidi" w:cstheme="majorBidi"/>
                  </w:rPr>
                  <w:br/>
                  <w:t>Switzerland</w:t>
                </w:r>
              </w:sdtContent>
            </w:sdt>
          </w:p>
        </w:tc>
        <w:sdt>
          <w:sdtPr>
            <w:rPr>
              <w:rFonts w:asciiTheme="majorBidi" w:hAnsiTheme="majorBidi" w:cstheme="majorBidi"/>
            </w:rPr>
            <w:alias w:val="ContactTelFaxEmail"/>
            <w:tag w:val="ContactTelFaxEmail"/>
            <w:id w:val="-1400744340"/>
            <w:placeholder>
              <w:docPart w:val="07782924B77D4DFBA735CF55B079A719"/>
            </w:placeholder>
          </w:sdtPr>
          <w:sdtEndPr/>
          <w:sdtContent>
            <w:tc>
              <w:tcPr>
                <w:tcW w:w="4110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4C78E534" w14:textId="03C76212" w:rsidR="00691C94" w:rsidRPr="00B71FF8" w:rsidRDefault="00B96056" w:rsidP="00B96056">
                <w:pPr>
                  <w:rPr>
                    <w:rFonts w:asciiTheme="majorBidi" w:hAnsiTheme="majorBidi" w:cstheme="majorBidi"/>
                  </w:rPr>
                </w:pPr>
                <w:r w:rsidRPr="00B71FF8">
                  <w:rPr>
                    <w:rFonts w:asciiTheme="majorBidi" w:hAnsiTheme="majorBidi" w:cstheme="majorBidi"/>
                  </w:rPr>
                  <w:t xml:space="preserve">Tel: +41 32 327 5752 </w:t>
                </w:r>
                <w:r w:rsidR="00691C94" w:rsidRPr="00B71FF8">
                  <w:rPr>
                    <w:rFonts w:asciiTheme="majorBidi" w:hAnsiTheme="majorBidi" w:cstheme="majorBidi"/>
                  </w:rPr>
                  <w:br/>
                  <w:t>Fax: +</w:t>
                </w:r>
                <w:r w:rsidRPr="00B71FF8">
                  <w:rPr>
                    <w:rFonts w:asciiTheme="majorBidi" w:hAnsiTheme="majorBidi" w:cstheme="majorBidi"/>
                  </w:rPr>
                  <w:t>41 32 327 5528</w:t>
                </w:r>
                <w:r w:rsidR="00691C94" w:rsidRPr="00B71FF8">
                  <w:rPr>
                    <w:rFonts w:asciiTheme="majorBidi" w:hAnsiTheme="majorBidi" w:cstheme="majorBidi"/>
                  </w:rPr>
                  <w:br/>
                  <w:t xml:space="preserve">E-mail: </w:t>
                </w:r>
                <w:hyperlink r:id="rId12" w:history="1">
                  <w:r w:rsidRPr="00B71FF8">
                    <w:rPr>
                      <w:rStyle w:val="Hyperlink"/>
                      <w:rFonts w:cstheme="majorBidi"/>
                    </w:rPr>
                    <w:t>leo.lehmann@bakom.admin.ch</w:t>
                  </w:r>
                </w:hyperlink>
                <w:r w:rsidRPr="00B71FF8">
                  <w:rPr>
                    <w:rFonts w:asciiTheme="majorBidi" w:hAnsiTheme="majorBidi" w:cstheme="majorBidi"/>
                  </w:rPr>
                  <w:t xml:space="preserve">  </w:t>
                </w:r>
              </w:p>
            </w:tc>
          </w:sdtContent>
        </w:sdt>
      </w:tr>
    </w:tbl>
    <w:p w14:paraId="120E48E5" w14:textId="77777777" w:rsidR="00B71FF8" w:rsidRDefault="00B71FF8"/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985EB1" w:rsidRPr="00B71FF8" w14:paraId="755E0D71" w14:textId="77777777" w:rsidTr="00E95252">
        <w:trPr>
          <w:cantSplit/>
        </w:trPr>
        <w:tc>
          <w:tcPr>
            <w:tcW w:w="1560" w:type="dxa"/>
          </w:tcPr>
          <w:p w14:paraId="18DFF27D" w14:textId="2C48BAA9" w:rsidR="00985EB1" w:rsidRPr="00B71FF8" w:rsidRDefault="00985EB1" w:rsidP="002333BB">
            <w:pPr>
              <w:rPr>
                <w:rFonts w:asciiTheme="majorBidi" w:hAnsiTheme="majorBidi" w:cstheme="majorBidi"/>
                <w:b/>
                <w:bCs/>
              </w:rPr>
            </w:pPr>
            <w:r w:rsidRPr="00B71FF8">
              <w:rPr>
                <w:rFonts w:asciiTheme="majorBidi" w:hAnsiTheme="majorBidi" w:cstheme="majorBidi"/>
                <w:b/>
                <w:bCs/>
              </w:rPr>
              <w:t>Keywords:</w:t>
            </w:r>
          </w:p>
        </w:tc>
        <w:tc>
          <w:tcPr>
            <w:tcW w:w="8079" w:type="dxa"/>
          </w:tcPr>
          <w:p w14:paraId="0EFC0525" w14:textId="07E9CD5A" w:rsidR="00985EB1" w:rsidRPr="00B71FF8" w:rsidRDefault="00F34DCD" w:rsidP="008045BE">
            <w:pPr>
              <w:rPr>
                <w:rFonts w:asciiTheme="majorBidi" w:hAnsiTheme="majorBidi" w:cstheme="majorBidi"/>
              </w:rPr>
            </w:pPr>
            <w:r w:rsidRPr="00B71FF8">
              <w:rPr>
                <w:rFonts w:asciiTheme="majorBidi" w:hAnsiTheme="majorBidi" w:cstheme="majorBidi"/>
              </w:rPr>
              <w:t>SG</w:t>
            </w:r>
            <w:r w:rsidR="008045BE" w:rsidRPr="00B71FF8">
              <w:rPr>
                <w:rFonts w:asciiTheme="majorBidi" w:hAnsiTheme="majorBidi" w:cstheme="majorBidi"/>
              </w:rPr>
              <w:t>;</w:t>
            </w:r>
            <w:r w:rsidRPr="00B71FF8">
              <w:rPr>
                <w:rFonts w:asciiTheme="majorBidi" w:hAnsiTheme="majorBidi" w:cstheme="majorBidi"/>
              </w:rPr>
              <w:t xml:space="preserve"> Lead Study Group</w:t>
            </w:r>
            <w:r w:rsidR="00670A93" w:rsidRPr="00B71FF8">
              <w:rPr>
                <w:rFonts w:asciiTheme="majorBidi" w:hAnsiTheme="majorBidi" w:cstheme="majorBidi"/>
              </w:rPr>
              <w:t>;</w:t>
            </w:r>
            <w:r w:rsidRPr="00B71FF8">
              <w:rPr>
                <w:rFonts w:asciiTheme="majorBidi" w:hAnsiTheme="majorBidi" w:cstheme="majorBidi"/>
              </w:rPr>
              <w:t xml:space="preserve"> IMT-2020</w:t>
            </w:r>
            <w:r w:rsidR="008045BE" w:rsidRPr="00B71FF8">
              <w:rPr>
                <w:rFonts w:asciiTheme="majorBidi" w:hAnsiTheme="majorBidi" w:cstheme="majorBidi"/>
              </w:rPr>
              <w:t>;</w:t>
            </w:r>
            <w:r w:rsidRPr="00B71FF8">
              <w:rPr>
                <w:rFonts w:asciiTheme="majorBidi" w:hAnsiTheme="majorBidi" w:cstheme="majorBidi"/>
              </w:rPr>
              <w:t xml:space="preserve"> </w:t>
            </w:r>
            <w:r w:rsidR="00457EC1" w:rsidRPr="00B71FF8">
              <w:rPr>
                <w:rFonts w:asciiTheme="majorBidi" w:hAnsiTheme="majorBidi" w:cstheme="majorBidi"/>
              </w:rPr>
              <w:t>5G</w:t>
            </w:r>
            <w:r w:rsidR="008045BE" w:rsidRPr="00B71FF8">
              <w:rPr>
                <w:rFonts w:asciiTheme="majorBidi" w:hAnsiTheme="majorBidi" w:cstheme="majorBidi"/>
              </w:rPr>
              <w:t>;</w:t>
            </w:r>
            <w:r w:rsidR="00457EC1" w:rsidRPr="00B71FF8">
              <w:rPr>
                <w:rFonts w:asciiTheme="majorBidi" w:hAnsiTheme="majorBidi" w:cstheme="majorBidi"/>
              </w:rPr>
              <w:t xml:space="preserve"> </w:t>
            </w:r>
            <w:r w:rsidRPr="00B71FF8">
              <w:rPr>
                <w:rFonts w:asciiTheme="majorBidi" w:hAnsiTheme="majorBidi" w:cstheme="majorBidi"/>
              </w:rPr>
              <w:t>cloud computing</w:t>
            </w:r>
            <w:r w:rsidR="008045BE" w:rsidRPr="00B71FF8">
              <w:rPr>
                <w:rFonts w:asciiTheme="majorBidi" w:hAnsiTheme="majorBidi" w:cstheme="majorBidi"/>
              </w:rPr>
              <w:t>;</w:t>
            </w:r>
            <w:r w:rsidRPr="00B71FF8">
              <w:rPr>
                <w:rFonts w:asciiTheme="majorBidi" w:hAnsiTheme="majorBidi" w:cstheme="majorBidi"/>
              </w:rPr>
              <w:t xml:space="preserve"> trust and trusted network infrastructure</w:t>
            </w:r>
            <w:r w:rsidR="00670A93" w:rsidRPr="00B71FF8">
              <w:rPr>
                <w:rFonts w:asciiTheme="majorBidi" w:hAnsiTheme="majorBidi" w:cstheme="majorBidi"/>
              </w:rPr>
              <w:t>s; roadmap</w:t>
            </w:r>
            <w:r w:rsidR="008045BE" w:rsidRPr="00B71FF8">
              <w:rPr>
                <w:rFonts w:asciiTheme="majorBidi" w:hAnsiTheme="majorBidi" w:cstheme="majorBidi"/>
              </w:rPr>
              <w:t>;</w:t>
            </w:r>
            <w:r w:rsidR="00670A93" w:rsidRPr="00B71FF8">
              <w:rPr>
                <w:rFonts w:asciiTheme="majorBidi" w:hAnsiTheme="majorBidi" w:cstheme="majorBidi"/>
              </w:rPr>
              <w:t xml:space="preserve"> report</w:t>
            </w:r>
            <w:r w:rsidR="008045BE" w:rsidRPr="00B71FF8">
              <w:rPr>
                <w:rFonts w:asciiTheme="majorBidi" w:hAnsiTheme="majorBidi" w:cstheme="majorBidi"/>
              </w:rPr>
              <w:t>;</w:t>
            </w:r>
            <w:r w:rsidR="00670A93" w:rsidRPr="00B71FF8">
              <w:rPr>
                <w:rFonts w:asciiTheme="majorBidi" w:hAnsiTheme="majorBidi" w:cstheme="majorBidi"/>
              </w:rPr>
              <w:t xml:space="preserve"> workshop</w:t>
            </w:r>
            <w:r w:rsidR="008045BE" w:rsidRPr="00B71FF8">
              <w:rPr>
                <w:rFonts w:asciiTheme="majorBidi" w:hAnsiTheme="majorBidi" w:cstheme="majorBidi"/>
              </w:rPr>
              <w:t>;</w:t>
            </w:r>
            <w:r w:rsidR="00670A93" w:rsidRPr="00B71FF8">
              <w:rPr>
                <w:rFonts w:asciiTheme="majorBidi" w:hAnsiTheme="majorBidi" w:cstheme="majorBidi"/>
              </w:rPr>
              <w:t xml:space="preserve"> cooperation</w:t>
            </w:r>
            <w:r w:rsidR="00E95252">
              <w:rPr>
                <w:rFonts w:asciiTheme="majorBidi" w:hAnsiTheme="majorBidi" w:cstheme="majorBidi"/>
              </w:rPr>
              <w:t>;</w:t>
            </w:r>
          </w:p>
        </w:tc>
      </w:tr>
      <w:tr w:rsidR="00985EB1" w:rsidRPr="00B71FF8" w14:paraId="02DD0EA5" w14:textId="77777777" w:rsidTr="00E95252">
        <w:trPr>
          <w:cantSplit/>
        </w:trPr>
        <w:tc>
          <w:tcPr>
            <w:tcW w:w="1560" w:type="dxa"/>
          </w:tcPr>
          <w:p w14:paraId="2145D225" w14:textId="7587934D" w:rsidR="00985EB1" w:rsidRPr="00B71FF8" w:rsidRDefault="00985EB1" w:rsidP="002333BB">
            <w:pPr>
              <w:rPr>
                <w:rFonts w:asciiTheme="majorBidi" w:hAnsiTheme="majorBidi" w:cstheme="majorBidi"/>
                <w:b/>
                <w:bCs/>
              </w:rPr>
            </w:pPr>
            <w:r w:rsidRPr="00B71FF8">
              <w:rPr>
                <w:rFonts w:asciiTheme="majorBidi" w:hAnsiTheme="majorBidi" w:cstheme="majorBidi"/>
                <w:b/>
                <w:bCs/>
              </w:rPr>
              <w:t xml:space="preserve">Abstract: </w:t>
            </w:r>
          </w:p>
        </w:tc>
        <w:tc>
          <w:tcPr>
            <w:tcW w:w="8079" w:type="dxa"/>
          </w:tcPr>
          <w:p w14:paraId="0E9B9CDA" w14:textId="5B457D3F" w:rsidR="00985EB1" w:rsidRPr="00B71FF8" w:rsidRDefault="00F34DCD" w:rsidP="00FF0869">
            <w:pPr>
              <w:rPr>
                <w:rFonts w:asciiTheme="majorBidi" w:hAnsiTheme="majorBidi" w:cstheme="majorBidi"/>
              </w:rPr>
            </w:pPr>
            <w:r w:rsidRPr="00B71FF8">
              <w:rPr>
                <w:rFonts w:asciiTheme="majorBidi" w:hAnsiTheme="majorBidi" w:cstheme="majorBidi"/>
              </w:rPr>
              <w:t>This document report</w:t>
            </w:r>
            <w:r w:rsidR="00D20A1F">
              <w:rPr>
                <w:rFonts w:asciiTheme="majorBidi" w:hAnsiTheme="majorBidi" w:cstheme="majorBidi"/>
              </w:rPr>
              <w:t>s</w:t>
            </w:r>
            <w:r w:rsidRPr="00B71FF8">
              <w:rPr>
                <w:rFonts w:asciiTheme="majorBidi" w:hAnsiTheme="majorBidi" w:cstheme="majorBidi"/>
              </w:rPr>
              <w:t xml:space="preserve"> a progress to date on each of the lead study group roles of SG13. It cove</w:t>
            </w:r>
            <w:r w:rsidR="00734AD2" w:rsidRPr="00B71FF8">
              <w:rPr>
                <w:rFonts w:asciiTheme="majorBidi" w:hAnsiTheme="majorBidi" w:cstheme="majorBidi"/>
              </w:rPr>
              <w:t xml:space="preserve">rs the period from end of </w:t>
            </w:r>
            <w:r w:rsidR="00457EC1" w:rsidRPr="00B71FF8">
              <w:rPr>
                <w:rFonts w:asciiTheme="majorBidi" w:hAnsiTheme="majorBidi" w:cstheme="majorBidi"/>
              </w:rPr>
              <w:t>TSAG meeting</w:t>
            </w:r>
            <w:r w:rsidR="00D20A1F">
              <w:rPr>
                <w:rFonts w:asciiTheme="majorBidi" w:hAnsiTheme="majorBidi" w:cstheme="majorBidi"/>
              </w:rPr>
              <w:t>,</w:t>
            </w:r>
            <w:r w:rsidR="00734AD2" w:rsidRPr="00B71FF8">
              <w:rPr>
                <w:rFonts w:asciiTheme="majorBidi" w:hAnsiTheme="majorBidi" w:cstheme="majorBidi"/>
              </w:rPr>
              <w:t xml:space="preserve"> </w:t>
            </w:r>
            <w:r w:rsidR="00274FA0">
              <w:rPr>
                <w:rFonts w:asciiTheme="majorBidi" w:hAnsiTheme="majorBidi" w:cstheme="majorBidi"/>
              </w:rPr>
              <w:t xml:space="preserve">September </w:t>
            </w:r>
            <w:r w:rsidR="00C04E20" w:rsidRPr="00CC1424">
              <w:rPr>
                <w:rFonts w:asciiTheme="majorBidi" w:hAnsiTheme="majorBidi" w:cstheme="majorBidi"/>
              </w:rPr>
              <w:t>2020</w:t>
            </w:r>
            <w:r w:rsidR="00D20A1F">
              <w:rPr>
                <w:rFonts w:asciiTheme="majorBidi" w:hAnsiTheme="majorBidi" w:cstheme="majorBidi"/>
              </w:rPr>
              <w:t>,</w:t>
            </w:r>
            <w:r w:rsidR="00457EC1" w:rsidRPr="006F556B">
              <w:rPr>
                <w:rFonts w:asciiTheme="majorBidi" w:hAnsiTheme="majorBidi" w:cstheme="majorBidi"/>
              </w:rPr>
              <w:t xml:space="preserve"> </w:t>
            </w:r>
            <w:r w:rsidRPr="006F556B">
              <w:rPr>
                <w:rFonts w:asciiTheme="majorBidi" w:hAnsiTheme="majorBidi" w:cstheme="majorBidi"/>
              </w:rPr>
              <w:t>and addresses some</w:t>
            </w:r>
            <w:r w:rsidRPr="00B71FF8">
              <w:rPr>
                <w:rFonts w:asciiTheme="majorBidi" w:hAnsiTheme="majorBidi" w:cstheme="majorBidi"/>
              </w:rPr>
              <w:t xml:space="preserve"> anticipated activities.</w:t>
            </w:r>
          </w:p>
        </w:tc>
      </w:tr>
    </w:tbl>
    <w:sdt>
      <w:sdtPr>
        <w:rPr>
          <w:rFonts w:asciiTheme="majorBidi" w:eastAsiaTheme="minorEastAsia" w:hAnsiTheme="majorBidi" w:cs="Times New Roman"/>
          <w:color w:val="auto"/>
          <w:sz w:val="24"/>
          <w:szCs w:val="24"/>
          <w:lang w:val="en-GB" w:eastAsia="ja-JP"/>
        </w:rPr>
        <w:id w:val="14570950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A26E36A" w14:textId="77777777" w:rsidR="00EF4B08" w:rsidRDefault="00EF4B08" w:rsidP="000C60BC">
          <w:pPr>
            <w:pStyle w:val="TOCHeading"/>
            <w:jc w:val="center"/>
            <w:rPr>
              <w:rFonts w:asciiTheme="majorBidi" w:eastAsiaTheme="minorEastAsia" w:hAnsiTheme="majorBidi" w:cs="Times New Roman"/>
              <w:color w:val="auto"/>
              <w:sz w:val="24"/>
              <w:szCs w:val="24"/>
              <w:lang w:val="en-GB" w:eastAsia="ja-JP"/>
            </w:rPr>
          </w:pPr>
        </w:p>
        <w:p w14:paraId="510DCBF9" w14:textId="77777777" w:rsidR="00EF4B08" w:rsidRDefault="00EF4B08" w:rsidP="000C60BC">
          <w:pPr>
            <w:pStyle w:val="TOCHeading"/>
            <w:jc w:val="center"/>
            <w:rPr>
              <w:rFonts w:asciiTheme="majorBidi" w:eastAsiaTheme="minorEastAsia" w:hAnsiTheme="majorBidi" w:cs="Times New Roman"/>
              <w:color w:val="auto"/>
              <w:sz w:val="24"/>
              <w:szCs w:val="24"/>
              <w:lang w:val="en-GB" w:eastAsia="ja-JP"/>
            </w:rPr>
          </w:pPr>
        </w:p>
        <w:p w14:paraId="4A8CACFD" w14:textId="60EF2290" w:rsidR="00A33380" w:rsidRPr="00B71FF8" w:rsidRDefault="00B42C72" w:rsidP="000C60BC">
          <w:pPr>
            <w:pStyle w:val="TOCHeading"/>
            <w:jc w:val="center"/>
            <w:rPr>
              <w:rFonts w:asciiTheme="majorBidi" w:hAnsiTheme="majorBidi"/>
              <w:b/>
              <w:bCs/>
              <w:sz w:val="24"/>
              <w:szCs w:val="24"/>
            </w:rPr>
          </w:pPr>
          <w:r w:rsidRPr="00EF4B08">
            <w:rPr>
              <w:rFonts w:asciiTheme="majorBidi" w:eastAsiaTheme="minorEastAsia" w:hAnsiTheme="majorBidi"/>
              <w:b/>
              <w:bCs/>
              <w:color w:val="auto"/>
              <w:sz w:val="24"/>
              <w:szCs w:val="24"/>
              <w:lang w:val="en-GB" w:eastAsia="ja-JP"/>
            </w:rPr>
            <w:t xml:space="preserve">Table of </w:t>
          </w:r>
          <w:r w:rsidR="00A33380" w:rsidRPr="00EF4B08">
            <w:rPr>
              <w:rFonts w:asciiTheme="majorBidi" w:hAnsiTheme="majorBidi"/>
              <w:b/>
              <w:bCs/>
              <w:color w:val="000000" w:themeColor="text1"/>
              <w:sz w:val="24"/>
              <w:szCs w:val="24"/>
            </w:rPr>
            <w:t>Contents</w:t>
          </w:r>
        </w:p>
        <w:bookmarkStart w:id="10" w:name="_Hlk51163305"/>
        <w:p w14:paraId="5714AB2F" w14:textId="40A6904F" w:rsidR="00EF4B08" w:rsidRDefault="00A33380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fr-CH" w:eastAsia="fr-CH"/>
            </w:rPr>
          </w:pPr>
          <w:r w:rsidRPr="00B71FF8">
            <w:rPr>
              <w:rFonts w:asciiTheme="majorBidi" w:hAnsiTheme="majorBidi" w:cstheme="majorBidi"/>
              <w:b/>
              <w:bCs/>
              <w:szCs w:val="24"/>
            </w:rPr>
            <w:fldChar w:fldCharType="begin"/>
          </w:r>
          <w:r w:rsidRPr="00B71FF8">
            <w:rPr>
              <w:rFonts w:asciiTheme="majorBidi" w:hAnsiTheme="majorBidi" w:cstheme="majorBidi"/>
              <w:b/>
              <w:bCs/>
              <w:szCs w:val="24"/>
            </w:rPr>
            <w:instrText xml:space="preserve"> TOC \o "1-3" \h \z \u </w:instrText>
          </w:r>
          <w:r w:rsidRPr="00B71FF8">
            <w:rPr>
              <w:rFonts w:asciiTheme="majorBidi" w:hAnsiTheme="majorBidi" w:cstheme="majorBidi"/>
              <w:b/>
              <w:bCs/>
              <w:szCs w:val="24"/>
            </w:rPr>
            <w:fldChar w:fldCharType="separate"/>
          </w:r>
          <w:hyperlink w:anchor="_Toc51163171" w:history="1">
            <w:r w:rsidR="00EF4B08" w:rsidRPr="004523CC">
              <w:rPr>
                <w:rStyle w:val="Hyperlink"/>
                <w:rFonts w:cstheme="majorBidi"/>
              </w:rPr>
              <w:t>1.</w:t>
            </w:r>
            <w:r w:rsidR="00EF4B08">
              <w:rPr>
                <w:rFonts w:asciiTheme="minorHAnsi" w:eastAsiaTheme="minorEastAsia" w:hAnsiTheme="minorHAnsi" w:cstheme="minorBidi"/>
                <w:sz w:val="22"/>
                <w:szCs w:val="22"/>
                <w:lang w:val="fr-CH" w:eastAsia="fr-CH"/>
              </w:rPr>
              <w:tab/>
            </w:r>
            <w:r w:rsidR="00EF4B08" w:rsidRPr="004523CC">
              <w:rPr>
                <w:rStyle w:val="Hyperlink"/>
                <w:rFonts w:cstheme="majorBidi"/>
              </w:rPr>
              <w:t>Assigned lead study group duties</w:t>
            </w:r>
            <w:r w:rsidR="00EF4B08">
              <w:rPr>
                <w:webHidden/>
              </w:rPr>
              <w:tab/>
            </w:r>
            <w:r w:rsidR="00EF4B08">
              <w:rPr>
                <w:webHidden/>
              </w:rPr>
              <w:fldChar w:fldCharType="begin"/>
            </w:r>
            <w:r w:rsidR="00EF4B08">
              <w:rPr>
                <w:webHidden/>
              </w:rPr>
              <w:instrText xml:space="preserve"> PAGEREF _Toc51163171 \h </w:instrText>
            </w:r>
            <w:r w:rsidR="00EF4B08">
              <w:rPr>
                <w:webHidden/>
              </w:rPr>
            </w:r>
            <w:r w:rsidR="00EF4B08">
              <w:rPr>
                <w:webHidden/>
              </w:rPr>
              <w:fldChar w:fldCharType="separate"/>
            </w:r>
            <w:r w:rsidR="007540CA">
              <w:rPr>
                <w:webHidden/>
              </w:rPr>
              <w:t>2</w:t>
            </w:r>
            <w:r w:rsidR="00EF4B08">
              <w:rPr>
                <w:webHidden/>
              </w:rPr>
              <w:fldChar w:fldCharType="end"/>
            </w:r>
          </w:hyperlink>
        </w:p>
        <w:p w14:paraId="4EF808C8" w14:textId="49832CB1" w:rsidR="00EF4B08" w:rsidRDefault="00B3408A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fr-CH" w:eastAsia="fr-CH"/>
            </w:rPr>
          </w:pPr>
          <w:hyperlink w:anchor="_Toc51163172" w:history="1">
            <w:r w:rsidR="00EF4B08" w:rsidRPr="004523CC">
              <w:rPr>
                <w:rStyle w:val="Hyperlink"/>
                <w:rFonts w:cstheme="majorBidi"/>
              </w:rPr>
              <w:t>2.</w:t>
            </w:r>
            <w:r w:rsidR="00EF4B08">
              <w:rPr>
                <w:rFonts w:asciiTheme="minorHAnsi" w:eastAsiaTheme="minorEastAsia" w:hAnsiTheme="minorHAnsi" w:cstheme="minorBidi"/>
                <w:sz w:val="22"/>
                <w:szCs w:val="22"/>
                <w:lang w:val="fr-CH" w:eastAsia="fr-CH"/>
              </w:rPr>
              <w:tab/>
            </w:r>
            <w:r w:rsidR="00EF4B08" w:rsidRPr="004523CC">
              <w:rPr>
                <w:rStyle w:val="Hyperlink"/>
                <w:rFonts w:cstheme="majorBidi"/>
              </w:rPr>
              <w:t>Lead study group activities on future networks such as IMT-2020 networks  (non-radio related parts)</w:t>
            </w:r>
            <w:r w:rsidR="00EF4B08">
              <w:rPr>
                <w:webHidden/>
              </w:rPr>
              <w:tab/>
            </w:r>
            <w:r w:rsidR="00EF4B08">
              <w:rPr>
                <w:webHidden/>
              </w:rPr>
              <w:fldChar w:fldCharType="begin"/>
            </w:r>
            <w:r w:rsidR="00EF4B08">
              <w:rPr>
                <w:webHidden/>
              </w:rPr>
              <w:instrText xml:space="preserve"> PAGEREF _Toc51163172 \h </w:instrText>
            </w:r>
            <w:r w:rsidR="00EF4B08">
              <w:rPr>
                <w:webHidden/>
              </w:rPr>
            </w:r>
            <w:r w:rsidR="00EF4B08">
              <w:rPr>
                <w:webHidden/>
              </w:rPr>
              <w:fldChar w:fldCharType="separate"/>
            </w:r>
            <w:r w:rsidR="007540CA">
              <w:rPr>
                <w:webHidden/>
              </w:rPr>
              <w:t>2</w:t>
            </w:r>
            <w:r w:rsidR="00EF4B08">
              <w:rPr>
                <w:webHidden/>
              </w:rPr>
              <w:fldChar w:fldCharType="end"/>
            </w:r>
          </w:hyperlink>
        </w:p>
        <w:p w14:paraId="10DD496E" w14:textId="6DF3BB70" w:rsidR="00EF4B08" w:rsidRDefault="00B3408A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fr-CH" w:eastAsia="fr-CH"/>
            </w:rPr>
          </w:pPr>
          <w:hyperlink w:anchor="_Toc51163177" w:history="1">
            <w:r w:rsidR="00EF4B08" w:rsidRPr="004523CC">
              <w:rPr>
                <w:rStyle w:val="Hyperlink"/>
                <w:rFonts w:cstheme="majorBidi"/>
              </w:rPr>
              <w:t>3.</w:t>
            </w:r>
            <w:r w:rsidR="00EF4B08">
              <w:rPr>
                <w:rFonts w:asciiTheme="minorHAnsi" w:eastAsiaTheme="minorEastAsia" w:hAnsiTheme="minorHAnsi" w:cstheme="minorBidi"/>
                <w:sz w:val="22"/>
                <w:szCs w:val="22"/>
                <w:lang w:val="fr-CH" w:eastAsia="fr-CH"/>
              </w:rPr>
              <w:tab/>
            </w:r>
            <w:r w:rsidR="00EF4B08" w:rsidRPr="004523CC">
              <w:rPr>
                <w:rStyle w:val="Hyperlink"/>
                <w:rFonts w:cstheme="majorBidi"/>
              </w:rPr>
              <w:t>Lead study group activities on mobility management</w:t>
            </w:r>
            <w:r w:rsidR="00EF4B08">
              <w:rPr>
                <w:webHidden/>
              </w:rPr>
              <w:tab/>
            </w:r>
            <w:r w:rsidR="00EF4B08">
              <w:rPr>
                <w:webHidden/>
              </w:rPr>
              <w:fldChar w:fldCharType="begin"/>
            </w:r>
            <w:r w:rsidR="00EF4B08">
              <w:rPr>
                <w:webHidden/>
              </w:rPr>
              <w:instrText xml:space="preserve"> PAGEREF _Toc51163177 \h </w:instrText>
            </w:r>
            <w:r w:rsidR="00EF4B08">
              <w:rPr>
                <w:webHidden/>
              </w:rPr>
            </w:r>
            <w:r w:rsidR="00EF4B08">
              <w:rPr>
                <w:webHidden/>
              </w:rPr>
              <w:fldChar w:fldCharType="separate"/>
            </w:r>
            <w:r w:rsidR="007540CA">
              <w:rPr>
                <w:webHidden/>
              </w:rPr>
              <w:t>3</w:t>
            </w:r>
            <w:r w:rsidR="00EF4B08">
              <w:rPr>
                <w:webHidden/>
              </w:rPr>
              <w:fldChar w:fldCharType="end"/>
            </w:r>
          </w:hyperlink>
        </w:p>
        <w:p w14:paraId="1456BE08" w14:textId="48328931" w:rsidR="00EF4B08" w:rsidRDefault="00B3408A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fr-CH" w:eastAsia="fr-CH"/>
            </w:rPr>
          </w:pPr>
          <w:hyperlink w:anchor="_Toc51163178" w:history="1">
            <w:r w:rsidR="00EF4B08" w:rsidRPr="004523CC">
              <w:rPr>
                <w:rStyle w:val="Hyperlink"/>
                <w:rFonts w:cstheme="majorBidi"/>
              </w:rPr>
              <w:t>4.</w:t>
            </w:r>
            <w:r w:rsidR="00EF4B08">
              <w:rPr>
                <w:rFonts w:asciiTheme="minorHAnsi" w:eastAsiaTheme="minorEastAsia" w:hAnsiTheme="minorHAnsi" w:cstheme="minorBidi"/>
                <w:sz w:val="22"/>
                <w:szCs w:val="22"/>
                <w:lang w:val="fr-CH" w:eastAsia="fr-CH"/>
              </w:rPr>
              <w:tab/>
            </w:r>
            <w:r w:rsidR="00EF4B08" w:rsidRPr="004523CC">
              <w:rPr>
                <w:rStyle w:val="Hyperlink"/>
                <w:rFonts w:cstheme="majorBidi"/>
              </w:rPr>
              <w:t>Lead study group activities on cloud computing</w:t>
            </w:r>
            <w:r w:rsidR="00EF4B08">
              <w:rPr>
                <w:webHidden/>
              </w:rPr>
              <w:tab/>
            </w:r>
            <w:r w:rsidR="00EF4B08">
              <w:rPr>
                <w:webHidden/>
              </w:rPr>
              <w:fldChar w:fldCharType="begin"/>
            </w:r>
            <w:r w:rsidR="00EF4B08">
              <w:rPr>
                <w:webHidden/>
              </w:rPr>
              <w:instrText xml:space="preserve"> PAGEREF _Toc51163178 \h </w:instrText>
            </w:r>
            <w:r w:rsidR="00EF4B08">
              <w:rPr>
                <w:webHidden/>
              </w:rPr>
            </w:r>
            <w:r w:rsidR="00EF4B08">
              <w:rPr>
                <w:webHidden/>
              </w:rPr>
              <w:fldChar w:fldCharType="separate"/>
            </w:r>
            <w:r w:rsidR="007540CA">
              <w:rPr>
                <w:webHidden/>
              </w:rPr>
              <w:t>3</w:t>
            </w:r>
            <w:r w:rsidR="00EF4B08">
              <w:rPr>
                <w:webHidden/>
              </w:rPr>
              <w:fldChar w:fldCharType="end"/>
            </w:r>
          </w:hyperlink>
        </w:p>
        <w:p w14:paraId="34225D5E" w14:textId="6411FACD" w:rsidR="00EF4B08" w:rsidRDefault="00B3408A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fr-CH" w:eastAsia="fr-CH"/>
            </w:rPr>
          </w:pPr>
          <w:hyperlink w:anchor="_Toc51163182" w:history="1">
            <w:r w:rsidR="00EF4B08" w:rsidRPr="004523CC">
              <w:rPr>
                <w:rStyle w:val="Hyperlink"/>
                <w:rFonts w:cstheme="majorBidi"/>
              </w:rPr>
              <w:t>5.</w:t>
            </w:r>
            <w:r w:rsidR="00EF4B08">
              <w:rPr>
                <w:rFonts w:asciiTheme="minorHAnsi" w:eastAsiaTheme="minorEastAsia" w:hAnsiTheme="minorHAnsi" w:cstheme="minorBidi"/>
                <w:sz w:val="22"/>
                <w:szCs w:val="22"/>
                <w:lang w:val="fr-CH" w:eastAsia="fr-CH"/>
              </w:rPr>
              <w:tab/>
            </w:r>
            <w:r w:rsidR="00EF4B08" w:rsidRPr="004523CC">
              <w:rPr>
                <w:rStyle w:val="Hyperlink"/>
                <w:rFonts w:cstheme="majorBidi"/>
              </w:rPr>
              <w:t>Lead study group activities on trusted network infrastructures</w:t>
            </w:r>
            <w:r w:rsidR="00EF4B08">
              <w:rPr>
                <w:webHidden/>
              </w:rPr>
              <w:tab/>
            </w:r>
            <w:r w:rsidR="00EF4B08">
              <w:rPr>
                <w:webHidden/>
              </w:rPr>
              <w:fldChar w:fldCharType="begin"/>
            </w:r>
            <w:r w:rsidR="00EF4B08">
              <w:rPr>
                <w:webHidden/>
              </w:rPr>
              <w:instrText xml:space="preserve"> PAGEREF _Toc51163182 \h </w:instrText>
            </w:r>
            <w:r w:rsidR="00EF4B08">
              <w:rPr>
                <w:webHidden/>
              </w:rPr>
            </w:r>
            <w:r w:rsidR="00EF4B08">
              <w:rPr>
                <w:webHidden/>
              </w:rPr>
              <w:fldChar w:fldCharType="separate"/>
            </w:r>
            <w:r w:rsidR="007540CA">
              <w:rPr>
                <w:webHidden/>
              </w:rPr>
              <w:t>4</w:t>
            </w:r>
            <w:r w:rsidR="00EF4B08">
              <w:rPr>
                <w:webHidden/>
              </w:rPr>
              <w:fldChar w:fldCharType="end"/>
            </w:r>
          </w:hyperlink>
        </w:p>
        <w:p w14:paraId="769200BF" w14:textId="7BBDFA6C" w:rsidR="00EF4B08" w:rsidRDefault="00B3408A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fr-CH" w:eastAsia="fr-CH"/>
            </w:rPr>
          </w:pPr>
          <w:hyperlink w:anchor="_Toc51163185" w:history="1">
            <w:r w:rsidR="00EF4B08" w:rsidRPr="004523CC">
              <w:rPr>
                <w:rStyle w:val="Hyperlink"/>
                <w:rFonts w:cstheme="majorBidi"/>
              </w:rPr>
              <w:t>6.</w:t>
            </w:r>
            <w:r w:rsidR="00EF4B08">
              <w:rPr>
                <w:rFonts w:asciiTheme="minorHAnsi" w:eastAsiaTheme="minorEastAsia" w:hAnsiTheme="minorHAnsi" w:cstheme="minorBidi"/>
                <w:sz w:val="22"/>
                <w:szCs w:val="22"/>
                <w:lang w:val="fr-CH" w:eastAsia="fr-CH"/>
              </w:rPr>
              <w:tab/>
            </w:r>
            <w:r w:rsidR="00EF4B08" w:rsidRPr="004523CC">
              <w:rPr>
                <w:rStyle w:val="Hyperlink"/>
                <w:rFonts w:cstheme="majorBidi"/>
              </w:rPr>
              <w:t>Other important activities of SG13 related to its Lead Study Group mandate</w:t>
            </w:r>
            <w:r w:rsidR="00EF4B08">
              <w:rPr>
                <w:webHidden/>
              </w:rPr>
              <w:tab/>
            </w:r>
            <w:r w:rsidR="00EF4B08">
              <w:rPr>
                <w:webHidden/>
              </w:rPr>
              <w:fldChar w:fldCharType="begin"/>
            </w:r>
            <w:r w:rsidR="00EF4B08">
              <w:rPr>
                <w:webHidden/>
              </w:rPr>
              <w:instrText xml:space="preserve"> PAGEREF _Toc51163185 \h </w:instrText>
            </w:r>
            <w:r w:rsidR="00EF4B08">
              <w:rPr>
                <w:webHidden/>
              </w:rPr>
            </w:r>
            <w:r w:rsidR="00EF4B08">
              <w:rPr>
                <w:webHidden/>
              </w:rPr>
              <w:fldChar w:fldCharType="separate"/>
            </w:r>
            <w:r w:rsidR="007540CA">
              <w:rPr>
                <w:webHidden/>
              </w:rPr>
              <w:t>4</w:t>
            </w:r>
            <w:r w:rsidR="00EF4B08">
              <w:rPr>
                <w:webHidden/>
              </w:rPr>
              <w:fldChar w:fldCharType="end"/>
            </w:r>
          </w:hyperlink>
        </w:p>
        <w:p w14:paraId="53FBFC00" w14:textId="0A4D2C4B" w:rsidR="00767865" w:rsidRPr="00B71FF8" w:rsidRDefault="00A33380" w:rsidP="00767865">
          <w:pPr>
            <w:pStyle w:val="TOC2"/>
            <w:rPr>
              <w:rFonts w:asciiTheme="majorBidi" w:eastAsia="Times New Roman" w:hAnsiTheme="majorBidi" w:cstheme="majorBidi"/>
              <w:i/>
              <w:szCs w:val="24"/>
            </w:rPr>
          </w:pPr>
          <w:r w:rsidRPr="00B71FF8">
            <w:rPr>
              <w:rFonts w:asciiTheme="majorBidi" w:hAnsiTheme="majorBidi" w:cstheme="majorBidi"/>
              <w:b/>
              <w:bCs/>
              <w:szCs w:val="24"/>
            </w:rPr>
            <w:fldChar w:fldCharType="end"/>
          </w:r>
          <w:r w:rsidR="00767865" w:rsidRPr="00B71FF8">
            <w:rPr>
              <w:rFonts w:asciiTheme="majorBidi" w:hAnsiTheme="majorBidi" w:cstheme="majorBidi"/>
              <w:b/>
              <w:bCs/>
              <w:szCs w:val="24"/>
            </w:rPr>
            <w:t xml:space="preserve">      </w:t>
          </w:r>
        </w:p>
        <w:p w14:paraId="5DFDB916" w14:textId="69B55174" w:rsidR="00A33380" w:rsidRPr="00B71FF8" w:rsidRDefault="00B3408A" w:rsidP="009C056A">
          <w:pPr>
            <w:rPr>
              <w:rFonts w:asciiTheme="majorBidi" w:hAnsiTheme="majorBidi" w:cstheme="majorBidi"/>
            </w:rPr>
          </w:pPr>
        </w:p>
      </w:sdtContent>
    </w:sdt>
    <w:bookmarkEnd w:id="10" w:displacedByCustomXml="prev"/>
    <w:p w14:paraId="1C329A91" w14:textId="37E6E291" w:rsidR="0070134E" w:rsidRPr="00B71FF8" w:rsidRDefault="006454D1" w:rsidP="00265643">
      <w:pPr>
        <w:pStyle w:val="Heading1"/>
        <w:numPr>
          <w:ilvl w:val="0"/>
          <w:numId w:val="22"/>
        </w:numPr>
        <w:tabs>
          <w:tab w:val="clear" w:pos="794"/>
          <w:tab w:val="clear" w:pos="1191"/>
          <w:tab w:val="clear" w:pos="1588"/>
          <w:tab w:val="left" w:pos="851"/>
          <w:tab w:val="left" w:pos="1560"/>
        </w:tabs>
        <w:ind w:left="0" w:hanging="11"/>
        <w:rPr>
          <w:rFonts w:asciiTheme="majorBidi" w:hAnsiTheme="majorBidi" w:cstheme="majorBidi"/>
          <w:szCs w:val="24"/>
        </w:rPr>
      </w:pPr>
      <w:bookmarkStart w:id="11" w:name="_Toc457384353"/>
      <w:bookmarkStart w:id="12" w:name="_Toc51163171"/>
      <w:r w:rsidRPr="00B71FF8">
        <w:rPr>
          <w:rFonts w:asciiTheme="majorBidi" w:hAnsiTheme="majorBidi" w:cstheme="majorBidi"/>
          <w:szCs w:val="24"/>
        </w:rPr>
        <w:lastRenderedPageBreak/>
        <w:t>Assigned</w:t>
      </w:r>
      <w:r w:rsidR="0070134E" w:rsidRPr="00B71FF8">
        <w:rPr>
          <w:rFonts w:asciiTheme="majorBidi" w:hAnsiTheme="majorBidi" w:cstheme="majorBidi"/>
          <w:szCs w:val="24"/>
        </w:rPr>
        <w:t xml:space="preserve"> lead study group </w:t>
      </w:r>
      <w:r w:rsidR="00D20A1F">
        <w:rPr>
          <w:rFonts w:asciiTheme="majorBidi" w:hAnsiTheme="majorBidi" w:cstheme="majorBidi"/>
          <w:szCs w:val="24"/>
        </w:rPr>
        <w:t>du</w:t>
      </w:r>
      <w:r w:rsidR="0070134E" w:rsidRPr="00B71FF8">
        <w:rPr>
          <w:rFonts w:asciiTheme="majorBidi" w:hAnsiTheme="majorBidi" w:cstheme="majorBidi"/>
          <w:szCs w:val="24"/>
        </w:rPr>
        <w:t>ties</w:t>
      </w:r>
      <w:bookmarkEnd w:id="11"/>
      <w:bookmarkEnd w:id="12"/>
    </w:p>
    <w:p w14:paraId="5C607A1D" w14:textId="77777777" w:rsidR="0070134E" w:rsidRPr="00B71FF8" w:rsidRDefault="0070134E" w:rsidP="000C60BC">
      <w:pPr>
        <w:keepNext/>
        <w:keepLines/>
        <w:ind w:left="426" w:hanging="426"/>
        <w:rPr>
          <w:rFonts w:asciiTheme="majorBidi" w:hAnsiTheme="majorBidi" w:cstheme="majorBidi"/>
        </w:rPr>
      </w:pPr>
      <w:r w:rsidRPr="00B71FF8">
        <w:rPr>
          <w:rFonts w:asciiTheme="majorBidi" w:hAnsiTheme="majorBidi" w:cstheme="majorBidi"/>
        </w:rPr>
        <w:t>WTSA-16 assigned Study Group 13 to be the lead study group:</w:t>
      </w:r>
    </w:p>
    <w:p w14:paraId="7C398D06" w14:textId="59E4F987" w:rsidR="0070134E" w:rsidRPr="00B71FF8" w:rsidRDefault="0070134E" w:rsidP="0070134E">
      <w:pPr>
        <w:pStyle w:val="ListParagraph"/>
        <w:keepNext/>
        <w:keepLines/>
        <w:numPr>
          <w:ilvl w:val="0"/>
          <w:numId w:val="11"/>
        </w:numPr>
        <w:rPr>
          <w:rFonts w:asciiTheme="majorBidi" w:hAnsiTheme="majorBidi" w:cstheme="majorBidi"/>
          <w:szCs w:val="24"/>
        </w:rPr>
      </w:pPr>
      <w:r w:rsidRPr="00B71FF8">
        <w:rPr>
          <w:rFonts w:asciiTheme="majorBidi" w:hAnsiTheme="majorBidi" w:cstheme="majorBidi"/>
          <w:szCs w:val="24"/>
        </w:rPr>
        <w:t>on future networks such as IMT-2020 networks (non-radio related parts)</w:t>
      </w:r>
    </w:p>
    <w:p w14:paraId="46E429A6" w14:textId="4B2B6235" w:rsidR="0070134E" w:rsidRPr="00B71FF8" w:rsidRDefault="0070134E" w:rsidP="0070134E">
      <w:pPr>
        <w:pStyle w:val="ListParagraph"/>
        <w:keepNext/>
        <w:keepLines/>
        <w:numPr>
          <w:ilvl w:val="0"/>
          <w:numId w:val="11"/>
        </w:numPr>
        <w:rPr>
          <w:rFonts w:asciiTheme="majorBidi" w:hAnsiTheme="majorBidi" w:cstheme="majorBidi"/>
          <w:szCs w:val="24"/>
        </w:rPr>
      </w:pPr>
      <w:r w:rsidRPr="00B71FF8">
        <w:rPr>
          <w:rFonts w:asciiTheme="majorBidi" w:hAnsiTheme="majorBidi" w:cstheme="majorBidi"/>
          <w:szCs w:val="24"/>
        </w:rPr>
        <w:t>on mobility management</w:t>
      </w:r>
    </w:p>
    <w:p w14:paraId="3A1E928E" w14:textId="3215FC4C" w:rsidR="0070134E" w:rsidRPr="00B71FF8" w:rsidRDefault="0070134E" w:rsidP="0070134E">
      <w:pPr>
        <w:pStyle w:val="ListParagraph"/>
        <w:keepNext/>
        <w:keepLines/>
        <w:numPr>
          <w:ilvl w:val="0"/>
          <w:numId w:val="11"/>
        </w:numPr>
        <w:rPr>
          <w:rFonts w:asciiTheme="majorBidi" w:hAnsiTheme="majorBidi" w:cstheme="majorBidi"/>
          <w:szCs w:val="24"/>
        </w:rPr>
      </w:pPr>
      <w:r w:rsidRPr="00B71FF8">
        <w:rPr>
          <w:rFonts w:asciiTheme="majorBidi" w:hAnsiTheme="majorBidi" w:cstheme="majorBidi"/>
          <w:szCs w:val="24"/>
        </w:rPr>
        <w:t>on cloud computing</w:t>
      </w:r>
    </w:p>
    <w:p w14:paraId="41E935D7" w14:textId="107CBF7C" w:rsidR="0070134E" w:rsidRPr="00B71FF8" w:rsidRDefault="0070134E" w:rsidP="0070134E">
      <w:pPr>
        <w:pStyle w:val="ListParagraph"/>
        <w:keepNext/>
        <w:keepLines/>
        <w:numPr>
          <w:ilvl w:val="0"/>
          <w:numId w:val="11"/>
        </w:numPr>
        <w:rPr>
          <w:rFonts w:asciiTheme="majorBidi" w:hAnsiTheme="majorBidi" w:cstheme="majorBidi"/>
          <w:szCs w:val="24"/>
        </w:rPr>
      </w:pPr>
      <w:r w:rsidRPr="00B71FF8">
        <w:rPr>
          <w:rFonts w:asciiTheme="majorBidi" w:hAnsiTheme="majorBidi" w:cstheme="majorBidi"/>
          <w:szCs w:val="24"/>
        </w:rPr>
        <w:t>on trusted network infrastructures</w:t>
      </w:r>
    </w:p>
    <w:p w14:paraId="2AC3544B" w14:textId="322FE7DD" w:rsidR="0070134E" w:rsidRPr="00B71FF8" w:rsidRDefault="0070134E" w:rsidP="00265643">
      <w:pPr>
        <w:pStyle w:val="Heading1"/>
        <w:numPr>
          <w:ilvl w:val="0"/>
          <w:numId w:val="22"/>
        </w:numPr>
        <w:tabs>
          <w:tab w:val="clear" w:pos="794"/>
          <w:tab w:val="clear" w:pos="1191"/>
          <w:tab w:val="clear" w:pos="1588"/>
          <w:tab w:val="left" w:pos="851"/>
          <w:tab w:val="left" w:pos="1560"/>
        </w:tabs>
        <w:ind w:left="0" w:hanging="11"/>
        <w:rPr>
          <w:rFonts w:asciiTheme="majorBidi" w:hAnsiTheme="majorBidi" w:cstheme="majorBidi"/>
          <w:szCs w:val="24"/>
        </w:rPr>
      </w:pPr>
      <w:bookmarkStart w:id="13" w:name="_Toc51163172"/>
      <w:r w:rsidRPr="00B71FF8">
        <w:rPr>
          <w:rFonts w:asciiTheme="majorBidi" w:hAnsiTheme="majorBidi" w:cstheme="majorBidi"/>
          <w:szCs w:val="24"/>
        </w:rPr>
        <w:t xml:space="preserve">Lead study group activities on future networks such as IMT-2020 networks </w:t>
      </w:r>
      <w:r w:rsidR="00265643" w:rsidRPr="00B71FF8">
        <w:rPr>
          <w:rFonts w:asciiTheme="majorBidi" w:hAnsiTheme="majorBidi" w:cstheme="majorBidi"/>
          <w:szCs w:val="24"/>
        </w:rPr>
        <w:br/>
      </w:r>
      <w:r w:rsidRPr="00B71FF8">
        <w:rPr>
          <w:rFonts w:asciiTheme="majorBidi" w:hAnsiTheme="majorBidi" w:cstheme="majorBidi"/>
          <w:szCs w:val="24"/>
        </w:rPr>
        <w:t>(non-radio related parts)</w:t>
      </w:r>
      <w:bookmarkEnd w:id="13"/>
    </w:p>
    <w:p w14:paraId="4A086AC3" w14:textId="6DD76652" w:rsidR="006454D1" w:rsidRPr="00B71FF8" w:rsidRDefault="0070134E" w:rsidP="00AA27B7">
      <w:pPr>
        <w:rPr>
          <w:rFonts w:asciiTheme="majorBidi" w:hAnsiTheme="majorBidi" w:cstheme="majorBidi"/>
        </w:rPr>
      </w:pPr>
      <w:r w:rsidRPr="00B71FF8">
        <w:rPr>
          <w:rFonts w:asciiTheme="majorBidi" w:hAnsiTheme="majorBidi" w:cstheme="majorBidi"/>
        </w:rPr>
        <w:t>The studies on IMT</w:t>
      </w:r>
      <w:r w:rsidR="00911DAD" w:rsidRPr="00B71FF8">
        <w:rPr>
          <w:rFonts w:asciiTheme="majorBidi" w:hAnsiTheme="majorBidi" w:cstheme="majorBidi"/>
        </w:rPr>
        <w:t>-</w:t>
      </w:r>
      <w:r w:rsidRPr="00B71FF8">
        <w:rPr>
          <w:rFonts w:asciiTheme="majorBidi" w:hAnsiTheme="majorBidi" w:cstheme="majorBidi"/>
        </w:rPr>
        <w:t>2020 netw</w:t>
      </w:r>
      <w:r w:rsidR="00AD6586" w:rsidRPr="00B71FF8">
        <w:rPr>
          <w:rFonts w:asciiTheme="majorBidi" w:hAnsiTheme="majorBidi" w:cstheme="majorBidi"/>
        </w:rPr>
        <w:t xml:space="preserve">orks are being carried out by </w:t>
      </w:r>
      <w:r w:rsidR="00B815E8">
        <w:rPr>
          <w:rFonts w:asciiTheme="majorBidi" w:hAnsiTheme="majorBidi" w:cstheme="majorBidi"/>
        </w:rPr>
        <w:t>Q2/13</w:t>
      </w:r>
      <w:r w:rsidR="005277B2">
        <w:rPr>
          <w:rFonts w:asciiTheme="majorBidi" w:hAnsiTheme="majorBidi" w:cstheme="majorBidi"/>
        </w:rPr>
        <w:t>,</w:t>
      </w:r>
      <w:r w:rsidR="00B815E8">
        <w:rPr>
          <w:rFonts w:asciiTheme="majorBidi" w:hAnsiTheme="majorBidi" w:cstheme="majorBidi"/>
        </w:rPr>
        <w:t xml:space="preserve"> </w:t>
      </w:r>
      <w:r w:rsidR="00AD6586" w:rsidRPr="00B71FF8">
        <w:rPr>
          <w:rFonts w:asciiTheme="majorBidi" w:hAnsiTheme="majorBidi" w:cstheme="majorBidi"/>
        </w:rPr>
        <w:t>Q</w:t>
      </w:r>
      <w:r w:rsidRPr="00B71FF8">
        <w:rPr>
          <w:rFonts w:asciiTheme="majorBidi" w:hAnsiTheme="majorBidi" w:cstheme="majorBidi"/>
        </w:rPr>
        <w:t>6/13, Q20/13</w:t>
      </w:r>
      <w:r w:rsidR="00E11890" w:rsidRPr="00B71FF8">
        <w:rPr>
          <w:rFonts w:asciiTheme="majorBidi" w:hAnsiTheme="majorBidi" w:cstheme="majorBidi"/>
        </w:rPr>
        <w:t>,</w:t>
      </w:r>
      <w:r w:rsidRPr="00B71FF8">
        <w:rPr>
          <w:rFonts w:asciiTheme="majorBidi" w:hAnsiTheme="majorBidi" w:cstheme="majorBidi"/>
        </w:rPr>
        <w:t xml:space="preserve"> Q21/13, Q22/</w:t>
      </w:r>
      <w:proofErr w:type="gramStart"/>
      <w:r w:rsidRPr="00B71FF8">
        <w:rPr>
          <w:rFonts w:asciiTheme="majorBidi" w:hAnsiTheme="majorBidi" w:cstheme="majorBidi"/>
        </w:rPr>
        <w:t>13</w:t>
      </w:r>
      <w:proofErr w:type="gramEnd"/>
      <w:r w:rsidR="00E11890" w:rsidRPr="00B71FF8">
        <w:rPr>
          <w:rFonts w:asciiTheme="majorBidi" w:hAnsiTheme="majorBidi" w:cstheme="majorBidi"/>
        </w:rPr>
        <w:t xml:space="preserve"> and</w:t>
      </w:r>
      <w:r w:rsidRPr="00B71FF8">
        <w:rPr>
          <w:rFonts w:asciiTheme="majorBidi" w:hAnsiTheme="majorBidi" w:cstheme="majorBidi"/>
        </w:rPr>
        <w:t xml:space="preserve"> Q23/13 belonging </w:t>
      </w:r>
      <w:r w:rsidR="00B815E8">
        <w:rPr>
          <w:rFonts w:asciiTheme="majorBidi" w:hAnsiTheme="majorBidi" w:cstheme="majorBidi"/>
        </w:rPr>
        <w:t>to WP1/13 and WP3/13.</w:t>
      </w:r>
    </w:p>
    <w:p w14:paraId="5124A8B6" w14:textId="4090639B" w:rsidR="006454D1" w:rsidRPr="00B71FF8" w:rsidRDefault="00F37A8D" w:rsidP="00F37A8D">
      <w:pPr>
        <w:pStyle w:val="Heading2"/>
        <w:rPr>
          <w:rFonts w:asciiTheme="majorBidi" w:hAnsiTheme="majorBidi" w:cstheme="majorBidi"/>
          <w:i/>
          <w:szCs w:val="24"/>
        </w:rPr>
      </w:pPr>
      <w:bookmarkStart w:id="14" w:name="_Toc51078856"/>
      <w:bookmarkStart w:id="15" w:name="_Toc51163173"/>
      <w:r w:rsidRPr="00B71FF8">
        <w:rPr>
          <w:rFonts w:asciiTheme="majorBidi" w:hAnsiTheme="majorBidi" w:cstheme="majorBidi"/>
          <w:i/>
          <w:szCs w:val="24"/>
        </w:rPr>
        <w:t>2.1</w:t>
      </w:r>
      <w:r w:rsidRPr="00B71FF8">
        <w:rPr>
          <w:rFonts w:asciiTheme="majorBidi" w:hAnsiTheme="majorBidi" w:cstheme="majorBidi"/>
          <w:i/>
          <w:szCs w:val="24"/>
        </w:rPr>
        <w:tab/>
      </w:r>
      <w:r w:rsidR="006454D1" w:rsidRPr="00B71FF8">
        <w:rPr>
          <w:rFonts w:asciiTheme="majorBidi" w:hAnsiTheme="majorBidi" w:cstheme="majorBidi"/>
          <w:i/>
          <w:szCs w:val="24"/>
        </w:rPr>
        <w:t>SG13 related studies</w:t>
      </w:r>
      <w:bookmarkEnd w:id="14"/>
      <w:bookmarkEnd w:id="15"/>
    </w:p>
    <w:p w14:paraId="2EC270E0" w14:textId="3A321E15" w:rsidR="006B384B" w:rsidRPr="00B71FF8" w:rsidRDefault="00B33955" w:rsidP="006B384B">
      <w:pPr>
        <w:rPr>
          <w:rFonts w:asciiTheme="majorBidi" w:hAnsiTheme="majorBidi" w:cstheme="majorBidi"/>
        </w:rPr>
      </w:pPr>
      <w:r w:rsidRPr="00B71FF8">
        <w:rPr>
          <w:rFonts w:asciiTheme="majorBidi" w:hAnsiTheme="majorBidi" w:cstheme="majorBidi"/>
        </w:rPr>
        <w:t xml:space="preserve">SG13 has continued </w:t>
      </w:r>
      <w:r w:rsidR="005C6049" w:rsidRPr="00B71FF8">
        <w:rPr>
          <w:rFonts w:asciiTheme="majorBidi" w:hAnsiTheme="majorBidi" w:cstheme="majorBidi"/>
        </w:rPr>
        <w:t>its</w:t>
      </w:r>
      <w:r w:rsidRPr="00B71FF8">
        <w:rPr>
          <w:rFonts w:asciiTheme="majorBidi" w:hAnsiTheme="majorBidi" w:cstheme="majorBidi"/>
        </w:rPr>
        <w:t xml:space="preserve"> active role in</w:t>
      </w:r>
      <w:r w:rsidR="00AA27B7" w:rsidRPr="00B71FF8">
        <w:rPr>
          <w:rFonts w:asciiTheme="majorBidi" w:hAnsiTheme="majorBidi" w:cstheme="majorBidi"/>
        </w:rPr>
        <w:t xml:space="preserve"> IMT2020/5G standardization by approving</w:t>
      </w:r>
      <w:r w:rsidR="00F55E27">
        <w:rPr>
          <w:rFonts w:asciiTheme="majorBidi" w:hAnsiTheme="majorBidi" w:cstheme="majorBidi"/>
        </w:rPr>
        <w:t>/consenting</w:t>
      </w:r>
      <w:r w:rsidRPr="00B71FF8">
        <w:rPr>
          <w:rFonts w:asciiTheme="majorBidi" w:hAnsiTheme="majorBidi" w:cstheme="majorBidi"/>
        </w:rPr>
        <w:t xml:space="preserve"> the following new standards </w:t>
      </w:r>
      <w:r w:rsidR="00AA27B7" w:rsidRPr="00B71FF8">
        <w:rPr>
          <w:rFonts w:asciiTheme="majorBidi" w:hAnsiTheme="majorBidi" w:cstheme="majorBidi"/>
        </w:rPr>
        <w:t>sin</w:t>
      </w:r>
      <w:r w:rsidR="006A00D5" w:rsidRPr="00B71FF8">
        <w:rPr>
          <w:rFonts w:asciiTheme="majorBidi" w:hAnsiTheme="majorBidi" w:cstheme="majorBidi"/>
        </w:rPr>
        <w:t>ce the last TSAG meeting</w:t>
      </w:r>
      <w:r w:rsidR="00C53AE4" w:rsidRPr="00B71FF8">
        <w:rPr>
          <w:rFonts w:asciiTheme="majorBidi" w:hAnsiTheme="majorBidi" w:cstheme="majorBidi"/>
        </w:rPr>
        <w:t>:</w:t>
      </w:r>
    </w:p>
    <w:p w14:paraId="3C11D14A" w14:textId="6D1E9E1C" w:rsidR="00274FA0" w:rsidRDefault="00274FA0" w:rsidP="00274FA0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Y.3113 “</w:t>
      </w:r>
      <w:r w:rsidRPr="00274FA0">
        <w:rPr>
          <w:rFonts w:asciiTheme="majorBidi" w:hAnsiTheme="majorBidi" w:cstheme="majorBidi"/>
          <w:szCs w:val="24"/>
        </w:rPr>
        <w:t>Requirements for latency guarantee in IMT-2020 network</w:t>
      </w:r>
      <w:r>
        <w:rPr>
          <w:rFonts w:asciiTheme="majorBidi" w:hAnsiTheme="majorBidi" w:cstheme="majorBidi"/>
          <w:szCs w:val="24"/>
        </w:rPr>
        <w:t>”</w:t>
      </w:r>
    </w:p>
    <w:p w14:paraId="63C66B74" w14:textId="756A9A67" w:rsidR="00274FA0" w:rsidRDefault="00274FA0" w:rsidP="00274FA0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Y.3177 “</w:t>
      </w:r>
      <w:r w:rsidRPr="00274FA0">
        <w:rPr>
          <w:rFonts w:asciiTheme="majorBidi" w:hAnsiTheme="majorBidi" w:cstheme="majorBidi"/>
          <w:szCs w:val="24"/>
        </w:rPr>
        <w:t>Architecture framework for AI-based network automation of resource adaptation and failure recovery for future networks including IMT-2020</w:t>
      </w:r>
      <w:r>
        <w:rPr>
          <w:rFonts w:asciiTheme="majorBidi" w:hAnsiTheme="majorBidi" w:cstheme="majorBidi"/>
          <w:szCs w:val="24"/>
        </w:rPr>
        <w:t>”</w:t>
      </w:r>
    </w:p>
    <w:p w14:paraId="40E22D25" w14:textId="51F24930" w:rsidR="00274FA0" w:rsidRDefault="00274FA0" w:rsidP="00274FA0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Y.3157 “</w:t>
      </w:r>
      <w:r w:rsidRPr="00274FA0">
        <w:rPr>
          <w:rFonts w:asciiTheme="majorBidi" w:hAnsiTheme="majorBidi" w:cstheme="majorBidi"/>
          <w:szCs w:val="24"/>
        </w:rPr>
        <w:t>IMT-2020 network slice configuration</w:t>
      </w:r>
      <w:r>
        <w:rPr>
          <w:rFonts w:asciiTheme="majorBidi" w:hAnsiTheme="majorBidi" w:cstheme="majorBidi"/>
          <w:szCs w:val="24"/>
        </w:rPr>
        <w:t>”</w:t>
      </w:r>
    </w:p>
    <w:p w14:paraId="1A5EA8A5" w14:textId="30345D05" w:rsidR="00274FA0" w:rsidRDefault="00274FA0" w:rsidP="00274FA0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Y.3135 “</w:t>
      </w:r>
      <w:r w:rsidRPr="00274FA0">
        <w:rPr>
          <w:rFonts w:asciiTheme="majorBidi" w:hAnsiTheme="majorBidi" w:cstheme="majorBidi"/>
          <w:szCs w:val="24"/>
        </w:rPr>
        <w:t>Service scheduling for supporting FMC in IMT-2020 network</w:t>
      </w:r>
      <w:r>
        <w:rPr>
          <w:rFonts w:asciiTheme="majorBidi" w:hAnsiTheme="majorBidi" w:cstheme="majorBidi"/>
          <w:szCs w:val="24"/>
        </w:rPr>
        <w:t>”</w:t>
      </w:r>
    </w:p>
    <w:p w14:paraId="054623B2" w14:textId="132D2887" w:rsidR="00252C3F" w:rsidRPr="00252C3F" w:rsidRDefault="00252C3F" w:rsidP="003A632B">
      <w:pPr>
        <w:rPr>
          <w:rFonts w:asciiTheme="majorBidi" w:hAnsiTheme="majorBidi" w:cstheme="majorBidi"/>
          <w:color w:val="000000" w:themeColor="text1"/>
        </w:rPr>
      </w:pPr>
      <w:r w:rsidRPr="00B71FF8">
        <w:rPr>
          <w:rStyle w:val="Hyperlink"/>
          <w:rFonts w:cstheme="majorBidi"/>
          <w:color w:val="000000" w:themeColor="text1"/>
          <w:u w:val="none"/>
        </w:rPr>
        <w:t>Liaison rela</w:t>
      </w:r>
      <w:r>
        <w:rPr>
          <w:rStyle w:val="Hyperlink"/>
          <w:rFonts w:cstheme="majorBidi"/>
          <w:color w:val="000000" w:themeColor="text1"/>
          <w:u w:val="none"/>
        </w:rPr>
        <w:t>tions concerning Future Networks including IMT2020</w:t>
      </w:r>
      <w:r w:rsidRPr="00B71FF8">
        <w:rPr>
          <w:rStyle w:val="Hyperlink"/>
          <w:rFonts w:cstheme="majorBidi"/>
          <w:color w:val="000000" w:themeColor="text1"/>
          <w:u w:val="none"/>
        </w:rPr>
        <w:t xml:space="preserve"> include beside</w:t>
      </w:r>
      <w:r w:rsidR="00546F6F">
        <w:rPr>
          <w:rStyle w:val="Hyperlink"/>
          <w:rFonts w:cstheme="majorBidi"/>
          <w:color w:val="000000" w:themeColor="text1"/>
          <w:u w:val="none"/>
        </w:rPr>
        <w:t>s</w:t>
      </w:r>
      <w:r w:rsidRPr="00B71FF8">
        <w:rPr>
          <w:rStyle w:val="Hyperlink"/>
          <w:rFonts w:cstheme="majorBidi"/>
          <w:color w:val="000000" w:themeColor="text1"/>
          <w:u w:val="none"/>
        </w:rPr>
        <w:t xml:space="preserve"> ITU-T SG’s organizations</w:t>
      </w:r>
      <w:r>
        <w:rPr>
          <w:rStyle w:val="Hyperlink"/>
          <w:rFonts w:cstheme="majorBidi"/>
          <w:color w:val="000000" w:themeColor="text1"/>
          <w:u w:val="none"/>
        </w:rPr>
        <w:t xml:space="preserve"> outside ITU as </w:t>
      </w:r>
      <w:r w:rsidRPr="00252C3F">
        <w:rPr>
          <w:rStyle w:val="Hyperlink"/>
          <w:rFonts w:cstheme="majorBidi"/>
          <w:color w:val="000000" w:themeColor="text1"/>
          <w:u w:val="none"/>
        </w:rPr>
        <w:t>IETF, IRTF, IEEE, 3GPP, ETSI, ARIB, ATIS, CCSA, TTA, TTC, OIF, ONF, NGMN</w:t>
      </w:r>
      <w:r>
        <w:rPr>
          <w:rStyle w:val="Hyperlink"/>
          <w:rFonts w:cstheme="majorBidi"/>
          <w:color w:val="000000" w:themeColor="text1"/>
          <w:u w:val="none"/>
        </w:rPr>
        <w:t xml:space="preserve"> Alliance, GSMA</w:t>
      </w:r>
      <w:r w:rsidRPr="00252C3F">
        <w:rPr>
          <w:rStyle w:val="Hyperlink"/>
          <w:rFonts w:cstheme="majorBidi"/>
          <w:color w:val="000000" w:themeColor="text1"/>
          <w:u w:val="none"/>
        </w:rPr>
        <w:t>, Broadban</w:t>
      </w:r>
      <w:r>
        <w:rPr>
          <w:rStyle w:val="Hyperlink"/>
          <w:rFonts w:cstheme="majorBidi"/>
          <w:color w:val="000000" w:themeColor="text1"/>
          <w:u w:val="none"/>
        </w:rPr>
        <w:t xml:space="preserve">d Forum, </w:t>
      </w:r>
      <w:r w:rsidRPr="00252C3F">
        <w:rPr>
          <w:rStyle w:val="Hyperlink"/>
          <w:rFonts w:cstheme="majorBidi"/>
          <w:color w:val="000000" w:themeColor="text1"/>
          <w:u w:val="none"/>
        </w:rPr>
        <w:t>Wi-Fi Alliance</w:t>
      </w:r>
      <w:r w:rsidRPr="00B71FF8">
        <w:rPr>
          <w:rStyle w:val="Hyperlink"/>
          <w:rFonts w:cstheme="majorBidi"/>
          <w:color w:val="000000" w:themeColor="text1"/>
          <w:u w:val="none"/>
        </w:rPr>
        <w:t>.</w:t>
      </w:r>
    </w:p>
    <w:p w14:paraId="6321AC81" w14:textId="2E8A7690" w:rsidR="004610AA" w:rsidRPr="00B71FF8" w:rsidRDefault="00354FA1" w:rsidP="003A632B">
      <w:pPr>
        <w:rPr>
          <w:rFonts w:asciiTheme="majorBidi" w:hAnsiTheme="majorBidi" w:cstheme="majorBidi"/>
        </w:rPr>
      </w:pPr>
      <w:r w:rsidRPr="00B71FF8">
        <w:rPr>
          <w:rFonts w:asciiTheme="majorBidi" w:hAnsiTheme="majorBidi" w:cstheme="majorBidi"/>
        </w:rPr>
        <w:t xml:space="preserve">Currently progressing work items include </w:t>
      </w:r>
      <w:r w:rsidR="00644A18" w:rsidRPr="00B71FF8">
        <w:rPr>
          <w:rFonts w:asciiTheme="majorBidi" w:hAnsiTheme="majorBidi" w:cstheme="majorBidi"/>
        </w:rPr>
        <w:t>(among others)</w:t>
      </w:r>
      <w:r w:rsidR="001956D6" w:rsidRPr="001956D6">
        <w:t xml:space="preserve"> </w:t>
      </w:r>
      <w:r w:rsidR="001956D6" w:rsidRPr="001956D6">
        <w:rPr>
          <w:rFonts w:asciiTheme="majorBidi" w:hAnsiTheme="majorBidi" w:cstheme="majorBidi"/>
        </w:rPr>
        <w:t>Y.IMT2020-SOCN-req-frame “Future networks including IMT-2020: requirements and framework for self-organizing core network”</w:t>
      </w:r>
      <w:r w:rsidR="001956D6">
        <w:rPr>
          <w:rFonts w:asciiTheme="majorBidi" w:hAnsiTheme="majorBidi" w:cstheme="majorBidi"/>
        </w:rPr>
        <w:t xml:space="preserve">, </w:t>
      </w:r>
      <w:r w:rsidR="001956D6" w:rsidRPr="001956D6">
        <w:rPr>
          <w:rFonts w:asciiTheme="majorBidi" w:hAnsiTheme="majorBidi" w:cstheme="majorBidi"/>
        </w:rPr>
        <w:t>Y.IMT2020-STI-NS network slicing in satellite-terrestrial integration in IMT-2020 networks and beyond</w:t>
      </w:r>
      <w:r w:rsidR="001956D6">
        <w:rPr>
          <w:rFonts w:asciiTheme="majorBidi" w:hAnsiTheme="majorBidi" w:cstheme="majorBidi"/>
        </w:rPr>
        <w:t xml:space="preserve">, </w:t>
      </w:r>
      <w:r w:rsidR="001956D6" w:rsidRPr="001956D6">
        <w:rPr>
          <w:rFonts w:asciiTheme="majorBidi" w:hAnsiTheme="majorBidi" w:cstheme="majorBidi"/>
        </w:rPr>
        <w:t>Y.ICN-SEAN" Architecture and Functional Framework for on-Site Elastic and Autonomous  ICN"</w:t>
      </w:r>
      <w:r w:rsidR="001956D6">
        <w:rPr>
          <w:rFonts w:asciiTheme="majorBidi" w:hAnsiTheme="majorBidi" w:cstheme="majorBidi"/>
        </w:rPr>
        <w:t xml:space="preserve">, </w:t>
      </w:r>
      <w:r w:rsidR="001956D6" w:rsidRPr="001956D6">
        <w:rPr>
          <w:rFonts w:asciiTheme="majorBidi" w:hAnsiTheme="majorBidi" w:cstheme="majorBidi"/>
        </w:rPr>
        <w:t>Y.FMSC-frame “Framework of fixed, mobile and satellite convergence in IMT-2020 network and beyond”</w:t>
      </w:r>
      <w:r w:rsidR="00300A6E">
        <w:rPr>
          <w:rFonts w:asciiTheme="majorBidi" w:hAnsiTheme="majorBidi" w:cstheme="majorBidi"/>
        </w:rPr>
        <w:t xml:space="preserve">, </w:t>
      </w:r>
      <w:r w:rsidR="00300A6E" w:rsidRPr="00300A6E">
        <w:rPr>
          <w:rFonts w:asciiTheme="majorBidi" w:hAnsiTheme="majorBidi" w:cstheme="majorBidi"/>
        </w:rPr>
        <w:t>Y.IMT2020-qos-req-tcn</w:t>
      </w:r>
      <w:r w:rsidR="00300A6E">
        <w:rPr>
          <w:rFonts w:asciiTheme="majorBidi" w:hAnsiTheme="majorBidi" w:cstheme="majorBidi"/>
        </w:rPr>
        <w:t xml:space="preserve"> (</w:t>
      </w:r>
      <w:r w:rsidR="00300A6E" w:rsidRPr="00300A6E">
        <w:rPr>
          <w:rFonts w:asciiTheme="majorBidi" w:hAnsiTheme="majorBidi" w:cstheme="majorBidi"/>
        </w:rPr>
        <w:t>QoS requirements for train communication network supported by IMT-2020</w:t>
      </w:r>
      <w:r w:rsidR="00300A6E">
        <w:rPr>
          <w:rFonts w:asciiTheme="majorBidi" w:hAnsiTheme="majorBidi" w:cstheme="majorBidi"/>
        </w:rPr>
        <w:t xml:space="preserve">), </w:t>
      </w:r>
      <w:r w:rsidR="001C501B">
        <w:rPr>
          <w:rFonts w:asciiTheme="majorBidi" w:hAnsiTheme="majorBidi" w:cstheme="majorBidi"/>
        </w:rPr>
        <w:t>Y.IMT2020-qos-req-sg (</w:t>
      </w:r>
      <w:r w:rsidR="001C501B" w:rsidRPr="001C501B">
        <w:rPr>
          <w:rFonts w:asciiTheme="majorBidi" w:hAnsiTheme="majorBidi" w:cstheme="majorBidi"/>
        </w:rPr>
        <w:t>QoS requirements for smart grid supported by IMT-2020</w:t>
      </w:r>
      <w:r w:rsidR="001C501B">
        <w:rPr>
          <w:rFonts w:asciiTheme="majorBidi" w:hAnsiTheme="majorBidi" w:cstheme="majorBidi"/>
        </w:rPr>
        <w:t xml:space="preserve">), </w:t>
      </w:r>
      <w:r w:rsidR="001C501B" w:rsidRPr="001C501B">
        <w:rPr>
          <w:rFonts w:asciiTheme="majorBidi" w:hAnsiTheme="majorBidi" w:cstheme="majorBidi"/>
        </w:rPr>
        <w:t>Y.IMT2020-qos-lstn-req</w:t>
      </w:r>
      <w:r w:rsidR="001C501B">
        <w:rPr>
          <w:rFonts w:asciiTheme="majorBidi" w:hAnsiTheme="majorBidi" w:cstheme="majorBidi"/>
        </w:rPr>
        <w:t xml:space="preserve"> (</w:t>
      </w:r>
      <w:r w:rsidR="001C501B" w:rsidRPr="001C501B">
        <w:rPr>
          <w:rFonts w:asciiTheme="majorBidi" w:hAnsiTheme="majorBidi" w:cstheme="majorBidi"/>
        </w:rPr>
        <w:t>Requirements and framework of Deterministic QoS in large-scale telecommunications networking for IMT-2020 networks and beyond</w:t>
      </w:r>
      <w:r w:rsidR="001C501B">
        <w:rPr>
          <w:rFonts w:asciiTheme="majorBidi" w:hAnsiTheme="majorBidi" w:cstheme="majorBidi"/>
        </w:rPr>
        <w:t xml:space="preserve">), </w:t>
      </w:r>
      <w:r w:rsidR="005067E8" w:rsidRPr="005067E8">
        <w:rPr>
          <w:rFonts w:asciiTheme="majorBidi" w:hAnsiTheme="majorBidi" w:cstheme="majorBidi"/>
        </w:rPr>
        <w:t>Y.ML-IMT2020-serv-prov</w:t>
      </w:r>
      <w:r w:rsidR="005067E8">
        <w:rPr>
          <w:rFonts w:asciiTheme="majorBidi" w:hAnsiTheme="majorBidi" w:cstheme="majorBidi"/>
        </w:rPr>
        <w:t xml:space="preserve"> (</w:t>
      </w:r>
      <w:r w:rsidR="005067E8" w:rsidRPr="005067E8">
        <w:rPr>
          <w:rFonts w:asciiTheme="majorBidi" w:hAnsiTheme="majorBidi" w:cstheme="majorBidi"/>
        </w:rPr>
        <w:t>Architecture framework of user-oriented network service provisioning for future networks including IMT-</w:t>
      </w:r>
      <w:r w:rsidR="00263A09">
        <w:rPr>
          <w:rFonts w:asciiTheme="majorBidi" w:hAnsiTheme="majorBidi" w:cstheme="majorBidi"/>
        </w:rPr>
        <w:t>2020),</w:t>
      </w:r>
      <w:r w:rsidR="00016A62">
        <w:rPr>
          <w:rFonts w:asciiTheme="majorBidi" w:hAnsiTheme="majorBidi" w:cstheme="majorBidi"/>
        </w:rPr>
        <w:t xml:space="preserve"> </w:t>
      </w:r>
      <w:r w:rsidR="00016A62" w:rsidRPr="00016A62">
        <w:rPr>
          <w:rFonts w:asciiTheme="majorBidi" w:hAnsiTheme="majorBidi" w:cstheme="majorBidi"/>
        </w:rPr>
        <w:t>Y.IMT2020-mAI</w:t>
      </w:r>
      <w:r w:rsidR="00016A62">
        <w:rPr>
          <w:rFonts w:asciiTheme="majorBidi" w:hAnsiTheme="majorBidi" w:cstheme="majorBidi"/>
        </w:rPr>
        <w:t xml:space="preserve"> (</w:t>
      </w:r>
      <w:r w:rsidR="0046473A">
        <w:rPr>
          <w:rFonts w:asciiTheme="majorBidi" w:hAnsiTheme="majorBidi" w:cstheme="majorBidi"/>
        </w:rPr>
        <w:t>T</w:t>
      </w:r>
      <w:r w:rsidR="0046473A" w:rsidRPr="0046473A">
        <w:rPr>
          <w:rFonts w:asciiTheme="majorBidi" w:hAnsiTheme="majorBidi" w:cstheme="majorBidi"/>
        </w:rPr>
        <w:t xml:space="preserve">raffic </w:t>
      </w:r>
      <w:proofErr w:type="spellStart"/>
      <w:r w:rsidR="0046473A" w:rsidRPr="0046473A">
        <w:rPr>
          <w:rFonts w:asciiTheme="majorBidi" w:hAnsiTheme="majorBidi" w:cstheme="majorBidi"/>
        </w:rPr>
        <w:t>typization</w:t>
      </w:r>
      <w:proofErr w:type="spellEnd"/>
      <w:r w:rsidR="0046473A" w:rsidRPr="0046473A">
        <w:rPr>
          <w:rFonts w:asciiTheme="majorBidi" w:hAnsiTheme="majorBidi" w:cstheme="majorBidi"/>
        </w:rPr>
        <w:t xml:space="preserve"> IMT-2020 management based on an artificial intelligent approach</w:t>
      </w:r>
      <w:r w:rsidR="00016A62">
        <w:rPr>
          <w:rFonts w:asciiTheme="majorBidi" w:hAnsiTheme="majorBidi" w:cstheme="majorBidi"/>
        </w:rPr>
        <w:t>),</w:t>
      </w:r>
      <w:r w:rsidR="0046473A">
        <w:rPr>
          <w:rFonts w:asciiTheme="majorBidi" w:hAnsiTheme="majorBidi" w:cstheme="majorBidi"/>
        </w:rPr>
        <w:t xml:space="preserve"> </w:t>
      </w:r>
      <w:r w:rsidR="006453E8" w:rsidRPr="006453E8">
        <w:rPr>
          <w:rFonts w:asciiTheme="majorBidi" w:hAnsiTheme="majorBidi" w:cstheme="majorBidi"/>
        </w:rPr>
        <w:t>Y.IMT2020-EIL</w:t>
      </w:r>
      <w:r w:rsidR="006453E8">
        <w:rPr>
          <w:rFonts w:asciiTheme="majorBidi" w:hAnsiTheme="majorBidi" w:cstheme="majorBidi"/>
        </w:rPr>
        <w:t xml:space="preserve"> (</w:t>
      </w:r>
      <w:r w:rsidR="006453E8" w:rsidRPr="006453E8">
        <w:rPr>
          <w:rFonts w:asciiTheme="majorBidi" w:hAnsiTheme="majorBidi" w:cstheme="majorBidi"/>
        </w:rPr>
        <w:t>Evaluating intelligence capability for network slice management and orchestration in IMT-2020</w:t>
      </w:r>
      <w:r w:rsidR="006453E8">
        <w:rPr>
          <w:rFonts w:asciiTheme="majorBidi" w:hAnsiTheme="majorBidi" w:cstheme="majorBidi"/>
        </w:rPr>
        <w:t xml:space="preserve">), </w:t>
      </w:r>
      <w:r w:rsidR="006453E8" w:rsidRPr="006453E8">
        <w:rPr>
          <w:rFonts w:asciiTheme="majorBidi" w:hAnsiTheme="majorBidi" w:cstheme="majorBidi"/>
        </w:rPr>
        <w:t>Y.IMT2020-NSL-fra</w:t>
      </w:r>
      <w:r w:rsidR="006453E8">
        <w:rPr>
          <w:rFonts w:asciiTheme="majorBidi" w:hAnsiTheme="majorBidi" w:cstheme="majorBidi"/>
        </w:rPr>
        <w:t xml:space="preserve"> (</w:t>
      </w:r>
      <w:r w:rsidR="006453E8" w:rsidRPr="006453E8">
        <w:rPr>
          <w:rFonts w:asciiTheme="majorBidi" w:hAnsiTheme="majorBidi" w:cstheme="majorBidi"/>
        </w:rPr>
        <w:t>Framework for classifying network slice level in future networks including IMT-2020</w:t>
      </w:r>
      <w:r w:rsidR="006453E8">
        <w:rPr>
          <w:rFonts w:asciiTheme="majorBidi" w:hAnsiTheme="majorBidi" w:cstheme="majorBidi"/>
        </w:rPr>
        <w:t>),</w:t>
      </w:r>
      <w:r w:rsidR="00EB32BE">
        <w:rPr>
          <w:rFonts w:asciiTheme="majorBidi" w:hAnsiTheme="majorBidi" w:cstheme="majorBidi"/>
        </w:rPr>
        <w:t xml:space="preserve"> </w:t>
      </w:r>
      <w:r w:rsidR="00EB32BE" w:rsidRPr="00EB32BE">
        <w:rPr>
          <w:rFonts w:asciiTheme="majorBidi" w:hAnsiTheme="majorBidi" w:cstheme="majorBidi"/>
        </w:rPr>
        <w:t>Y.ICN-DOS</w:t>
      </w:r>
      <w:r w:rsidR="00EB32BE">
        <w:rPr>
          <w:rFonts w:asciiTheme="majorBidi" w:hAnsiTheme="majorBidi" w:cstheme="majorBidi"/>
        </w:rPr>
        <w:t xml:space="preserve"> (</w:t>
      </w:r>
      <w:r w:rsidR="00EB32BE" w:rsidRPr="00EB32BE">
        <w:rPr>
          <w:rFonts w:asciiTheme="majorBidi" w:hAnsiTheme="majorBidi" w:cstheme="majorBidi"/>
        </w:rPr>
        <w:t>Requirements and capabilities of data object segmentation in information centric networking for IMT-2020</w:t>
      </w:r>
      <w:r w:rsidR="00EB32BE">
        <w:rPr>
          <w:rFonts w:asciiTheme="majorBidi" w:hAnsiTheme="majorBidi" w:cstheme="majorBidi"/>
        </w:rPr>
        <w:t xml:space="preserve">), </w:t>
      </w:r>
      <w:r w:rsidR="00A966B3" w:rsidRPr="00A966B3">
        <w:rPr>
          <w:rFonts w:asciiTheme="majorBidi" w:hAnsiTheme="majorBidi" w:cstheme="majorBidi"/>
        </w:rPr>
        <w:t>Y.ICN-interworking</w:t>
      </w:r>
      <w:r w:rsidR="00A966B3">
        <w:rPr>
          <w:rFonts w:asciiTheme="majorBidi" w:hAnsiTheme="majorBidi" w:cstheme="majorBidi"/>
        </w:rPr>
        <w:t xml:space="preserve"> (</w:t>
      </w:r>
      <w:r w:rsidR="00A966B3" w:rsidRPr="00A966B3">
        <w:rPr>
          <w:rFonts w:asciiTheme="majorBidi" w:hAnsiTheme="majorBidi" w:cstheme="majorBidi"/>
        </w:rPr>
        <w:t>Framework on internetworking of heterogeneous application domain connected objects through information-centric networking in IMT-2020</w:t>
      </w:r>
      <w:r w:rsidR="00A966B3">
        <w:rPr>
          <w:rFonts w:asciiTheme="majorBidi" w:hAnsiTheme="majorBidi" w:cstheme="majorBidi"/>
        </w:rPr>
        <w:t xml:space="preserve">), </w:t>
      </w:r>
      <w:r w:rsidR="001D0885" w:rsidRPr="001D0885">
        <w:rPr>
          <w:rFonts w:asciiTheme="majorBidi" w:hAnsiTheme="majorBidi" w:cstheme="majorBidi"/>
        </w:rPr>
        <w:t>Y.ICN-NMR</w:t>
      </w:r>
      <w:r w:rsidR="001D0885">
        <w:rPr>
          <w:rFonts w:asciiTheme="majorBidi" w:hAnsiTheme="majorBidi" w:cstheme="majorBidi"/>
        </w:rPr>
        <w:t xml:space="preserve"> (</w:t>
      </w:r>
      <w:r w:rsidR="001D0885" w:rsidRPr="001D0885">
        <w:rPr>
          <w:rFonts w:asciiTheme="majorBidi" w:hAnsiTheme="majorBidi" w:cstheme="majorBidi"/>
        </w:rPr>
        <w:t>Framework of locally enhanced name mapping and resolution for information centric networking in IMT-2020</w:t>
      </w:r>
      <w:r w:rsidR="001D0885">
        <w:rPr>
          <w:rFonts w:asciiTheme="majorBidi" w:hAnsiTheme="majorBidi" w:cstheme="majorBidi"/>
        </w:rPr>
        <w:t>),</w:t>
      </w:r>
      <w:r w:rsidR="00151D21">
        <w:rPr>
          <w:rFonts w:asciiTheme="majorBidi" w:hAnsiTheme="majorBidi" w:cstheme="majorBidi"/>
        </w:rPr>
        <w:t xml:space="preserve"> </w:t>
      </w:r>
      <w:r w:rsidR="00151D21" w:rsidRPr="00151D21">
        <w:rPr>
          <w:rFonts w:asciiTheme="majorBidi" w:hAnsiTheme="majorBidi" w:cstheme="majorBidi"/>
        </w:rPr>
        <w:t>Y.ICN-TL</w:t>
      </w:r>
      <w:r w:rsidR="00151D21">
        <w:rPr>
          <w:rFonts w:asciiTheme="majorBidi" w:hAnsiTheme="majorBidi" w:cstheme="majorBidi"/>
        </w:rPr>
        <w:t xml:space="preserve"> (</w:t>
      </w:r>
      <w:r w:rsidR="00151D21" w:rsidRPr="00151D21">
        <w:rPr>
          <w:rFonts w:asciiTheme="majorBidi" w:hAnsiTheme="majorBidi" w:cstheme="majorBidi"/>
        </w:rPr>
        <w:t>Requirements and Capabilities of Transport Layer for ICN in IMT-2020</w:t>
      </w:r>
      <w:r w:rsidR="00151D21">
        <w:rPr>
          <w:rFonts w:asciiTheme="majorBidi" w:hAnsiTheme="majorBidi" w:cstheme="majorBidi"/>
        </w:rPr>
        <w:t xml:space="preserve">), </w:t>
      </w:r>
      <w:r w:rsidR="00011442" w:rsidRPr="00011442">
        <w:rPr>
          <w:rFonts w:asciiTheme="majorBidi" w:hAnsiTheme="majorBidi" w:cstheme="majorBidi"/>
        </w:rPr>
        <w:t>Y. FMSC-MEC</w:t>
      </w:r>
      <w:r w:rsidR="00011442">
        <w:rPr>
          <w:rFonts w:asciiTheme="majorBidi" w:hAnsiTheme="majorBidi" w:cstheme="majorBidi"/>
        </w:rPr>
        <w:t xml:space="preserve"> (</w:t>
      </w:r>
      <w:r w:rsidR="00011442" w:rsidRPr="00011442">
        <w:rPr>
          <w:rFonts w:asciiTheme="majorBidi" w:hAnsiTheme="majorBidi" w:cstheme="majorBidi"/>
        </w:rPr>
        <w:t>Multi-access Edge Computing for fixed, mobile and satellite convergence in IMT-2020 networks and beyond</w:t>
      </w:r>
      <w:r w:rsidR="00011442">
        <w:rPr>
          <w:rFonts w:asciiTheme="majorBidi" w:hAnsiTheme="majorBidi" w:cstheme="majorBidi"/>
        </w:rPr>
        <w:t xml:space="preserve">), </w:t>
      </w:r>
      <w:r w:rsidR="004B1A2F" w:rsidRPr="004B1A2F">
        <w:rPr>
          <w:rFonts w:asciiTheme="majorBidi" w:hAnsiTheme="majorBidi" w:cstheme="majorBidi"/>
        </w:rPr>
        <w:t>Y.FMC-SDWAN</w:t>
      </w:r>
      <w:r w:rsidR="004B1A2F">
        <w:rPr>
          <w:rFonts w:asciiTheme="majorBidi" w:hAnsiTheme="majorBidi" w:cstheme="majorBidi"/>
        </w:rPr>
        <w:t xml:space="preserve"> (</w:t>
      </w:r>
      <w:r w:rsidR="004B1A2F" w:rsidRPr="004B1A2F">
        <w:rPr>
          <w:rFonts w:asciiTheme="majorBidi" w:hAnsiTheme="majorBidi" w:cstheme="majorBidi"/>
        </w:rPr>
        <w:t>Fixed Mobile Convergence enhancements to support IMT-2020 based Software-defined wide area networking service</w:t>
      </w:r>
      <w:r w:rsidR="004B1A2F">
        <w:rPr>
          <w:rFonts w:asciiTheme="majorBidi" w:hAnsiTheme="majorBidi" w:cstheme="majorBidi"/>
        </w:rPr>
        <w:t xml:space="preserve">). </w:t>
      </w:r>
      <w:r w:rsidRPr="00B71FF8">
        <w:rPr>
          <w:rFonts w:asciiTheme="majorBidi" w:hAnsiTheme="majorBidi" w:cstheme="majorBidi"/>
        </w:rPr>
        <w:t xml:space="preserve">For details see SG13 work program which </w:t>
      </w:r>
      <w:r w:rsidR="006454D1" w:rsidRPr="00B71FF8">
        <w:rPr>
          <w:rFonts w:asciiTheme="majorBidi" w:hAnsiTheme="majorBidi" w:cstheme="majorBidi"/>
        </w:rPr>
        <w:t>can be found at SG13 homepage.</w:t>
      </w:r>
    </w:p>
    <w:p w14:paraId="7EE999C1" w14:textId="01B25AD4" w:rsidR="00605C78" w:rsidRDefault="00592B42" w:rsidP="00531D71">
      <w:pPr>
        <w:rPr>
          <w:rFonts w:asciiTheme="majorBidi" w:hAnsiTheme="majorBidi" w:cstheme="majorBidi"/>
        </w:rPr>
      </w:pPr>
      <w:r w:rsidRPr="00B71FF8">
        <w:rPr>
          <w:rFonts w:asciiTheme="majorBidi" w:hAnsiTheme="majorBidi" w:cstheme="majorBidi"/>
        </w:rPr>
        <w:t>Considering the activities related to IMT, the development of Q.174X-series of Recs in collaboration with organizational partners of 3GPP and 3GPP2 (ARIB, ETSI, TIA, ATIS, TTC, TTA, CCSA) is currently on hold due to lack of editors.</w:t>
      </w:r>
    </w:p>
    <w:p w14:paraId="09AB4A6A" w14:textId="55589626" w:rsidR="00CB5E6F" w:rsidRPr="00B71FF8" w:rsidRDefault="00F37A8D" w:rsidP="00893274">
      <w:pPr>
        <w:pStyle w:val="Heading2"/>
        <w:rPr>
          <w:rFonts w:asciiTheme="majorBidi" w:hAnsiTheme="majorBidi" w:cstheme="majorBidi"/>
          <w:i/>
          <w:szCs w:val="24"/>
        </w:rPr>
      </w:pPr>
      <w:bookmarkStart w:id="16" w:name="_Toc51078858"/>
      <w:bookmarkStart w:id="17" w:name="_Toc51163175"/>
      <w:r w:rsidRPr="00B71FF8">
        <w:rPr>
          <w:rFonts w:asciiTheme="majorBidi" w:hAnsiTheme="majorBidi" w:cstheme="majorBidi"/>
          <w:i/>
          <w:szCs w:val="24"/>
        </w:rPr>
        <w:lastRenderedPageBreak/>
        <w:t>2.</w:t>
      </w:r>
      <w:r w:rsidR="00652C42">
        <w:rPr>
          <w:rFonts w:asciiTheme="majorBidi" w:hAnsiTheme="majorBidi" w:cstheme="majorBidi"/>
          <w:i/>
          <w:szCs w:val="24"/>
        </w:rPr>
        <w:t>2</w:t>
      </w:r>
      <w:r w:rsidR="00A33380" w:rsidRPr="00B71FF8">
        <w:rPr>
          <w:rFonts w:asciiTheme="majorBidi" w:hAnsiTheme="majorBidi" w:cstheme="majorBidi"/>
          <w:i/>
          <w:szCs w:val="24"/>
        </w:rPr>
        <w:tab/>
      </w:r>
      <w:r w:rsidR="00CB5E6F" w:rsidRPr="00B71FF8">
        <w:rPr>
          <w:rFonts w:asciiTheme="majorBidi" w:hAnsiTheme="majorBidi" w:cstheme="majorBidi"/>
          <w:i/>
          <w:szCs w:val="24"/>
        </w:rPr>
        <w:t>JCA IMT-2020</w:t>
      </w:r>
      <w:bookmarkEnd w:id="16"/>
      <w:bookmarkEnd w:id="17"/>
    </w:p>
    <w:p w14:paraId="0DBB92B7" w14:textId="64513CB7" w:rsidR="00BE5FD7" w:rsidRDefault="00920A9E" w:rsidP="00B940AF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SG13, through its </w:t>
      </w:r>
      <w:r w:rsidR="001221B1" w:rsidRPr="00B71FF8">
        <w:rPr>
          <w:rFonts w:asciiTheme="majorBidi" w:hAnsiTheme="majorBidi" w:cstheme="majorBidi"/>
        </w:rPr>
        <w:t>JCA-IMT2020, coordinates work with the focus on the non-radio aspects within ITU-T and coordination of the communication with standards development organizations, consortia and forums also working on IMT2020 related standards. Tool for this is the IMT-2020 standardization roadmap.</w:t>
      </w:r>
      <w:r>
        <w:rPr>
          <w:rFonts w:asciiTheme="majorBidi" w:hAnsiTheme="majorBidi" w:cstheme="majorBidi"/>
        </w:rPr>
        <w:t xml:space="preserve"> </w:t>
      </w:r>
      <w:r w:rsidR="00BE5FD7">
        <w:rPr>
          <w:rFonts w:asciiTheme="majorBidi" w:hAnsiTheme="majorBidi" w:cstheme="majorBidi"/>
        </w:rPr>
        <w:t xml:space="preserve">It </w:t>
      </w:r>
      <w:r w:rsidR="00BE5FD7" w:rsidRPr="00B71FF8">
        <w:rPr>
          <w:rFonts w:asciiTheme="majorBidi" w:hAnsiTheme="majorBidi" w:cstheme="majorBidi"/>
          <w:lang w:eastAsia="en-US"/>
        </w:rPr>
        <w:t xml:space="preserve">represents a snapshot who is doing what in this area in the standardization world. </w:t>
      </w:r>
    </w:p>
    <w:p w14:paraId="20E2DDC3" w14:textId="36E47C65" w:rsidR="001221B1" w:rsidRPr="00B940AF" w:rsidRDefault="00B815E8" w:rsidP="00B940AF">
      <w:pPr>
        <w:rPr>
          <w:rFonts w:asciiTheme="majorBidi" w:hAnsiTheme="majorBidi" w:cstheme="majorBidi"/>
          <w:color w:val="0000FF"/>
          <w:u w:val="single"/>
        </w:rPr>
      </w:pPr>
      <w:r>
        <w:rPr>
          <w:rFonts w:asciiTheme="majorBidi" w:hAnsiTheme="majorBidi" w:cstheme="majorBidi"/>
        </w:rPr>
        <w:t>The latest</w:t>
      </w:r>
      <w:r w:rsidR="00920A9E">
        <w:rPr>
          <w:rFonts w:asciiTheme="majorBidi" w:hAnsiTheme="majorBidi" w:cstheme="majorBidi"/>
        </w:rPr>
        <w:t xml:space="preserve"> revision of the roadmap can be found in </w:t>
      </w:r>
      <w:r w:rsidR="00920A9E" w:rsidRPr="00920A9E">
        <w:rPr>
          <w:rFonts w:asciiTheme="majorBidi" w:hAnsiTheme="majorBidi" w:cstheme="majorBidi"/>
        </w:rPr>
        <w:t>Supplement 59 to ITU-T Y-series</w:t>
      </w:r>
      <w:r w:rsidR="00920A9E">
        <w:rPr>
          <w:rFonts w:asciiTheme="majorBidi" w:hAnsiTheme="majorBidi" w:cstheme="majorBidi"/>
        </w:rPr>
        <w:t xml:space="preserve">. The roadmap is also available via data base access </w:t>
      </w:r>
      <w:hyperlink r:id="rId13" w:anchor="?topic=0.130&amp;workgroup=1&amp;searchValue=&amp;page=2&amp;sort=Revelance" w:history="1">
        <w:r w:rsidR="00920A9E" w:rsidRPr="00B71FF8">
          <w:rPr>
            <w:rStyle w:val="Hyperlink"/>
            <w:rFonts w:cstheme="majorBidi"/>
          </w:rPr>
          <w:t>https://www.itu.int/net4/ITU-T/roadmap#?topic=0.130&amp;workgroup=1&amp;searchValue=&amp;page=2&amp;sort=Revelance</w:t>
        </w:r>
      </w:hyperlink>
      <w:r w:rsidR="00920A9E" w:rsidRPr="00B71FF8">
        <w:rPr>
          <w:rStyle w:val="Hyperlink"/>
          <w:rFonts w:cstheme="majorBidi"/>
        </w:rPr>
        <w:t>.</w:t>
      </w:r>
    </w:p>
    <w:p w14:paraId="786497F2" w14:textId="5994E4EF" w:rsidR="00457659" w:rsidRPr="00B71FF8" w:rsidRDefault="0053684E" w:rsidP="00972BF3">
      <w:pPr>
        <w:rPr>
          <w:rFonts w:asciiTheme="majorBidi" w:hAnsiTheme="majorBidi" w:cstheme="majorBidi"/>
        </w:rPr>
      </w:pPr>
      <w:r w:rsidRPr="00B71FF8">
        <w:rPr>
          <w:rFonts w:asciiTheme="majorBidi" w:hAnsiTheme="majorBidi" w:cstheme="majorBidi"/>
        </w:rPr>
        <w:t>Next mee</w:t>
      </w:r>
      <w:r w:rsidR="00B940AF">
        <w:rPr>
          <w:rFonts w:asciiTheme="majorBidi" w:hAnsiTheme="majorBidi" w:cstheme="majorBidi"/>
        </w:rPr>
        <w:t xml:space="preserve">ting of JCA IMT2020 is scheduled </w:t>
      </w:r>
      <w:r w:rsidR="00611270">
        <w:rPr>
          <w:rFonts w:asciiTheme="majorBidi" w:hAnsiTheme="majorBidi" w:cstheme="majorBidi"/>
        </w:rPr>
        <w:t xml:space="preserve">to take place alongside the </w:t>
      </w:r>
      <w:r w:rsidR="005D6DCC">
        <w:rPr>
          <w:rFonts w:asciiTheme="majorBidi" w:hAnsiTheme="majorBidi" w:cstheme="majorBidi"/>
        </w:rPr>
        <w:t>March</w:t>
      </w:r>
      <w:r w:rsidR="00611270">
        <w:rPr>
          <w:rFonts w:asciiTheme="majorBidi" w:hAnsiTheme="majorBidi" w:cstheme="majorBidi"/>
        </w:rPr>
        <w:t xml:space="preserve"> </w:t>
      </w:r>
      <w:r w:rsidR="005D6DCC">
        <w:rPr>
          <w:rFonts w:asciiTheme="majorBidi" w:hAnsiTheme="majorBidi" w:cstheme="majorBidi"/>
        </w:rPr>
        <w:t xml:space="preserve">2021 </w:t>
      </w:r>
      <w:r w:rsidR="00611270">
        <w:rPr>
          <w:rFonts w:asciiTheme="majorBidi" w:hAnsiTheme="majorBidi" w:cstheme="majorBidi"/>
        </w:rPr>
        <w:t>meeting of the</w:t>
      </w:r>
      <w:r w:rsidR="005D6DCC">
        <w:rPr>
          <w:rFonts w:asciiTheme="majorBidi" w:hAnsiTheme="majorBidi" w:cstheme="majorBidi"/>
        </w:rPr>
        <w:t xml:space="preserve"> SG13</w:t>
      </w:r>
      <w:r w:rsidR="00611270" w:rsidRPr="00BB6159">
        <w:rPr>
          <w:rFonts w:asciiTheme="majorBidi" w:hAnsiTheme="majorBidi" w:cstheme="majorBidi"/>
        </w:rPr>
        <w:t>.</w:t>
      </w:r>
    </w:p>
    <w:p w14:paraId="6B6201E9" w14:textId="43B2CF77" w:rsidR="00234D1A" w:rsidRPr="00B71FF8" w:rsidRDefault="00F37A8D" w:rsidP="00893274">
      <w:pPr>
        <w:pStyle w:val="Heading2"/>
        <w:rPr>
          <w:rFonts w:asciiTheme="majorBidi" w:hAnsiTheme="majorBidi" w:cstheme="majorBidi"/>
          <w:i/>
          <w:szCs w:val="24"/>
        </w:rPr>
      </w:pPr>
      <w:bookmarkStart w:id="18" w:name="_Toc51163176"/>
      <w:bookmarkStart w:id="19" w:name="_Toc51078859"/>
      <w:r w:rsidRPr="00B71FF8">
        <w:rPr>
          <w:rFonts w:asciiTheme="majorBidi" w:hAnsiTheme="majorBidi" w:cstheme="majorBidi"/>
          <w:i/>
          <w:szCs w:val="24"/>
        </w:rPr>
        <w:t>2.</w:t>
      </w:r>
      <w:r w:rsidR="00652C42">
        <w:rPr>
          <w:rFonts w:asciiTheme="majorBidi" w:hAnsiTheme="majorBidi" w:cstheme="majorBidi"/>
          <w:i/>
          <w:szCs w:val="24"/>
        </w:rPr>
        <w:t>3</w:t>
      </w:r>
      <w:r w:rsidR="00A33380" w:rsidRPr="00B71FF8">
        <w:rPr>
          <w:rFonts w:asciiTheme="majorBidi" w:hAnsiTheme="majorBidi" w:cstheme="majorBidi"/>
          <w:i/>
          <w:szCs w:val="24"/>
        </w:rPr>
        <w:tab/>
      </w:r>
      <w:r w:rsidR="00234D1A" w:rsidRPr="00B71FF8">
        <w:rPr>
          <w:rFonts w:asciiTheme="majorBidi" w:hAnsiTheme="majorBidi" w:cstheme="majorBidi"/>
          <w:i/>
          <w:szCs w:val="24"/>
        </w:rPr>
        <w:t>IMT2020/5G related activities by other ITU-T study groups</w:t>
      </w:r>
      <w:bookmarkEnd w:id="18"/>
      <w:r w:rsidR="006D7044" w:rsidRPr="00B71FF8">
        <w:rPr>
          <w:rFonts w:asciiTheme="majorBidi" w:hAnsiTheme="majorBidi" w:cstheme="majorBidi"/>
          <w:i/>
          <w:szCs w:val="24"/>
        </w:rPr>
        <w:t xml:space="preserve"> </w:t>
      </w:r>
      <w:bookmarkEnd w:id="19"/>
    </w:p>
    <w:p w14:paraId="4A90F45F" w14:textId="5192AE2E" w:rsidR="00452C37" w:rsidRPr="00B71FF8" w:rsidRDefault="00A933B3" w:rsidP="00F63CC0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For IMT2020/5G related activities of other ITU-T Study Groups (as SG2, SG5, SG11, SG15</w:t>
      </w:r>
      <w:r w:rsidR="003605A3">
        <w:rPr>
          <w:rFonts w:asciiTheme="majorBidi" w:hAnsiTheme="majorBidi" w:cstheme="majorBidi"/>
        </w:rPr>
        <w:t>, SG17</w:t>
      </w:r>
      <w:r>
        <w:rPr>
          <w:rFonts w:asciiTheme="majorBidi" w:hAnsiTheme="majorBidi" w:cstheme="majorBidi"/>
        </w:rPr>
        <w:t xml:space="preserve"> and S20) it is referred to the corresponding Work Program of those Study Groups.</w:t>
      </w:r>
      <w:r w:rsidR="002266AC" w:rsidRPr="00B71FF8">
        <w:rPr>
          <w:rFonts w:asciiTheme="majorBidi" w:hAnsiTheme="majorBidi" w:cstheme="majorBidi"/>
        </w:rPr>
        <w:t xml:space="preserve"> </w:t>
      </w:r>
    </w:p>
    <w:p w14:paraId="4ECBEB1A" w14:textId="445FE7BF" w:rsidR="0070134E" w:rsidRPr="00B71FF8" w:rsidRDefault="00265643" w:rsidP="00265643">
      <w:pPr>
        <w:pStyle w:val="Heading1"/>
        <w:numPr>
          <w:ilvl w:val="0"/>
          <w:numId w:val="22"/>
        </w:numPr>
        <w:tabs>
          <w:tab w:val="clear" w:pos="794"/>
          <w:tab w:val="left" w:pos="1134"/>
        </w:tabs>
        <w:ind w:left="1134" w:hanging="774"/>
        <w:rPr>
          <w:rFonts w:asciiTheme="majorBidi" w:hAnsiTheme="majorBidi" w:cstheme="majorBidi"/>
          <w:szCs w:val="24"/>
        </w:rPr>
      </w:pPr>
      <w:r w:rsidRPr="00B71FF8">
        <w:rPr>
          <w:rFonts w:asciiTheme="majorBidi" w:hAnsiTheme="majorBidi" w:cstheme="majorBidi"/>
          <w:szCs w:val="24"/>
        </w:rPr>
        <w:t xml:space="preserve"> </w:t>
      </w:r>
      <w:bookmarkStart w:id="20" w:name="_Toc51163177"/>
      <w:r w:rsidR="0070134E" w:rsidRPr="00B71FF8">
        <w:rPr>
          <w:rFonts w:asciiTheme="majorBidi" w:hAnsiTheme="majorBidi" w:cstheme="majorBidi"/>
          <w:szCs w:val="24"/>
        </w:rPr>
        <w:t>Lead study group ac</w:t>
      </w:r>
      <w:r w:rsidR="00354FA1" w:rsidRPr="00B71FF8">
        <w:rPr>
          <w:rFonts w:asciiTheme="majorBidi" w:hAnsiTheme="majorBidi" w:cstheme="majorBidi"/>
          <w:szCs w:val="24"/>
        </w:rPr>
        <w:t>tivities on mobility management</w:t>
      </w:r>
      <w:bookmarkEnd w:id="20"/>
    </w:p>
    <w:p w14:paraId="753F18D7" w14:textId="6F14937E" w:rsidR="00354FA1" w:rsidRPr="00B71FF8" w:rsidRDefault="00354FA1" w:rsidP="00354FA1">
      <w:pPr>
        <w:rPr>
          <w:rFonts w:asciiTheme="majorBidi" w:hAnsiTheme="majorBidi" w:cstheme="majorBidi"/>
        </w:rPr>
      </w:pPr>
      <w:r w:rsidRPr="00B71FF8">
        <w:rPr>
          <w:rFonts w:asciiTheme="majorBidi" w:hAnsiTheme="majorBidi" w:cstheme="majorBidi"/>
        </w:rPr>
        <w:t xml:space="preserve">The studies on mobility management </w:t>
      </w:r>
      <w:r w:rsidR="00FE1524" w:rsidRPr="00B71FF8">
        <w:rPr>
          <w:rFonts w:asciiTheme="majorBidi" w:hAnsiTheme="majorBidi" w:cstheme="majorBidi"/>
        </w:rPr>
        <w:t xml:space="preserve">(MM) </w:t>
      </w:r>
      <w:r w:rsidRPr="00B71FF8">
        <w:rPr>
          <w:rFonts w:asciiTheme="majorBidi" w:hAnsiTheme="majorBidi" w:cstheme="majorBidi"/>
        </w:rPr>
        <w:t xml:space="preserve">are </w:t>
      </w:r>
      <w:r w:rsidR="00E84B39" w:rsidRPr="00B71FF8">
        <w:rPr>
          <w:rFonts w:asciiTheme="majorBidi" w:hAnsiTheme="majorBidi" w:cstheme="majorBidi"/>
        </w:rPr>
        <w:t>being</w:t>
      </w:r>
      <w:r w:rsidR="00C8241B" w:rsidRPr="00B71FF8">
        <w:rPr>
          <w:rFonts w:asciiTheme="majorBidi" w:hAnsiTheme="majorBidi" w:cstheme="majorBidi"/>
        </w:rPr>
        <w:t xml:space="preserve"> carried out by Q</w:t>
      </w:r>
      <w:r w:rsidRPr="00B71FF8">
        <w:rPr>
          <w:rFonts w:asciiTheme="majorBidi" w:hAnsiTheme="majorBidi" w:cstheme="majorBidi"/>
        </w:rPr>
        <w:t>23/13.</w:t>
      </w:r>
    </w:p>
    <w:p w14:paraId="3B10F23C" w14:textId="6C001ED7" w:rsidR="00800865" w:rsidRPr="00B71FF8" w:rsidRDefault="00F00528" w:rsidP="00085151">
      <w:pPr>
        <w:rPr>
          <w:rFonts w:asciiTheme="majorBidi" w:hAnsiTheme="majorBidi" w:cstheme="majorBidi"/>
        </w:rPr>
      </w:pPr>
      <w:r w:rsidRPr="00B71FF8">
        <w:rPr>
          <w:rFonts w:asciiTheme="majorBidi" w:hAnsiTheme="majorBidi" w:cstheme="majorBidi"/>
        </w:rPr>
        <w:t>Currently progressing work items include MM aspect</w:t>
      </w:r>
      <w:r w:rsidR="00FE1524" w:rsidRPr="00B71FF8">
        <w:rPr>
          <w:rFonts w:asciiTheme="majorBidi" w:hAnsiTheme="majorBidi" w:cstheme="majorBidi"/>
        </w:rPr>
        <w:t xml:space="preserve">: </w:t>
      </w:r>
      <w:r w:rsidR="00771C2F">
        <w:rPr>
          <w:rFonts w:asciiTheme="majorBidi" w:hAnsiTheme="majorBidi" w:cstheme="majorBidi"/>
        </w:rPr>
        <w:t xml:space="preserve"> </w:t>
      </w:r>
      <w:proofErr w:type="gramStart"/>
      <w:r w:rsidR="005D05DE" w:rsidRPr="005D05DE">
        <w:rPr>
          <w:rFonts w:asciiTheme="majorBidi" w:hAnsiTheme="majorBidi" w:cstheme="majorBidi"/>
        </w:rPr>
        <w:t>Y.FMSC</w:t>
      </w:r>
      <w:proofErr w:type="gramEnd"/>
      <w:r w:rsidR="005D05DE" w:rsidRPr="005D05DE">
        <w:rPr>
          <w:rFonts w:asciiTheme="majorBidi" w:hAnsiTheme="majorBidi" w:cstheme="majorBidi"/>
        </w:rPr>
        <w:t>-frame “Framework of fixed, mobile and satellite convergence in IMT-2020 network and beyond”</w:t>
      </w:r>
      <w:r w:rsidR="005D05DE">
        <w:rPr>
          <w:rFonts w:asciiTheme="majorBidi" w:hAnsiTheme="majorBidi" w:cstheme="majorBidi"/>
        </w:rPr>
        <w:t xml:space="preserve">, </w:t>
      </w:r>
      <w:r w:rsidR="00CC11E9">
        <w:rPr>
          <w:rFonts w:asciiTheme="majorBidi" w:hAnsiTheme="majorBidi" w:cstheme="majorBidi"/>
        </w:rPr>
        <w:t>FMSC-MEC (</w:t>
      </w:r>
      <w:r w:rsidR="00CC11E9" w:rsidRPr="00CC11E9">
        <w:rPr>
          <w:rFonts w:asciiTheme="majorBidi" w:hAnsiTheme="majorBidi" w:cstheme="majorBidi"/>
        </w:rPr>
        <w:t>Multi-access Edge Computing for fixed, mobile and satellite convergence in IMT-2020 networks and beyond</w:t>
      </w:r>
      <w:r w:rsidR="00CC11E9">
        <w:rPr>
          <w:rFonts w:asciiTheme="majorBidi" w:hAnsiTheme="majorBidi" w:cstheme="majorBidi"/>
        </w:rPr>
        <w:t xml:space="preserve">), </w:t>
      </w:r>
      <w:r w:rsidR="00771C2F" w:rsidRPr="00011442">
        <w:rPr>
          <w:rFonts w:asciiTheme="majorBidi" w:hAnsiTheme="majorBidi" w:cstheme="majorBidi"/>
        </w:rPr>
        <w:t>Y. FMSC-MM</w:t>
      </w:r>
      <w:r w:rsidR="00771C2F">
        <w:rPr>
          <w:rFonts w:asciiTheme="majorBidi" w:hAnsiTheme="majorBidi" w:cstheme="majorBidi"/>
        </w:rPr>
        <w:t xml:space="preserve"> (</w:t>
      </w:r>
      <w:r w:rsidR="00771C2F" w:rsidRPr="001C29C8">
        <w:rPr>
          <w:rFonts w:asciiTheme="majorBidi" w:hAnsiTheme="majorBidi" w:cstheme="majorBidi"/>
        </w:rPr>
        <w:t>Mobility Management for fixed mobile, NGSO-satellite convergence in IMT-2020 networks</w:t>
      </w:r>
      <w:r w:rsidR="00771C2F">
        <w:rPr>
          <w:rFonts w:asciiTheme="majorBidi" w:hAnsiTheme="majorBidi" w:cstheme="majorBidi"/>
        </w:rPr>
        <w:t xml:space="preserve">), </w:t>
      </w:r>
      <w:r w:rsidR="00771C2F" w:rsidRPr="00771C2F">
        <w:rPr>
          <w:rFonts w:asciiTheme="majorBidi" w:hAnsiTheme="majorBidi" w:cstheme="majorBidi"/>
        </w:rPr>
        <w:t>Y.Suppl</w:t>
      </w:r>
      <w:r w:rsidR="00771C2F">
        <w:rPr>
          <w:rFonts w:asciiTheme="majorBidi" w:hAnsiTheme="majorBidi" w:cstheme="majorBidi"/>
        </w:rPr>
        <w:t>.MM-SDN (</w:t>
      </w:r>
      <w:r w:rsidR="00771C2F" w:rsidRPr="00771C2F">
        <w:rPr>
          <w:rFonts w:asciiTheme="majorBidi" w:hAnsiTheme="majorBidi" w:cstheme="majorBidi"/>
        </w:rPr>
        <w:t>Supplement on use cases of mobility management over SDN</w:t>
      </w:r>
      <w:r w:rsidR="00771C2F">
        <w:rPr>
          <w:rFonts w:asciiTheme="majorBidi" w:hAnsiTheme="majorBidi" w:cstheme="majorBidi"/>
        </w:rPr>
        <w:t>)</w:t>
      </w:r>
      <w:r w:rsidR="00921707">
        <w:rPr>
          <w:rFonts w:asciiTheme="majorBidi" w:hAnsiTheme="majorBidi" w:cstheme="majorBidi"/>
        </w:rPr>
        <w:t xml:space="preserve"> and seven more</w:t>
      </w:r>
      <w:r w:rsidR="00771C2F">
        <w:rPr>
          <w:rFonts w:asciiTheme="majorBidi" w:hAnsiTheme="majorBidi" w:cstheme="majorBidi"/>
        </w:rPr>
        <w:t>.</w:t>
      </w:r>
      <w:r w:rsidR="00D34107">
        <w:rPr>
          <w:rFonts w:asciiTheme="majorBidi" w:hAnsiTheme="majorBidi" w:cstheme="majorBidi"/>
        </w:rPr>
        <w:t xml:space="preserve"> </w:t>
      </w:r>
      <w:r w:rsidRPr="00B71FF8">
        <w:rPr>
          <w:rFonts w:asciiTheme="majorBidi" w:hAnsiTheme="majorBidi" w:cstheme="majorBidi"/>
        </w:rPr>
        <w:t>For details see SG13 work program which can be found at SG13 homepage.</w:t>
      </w:r>
    </w:p>
    <w:p w14:paraId="2B417248" w14:textId="7049920F" w:rsidR="0070134E" w:rsidRPr="00B71FF8" w:rsidRDefault="00EF4B08" w:rsidP="00265643">
      <w:pPr>
        <w:pStyle w:val="Heading1"/>
        <w:numPr>
          <w:ilvl w:val="0"/>
          <w:numId w:val="22"/>
        </w:numPr>
        <w:tabs>
          <w:tab w:val="clear" w:pos="794"/>
          <w:tab w:val="clear" w:pos="1191"/>
          <w:tab w:val="left" w:pos="1276"/>
          <w:tab w:val="left" w:pos="1560"/>
        </w:tabs>
        <w:rPr>
          <w:rFonts w:asciiTheme="majorBidi" w:hAnsiTheme="majorBidi" w:cstheme="majorBidi"/>
          <w:szCs w:val="24"/>
        </w:rPr>
      </w:pPr>
      <w:bookmarkStart w:id="21" w:name="_Toc51163178"/>
      <w:r>
        <w:rPr>
          <w:rFonts w:asciiTheme="majorBidi" w:hAnsiTheme="majorBidi" w:cstheme="majorBidi"/>
          <w:szCs w:val="24"/>
        </w:rPr>
        <w:t xml:space="preserve">       </w:t>
      </w:r>
      <w:r w:rsidR="0070134E" w:rsidRPr="00B71FF8">
        <w:rPr>
          <w:rFonts w:asciiTheme="majorBidi" w:hAnsiTheme="majorBidi" w:cstheme="majorBidi"/>
          <w:szCs w:val="24"/>
        </w:rPr>
        <w:t>Lead study group activities on cloud computing</w:t>
      </w:r>
      <w:bookmarkEnd w:id="21"/>
      <w:r w:rsidR="0070134E" w:rsidRPr="00B71FF8">
        <w:rPr>
          <w:rFonts w:asciiTheme="majorBidi" w:hAnsiTheme="majorBidi" w:cstheme="majorBidi"/>
          <w:szCs w:val="24"/>
        </w:rPr>
        <w:t xml:space="preserve"> </w:t>
      </w:r>
    </w:p>
    <w:p w14:paraId="3E45B3F3" w14:textId="78A4D7C7" w:rsidR="00EB68CC" w:rsidRPr="00B71FF8" w:rsidRDefault="0070134E" w:rsidP="0070134E">
      <w:pPr>
        <w:rPr>
          <w:rFonts w:asciiTheme="majorBidi" w:hAnsiTheme="majorBidi" w:cstheme="majorBidi"/>
        </w:rPr>
      </w:pPr>
      <w:r w:rsidRPr="00B71FF8">
        <w:rPr>
          <w:rFonts w:asciiTheme="majorBidi" w:hAnsiTheme="majorBidi" w:cstheme="majorBidi"/>
        </w:rPr>
        <w:t>The studies on Cloud Computing are being carried out by Q17/13, Q18/13 and Q19/13 belonging to WP2/1</w:t>
      </w:r>
      <w:r w:rsidR="002D7744" w:rsidRPr="00B71FF8">
        <w:rPr>
          <w:rFonts w:asciiTheme="majorBidi" w:hAnsiTheme="majorBidi" w:cstheme="majorBidi"/>
        </w:rPr>
        <w:t>3.</w:t>
      </w:r>
    </w:p>
    <w:p w14:paraId="66841718" w14:textId="186C88D6" w:rsidR="00EB68CC" w:rsidRPr="00B71FF8" w:rsidRDefault="00EF4B08" w:rsidP="00EF4B08">
      <w:pPr>
        <w:pStyle w:val="Heading2"/>
        <w:numPr>
          <w:ilvl w:val="1"/>
          <w:numId w:val="22"/>
        </w:numPr>
        <w:rPr>
          <w:rFonts w:asciiTheme="majorBidi" w:hAnsiTheme="majorBidi" w:cstheme="majorBidi"/>
          <w:i/>
          <w:szCs w:val="24"/>
        </w:rPr>
      </w:pPr>
      <w:bookmarkStart w:id="22" w:name="_Toc51163179"/>
      <w:bookmarkStart w:id="23" w:name="_Toc51078862"/>
      <w:r>
        <w:rPr>
          <w:rFonts w:asciiTheme="majorBidi" w:hAnsiTheme="majorBidi" w:cstheme="majorBidi"/>
          <w:i/>
          <w:szCs w:val="24"/>
        </w:rPr>
        <w:t xml:space="preserve">    </w:t>
      </w:r>
      <w:r w:rsidR="00EB68CC" w:rsidRPr="00B71FF8">
        <w:rPr>
          <w:rFonts w:asciiTheme="majorBidi" w:hAnsiTheme="majorBidi" w:cstheme="majorBidi"/>
          <w:i/>
          <w:szCs w:val="24"/>
        </w:rPr>
        <w:t>SG13 related studies</w:t>
      </w:r>
      <w:bookmarkEnd w:id="22"/>
      <w:bookmarkEnd w:id="23"/>
    </w:p>
    <w:p w14:paraId="68760D68" w14:textId="5F5FB30C" w:rsidR="00EB68CC" w:rsidRPr="00B71FF8" w:rsidRDefault="005D05DE" w:rsidP="00EB68C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Since last report there were no new </w:t>
      </w:r>
      <w:r w:rsidR="00AA00A7">
        <w:rPr>
          <w:rFonts w:asciiTheme="majorBidi" w:hAnsiTheme="majorBidi" w:cstheme="majorBidi"/>
        </w:rPr>
        <w:t>documents</w:t>
      </w:r>
      <w:r>
        <w:rPr>
          <w:rFonts w:asciiTheme="majorBidi" w:hAnsiTheme="majorBidi" w:cstheme="majorBidi"/>
        </w:rPr>
        <w:t xml:space="preserve"> for </w:t>
      </w:r>
      <w:r w:rsidR="00EB68CC" w:rsidRPr="00B71FF8">
        <w:rPr>
          <w:rFonts w:asciiTheme="majorBidi" w:hAnsiTheme="majorBidi" w:cstheme="majorBidi"/>
        </w:rPr>
        <w:t>approving</w:t>
      </w:r>
      <w:r w:rsidR="00252C3F">
        <w:rPr>
          <w:rFonts w:asciiTheme="majorBidi" w:hAnsiTheme="majorBidi" w:cstheme="majorBidi"/>
        </w:rPr>
        <w:t>/consenting</w:t>
      </w:r>
      <w:r>
        <w:rPr>
          <w:rFonts w:asciiTheme="majorBidi" w:hAnsiTheme="majorBidi" w:cstheme="majorBidi"/>
        </w:rPr>
        <w:t>.</w:t>
      </w:r>
    </w:p>
    <w:p w14:paraId="7A6DBB4D" w14:textId="63A84047" w:rsidR="00226DC0" w:rsidRPr="00B71FF8" w:rsidRDefault="00AA00A7" w:rsidP="0070134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Q17/13 continues to maintain/update </w:t>
      </w:r>
      <w:r w:rsidR="0093409E" w:rsidRPr="00CC1424">
        <w:rPr>
          <w:rFonts w:asciiTheme="majorBidi" w:hAnsiTheme="majorBidi" w:cstheme="majorBidi"/>
          <w:i/>
          <w:iCs/>
        </w:rPr>
        <w:t xml:space="preserve">the </w:t>
      </w:r>
      <w:r w:rsidR="0011251C" w:rsidRPr="00CC1424">
        <w:rPr>
          <w:rFonts w:asciiTheme="majorBidi" w:hAnsiTheme="majorBidi" w:cstheme="majorBidi"/>
          <w:i/>
          <w:iCs/>
        </w:rPr>
        <w:t>Cloud Computing Standard Roadmap</w:t>
      </w:r>
      <w:r>
        <w:rPr>
          <w:rFonts w:asciiTheme="majorBidi" w:hAnsiTheme="majorBidi" w:cstheme="majorBidi"/>
        </w:rPr>
        <w:t>.</w:t>
      </w:r>
      <w:r w:rsidR="00955525">
        <w:rPr>
          <w:rFonts w:asciiTheme="majorBidi" w:hAnsiTheme="majorBidi" w:cstheme="majorBidi"/>
        </w:rPr>
        <w:t xml:space="preserve"> Roadmap </w:t>
      </w:r>
      <w:r w:rsidR="00955525" w:rsidRPr="00B71FF8">
        <w:rPr>
          <w:rFonts w:asciiTheme="majorBidi" w:hAnsiTheme="majorBidi" w:cstheme="majorBidi"/>
          <w:lang w:eastAsia="en-US"/>
        </w:rPr>
        <w:t>represents a snapshot who is doing what in this area in the standardization world.</w:t>
      </w:r>
    </w:p>
    <w:p w14:paraId="5B838040" w14:textId="770B7414" w:rsidR="00226DC0" w:rsidRPr="00B71FF8" w:rsidRDefault="00226DC0" w:rsidP="0070134E">
      <w:pPr>
        <w:rPr>
          <w:rFonts w:asciiTheme="majorBidi" w:hAnsiTheme="majorBidi" w:cstheme="majorBidi"/>
          <w:color w:val="000000" w:themeColor="text1"/>
        </w:rPr>
      </w:pPr>
      <w:r w:rsidRPr="00B71FF8">
        <w:rPr>
          <w:rStyle w:val="Hyperlink"/>
          <w:rFonts w:cstheme="majorBidi"/>
          <w:color w:val="000000" w:themeColor="text1"/>
          <w:u w:val="none"/>
        </w:rPr>
        <w:t xml:space="preserve">Liaison relations concerning cloud computing include beside ITU-T </w:t>
      </w:r>
      <w:r w:rsidR="0061600F" w:rsidRPr="00B71FF8">
        <w:rPr>
          <w:rStyle w:val="Hyperlink"/>
          <w:rFonts w:cstheme="majorBidi"/>
          <w:color w:val="000000" w:themeColor="text1"/>
          <w:u w:val="none"/>
        </w:rPr>
        <w:t>SG’s organizations</w:t>
      </w:r>
      <w:r w:rsidRPr="00B71FF8">
        <w:rPr>
          <w:rStyle w:val="Hyperlink"/>
          <w:rFonts w:cstheme="majorBidi"/>
          <w:color w:val="000000" w:themeColor="text1"/>
          <w:u w:val="none"/>
        </w:rPr>
        <w:t xml:space="preserve"> outside ITU as ATIS, BBF, DMFF, IEEE, ISO/IEC, MEF, TMF.</w:t>
      </w:r>
    </w:p>
    <w:p w14:paraId="262CD2E1" w14:textId="60C967E4" w:rsidR="003F4C0E" w:rsidRDefault="00605030" w:rsidP="00605030">
      <w:pPr>
        <w:pStyle w:val="Heading2"/>
        <w:tabs>
          <w:tab w:val="clear" w:pos="794"/>
          <w:tab w:val="left" w:pos="0"/>
        </w:tabs>
        <w:ind w:left="0" w:firstLine="0"/>
        <w:rPr>
          <w:rFonts w:asciiTheme="majorBidi" w:eastAsiaTheme="minorEastAsia" w:hAnsiTheme="majorBidi" w:cstheme="majorBidi"/>
          <w:b w:val="0"/>
          <w:szCs w:val="24"/>
          <w:lang w:eastAsia="ja-JP"/>
        </w:rPr>
      </w:pPr>
      <w:bookmarkStart w:id="24" w:name="_Toc19786889"/>
      <w:bookmarkStart w:id="25" w:name="_Toc31281662"/>
      <w:bookmarkStart w:id="26" w:name="_Toc51078863"/>
      <w:bookmarkStart w:id="27" w:name="_Toc51163180"/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Currently progressing work items include studies on </w:t>
      </w:r>
      <w:proofErr w:type="spellStart"/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>BigData</w:t>
      </w:r>
      <w:proofErr w:type="spellEnd"/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 (</w:t>
      </w:r>
      <w:proofErr w:type="spellStart"/>
      <w:proofErr w:type="gramStart"/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>Y.bDDN</w:t>
      </w:r>
      <w:proofErr w:type="gramEnd"/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>-FunArch</w:t>
      </w:r>
      <w:proofErr w:type="spellEnd"/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>, -</w:t>
      </w:r>
      <w:proofErr w:type="spellStart"/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>req</w:t>
      </w:r>
      <w:proofErr w:type="spellEnd"/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, - </w:t>
      </w:r>
      <w:proofErr w:type="spellStart"/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>MCMec</w:t>
      </w:r>
      <w:proofErr w:type="spellEnd"/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>, -</w:t>
      </w:r>
      <w:proofErr w:type="spellStart"/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>MLMec</w:t>
      </w:r>
      <w:proofErr w:type="spellEnd"/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, </w:t>
      </w:r>
      <w:proofErr w:type="spellStart"/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>Y.bdi-reqts</w:t>
      </w:r>
      <w:proofErr w:type="spellEnd"/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>, Y.sup.bdsr2), on Cloud Computing (</w:t>
      </w:r>
      <w:proofErr w:type="spellStart"/>
      <w:r w:rsidR="00D97163" w:rsidRPr="00D97163">
        <w:rPr>
          <w:rFonts w:asciiTheme="majorBidi" w:eastAsiaTheme="minorEastAsia" w:hAnsiTheme="majorBidi" w:cstheme="majorBidi"/>
          <w:b w:val="0"/>
          <w:szCs w:val="24"/>
          <w:lang w:eastAsia="ja-JP"/>
        </w:rPr>
        <w:t>Y.ecloud-reqts</w:t>
      </w:r>
      <w:proofErr w:type="spellEnd"/>
      <w:r w:rsidR="00D97163" w:rsidRPr="00D97163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 </w:t>
      </w:r>
      <w:r w:rsidR="00D97163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, Y.CCDCFA, </w:t>
      </w:r>
      <w:proofErr w:type="spellStart"/>
      <w:r w:rsidR="00D97163" w:rsidRPr="00D97163">
        <w:rPr>
          <w:rFonts w:asciiTheme="majorBidi" w:eastAsiaTheme="minorEastAsia" w:hAnsiTheme="majorBidi" w:cstheme="majorBidi"/>
          <w:b w:val="0"/>
          <w:szCs w:val="24"/>
          <w:lang w:eastAsia="ja-JP"/>
        </w:rPr>
        <w:t>Y.ccdm-reqts</w:t>
      </w:r>
      <w:proofErr w:type="spellEnd"/>
      <w:r w:rsidR="00D97163" w:rsidRPr="00D97163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 </w:t>
      </w:r>
      <w:r w:rsidR="00D97163">
        <w:rPr>
          <w:rFonts w:asciiTheme="majorBidi" w:eastAsiaTheme="minorEastAsia" w:hAnsiTheme="majorBidi" w:cstheme="majorBidi"/>
          <w:b w:val="0"/>
          <w:szCs w:val="24"/>
          <w:lang w:eastAsia="ja-JP"/>
        </w:rPr>
        <w:t>,</w:t>
      </w:r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Y. </w:t>
      </w:r>
      <w:proofErr w:type="spellStart"/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>scb</w:t>
      </w:r>
      <w:proofErr w:type="spellEnd"/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-arch, </w:t>
      </w:r>
      <w:proofErr w:type="spellStart"/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>Y.cccm-reqts</w:t>
      </w:r>
      <w:proofErr w:type="spellEnd"/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, </w:t>
      </w:r>
      <w:proofErr w:type="spellStart"/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>Y.ccrm</w:t>
      </w:r>
      <w:proofErr w:type="spellEnd"/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>, Y.mc-</w:t>
      </w:r>
      <w:proofErr w:type="spellStart"/>
      <w:r w:rsidR="00D97163">
        <w:rPr>
          <w:rFonts w:asciiTheme="majorBidi" w:eastAsiaTheme="minorEastAsia" w:hAnsiTheme="majorBidi" w:cstheme="majorBidi"/>
          <w:b w:val="0"/>
          <w:szCs w:val="24"/>
          <w:lang w:eastAsia="ja-JP"/>
        </w:rPr>
        <w:t>reqts</w:t>
      </w:r>
      <w:proofErr w:type="spellEnd"/>
      <w:r w:rsidR="00D97163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, </w:t>
      </w:r>
      <w:proofErr w:type="spellStart"/>
      <w:r w:rsidR="00D97163">
        <w:rPr>
          <w:rFonts w:asciiTheme="majorBidi" w:eastAsiaTheme="minorEastAsia" w:hAnsiTheme="majorBidi" w:cstheme="majorBidi"/>
          <w:b w:val="0"/>
          <w:szCs w:val="24"/>
          <w:lang w:eastAsia="ja-JP"/>
        </w:rPr>
        <w:t>Y.ccfrcm</w:t>
      </w:r>
      <w:proofErr w:type="spellEnd"/>
      <w:r w:rsidR="00D97163">
        <w:rPr>
          <w:rFonts w:asciiTheme="majorBidi" w:eastAsiaTheme="minorEastAsia" w:hAnsiTheme="majorBidi" w:cstheme="majorBidi"/>
          <w:b w:val="0"/>
          <w:szCs w:val="24"/>
          <w:lang w:eastAsia="ja-JP"/>
        </w:rPr>
        <w:t>,</w:t>
      </w:r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 </w:t>
      </w:r>
      <w:proofErr w:type="spellStart"/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>Y.ccgmfdc</w:t>
      </w:r>
      <w:proofErr w:type="spellEnd"/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>, Y.e</w:t>
      </w:r>
      <w:r w:rsidR="00D97163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2efapm, </w:t>
      </w:r>
      <w:proofErr w:type="spellStart"/>
      <w:r w:rsidR="00D97163">
        <w:rPr>
          <w:rFonts w:asciiTheme="majorBidi" w:eastAsiaTheme="minorEastAsia" w:hAnsiTheme="majorBidi" w:cstheme="majorBidi"/>
          <w:b w:val="0"/>
          <w:szCs w:val="24"/>
          <w:lang w:eastAsia="ja-JP"/>
        </w:rPr>
        <w:t>Y.ccvnf</w:t>
      </w:r>
      <w:proofErr w:type="spellEnd"/>
      <w:r w:rsidR="00D97163">
        <w:rPr>
          <w:rFonts w:asciiTheme="majorBidi" w:eastAsiaTheme="minorEastAsia" w:hAnsiTheme="majorBidi" w:cstheme="majorBidi"/>
          <w:b w:val="0"/>
          <w:szCs w:val="24"/>
          <w:lang w:eastAsia="ja-JP"/>
        </w:rPr>
        <w:t>-dm</w:t>
      </w:r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). For details see SG13 </w:t>
      </w:r>
      <w:hyperlink r:id="rId14" w:history="1">
        <w:r w:rsidRPr="00B71FF8">
          <w:rPr>
            <w:rStyle w:val="Hyperlink"/>
            <w:rFonts w:eastAsiaTheme="minorEastAsia" w:cstheme="majorBidi"/>
            <w:b w:val="0"/>
            <w:szCs w:val="24"/>
            <w:lang w:eastAsia="ja-JP"/>
          </w:rPr>
          <w:t>work program</w:t>
        </w:r>
      </w:hyperlink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 which can be found at SG13 homepage.</w:t>
      </w:r>
      <w:bookmarkEnd w:id="24"/>
      <w:bookmarkEnd w:id="25"/>
      <w:bookmarkEnd w:id="26"/>
      <w:bookmarkEnd w:id="27"/>
    </w:p>
    <w:p w14:paraId="380CDFEA" w14:textId="4BA9BED8" w:rsidR="00104D9E" w:rsidRPr="00CC1424" w:rsidRDefault="00104D9E" w:rsidP="00CC1424">
      <w:pPr>
        <w:rPr>
          <w:b/>
        </w:rPr>
      </w:pPr>
    </w:p>
    <w:p w14:paraId="41DEE18A" w14:textId="24A92C87" w:rsidR="000D0AB9" w:rsidRPr="00B71FF8" w:rsidRDefault="009C056A" w:rsidP="00605030">
      <w:pPr>
        <w:pStyle w:val="Heading2"/>
        <w:tabs>
          <w:tab w:val="clear" w:pos="794"/>
          <w:tab w:val="left" w:pos="0"/>
        </w:tabs>
        <w:ind w:left="0" w:firstLine="0"/>
        <w:rPr>
          <w:rFonts w:asciiTheme="majorBidi" w:hAnsiTheme="majorBidi" w:cstheme="majorBidi"/>
          <w:i/>
          <w:szCs w:val="24"/>
        </w:rPr>
      </w:pPr>
      <w:bookmarkStart w:id="28" w:name="_Toc51078864"/>
      <w:bookmarkStart w:id="29" w:name="_Toc51163181"/>
      <w:r w:rsidRPr="00B71FF8">
        <w:rPr>
          <w:rFonts w:asciiTheme="majorBidi" w:hAnsiTheme="majorBidi" w:cstheme="majorBidi"/>
          <w:i/>
          <w:szCs w:val="24"/>
        </w:rPr>
        <w:t>4.2 Cloud</w:t>
      </w:r>
      <w:r w:rsidR="000D0AB9" w:rsidRPr="00B71FF8">
        <w:rPr>
          <w:rFonts w:asciiTheme="majorBidi" w:hAnsiTheme="majorBidi" w:cstheme="majorBidi"/>
          <w:i/>
          <w:szCs w:val="24"/>
        </w:rPr>
        <w:t xml:space="preserve"> </w:t>
      </w:r>
      <w:r w:rsidR="004F31CF" w:rsidRPr="00B71FF8">
        <w:rPr>
          <w:rFonts w:asciiTheme="majorBidi" w:hAnsiTheme="majorBidi" w:cstheme="majorBidi"/>
          <w:i/>
          <w:szCs w:val="24"/>
        </w:rPr>
        <w:t>Computing</w:t>
      </w:r>
      <w:r w:rsidR="000D0AB9" w:rsidRPr="00B71FF8">
        <w:rPr>
          <w:rFonts w:asciiTheme="majorBidi" w:hAnsiTheme="majorBidi" w:cstheme="majorBidi"/>
          <w:i/>
          <w:szCs w:val="24"/>
        </w:rPr>
        <w:t xml:space="preserve"> related activities by other ITU-T study groups</w:t>
      </w:r>
      <w:bookmarkEnd w:id="28"/>
      <w:bookmarkEnd w:id="29"/>
    </w:p>
    <w:p w14:paraId="07034A11" w14:textId="6483F8F3" w:rsidR="00A13FFA" w:rsidRPr="00D97163" w:rsidRDefault="00D97163" w:rsidP="00E578BF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For Cloud Computing activities of other ITU-T Study Groups it is referred to the corresponding Work Program of those Study Groups</w:t>
      </w:r>
      <w:r w:rsidR="00F860BC">
        <w:rPr>
          <w:rFonts w:asciiTheme="majorBidi" w:hAnsiTheme="majorBidi" w:cstheme="majorBidi"/>
        </w:rPr>
        <w:t>.</w:t>
      </w:r>
      <w:r w:rsidRPr="00B71FF8">
        <w:rPr>
          <w:rFonts w:asciiTheme="majorBidi" w:hAnsiTheme="majorBidi" w:cstheme="majorBidi"/>
        </w:rPr>
        <w:t xml:space="preserve"> </w:t>
      </w:r>
    </w:p>
    <w:p w14:paraId="5ED8F513" w14:textId="192EADBA" w:rsidR="0070134E" w:rsidRPr="00B71FF8" w:rsidRDefault="0061600F" w:rsidP="00F27483">
      <w:pPr>
        <w:pStyle w:val="Heading1"/>
        <w:numPr>
          <w:ilvl w:val="0"/>
          <w:numId w:val="22"/>
        </w:numPr>
        <w:tabs>
          <w:tab w:val="clear" w:pos="794"/>
          <w:tab w:val="left" w:pos="426"/>
        </w:tabs>
        <w:ind w:left="284" w:hanging="284"/>
        <w:rPr>
          <w:rFonts w:asciiTheme="majorBidi" w:hAnsiTheme="majorBidi" w:cstheme="majorBidi"/>
          <w:szCs w:val="24"/>
        </w:rPr>
      </w:pPr>
      <w:r w:rsidRPr="00B71FF8">
        <w:rPr>
          <w:rFonts w:asciiTheme="majorBidi" w:hAnsiTheme="majorBidi" w:cstheme="majorBidi"/>
          <w:szCs w:val="24"/>
        </w:rPr>
        <w:lastRenderedPageBreak/>
        <w:t xml:space="preserve">         </w:t>
      </w:r>
      <w:bookmarkStart w:id="30" w:name="_Toc51163182"/>
      <w:r w:rsidR="0070134E" w:rsidRPr="00B71FF8">
        <w:rPr>
          <w:rFonts w:asciiTheme="majorBidi" w:hAnsiTheme="majorBidi" w:cstheme="majorBidi"/>
          <w:szCs w:val="24"/>
        </w:rPr>
        <w:t>Lead study group activities on trusted network infrastructures</w:t>
      </w:r>
      <w:bookmarkEnd w:id="30"/>
    </w:p>
    <w:p w14:paraId="79BB003F" w14:textId="52318DC8" w:rsidR="003A339F" w:rsidRPr="00B71FF8" w:rsidRDefault="0070134E" w:rsidP="0061600F">
      <w:pPr>
        <w:rPr>
          <w:rFonts w:asciiTheme="majorBidi" w:hAnsiTheme="majorBidi" w:cstheme="majorBidi"/>
        </w:rPr>
      </w:pPr>
      <w:r w:rsidRPr="00B71FF8">
        <w:rPr>
          <w:rFonts w:asciiTheme="majorBidi" w:hAnsiTheme="majorBidi" w:cstheme="majorBidi"/>
        </w:rPr>
        <w:t>The studies on trusted network infrastructures are being carried out by Q16/13 belonging to WP3</w:t>
      </w:r>
      <w:r w:rsidR="0011251C" w:rsidRPr="00B71FF8">
        <w:rPr>
          <w:rFonts w:asciiTheme="majorBidi" w:hAnsiTheme="majorBidi" w:cstheme="majorBidi"/>
        </w:rPr>
        <w:t>/13.</w:t>
      </w:r>
      <w:r w:rsidR="0061600F" w:rsidRPr="00B71FF8">
        <w:rPr>
          <w:rFonts w:asciiTheme="majorBidi" w:hAnsiTheme="majorBidi" w:cstheme="majorBidi"/>
        </w:rPr>
        <w:br/>
      </w:r>
    </w:p>
    <w:p w14:paraId="228F4C6D" w14:textId="5942B2CD" w:rsidR="00452C37" w:rsidRPr="00B71FF8" w:rsidRDefault="00F9260E" w:rsidP="00893274">
      <w:pPr>
        <w:pStyle w:val="Heading2"/>
        <w:rPr>
          <w:rFonts w:asciiTheme="majorBidi" w:hAnsiTheme="majorBidi" w:cstheme="majorBidi"/>
          <w:i/>
          <w:szCs w:val="24"/>
        </w:rPr>
      </w:pPr>
      <w:bookmarkStart w:id="31" w:name="_Toc51078866"/>
      <w:bookmarkStart w:id="32" w:name="_Toc51163183"/>
      <w:r w:rsidRPr="00B71FF8">
        <w:rPr>
          <w:rFonts w:asciiTheme="majorBidi" w:hAnsiTheme="majorBidi" w:cstheme="majorBidi"/>
          <w:i/>
          <w:szCs w:val="24"/>
        </w:rPr>
        <w:t>5</w:t>
      </w:r>
      <w:r w:rsidR="0061600F" w:rsidRPr="00B71FF8">
        <w:rPr>
          <w:rFonts w:asciiTheme="majorBidi" w:hAnsiTheme="majorBidi" w:cstheme="majorBidi"/>
          <w:i/>
          <w:szCs w:val="24"/>
        </w:rPr>
        <w:t xml:space="preserve">.1 </w:t>
      </w:r>
      <w:r w:rsidR="0061600F" w:rsidRPr="00B71FF8">
        <w:rPr>
          <w:rFonts w:asciiTheme="majorBidi" w:hAnsiTheme="majorBidi" w:cstheme="majorBidi"/>
          <w:i/>
          <w:szCs w:val="24"/>
        </w:rPr>
        <w:tab/>
        <w:t>SG13</w:t>
      </w:r>
      <w:r w:rsidR="00452C37" w:rsidRPr="00B71FF8">
        <w:rPr>
          <w:rFonts w:asciiTheme="majorBidi" w:hAnsiTheme="majorBidi" w:cstheme="majorBidi"/>
          <w:i/>
          <w:szCs w:val="24"/>
        </w:rPr>
        <w:t xml:space="preserve"> related studies</w:t>
      </w:r>
      <w:bookmarkEnd w:id="31"/>
      <w:bookmarkEnd w:id="32"/>
    </w:p>
    <w:p w14:paraId="23A3DB73" w14:textId="7DC7B21C" w:rsidR="00A53934" w:rsidRDefault="001C0F50" w:rsidP="00A53934">
      <w:pPr>
        <w:rPr>
          <w:rFonts w:asciiTheme="majorBidi" w:hAnsiTheme="majorBidi" w:cstheme="majorBidi"/>
        </w:rPr>
      </w:pPr>
      <w:r w:rsidRPr="00B71FF8">
        <w:rPr>
          <w:rFonts w:asciiTheme="majorBidi" w:hAnsiTheme="majorBidi" w:cstheme="majorBidi"/>
        </w:rPr>
        <w:t>Since summer 2018 SG13 start working on quantum key distribution network</w:t>
      </w:r>
      <w:r>
        <w:rPr>
          <w:rFonts w:asciiTheme="majorBidi" w:hAnsiTheme="majorBidi" w:cstheme="majorBidi"/>
        </w:rPr>
        <w:t xml:space="preserve">.  </w:t>
      </w:r>
      <w:r w:rsidR="0049086D" w:rsidRPr="00B71FF8">
        <w:rPr>
          <w:rFonts w:asciiTheme="majorBidi" w:hAnsiTheme="majorBidi" w:cstheme="majorBidi"/>
        </w:rPr>
        <w:t>SG13 has continued its active role in</w:t>
      </w:r>
      <w:r w:rsidR="0049086D">
        <w:rPr>
          <w:rFonts w:asciiTheme="majorBidi" w:hAnsiTheme="majorBidi" w:cstheme="majorBidi"/>
        </w:rPr>
        <w:t xml:space="preserve"> </w:t>
      </w:r>
      <w:r w:rsidR="0049086D" w:rsidRPr="00B71FF8">
        <w:rPr>
          <w:rFonts w:asciiTheme="majorBidi" w:hAnsiTheme="majorBidi" w:cstheme="majorBidi"/>
        </w:rPr>
        <w:t xml:space="preserve">trusted network infrastructures </w:t>
      </w:r>
      <w:r w:rsidR="0049086D">
        <w:rPr>
          <w:rFonts w:asciiTheme="majorBidi" w:hAnsiTheme="majorBidi" w:cstheme="majorBidi"/>
        </w:rPr>
        <w:t>standardization</w:t>
      </w:r>
      <w:r w:rsidR="0049086D" w:rsidRPr="00B71FF8">
        <w:rPr>
          <w:rFonts w:asciiTheme="majorBidi" w:hAnsiTheme="majorBidi" w:cstheme="majorBidi"/>
        </w:rPr>
        <w:t xml:space="preserve"> by approving</w:t>
      </w:r>
      <w:r w:rsidR="0049086D">
        <w:rPr>
          <w:rFonts w:asciiTheme="majorBidi" w:hAnsiTheme="majorBidi" w:cstheme="majorBidi"/>
        </w:rPr>
        <w:t>/consenting</w:t>
      </w:r>
      <w:r w:rsidR="0049086D" w:rsidRPr="00B71FF8">
        <w:rPr>
          <w:rFonts w:asciiTheme="majorBidi" w:hAnsiTheme="majorBidi" w:cstheme="majorBidi"/>
        </w:rPr>
        <w:t xml:space="preserve"> the following new standards since the last TSAG meeting:</w:t>
      </w:r>
    </w:p>
    <w:p w14:paraId="7C1842B6" w14:textId="371E6462" w:rsidR="00A53934" w:rsidRDefault="001C0F50" w:rsidP="001C0F50">
      <w:pPr>
        <w:pStyle w:val="ListParagraph"/>
        <w:numPr>
          <w:ilvl w:val="0"/>
          <w:numId w:val="38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Y.3056 “</w:t>
      </w:r>
      <w:r w:rsidR="00F65B7A" w:rsidRPr="00F65B7A">
        <w:rPr>
          <w:rFonts w:asciiTheme="majorBidi" w:hAnsiTheme="majorBidi" w:cstheme="majorBidi"/>
        </w:rPr>
        <w:t>Framework for bootstrapping of devices and applications for open access to trusted services in distributed ecosystems</w:t>
      </w:r>
      <w:r>
        <w:rPr>
          <w:rFonts w:asciiTheme="majorBidi" w:hAnsiTheme="majorBidi" w:cstheme="majorBidi"/>
        </w:rPr>
        <w:t>”</w:t>
      </w:r>
    </w:p>
    <w:p w14:paraId="0302F49C" w14:textId="71C0D600" w:rsidR="0049086D" w:rsidRPr="0049086D" w:rsidRDefault="001C0F50" w:rsidP="00A53934">
      <w:p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</w:rPr>
        <w:t xml:space="preserve">SG13 continues to maintain/update </w:t>
      </w:r>
      <w:r w:rsidR="0049086D">
        <w:rPr>
          <w:rFonts w:asciiTheme="majorBidi" w:hAnsiTheme="majorBidi" w:cstheme="majorBidi"/>
        </w:rPr>
        <w:t xml:space="preserve">the </w:t>
      </w:r>
      <w:r w:rsidR="0049086D" w:rsidRPr="00213629">
        <w:rPr>
          <w:rFonts w:asciiTheme="majorBidi" w:hAnsiTheme="majorBidi" w:cstheme="majorBidi"/>
        </w:rPr>
        <w:t xml:space="preserve">roadmap on </w:t>
      </w:r>
      <w:r w:rsidR="0049086D" w:rsidRPr="00213629">
        <w:rPr>
          <w:rFonts w:asciiTheme="majorBidi" w:hAnsiTheme="majorBidi" w:cstheme="majorBidi"/>
          <w:b/>
          <w:bCs/>
        </w:rPr>
        <w:t>trustworthy networking</w:t>
      </w:r>
      <w:r w:rsidR="0049086D" w:rsidRPr="00213629">
        <w:rPr>
          <w:rFonts w:asciiTheme="majorBidi" w:hAnsiTheme="majorBidi" w:cstheme="majorBidi"/>
        </w:rPr>
        <w:t xml:space="preserve"> and services including quantum enhanced networks</w:t>
      </w:r>
      <w:r w:rsidR="0049086D">
        <w:rPr>
          <w:rFonts w:asciiTheme="majorBidi" w:hAnsiTheme="majorBidi" w:cstheme="majorBidi"/>
        </w:rPr>
        <w:t xml:space="preserve">. This roadmap </w:t>
      </w:r>
      <w:r w:rsidR="0049086D" w:rsidRPr="00213629">
        <w:rPr>
          <w:rFonts w:asciiTheme="majorBidi" w:hAnsiTheme="majorBidi" w:cstheme="majorBidi"/>
          <w:lang w:val="en-US"/>
        </w:rPr>
        <w:t>provides the standardization roadmap on trustworthy networking and services including quantum enhanced networks</w:t>
      </w:r>
      <w:r>
        <w:rPr>
          <w:rFonts w:asciiTheme="majorBidi" w:hAnsiTheme="majorBidi" w:cstheme="majorBidi"/>
          <w:lang w:val="en-US"/>
        </w:rPr>
        <w:t>.</w:t>
      </w:r>
    </w:p>
    <w:p w14:paraId="1679F793" w14:textId="22329578" w:rsidR="007557D8" w:rsidRDefault="00411593" w:rsidP="00241A2E">
      <w:pPr>
        <w:rPr>
          <w:rFonts w:asciiTheme="majorBidi" w:hAnsiTheme="majorBidi" w:cstheme="majorBidi"/>
        </w:rPr>
      </w:pPr>
      <w:r w:rsidRPr="00B71FF8">
        <w:rPr>
          <w:rFonts w:asciiTheme="majorBidi" w:hAnsiTheme="majorBidi" w:cstheme="majorBidi"/>
        </w:rPr>
        <w:t xml:space="preserve">Currently progressing work items include studies on </w:t>
      </w:r>
      <w:proofErr w:type="gramStart"/>
      <w:r w:rsidR="00022964" w:rsidRPr="00022964">
        <w:rPr>
          <w:rFonts w:asciiTheme="majorBidi" w:hAnsiTheme="majorBidi" w:cstheme="majorBidi"/>
        </w:rPr>
        <w:t>TR.QKDN</w:t>
      </w:r>
      <w:proofErr w:type="gramEnd"/>
      <w:r w:rsidR="00022964" w:rsidRPr="00022964">
        <w:rPr>
          <w:rFonts w:asciiTheme="majorBidi" w:hAnsiTheme="majorBidi" w:cstheme="majorBidi"/>
        </w:rPr>
        <w:t>-</w:t>
      </w:r>
      <w:proofErr w:type="spellStart"/>
      <w:r w:rsidR="00022964" w:rsidRPr="00022964">
        <w:rPr>
          <w:rFonts w:asciiTheme="majorBidi" w:hAnsiTheme="majorBidi" w:cstheme="majorBidi"/>
        </w:rPr>
        <w:t>mla</w:t>
      </w:r>
      <w:proofErr w:type="spellEnd"/>
      <w:r w:rsidR="00022964" w:rsidRPr="00022964">
        <w:rPr>
          <w:rFonts w:asciiTheme="majorBidi" w:hAnsiTheme="majorBidi" w:cstheme="majorBidi"/>
        </w:rPr>
        <w:t xml:space="preserve"> “Applications of Machine Learning in Quantum Key Distribution Networks”</w:t>
      </w:r>
      <w:r w:rsidR="00022964">
        <w:rPr>
          <w:rFonts w:asciiTheme="majorBidi" w:hAnsiTheme="majorBidi" w:cstheme="majorBidi"/>
        </w:rPr>
        <w:t xml:space="preserve">, </w:t>
      </w:r>
      <w:proofErr w:type="spellStart"/>
      <w:r w:rsidRPr="00B71FF8">
        <w:rPr>
          <w:rFonts w:asciiTheme="majorBidi" w:hAnsiTheme="majorBidi" w:cstheme="majorBidi"/>
        </w:rPr>
        <w:t>Y.trust</w:t>
      </w:r>
      <w:proofErr w:type="spellEnd"/>
      <w:r w:rsidRPr="00B71FF8">
        <w:rPr>
          <w:rFonts w:asciiTheme="majorBidi" w:hAnsiTheme="majorBidi" w:cstheme="majorBidi"/>
        </w:rPr>
        <w:t xml:space="preserve">-index, </w:t>
      </w:r>
      <w:proofErr w:type="spellStart"/>
      <w:r w:rsidRPr="00B71FF8">
        <w:rPr>
          <w:rFonts w:asciiTheme="majorBidi" w:hAnsiTheme="majorBidi" w:cstheme="majorBidi"/>
        </w:rPr>
        <w:t>Y.trus</w:t>
      </w:r>
      <w:r w:rsidR="00F2370D">
        <w:rPr>
          <w:rFonts w:asciiTheme="majorBidi" w:hAnsiTheme="majorBidi" w:cstheme="majorBidi"/>
        </w:rPr>
        <w:t>t</w:t>
      </w:r>
      <w:proofErr w:type="spellEnd"/>
      <w:r w:rsidR="00F2370D">
        <w:rPr>
          <w:rFonts w:asciiTheme="majorBidi" w:hAnsiTheme="majorBidi" w:cstheme="majorBidi"/>
        </w:rPr>
        <w:t>-arch, Y.SNS-trust</w:t>
      </w:r>
      <w:r w:rsidRPr="00B71FF8">
        <w:rPr>
          <w:rFonts w:asciiTheme="majorBidi" w:hAnsiTheme="majorBidi" w:cstheme="majorBidi"/>
        </w:rPr>
        <w:t>, Y.SBN-TR</w:t>
      </w:r>
      <w:r w:rsidR="00AC5760">
        <w:rPr>
          <w:rFonts w:asciiTheme="majorBidi" w:hAnsiTheme="majorBidi" w:cstheme="majorBidi"/>
        </w:rPr>
        <w:t xml:space="preserve"> </w:t>
      </w:r>
      <w:r w:rsidR="007557D8">
        <w:rPr>
          <w:rFonts w:asciiTheme="majorBidi" w:hAnsiTheme="majorBidi" w:cstheme="majorBidi"/>
        </w:rPr>
        <w:t>and Y.DNI-</w:t>
      </w:r>
      <w:proofErr w:type="spellStart"/>
      <w:r w:rsidR="007557D8">
        <w:rPr>
          <w:rFonts w:asciiTheme="majorBidi" w:hAnsiTheme="majorBidi" w:cstheme="majorBidi"/>
        </w:rPr>
        <w:t>fr</w:t>
      </w:r>
      <w:proofErr w:type="spellEnd"/>
      <w:r w:rsidR="007557D8">
        <w:rPr>
          <w:rFonts w:asciiTheme="majorBidi" w:hAnsiTheme="majorBidi" w:cstheme="majorBidi"/>
        </w:rPr>
        <w:t>, Y.QKDN-</w:t>
      </w:r>
      <w:proofErr w:type="spellStart"/>
      <w:r w:rsidR="007557D8" w:rsidRPr="0094292B">
        <w:rPr>
          <w:rFonts w:asciiTheme="majorBidi" w:hAnsiTheme="majorBidi" w:cstheme="majorBidi"/>
        </w:rPr>
        <w:t>frint</w:t>
      </w:r>
      <w:proofErr w:type="spellEnd"/>
      <w:r w:rsidR="007557D8">
        <w:rPr>
          <w:rFonts w:asciiTheme="majorBidi" w:hAnsiTheme="majorBidi" w:cstheme="majorBidi"/>
        </w:rPr>
        <w:t xml:space="preserve">, -SDNC, -BM, </w:t>
      </w:r>
      <w:proofErr w:type="spellStart"/>
      <w:r w:rsidR="007557D8">
        <w:rPr>
          <w:rFonts w:asciiTheme="majorBidi" w:hAnsiTheme="majorBidi" w:cstheme="majorBidi"/>
        </w:rPr>
        <w:t>qos</w:t>
      </w:r>
      <w:proofErr w:type="spellEnd"/>
      <w:r w:rsidR="007557D8">
        <w:rPr>
          <w:rFonts w:asciiTheme="majorBidi" w:hAnsiTheme="majorBidi" w:cstheme="majorBidi"/>
        </w:rPr>
        <w:t>-gen and –</w:t>
      </w:r>
      <w:proofErr w:type="spellStart"/>
      <w:r w:rsidR="007557D8">
        <w:rPr>
          <w:rFonts w:asciiTheme="majorBidi" w:hAnsiTheme="majorBidi" w:cstheme="majorBidi"/>
        </w:rPr>
        <w:t>qos</w:t>
      </w:r>
      <w:proofErr w:type="spellEnd"/>
      <w:r w:rsidR="007557D8">
        <w:rPr>
          <w:rFonts w:asciiTheme="majorBidi" w:hAnsiTheme="majorBidi" w:cstheme="majorBidi"/>
        </w:rPr>
        <w:t>-req.</w:t>
      </w:r>
    </w:p>
    <w:p w14:paraId="3945FDF8" w14:textId="359AB6E4" w:rsidR="003B03EB" w:rsidRDefault="00411593" w:rsidP="00241A2E">
      <w:pPr>
        <w:rPr>
          <w:rFonts w:asciiTheme="majorBidi" w:hAnsiTheme="majorBidi" w:cstheme="majorBidi"/>
        </w:rPr>
      </w:pPr>
      <w:r w:rsidRPr="00B71FF8">
        <w:rPr>
          <w:rFonts w:asciiTheme="majorBidi" w:hAnsiTheme="majorBidi" w:cstheme="majorBidi"/>
        </w:rPr>
        <w:t>For details see SG13 work program which can be found at SG13 homepage.</w:t>
      </w:r>
    </w:p>
    <w:p w14:paraId="5FD91789" w14:textId="165DAC1A" w:rsidR="00AB715E" w:rsidRPr="00B71FF8" w:rsidRDefault="00F9260E" w:rsidP="0061600F">
      <w:pPr>
        <w:pStyle w:val="Heading2"/>
        <w:tabs>
          <w:tab w:val="clear" w:pos="794"/>
          <w:tab w:val="clear" w:pos="1191"/>
          <w:tab w:val="clear" w:pos="1588"/>
          <w:tab w:val="left" w:pos="851"/>
          <w:tab w:val="left" w:pos="1276"/>
        </w:tabs>
        <w:ind w:left="0" w:firstLine="0"/>
        <w:rPr>
          <w:rFonts w:asciiTheme="majorBidi" w:hAnsiTheme="majorBidi" w:cstheme="majorBidi"/>
          <w:i/>
          <w:szCs w:val="24"/>
        </w:rPr>
      </w:pPr>
      <w:bookmarkStart w:id="33" w:name="_Toc51078867"/>
      <w:bookmarkStart w:id="34" w:name="_Toc51163184"/>
      <w:r w:rsidRPr="00B71FF8">
        <w:rPr>
          <w:rFonts w:asciiTheme="majorBidi" w:hAnsiTheme="majorBidi" w:cstheme="majorBidi"/>
          <w:i/>
          <w:szCs w:val="24"/>
        </w:rPr>
        <w:t>5</w:t>
      </w:r>
      <w:r w:rsidR="0061600F" w:rsidRPr="00B71FF8">
        <w:rPr>
          <w:rFonts w:asciiTheme="majorBidi" w:hAnsiTheme="majorBidi" w:cstheme="majorBidi"/>
          <w:i/>
          <w:szCs w:val="24"/>
        </w:rPr>
        <w:t xml:space="preserve">.2 </w:t>
      </w:r>
      <w:r w:rsidR="0061600F" w:rsidRPr="00B71FF8">
        <w:rPr>
          <w:rFonts w:asciiTheme="majorBidi" w:hAnsiTheme="majorBidi" w:cstheme="majorBidi"/>
          <w:i/>
          <w:szCs w:val="24"/>
        </w:rPr>
        <w:tab/>
        <w:t>Trusted</w:t>
      </w:r>
      <w:r w:rsidR="003E50AB" w:rsidRPr="00B71FF8">
        <w:rPr>
          <w:rFonts w:asciiTheme="majorBidi" w:hAnsiTheme="majorBidi" w:cstheme="majorBidi"/>
          <w:i/>
          <w:szCs w:val="24"/>
        </w:rPr>
        <w:t xml:space="preserve"> network infrastructures</w:t>
      </w:r>
      <w:r w:rsidR="00AB715E" w:rsidRPr="00B71FF8">
        <w:rPr>
          <w:rFonts w:asciiTheme="majorBidi" w:hAnsiTheme="majorBidi" w:cstheme="majorBidi"/>
          <w:i/>
          <w:szCs w:val="24"/>
        </w:rPr>
        <w:t xml:space="preserve"> related activities by other ITU-T study groups</w:t>
      </w:r>
      <w:bookmarkEnd w:id="33"/>
      <w:bookmarkEnd w:id="34"/>
    </w:p>
    <w:p w14:paraId="34B2069F" w14:textId="06EB51DA" w:rsidR="00457659" w:rsidRPr="00EF4B08" w:rsidRDefault="00716F50" w:rsidP="00EF4B08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For Trusted network infrastructures related activities of other ITU-T Study Groups it is referred to the corresponding Work Program of those Study Groups</w:t>
      </w:r>
      <w:r w:rsidR="00B815E8">
        <w:rPr>
          <w:rFonts w:asciiTheme="majorBidi" w:hAnsiTheme="majorBidi" w:cstheme="majorBidi"/>
        </w:rPr>
        <w:t xml:space="preserve"> (SG17)</w:t>
      </w:r>
      <w:r>
        <w:rPr>
          <w:rFonts w:asciiTheme="majorBidi" w:hAnsiTheme="majorBidi" w:cstheme="majorBidi"/>
        </w:rPr>
        <w:t>.</w:t>
      </w:r>
      <w:r w:rsidRPr="00B71FF8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color w:val="000000" w:themeColor="text1"/>
        </w:rPr>
        <w:tab/>
      </w:r>
    </w:p>
    <w:p w14:paraId="5E202967" w14:textId="2A784793" w:rsidR="006525E4" w:rsidRPr="00B71FF8" w:rsidRDefault="006525E4" w:rsidP="00A331EF">
      <w:pPr>
        <w:pStyle w:val="Heading1"/>
        <w:numPr>
          <w:ilvl w:val="0"/>
          <w:numId w:val="22"/>
        </w:numPr>
        <w:ind w:hanging="720"/>
        <w:rPr>
          <w:rFonts w:asciiTheme="majorBidi" w:hAnsiTheme="majorBidi" w:cstheme="majorBidi"/>
          <w:szCs w:val="24"/>
        </w:rPr>
      </w:pPr>
      <w:bookmarkStart w:id="35" w:name="_Toc51163185"/>
      <w:r w:rsidRPr="00B71FF8">
        <w:rPr>
          <w:rFonts w:asciiTheme="majorBidi" w:hAnsiTheme="majorBidi" w:cstheme="majorBidi"/>
          <w:szCs w:val="24"/>
        </w:rPr>
        <w:t xml:space="preserve">Other important activities of SG13 related to its Lead </w:t>
      </w:r>
      <w:r w:rsidR="006F4133" w:rsidRPr="00B71FF8">
        <w:rPr>
          <w:rFonts w:asciiTheme="majorBidi" w:hAnsiTheme="majorBidi" w:cstheme="majorBidi"/>
          <w:szCs w:val="24"/>
        </w:rPr>
        <w:t>Study Group mandate</w:t>
      </w:r>
      <w:bookmarkEnd w:id="35"/>
    </w:p>
    <w:p w14:paraId="3C7ACDF6" w14:textId="5E14DE35" w:rsidR="0070134E" w:rsidRPr="00B71FF8" w:rsidRDefault="00702399" w:rsidP="00893274">
      <w:pPr>
        <w:pStyle w:val="Heading2"/>
        <w:rPr>
          <w:rFonts w:asciiTheme="majorBidi" w:hAnsiTheme="majorBidi" w:cstheme="majorBidi"/>
          <w:i/>
          <w:szCs w:val="24"/>
        </w:rPr>
      </w:pPr>
      <w:bookmarkStart w:id="36" w:name="_Toc51078869"/>
      <w:bookmarkStart w:id="37" w:name="_Toc51163186"/>
      <w:r>
        <w:rPr>
          <w:rFonts w:asciiTheme="majorBidi" w:hAnsiTheme="majorBidi" w:cstheme="majorBidi"/>
          <w:i/>
          <w:szCs w:val="24"/>
        </w:rPr>
        <w:t>6</w:t>
      </w:r>
      <w:r w:rsidR="00A33380" w:rsidRPr="00B71FF8">
        <w:rPr>
          <w:rFonts w:asciiTheme="majorBidi" w:hAnsiTheme="majorBidi" w:cstheme="majorBidi"/>
          <w:i/>
          <w:szCs w:val="24"/>
        </w:rPr>
        <w:t>.</w:t>
      </w:r>
      <w:r w:rsidR="00DE1F16" w:rsidRPr="00B71FF8">
        <w:rPr>
          <w:rFonts w:asciiTheme="majorBidi" w:hAnsiTheme="majorBidi" w:cstheme="majorBidi"/>
          <w:i/>
          <w:szCs w:val="24"/>
        </w:rPr>
        <w:t>1</w:t>
      </w:r>
      <w:r w:rsidR="00A33380" w:rsidRPr="00B71FF8">
        <w:rPr>
          <w:rFonts w:asciiTheme="majorBidi" w:hAnsiTheme="majorBidi" w:cstheme="majorBidi"/>
          <w:i/>
          <w:szCs w:val="24"/>
        </w:rPr>
        <w:tab/>
      </w:r>
      <w:r w:rsidR="0070134E" w:rsidRPr="00B71FF8">
        <w:rPr>
          <w:rFonts w:asciiTheme="majorBidi" w:hAnsiTheme="majorBidi" w:cstheme="majorBidi"/>
          <w:i/>
          <w:szCs w:val="24"/>
        </w:rPr>
        <w:t>Workshops</w:t>
      </w:r>
      <w:r w:rsidR="006A00D5" w:rsidRPr="00B71FF8">
        <w:rPr>
          <w:rFonts w:asciiTheme="majorBidi" w:hAnsiTheme="majorBidi" w:cstheme="majorBidi"/>
          <w:i/>
          <w:szCs w:val="24"/>
        </w:rPr>
        <w:t xml:space="preserve"> related to SG13 lead activities</w:t>
      </w:r>
      <w:bookmarkEnd w:id="36"/>
      <w:bookmarkEnd w:id="37"/>
    </w:p>
    <w:p w14:paraId="150D0D39" w14:textId="3311C747" w:rsidR="00835F12" w:rsidRDefault="00835F12" w:rsidP="0008142F">
      <w:pPr>
        <w:rPr>
          <w:rFonts w:asciiTheme="majorBidi" w:hAnsiTheme="majorBidi" w:cstheme="majorBidi"/>
        </w:rPr>
      </w:pPr>
      <w:r>
        <w:rPr>
          <w:rFonts w:eastAsia="????"/>
        </w:rPr>
        <w:t xml:space="preserve">At its meeting on 17 December 2020 SG13 has </w:t>
      </w:r>
      <w:proofErr w:type="gramStart"/>
      <w:r>
        <w:rPr>
          <w:rFonts w:eastAsia="????"/>
        </w:rPr>
        <w:t xml:space="preserve">approved </w:t>
      </w:r>
      <w:r w:rsidRPr="00E74C1F">
        <w:rPr>
          <w:rFonts w:eastAsia="????"/>
        </w:rPr>
        <w:t xml:space="preserve"> the</w:t>
      </w:r>
      <w:proofErr w:type="gramEnd"/>
      <w:r w:rsidRPr="00E74C1F">
        <w:rPr>
          <w:rFonts w:eastAsia="????"/>
        </w:rPr>
        <w:t xml:space="preserve"> 8th SG13</w:t>
      </w:r>
      <w:r>
        <w:rPr>
          <w:rFonts w:eastAsia="????"/>
        </w:rPr>
        <w:t xml:space="preserve"> Regional Workshop for Africa, intended to be held during May 2021 (virtual)</w:t>
      </w:r>
      <w:r w:rsidR="003F006A">
        <w:rPr>
          <w:rFonts w:eastAsia="????"/>
        </w:rPr>
        <w:t>.</w:t>
      </w:r>
    </w:p>
    <w:p w14:paraId="64FA6DE4" w14:textId="7937C86E" w:rsidR="00671FB6" w:rsidRPr="00B71FF8" w:rsidRDefault="00671FB6" w:rsidP="0008142F">
      <w:pPr>
        <w:rPr>
          <w:rFonts w:asciiTheme="majorBidi" w:hAnsiTheme="majorBidi" w:cstheme="majorBidi"/>
          <w:bCs/>
        </w:rPr>
      </w:pPr>
    </w:p>
    <w:p w14:paraId="2AB5CDFA" w14:textId="099ED3A5" w:rsidR="00DE71D8" w:rsidRPr="00B71FF8" w:rsidRDefault="00702399" w:rsidP="006B578E">
      <w:pPr>
        <w:rPr>
          <w:rFonts w:asciiTheme="majorBidi" w:eastAsia="Times New Roman" w:hAnsiTheme="majorBidi" w:cstheme="majorBidi"/>
          <w:b/>
          <w:i/>
          <w:lang w:eastAsia="en-US"/>
        </w:rPr>
      </w:pPr>
      <w:r>
        <w:rPr>
          <w:rFonts w:asciiTheme="majorBidi" w:eastAsia="Times New Roman" w:hAnsiTheme="majorBidi" w:cstheme="majorBidi"/>
          <w:b/>
          <w:i/>
          <w:lang w:eastAsia="en-US"/>
        </w:rPr>
        <w:t>6</w:t>
      </w:r>
      <w:r w:rsidR="00DE71D8" w:rsidRPr="00B71FF8">
        <w:rPr>
          <w:rFonts w:asciiTheme="majorBidi" w:eastAsia="Times New Roman" w:hAnsiTheme="majorBidi" w:cstheme="majorBidi"/>
          <w:b/>
          <w:i/>
          <w:lang w:eastAsia="en-US"/>
        </w:rPr>
        <w:t>.</w:t>
      </w:r>
      <w:r w:rsidR="00DE1F16" w:rsidRPr="00B71FF8">
        <w:rPr>
          <w:rFonts w:asciiTheme="majorBidi" w:eastAsia="Times New Roman" w:hAnsiTheme="majorBidi" w:cstheme="majorBidi"/>
          <w:b/>
          <w:i/>
          <w:lang w:eastAsia="en-US"/>
        </w:rPr>
        <w:t>2</w:t>
      </w:r>
      <w:r w:rsidR="00DE71D8" w:rsidRPr="00B71FF8">
        <w:rPr>
          <w:rFonts w:asciiTheme="majorBidi" w:eastAsia="Times New Roman" w:hAnsiTheme="majorBidi" w:cstheme="majorBidi"/>
          <w:b/>
          <w:i/>
          <w:lang w:eastAsia="en-US"/>
        </w:rPr>
        <w:t xml:space="preserve">       Next Stud</w:t>
      </w:r>
      <w:r w:rsidR="00E62F62" w:rsidRPr="00B71FF8">
        <w:rPr>
          <w:rFonts w:asciiTheme="majorBidi" w:eastAsia="Times New Roman" w:hAnsiTheme="majorBidi" w:cstheme="majorBidi"/>
          <w:b/>
          <w:i/>
          <w:lang w:eastAsia="en-US"/>
        </w:rPr>
        <w:t>y</w:t>
      </w:r>
      <w:r w:rsidR="00DE71D8" w:rsidRPr="00B71FF8">
        <w:rPr>
          <w:rFonts w:asciiTheme="majorBidi" w:eastAsia="Times New Roman" w:hAnsiTheme="majorBidi" w:cstheme="majorBidi"/>
          <w:b/>
          <w:i/>
          <w:lang w:eastAsia="en-US"/>
        </w:rPr>
        <w:t xml:space="preserve"> Period preparations</w:t>
      </w:r>
    </w:p>
    <w:p w14:paraId="5BF92716" w14:textId="19AA8A68" w:rsidR="00252308" w:rsidRPr="005A3C6C" w:rsidRDefault="00252308" w:rsidP="00252308">
      <w:r>
        <w:t xml:space="preserve">SG13 </w:t>
      </w:r>
      <w:r w:rsidR="005C1B0F">
        <w:t>has approved the set of 13</w:t>
      </w:r>
      <w:r w:rsidRPr="00FC38B2">
        <w:t xml:space="preserve"> Questions for study in 2021-2024 study period as appears in </w:t>
      </w:r>
      <w:hyperlink r:id="rId15" w:history="1">
        <w:r w:rsidRPr="00F84075">
          <w:rPr>
            <w:rStyle w:val="Hyperlink"/>
          </w:rPr>
          <w:t xml:space="preserve">TSAG TD </w:t>
        </w:r>
        <w:r w:rsidR="00F84075" w:rsidRPr="00F84075">
          <w:rPr>
            <w:rStyle w:val="Hyperlink"/>
          </w:rPr>
          <w:t>979</w:t>
        </w:r>
      </w:hyperlink>
      <w:r w:rsidRPr="00F84075">
        <w:t>.</w:t>
      </w:r>
      <w:r w:rsidRPr="007455BE">
        <w:t xml:space="preserve"> </w:t>
      </w:r>
    </w:p>
    <w:p w14:paraId="297DD919" w14:textId="771F0992" w:rsidR="00EF4B08" w:rsidRDefault="005C1B0F" w:rsidP="00252308">
      <w:r>
        <w:t xml:space="preserve">SG13 has not approved the tentative FVCN related </w:t>
      </w:r>
      <w:r w:rsidR="00252308" w:rsidRPr="005A3C6C">
        <w:t>Questions F and G</w:t>
      </w:r>
      <w:r>
        <w:t>. There was also no consensus to continue consideration of the matter.</w:t>
      </w:r>
    </w:p>
    <w:p w14:paraId="2B3B28A6" w14:textId="7F842484" w:rsidR="00794F4F" w:rsidRDefault="00EF4B08" w:rsidP="00EF4B08">
      <w:pPr>
        <w:jc w:val="center"/>
      </w:pPr>
      <w:r>
        <w:t>______________</w:t>
      </w:r>
    </w:p>
    <w:sectPr w:rsidR="00794F4F" w:rsidSect="00EF4B0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567" w:right="708" w:bottom="426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13FB7A" w14:textId="77777777" w:rsidR="00C14B17" w:rsidRDefault="00C14B17" w:rsidP="00C42125">
      <w:pPr>
        <w:spacing w:before="0"/>
      </w:pPr>
      <w:r>
        <w:separator/>
      </w:r>
    </w:p>
  </w:endnote>
  <w:endnote w:type="continuationSeparator" w:id="0">
    <w:p w14:paraId="2FB5975B" w14:textId="77777777" w:rsidR="00C14B17" w:rsidRDefault="00C14B17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charset w:val="80"/>
    <w:family w:val="auto"/>
    <w:pitch w:val="default"/>
    <w:sig w:usb0="00000000" w:usb1="0000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D8575" w14:textId="77777777" w:rsidR="00AF3C2B" w:rsidRDefault="00AF3C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2745B" w14:textId="77777777" w:rsidR="00AF3C2B" w:rsidRDefault="00AF3C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3839D" w14:textId="77777777" w:rsidR="00AF3C2B" w:rsidRDefault="00AF3C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964D3A" w14:textId="77777777" w:rsidR="00C14B17" w:rsidRDefault="00C14B17" w:rsidP="00C42125">
      <w:pPr>
        <w:spacing w:before="0"/>
      </w:pPr>
      <w:r>
        <w:separator/>
      </w:r>
    </w:p>
  </w:footnote>
  <w:footnote w:type="continuationSeparator" w:id="0">
    <w:p w14:paraId="1C5C59B7" w14:textId="77777777" w:rsidR="00C14B17" w:rsidRDefault="00C14B17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EBAE7" w14:textId="77777777" w:rsidR="00AF3C2B" w:rsidRDefault="00AF3C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0415B" w14:textId="645318B6" w:rsidR="0061600F" w:rsidRPr="00985EB1" w:rsidRDefault="0061600F" w:rsidP="00985EB1">
    <w:pPr>
      <w:pStyle w:val="Header"/>
      <w:rPr>
        <w:sz w:val="18"/>
      </w:rPr>
    </w:pPr>
    <w:r w:rsidRPr="00985EB1">
      <w:rPr>
        <w:sz w:val="18"/>
      </w:rPr>
      <w:t xml:space="preserve">- </w:t>
    </w:r>
    <w:r w:rsidRPr="00985EB1">
      <w:rPr>
        <w:sz w:val="18"/>
      </w:rPr>
      <w:fldChar w:fldCharType="begin"/>
    </w:r>
    <w:r w:rsidRPr="00985EB1">
      <w:rPr>
        <w:sz w:val="18"/>
      </w:rPr>
      <w:instrText xml:space="preserve"> PAGE  \* MERGEFORMAT </w:instrText>
    </w:r>
    <w:r w:rsidRPr="00985EB1">
      <w:rPr>
        <w:sz w:val="18"/>
      </w:rPr>
      <w:fldChar w:fldCharType="separate"/>
    </w:r>
    <w:r w:rsidR="00F860BC">
      <w:rPr>
        <w:noProof/>
        <w:sz w:val="18"/>
      </w:rPr>
      <w:t>2</w:t>
    </w:r>
    <w:r w:rsidRPr="00985EB1">
      <w:rPr>
        <w:sz w:val="18"/>
      </w:rPr>
      <w:fldChar w:fldCharType="end"/>
    </w:r>
    <w:r w:rsidRPr="00985EB1">
      <w:rPr>
        <w:sz w:val="18"/>
      </w:rPr>
      <w:t xml:space="preserve"> -</w:t>
    </w:r>
  </w:p>
  <w:p w14:paraId="6462F520" w14:textId="0C45B121" w:rsidR="0061600F" w:rsidRPr="00985EB1" w:rsidRDefault="0061600F" w:rsidP="00985EB1">
    <w:pPr>
      <w:pStyle w:val="Header"/>
      <w:spacing w:after="240"/>
      <w:rPr>
        <w:sz w:val="18"/>
      </w:rPr>
    </w:pPr>
    <w:r w:rsidRPr="00985EB1">
      <w:rPr>
        <w:sz w:val="18"/>
      </w:rPr>
      <w:fldChar w:fldCharType="begin"/>
    </w:r>
    <w:r w:rsidRPr="00985EB1">
      <w:rPr>
        <w:sz w:val="18"/>
      </w:rPr>
      <w:instrText xml:space="preserve"> STYLEREF  Docnumber  </w:instrText>
    </w:r>
    <w:r w:rsidRPr="00985EB1">
      <w:rPr>
        <w:sz w:val="18"/>
      </w:rPr>
      <w:fldChar w:fldCharType="separate"/>
    </w:r>
    <w:r w:rsidR="00B3408A">
      <w:rPr>
        <w:noProof/>
        <w:sz w:val="18"/>
      </w:rPr>
      <w:t>TSAG-TD946</w:t>
    </w:r>
    <w:r w:rsidRPr="00985EB1">
      <w:rPr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EB412" w14:textId="77777777" w:rsidR="00AF3C2B" w:rsidRDefault="00AF3C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75048"/>
    <w:multiLevelType w:val="hybridMultilevel"/>
    <w:tmpl w:val="2BE8E9C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5338DD"/>
    <w:multiLevelType w:val="hybridMultilevel"/>
    <w:tmpl w:val="864EF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AA55DA"/>
    <w:multiLevelType w:val="hybridMultilevel"/>
    <w:tmpl w:val="8B8C1194"/>
    <w:lvl w:ilvl="0" w:tplc="B01243E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8E36F0"/>
    <w:multiLevelType w:val="hybridMultilevel"/>
    <w:tmpl w:val="9C84D94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993B7A"/>
    <w:multiLevelType w:val="multilevel"/>
    <w:tmpl w:val="0D0E4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60452E2"/>
    <w:multiLevelType w:val="hybridMultilevel"/>
    <w:tmpl w:val="24B6DA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6B714D4"/>
    <w:multiLevelType w:val="hybridMultilevel"/>
    <w:tmpl w:val="7E389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9D43D4"/>
    <w:multiLevelType w:val="hybridMultilevel"/>
    <w:tmpl w:val="D4FC5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CF61D3"/>
    <w:multiLevelType w:val="hybridMultilevel"/>
    <w:tmpl w:val="3B20B64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255CCD"/>
    <w:multiLevelType w:val="hybridMultilevel"/>
    <w:tmpl w:val="C51C44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1131442"/>
    <w:multiLevelType w:val="hybridMultilevel"/>
    <w:tmpl w:val="C5C0E3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AD1CA2"/>
    <w:multiLevelType w:val="hybridMultilevel"/>
    <w:tmpl w:val="38FA5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2A5351"/>
    <w:multiLevelType w:val="hybridMultilevel"/>
    <w:tmpl w:val="30C2073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6B77B0"/>
    <w:multiLevelType w:val="hybridMultilevel"/>
    <w:tmpl w:val="D316A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6E600E"/>
    <w:multiLevelType w:val="hybridMultilevel"/>
    <w:tmpl w:val="6290B6D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CE6447"/>
    <w:multiLevelType w:val="hybridMultilevel"/>
    <w:tmpl w:val="73C819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7503E14"/>
    <w:multiLevelType w:val="hybridMultilevel"/>
    <w:tmpl w:val="6E843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A90ABD"/>
    <w:multiLevelType w:val="hybridMultilevel"/>
    <w:tmpl w:val="482C3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DC2E95"/>
    <w:multiLevelType w:val="hybridMultilevel"/>
    <w:tmpl w:val="7846A93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C55CAA"/>
    <w:multiLevelType w:val="hybridMultilevel"/>
    <w:tmpl w:val="AC8C128A"/>
    <w:lvl w:ilvl="0" w:tplc="7706B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BC5238F"/>
    <w:multiLevelType w:val="multilevel"/>
    <w:tmpl w:val="AE465D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CEA4BC5"/>
    <w:multiLevelType w:val="hybridMultilevel"/>
    <w:tmpl w:val="2C1C7C42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DDB74A6"/>
    <w:multiLevelType w:val="hybridMultilevel"/>
    <w:tmpl w:val="C06C6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980BD8"/>
    <w:multiLevelType w:val="hybridMultilevel"/>
    <w:tmpl w:val="82600976"/>
    <w:lvl w:ilvl="0" w:tplc="790A0C56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2563752"/>
    <w:multiLevelType w:val="hybridMultilevel"/>
    <w:tmpl w:val="FB907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B2702E"/>
    <w:multiLevelType w:val="hybridMultilevel"/>
    <w:tmpl w:val="B470E4C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11379D"/>
    <w:multiLevelType w:val="hybridMultilevel"/>
    <w:tmpl w:val="7610BD0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603E0A"/>
    <w:multiLevelType w:val="hybridMultilevel"/>
    <w:tmpl w:val="52DE5F2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5A0540"/>
    <w:multiLevelType w:val="hybridMultilevel"/>
    <w:tmpl w:val="8814F0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33"/>
  </w:num>
  <w:num w:numId="13">
    <w:abstractNumId w:val="23"/>
  </w:num>
  <w:num w:numId="14">
    <w:abstractNumId w:val="11"/>
  </w:num>
  <w:num w:numId="15">
    <w:abstractNumId w:val="18"/>
  </w:num>
  <w:num w:numId="16">
    <w:abstractNumId w:val="35"/>
  </w:num>
  <w:num w:numId="17">
    <w:abstractNumId w:val="10"/>
  </w:num>
  <w:num w:numId="18">
    <w:abstractNumId w:val="36"/>
  </w:num>
  <w:num w:numId="19">
    <w:abstractNumId w:val="20"/>
  </w:num>
  <w:num w:numId="20">
    <w:abstractNumId w:val="13"/>
  </w:num>
  <w:num w:numId="21">
    <w:abstractNumId w:val="37"/>
  </w:num>
  <w:num w:numId="22">
    <w:abstractNumId w:val="30"/>
  </w:num>
  <w:num w:numId="23">
    <w:abstractNumId w:val="16"/>
  </w:num>
  <w:num w:numId="24">
    <w:abstractNumId w:val="27"/>
  </w:num>
  <w:num w:numId="25">
    <w:abstractNumId w:val="22"/>
  </w:num>
  <w:num w:numId="26">
    <w:abstractNumId w:val="24"/>
  </w:num>
  <w:num w:numId="27">
    <w:abstractNumId w:val="31"/>
  </w:num>
  <w:num w:numId="28">
    <w:abstractNumId w:val="25"/>
  </w:num>
  <w:num w:numId="29">
    <w:abstractNumId w:val="38"/>
  </w:num>
  <w:num w:numId="30">
    <w:abstractNumId w:val="15"/>
  </w:num>
  <w:num w:numId="31">
    <w:abstractNumId w:val="19"/>
  </w:num>
  <w:num w:numId="32">
    <w:abstractNumId w:val="29"/>
  </w:num>
  <w:num w:numId="33">
    <w:abstractNumId w:val="21"/>
  </w:num>
  <w:num w:numId="34">
    <w:abstractNumId w:val="26"/>
  </w:num>
  <w:num w:numId="35">
    <w:abstractNumId w:val="34"/>
  </w:num>
  <w:num w:numId="36">
    <w:abstractNumId w:val="32"/>
  </w:num>
  <w:num w:numId="37">
    <w:abstractNumId w:val="12"/>
  </w:num>
  <w:num w:numId="38">
    <w:abstractNumId w:val="28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067C1"/>
    <w:rsid w:val="00011442"/>
    <w:rsid w:val="000151E5"/>
    <w:rsid w:val="00016A62"/>
    <w:rsid w:val="000171DB"/>
    <w:rsid w:val="00020EAB"/>
    <w:rsid w:val="00022210"/>
    <w:rsid w:val="00022964"/>
    <w:rsid w:val="000231FF"/>
    <w:rsid w:val="00023D9A"/>
    <w:rsid w:val="0002490E"/>
    <w:rsid w:val="000250BB"/>
    <w:rsid w:val="000268C4"/>
    <w:rsid w:val="00037538"/>
    <w:rsid w:val="0004107B"/>
    <w:rsid w:val="00042BCD"/>
    <w:rsid w:val="00043D75"/>
    <w:rsid w:val="00057000"/>
    <w:rsid w:val="00061AA2"/>
    <w:rsid w:val="00061F51"/>
    <w:rsid w:val="000640E0"/>
    <w:rsid w:val="00065183"/>
    <w:rsid w:val="00072A57"/>
    <w:rsid w:val="0008142F"/>
    <w:rsid w:val="00082793"/>
    <w:rsid w:val="0008300D"/>
    <w:rsid w:val="00085151"/>
    <w:rsid w:val="00086545"/>
    <w:rsid w:val="000A5CA2"/>
    <w:rsid w:val="000B25B1"/>
    <w:rsid w:val="000B45E0"/>
    <w:rsid w:val="000B76FF"/>
    <w:rsid w:val="000C0305"/>
    <w:rsid w:val="000C1499"/>
    <w:rsid w:val="000C42AC"/>
    <w:rsid w:val="000C60BC"/>
    <w:rsid w:val="000D0AB9"/>
    <w:rsid w:val="000D0F03"/>
    <w:rsid w:val="000D6D4F"/>
    <w:rsid w:val="000E2BD9"/>
    <w:rsid w:val="000E371C"/>
    <w:rsid w:val="000E543E"/>
    <w:rsid w:val="00104D9E"/>
    <w:rsid w:val="001105D1"/>
    <w:rsid w:val="0011209A"/>
    <w:rsid w:val="0011251C"/>
    <w:rsid w:val="00112CB2"/>
    <w:rsid w:val="00116C76"/>
    <w:rsid w:val="001221B1"/>
    <w:rsid w:val="00124BB2"/>
    <w:rsid w:val="001251DA"/>
    <w:rsid w:val="00125432"/>
    <w:rsid w:val="00127E4D"/>
    <w:rsid w:val="00137F40"/>
    <w:rsid w:val="00143F0F"/>
    <w:rsid w:val="00151D21"/>
    <w:rsid w:val="00155221"/>
    <w:rsid w:val="001604C0"/>
    <w:rsid w:val="0018313A"/>
    <w:rsid w:val="001864A0"/>
    <w:rsid w:val="001871EC"/>
    <w:rsid w:val="00195221"/>
    <w:rsid w:val="001956D6"/>
    <w:rsid w:val="00197B75"/>
    <w:rsid w:val="001A34C1"/>
    <w:rsid w:val="001A5FAF"/>
    <w:rsid w:val="001A670F"/>
    <w:rsid w:val="001A759A"/>
    <w:rsid w:val="001B4948"/>
    <w:rsid w:val="001B49BD"/>
    <w:rsid w:val="001B6B72"/>
    <w:rsid w:val="001C0F50"/>
    <w:rsid w:val="001C29C8"/>
    <w:rsid w:val="001C2BC9"/>
    <w:rsid w:val="001C3D5B"/>
    <w:rsid w:val="001C501B"/>
    <w:rsid w:val="001C5634"/>
    <w:rsid w:val="001C62B8"/>
    <w:rsid w:val="001C71DB"/>
    <w:rsid w:val="001D0885"/>
    <w:rsid w:val="001D3338"/>
    <w:rsid w:val="001D6D84"/>
    <w:rsid w:val="001E3019"/>
    <w:rsid w:val="001E7B0E"/>
    <w:rsid w:val="001F141D"/>
    <w:rsid w:val="00200A06"/>
    <w:rsid w:val="00201236"/>
    <w:rsid w:val="00203EE6"/>
    <w:rsid w:val="00205D93"/>
    <w:rsid w:val="00213629"/>
    <w:rsid w:val="00217835"/>
    <w:rsid w:val="002266AC"/>
    <w:rsid w:val="00226DC0"/>
    <w:rsid w:val="00230C9F"/>
    <w:rsid w:val="002333BB"/>
    <w:rsid w:val="00234B7D"/>
    <w:rsid w:val="00234D1A"/>
    <w:rsid w:val="002404E7"/>
    <w:rsid w:val="00241832"/>
    <w:rsid w:val="00241A2E"/>
    <w:rsid w:val="00242DCF"/>
    <w:rsid w:val="00243A2C"/>
    <w:rsid w:val="00244081"/>
    <w:rsid w:val="0024519E"/>
    <w:rsid w:val="00250C36"/>
    <w:rsid w:val="00252308"/>
    <w:rsid w:val="00252C3F"/>
    <w:rsid w:val="00253DBE"/>
    <w:rsid w:val="0026115A"/>
    <w:rsid w:val="002622FA"/>
    <w:rsid w:val="00263518"/>
    <w:rsid w:val="00263A09"/>
    <w:rsid w:val="00265643"/>
    <w:rsid w:val="00267780"/>
    <w:rsid w:val="00271354"/>
    <w:rsid w:val="002746F0"/>
    <w:rsid w:val="00274FA0"/>
    <w:rsid w:val="002759E7"/>
    <w:rsid w:val="00275ED1"/>
    <w:rsid w:val="002767B9"/>
    <w:rsid w:val="00277326"/>
    <w:rsid w:val="00285B12"/>
    <w:rsid w:val="00286209"/>
    <w:rsid w:val="00286719"/>
    <w:rsid w:val="00287B8F"/>
    <w:rsid w:val="00292133"/>
    <w:rsid w:val="002A0217"/>
    <w:rsid w:val="002A49E0"/>
    <w:rsid w:val="002A6363"/>
    <w:rsid w:val="002A7295"/>
    <w:rsid w:val="002B565E"/>
    <w:rsid w:val="002B5E17"/>
    <w:rsid w:val="002B6A9A"/>
    <w:rsid w:val="002C015C"/>
    <w:rsid w:val="002C0BED"/>
    <w:rsid w:val="002C26C0"/>
    <w:rsid w:val="002C2BC5"/>
    <w:rsid w:val="002C424A"/>
    <w:rsid w:val="002D4145"/>
    <w:rsid w:val="002D7446"/>
    <w:rsid w:val="002D7744"/>
    <w:rsid w:val="002E79CB"/>
    <w:rsid w:val="002F118C"/>
    <w:rsid w:val="002F7E05"/>
    <w:rsid w:val="002F7F55"/>
    <w:rsid w:val="00300A6E"/>
    <w:rsid w:val="0030745F"/>
    <w:rsid w:val="00314630"/>
    <w:rsid w:val="00317C07"/>
    <w:rsid w:val="0032090A"/>
    <w:rsid w:val="00321CDE"/>
    <w:rsid w:val="003245D6"/>
    <w:rsid w:val="00325F17"/>
    <w:rsid w:val="00330936"/>
    <w:rsid w:val="00333E15"/>
    <w:rsid w:val="00336046"/>
    <w:rsid w:val="003467D1"/>
    <w:rsid w:val="00350492"/>
    <w:rsid w:val="0035157E"/>
    <w:rsid w:val="00354FA1"/>
    <w:rsid w:val="003605A3"/>
    <w:rsid w:val="0037422B"/>
    <w:rsid w:val="00374A50"/>
    <w:rsid w:val="00374B75"/>
    <w:rsid w:val="0038007C"/>
    <w:rsid w:val="00384B7E"/>
    <w:rsid w:val="003852EA"/>
    <w:rsid w:val="0038715D"/>
    <w:rsid w:val="00387DA2"/>
    <w:rsid w:val="00390064"/>
    <w:rsid w:val="003908CF"/>
    <w:rsid w:val="00394DBF"/>
    <w:rsid w:val="003954DB"/>
    <w:rsid w:val="003957A6"/>
    <w:rsid w:val="00395C05"/>
    <w:rsid w:val="00397419"/>
    <w:rsid w:val="003A339F"/>
    <w:rsid w:val="003A3795"/>
    <w:rsid w:val="003A43EF"/>
    <w:rsid w:val="003A632B"/>
    <w:rsid w:val="003B03EB"/>
    <w:rsid w:val="003B5FBE"/>
    <w:rsid w:val="003B69A8"/>
    <w:rsid w:val="003C1FE7"/>
    <w:rsid w:val="003C3154"/>
    <w:rsid w:val="003C7445"/>
    <w:rsid w:val="003D21EE"/>
    <w:rsid w:val="003D28BA"/>
    <w:rsid w:val="003D2CC8"/>
    <w:rsid w:val="003D7383"/>
    <w:rsid w:val="003E0F83"/>
    <w:rsid w:val="003E50AB"/>
    <w:rsid w:val="003F006A"/>
    <w:rsid w:val="003F2BED"/>
    <w:rsid w:val="003F4C0E"/>
    <w:rsid w:val="00400CB5"/>
    <w:rsid w:val="004012A6"/>
    <w:rsid w:val="004017D5"/>
    <w:rsid w:val="00411593"/>
    <w:rsid w:val="00413BDB"/>
    <w:rsid w:val="00416DDD"/>
    <w:rsid w:val="004362A9"/>
    <w:rsid w:val="004406B2"/>
    <w:rsid w:val="004426B2"/>
    <w:rsid w:val="00443878"/>
    <w:rsid w:val="00452C37"/>
    <w:rsid w:val="004539A8"/>
    <w:rsid w:val="004566E0"/>
    <w:rsid w:val="00457659"/>
    <w:rsid w:val="00457EC1"/>
    <w:rsid w:val="00457FCD"/>
    <w:rsid w:val="00460C29"/>
    <w:rsid w:val="004610AA"/>
    <w:rsid w:val="0046473A"/>
    <w:rsid w:val="004712CA"/>
    <w:rsid w:val="0047422E"/>
    <w:rsid w:val="0048160F"/>
    <w:rsid w:val="0049086D"/>
    <w:rsid w:val="0049466E"/>
    <w:rsid w:val="0049674B"/>
    <w:rsid w:val="004976F8"/>
    <w:rsid w:val="004A57EE"/>
    <w:rsid w:val="004A5D0B"/>
    <w:rsid w:val="004A6A0E"/>
    <w:rsid w:val="004B1A2F"/>
    <w:rsid w:val="004B7025"/>
    <w:rsid w:val="004C0673"/>
    <w:rsid w:val="004C4E4E"/>
    <w:rsid w:val="004C606D"/>
    <w:rsid w:val="004D6590"/>
    <w:rsid w:val="004E39EA"/>
    <w:rsid w:val="004F31CF"/>
    <w:rsid w:val="004F3816"/>
    <w:rsid w:val="005067E8"/>
    <w:rsid w:val="005069B0"/>
    <w:rsid w:val="00512754"/>
    <w:rsid w:val="005127C2"/>
    <w:rsid w:val="005212EC"/>
    <w:rsid w:val="00523B0A"/>
    <w:rsid w:val="005277B2"/>
    <w:rsid w:val="005310C8"/>
    <w:rsid w:val="00531D71"/>
    <w:rsid w:val="0053684E"/>
    <w:rsid w:val="00543D41"/>
    <w:rsid w:val="00546F6F"/>
    <w:rsid w:val="00552142"/>
    <w:rsid w:val="0055782F"/>
    <w:rsid w:val="0056345D"/>
    <w:rsid w:val="005669B3"/>
    <w:rsid w:val="005669C1"/>
    <w:rsid w:val="00566EDA"/>
    <w:rsid w:val="00572654"/>
    <w:rsid w:val="0057453F"/>
    <w:rsid w:val="00583CED"/>
    <w:rsid w:val="00586D1C"/>
    <w:rsid w:val="0059223F"/>
    <w:rsid w:val="00592B42"/>
    <w:rsid w:val="005A1240"/>
    <w:rsid w:val="005A3C6C"/>
    <w:rsid w:val="005A48A4"/>
    <w:rsid w:val="005A493A"/>
    <w:rsid w:val="005A4DA9"/>
    <w:rsid w:val="005A5DC2"/>
    <w:rsid w:val="005B3023"/>
    <w:rsid w:val="005B5629"/>
    <w:rsid w:val="005B713A"/>
    <w:rsid w:val="005C0300"/>
    <w:rsid w:val="005C1B0F"/>
    <w:rsid w:val="005C4A08"/>
    <w:rsid w:val="005C4B7E"/>
    <w:rsid w:val="005C6049"/>
    <w:rsid w:val="005C62C7"/>
    <w:rsid w:val="005D05DE"/>
    <w:rsid w:val="005D6DCC"/>
    <w:rsid w:val="005D749E"/>
    <w:rsid w:val="005E7B59"/>
    <w:rsid w:val="005F4B6A"/>
    <w:rsid w:val="006010F3"/>
    <w:rsid w:val="006016DD"/>
    <w:rsid w:val="00602B8E"/>
    <w:rsid w:val="00605030"/>
    <w:rsid w:val="00605C78"/>
    <w:rsid w:val="006065E2"/>
    <w:rsid w:val="00606FF9"/>
    <w:rsid w:val="00611270"/>
    <w:rsid w:val="00615A0A"/>
    <w:rsid w:val="0061600F"/>
    <w:rsid w:val="006236C0"/>
    <w:rsid w:val="006258EC"/>
    <w:rsid w:val="00626991"/>
    <w:rsid w:val="0063306C"/>
    <w:rsid w:val="006333D4"/>
    <w:rsid w:val="006369B2"/>
    <w:rsid w:val="00644A18"/>
    <w:rsid w:val="006453E8"/>
    <w:rsid w:val="006454D1"/>
    <w:rsid w:val="00647525"/>
    <w:rsid w:val="006525E4"/>
    <w:rsid w:val="00652C42"/>
    <w:rsid w:val="00652F08"/>
    <w:rsid w:val="006570B0"/>
    <w:rsid w:val="00670A93"/>
    <w:rsid w:val="00671FB6"/>
    <w:rsid w:val="006722AF"/>
    <w:rsid w:val="00674A12"/>
    <w:rsid w:val="006831FD"/>
    <w:rsid w:val="00683E83"/>
    <w:rsid w:val="00685A47"/>
    <w:rsid w:val="00691C94"/>
    <w:rsid w:val="0069210B"/>
    <w:rsid w:val="006927D5"/>
    <w:rsid w:val="006A00D5"/>
    <w:rsid w:val="006A4055"/>
    <w:rsid w:val="006B384B"/>
    <w:rsid w:val="006B5137"/>
    <w:rsid w:val="006B578E"/>
    <w:rsid w:val="006B706B"/>
    <w:rsid w:val="006C11C1"/>
    <w:rsid w:val="006C5641"/>
    <w:rsid w:val="006C73C1"/>
    <w:rsid w:val="006D099F"/>
    <w:rsid w:val="006D1089"/>
    <w:rsid w:val="006D1B86"/>
    <w:rsid w:val="006D7044"/>
    <w:rsid w:val="006D7355"/>
    <w:rsid w:val="006E07D6"/>
    <w:rsid w:val="006E25C2"/>
    <w:rsid w:val="006E4E52"/>
    <w:rsid w:val="006E5A13"/>
    <w:rsid w:val="006E607B"/>
    <w:rsid w:val="006E63FD"/>
    <w:rsid w:val="006F2ACE"/>
    <w:rsid w:val="006F4133"/>
    <w:rsid w:val="006F556B"/>
    <w:rsid w:val="0070134E"/>
    <w:rsid w:val="00702399"/>
    <w:rsid w:val="0070455B"/>
    <w:rsid w:val="00715CA6"/>
    <w:rsid w:val="00716F50"/>
    <w:rsid w:val="00731135"/>
    <w:rsid w:val="007324AF"/>
    <w:rsid w:val="00734AD2"/>
    <w:rsid w:val="00734D07"/>
    <w:rsid w:val="007362CE"/>
    <w:rsid w:val="007400B4"/>
    <w:rsid w:val="007408F1"/>
    <w:rsid w:val="007409B4"/>
    <w:rsid w:val="00741974"/>
    <w:rsid w:val="00742A1C"/>
    <w:rsid w:val="007455BE"/>
    <w:rsid w:val="00747E08"/>
    <w:rsid w:val="00751367"/>
    <w:rsid w:val="007539F5"/>
    <w:rsid w:val="007540CA"/>
    <w:rsid w:val="0075525E"/>
    <w:rsid w:val="007557D8"/>
    <w:rsid w:val="00756D3D"/>
    <w:rsid w:val="00764FD8"/>
    <w:rsid w:val="00767865"/>
    <w:rsid w:val="00771C2F"/>
    <w:rsid w:val="007745D0"/>
    <w:rsid w:val="007806C2"/>
    <w:rsid w:val="007806E6"/>
    <w:rsid w:val="007903F8"/>
    <w:rsid w:val="00794F4F"/>
    <w:rsid w:val="007974BE"/>
    <w:rsid w:val="007A0916"/>
    <w:rsid w:val="007A0DFD"/>
    <w:rsid w:val="007A6474"/>
    <w:rsid w:val="007B257B"/>
    <w:rsid w:val="007B4945"/>
    <w:rsid w:val="007B6CE2"/>
    <w:rsid w:val="007C7122"/>
    <w:rsid w:val="007D3F11"/>
    <w:rsid w:val="007D62AD"/>
    <w:rsid w:val="007E25B1"/>
    <w:rsid w:val="007E53E4"/>
    <w:rsid w:val="007E656A"/>
    <w:rsid w:val="007F664D"/>
    <w:rsid w:val="00800865"/>
    <w:rsid w:val="00803AC1"/>
    <w:rsid w:val="008045BE"/>
    <w:rsid w:val="008128CE"/>
    <w:rsid w:val="0081653C"/>
    <w:rsid w:val="0082072E"/>
    <w:rsid w:val="00821B84"/>
    <w:rsid w:val="008266DE"/>
    <w:rsid w:val="008336B7"/>
    <w:rsid w:val="00834A88"/>
    <w:rsid w:val="00834CB8"/>
    <w:rsid w:val="00835F12"/>
    <w:rsid w:val="00841217"/>
    <w:rsid w:val="00842137"/>
    <w:rsid w:val="00844504"/>
    <w:rsid w:val="00851FAD"/>
    <w:rsid w:val="00871DE9"/>
    <w:rsid w:val="00873804"/>
    <w:rsid w:val="00876485"/>
    <w:rsid w:val="00883294"/>
    <w:rsid w:val="0088412E"/>
    <w:rsid w:val="0089088E"/>
    <w:rsid w:val="00892297"/>
    <w:rsid w:val="00893274"/>
    <w:rsid w:val="008A137D"/>
    <w:rsid w:val="008A59B4"/>
    <w:rsid w:val="008B6F4A"/>
    <w:rsid w:val="008C1884"/>
    <w:rsid w:val="008C7256"/>
    <w:rsid w:val="008D27F2"/>
    <w:rsid w:val="008D5985"/>
    <w:rsid w:val="008E0172"/>
    <w:rsid w:val="008E53A6"/>
    <w:rsid w:val="008E5F76"/>
    <w:rsid w:val="008E6D43"/>
    <w:rsid w:val="008E6FDA"/>
    <w:rsid w:val="008E7730"/>
    <w:rsid w:val="008F7BD9"/>
    <w:rsid w:val="009014EA"/>
    <w:rsid w:val="00901947"/>
    <w:rsid w:val="00905537"/>
    <w:rsid w:val="00911DAD"/>
    <w:rsid w:val="00912BB5"/>
    <w:rsid w:val="00914912"/>
    <w:rsid w:val="0092036B"/>
    <w:rsid w:val="00920A9E"/>
    <w:rsid w:val="00921707"/>
    <w:rsid w:val="0093409E"/>
    <w:rsid w:val="00937A97"/>
    <w:rsid w:val="0094031A"/>
    <w:rsid w:val="009406B5"/>
    <w:rsid w:val="00940D5E"/>
    <w:rsid w:val="0094292B"/>
    <w:rsid w:val="009429AF"/>
    <w:rsid w:val="00946166"/>
    <w:rsid w:val="00947656"/>
    <w:rsid w:val="00947D44"/>
    <w:rsid w:val="00955525"/>
    <w:rsid w:val="00955C2E"/>
    <w:rsid w:val="009576FB"/>
    <w:rsid w:val="00972BF3"/>
    <w:rsid w:val="00983164"/>
    <w:rsid w:val="00985EB1"/>
    <w:rsid w:val="009972EF"/>
    <w:rsid w:val="00997FC4"/>
    <w:rsid w:val="009B139D"/>
    <w:rsid w:val="009B550C"/>
    <w:rsid w:val="009B75B3"/>
    <w:rsid w:val="009C056A"/>
    <w:rsid w:val="009C3160"/>
    <w:rsid w:val="009C5BEB"/>
    <w:rsid w:val="009D67C9"/>
    <w:rsid w:val="009E0DA1"/>
    <w:rsid w:val="009E72D6"/>
    <w:rsid w:val="009E766E"/>
    <w:rsid w:val="009F0205"/>
    <w:rsid w:val="009F1960"/>
    <w:rsid w:val="009F4F14"/>
    <w:rsid w:val="009F715E"/>
    <w:rsid w:val="009F7650"/>
    <w:rsid w:val="00A03010"/>
    <w:rsid w:val="00A10DBB"/>
    <w:rsid w:val="00A13FFA"/>
    <w:rsid w:val="00A15FFA"/>
    <w:rsid w:val="00A209F5"/>
    <w:rsid w:val="00A215DD"/>
    <w:rsid w:val="00A271C9"/>
    <w:rsid w:val="00A31CB1"/>
    <w:rsid w:val="00A31D47"/>
    <w:rsid w:val="00A331EF"/>
    <w:rsid w:val="00A33380"/>
    <w:rsid w:val="00A33D68"/>
    <w:rsid w:val="00A4013E"/>
    <w:rsid w:val="00A4045F"/>
    <w:rsid w:val="00A427CD"/>
    <w:rsid w:val="00A4600B"/>
    <w:rsid w:val="00A50506"/>
    <w:rsid w:val="00A51B58"/>
    <w:rsid w:val="00A51EF0"/>
    <w:rsid w:val="00A53934"/>
    <w:rsid w:val="00A572B1"/>
    <w:rsid w:val="00A60C55"/>
    <w:rsid w:val="00A637F4"/>
    <w:rsid w:val="00A64268"/>
    <w:rsid w:val="00A66111"/>
    <w:rsid w:val="00A67A81"/>
    <w:rsid w:val="00A70A43"/>
    <w:rsid w:val="00A72DD1"/>
    <w:rsid w:val="00A730A6"/>
    <w:rsid w:val="00A74681"/>
    <w:rsid w:val="00A7646B"/>
    <w:rsid w:val="00A933B3"/>
    <w:rsid w:val="00A93C1A"/>
    <w:rsid w:val="00A966B3"/>
    <w:rsid w:val="00A971A0"/>
    <w:rsid w:val="00AA00A7"/>
    <w:rsid w:val="00AA1F22"/>
    <w:rsid w:val="00AA27B7"/>
    <w:rsid w:val="00AB0343"/>
    <w:rsid w:val="00AB0B51"/>
    <w:rsid w:val="00AB3329"/>
    <w:rsid w:val="00AB5064"/>
    <w:rsid w:val="00AB715E"/>
    <w:rsid w:val="00AB7B0F"/>
    <w:rsid w:val="00AC2CD5"/>
    <w:rsid w:val="00AC4D7D"/>
    <w:rsid w:val="00AC5760"/>
    <w:rsid w:val="00AC65CD"/>
    <w:rsid w:val="00AD4115"/>
    <w:rsid w:val="00AD6586"/>
    <w:rsid w:val="00AF14CC"/>
    <w:rsid w:val="00AF3C2B"/>
    <w:rsid w:val="00B0378D"/>
    <w:rsid w:val="00B05821"/>
    <w:rsid w:val="00B15E79"/>
    <w:rsid w:val="00B223E8"/>
    <w:rsid w:val="00B26C28"/>
    <w:rsid w:val="00B33955"/>
    <w:rsid w:val="00B3408A"/>
    <w:rsid w:val="00B403CD"/>
    <w:rsid w:val="00B4174C"/>
    <w:rsid w:val="00B42C72"/>
    <w:rsid w:val="00B453F5"/>
    <w:rsid w:val="00B46234"/>
    <w:rsid w:val="00B61624"/>
    <w:rsid w:val="00B63A58"/>
    <w:rsid w:val="00B718A5"/>
    <w:rsid w:val="00B71FF8"/>
    <w:rsid w:val="00B73BBD"/>
    <w:rsid w:val="00B815E8"/>
    <w:rsid w:val="00B85F59"/>
    <w:rsid w:val="00B87D7A"/>
    <w:rsid w:val="00B93DAC"/>
    <w:rsid w:val="00B940AF"/>
    <w:rsid w:val="00B96056"/>
    <w:rsid w:val="00B96935"/>
    <w:rsid w:val="00BA16E0"/>
    <w:rsid w:val="00BA5AF7"/>
    <w:rsid w:val="00BB2BF8"/>
    <w:rsid w:val="00BB6159"/>
    <w:rsid w:val="00BB61CF"/>
    <w:rsid w:val="00BC1FAE"/>
    <w:rsid w:val="00BC35F2"/>
    <w:rsid w:val="00BC3A3F"/>
    <w:rsid w:val="00BC4941"/>
    <w:rsid w:val="00BC62E2"/>
    <w:rsid w:val="00BC75A9"/>
    <w:rsid w:val="00BD39B4"/>
    <w:rsid w:val="00BE4645"/>
    <w:rsid w:val="00BE5FD7"/>
    <w:rsid w:val="00BF0C93"/>
    <w:rsid w:val="00BF4E57"/>
    <w:rsid w:val="00BF55D6"/>
    <w:rsid w:val="00C04E20"/>
    <w:rsid w:val="00C14B17"/>
    <w:rsid w:val="00C164FC"/>
    <w:rsid w:val="00C210EC"/>
    <w:rsid w:val="00C2726A"/>
    <w:rsid w:val="00C32D39"/>
    <w:rsid w:val="00C3647D"/>
    <w:rsid w:val="00C40508"/>
    <w:rsid w:val="00C409E3"/>
    <w:rsid w:val="00C42125"/>
    <w:rsid w:val="00C422A3"/>
    <w:rsid w:val="00C42A4B"/>
    <w:rsid w:val="00C53AE4"/>
    <w:rsid w:val="00C62814"/>
    <w:rsid w:val="00C62EFA"/>
    <w:rsid w:val="00C72D66"/>
    <w:rsid w:val="00C74937"/>
    <w:rsid w:val="00C8241B"/>
    <w:rsid w:val="00C91232"/>
    <w:rsid w:val="00C945A7"/>
    <w:rsid w:val="00C96E5B"/>
    <w:rsid w:val="00C972AB"/>
    <w:rsid w:val="00CA37A7"/>
    <w:rsid w:val="00CA7573"/>
    <w:rsid w:val="00CB5925"/>
    <w:rsid w:val="00CB5E6F"/>
    <w:rsid w:val="00CC0BFA"/>
    <w:rsid w:val="00CC11E9"/>
    <w:rsid w:val="00CC1424"/>
    <w:rsid w:val="00CE65E4"/>
    <w:rsid w:val="00CE6762"/>
    <w:rsid w:val="00CF5563"/>
    <w:rsid w:val="00CF5E01"/>
    <w:rsid w:val="00D02F91"/>
    <w:rsid w:val="00D04D4B"/>
    <w:rsid w:val="00D060B7"/>
    <w:rsid w:val="00D20A1F"/>
    <w:rsid w:val="00D21F94"/>
    <w:rsid w:val="00D22019"/>
    <w:rsid w:val="00D25E11"/>
    <w:rsid w:val="00D33D52"/>
    <w:rsid w:val="00D34107"/>
    <w:rsid w:val="00D42A38"/>
    <w:rsid w:val="00D46604"/>
    <w:rsid w:val="00D510E2"/>
    <w:rsid w:val="00D56FC4"/>
    <w:rsid w:val="00D57D7F"/>
    <w:rsid w:val="00D65676"/>
    <w:rsid w:val="00D71788"/>
    <w:rsid w:val="00D71990"/>
    <w:rsid w:val="00D73137"/>
    <w:rsid w:val="00D760A7"/>
    <w:rsid w:val="00D7714B"/>
    <w:rsid w:val="00D868F9"/>
    <w:rsid w:val="00D927BE"/>
    <w:rsid w:val="00D95427"/>
    <w:rsid w:val="00D97163"/>
    <w:rsid w:val="00DB1307"/>
    <w:rsid w:val="00DB33FF"/>
    <w:rsid w:val="00DB66C0"/>
    <w:rsid w:val="00DC071E"/>
    <w:rsid w:val="00DC5C2F"/>
    <w:rsid w:val="00DC5FDD"/>
    <w:rsid w:val="00DD3DB5"/>
    <w:rsid w:val="00DD50DE"/>
    <w:rsid w:val="00DD6EB6"/>
    <w:rsid w:val="00DE1F16"/>
    <w:rsid w:val="00DE3062"/>
    <w:rsid w:val="00DE3128"/>
    <w:rsid w:val="00DE5471"/>
    <w:rsid w:val="00DE64F4"/>
    <w:rsid w:val="00DE71D8"/>
    <w:rsid w:val="00DF0DA5"/>
    <w:rsid w:val="00DF52EA"/>
    <w:rsid w:val="00E11890"/>
    <w:rsid w:val="00E12823"/>
    <w:rsid w:val="00E204DD"/>
    <w:rsid w:val="00E2145E"/>
    <w:rsid w:val="00E353EC"/>
    <w:rsid w:val="00E53C24"/>
    <w:rsid w:val="00E578BF"/>
    <w:rsid w:val="00E60B29"/>
    <w:rsid w:val="00E625BC"/>
    <w:rsid w:val="00E62F62"/>
    <w:rsid w:val="00E66F14"/>
    <w:rsid w:val="00E71DDC"/>
    <w:rsid w:val="00E74134"/>
    <w:rsid w:val="00E75306"/>
    <w:rsid w:val="00E84B39"/>
    <w:rsid w:val="00E95252"/>
    <w:rsid w:val="00EA2929"/>
    <w:rsid w:val="00EA3D8B"/>
    <w:rsid w:val="00EA58DD"/>
    <w:rsid w:val="00EB0F32"/>
    <w:rsid w:val="00EB32BE"/>
    <w:rsid w:val="00EB444D"/>
    <w:rsid w:val="00EB68CC"/>
    <w:rsid w:val="00ED0260"/>
    <w:rsid w:val="00ED7288"/>
    <w:rsid w:val="00EE1989"/>
    <w:rsid w:val="00EE78DE"/>
    <w:rsid w:val="00EF3017"/>
    <w:rsid w:val="00EF4B08"/>
    <w:rsid w:val="00EF5AD7"/>
    <w:rsid w:val="00EF7D1D"/>
    <w:rsid w:val="00F00528"/>
    <w:rsid w:val="00F02294"/>
    <w:rsid w:val="00F02750"/>
    <w:rsid w:val="00F1047E"/>
    <w:rsid w:val="00F16076"/>
    <w:rsid w:val="00F211F9"/>
    <w:rsid w:val="00F2370D"/>
    <w:rsid w:val="00F25254"/>
    <w:rsid w:val="00F27483"/>
    <w:rsid w:val="00F32133"/>
    <w:rsid w:val="00F34DCD"/>
    <w:rsid w:val="00F35F57"/>
    <w:rsid w:val="00F37A8D"/>
    <w:rsid w:val="00F50467"/>
    <w:rsid w:val="00F55E27"/>
    <w:rsid w:val="00F562A0"/>
    <w:rsid w:val="00F63CC0"/>
    <w:rsid w:val="00F65B7A"/>
    <w:rsid w:val="00F72E29"/>
    <w:rsid w:val="00F77571"/>
    <w:rsid w:val="00F84075"/>
    <w:rsid w:val="00F8571B"/>
    <w:rsid w:val="00F860BC"/>
    <w:rsid w:val="00F867D0"/>
    <w:rsid w:val="00F9260E"/>
    <w:rsid w:val="00FA16CF"/>
    <w:rsid w:val="00FA2177"/>
    <w:rsid w:val="00FB0812"/>
    <w:rsid w:val="00FB0A28"/>
    <w:rsid w:val="00FB3CCA"/>
    <w:rsid w:val="00FC0F26"/>
    <w:rsid w:val="00FC6B5B"/>
    <w:rsid w:val="00FD01DA"/>
    <w:rsid w:val="00FD439E"/>
    <w:rsid w:val="00FD76CB"/>
    <w:rsid w:val="00FE129E"/>
    <w:rsid w:val="00FE1524"/>
    <w:rsid w:val="00FE191C"/>
    <w:rsid w:val="00FE3808"/>
    <w:rsid w:val="00FF0869"/>
    <w:rsid w:val="00FF4546"/>
    <w:rsid w:val="00FF46F8"/>
    <w:rsid w:val="00FF4D22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DB2D29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2A49E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uiPriority w:val="99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037538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37538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rsid w:val="00395C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395C05"/>
    <w:pPr>
      <w:ind w:left="1191" w:hanging="397"/>
    </w:pPr>
  </w:style>
  <w:style w:type="paragraph" w:customStyle="1" w:styleId="enumlev3">
    <w:name w:val="enumlev3"/>
    <w:basedOn w:val="enumlev2"/>
    <w:rsid w:val="00395C05"/>
    <w:pPr>
      <w:ind w:left="1588"/>
    </w:pPr>
  </w:style>
  <w:style w:type="paragraph" w:styleId="ListParagraph">
    <w:name w:val="List Paragraph"/>
    <w:aliases w:val="NUMBERED PARAGRAPH,List Paragraph 1,List Paragraph (numbered (a)),Use Case List Paragraph,References,ReferencesCxSpLast,lp1"/>
    <w:basedOn w:val="Normal"/>
    <w:link w:val="ListParagraphChar"/>
    <w:uiPriority w:val="34"/>
    <w:qFormat/>
    <w:rsid w:val="0070134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MS Mincho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B61C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462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62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6234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2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234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23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234"/>
    <w:rPr>
      <w:rFonts w:ascii="Segoe UI" w:hAnsi="Segoe UI" w:cs="Segoe UI"/>
      <w:sz w:val="18"/>
      <w:szCs w:val="18"/>
      <w:lang w:val="en-GB"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A3338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525E4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25E4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character" w:customStyle="1" w:styleId="ListParagraphChar">
    <w:name w:val="List Paragraph Char"/>
    <w:aliases w:val="NUMBERED PARAGRAPH Char,List Paragraph 1 Char,List Paragraph (numbered (a)) Char,Use Case List Paragraph Char,References Char,ReferencesCxSpLast Char,lp1 Char"/>
    <w:basedOn w:val="DefaultParagraphFont"/>
    <w:link w:val="ListParagraph"/>
    <w:uiPriority w:val="34"/>
    <w:locked/>
    <w:rsid w:val="009E0DA1"/>
    <w:rPr>
      <w:rFonts w:ascii="Times New Roman" w:eastAsia="MS Mincho" w:hAnsi="Times New Roman" w:cs="Times New Roman"/>
      <w:sz w:val="24"/>
      <w:szCs w:val="20"/>
      <w:lang w:val="en-GB" w:eastAsia="en-US"/>
    </w:rPr>
  </w:style>
  <w:style w:type="table" w:styleId="TableGrid">
    <w:name w:val="Table Grid"/>
    <w:basedOn w:val="TableNormal"/>
    <w:uiPriority w:val="39"/>
    <w:rsid w:val="00876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213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13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4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net4/ITU-T/roadmap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leo.lehmann@bakom.admin.ch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T17-TSAG-210111-TD-GEN-0979/en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itu-t/workprog/wp_search.aspx?sg=13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83B1DB948E34C538D1C0FE920AD6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24DAD-3CE0-4A0B-A518-2284E6503BE1}"/>
      </w:docPartPr>
      <w:docPartBody>
        <w:p w:rsidR="008A3D52" w:rsidRDefault="003E3757" w:rsidP="003E3757">
          <w:pPr>
            <w:pStyle w:val="B83B1DB948E34C538D1C0FE920AD6F8A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07782924B77D4DFBA735CF55B079A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DEFD6-28E4-46D8-9881-304C65CC4D83}"/>
      </w:docPartPr>
      <w:docPartBody>
        <w:p w:rsidR="008A3D52" w:rsidRDefault="003E3757" w:rsidP="003E3757">
          <w:pPr>
            <w:pStyle w:val="07782924B77D4DFBA735CF55B079A719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charset w:val="80"/>
    <w:family w:val="auto"/>
    <w:pitch w:val="default"/>
    <w:sig w:usb0="00000000" w:usb1="0000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1"/>
    <w:rsid w:val="00000F46"/>
    <w:rsid w:val="00016DA2"/>
    <w:rsid w:val="00037F0A"/>
    <w:rsid w:val="00062CED"/>
    <w:rsid w:val="0009265C"/>
    <w:rsid w:val="000A36B3"/>
    <w:rsid w:val="000C52BC"/>
    <w:rsid w:val="00141F45"/>
    <w:rsid w:val="00256D54"/>
    <w:rsid w:val="00325869"/>
    <w:rsid w:val="003338A0"/>
    <w:rsid w:val="00344CF1"/>
    <w:rsid w:val="0035548C"/>
    <w:rsid w:val="003E3757"/>
    <w:rsid w:val="003F520B"/>
    <w:rsid w:val="00400FFE"/>
    <w:rsid w:val="00403A9C"/>
    <w:rsid w:val="00597798"/>
    <w:rsid w:val="005B38F3"/>
    <w:rsid w:val="005B40DC"/>
    <w:rsid w:val="005E3104"/>
    <w:rsid w:val="00602DFB"/>
    <w:rsid w:val="006431B1"/>
    <w:rsid w:val="006B789E"/>
    <w:rsid w:val="00726DDE"/>
    <w:rsid w:val="00731377"/>
    <w:rsid w:val="00747A76"/>
    <w:rsid w:val="0076446A"/>
    <w:rsid w:val="00791435"/>
    <w:rsid w:val="007B0DF4"/>
    <w:rsid w:val="007E7151"/>
    <w:rsid w:val="00825C56"/>
    <w:rsid w:val="008333F3"/>
    <w:rsid w:val="00841C9F"/>
    <w:rsid w:val="00883915"/>
    <w:rsid w:val="008A3D52"/>
    <w:rsid w:val="008D554D"/>
    <w:rsid w:val="00947D8D"/>
    <w:rsid w:val="00960BEC"/>
    <w:rsid w:val="0099071C"/>
    <w:rsid w:val="009D3A9C"/>
    <w:rsid w:val="00A33DD7"/>
    <w:rsid w:val="00A3586C"/>
    <w:rsid w:val="00AC7F00"/>
    <w:rsid w:val="00AF3CAC"/>
    <w:rsid w:val="00B12B96"/>
    <w:rsid w:val="00BC28F3"/>
    <w:rsid w:val="00C44AD4"/>
    <w:rsid w:val="00C537FF"/>
    <w:rsid w:val="00C7519D"/>
    <w:rsid w:val="00C9640D"/>
    <w:rsid w:val="00CF03DD"/>
    <w:rsid w:val="00D338C6"/>
    <w:rsid w:val="00D40096"/>
    <w:rsid w:val="00D634F1"/>
    <w:rsid w:val="00E02C8E"/>
    <w:rsid w:val="00E24248"/>
    <w:rsid w:val="00E64C6E"/>
    <w:rsid w:val="00E9031B"/>
    <w:rsid w:val="00EC138B"/>
    <w:rsid w:val="00F93750"/>
    <w:rsid w:val="00F9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38A0"/>
    <w:rPr>
      <w:rFonts w:ascii="Times New Roman" w:hAnsi="Times New Roman"/>
      <w:color w:val="808080"/>
    </w:rPr>
  </w:style>
  <w:style w:type="paragraph" w:customStyle="1" w:styleId="B83B1DB948E34C538D1C0FE920AD6F8A">
    <w:name w:val="B83B1DB948E34C538D1C0FE920AD6F8A"/>
    <w:rsid w:val="003E3757"/>
    <w:rPr>
      <w:lang w:eastAsia="en-US"/>
    </w:rPr>
  </w:style>
  <w:style w:type="paragraph" w:customStyle="1" w:styleId="07782924B77D4DFBA735CF55B079A719">
    <w:name w:val="07782924B77D4DFBA735CF55B079A719"/>
    <w:rsid w:val="003E3757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IsReservedDoc xmlns="3f6fad35-1f81-480e-a4e5-6e5474dcfb96">false</IsReservedDoc>
    <SgText xmlns="3f6fad35-1f81-480e-a4e5-6e5474dcfb96">TSAG</SgText>
    <IsRevision xmlns="3f6fad35-1f81-480e-a4e5-6e5474dcfb96">false</IsRevision>
    <Purpose1 xmlns="3f6fad35-1f81-480e-a4e5-6e5474dcfb96">Information</Purpose1>
    <Abstract xmlns="3f6fad35-1f81-480e-a4e5-6e5474dcfb96" xsi:nil="true"/>
    <SourceRGM xmlns="3f6fad35-1f81-480e-a4e5-6e5474dcfb96" xsi:nil="true"/>
    <DocStatus xmlns="3f6fad35-1f81-480e-a4e5-6e5474dcfb96">pending</DocStatus>
    <IsAttachment xmlns="3f6fad35-1f81-480e-a4e5-6e5474dcfb96">false</IsAttachment>
    <StudyGroup xmlns="3f6fad35-1f81-480e-a4e5-6e5474dcfb96" xsi:nil="true"/>
    <DocType xmlns="3f6fad35-1f81-480e-a4e5-6e5474dcfb96">TD</DocType>
    <QuestionText xmlns="3f6fad35-1f81-480e-a4e5-6e5474dcfb96">N/A</QuestionText>
    <DocTypeText xmlns="3f6fad35-1f81-480e-a4e5-6e5474dcfb96">CONTRIBUTION</DocTypeText>
    <CategoryDescription xmlns="http://schemas.microsoft.com/sharepoint.v3" xsi:nil="true"/>
    <ShortName xmlns="3f6fad35-1f81-480e-a4e5-6e5474dcfb96">TSAG-C.n</ShortName>
    <Place xmlns="3f6fad35-1f81-480e-a4e5-6e5474dcfb96" xsi:nil="true"/>
    <IsTooLateSubmitted xmlns="3f6fad35-1f81-480e-a4e5-6e5474dcfb96">false</IsTooLateSubmitted>
    <Observations xmlns="3f6fad35-1f81-480e-a4e5-6e5474dcfb96" xsi:nil="true"/>
    <DocumentSource xmlns="3f6fad35-1f81-480e-a4e5-6e5474dcfb96">ITU-T Study Group 13 Chairman</DocumentSource>
    <IsUpdated xmlns="3f6fad35-1f81-480e-a4e5-6e5474dcfb96">false</IsUpdated>
    <DocStatusText xmlns="3f6fad35-1f81-480e-a4e5-6e5474dcfb9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gmtg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1" minOccurs="0"/>
                <xsd:element ref="ns2:SourceRGM" minOccurs="0"/>
                <xsd:element ref="ns2:Abstract" minOccurs="0"/>
                <xsd:element ref="ns2:Observations" minOccurs="0"/>
                <xsd:element ref="ns2:DocStatus" minOccurs="0"/>
                <xsd:element ref="ns2:IsReservedDoc" minOccurs="0"/>
                <xsd:element ref="ns2:IsRevision" minOccurs="0"/>
                <xsd:element ref="ns2:IsAttachment" minOccurs="0"/>
                <xsd:element ref="ns2:IsTooLateSubmitted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DocumentSource" minOccurs="0"/>
                <xsd:element ref="ns2:IsUpdated" minOccurs="0"/>
                <xsd:element ref="ns2:DocStatus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1" ma:index="5" nillable="true" ma:displayName="Purpose" ma:default="Other" ma:format="Dropdown" ma:internalName="Purpose1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Status" ma:index="11" nillable="true" ma:displayName="DocStatus" ma:default="pending" ma:format="Dropdown" ma:internalName="DocStatus">
      <xsd:simpleType>
        <xsd:restriction base="dms:Choice">
          <xsd:enumeration value="pending"/>
          <xsd:enumeration value="accepted"/>
          <xsd:enumeration value="rejected/withdrawn"/>
          <xsd:enumeration value="accepted (late)"/>
        </xsd:restriction>
      </xsd:simpleType>
    </xsd:element>
    <xsd:element name="IsReservedDoc" ma:index="12" nillable="true" ma:displayName="IsReservedDoc" ma:default="0" ma:internalName="IsReservedDoc">
      <xsd:simpleType>
        <xsd:restriction base="dms:Boolean"/>
      </xsd:simpleType>
    </xsd:element>
    <xsd:element name="IsRevision" ma:index="13" nillable="true" ma:displayName="IsRevision" ma:default="0" ma:description="Yes if document is a revision" ma:internalName="IsRevision">
      <xsd:simpleType>
        <xsd:restriction base="dms:Boolean"/>
      </xsd:simpleType>
    </xsd:element>
    <xsd:element name="IsAttachment" ma:index="14" nillable="true" ma:displayName="IsAttachment" ma:default="0" ma:internalName="IsAttachment">
      <xsd:simpleType>
        <xsd:restriction base="dms:Boolean"/>
      </xsd:simpleType>
    </xsd:element>
    <xsd:element name="IsTooLateSubmitted" ma:index="15" nillable="true" ma:displayName="IsTooLateSubmitted" ma:default="0" ma:description="Check if the document is submitted after the deadline" ma:internalName="IsTooLateSubmitted">
      <xsd:simpleType>
        <xsd:restriction base="dms:Boolean"/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  <xsd:element name="IsUpdated" ma:index="25" nillable="true" ma:displayName="IsUpdated" ma:default="0" ma:internalName="IsUpdated">
      <xsd:simpleType>
        <xsd:restriction base="dms:Boolean"/>
      </xsd:simpleType>
    </xsd:element>
    <xsd:element name="DocStatusText" ma:index="36" nillable="true" ma:displayName="DocStatusText" ma:internalName="DocStatus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3f6fad35-1f81-480e-a4e5-6e5474dcfb96"/>
    <ds:schemaRef ds:uri="http://schemas.microsoft.com/sharepoint.v3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E1ECDB-329F-453D-A41C-A39B5C313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3</TotalTime>
  <Pages>4</Pages>
  <Words>1505</Words>
  <Characters>8581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Lead Study Group Report SG13</vt:lpstr>
      <vt:lpstr>Lead Study Group Report SG13</vt:lpstr>
    </vt:vector>
  </TitlesOfParts>
  <Manager>ITU-T</Manager>
  <Company>International Telecommunication Union (ITU)</Company>
  <LinksUpToDate>false</LinksUpToDate>
  <CharactersWithSpaces>10066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 Study Group Report SG13</dc:title>
  <dc:subject/>
  <dc:creator>ITU-T Study Group 13 Chairman</dc:creator>
  <cp:keywords/>
  <dc:description>TD 052  For: Geneva, 1-4 May 2017_x000d_Document date: _x000d_Saved by ITU51011605 at 14:44:03 on 11/04/2017</dc:description>
  <cp:lastModifiedBy>Al-Mnini, Lara</cp:lastModifiedBy>
  <cp:revision>3</cp:revision>
  <cp:lastPrinted>2017-02-22T09:55:00Z</cp:lastPrinted>
  <dcterms:created xsi:type="dcterms:W3CDTF">2020-12-29T09:18:00Z</dcterms:created>
  <dcterms:modified xsi:type="dcterms:W3CDTF">2020-12-29T09:21:00Z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0x01010072A901B997EC694AA911983CD90730E7007F0A6DBBFCF81C42B058037CF5C154B4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TD 052</vt:lpwstr>
  </property>
  <property fmtid="{D5CDD505-2E9C-101B-9397-08002B2CF9AE}" pid="11" name="Docdate">
    <vt:lpwstr/>
  </property>
  <property fmtid="{D5CDD505-2E9C-101B-9397-08002B2CF9AE}" pid="12" name="Docorlang">
    <vt:lpwstr/>
  </property>
  <property fmtid="{D5CDD505-2E9C-101B-9397-08002B2CF9AE}" pid="13" name="Docbluepink">
    <vt:lpwstr>N/A</vt:lpwstr>
  </property>
  <property fmtid="{D5CDD505-2E9C-101B-9397-08002B2CF9AE}" pid="14" name="Docdest">
    <vt:lpwstr>Geneva, 1-4 May 2017</vt:lpwstr>
  </property>
  <property fmtid="{D5CDD505-2E9C-101B-9397-08002B2CF9AE}" pid="15" name="Docauthor">
    <vt:lpwstr>ITU-T Study Group 13 Chairman</vt:lpwstr>
  </property>
</Properties>
</file>