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23" w:type="dxa"/>
        <w:tblLayout w:type="fixed"/>
        <w:tblCellMar>
          <w:left w:w="57" w:type="dxa"/>
          <w:right w:w="57" w:type="dxa"/>
        </w:tblCellMar>
        <w:tblLook w:val="0000" w:firstRow="0" w:lastRow="0" w:firstColumn="0" w:lastColumn="0" w:noHBand="0" w:noVBand="0"/>
      </w:tblPr>
      <w:tblGrid>
        <w:gridCol w:w="1190"/>
        <w:gridCol w:w="416"/>
        <w:gridCol w:w="10"/>
        <w:gridCol w:w="3626"/>
        <w:gridCol w:w="4681"/>
      </w:tblGrid>
      <w:tr w:rsidR="00A11251" w:rsidRPr="00A11251" w14:paraId="6FA61208" w14:textId="77777777" w:rsidTr="00A11251">
        <w:trPr>
          <w:cantSplit/>
        </w:trPr>
        <w:tc>
          <w:tcPr>
            <w:tcW w:w="1190" w:type="dxa"/>
            <w:vMerge w:val="restart"/>
          </w:tcPr>
          <w:p w14:paraId="189F4309" w14:textId="77777777" w:rsidR="00A11251" w:rsidRPr="00A11251" w:rsidRDefault="00A11251" w:rsidP="00A11251">
            <w:pPr>
              <w:spacing w:before="120"/>
              <w:rPr>
                <w:rFonts w:ascii="Times New Roman" w:hAnsi="Times New Roman" w:cs="Times New Roman"/>
                <w:sz w:val="20"/>
                <w:szCs w:val="20"/>
              </w:rPr>
            </w:pPr>
            <w:bookmarkStart w:id="0" w:name="dnum" w:colFirst="2" w:colLast="2"/>
            <w:bookmarkStart w:id="1" w:name="dtableau"/>
            <w:r w:rsidRPr="00A11251">
              <w:rPr>
                <w:rFonts w:ascii="Times New Roman" w:hAnsi="Times New Roman" w:cs="Times New Roman"/>
                <w:noProof/>
                <w:sz w:val="20"/>
                <w:szCs w:val="20"/>
                <w:lang w:eastAsia="en-GB"/>
              </w:rPr>
              <w:drawing>
                <wp:inline distT="0" distB="0" distL="0" distR="0" wp14:anchorId="58213C06" wp14:editId="0E0897B6">
                  <wp:extent cx="647700" cy="828675"/>
                  <wp:effectExtent l="0" t="0" r="0" b="0"/>
                  <wp:docPr id="1" name="Picture 1"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2" w:type="dxa"/>
            <w:gridSpan w:val="3"/>
            <w:vMerge w:val="restart"/>
          </w:tcPr>
          <w:p w14:paraId="30DB792D" w14:textId="77777777" w:rsidR="00A11251" w:rsidRPr="00A11251" w:rsidRDefault="00A11251" w:rsidP="00A11251">
            <w:pPr>
              <w:spacing w:before="120"/>
              <w:rPr>
                <w:rFonts w:ascii="Times New Roman" w:hAnsi="Times New Roman" w:cs="Times New Roman"/>
                <w:sz w:val="16"/>
                <w:szCs w:val="16"/>
              </w:rPr>
            </w:pPr>
            <w:r w:rsidRPr="00A11251">
              <w:rPr>
                <w:rFonts w:ascii="Times New Roman" w:hAnsi="Times New Roman" w:cs="Times New Roman"/>
                <w:sz w:val="16"/>
                <w:szCs w:val="16"/>
              </w:rPr>
              <w:t>INTERNATIONAL TELECOMMUNICATION UNION</w:t>
            </w:r>
          </w:p>
          <w:p w14:paraId="6EC48312" w14:textId="77777777" w:rsidR="00A11251" w:rsidRPr="00A11251" w:rsidRDefault="00A11251" w:rsidP="00A11251">
            <w:pPr>
              <w:spacing w:before="120"/>
              <w:rPr>
                <w:rFonts w:ascii="Times New Roman" w:hAnsi="Times New Roman" w:cs="Times New Roman"/>
                <w:b/>
                <w:bCs/>
                <w:sz w:val="26"/>
                <w:szCs w:val="26"/>
              </w:rPr>
            </w:pPr>
            <w:r w:rsidRPr="00A11251">
              <w:rPr>
                <w:rFonts w:ascii="Times New Roman" w:hAnsi="Times New Roman" w:cs="Times New Roman"/>
                <w:b/>
                <w:bCs/>
                <w:sz w:val="26"/>
                <w:szCs w:val="26"/>
              </w:rPr>
              <w:t>TELECOMMUNICATION</w:t>
            </w:r>
            <w:r w:rsidRPr="00A11251">
              <w:rPr>
                <w:rFonts w:ascii="Times New Roman" w:hAnsi="Times New Roman" w:cs="Times New Roman"/>
                <w:b/>
                <w:bCs/>
                <w:sz w:val="26"/>
                <w:szCs w:val="26"/>
              </w:rPr>
              <w:br/>
              <w:t>STANDARDIZATION SECTOR</w:t>
            </w:r>
          </w:p>
          <w:p w14:paraId="03E52D93" w14:textId="77777777" w:rsidR="00A11251" w:rsidRPr="00A11251" w:rsidRDefault="00A11251" w:rsidP="00A11251">
            <w:pPr>
              <w:spacing w:before="120"/>
              <w:rPr>
                <w:rFonts w:ascii="Times New Roman" w:hAnsi="Times New Roman" w:cs="Times New Roman"/>
                <w:sz w:val="20"/>
                <w:szCs w:val="20"/>
              </w:rPr>
            </w:pPr>
            <w:r w:rsidRPr="00A11251">
              <w:rPr>
                <w:rFonts w:ascii="Times New Roman" w:hAnsi="Times New Roman" w:cs="Times New Roman"/>
                <w:sz w:val="20"/>
                <w:szCs w:val="20"/>
              </w:rPr>
              <w:t xml:space="preserve">STUDY PERIOD </w:t>
            </w:r>
            <w:bookmarkStart w:id="2" w:name="dstudyperiod"/>
            <w:r w:rsidRPr="00A11251">
              <w:rPr>
                <w:rFonts w:ascii="Times New Roman" w:hAnsi="Times New Roman" w:cs="Times New Roman"/>
                <w:sz w:val="20"/>
                <w:szCs w:val="20"/>
              </w:rPr>
              <w:t>2017-2020</w:t>
            </w:r>
            <w:bookmarkEnd w:id="2"/>
          </w:p>
        </w:tc>
        <w:tc>
          <w:tcPr>
            <w:tcW w:w="4681" w:type="dxa"/>
            <w:vAlign w:val="center"/>
          </w:tcPr>
          <w:p w14:paraId="0A120066" w14:textId="4AAD64D1" w:rsidR="00A11251" w:rsidRPr="00A11251" w:rsidRDefault="00A11251" w:rsidP="00ED589B">
            <w:pPr>
              <w:pStyle w:val="Docnumber"/>
              <w:rPr>
                <w:sz w:val="32"/>
              </w:rPr>
            </w:pPr>
            <w:r>
              <w:rPr>
                <w:sz w:val="32"/>
              </w:rPr>
              <w:t>TSAG-TD</w:t>
            </w:r>
            <w:r w:rsidR="004B2AB5">
              <w:rPr>
                <w:sz w:val="32"/>
              </w:rPr>
              <w:t>919</w:t>
            </w:r>
          </w:p>
        </w:tc>
      </w:tr>
      <w:tr w:rsidR="00A11251" w:rsidRPr="00A11251" w14:paraId="010A0E87" w14:textId="77777777" w:rsidTr="00A11251">
        <w:trPr>
          <w:cantSplit/>
        </w:trPr>
        <w:tc>
          <w:tcPr>
            <w:tcW w:w="1190" w:type="dxa"/>
            <w:vMerge/>
          </w:tcPr>
          <w:p w14:paraId="510EB9F6" w14:textId="77777777" w:rsidR="00A11251" w:rsidRPr="00A11251" w:rsidRDefault="00A11251" w:rsidP="00A11251">
            <w:pPr>
              <w:spacing w:before="120"/>
              <w:rPr>
                <w:rFonts w:ascii="Times New Roman" w:hAnsi="Times New Roman" w:cs="Times New Roman"/>
                <w:smallCaps/>
                <w:sz w:val="20"/>
              </w:rPr>
            </w:pPr>
            <w:bookmarkStart w:id="3" w:name="dsg" w:colFirst="2" w:colLast="2"/>
            <w:bookmarkEnd w:id="0"/>
          </w:p>
        </w:tc>
        <w:tc>
          <w:tcPr>
            <w:tcW w:w="4052" w:type="dxa"/>
            <w:gridSpan w:val="3"/>
            <w:vMerge/>
          </w:tcPr>
          <w:p w14:paraId="3D00F25A" w14:textId="77777777" w:rsidR="00A11251" w:rsidRPr="00A11251" w:rsidRDefault="00A11251" w:rsidP="00A11251">
            <w:pPr>
              <w:spacing w:before="120"/>
              <w:rPr>
                <w:rFonts w:ascii="Times New Roman" w:hAnsi="Times New Roman" w:cs="Times New Roman"/>
                <w:smallCaps/>
                <w:sz w:val="20"/>
              </w:rPr>
            </w:pPr>
          </w:p>
        </w:tc>
        <w:tc>
          <w:tcPr>
            <w:tcW w:w="4681" w:type="dxa"/>
          </w:tcPr>
          <w:p w14:paraId="685E3452" w14:textId="77777777" w:rsidR="00A11251" w:rsidRPr="00A11251" w:rsidRDefault="00A11251" w:rsidP="00293F29">
            <w:pPr>
              <w:spacing w:before="120" w:after="0"/>
              <w:jc w:val="right"/>
              <w:rPr>
                <w:rFonts w:ascii="Times New Roman" w:hAnsi="Times New Roman" w:cs="Times New Roman"/>
                <w:b/>
                <w:bCs/>
                <w:smallCaps/>
                <w:sz w:val="28"/>
                <w:szCs w:val="28"/>
              </w:rPr>
            </w:pPr>
            <w:r>
              <w:rPr>
                <w:rFonts w:ascii="Times New Roman" w:hAnsi="Times New Roman" w:cs="Times New Roman"/>
                <w:b/>
                <w:bCs/>
                <w:smallCaps/>
                <w:sz w:val="28"/>
                <w:szCs w:val="28"/>
              </w:rPr>
              <w:t>TSAG</w:t>
            </w:r>
          </w:p>
        </w:tc>
      </w:tr>
      <w:bookmarkEnd w:id="3"/>
      <w:tr w:rsidR="00A11251" w:rsidRPr="00A11251" w14:paraId="42C1420B" w14:textId="77777777" w:rsidTr="00A11251">
        <w:trPr>
          <w:cantSplit/>
        </w:trPr>
        <w:tc>
          <w:tcPr>
            <w:tcW w:w="1190" w:type="dxa"/>
            <w:vMerge/>
            <w:tcBorders>
              <w:bottom w:val="single" w:sz="12" w:space="0" w:color="auto"/>
            </w:tcBorders>
          </w:tcPr>
          <w:p w14:paraId="79DBF142" w14:textId="77777777" w:rsidR="00A11251" w:rsidRPr="00A11251" w:rsidRDefault="00A11251" w:rsidP="00A11251">
            <w:pPr>
              <w:spacing w:before="120"/>
              <w:rPr>
                <w:rFonts w:ascii="Times New Roman" w:hAnsi="Times New Roman" w:cs="Times New Roman"/>
                <w:b/>
                <w:bCs/>
                <w:sz w:val="26"/>
              </w:rPr>
            </w:pPr>
          </w:p>
        </w:tc>
        <w:tc>
          <w:tcPr>
            <w:tcW w:w="4052" w:type="dxa"/>
            <w:gridSpan w:val="3"/>
            <w:vMerge/>
            <w:tcBorders>
              <w:bottom w:val="single" w:sz="12" w:space="0" w:color="auto"/>
            </w:tcBorders>
          </w:tcPr>
          <w:p w14:paraId="05C3753B" w14:textId="77777777" w:rsidR="00A11251" w:rsidRPr="00A11251" w:rsidRDefault="00A11251" w:rsidP="00A11251">
            <w:pPr>
              <w:spacing w:before="120"/>
              <w:rPr>
                <w:rFonts w:ascii="Times New Roman" w:hAnsi="Times New Roman" w:cs="Times New Roman"/>
                <w:b/>
                <w:bCs/>
                <w:sz w:val="26"/>
              </w:rPr>
            </w:pPr>
          </w:p>
        </w:tc>
        <w:tc>
          <w:tcPr>
            <w:tcW w:w="4681" w:type="dxa"/>
            <w:tcBorders>
              <w:bottom w:val="single" w:sz="12" w:space="0" w:color="auto"/>
            </w:tcBorders>
            <w:vAlign w:val="center"/>
          </w:tcPr>
          <w:p w14:paraId="36750804" w14:textId="77777777" w:rsidR="00A11251" w:rsidRPr="00A11251" w:rsidRDefault="00A11251" w:rsidP="00293F29">
            <w:pPr>
              <w:spacing w:after="0"/>
              <w:jc w:val="right"/>
              <w:rPr>
                <w:rFonts w:ascii="Times New Roman" w:hAnsi="Times New Roman" w:cs="Times New Roman"/>
                <w:b/>
                <w:bCs/>
                <w:sz w:val="28"/>
                <w:szCs w:val="28"/>
              </w:rPr>
            </w:pPr>
            <w:r w:rsidRPr="00A11251">
              <w:rPr>
                <w:rFonts w:ascii="Times New Roman" w:hAnsi="Times New Roman" w:cs="Times New Roman"/>
                <w:b/>
                <w:bCs/>
                <w:sz w:val="28"/>
                <w:szCs w:val="28"/>
              </w:rPr>
              <w:t>Original: English</w:t>
            </w:r>
          </w:p>
        </w:tc>
      </w:tr>
      <w:tr w:rsidR="00A11251" w:rsidRPr="00B751F1" w14:paraId="490F8094" w14:textId="77777777" w:rsidTr="00A11251">
        <w:trPr>
          <w:cantSplit/>
        </w:trPr>
        <w:tc>
          <w:tcPr>
            <w:tcW w:w="1616" w:type="dxa"/>
            <w:gridSpan w:val="3"/>
          </w:tcPr>
          <w:p w14:paraId="0B0F6981" w14:textId="77777777" w:rsidR="00A11251" w:rsidRPr="00B751F1" w:rsidRDefault="00A11251" w:rsidP="00A11251">
            <w:pPr>
              <w:spacing w:before="120" w:after="0"/>
              <w:rPr>
                <w:rFonts w:asciiTheme="majorBidi" w:hAnsiTheme="majorBidi" w:cstheme="majorBidi"/>
                <w:b/>
                <w:bCs/>
                <w:sz w:val="24"/>
                <w:szCs w:val="24"/>
              </w:rPr>
            </w:pPr>
            <w:bookmarkStart w:id="4" w:name="dbluepink" w:colFirst="1" w:colLast="1"/>
            <w:bookmarkStart w:id="5" w:name="dmeeting" w:colFirst="2" w:colLast="2"/>
            <w:r w:rsidRPr="00B751F1">
              <w:rPr>
                <w:rFonts w:asciiTheme="majorBidi" w:hAnsiTheme="majorBidi" w:cstheme="majorBidi"/>
                <w:b/>
                <w:bCs/>
                <w:sz w:val="24"/>
                <w:szCs w:val="24"/>
              </w:rPr>
              <w:t>Question(s):</w:t>
            </w:r>
          </w:p>
        </w:tc>
        <w:tc>
          <w:tcPr>
            <w:tcW w:w="3626" w:type="dxa"/>
          </w:tcPr>
          <w:p w14:paraId="694F349B" w14:textId="77777777" w:rsidR="00A11251" w:rsidRPr="00B751F1" w:rsidRDefault="00D57458" w:rsidP="00A11251">
            <w:pPr>
              <w:spacing w:before="120" w:after="0"/>
              <w:rPr>
                <w:rFonts w:asciiTheme="majorBidi" w:hAnsiTheme="majorBidi" w:cstheme="majorBidi"/>
                <w:sz w:val="24"/>
                <w:szCs w:val="24"/>
              </w:rPr>
            </w:pPr>
            <w:r w:rsidRPr="00B751F1">
              <w:rPr>
                <w:rFonts w:asciiTheme="majorBidi" w:hAnsiTheme="majorBidi" w:cstheme="majorBidi"/>
                <w:sz w:val="24"/>
                <w:szCs w:val="24"/>
                <w:lang w:eastAsia="ja-JP"/>
              </w:rPr>
              <w:t>N/A</w:t>
            </w:r>
          </w:p>
        </w:tc>
        <w:tc>
          <w:tcPr>
            <w:tcW w:w="4681" w:type="dxa"/>
          </w:tcPr>
          <w:p w14:paraId="1EA207BC" w14:textId="60A58CEB" w:rsidR="00A11251" w:rsidRPr="00B751F1" w:rsidRDefault="00B751F1" w:rsidP="00ED589B">
            <w:pPr>
              <w:spacing w:before="120" w:after="0"/>
              <w:jc w:val="right"/>
              <w:rPr>
                <w:rFonts w:asciiTheme="majorBidi" w:hAnsiTheme="majorBidi" w:cstheme="majorBidi"/>
                <w:sz w:val="24"/>
                <w:szCs w:val="24"/>
              </w:rPr>
            </w:pPr>
            <w:r w:rsidRPr="00B751F1">
              <w:rPr>
                <w:rFonts w:asciiTheme="majorBidi" w:hAnsiTheme="majorBidi" w:cstheme="majorBidi"/>
                <w:sz w:val="24"/>
                <w:szCs w:val="24"/>
              </w:rPr>
              <w:t>V</w:t>
            </w:r>
            <w:r w:rsidR="004B2AB5" w:rsidRPr="00B751F1">
              <w:rPr>
                <w:rFonts w:asciiTheme="majorBidi" w:hAnsiTheme="majorBidi" w:cstheme="majorBidi"/>
                <w:sz w:val="24"/>
                <w:szCs w:val="24"/>
              </w:rPr>
              <w:t>irtual</w:t>
            </w:r>
            <w:r w:rsidR="00A11251" w:rsidRPr="00B751F1">
              <w:rPr>
                <w:rFonts w:asciiTheme="majorBidi" w:hAnsiTheme="majorBidi" w:cstheme="majorBidi"/>
                <w:sz w:val="24"/>
                <w:szCs w:val="24"/>
              </w:rPr>
              <w:t xml:space="preserve">, </w:t>
            </w:r>
            <w:r w:rsidR="00ED589B" w:rsidRPr="00B751F1">
              <w:rPr>
                <w:rFonts w:asciiTheme="majorBidi" w:hAnsiTheme="majorBidi" w:cstheme="majorBidi"/>
                <w:sz w:val="24"/>
                <w:szCs w:val="24"/>
              </w:rPr>
              <w:t>1</w:t>
            </w:r>
            <w:r w:rsidR="004B2AB5" w:rsidRPr="00B751F1">
              <w:rPr>
                <w:rFonts w:asciiTheme="majorBidi" w:hAnsiTheme="majorBidi" w:cstheme="majorBidi"/>
                <w:sz w:val="24"/>
                <w:szCs w:val="24"/>
              </w:rPr>
              <w:t>1</w:t>
            </w:r>
            <w:r w:rsidR="00ED589B" w:rsidRPr="00B751F1">
              <w:rPr>
                <w:rFonts w:asciiTheme="majorBidi" w:hAnsiTheme="majorBidi" w:cstheme="majorBidi"/>
                <w:sz w:val="24"/>
                <w:szCs w:val="24"/>
              </w:rPr>
              <w:t>-1</w:t>
            </w:r>
            <w:r w:rsidR="004B2AB5" w:rsidRPr="00B751F1">
              <w:rPr>
                <w:rFonts w:asciiTheme="majorBidi" w:hAnsiTheme="majorBidi" w:cstheme="majorBidi"/>
                <w:sz w:val="24"/>
                <w:szCs w:val="24"/>
              </w:rPr>
              <w:t>8 January 2021</w:t>
            </w:r>
          </w:p>
        </w:tc>
      </w:tr>
      <w:tr w:rsidR="00A11251" w:rsidRPr="00B751F1" w14:paraId="7687EE84" w14:textId="77777777" w:rsidTr="003F6975">
        <w:trPr>
          <w:cantSplit/>
        </w:trPr>
        <w:tc>
          <w:tcPr>
            <w:tcW w:w="9923" w:type="dxa"/>
            <w:gridSpan w:val="5"/>
          </w:tcPr>
          <w:p w14:paraId="72C479F7" w14:textId="77777777" w:rsidR="00A11251" w:rsidRPr="00B751F1" w:rsidRDefault="00A11251" w:rsidP="00A11251">
            <w:pPr>
              <w:spacing w:before="120" w:after="0"/>
              <w:jc w:val="center"/>
              <w:rPr>
                <w:rFonts w:asciiTheme="majorBidi" w:hAnsiTheme="majorBidi" w:cstheme="majorBidi"/>
                <w:b/>
                <w:bCs/>
                <w:sz w:val="24"/>
                <w:szCs w:val="24"/>
              </w:rPr>
            </w:pPr>
            <w:bookmarkStart w:id="6" w:name="ddoctype" w:colFirst="0" w:colLast="0"/>
            <w:bookmarkEnd w:id="4"/>
            <w:bookmarkEnd w:id="5"/>
            <w:r w:rsidRPr="00B751F1">
              <w:rPr>
                <w:rFonts w:asciiTheme="majorBidi" w:hAnsiTheme="majorBidi" w:cstheme="majorBidi"/>
                <w:b/>
                <w:bCs/>
                <w:sz w:val="24"/>
                <w:szCs w:val="24"/>
              </w:rPr>
              <w:t>TD</w:t>
            </w:r>
          </w:p>
        </w:tc>
      </w:tr>
      <w:tr w:rsidR="00A11251" w:rsidRPr="00B751F1" w14:paraId="77E023F3" w14:textId="77777777" w:rsidTr="00A11251">
        <w:trPr>
          <w:cantSplit/>
        </w:trPr>
        <w:tc>
          <w:tcPr>
            <w:tcW w:w="1616" w:type="dxa"/>
            <w:gridSpan w:val="3"/>
          </w:tcPr>
          <w:p w14:paraId="57D62C79" w14:textId="77777777" w:rsidR="00A11251" w:rsidRPr="00B751F1" w:rsidRDefault="00A11251" w:rsidP="00A11251">
            <w:pPr>
              <w:spacing w:before="120" w:after="0"/>
              <w:rPr>
                <w:rFonts w:asciiTheme="majorBidi" w:hAnsiTheme="majorBidi" w:cstheme="majorBidi"/>
                <w:b/>
                <w:bCs/>
                <w:sz w:val="24"/>
                <w:szCs w:val="24"/>
              </w:rPr>
            </w:pPr>
            <w:bookmarkStart w:id="7" w:name="dsource" w:colFirst="1" w:colLast="1"/>
            <w:bookmarkEnd w:id="6"/>
            <w:r w:rsidRPr="00B751F1">
              <w:rPr>
                <w:rFonts w:asciiTheme="majorBidi" w:hAnsiTheme="majorBidi" w:cstheme="majorBidi"/>
                <w:b/>
                <w:bCs/>
                <w:sz w:val="24"/>
                <w:szCs w:val="24"/>
              </w:rPr>
              <w:t>Source:</w:t>
            </w:r>
          </w:p>
        </w:tc>
        <w:tc>
          <w:tcPr>
            <w:tcW w:w="8307" w:type="dxa"/>
            <w:gridSpan w:val="2"/>
          </w:tcPr>
          <w:p w14:paraId="4E74F4CC" w14:textId="77777777" w:rsidR="00A11251" w:rsidRPr="00B751F1" w:rsidRDefault="00A11251" w:rsidP="00A11251">
            <w:pPr>
              <w:spacing w:before="120" w:after="100" w:afterAutospacing="1"/>
              <w:rPr>
                <w:rFonts w:asciiTheme="majorBidi" w:hAnsiTheme="majorBidi" w:cstheme="majorBidi"/>
                <w:sz w:val="24"/>
                <w:szCs w:val="24"/>
              </w:rPr>
            </w:pPr>
            <w:r w:rsidRPr="00B751F1">
              <w:rPr>
                <w:rFonts w:asciiTheme="majorBidi" w:hAnsiTheme="majorBidi" w:cstheme="majorBidi"/>
                <w:sz w:val="24"/>
                <w:szCs w:val="24"/>
              </w:rPr>
              <w:t>Rapporteur</w:t>
            </w:r>
            <w:r w:rsidR="00046DD4" w:rsidRPr="00B751F1">
              <w:rPr>
                <w:rFonts w:asciiTheme="majorBidi" w:hAnsiTheme="majorBidi" w:cstheme="majorBidi"/>
                <w:sz w:val="24"/>
                <w:szCs w:val="24"/>
              </w:rPr>
              <w:t>,</w:t>
            </w:r>
            <w:r w:rsidRPr="00B751F1">
              <w:rPr>
                <w:rFonts w:asciiTheme="majorBidi" w:hAnsiTheme="majorBidi" w:cstheme="majorBidi"/>
                <w:sz w:val="24"/>
                <w:szCs w:val="24"/>
              </w:rPr>
              <w:t xml:space="preserve"> RG-</w:t>
            </w:r>
            <w:proofErr w:type="spellStart"/>
            <w:r w:rsidRPr="00B751F1">
              <w:rPr>
                <w:rFonts w:asciiTheme="majorBidi" w:hAnsiTheme="majorBidi" w:cstheme="majorBidi"/>
                <w:sz w:val="24"/>
                <w:szCs w:val="24"/>
              </w:rPr>
              <w:t>ResReview</w:t>
            </w:r>
            <w:proofErr w:type="spellEnd"/>
          </w:p>
        </w:tc>
      </w:tr>
      <w:tr w:rsidR="00A11251" w:rsidRPr="00B751F1" w14:paraId="33E6E96E" w14:textId="77777777" w:rsidTr="00A11251">
        <w:trPr>
          <w:cantSplit/>
        </w:trPr>
        <w:tc>
          <w:tcPr>
            <w:tcW w:w="1616" w:type="dxa"/>
            <w:gridSpan w:val="3"/>
          </w:tcPr>
          <w:p w14:paraId="6CD02C6B" w14:textId="77777777" w:rsidR="00A11251" w:rsidRPr="00B751F1" w:rsidRDefault="00A11251" w:rsidP="00A11251">
            <w:pPr>
              <w:spacing w:before="120" w:after="0"/>
              <w:rPr>
                <w:rFonts w:asciiTheme="majorBidi" w:hAnsiTheme="majorBidi" w:cstheme="majorBidi"/>
                <w:sz w:val="24"/>
                <w:szCs w:val="24"/>
              </w:rPr>
            </w:pPr>
            <w:bookmarkStart w:id="8" w:name="dtitle1" w:colFirst="1" w:colLast="1"/>
            <w:bookmarkEnd w:id="7"/>
            <w:r w:rsidRPr="00B751F1">
              <w:rPr>
                <w:rFonts w:asciiTheme="majorBidi" w:hAnsiTheme="majorBidi" w:cstheme="majorBidi"/>
                <w:b/>
                <w:bCs/>
                <w:sz w:val="24"/>
                <w:szCs w:val="24"/>
              </w:rPr>
              <w:t>Title:</w:t>
            </w:r>
          </w:p>
        </w:tc>
        <w:tc>
          <w:tcPr>
            <w:tcW w:w="8307" w:type="dxa"/>
            <w:gridSpan w:val="2"/>
          </w:tcPr>
          <w:p w14:paraId="0944EA8D" w14:textId="0B09DBB1" w:rsidR="00A11251" w:rsidRPr="00B751F1" w:rsidRDefault="00A11251" w:rsidP="00CE51C6">
            <w:pPr>
              <w:spacing w:before="120" w:after="100" w:afterAutospacing="1"/>
              <w:rPr>
                <w:rFonts w:asciiTheme="majorBidi" w:hAnsiTheme="majorBidi" w:cstheme="majorBidi"/>
                <w:sz w:val="24"/>
                <w:szCs w:val="24"/>
              </w:rPr>
            </w:pPr>
            <w:r w:rsidRPr="00B751F1">
              <w:rPr>
                <w:rFonts w:asciiTheme="majorBidi" w:hAnsiTheme="majorBidi" w:cstheme="majorBidi"/>
                <w:sz w:val="24"/>
                <w:szCs w:val="24"/>
              </w:rPr>
              <w:t>Draft agenda RG-</w:t>
            </w:r>
            <w:proofErr w:type="spellStart"/>
            <w:r w:rsidRPr="00B751F1">
              <w:rPr>
                <w:rFonts w:asciiTheme="majorBidi" w:hAnsiTheme="majorBidi" w:cstheme="majorBidi"/>
                <w:sz w:val="24"/>
                <w:szCs w:val="24"/>
              </w:rPr>
              <w:t>ResReview</w:t>
            </w:r>
            <w:proofErr w:type="spellEnd"/>
            <w:r w:rsidRPr="00B751F1">
              <w:rPr>
                <w:rFonts w:asciiTheme="majorBidi" w:hAnsiTheme="majorBidi" w:cstheme="majorBidi"/>
                <w:sz w:val="24"/>
                <w:szCs w:val="24"/>
              </w:rPr>
              <w:t xml:space="preserve"> meeting, </w:t>
            </w:r>
            <w:r w:rsidR="00ED589B" w:rsidRPr="00B751F1">
              <w:rPr>
                <w:rFonts w:asciiTheme="majorBidi" w:hAnsiTheme="majorBidi" w:cstheme="majorBidi"/>
                <w:sz w:val="24"/>
                <w:szCs w:val="24"/>
              </w:rPr>
              <w:t>1</w:t>
            </w:r>
            <w:r w:rsidR="004B2AB5" w:rsidRPr="00B751F1">
              <w:rPr>
                <w:rFonts w:asciiTheme="majorBidi" w:hAnsiTheme="majorBidi" w:cstheme="majorBidi"/>
                <w:sz w:val="24"/>
                <w:szCs w:val="24"/>
              </w:rPr>
              <w:t>4 January</w:t>
            </w:r>
            <w:r w:rsidR="00ED589B" w:rsidRPr="00B751F1">
              <w:rPr>
                <w:rFonts w:asciiTheme="majorBidi" w:hAnsiTheme="majorBidi" w:cstheme="majorBidi"/>
                <w:sz w:val="24"/>
                <w:szCs w:val="24"/>
              </w:rPr>
              <w:t xml:space="preserve"> 202</w:t>
            </w:r>
            <w:r w:rsidR="004B2AB5" w:rsidRPr="00B751F1">
              <w:rPr>
                <w:rFonts w:asciiTheme="majorBidi" w:hAnsiTheme="majorBidi" w:cstheme="majorBidi"/>
                <w:sz w:val="24"/>
                <w:szCs w:val="24"/>
              </w:rPr>
              <w:t>1</w:t>
            </w:r>
            <w:r w:rsidRPr="00B751F1">
              <w:rPr>
                <w:rFonts w:asciiTheme="majorBidi" w:hAnsiTheme="majorBidi" w:cstheme="majorBidi"/>
                <w:sz w:val="24"/>
                <w:szCs w:val="24"/>
              </w:rPr>
              <w:t xml:space="preserve">, </w:t>
            </w:r>
            <w:r w:rsidR="00ED589B" w:rsidRPr="00B751F1">
              <w:rPr>
                <w:rFonts w:asciiTheme="majorBidi" w:hAnsiTheme="majorBidi" w:cstheme="majorBidi"/>
                <w:sz w:val="24"/>
                <w:szCs w:val="24"/>
              </w:rPr>
              <w:t>1</w:t>
            </w:r>
            <w:r w:rsidR="00CE51C6" w:rsidRPr="00B751F1">
              <w:rPr>
                <w:rFonts w:asciiTheme="majorBidi" w:hAnsiTheme="majorBidi" w:cstheme="majorBidi"/>
                <w:sz w:val="24"/>
                <w:szCs w:val="24"/>
              </w:rPr>
              <w:t>4</w:t>
            </w:r>
            <w:r w:rsidR="00ED589B" w:rsidRPr="00B751F1">
              <w:rPr>
                <w:rFonts w:asciiTheme="majorBidi" w:hAnsiTheme="majorBidi" w:cstheme="majorBidi"/>
                <w:sz w:val="24"/>
                <w:szCs w:val="24"/>
              </w:rPr>
              <w:t>:</w:t>
            </w:r>
            <w:r w:rsidR="004B2AB5" w:rsidRPr="00B751F1">
              <w:rPr>
                <w:rFonts w:asciiTheme="majorBidi" w:hAnsiTheme="majorBidi" w:cstheme="majorBidi"/>
                <w:sz w:val="24"/>
                <w:szCs w:val="24"/>
              </w:rPr>
              <w:t>45</w:t>
            </w:r>
            <w:r w:rsidR="00ED589B" w:rsidRPr="00B751F1">
              <w:rPr>
                <w:rFonts w:asciiTheme="majorBidi" w:hAnsiTheme="majorBidi" w:cstheme="majorBidi"/>
                <w:sz w:val="24"/>
                <w:szCs w:val="24"/>
              </w:rPr>
              <w:t>-1</w:t>
            </w:r>
            <w:r w:rsidR="004B2AB5" w:rsidRPr="00B751F1">
              <w:rPr>
                <w:rFonts w:asciiTheme="majorBidi" w:hAnsiTheme="majorBidi" w:cstheme="majorBidi"/>
                <w:sz w:val="24"/>
                <w:szCs w:val="24"/>
              </w:rPr>
              <w:t>5</w:t>
            </w:r>
            <w:r w:rsidR="00ED589B" w:rsidRPr="00B751F1">
              <w:rPr>
                <w:rFonts w:asciiTheme="majorBidi" w:hAnsiTheme="majorBidi" w:cstheme="majorBidi"/>
                <w:sz w:val="24"/>
                <w:szCs w:val="24"/>
              </w:rPr>
              <w:t xml:space="preserve">:30 hours </w:t>
            </w:r>
            <w:r w:rsidR="004B2AB5" w:rsidRPr="00B751F1">
              <w:rPr>
                <w:rFonts w:asciiTheme="majorBidi" w:hAnsiTheme="majorBidi" w:cstheme="majorBidi"/>
                <w:sz w:val="24"/>
                <w:szCs w:val="24"/>
              </w:rPr>
              <w:t>Geneva time</w:t>
            </w:r>
          </w:p>
        </w:tc>
      </w:tr>
      <w:tr w:rsidR="00A11251" w:rsidRPr="00B751F1" w14:paraId="437A97CA" w14:textId="77777777" w:rsidTr="00A11251">
        <w:trPr>
          <w:cantSplit/>
        </w:trPr>
        <w:tc>
          <w:tcPr>
            <w:tcW w:w="1616" w:type="dxa"/>
            <w:gridSpan w:val="3"/>
            <w:tcBorders>
              <w:bottom w:val="single" w:sz="8" w:space="0" w:color="auto"/>
            </w:tcBorders>
          </w:tcPr>
          <w:p w14:paraId="3C96025E" w14:textId="77777777" w:rsidR="00A11251" w:rsidRPr="00B751F1" w:rsidRDefault="00A11251" w:rsidP="00A11251">
            <w:pPr>
              <w:spacing w:before="120" w:after="0"/>
              <w:rPr>
                <w:rFonts w:asciiTheme="majorBidi" w:hAnsiTheme="majorBidi" w:cstheme="majorBidi"/>
                <w:b/>
                <w:bCs/>
                <w:sz w:val="24"/>
                <w:szCs w:val="24"/>
              </w:rPr>
            </w:pPr>
            <w:bookmarkStart w:id="9" w:name="dpurpose" w:colFirst="1" w:colLast="1"/>
            <w:bookmarkEnd w:id="8"/>
            <w:r w:rsidRPr="00B751F1">
              <w:rPr>
                <w:rFonts w:asciiTheme="majorBidi" w:hAnsiTheme="majorBidi" w:cstheme="majorBidi"/>
                <w:b/>
                <w:bCs/>
                <w:sz w:val="24"/>
                <w:szCs w:val="24"/>
              </w:rPr>
              <w:t>Purpose:</w:t>
            </w:r>
          </w:p>
        </w:tc>
        <w:tc>
          <w:tcPr>
            <w:tcW w:w="8307" w:type="dxa"/>
            <w:gridSpan w:val="2"/>
            <w:tcBorders>
              <w:bottom w:val="single" w:sz="8" w:space="0" w:color="auto"/>
            </w:tcBorders>
          </w:tcPr>
          <w:p w14:paraId="61E5AF15" w14:textId="77777777" w:rsidR="00A11251" w:rsidRPr="00B751F1" w:rsidRDefault="00A11251" w:rsidP="00A11251">
            <w:pPr>
              <w:spacing w:before="120" w:after="100" w:afterAutospacing="1"/>
              <w:rPr>
                <w:rFonts w:asciiTheme="majorBidi" w:hAnsiTheme="majorBidi" w:cstheme="majorBidi"/>
                <w:sz w:val="24"/>
                <w:szCs w:val="24"/>
                <w:lang w:eastAsia="ja-JP"/>
              </w:rPr>
            </w:pPr>
            <w:r w:rsidRPr="00B751F1">
              <w:rPr>
                <w:rFonts w:asciiTheme="majorBidi" w:hAnsiTheme="majorBidi" w:cstheme="majorBidi"/>
                <w:sz w:val="24"/>
                <w:szCs w:val="24"/>
                <w:lang w:eastAsia="ja-JP"/>
              </w:rPr>
              <w:t>Discussion</w:t>
            </w:r>
          </w:p>
        </w:tc>
      </w:tr>
      <w:bookmarkEnd w:id="1"/>
      <w:bookmarkEnd w:id="9"/>
      <w:tr w:rsidR="00146C7B" w:rsidRPr="00B751F1" w14:paraId="29EFE5DE" w14:textId="77777777" w:rsidTr="00A11251">
        <w:trPr>
          <w:cantSplit/>
        </w:trPr>
        <w:tc>
          <w:tcPr>
            <w:tcW w:w="1606" w:type="dxa"/>
            <w:gridSpan w:val="2"/>
            <w:tcBorders>
              <w:top w:val="single" w:sz="8" w:space="0" w:color="auto"/>
              <w:bottom w:val="single" w:sz="8" w:space="0" w:color="auto"/>
            </w:tcBorders>
          </w:tcPr>
          <w:p w14:paraId="511DEE15" w14:textId="77777777" w:rsidR="00146C7B" w:rsidRPr="00B751F1" w:rsidRDefault="00146C7B" w:rsidP="00F34C41">
            <w:pPr>
              <w:spacing w:before="120" w:after="100" w:afterAutospacing="1"/>
              <w:rPr>
                <w:rFonts w:asciiTheme="majorBidi" w:hAnsiTheme="majorBidi" w:cstheme="majorBidi"/>
                <w:b/>
                <w:bCs/>
                <w:sz w:val="24"/>
                <w:szCs w:val="24"/>
                <w:lang w:eastAsia="ja-JP"/>
              </w:rPr>
            </w:pPr>
            <w:r w:rsidRPr="00B751F1">
              <w:rPr>
                <w:rFonts w:asciiTheme="majorBidi" w:hAnsiTheme="majorBidi" w:cstheme="majorBidi"/>
                <w:b/>
                <w:bCs/>
                <w:sz w:val="24"/>
                <w:szCs w:val="24"/>
                <w:lang w:eastAsia="ja-JP"/>
              </w:rPr>
              <w:t>Contact:</w:t>
            </w:r>
          </w:p>
        </w:tc>
        <w:tc>
          <w:tcPr>
            <w:tcW w:w="3636" w:type="dxa"/>
            <w:gridSpan w:val="2"/>
            <w:tcBorders>
              <w:top w:val="single" w:sz="8" w:space="0" w:color="auto"/>
              <w:bottom w:val="single" w:sz="8" w:space="0" w:color="auto"/>
            </w:tcBorders>
          </w:tcPr>
          <w:p w14:paraId="04438355" w14:textId="77777777" w:rsidR="00146C7B" w:rsidRPr="00B751F1" w:rsidRDefault="002C1164" w:rsidP="009633B2">
            <w:pPr>
              <w:spacing w:before="120" w:after="100" w:afterAutospacing="1"/>
              <w:rPr>
                <w:rFonts w:asciiTheme="majorBidi" w:hAnsiTheme="majorBidi" w:cstheme="majorBidi"/>
                <w:sz w:val="24"/>
                <w:szCs w:val="24"/>
                <w:lang w:val="fr-FR"/>
              </w:rPr>
            </w:pPr>
            <w:r w:rsidRPr="00B751F1">
              <w:rPr>
                <w:rFonts w:asciiTheme="majorBidi" w:hAnsiTheme="majorBidi" w:cstheme="majorBidi"/>
                <w:sz w:val="24"/>
                <w:szCs w:val="24"/>
                <w:lang w:val="fr-FR"/>
              </w:rPr>
              <w:t xml:space="preserve">Vladimir </w:t>
            </w:r>
            <w:proofErr w:type="spellStart"/>
            <w:r w:rsidRPr="00B751F1">
              <w:rPr>
                <w:rFonts w:asciiTheme="majorBidi" w:hAnsiTheme="majorBidi" w:cstheme="majorBidi"/>
                <w:sz w:val="24"/>
                <w:szCs w:val="24"/>
                <w:lang w:val="fr-FR"/>
              </w:rPr>
              <w:t>Minkin</w:t>
            </w:r>
            <w:proofErr w:type="spellEnd"/>
            <w:r w:rsidR="00CD4ABE" w:rsidRPr="00B751F1">
              <w:rPr>
                <w:rFonts w:asciiTheme="majorBidi" w:hAnsiTheme="majorBidi" w:cstheme="majorBidi"/>
                <w:sz w:val="24"/>
                <w:szCs w:val="24"/>
                <w:lang w:val="fr-FR"/>
              </w:rPr>
              <w:br/>
              <w:t xml:space="preserve">Rapporteur </w:t>
            </w:r>
            <w:r w:rsidRPr="00B751F1">
              <w:rPr>
                <w:rFonts w:asciiTheme="majorBidi" w:hAnsiTheme="majorBidi" w:cstheme="majorBidi"/>
                <w:sz w:val="24"/>
                <w:szCs w:val="24"/>
                <w:lang w:val="fr-FR"/>
              </w:rPr>
              <w:t>RG-</w:t>
            </w:r>
            <w:proofErr w:type="spellStart"/>
            <w:r w:rsidRPr="00B751F1">
              <w:rPr>
                <w:rFonts w:asciiTheme="majorBidi" w:hAnsiTheme="majorBidi" w:cstheme="majorBidi"/>
                <w:sz w:val="24"/>
                <w:szCs w:val="24"/>
                <w:lang w:val="fr-FR"/>
              </w:rPr>
              <w:t>ResReview</w:t>
            </w:r>
            <w:proofErr w:type="spellEnd"/>
          </w:p>
        </w:tc>
        <w:tc>
          <w:tcPr>
            <w:tcW w:w="4681" w:type="dxa"/>
            <w:tcBorders>
              <w:top w:val="single" w:sz="8" w:space="0" w:color="auto"/>
              <w:bottom w:val="single" w:sz="8" w:space="0" w:color="auto"/>
            </w:tcBorders>
          </w:tcPr>
          <w:p w14:paraId="2D121657" w14:textId="77777777" w:rsidR="00146C7B" w:rsidRPr="00B751F1" w:rsidRDefault="00146C7B" w:rsidP="005233A3">
            <w:pPr>
              <w:spacing w:before="120" w:after="100" w:afterAutospacing="1"/>
              <w:rPr>
                <w:rFonts w:asciiTheme="majorBidi" w:hAnsiTheme="majorBidi" w:cstheme="majorBidi"/>
                <w:sz w:val="24"/>
                <w:szCs w:val="24"/>
                <w:lang w:val="fr-FR"/>
              </w:rPr>
            </w:pPr>
            <w:proofErr w:type="gramStart"/>
            <w:r w:rsidRPr="00B751F1">
              <w:rPr>
                <w:rFonts w:asciiTheme="majorBidi" w:hAnsiTheme="majorBidi" w:cstheme="majorBidi"/>
                <w:sz w:val="24"/>
                <w:szCs w:val="24"/>
                <w:lang w:val="fr-FR"/>
              </w:rPr>
              <w:t>Tel:</w:t>
            </w:r>
            <w:proofErr w:type="gramEnd"/>
            <w:r w:rsidRPr="00B751F1">
              <w:rPr>
                <w:rFonts w:asciiTheme="majorBidi" w:hAnsiTheme="majorBidi" w:cstheme="majorBidi"/>
                <w:sz w:val="24"/>
                <w:szCs w:val="24"/>
                <w:lang w:val="fr-FR"/>
              </w:rPr>
              <w:tab/>
            </w:r>
            <w:r w:rsidR="002C1164" w:rsidRPr="00B751F1">
              <w:rPr>
                <w:rFonts w:asciiTheme="majorBidi" w:hAnsiTheme="majorBidi" w:cstheme="majorBidi"/>
                <w:sz w:val="24"/>
                <w:szCs w:val="24"/>
                <w:lang w:val="fr-FR"/>
              </w:rPr>
              <w:t>+7 (495) 261-9307</w:t>
            </w:r>
            <w:r w:rsidRPr="00B751F1">
              <w:rPr>
                <w:rFonts w:asciiTheme="majorBidi" w:hAnsiTheme="majorBidi" w:cstheme="majorBidi"/>
                <w:sz w:val="24"/>
                <w:szCs w:val="24"/>
                <w:lang w:val="fr-FR"/>
              </w:rPr>
              <w:br/>
              <w:t>E-mail:</w:t>
            </w:r>
            <w:r w:rsidR="00CD4ABE" w:rsidRPr="00B751F1">
              <w:rPr>
                <w:rFonts w:asciiTheme="majorBidi" w:hAnsiTheme="majorBidi" w:cstheme="majorBidi"/>
                <w:sz w:val="24"/>
                <w:szCs w:val="24"/>
                <w:lang w:val="fr-FR"/>
              </w:rPr>
              <w:t xml:space="preserve"> </w:t>
            </w:r>
            <w:hyperlink r:id="rId8" w:history="1">
              <w:r w:rsidR="005233A3" w:rsidRPr="00B751F1">
                <w:rPr>
                  <w:rStyle w:val="Hyperlink"/>
                  <w:rFonts w:asciiTheme="majorBidi" w:hAnsiTheme="majorBidi" w:cstheme="majorBidi"/>
                  <w:sz w:val="24"/>
                  <w:szCs w:val="24"/>
                  <w:lang w:val="fr-FR"/>
                </w:rPr>
                <w:t>minkin-itu@mail.ru</w:t>
              </w:r>
            </w:hyperlink>
          </w:p>
        </w:tc>
      </w:tr>
    </w:tbl>
    <w:p w14:paraId="73523C74" w14:textId="77777777" w:rsidR="00D57458" w:rsidRPr="00B751F1" w:rsidRDefault="00D57458">
      <w:pPr>
        <w:rPr>
          <w:rFonts w:asciiTheme="majorBidi" w:hAnsiTheme="majorBidi" w:cstheme="majorBidi"/>
          <w:sz w:val="24"/>
          <w:szCs w:val="24"/>
          <w:lang w:val="fr-FR"/>
        </w:rPr>
      </w:pPr>
    </w:p>
    <w:tbl>
      <w:tblPr>
        <w:tblW w:w="9923" w:type="dxa"/>
        <w:tblLayout w:type="fixed"/>
        <w:tblCellMar>
          <w:left w:w="57" w:type="dxa"/>
          <w:right w:w="57" w:type="dxa"/>
        </w:tblCellMar>
        <w:tblLook w:val="0000" w:firstRow="0" w:lastRow="0" w:firstColumn="0" w:lastColumn="0" w:noHBand="0" w:noVBand="0"/>
      </w:tblPr>
      <w:tblGrid>
        <w:gridCol w:w="1616"/>
        <w:gridCol w:w="8307"/>
      </w:tblGrid>
      <w:tr w:rsidR="00146C7B" w:rsidRPr="00B751F1" w14:paraId="7F31DD89" w14:textId="77777777" w:rsidTr="003B481C">
        <w:trPr>
          <w:cantSplit/>
        </w:trPr>
        <w:tc>
          <w:tcPr>
            <w:tcW w:w="1616" w:type="dxa"/>
          </w:tcPr>
          <w:p w14:paraId="34E620EF" w14:textId="77777777" w:rsidR="00146C7B" w:rsidRPr="00B751F1" w:rsidRDefault="00146C7B" w:rsidP="00F34C41">
            <w:pPr>
              <w:spacing w:before="120" w:after="100" w:afterAutospacing="1" w:line="240" w:lineRule="auto"/>
              <w:rPr>
                <w:rFonts w:asciiTheme="majorBidi" w:hAnsiTheme="majorBidi" w:cstheme="majorBidi"/>
                <w:b/>
                <w:bCs/>
                <w:sz w:val="24"/>
                <w:szCs w:val="24"/>
                <w:highlight w:val="yellow"/>
              </w:rPr>
            </w:pPr>
            <w:r w:rsidRPr="00B751F1">
              <w:rPr>
                <w:rFonts w:asciiTheme="majorBidi" w:hAnsiTheme="majorBidi" w:cstheme="majorBidi"/>
                <w:b/>
                <w:bCs/>
                <w:sz w:val="24"/>
                <w:szCs w:val="24"/>
              </w:rPr>
              <w:t>Keywords:</w:t>
            </w:r>
          </w:p>
        </w:tc>
        <w:tc>
          <w:tcPr>
            <w:tcW w:w="8307" w:type="dxa"/>
          </w:tcPr>
          <w:p w14:paraId="7B8A2EC9" w14:textId="77777777" w:rsidR="00146C7B" w:rsidRPr="00B751F1" w:rsidRDefault="00506C0E" w:rsidP="00314C47">
            <w:pPr>
              <w:spacing w:before="120" w:after="100" w:afterAutospacing="1" w:line="240" w:lineRule="auto"/>
              <w:rPr>
                <w:rFonts w:asciiTheme="majorBidi" w:hAnsiTheme="majorBidi" w:cstheme="majorBidi"/>
                <w:sz w:val="24"/>
                <w:szCs w:val="24"/>
              </w:rPr>
            </w:pPr>
            <w:r w:rsidRPr="00B751F1">
              <w:rPr>
                <w:rFonts w:asciiTheme="majorBidi" w:hAnsiTheme="majorBidi" w:cstheme="majorBidi"/>
                <w:sz w:val="24"/>
                <w:szCs w:val="24"/>
              </w:rPr>
              <w:t>RG-</w:t>
            </w:r>
            <w:proofErr w:type="spellStart"/>
            <w:r w:rsidR="00314C47" w:rsidRPr="00B751F1">
              <w:rPr>
                <w:rFonts w:asciiTheme="majorBidi" w:hAnsiTheme="majorBidi" w:cstheme="majorBidi"/>
                <w:sz w:val="24"/>
                <w:szCs w:val="24"/>
              </w:rPr>
              <w:t>ResReview</w:t>
            </w:r>
            <w:proofErr w:type="spellEnd"/>
            <w:r w:rsidRPr="00B751F1">
              <w:rPr>
                <w:rFonts w:asciiTheme="majorBidi" w:hAnsiTheme="majorBidi" w:cstheme="majorBidi"/>
                <w:sz w:val="24"/>
                <w:szCs w:val="24"/>
              </w:rPr>
              <w:t xml:space="preserve"> agenda</w:t>
            </w:r>
            <w:r w:rsidR="002871CC" w:rsidRPr="00B751F1">
              <w:rPr>
                <w:rFonts w:asciiTheme="majorBidi" w:hAnsiTheme="majorBidi" w:cstheme="majorBidi"/>
                <w:sz w:val="24"/>
                <w:szCs w:val="24"/>
              </w:rPr>
              <w:t>;</w:t>
            </w:r>
          </w:p>
        </w:tc>
      </w:tr>
      <w:tr w:rsidR="00146C7B" w:rsidRPr="00B751F1" w14:paraId="755C67DF" w14:textId="77777777" w:rsidTr="003B481C">
        <w:trPr>
          <w:cantSplit/>
        </w:trPr>
        <w:tc>
          <w:tcPr>
            <w:tcW w:w="1616" w:type="dxa"/>
          </w:tcPr>
          <w:p w14:paraId="370CCF2D" w14:textId="77777777" w:rsidR="00146C7B" w:rsidRPr="00B751F1" w:rsidRDefault="00146C7B" w:rsidP="00F34C41">
            <w:pPr>
              <w:spacing w:before="120" w:after="100" w:afterAutospacing="1"/>
              <w:rPr>
                <w:rFonts w:asciiTheme="majorBidi" w:hAnsiTheme="majorBidi" w:cstheme="majorBidi"/>
                <w:b/>
                <w:bCs/>
                <w:sz w:val="24"/>
                <w:szCs w:val="24"/>
                <w:highlight w:val="yellow"/>
              </w:rPr>
            </w:pPr>
            <w:r w:rsidRPr="00B751F1">
              <w:rPr>
                <w:rFonts w:asciiTheme="majorBidi" w:hAnsiTheme="majorBidi" w:cstheme="majorBidi"/>
                <w:b/>
                <w:bCs/>
                <w:sz w:val="24"/>
                <w:szCs w:val="24"/>
              </w:rPr>
              <w:t>Abstract:</w:t>
            </w:r>
          </w:p>
        </w:tc>
        <w:tc>
          <w:tcPr>
            <w:tcW w:w="8307" w:type="dxa"/>
          </w:tcPr>
          <w:p w14:paraId="0174B550" w14:textId="608B74DE" w:rsidR="00146C7B" w:rsidRPr="00B751F1" w:rsidRDefault="00146C7B" w:rsidP="00CE51C6">
            <w:pPr>
              <w:spacing w:before="120" w:after="100" w:afterAutospacing="1"/>
              <w:rPr>
                <w:rFonts w:asciiTheme="majorBidi" w:hAnsiTheme="majorBidi" w:cstheme="majorBidi"/>
                <w:sz w:val="24"/>
                <w:szCs w:val="24"/>
              </w:rPr>
            </w:pPr>
            <w:r w:rsidRPr="00B751F1">
              <w:rPr>
                <w:rFonts w:asciiTheme="majorBidi" w:hAnsiTheme="majorBidi" w:cstheme="majorBidi"/>
                <w:sz w:val="24"/>
                <w:szCs w:val="24"/>
              </w:rPr>
              <w:t xml:space="preserve">This </w:t>
            </w:r>
            <w:r w:rsidR="00BA32D2" w:rsidRPr="00B751F1">
              <w:rPr>
                <w:rFonts w:asciiTheme="majorBidi" w:hAnsiTheme="majorBidi" w:cstheme="majorBidi"/>
                <w:sz w:val="24"/>
                <w:szCs w:val="24"/>
              </w:rPr>
              <w:t>TD</w:t>
            </w:r>
            <w:r w:rsidR="007D0E2F" w:rsidRPr="00B751F1">
              <w:rPr>
                <w:rFonts w:asciiTheme="majorBidi" w:hAnsiTheme="majorBidi" w:cstheme="majorBidi"/>
                <w:sz w:val="24"/>
                <w:szCs w:val="24"/>
              </w:rPr>
              <w:t xml:space="preserve"> </w:t>
            </w:r>
            <w:r w:rsidR="00506C0E" w:rsidRPr="00B751F1">
              <w:rPr>
                <w:rFonts w:asciiTheme="majorBidi" w:hAnsiTheme="majorBidi" w:cstheme="majorBidi"/>
                <w:sz w:val="24"/>
                <w:szCs w:val="24"/>
              </w:rPr>
              <w:t xml:space="preserve">provides the draft agenda for </w:t>
            </w:r>
            <w:r w:rsidR="00D22CC8" w:rsidRPr="00B751F1">
              <w:rPr>
                <w:rFonts w:asciiTheme="majorBidi" w:hAnsiTheme="majorBidi" w:cstheme="majorBidi"/>
                <w:sz w:val="24"/>
                <w:szCs w:val="24"/>
              </w:rPr>
              <w:t xml:space="preserve">TSAG </w:t>
            </w:r>
            <w:r w:rsidR="00352966" w:rsidRPr="00B751F1">
              <w:rPr>
                <w:rFonts w:asciiTheme="majorBidi" w:hAnsiTheme="majorBidi" w:cstheme="majorBidi"/>
                <w:sz w:val="24"/>
                <w:szCs w:val="24"/>
              </w:rPr>
              <w:t>Rapporteur Group on the review of WTSA Resolutions (</w:t>
            </w:r>
            <w:r w:rsidR="00D705E2" w:rsidRPr="00B751F1">
              <w:rPr>
                <w:rFonts w:asciiTheme="majorBidi" w:hAnsiTheme="majorBidi" w:cstheme="majorBidi"/>
                <w:sz w:val="24"/>
                <w:szCs w:val="24"/>
              </w:rPr>
              <w:t>RG-</w:t>
            </w:r>
            <w:proofErr w:type="spellStart"/>
            <w:r w:rsidR="00D705E2" w:rsidRPr="00B751F1">
              <w:rPr>
                <w:rFonts w:asciiTheme="majorBidi" w:hAnsiTheme="majorBidi" w:cstheme="majorBidi"/>
                <w:sz w:val="24"/>
                <w:szCs w:val="24"/>
              </w:rPr>
              <w:t>ResReview</w:t>
            </w:r>
            <w:proofErr w:type="spellEnd"/>
            <w:r w:rsidR="00352966" w:rsidRPr="00B751F1">
              <w:rPr>
                <w:rFonts w:asciiTheme="majorBidi" w:hAnsiTheme="majorBidi" w:cstheme="majorBidi"/>
                <w:sz w:val="24"/>
                <w:szCs w:val="24"/>
              </w:rPr>
              <w:t>)</w:t>
            </w:r>
            <w:r w:rsidR="00D705E2" w:rsidRPr="00B751F1">
              <w:rPr>
                <w:rFonts w:asciiTheme="majorBidi" w:hAnsiTheme="majorBidi" w:cstheme="majorBidi"/>
                <w:sz w:val="24"/>
                <w:szCs w:val="24"/>
              </w:rPr>
              <w:t xml:space="preserve"> </w:t>
            </w:r>
            <w:r w:rsidR="00B36FD1" w:rsidRPr="00B751F1">
              <w:rPr>
                <w:rFonts w:asciiTheme="majorBidi" w:hAnsiTheme="majorBidi" w:cstheme="majorBidi"/>
                <w:sz w:val="24"/>
                <w:szCs w:val="24"/>
              </w:rPr>
              <w:t>meeting</w:t>
            </w:r>
            <w:r w:rsidR="00D276F5" w:rsidRPr="00B751F1">
              <w:rPr>
                <w:rFonts w:asciiTheme="majorBidi" w:hAnsiTheme="majorBidi" w:cstheme="majorBidi"/>
                <w:sz w:val="24"/>
                <w:szCs w:val="24"/>
              </w:rPr>
              <w:t xml:space="preserve"> </w:t>
            </w:r>
            <w:r w:rsidR="00ED589B" w:rsidRPr="00B751F1">
              <w:rPr>
                <w:rFonts w:asciiTheme="majorBidi" w:hAnsiTheme="majorBidi" w:cstheme="majorBidi"/>
                <w:sz w:val="24"/>
                <w:szCs w:val="24"/>
              </w:rPr>
              <w:t>1</w:t>
            </w:r>
            <w:r w:rsidR="00CE51C6" w:rsidRPr="00B751F1">
              <w:rPr>
                <w:rFonts w:asciiTheme="majorBidi" w:hAnsiTheme="majorBidi" w:cstheme="majorBidi"/>
                <w:sz w:val="24"/>
                <w:szCs w:val="24"/>
              </w:rPr>
              <w:t>4:</w:t>
            </w:r>
            <w:r w:rsidR="004B2AB5" w:rsidRPr="00B751F1">
              <w:rPr>
                <w:rFonts w:asciiTheme="majorBidi" w:hAnsiTheme="majorBidi" w:cstheme="majorBidi"/>
                <w:sz w:val="24"/>
                <w:szCs w:val="24"/>
              </w:rPr>
              <w:t>45</w:t>
            </w:r>
            <w:r w:rsidR="00ED589B" w:rsidRPr="00B751F1">
              <w:rPr>
                <w:rFonts w:asciiTheme="majorBidi" w:hAnsiTheme="majorBidi" w:cstheme="majorBidi"/>
                <w:sz w:val="24"/>
                <w:szCs w:val="24"/>
              </w:rPr>
              <w:t>-1</w:t>
            </w:r>
            <w:r w:rsidR="004B2AB5" w:rsidRPr="00B751F1">
              <w:rPr>
                <w:rFonts w:asciiTheme="majorBidi" w:hAnsiTheme="majorBidi" w:cstheme="majorBidi"/>
                <w:sz w:val="24"/>
                <w:szCs w:val="24"/>
              </w:rPr>
              <w:t>5</w:t>
            </w:r>
            <w:r w:rsidR="00ED589B" w:rsidRPr="00B751F1">
              <w:rPr>
                <w:rFonts w:asciiTheme="majorBidi" w:hAnsiTheme="majorBidi" w:cstheme="majorBidi"/>
                <w:sz w:val="24"/>
                <w:szCs w:val="24"/>
              </w:rPr>
              <w:t xml:space="preserve">:30 hours </w:t>
            </w:r>
            <w:r w:rsidR="004B2AB5" w:rsidRPr="00B751F1">
              <w:rPr>
                <w:rFonts w:asciiTheme="majorBidi" w:hAnsiTheme="majorBidi" w:cstheme="majorBidi"/>
                <w:sz w:val="24"/>
                <w:szCs w:val="24"/>
              </w:rPr>
              <w:t>Geneva time</w:t>
            </w:r>
            <w:r w:rsidR="00F24960" w:rsidRPr="00B751F1">
              <w:rPr>
                <w:rFonts w:asciiTheme="majorBidi" w:hAnsiTheme="majorBidi" w:cstheme="majorBidi"/>
                <w:sz w:val="24"/>
                <w:szCs w:val="24"/>
              </w:rPr>
              <w:t>.</w:t>
            </w:r>
          </w:p>
        </w:tc>
      </w:tr>
    </w:tbl>
    <w:p w14:paraId="7509BD7C" w14:textId="77777777" w:rsidR="00F34C41" w:rsidRPr="00B751F1" w:rsidRDefault="00F34C41" w:rsidP="00506C0E">
      <w:pPr>
        <w:rPr>
          <w:rFonts w:asciiTheme="majorBidi" w:hAnsiTheme="majorBidi" w:cstheme="majorBidi"/>
          <w:b/>
          <w:bCs/>
          <w:sz w:val="24"/>
          <w:szCs w:val="24"/>
        </w:rPr>
      </w:pPr>
    </w:p>
    <w:p w14:paraId="11B743F2" w14:textId="77777777" w:rsidR="00146C7B" w:rsidRPr="00B751F1" w:rsidRDefault="00146C7B" w:rsidP="00551580">
      <w:pPr>
        <w:rPr>
          <w:rFonts w:asciiTheme="majorBidi" w:hAnsiTheme="majorBidi" w:cstheme="majorBidi"/>
          <w:sz w:val="24"/>
          <w:szCs w:val="24"/>
        </w:rPr>
      </w:pPr>
      <w:r w:rsidRPr="00B751F1">
        <w:rPr>
          <w:rFonts w:asciiTheme="majorBidi" w:hAnsiTheme="majorBidi" w:cstheme="majorBidi"/>
          <w:b/>
          <w:bCs/>
          <w:sz w:val="24"/>
          <w:szCs w:val="24"/>
        </w:rPr>
        <w:t>Action</w:t>
      </w:r>
      <w:r w:rsidR="00CD4ABE" w:rsidRPr="00B751F1">
        <w:rPr>
          <w:rFonts w:asciiTheme="majorBidi" w:hAnsiTheme="majorBidi" w:cstheme="majorBidi"/>
          <w:sz w:val="24"/>
          <w:szCs w:val="24"/>
        </w:rPr>
        <w:t>:</w:t>
      </w:r>
      <w:r w:rsidR="00CD4ABE" w:rsidRPr="00B751F1">
        <w:rPr>
          <w:rFonts w:asciiTheme="majorBidi" w:hAnsiTheme="majorBidi" w:cstheme="majorBidi"/>
          <w:sz w:val="24"/>
          <w:szCs w:val="24"/>
        </w:rPr>
        <w:tab/>
      </w:r>
      <w:r w:rsidRPr="00B751F1">
        <w:rPr>
          <w:rFonts w:asciiTheme="majorBidi" w:hAnsiTheme="majorBidi" w:cstheme="majorBidi"/>
          <w:sz w:val="24"/>
          <w:szCs w:val="24"/>
        </w:rPr>
        <w:t>TSAG</w:t>
      </w:r>
      <w:r w:rsidR="00525F34" w:rsidRPr="00B751F1">
        <w:rPr>
          <w:rFonts w:asciiTheme="majorBidi" w:hAnsiTheme="majorBidi" w:cstheme="majorBidi"/>
          <w:sz w:val="24"/>
          <w:szCs w:val="24"/>
        </w:rPr>
        <w:t xml:space="preserve"> </w:t>
      </w:r>
      <w:r w:rsidR="00285319" w:rsidRPr="00B751F1">
        <w:rPr>
          <w:rFonts w:asciiTheme="majorBidi" w:hAnsiTheme="majorBidi" w:cstheme="majorBidi"/>
          <w:sz w:val="24"/>
          <w:szCs w:val="24"/>
        </w:rPr>
        <w:t>RG-</w:t>
      </w:r>
      <w:proofErr w:type="spellStart"/>
      <w:r w:rsidR="00551580" w:rsidRPr="00B751F1">
        <w:rPr>
          <w:rFonts w:asciiTheme="majorBidi" w:hAnsiTheme="majorBidi" w:cstheme="majorBidi"/>
          <w:sz w:val="24"/>
          <w:szCs w:val="24"/>
        </w:rPr>
        <w:t>ResReview</w:t>
      </w:r>
      <w:proofErr w:type="spellEnd"/>
      <w:r w:rsidR="00551580" w:rsidRPr="00B751F1">
        <w:rPr>
          <w:rFonts w:asciiTheme="majorBidi" w:hAnsiTheme="majorBidi" w:cstheme="majorBidi"/>
          <w:sz w:val="24"/>
          <w:szCs w:val="24"/>
        </w:rPr>
        <w:t xml:space="preserve"> </w:t>
      </w:r>
      <w:r w:rsidR="00851931" w:rsidRPr="00B751F1">
        <w:rPr>
          <w:rFonts w:asciiTheme="majorBidi" w:hAnsiTheme="majorBidi" w:cstheme="majorBidi"/>
          <w:sz w:val="24"/>
          <w:szCs w:val="24"/>
        </w:rPr>
        <w:t xml:space="preserve">is </w:t>
      </w:r>
      <w:r w:rsidR="00C85BFD" w:rsidRPr="00B751F1">
        <w:rPr>
          <w:rFonts w:asciiTheme="majorBidi" w:hAnsiTheme="majorBidi" w:cstheme="majorBidi"/>
          <w:sz w:val="24"/>
          <w:szCs w:val="24"/>
        </w:rPr>
        <w:t xml:space="preserve">invited </w:t>
      </w:r>
      <w:r w:rsidR="001F42C5" w:rsidRPr="00B751F1">
        <w:rPr>
          <w:rFonts w:asciiTheme="majorBidi" w:hAnsiTheme="majorBidi" w:cstheme="majorBidi"/>
          <w:sz w:val="24"/>
          <w:szCs w:val="24"/>
        </w:rPr>
        <w:t xml:space="preserve">to </w:t>
      </w:r>
      <w:r w:rsidR="00506C0E" w:rsidRPr="00B751F1">
        <w:rPr>
          <w:rFonts w:asciiTheme="majorBidi" w:hAnsiTheme="majorBidi" w:cstheme="majorBidi"/>
          <w:sz w:val="24"/>
          <w:szCs w:val="24"/>
        </w:rPr>
        <w:t>adopt this agenda.</w:t>
      </w:r>
    </w:p>
    <w:tbl>
      <w:tblPr>
        <w:tblW w:w="948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20" w:firstRow="1" w:lastRow="0" w:firstColumn="0" w:lastColumn="0" w:noHBand="1" w:noVBand="1"/>
      </w:tblPr>
      <w:tblGrid>
        <w:gridCol w:w="1464"/>
        <w:gridCol w:w="648"/>
        <w:gridCol w:w="3229"/>
        <w:gridCol w:w="896"/>
        <w:gridCol w:w="3252"/>
      </w:tblGrid>
      <w:tr w:rsidR="008D2BC6" w:rsidRPr="0092770A" w14:paraId="6161D508" w14:textId="77777777" w:rsidTr="004B2AB5">
        <w:trPr>
          <w:trHeight w:val="20"/>
          <w:tblHeader/>
          <w:jc w:val="center"/>
        </w:trPr>
        <w:tc>
          <w:tcPr>
            <w:tcW w:w="1464" w:type="dxa"/>
          </w:tcPr>
          <w:p w14:paraId="3EB6652B" w14:textId="77777777" w:rsidR="008D2BC6" w:rsidRPr="0092770A" w:rsidRDefault="008D2BC6" w:rsidP="008D241F">
            <w:pPr>
              <w:spacing w:before="40" w:after="40" w:line="240" w:lineRule="auto"/>
              <w:jc w:val="center"/>
              <w:rPr>
                <w:rFonts w:asciiTheme="majorBidi" w:eastAsia="SimSun" w:hAnsiTheme="majorBidi" w:cstheme="majorBidi"/>
                <w:b/>
                <w:sz w:val="24"/>
                <w:szCs w:val="24"/>
                <w:highlight w:val="yellow"/>
              </w:rPr>
            </w:pPr>
            <w:r w:rsidRPr="0092770A">
              <w:rPr>
                <w:rFonts w:asciiTheme="majorBidi" w:eastAsia="SimSun" w:hAnsiTheme="majorBidi" w:cstheme="majorBidi"/>
                <w:b/>
                <w:sz w:val="24"/>
                <w:szCs w:val="24"/>
              </w:rPr>
              <w:t>Timing</w:t>
            </w:r>
          </w:p>
        </w:tc>
        <w:tc>
          <w:tcPr>
            <w:tcW w:w="648" w:type="dxa"/>
          </w:tcPr>
          <w:p w14:paraId="7653FCAF" w14:textId="77777777" w:rsidR="008D2BC6" w:rsidRPr="0092770A" w:rsidRDefault="008D2BC6" w:rsidP="008D241F">
            <w:pPr>
              <w:spacing w:before="40" w:after="40" w:line="240" w:lineRule="auto"/>
              <w:jc w:val="center"/>
              <w:rPr>
                <w:rFonts w:asciiTheme="majorBidi" w:eastAsia="SimSun" w:hAnsiTheme="majorBidi" w:cstheme="majorBidi"/>
                <w:b/>
                <w:sz w:val="24"/>
                <w:szCs w:val="24"/>
              </w:rPr>
            </w:pPr>
            <w:r w:rsidRPr="0092770A">
              <w:rPr>
                <w:rFonts w:asciiTheme="majorBidi" w:eastAsia="SimSun" w:hAnsiTheme="majorBidi" w:cstheme="majorBidi"/>
                <w:b/>
                <w:sz w:val="24"/>
                <w:szCs w:val="24"/>
              </w:rPr>
              <w:t>#</w:t>
            </w:r>
          </w:p>
        </w:tc>
        <w:tc>
          <w:tcPr>
            <w:tcW w:w="3229" w:type="dxa"/>
          </w:tcPr>
          <w:p w14:paraId="0F11AC28" w14:textId="77777777" w:rsidR="008D2BC6" w:rsidRPr="0092770A" w:rsidRDefault="008D2BC6" w:rsidP="008D241F">
            <w:pPr>
              <w:spacing w:before="40" w:after="40" w:line="240" w:lineRule="auto"/>
              <w:jc w:val="center"/>
              <w:rPr>
                <w:rFonts w:asciiTheme="majorBidi" w:eastAsia="SimSun" w:hAnsiTheme="majorBidi" w:cstheme="majorBidi"/>
                <w:sz w:val="24"/>
                <w:szCs w:val="24"/>
              </w:rPr>
            </w:pPr>
            <w:r w:rsidRPr="0092770A">
              <w:rPr>
                <w:rFonts w:asciiTheme="majorBidi" w:eastAsia="SimSun" w:hAnsiTheme="majorBidi" w:cstheme="majorBidi"/>
                <w:b/>
                <w:sz w:val="24"/>
                <w:szCs w:val="24"/>
              </w:rPr>
              <w:t>Agenda Item</w:t>
            </w:r>
          </w:p>
        </w:tc>
        <w:tc>
          <w:tcPr>
            <w:tcW w:w="896" w:type="dxa"/>
          </w:tcPr>
          <w:p w14:paraId="34062145" w14:textId="77777777" w:rsidR="008D2BC6" w:rsidRPr="0092770A" w:rsidRDefault="008D2BC6" w:rsidP="008D241F">
            <w:pPr>
              <w:spacing w:before="40" w:after="40" w:line="240" w:lineRule="auto"/>
              <w:jc w:val="center"/>
              <w:rPr>
                <w:rFonts w:asciiTheme="majorBidi" w:eastAsia="SimSun" w:hAnsiTheme="majorBidi" w:cstheme="majorBidi"/>
                <w:sz w:val="24"/>
                <w:szCs w:val="24"/>
              </w:rPr>
            </w:pPr>
            <w:r w:rsidRPr="0092770A">
              <w:rPr>
                <w:rFonts w:asciiTheme="majorBidi" w:eastAsia="SimSun" w:hAnsiTheme="majorBidi" w:cstheme="majorBidi"/>
                <w:b/>
                <w:sz w:val="24"/>
                <w:szCs w:val="24"/>
              </w:rPr>
              <w:t>Docs</w:t>
            </w:r>
          </w:p>
        </w:tc>
        <w:tc>
          <w:tcPr>
            <w:tcW w:w="3252" w:type="dxa"/>
          </w:tcPr>
          <w:p w14:paraId="6A372A62" w14:textId="77777777" w:rsidR="008D2BC6" w:rsidRPr="0092770A" w:rsidRDefault="008D2BC6" w:rsidP="008D241F">
            <w:pPr>
              <w:spacing w:before="40" w:after="40" w:line="240" w:lineRule="auto"/>
              <w:jc w:val="center"/>
              <w:rPr>
                <w:rFonts w:asciiTheme="majorBidi" w:eastAsia="SimSun" w:hAnsiTheme="majorBidi" w:cstheme="majorBidi"/>
                <w:b/>
                <w:sz w:val="24"/>
                <w:szCs w:val="24"/>
              </w:rPr>
            </w:pPr>
            <w:r w:rsidRPr="0092770A">
              <w:rPr>
                <w:rFonts w:asciiTheme="majorBidi" w:eastAsia="SimSun" w:hAnsiTheme="majorBidi" w:cstheme="majorBidi"/>
                <w:b/>
                <w:sz w:val="24"/>
                <w:szCs w:val="24"/>
              </w:rPr>
              <w:t>Summary and Proposal</w:t>
            </w:r>
          </w:p>
        </w:tc>
      </w:tr>
      <w:tr w:rsidR="008D2BC6" w:rsidRPr="0092770A" w14:paraId="0AFAB835" w14:textId="77777777" w:rsidTr="004B2AB5">
        <w:trPr>
          <w:trHeight w:val="20"/>
          <w:jc w:val="center"/>
        </w:trPr>
        <w:tc>
          <w:tcPr>
            <w:tcW w:w="1464" w:type="dxa"/>
          </w:tcPr>
          <w:p w14:paraId="01366F2C" w14:textId="53D3E623" w:rsidR="008D2BC6" w:rsidRPr="0092770A" w:rsidRDefault="004B2AB5" w:rsidP="00CE51C6">
            <w:pPr>
              <w:spacing w:before="40" w:after="40" w:line="240" w:lineRule="auto"/>
              <w:rPr>
                <w:rFonts w:asciiTheme="majorBidi" w:eastAsia="SimSun" w:hAnsiTheme="majorBidi" w:cstheme="majorBidi"/>
                <w:b/>
                <w:sz w:val="24"/>
                <w:szCs w:val="24"/>
              </w:rPr>
            </w:pPr>
            <w:r>
              <w:rPr>
                <w:rFonts w:asciiTheme="majorBidi" w:eastAsia="SimSun" w:hAnsiTheme="majorBidi" w:cstheme="majorBidi"/>
                <w:b/>
                <w:sz w:val="24"/>
                <w:szCs w:val="24"/>
              </w:rPr>
              <w:t>Thursday</w:t>
            </w:r>
            <w:r w:rsidR="00D276F5" w:rsidRPr="0092770A">
              <w:rPr>
                <w:rFonts w:asciiTheme="majorBidi" w:eastAsia="SimSun" w:hAnsiTheme="majorBidi" w:cstheme="majorBidi"/>
                <w:b/>
                <w:sz w:val="24"/>
                <w:szCs w:val="24"/>
              </w:rPr>
              <w:t xml:space="preserve">, </w:t>
            </w:r>
            <w:r w:rsidR="009E41B7">
              <w:rPr>
                <w:rFonts w:asciiTheme="majorBidi" w:eastAsia="SimSun" w:hAnsiTheme="majorBidi" w:cstheme="majorBidi"/>
                <w:b/>
                <w:sz w:val="24"/>
                <w:szCs w:val="24"/>
              </w:rPr>
              <w:t>1</w:t>
            </w:r>
            <w:r>
              <w:rPr>
                <w:rFonts w:asciiTheme="majorBidi" w:eastAsia="SimSun" w:hAnsiTheme="majorBidi" w:cstheme="majorBidi"/>
                <w:b/>
                <w:sz w:val="24"/>
                <w:szCs w:val="24"/>
              </w:rPr>
              <w:t>4</w:t>
            </w:r>
            <w:r w:rsidR="009E41B7">
              <w:rPr>
                <w:rFonts w:asciiTheme="majorBidi" w:eastAsia="SimSun" w:hAnsiTheme="majorBidi" w:cstheme="majorBidi"/>
                <w:b/>
                <w:sz w:val="24"/>
                <w:szCs w:val="24"/>
              </w:rPr>
              <w:t xml:space="preserve"> </w:t>
            </w:r>
            <w:r>
              <w:rPr>
                <w:rFonts w:asciiTheme="majorBidi" w:eastAsia="SimSun" w:hAnsiTheme="majorBidi" w:cstheme="majorBidi"/>
                <w:b/>
                <w:sz w:val="24"/>
                <w:szCs w:val="24"/>
              </w:rPr>
              <w:t xml:space="preserve">January </w:t>
            </w:r>
            <w:r w:rsidR="008B078D" w:rsidRPr="008B078D">
              <w:rPr>
                <w:rFonts w:asciiTheme="majorBidi" w:eastAsia="SimSun" w:hAnsiTheme="majorBidi" w:cstheme="majorBidi"/>
                <w:b/>
                <w:sz w:val="24"/>
                <w:szCs w:val="24"/>
              </w:rPr>
              <w:t>20</w:t>
            </w:r>
            <w:r w:rsidR="009E41B7">
              <w:rPr>
                <w:rFonts w:asciiTheme="majorBidi" w:eastAsia="SimSun" w:hAnsiTheme="majorBidi" w:cstheme="majorBidi"/>
                <w:b/>
                <w:sz w:val="24"/>
                <w:szCs w:val="24"/>
              </w:rPr>
              <w:t>2</w:t>
            </w:r>
            <w:r>
              <w:rPr>
                <w:rFonts w:asciiTheme="majorBidi" w:eastAsia="SimSun" w:hAnsiTheme="majorBidi" w:cstheme="majorBidi"/>
                <w:b/>
                <w:sz w:val="24"/>
                <w:szCs w:val="24"/>
              </w:rPr>
              <w:t>1</w:t>
            </w:r>
            <w:r w:rsidR="00551580" w:rsidRPr="0092770A">
              <w:rPr>
                <w:rFonts w:asciiTheme="majorBidi" w:eastAsia="SimSun" w:hAnsiTheme="majorBidi" w:cstheme="majorBidi"/>
                <w:b/>
                <w:sz w:val="24"/>
                <w:szCs w:val="24"/>
              </w:rPr>
              <w:t xml:space="preserve">, </w:t>
            </w:r>
            <w:r w:rsidR="009E41B7">
              <w:rPr>
                <w:rFonts w:asciiTheme="majorBidi" w:eastAsia="SimSun" w:hAnsiTheme="majorBidi" w:cstheme="majorBidi"/>
                <w:b/>
                <w:sz w:val="24"/>
                <w:szCs w:val="24"/>
              </w:rPr>
              <w:t>1</w:t>
            </w:r>
            <w:r w:rsidR="00CE51C6">
              <w:rPr>
                <w:rFonts w:asciiTheme="majorBidi" w:eastAsia="SimSun" w:hAnsiTheme="majorBidi" w:cstheme="majorBidi"/>
                <w:b/>
                <w:sz w:val="24"/>
                <w:szCs w:val="24"/>
              </w:rPr>
              <w:t>4</w:t>
            </w:r>
            <w:r w:rsidR="00D276F5" w:rsidRPr="0092770A">
              <w:rPr>
                <w:rFonts w:asciiTheme="majorBidi" w:eastAsia="SimSun" w:hAnsiTheme="majorBidi" w:cstheme="majorBidi"/>
                <w:b/>
                <w:sz w:val="24"/>
                <w:szCs w:val="24"/>
              </w:rPr>
              <w:t>:</w:t>
            </w:r>
            <w:r>
              <w:rPr>
                <w:rFonts w:asciiTheme="majorBidi" w:eastAsia="SimSun" w:hAnsiTheme="majorBidi" w:cstheme="majorBidi"/>
                <w:b/>
                <w:sz w:val="24"/>
                <w:szCs w:val="24"/>
              </w:rPr>
              <w:t>45</w:t>
            </w:r>
            <w:r w:rsidR="00D276F5" w:rsidRPr="0092770A">
              <w:rPr>
                <w:rFonts w:asciiTheme="majorBidi" w:eastAsia="SimSun" w:hAnsiTheme="majorBidi" w:cstheme="majorBidi"/>
                <w:b/>
                <w:sz w:val="24"/>
                <w:szCs w:val="24"/>
              </w:rPr>
              <w:t xml:space="preserve"> </w:t>
            </w:r>
            <w:r w:rsidR="009E41B7">
              <w:rPr>
                <w:rFonts w:asciiTheme="majorBidi" w:eastAsia="SimSun" w:hAnsiTheme="majorBidi" w:cstheme="majorBidi"/>
                <w:b/>
                <w:sz w:val="24"/>
                <w:szCs w:val="24"/>
              </w:rPr>
              <w:t>1</w:t>
            </w:r>
            <w:r>
              <w:rPr>
                <w:rFonts w:asciiTheme="majorBidi" w:eastAsia="SimSun" w:hAnsiTheme="majorBidi" w:cstheme="majorBidi"/>
                <w:b/>
                <w:sz w:val="24"/>
                <w:szCs w:val="24"/>
              </w:rPr>
              <w:t>5</w:t>
            </w:r>
            <w:r w:rsidR="009E41B7">
              <w:rPr>
                <w:rFonts w:asciiTheme="majorBidi" w:eastAsia="SimSun" w:hAnsiTheme="majorBidi" w:cstheme="majorBidi"/>
                <w:b/>
                <w:sz w:val="24"/>
                <w:szCs w:val="24"/>
              </w:rPr>
              <w:t xml:space="preserve">:30 hours </w:t>
            </w:r>
            <w:r>
              <w:rPr>
                <w:rFonts w:asciiTheme="majorBidi" w:eastAsia="SimSun" w:hAnsiTheme="majorBidi" w:cstheme="majorBidi"/>
                <w:b/>
                <w:sz w:val="24"/>
                <w:szCs w:val="24"/>
              </w:rPr>
              <w:t>Geneva time</w:t>
            </w:r>
          </w:p>
        </w:tc>
        <w:tc>
          <w:tcPr>
            <w:tcW w:w="648" w:type="dxa"/>
          </w:tcPr>
          <w:p w14:paraId="2053A79B" w14:textId="77777777" w:rsidR="008D2BC6" w:rsidRPr="0092770A" w:rsidRDefault="008D2BC6" w:rsidP="008D241F">
            <w:pPr>
              <w:spacing w:before="40" w:after="40" w:line="240" w:lineRule="auto"/>
              <w:rPr>
                <w:rFonts w:asciiTheme="majorBidi" w:eastAsia="SimSun" w:hAnsiTheme="majorBidi" w:cstheme="majorBidi"/>
                <w:b/>
                <w:sz w:val="24"/>
                <w:szCs w:val="24"/>
              </w:rPr>
            </w:pPr>
          </w:p>
        </w:tc>
        <w:tc>
          <w:tcPr>
            <w:tcW w:w="3229" w:type="dxa"/>
          </w:tcPr>
          <w:p w14:paraId="445196C3" w14:textId="77777777" w:rsidR="008D2BC6" w:rsidRPr="0092770A" w:rsidRDefault="008D2BC6" w:rsidP="008D241F">
            <w:pPr>
              <w:tabs>
                <w:tab w:val="left" w:pos="720"/>
              </w:tabs>
              <w:spacing w:before="40" w:after="40" w:line="240" w:lineRule="auto"/>
              <w:rPr>
                <w:rFonts w:asciiTheme="majorBidi" w:eastAsia="SimSun" w:hAnsiTheme="majorBidi" w:cstheme="majorBidi"/>
                <w:bCs/>
                <w:sz w:val="24"/>
                <w:szCs w:val="24"/>
              </w:rPr>
            </w:pPr>
            <w:r w:rsidRPr="0092770A">
              <w:rPr>
                <w:rFonts w:asciiTheme="majorBidi" w:hAnsiTheme="majorBidi" w:cstheme="majorBidi"/>
                <w:b/>
                <w:bCs/>
                <w:sz w:val="24"/>
                <w:szCs w:val="24"/>
              </w:rPr>
              <w:t xml:space="preserve">TSAG Rapporteur Group </w:t>
            </w:r>
            <w:r w:rsidR="005A46DB" w:rsidRPr="0092770A">
              <w:rPr>
                <w:rFonts w:asciiTheme="majorBidi" w:hAnsiTheme="majorBidi" w:cstheme="majorBidi"/>
                <w:b/>
                <w:bCs/>
                <w:sz w:val="24"/>
                <w:szCs w:val="24"/>
              </w:rPr>
              <w:t>on the review of WTSA Resolutions (RG-</w:t>
            </w:r>
            <w:proofErr w:type="spellStart"/>
            <w:r w:rsidR="005A46DB" w:rsidRPr="0092770A">
              <w:rPr>
                <w:rFonts w:asciiTheme="majorBidi" w:hAnsiTheme="majorBidi" w:cstheme="majorBidi"/>
                <w:b/>
                <w:bCs/>
                <w:sz w:val="24"/>
                <w:szCs w:val="24"/>
              </w:rPr>
              <w:t>ResReview</w:t>
            </w:r>
            <w:proofErr w:type="spellEnd"/>
            <w:r w:rsidR="005A46DB" w:rsidRPr="0092770A">
              <w:rPr>
                <w:rFonts w:asciiTheme="majorBidi" w:hAnsiTheme="majorBidi" w:cstheme="majorBidi"/>
                <w:b/>
                <w:bCs/>
                <w:sz w:val="24"/>
                <w:szCs w:val="24"/>
              </w:rPr>
              <w:t>)</w:t>
            </w:r>
          </w:p>
        </w:tc>
        <w:tc>
          <w:tcPr>
            <w:tcW w:w="896" w:type="dxa"/>
          </w:tcPr>
          <w:p w14:paraId="091197B0" w14:textId="77777777" w:rsidR="008D2BC6" w:rsidRPr="0092770A" w:rsidRDefault="008D2BC6" w:rsidP="008D241F">
            <w:pPr>
              <w:spacing w:before="40" w:after="40" w:line="240" w:lineRule="auto"/>
              <w:jc w:val="center"/>
              <w:rPr>
                <w:rFonts w:asciiTheme="majorBidi" w:hAnsiTheme="majorBidi" w:cstheme="majorBidi"/>
                <w:sz w:val="24"/>
                <w:szCs w:val="24"/>
              </w:rPr>
            </w:pPr>
          </w:p>
        </w:tc>
        <w:tc>
          <w:tcPr>
            <w:tcW w:w="3252" w:type="dxa"/>
          </w:tcPr>
          <w:p w14:paraId="02F4F8D5" w14:textId="77777777" w:rsidR="008D2BC6" w:rsidRPr="0092770A" w:rsidRDefault="00DE572F" w:rsidP="008D241F">
            <w:pPr>
              <w:pStyle w:val="ListParagraph"/>
              <w:spacing w:before="40" w:after="40" w:line="240" w:lineRule="auto"/>
              <w:ind w:left="34"/>
              <w:contextualSpacing w:val="0"/>
              <w:rPr>
                <w:rFonts w:asciiTheme="majorBidi" w:hAnsiTheme="majorBidi" w:cstheme="majorBidi"/>
                <w:sz w:val="24"/>
                <w:szCs w:val="24"/>
                <w:highlight w:val="yellow"/>
              </w:rPr>
            </w:pPr>
            <w:r w:rsidRPr="0092770A">
              <w:rPr>
                <w:rFonts w:asciiTheme="majorBidi" w:hAnsiTheme="majorBidi" w:cstheme="majorBidi"/>
                <w:sz w:val="24"/>
                <w:szCs w:val="24"/>
              </w:rPr>
              <w:t>(ref. WTSA-16 Res.83)</w:t>
            </w:r>
          </w:p>
        </w:tc>
      </w:tr>
      <w:tr w:rsidR="008D2BC6" w:rsidRPr="0092770A" w14:paraId="42615C25" w14:textId="77777777" w:rsidTr="004B2AB5">
        <w:trPr>
          <w:trHeight w:val="20"/>
          <w:jc w:val="center"/>
        </w:trPr>
        <w:tc>
          <w:tcPr>
            <w:tcW w:w="1464" w:type="dxa"/>
          </w:tcPr>
          <w:p w14:paraId="4F797EE7" w14:textId="02C9CDED" w:rsidR="008D2BC6" w:rsidRPr="0092770A" w:rsidRDefault="009E41B7" w:rsidP="00CE51C6">
            <w:pPr>
              <w:spacing w:before="40" w:after="40" w:line="240" w:lineRule="auto"/>
              <w:rPr>
                <w:rFonts w:asciiTheme="majorBidi" w:eastAsia="SimSun" w:hAnsiTheme="majorBidi" w:cstheme="majorBidi"/>
                <w:b/>
                <w:sz w:val="24"/>
                <w:szCs w:val="24"/>
              </w:rPr>
            </w:pPr>
            <w:r>
              <w:rPr>
                <w:rFonts w:asciiTheme="majorBidi" w:eastAsia="SimSun" w:hAnsiTheme="majorBidi" w:cstheme="majorBidi"/>
                <w:b/>
                <w:sz w:val="24"/>
                <w:szCs w:val="24"/>
              </w:rPr>
              <w:t>1</w:t>
            </w:r>
            <w:r w:rsidR="00CE51C6">
              <w:rPr>
                <w:rFonts w:asciiTheme="majorBidi" w:eastAsia="SimSun" w:hAnsiTheme="majorBidi" w:cstheme="majorBidi"/>
                <w:b/>
                <w:sz w:val="24"/>
                <w:szCs w:val="24"/>
              </w:rPr>
              <w:t>4</w:t>
            </w:r>
            <w:r w:rsidR="009264CC">
              <w:rPr>
                <w:rFonts w:asciiTheme="majorBidi" w:eastAsia="SimSun" w:hAnsiTheme="majorBidi" w:cstheme="majorBidi"/>
                <w:b/>
                <w:sz w:val="24"/>
                <w:szCs w:val="24"/>
              </w:rPr>
              <w:t>:</w:t>
            </w:r>
            <w:r w:rsidR="004B2AB5">
              <w:rPr>
                <w:rFonts w:asciiTheme="majorBidi" w:eastAsia="SimSun" w:hAnsiTheme="majorBidi" w:cstheme="majorBidi"/>
                <w:b/>
                <w:sz w:val="24"/>
                <w:szCs w:val="24"/>
              </w:rPr>
              <w:t>45</w:t>
            </w:r>
          </w:p>
        </w:tc>
        <w:tc>
          <w:tcPr>
            <w:tcW w:w="648" w:type="dxa"/>
          </w:tcPr>
          <w:p w14:paraId="030656DA" w14:textId="77777777" w:rsidR="008D2BC6" w:rsidRPr="0092770A" w:rsidRDefault="008D2BC6" w:rsidP="008D241F">
            <w:pPr>
              <w:spacing w:before="40" w:after="40" w:line="240" w:lineRule="auto"/>
              <w:rPr>
                <w:rFonts w:asciiTheme="majorBidi" w:eastAsia="SimSun" w:hAnsiTheme="majorBidi" w:cstheme="majorBidi"/>
                <w:b/>
                <w:sz w:val="24"/>
                <w:szCs w:val="24"/>
              </w:rPr>
            </w:pPr>
            <w:r w:rsidRPr="0092770A">
              <w:rPr>
                <w:rFonts w:asciiTheme="majorBidi" w:eastAsia="SimSun" w:hAnsiTheme="majorBidi" w:cstheme="majorBidi"/>
                <w:b/>
                <w:sz w:val="24"/>
                <w:szCs w:val="24"/>
              </w:rPr>
              <w:t>1</w:t>
            </w:r>
          </w:p>
        </w:tc>
        <w:tc>
          <w:tcPr>
            <w:tcW w:w="3229" w:type="dxa"/>
          </w:tcPr>
          <w:p w14:paraId="253EA5D0" w14:textId="77777777" w:rsidR="008D2BC6" w:rsidRPr="0092770A" w:rsidRDefault="008D2BC6" w:rsidP="008D241F">
            <w:pPr>
              <w:tabs>
                <w:tab w:val="left" w:pos="720"/>
              </w:tabs>
              <w:spacing w:before="40" w:after="40" w:line="240" w:lineRule="auto"/>
              <w:rPr>
                <w:rFonts w:asciiTheme="majorBidi" w:hAnsiTheme="majorBidi" w:cstheme="majorBidi"/>
                <w:b/>
                <w:sz w:val="24"/>
                <w:szCs w:val="24"/>
              </w:rPr>
            </w:pPr>
            <w:r w:rsidRPr="0092770A">
              <w:rPr>
                <w:rFonts w:asciiTheme="majorBidi" w:hAnsiTheme="majorBidi" w:cstheme="majorBidi"/>
                <w:b/>
                <w:sz w:val="24"/>
                <w:szCs w:val="24"/>
              </w:rPr>
              <w:t>Opening and welcome</w:t>
            </w:r>
          </w:p>
        </w:tc>
        <w:tc>
          <w:tcPr>
            <w:tcW w:w="896" w:type="dxa"/>
          </w:tcPr>
          <w:p w14:paraId="6F6BF461" w14:textId="77777777" w:rsidR="008D2BC6" w:rsidRPr="0092770A" w:rsidRDefault="008D2BC6" w:rsidP="008D241F">
            <w:pPr>
              <w:spacing w:before="40" w:after="40" w:line="240" w:lineRule="auto"/>
              <w:jc w:val="center"/>
              <w:rPr>
                <w:rFonts w:asciiTheme="majorBidi" w:hAnsiTheme="majorBidi" w:cstheme="majorBidi"/>
                <w:sz w:val="24"/>
                <w:szCs w:val="24"/>
              </w:rPr>
            </w:pPr>
          </w:p>
        </w:tc>
        <w:tc>
          <w:tcPr>
            <w:tcW w:w="3252" w:type="dxa"/>
          </w:tcPr>
          <w:p w14:paraId="1B8B1996" w14:textId="77777777" w:rsidR="008D2BC6" w:rsidRPr="0092770A" w:rsidRDefault="008D2BC6" w:rsidP="008D241F">
            <w:pPr>
              <w:pStyle w:val="ListParagraph"/>
              <w:spacing w:before="40" w:after="40" w:line="240" w:lineRule="auto"/>
              <w:ind w:left="34"/>
              <w:contextualSpacing w:val="0"/>
              <w:rPr>
                <w:rFonts w:asciiTheme="majorBidi" w:hAnsiTheme="majorBidi" w:cstheme="majorBidi"/>
                <w:sz w:val="24"/>
                <w:szCs w:val="24"/>
              </w:rPr>
            </w:pPr>
          </w:p>
        </w:tc>
      </w:tr>
      <w:tr w:rsidR="008D2BC6" w:rsidRPr="0092770A" w14:paraId="082829EB" w14:textId="77777777" w:rsidTr="004B2AB5">
        <w:trPr>
          <w:trHeight w:val="1655"/>
          <w:jc w:val="center"/>
        </w:trPr>
        <w:tc>
          <w:tcPr>
            <w:tcW w:w="1464" w:type="dxa"/>
          </w:tcPr>
          <w:p w14:paraId="2C18CA50" w14:textId="77777777" w:rsidR="008D2BC6" w:rsidRPr="0092770A" w:rsidRDefault="008D2BC6" w:rsidP="008D241F">
            <w:pPr>
              <w:spacing w:before="40" w:after="40" w:line="240" w:lineRule="auto"/>
              <w:rPr>
                <w:rFonts w:asciiTheme="majorBidi" w:eastAsia="SimSun" w:hAnsiTheme="majorBidi" w:cstheme="majorBidi"/>
                <w:bCs/>
                <w:sz w:val="24"/>
                <w:szCs w:val="24"/>
              </w:rPr>
            </w:pPr>
          </w:p>
        </w:tc>
        <w:tc>
          <w:tcPr>
            <w:tcW w:w="648" w:type="dxa"/>
          </w:tcPr>
          <w:p w14:paraId="4E1634DB" w14:textId="77777777" w:rsidR="008D2BC6" w:rsidRPr="0092770A" w:rsidRDefault="008D2BC6" w:rsidP="008D241F">
            <w:pPr>
              <w:spacing w:before="40" w:after="40" w:line="240" w:lineRule="auto"/>
              <w:rPr>
                <w:rFonts w:asciiTheme="majorBidi" w:eastAsia="SimSun" w:hAnsiTheme="majorBidi" w:cstheme="majorBidi"/>
                <w:b/>
                <w:sz w:val="24"/>
                <w:szCs w:val="24"/>
              </w:rPr>
            </w:pPr>
            <w:r w:rsidRPr="0092770A">
              <w:rPr>
                <w:rFonts w:asciiTheme="majorBidi" w:eastAsia="SimSun" w:hAnsiTheme="majorBidi" w:cstheme="majorBidi"/>
                <w:b/>
                <w:sz w:val="24"/>
                <w:szCs w:val="24"/>
              </w:rPr>
              <w:t>2</w:t>
            </w:r>
          </w:p>
        </w:tc>
        <w:tc>
          <w:tcPr>
            <w:tcW w:w="3229" w:type="dxa"/>
          </w:tcPr>
          <w:p w14:paraId="44F68E93" w14:textId="77777777" w:rsidR="008D2BC6" w:rsidRPr="0092770A" w:rsidRDefault="004F2D54" w:rsidP="008D241F">
            <w:pPr>
              <w:tabs>
                <w:tab w:val="left" w:pos="720"/>
              </w:tabs>
              <w:spacing w:before="40" w:after="40" w:line="240" w:lineRule="auto"/>
              <w:rPr>
                <w:rFonts w:asciiTheme="majorBidi" w:hAnsiTheme="majorBidi" w:cstheme="majorBidi"/>
                <w:b/>
                <w:sz w:val="24"/>
                <w:szCs w:val="24"/>
              </w:rPr>
            </w:pPr>
            <w:r w:rsidRPr="0092770A">
              <w:rPr>
                <w:rFonts w:asciiTheme="majorBidi" w:hAnsiTheme="majorBidi" w:cstheme="majorBidi"/>
                <w:b/>
                <w:sz w:val="24"/>
                <w:szCs w:val="24"/>
              </w:rPr>
              <w:t>Rapporteur RG-</w:t>
            </w:r>
            <w:proofErr w:type="spellStart"/>
            <w:r w:rsidRPr="0092770A">
              <w:rPr>
                <w:rFonts w:asciiTheme="majorBidi" w:hAnsiTheme="majorBidi" w:cstheme="majorBidi"/>
                <w:b/>
                <w:sz w:val="24"/>
                <w:szCs w:val="24"/>
              </w:rPr>
              <w:t>ResReview</w:t>
            </w:r>
            <w:proofErr w:type="spellEnd"/>
            <w:r w:rsidR="008D2BC6" w:rsidRPr="0092770A">
              <w:rPr>
                <w:rFonts w:asciiTheme="majorBidi" w:hAnsiTheme="majorBidi" w:cstheme="majorBidi"/>
                <w:b/>
                <w:sz w:val="24"/>
                <w:szCs w:val="24"/>
              </w:rPr>
              <w:t>: draft agenda</w:t>
            </w:r>
          </w:p>
        </w:tc>
        <w:tc>
          <w:tcPr>
            <w:tcW w:w="896" w:type="dxa"/>
          </w:tcPr>
          <w:p w14:paraId="41C86F26" w14:textId="197B39EE" w:rsidR="008D2BC6" w:rsidRPr="008C6768" w:rsidRDefault="00293F29" w:rsidP="00594A7D">
            <w:pPr>
              <w:spacing w:before="40" w:after="40" w:line="240" w:lineRule="auto"/>
              <w:jc w:val="center"/>
              <w:rPr>
                <w:rFonts w:ascii="Times New Roman" w:eastAsia="SimSun" w:hAnsi="Times New Roman" w:cs="Times New Roman"/>
                <w:bCs/>
                <w:sz w:val="24"/>
                <w:szCs w:val="24"/>
              </w:rPr>
            </w:pPr>
            <w:hyperlink r:id="rId9" w:history="1">
              <w:r w:rsidR="004B2AB5" w:rsidRPr="008C6768">
                <w:rPr>
                  <w:rStyle w:val="Hyperlink"/>
                  <w:rFonts w:ascii="Times New Roman" w:hAnsi="Times New Roman" w:cs="Times New Roman"/>
                  <w:sz w:val="24"/>
                  <w:szCs w:val="24"/>
                </w:rPr>
                <w:t>TD919</w:t>
              </w:r>
            </w:hyperlink>
          </w:p>
        </w:tc>
        <w:tc>
          <w:tcPr>
            <w:tcW w:w="3252" w:type="dxa"/>
          </w:tcPr>
          <w:p w14:paraId="415CE52A" w14:textId="49A43DF8" w:rsidR="004D24AF" w:rsidRPr="0092770A" w:rsidRDefault="004B2AB5" w:rsidP="008D241F">
            <w:pPr>
              <w:pStyle w:val="ListParagraph"/>
              <w:spacing w:before="40" w:after="40" w:line="240" w:lineRule="auto"/>
              <w:ind w:left="34"/>
              <w:contextualSpacing w:val="0"/>
              <w:rPr>
                <w:rFonts w:asciiTheme="majorBidi" w:hAnsiTheme="majorBidi" w:cstheme="majorBidi"/>
                <w:sz w:val="24"/>
                <w:szCs w:val="24"/>
              </w:rPr>
            </w:pPr>
            <w:r>
              <w:rPr>
                <w:rFonts w:asciiTheme="majorBidi" w:hAnsiTheme="majorBidi" w:cstheme="majorBidi"/>
                <w:sz w:val="24"/>
                <w:szCs w:val="24"/>
              </w:rPr>
              <w:t>This draft agenda</w:t>
            </w:r>
            <w:r w:rsidR="00A64EDE" w:rsidRPr="0092770A">
              <w:rPr>
                <w:rFonts w:asciiTheme="majorBidi" w:hAnsiTheme="majorBidi" w:cstheme="majorBidi"/>
                <w:sz w:val="24"/>
                <w:szCs w:val="24"/>
              </w:rPr>
              <w:t>.</w:t>
            </w:r>
          </w:p>
          <w:p w14:paraId="23D0465D" w14:textId="77777777" w:rsidR="00A64EDE" w:rsidRPr="0092770A" w:rsidRDefault="00A64EDE" w:rsidP="008D241F">
            <w:pPr>
              <w:pStyle w:val="ListParagraph"/>
              <w:spacing w:before="40" w:after="40" w:line="240" w:lineRule="auto"/>
              <w:ind w:left="34"/>
              <w:contextualSpacing w:val="0"/>
              <w:rPr>
                <w:rFonts w:asciiTheme="majorBidi" w:hAnsiTheme="majorBidi" w:cstheme="majorBidi"/>
                <w:bCs/>
                <w:sz w:val="24"/>
                <w:szCs w:val="24"/>
                <w:highlight w:val="yellow"/>
              </w:rPr>
            </w:pPr>
            <w:r w:rsidRPr="0092770A">
              <w:rPr>
                <w:rFonts w:asciiTheme="majorBidi" w:hAnsiTheme="majorBidi" w:cstheme="majorBidi"/>
                <w:sz w:val="24"/>
                <w:szCs w:val="24"/>
              </w:rPr>
              <w:t>TSAG RG-</w:t>
            </w:r>
            <w:proofErr w:type="spellStart"/>
            <w:r w:rsidRPr="0092770A">
              <w:rPr>
                <w:rFonts w:asciiTheme="majorBidi" w:hAnsiTheme="majorBidi" w:cstheme="majorBidi"/>
                <w:sz w:val="24"/>
                <w:szCs w:val="24"/>
              </w:rPr>
              <w:t>ResReview</w:t>
            </w:r>
            <w:proofErr w:type="spellEnd"/>
            <w:r w:rsidR="00A82B25" w:rsidRPr="0092770A">
              <w:rPr>
                <w:rFonts w:asciiTheme="majorBidi" w:hAnsiTheme="majorBidi" w:cstheme="majorBidi"/>
                <w:sz w:val="24"/>
                <w:szCs w:val="24"/>
              </w:rPr>
              <w:t xml:space="preserve"> is</w:t>
            </w:r>
            <w:r w:rsidRPr="0092770A">
              <w:rPr>
                <w:rFonts w:asciiTheme="majorBidi" w:hAnsiTheme="majorBidi" w:cstheme="majorBidi"/>
                <w:sz w:val="24"/>
                <w:szCs w:val="24"/>
              </w:rPr>
              <w:t xml:space="preserve"> invited to adopt this agenda.</w:t>
            </w:r>
          </w:p>
        </w:tc>
      </w:tr>
      <w:tr w:rsidR="00A85794" w:rsidRPr="0092770A" w14:paraId="6D9CB971" w14:textId="77777777" w:rsidTr="004B2AB5">
        <w:trPr>
          <w:trHeight w:val="1655"/>
          <w:jc w:val="center"/>
        </w:trPr>
        <w:tc>
          <w:tcPr>
            <w:tcW w:w="1464" w:type="dxa"/>
          </w:tcPr>
          <w:p w14:paraId="7CE53FF3" w14:textId="77777777" w:rsidR="00A85794" w:rsidRPr="0092770A" w:rsidRDefault="00A85794" w:rsidP="008D241F">
            <w:pPr>
              <w:spacing w:before="40" w:after="40" w:line="240" w:lineRule="auto"/>
              <w:rPr>
                <w:rFonts w:asciiTheme="majorBidi" w:eastAsia="SimSun" w:hAnsiTheme="majorBidi" w:cstheme="majorBidi"/>
                <w:bCs/>
                <w:sz w:val="24"/>
                <w:szCs w:val="24"/>
              </w:rPr>
            </w:pPr>
          </w:p>
        </w:tc>
        <w:tc>
          <w:tcPr>
            <w:tcW w:w="648" w:type="dxa"/>
          </w:tcPr>
          <w:p w14:paraId="01D352BB" w14:textId="1FE0D282" w:rsidR="00A85794" w:rsidRPr="0092770A" w:rsidRDefault="00A85794" w:rsidP="008D241F">
            <w:pPr>
              <w:spacing w:before="40" w:after="40" w:line="240" w:lineRule="auto"/>
              <w:rPr>
                <w:rFonts w:asciiTheme="majorBidi" w:eastAsia="SimSun" w:hAnsiTheme="majorBidi" w:cstheme="majorBidi"/>
                <w:b/>
                <w:sz w:val="24"/>
                <w:szCs w:val="24"/>
              </w:rPr>
            </w:pPr>
            <w:r>
              <w:rPr>
                <w:rFonts w:asciiTheme="majorBidi" w:eastAsia="SimSun" w:hAnsiTheme="majorBidi" w:cstheme="majorBidi"/>
                <w:b/>
                <w:sz w:val="24"/>
                <w:szCs w:val="24"/>
              </w:rPr>
              <w:t>3</w:t>
            </w:r>
          </w:p>
        </w:tc>
        <w:tc>
          <w:tcPr>
            <w:tcW w:w="3229" w:type="dxa"/>
          </w:tcPr>
          <w:p w14:paraId="23197061" w14:textId="2D5EF688" w:rsidR="00A85794" w:rsidRPr="0092770A" w:rsidRDefault="00A85794" w:rsidP="00A85794">
            <w:pPr>
              <w:tabs>
                <w:tab w:val="left" w:pos="720"/>
              </w:tabs>
              <w:spacing w:before="40" w:after="40" w:line="240" w:lineRule="auto"/>
              <w:rPr>
                <w:rFonts w:asciiTheme="majorBidi" w:hAnsiTheme="majorBidi" w:cstheme="majorBidi"/>
                <w:b/>
                <w:sz w:val="24"/>
                <w:szCs w:val="24"/>
              </w:rPr>
            </w:pPr>
            <w:r w:rsidRPr="00A85794">
              <w:rPr>
                <w:rFonts w:asciiTheme="majorBidi" w:hAnsiTheme="majorBidi" w:cstheme="majorBidi"/>
                <w:b/>
                <w:sz w:val="24"/>
                <w:szCs w:val="24"/>
              </w:rPr>
              <w:t>Rapporteur TSAG RG-</w:t>
            </w:r>
            <w:proofErr w:type="spellStart"/>
            <w:r w:rsidRPr="00A85794">
              <w:rPr>
                <w:rFonts w:asciiTheme="majorBidi" w:hAnsiTheme="majorBidi" w:cstheme="majorBidi"/>
                <w:b/>
                <w:sz w:val="24"/>
                <w:szCs w:val="24"/>
              </w:rPr>
              <w:t>ResReview</w:t>
            </w:r>
            <w:proofErr w:type="spellEnd"/>
            <w:r>
              <w:rPr>
                <w:rFonts w:asciiTheme="majorBidi" w:hAnsiTheme="majorBidi" w:cstheme="majorBidi"/>
                <w:b/>
                <w:sz w:val="24"/>
                <w:szCs w:val="24"/>
              </w:rPr>
              <w:t xml:space="preserve">: </w:t>
            </w:r>
            <w:r w:rsidRPr="00A85794">
              <w:rPr>
                <w:rFonts w:asciiTheme="majorBidi" w:hAnsiTheme="majorBidi" w:cstheme="majorBidi"/>
                <w:b/>
                <w:sz w:val="24"/>
                <w:szCs w:val="24"/>
              </w:rPr>
              <w:t>Progress report of RG-</w:t>
            </w:r>
            <w:proofErr w:type="spellStart"/>
            <w:r w:rsidRPr="00A85794">
              <w:rPr>
                <w:rFonts w:asciiTheme="majorBidi" w:hAnsiTheme="majorBidi" w:cstheme="majorBidi"/>
                <w:b/>
                <w:sz w:val="24"/>
                <w:szCs w:val="24"/>
              </w:rPr>
              <w:t>ResReview</w:t>
            </w:r>
            <w:proofErr w:type="spellEnd"/>
            <w:r w:rsidRPr="00A85794">
              <w:rPr>
                <w:rFonts w:asciiTheme="majorBidi" w:hAnsiTheme="majorBidi" w:cstheme="majorBidi"/>
                <w:b/>
                <w:sz w:val="24"/>
                <w:szCs w:val="24"/>
              </w:rPr>
              <w:t xml:space="preserve"> from an interim meeting</w:t>
            </w:r>
          </w:p>
        </w:tc>
        <w:tc>
          <w:tcPr>
            <w:tcW w:w="896" w:type="dxa"/>
          </w:tcPr>
          <w:p w14:paraId="21F905AB" w14:textId="30832321" w:rsidR="00A85794" w:rsidRPr="008C6768" w:rsidRDefault="00293F29" w:rsidP="00594A7D">
            <w:pPr>
              <w:spacing w:before="40" w:after="40" w:line="240" w:lineRule="auto"/>
              <w:jc w:val="center"/>
              <w:rPr>
                <w:rFonts w:ascii="Times New Roman" w:hAnsi="Times New Roman" w:cs="Times New Roman"/>
                <w:sz w:val="24"/>
                <w:szCs w:val="24"/>
              </w:rPr>
            </w:pPr>
            <w:hyperlink r:id="rId10" w:history="1">
              <w:r w:rsidR="00A85794" w:rsidRPr="008C6768">
                <w:rPr>
                  <w:rStyle w:val="Hyperlink"/>
                  <w:rFonts w:ascii="Times New Roman" w:hAnsi="Times New Roman" w:cs="Times New Roman"/>
                  <w:sz w:val="24"/>
                  <w:szCs w:val="24"/>
                </w:rPr>
                <w:t>TD955</w:t>
              </w:r>
            </w:hyperlink>
          </w:p>
        </w:tc>
        <w:tc>
          <w:tcPr>
            <w:tcW w:w="3252" w:type="dxa"/>
          </w:tcPr>
          <w:p w14:paraId="1E09B1E0" w14:textId="77777777" w:rsidR="00A85794" w:rsidRDefault="00064821" w:rsidP="008D241F">
            <w:pPr>
              <w:pStyle w:val="ListParagraph"/>
              <w:spacing w:before="40" w:after="40" w:line="240" w:lineRule="auto"/>
              <w:ind w:left="34"/>
              <w:contextualSpacing w:val="0"/>
              <w:rPr>
                <w:rFonts w:asciiTheme="majorBidi" w:hAnsiTheme="majorBidi" w:cstheme="majorBidi"/>
                <w:sz w:val="24"/>
                <w:szCs w:val="24"/>
              </w:rPr>
            </w:pPr>
            <w:r w:rsidRPr="00064821">
              <w:rPr>
                <w:rFonts w:asciiTheme="majorBidi" w:hAnsiTheme="majorBidi" w:cstheme="majorBidi"/>
                <w:sz w:val="24"/>
                <w:szCs w:val="24"/>
              </w:rPr>
              <w:t>This TD holds the progress report of RG-</w:t>
            </w:r>
            <w:proofErr w:type="spellStart"/>
            <w:r w:rsidRPr="00064821">
              <w:rPr>
                <w:rFonts w:asciiTheme="majorBidi" w:hAnsiTheme="majorBidi" w:cstheme="majorBidi"/>
                <w:sz w:val="24"/>
                <w:szCs w:val="24"/>
              </w:rPr>
              <w:t>ResReview</w:t>
            </w:r>
            <w:proofErr w:type="spellEnd"/>
            <w:r w:rsidRPr="00064821">
              <w:rPr>
                <w:rFonts w:asciiTheme="majorBidi" w:hAnsiTheme="majorBidi" w:cstheme="majorBidi"/>
                <w:sz w:val="24"/>
                <w:szCs w:val="24"/>
              </w:rPr>
              <w:t xml:space="preserve"> from its interim activities since the September 2020 TSAG meeting.</w:t>
            </w:r>
          </w:p>
          <w:p w14:paraId="695B4616" w14:textId="077CDC78" w:rsidR="00064821" w:rsidRDefault="00064821" w:rsidP="008D241F">
            <w:pPr>
              <w:pStyle w:val="ListParagraph"/>
              <w:spacing w:before="40" w:after="40" w:line="240" w:lineRule="auto"/>
              <w:ind w:left="34"/>
              <w:contextualSpacing w:val="0"/>
              <w:rPr>
                <w:rFonts w:asciiTheme="majorBidi" w:hAnsiTheme="majorBidi" w:cstheme="majorBidi"/>
                <w:sz w:val="24"/>
                <w:szCs w:val="24"/>
              </w:rPr>
            </w:pPr>
            <w:r>
              <w:rPr>
                <w:rFonts w:asciiTheme="majorBidi" w:hAnsiTheme="majorBidi" w:cstheme="majorBidi"/>
                <w:sz w:val="24"/>
                <w:szCs w:val="24"/>
              </w:rPr>
              <w:t>TSAG to note this report.</w:t>
            </w:r>
          </w:p>
        </w:tc>
      </w:tr>
      <w:tr w:rsidR="00011F0B" w:rsidRPr="0092770A" w14:paraId="1F73D23E" w14:textId="77777777" w:rsidTr="004B2AB5">
        <w:trPr>
          <w:trHeight w:val="495"/>
          <w:jc w:val="center"/>
        </w:trPr>
        <w:tc>
          <w:tcPr>
            <w:tcW w:w="1464" w:type="dxa"/>
          </w:tcPr>
          <w:p w14:paraId="5C9023A0" w14:textId="77777777" w:rsidR="00011F0B" w:rsidRPr="0092770A" w:rsidRDefault="00011F0B" w:rsidP="00DD22E4">
            <w:pPr>
              <w:keepNext/>
              <w:keepLines/>
              <w:spacing w:before="40" w:after="40" w:line="240" w:lineRule="auto"/>
              <w:rPr>
                <w:rFonts w:asciiTheme="majorBidi" w:eastAsia="SimSun" w:hAnsiTheme="majorBidi" w:cstheme="majorBidi"/>
                <w:bCs/>
                <w:sz w:val="24"/>
                <w:szCs w:val="24"/>
              </w:rPr>
            </w:pPr>
          </w:p>
        </w:tc>
        <w:tc>
          <w:tcPr>
            <w:tcW w:w="648" w:type="dxa"/>
          </w:tcPr>
          <w:p w14:paraId="20B38B1E" w14:textId="18D83DB3" w:rsidR="00011F0B" w:rsidRPr="0092770A" w:rsidRDefault="007D0477" w:rsidP="00DD22E4">
            <w:pPr>
              <w:keepNext/>
              <w:keepLines/>
              <w:spacing w:before="40" w:after="40" w:line="240" w:lineRule="auto"/>
              <w:rPr>
                <w:rFonts w:asciiTheme="majorBidi" w:eastAsia="SimSun" w:hAnsiTheme="majorBidi" w:cstheme="majorBidi"/>
                <w:b/>
                <w:sz w:val="24"/>
                <w:szCs w:val="24"/>
              </w:rPr>
            </w:pPr>
            <w:r>
              <w:rPr>
                <w:rFonts w:asciiTheme="majorBidi" w:eastAsia="SimSun" w:hAnsiTheme="majorBidi" w:cstheme="majorBidi"/>
                <w:b/>
                <w:sz w:val="24"/>
                <w:szCs w:val="24"/>
              </w:rPr>
              <w:t>4</w:t>
            </w:r>
          </w:p>
        </w:tc>
        <w:tc>
          <w:tcPr>
            <w:tcW w:w="3229" w:type="dxa"/>
          </w:tcPr>
          <w:p w14:paraId="22ECB725" w14:textId="7F114677" w:rsidR="00011F0B" w:rsidRPr="0092770A" w:rsidRDefault="00011F0B" w:rsidP="00DD22E4">
            <w:pPr>
              <w:keepNext/>
              <w:keepLines/>
              <w:tabs>
                <w:tab w:val="left" w:pos="720"/>
              </w:tabs>
              <w:spacing w:before="40" w:after="40" w:line="240" w:lineRule="auto"/>
              <w:rPr>
                <w:rFonts w:asciiTheme="majorBidi" w:hAnsiTheme="majorBidi" w:cstheme="majorBidi"/>
                <w:b/>
                <w:sz w:val="24"/>
                <w:szCs w:val="24"/>
              </w:rPr>
            </w:pPr>
            <w:r>
              <w:rPr>
                <w:rFonts w:asciiTheme="majorBidi" w:hAnsiTheme="majorBidi" w:cstheme="majorBidi"/>
                <w:b/>
                <w:sz w:val="24"/>
                <w:szCs w:val="24"/>
              </w:rPr>
              <w:t>Incoming liaison statements</w:t>
            </w:r>
          </w:p>
        </w:tc>
        <w:tc>
          <w:tcPr>
            <w:tcW w:w="896" w:type="dxa"/>
          </w:tcPr>
          <w:p w14:paraId="6E3AD796" w14:textId="77777777" w:rsidR="00011F0B" w:rsidRPr="008C6768" w:rsidRDefault="00011F0B" w:rsidP="00011F0B">
            <w:pPr>
              <w:keepNext/>
              <w:keepLines/>
              <w:spacing w:before="40" w:after="40" w:line="240" w:lineRule="auto"/>
              <w:jc w:val="center"/>
              <w:rPr>
                <w:rFonts w:ascii="Times New Roman" w:hAnsi="Times New Roman" w:cs="Times New Roman"/>
                <w:sz w:val="24"/>
                <w:szCs w:val="24"/>
              </w:rPr>
            </w:pPr>
          </w:p>
        </w:tc>
        <w:tc>
          <w:tcPr>
            <w:tcW w:w="3252" w:type="dxa"/>
          </w:tcPr>
          <w:p w14:paraId="626D8AD4" w14:textId="54C93917" w:rsidR="00011F0B" w:rsidRPr="00663915" w:rsidRDefault="00011F0B" w:rsidP="00011F0B">
            <w:pPr>
              <w:pStyle w:val="ListParagraph"/>
              <w:keepNext/>
              <w:keepLines/>
              <w:spacing w:before="40" w:after="40" w:line="240" w:lineRule="auto"/>
              <w:ind w:left="34"/>
              <w:contextualSpacing w:val="0"/>
              <w:rPr>
                <w:rFonts w:ascii="Times New Roman" w:hAnsi="Times New Roman" w:cs="Times New Roman"/>
                <w:sz w:val="24"/>
                <w:szCs w:val="24"/>
              </w:rPr>
            </w:pPr>
          </w:p>
        </w:tc>
      </w:tr>
      <w:tr w:rsidR="00011F0B" w:rsidRPr="0092770A" w14:paraId="2DAD0A46" w14:textId="77777777" w:rsidTr="004B2AB5">
        <w:trPr>
          <w:trHeight w:val="495"/>
          <w:jc w:val="center"/>
        </w:trPr>
        <w:tc>
          <w:tcPr>
            <w:tcW w:w="1464" w:type="dxa"/>
          </w:tcPr>
          <w:p w14:paraId="3955453A" w14:textId="77777777" w:rsidR="00011F0B" w:rsidRPr="0092770A" w:rsidRDefault="00011F0B" w:rsidP="00DD22E4">
            <w:pPr>
              <w:keepNext/>
              <w:keepLines/>
              <w:spacing w:before="40" w:after="40" w:line="240" w:lineRule="auto"/>
              <w:rPr>
                <w:rFonts w:asciiTheme="majorBidi" w:eastAsia="SimSun" w:hAnsiTheme="majorBidi" w:cstheme="majorBidi"/>
                <w:bCs/>
                <w:sz w:val="24"/>
                <w:szCs w:val="24"/>
              </w:rPr>
            </w:pPr>
          </w:p>
        </w:tc>
        <w:tc>
          <w:tcPr>
            <w:tcW w:w="648" w:type="dxa"/>
          </w:tcPr>
          <w:p w14:paraId="174D9E76" w14:textId="07823CFD" w:rsidR="00011F0B" w:rsidRPr="00BE2D9D" w:rsidRDefault="007D0477" w:rsidP="00DD22E4">
            <w:pPr>
              <w:keepNext/>
              <w:keepLines/>
              <w:spacing w:before="40" w:after="40" w:line="240" w:lineRule="auto"/>
              <w:jc w:val="center"/>
              <w:rPr>
                <w:rFonts w:asciiTheme="majorBidi" w:eastAsia="SimSun" w:hAnsiTheme="majorBidi" w:cstheme="majorBidi"/>
                <w:sz w:val="24"/>
                <w:szCs w:val="24"/>
              </w:rPr>
            </w:pPr>
            <w:r>
              <w:rPr>
                <w:rFonts w:asciiTheme="majorBidi" w:eastAsia="SimSun" w:hAnsiTheme="majorBidi" w:cstheme="majorBidi"/>
                <w:sz w:val="24"/>
                <w:szCs w:val="24"/>
              </w:rPr>
              <w:t>4</w:t>
            </w:r>
            <w:r w:rsidR="00011F0B">
              <w:rPr>
                <w:rFonts w:asciiTheme="majorBidi" w:eastAsia="SimSun" w:hAnsiTheme="majorBidi" w:cstheme="majorBidi"/>
                <w:sz w:val="24"/>
                <w:szCs w:val="24"/>
              </w:rPr>
              <w:t>.1</w:t>
            </w:r>
          </w:p>
        </w:tc>
        <w:tc>
          <w:tcPr>
            <w:tcW w:w="3229" w:type="dxa"/>
          </w:tcPr>
          <w:p w14:paraId="17C4C6EC" w14:textId="0BEA8238" w:rsidR="00011F0B" w:rsidRPr="007D0477" w:rsidRDefault="007D0477" w:rsidP="00DD22E4">
            <w:pPr>
              <w:keepNext/>
              <w:keepLines/>
              <w:rPr>
                <w:rFonts w:ascii="Times New Roman" w:hAnsi="Times New Roman" w:cs="Times New Roman"/>
                <w:sz w:val="24"/>
                <w:szCs w:val="24"/>
              </w:rPr>
            </w:pPr>
            <w:r w:rsidRPr="007D0477">
              <w:rPr>
                <w:rFonts w:ascii="Times New Roman" w:hAnsi="Times New Roman" w:cs="Times New Roman"/>
                <w:sz w:val="24"/>
                <w:szCs w:val="24"/>
              </w:rPr>
              <w:t xml:space="preserve">ITU-T SG5: LS on updated action plans for implementation of WTSA-16 Resolutions 72 and 73 (Rev. </w:t>
            </w:r>
            <w:proofErr w:type="spellStart"/>
            <w:r w:rsidRPr="007D0477">
              <w:rPr>
                <w:rFonts w:ascii="Times New Roman" w:hAnsi="Times New Roman" w:cs="Times New Roman"/>
                <w:sz w:val="24"/>
                <w:szCs w:val="24"/>
              </w:rPr>
              <w:t>Hammamet</w:t>
            </w:r>
            <w:proofErr w:type="spellEnd"/>
            <w:r w:rsidRPr="007D0477">
              <w:rPr>
                <w:rFonts w:ascii="Times New Roman" w:hAnsi="Times New Roman" w:cs="Times New Roman"/>
                <w:sz w:val="24"/>
                <w:szCs w:val="24"/>
              </w:rPr>
              <w:t>, 2016) and Resolution 79 (Dubai, 2012) (human exposure to EMF, environment and climate change, and e-waste) [from ITU-T SG5]</w:t>
            </w:r>
          </w:p>
        </w:tc>
        <w:tc>
          <w:tcPr>
            <w:tcW w:w="896" w:type="dxa"/>
          </w:tcPr>
          <w:p w14:paraId="73100C18" w14:textId="0C00B1F9" w:rsidR="00011F0B" w:rsidRPr="008C6768" w:rsidRDefault="00293F29" w:rsidP="00011F0B">
            <w:pPr>
              <w:keepNext/>
              <w:keepLines/>
              <w:spacing w:before="40" w:after="40" w:line="240" w:lineRule="auto"/>
              <w:jc w:val="center"/>
              <w:rPr>
                <w:rFonts w:ascii="Times New Roman" w:hAnsi="Times New Roman" w:cs="Times New Roman"/>
                <w:sz w:val="24"/>
                <w:szCs w:val="24"/>
              </w:rPr>
            </w:pPr>
            <w:hyperlink r:id="rId11" w:history="1">
              <w:r w:rsidR="007D0477" w:rsidRPr="008C6768">
                <w:rPr>
                  <w:rStyle w:val="Hyperlink"/>
                  <w:rFonts w:ascii="Times New Roman" w:hAnsi="Times New Roman" w:cs="Times New Roman"/>
                  <w:sz w:val="24"/>
                  <w:szCs w:val="24"/>
                </w:rPr>
                <w:t>TD986</w:t>
              </w:r>
            </w:hyperlink>
          </w:p>
        </w:tc>
        <w:tc>
          <w:tcPr>
            <w:tcW w:w="3252" w:type="dxa"/>
          </w:tcPr>
          <w:p w14:paraId="0B67F19F" w14:textId="3A271E12" w:rsidR="00011F0B" w:rsidRPr="00663915" w:rsidRDefault="00D737B1" w:rsidP="00011F0B">
            <w:pPr>
              <w:keepNext/>
              <w:keepLines/>
              <w:spacing w:line="240" w:lineRule="auto"/>
              <w:rPr>
                <w:rFonts w:ascii="Times New Roman" w:hAnsi="Times New Roman" w:cs="Times New Roman"/>
                <w:sz w:val="24"/>
                <w:szCs w:val="24"/>
              </w:rPr>
            </w:pPr>
            <w:r w:rsidRPr="00D737B1">
              <w:rPr>
                <w:rFonts w:ascii="Times New Roman" w:hAnsi="Times New Roman" w:cs="Times New Roman"/>
                <w:sz w:val="24"/>
                <w:szCs w:val="24"/>
              </w:rPr>
              <w:t xml:space="preserve">WTSA Resolutions 72 and 73 (Rev. </w:t>
            </w:r>
            <w:proofErr w:type="spellStart"/>
            <w:r w:rsidRPr="00D737B1">
              <w:rPr>
                <w:rFonts w:ascii="Times New Roman" w:hAnsi="Times New Roman" w:cs="Times New Roman"/>
                <w:sz w:val="24"/>
                <w:szCs w:val="24"/>
              </w:rPr>
              <w:t>Hammamet</w:t>
            </w:r>
            <w:proofErr w:type="spellEnd"/>
            <w:r w:rsidRPr="00D737B1">
              <w:rPr>
                <w:rFonts w:ascii="Times New Roman" w:hAnsi="Times New Roman" w:cs="Times New Roman"/>
                <w:sz w:val="24"/>
                <w:szCs w:val="24"/>
              </w:rPr>
              <w:t>, 2016) and Resolution 79 (Dubai, 2012) address, respectively, measurement and assessment concerns related to human exposure to electromagnetic fields; ICTs with regard to the environment and climate change; and the handling and controlling e-waste from telecommunications and ICTs equipment. This draft action plan has been prepared based on extracts from these three Resolutions.</w:t>
            </w:r>
          </w:p>
        </w:tc>
      </w:tr>
      <w:tr w:rsidR="008728B2" w:rsidRPr="0092770A" w14:paraId="32F225E9" w14:textId="77777777" w:rsidTr="004B2AB5">
        <w:trPr>
          <w:trHeight w:val="20"/>
          <w:jc w:val="center"/>
        </w:trPr>
        <w:tc>
          <w:tcPr>
            <w:tcW w:w="1464" w:type="dxa"/>
          </w:tcPr>
          <w:p w14:paraId="1EC40771" w14:textId="77777777" w:rsidR="008728B2" w:rsidRPr="0092770A" w:rsidRDefault="008728B2" w:rsidP="008728B2">
            <w:pPr>
              <w:spacing w:before="40" w:after="40" w:line="240" w:lineRule="auto"/>
              <w:rPr>
                <w:rFonts w:asciiTheme="majorBidi" w:eastAsia="SimSun" w:hAnsiTheme="majorBidi" w:cstheme="majorBidi"/>
                <w:b/>
                <w:sz w:val="24"/>
                <w:szCs w:val="24"/>
              </w:rPr>
            </w:pPr>
          </w:p>
        </w:tc>
        <w:tc>
          <w:tcPr>
            <w:tcW w:w="648" w:type="dxa"/>
          </w:tcPr>
          <w:p w14:paraId="615E44E7" w14:textId="2718DEC1" w:rsidR="008728B2" w:rsidRPr="0092770A" w:rsidRDefault="00362104" w:rsidP="008728B2">
            <w:pPr>
              <w:spacing w:before="40" w:after="40" w:line="240" w:lineRule="auto"/>
              <w:rPr>
                <w:rFonts w:asciiTheme="majorBidi" w:eastAsia="SimSun" w:hAnsiTheme="majorBidi" w:cstheme="majorBidi"/>
                <w:b/>
                <w:sz w:val="24"/>
                <w:szCs w:val="24"/>
              </w:rPr>
            </w:pPr>
            <w:r>
              <w:rPr>
                <w:rFonts w:asciiTheme="majorBidi" w:eastAsia="SimSun" w:hAnsiTheme="majorBidi" w:cstheme="majorBidi"/>
                <w:b/>
                <w:sz w:val="24"/>
                <w:szCs w:val="24"/>
              </w:rPr>
              <w:t>5</w:t>
            </w:r>
          </w:p>
        </w:tc>
        <w:tc>
          <w:tcPr>
            <w:tcW w:w="3229" w:type="dxa"/>
          </w:tcPr>
          <w:p w14:paraId="78863D5D" w14:textId="01141ABC" w:rsidR="008728B2" w:rsidRPr="0092770A" w:rsidRDefault="008728B2" w:rsidP="00D34203">
            <w:pPr>
              <w:tabs>
                <w:tab w:val="left" w:pos="720"/>
              </w:tabs>
              <w:spacing w:before="40" w:after="40" w:line="240" w:lineRule="auto"/>
              <w:rPr>
                <w:rFonts w:asciiTheme="majorBidi" w:hAnsiTheme="majorBidi" w:cstheme="majorBidi"/>
                <w:b/>
                <w:sz w:val="24"/>
                <w:szCs w:val="24"/>
              </w:rPr>
            </w:pPr>
            <w:r w:rsidRPr="0092770A">
              <w:rPr>
                <w:rFonts w:asciiTheme="majorBidi" w:hAnsiTheme="majorBidi" w:cstheme="majorBidi"/>
                <w:b/>
                <w:sz w:val="24"/>
                <w:szCs w:val="24"/>
              </w:rPr>
              <w:t>Contributions</w:t>
            </w:r>
          </w:p>
        </w:tc>
        <w:tc>
          <w:tcPr>
            <w:tcW w:w="896" w:type="dxa"/>
          </w:tcPr>
          <w:p w14:paraId="50ED04C2" w14:textId="77777777" w:rsidR="008728B2" w:rsidRPr="008C6768" w:rsidRDefault="008728B2" w:rsidP="008728B2">
            <w:pPr>
              <w:spacing w:before="40" w:after="40" w:line="240" w:lineRule="auto"/>
              <w:jc w:val="center"/>
              <w:rPr>
                <w:rFonts w:asciiTheme="majorBidi" w:hAnsiTheme="majorBidi" w:cstheme="majorBidi"/>
                <w:sz w:val="24"/>
                <w:szCs w:val="24"/>
              </w:rPr>
            </w:pPr>
          </w:p>
        </w:tc>
        <w:tc>
          <w:tcPr>
            <w:tcW w:w="3252" w:type="dxa"/>
          </w:tcPr>
          <w:p w14:paraId="2FDC5694" w14:textId="77777777" w:rsidR="008728B2" w:rsidRPr="00CA215A" w:rsidRDefault="008728B2" w:rsidP="008728B2">
            <w:pPr>
              <w:spacing w:before="120" w:after="100" w:afterAutospacing="1" w:line="240" w:lineRule="auto"/>
              <w:rPr>
                <w:rFonts w:asciiTheme="majorBidi" w:hAnsiTheme="majorBidi" w:cstheme="majorBidi"/>
                <w:sz w:val="24"/>
                <w:szCs w:val="24"/>
              </w:rPr>
            </w:pPr>
          </w:p>
        </w:tc>
      </w:tr>
      <w:tr w:rsidR="008728B2" w:rsidRPr="0092770A" w14:paraId="68304DEC" w14:textId="77777777" w:rsidTr="004B2AB5">
        <w:trPr>
          <w:trHeight w:val="20"/>
          <w:jc w:val="center"/>
        </w:trPr>
        <w:tc>
          <w:tcPr>
            <w:tcW w:w="1464" w:type="dxa"/>
          </w:tcPr>
          <w:p w14:paraId="0EA533B0" w14:textId="78EF56C5" w:rsidR="008728B2" w:rsidRPr="00F976E3" w:rsidRDefault="00F976E3" w:rsidP="008728B2">
            <w:pPr>
              <w:spacing w:before="40" w:after="40" w:line="240" w:lineRule="auto"/>
              <w:rPr>
                <w:rFonts w:asciiTheme="majorBidi" w:eastAsia="SimSun" w:hAnsiTheme="majorBidi" w:cstheme="majorBidi"/>
                <w:bCs/>
                <w:sz w:val="24"/>
                <w:szCs w:val="24"/>
              </w:rPr>
            </w:pPr>
            <w:r w:rsidRPr="00F976E3">
              <w:rPr>
                <w:rFonts w:asciiTheme="majorBidi" w:eastAsia="SimSun" w:hAnsiTheme="majorBidi" w:cstheme="majorBidi"/>
                <w:bCs/>
                <w:sz w:val="24"/>
                <w:szCs w:val="24"/>
              </w:rPr>
              <w:t>(main disc</w:t>
            </w:r>
            <w:r>
              <w:rPr>
                <w:rFonts w:asciiTheme="majorBidi" w:eastAsia="SimSun" w:hAnsiTheme="majorBidi" w:cstheme="majorBidi"/>
                <w:bCs/>
                <w:sz w:val="24"/>
                <w:szCs w:val="24"/>
              </w:rPr>
              <w:t>ussion on Res.1 takes place within RG-WM)</w:t>
            </w:r>
          </w:p>
        </w:tc>
        <w:tc>
          <w:tcPr>
            <w:tcW w:w="648" w:type="dxa"/>
          </w:tcPr>
          <w:p w14:paraId="72BCAAD2" w14:textId="58E0B129" w:rsidR="008728B2" w:rsidRPr="008C00B0" w:rsidRDefault="00362104" w:rsidP="008728B2">
            <w:pPr>
              <w:spacing w:before="40" w:after="40" w:line="240" w:lineRule="auto"/>
              <w:jc w:val="center"/>
              <w:rPr>
                <w:rFonts w:asciiTheme="majorBidi" w:eastAsia="SimSun" w:hAnsiTheme="majorBidi" w:cstheme="majorBidi"/>
                <w:sz w:val="24"/>
                <w:szCs w:val="24"/>
              </w:rPr>
            </w:pPr>
            <w:r>
              <w:rPr>
                <w:rFonts w:asciiTheme="majorBidi" w:eastAsia="SimSun" w:hAnsiTheme="majorBidi" w:cstheme="majorBidi"/>
                <w:sz w:val="24"/>
                <w:szCs w:val="24"/>
              </w:rPr>
              <w:t>5</w:t>
            </w:r>
            <w:r w:rsidR="008728B2" w:rsidRPr="008C00B0">
              <w:rPr>
                <w:rFonts w:asciiTheme="majorBidi" w:eastAsia="SimSun" w:hAnsiTheme="majorBidi" w:cstheme="majorBidi"/>
                <w:sz w:val="24"/>
                <w:szCs w:val="24"/>
              </w:rPr>
              <w:t>.1</w:t>
            </w:r>
          </w:p>
        </w:tc>
        <w:tc>
          <w:tcPr>
            <w:tcW w:w="3229" w:type="dxa"/>
          </w:tcPr>
          <w:p w14:paraId="4AF229DB" w14:textId="5F69D7B5" w:rsidR="008728B2" w:rsidRPr="00D0291E" w:rsidRDefault="00D0291E" w:rsidP="00D0291E">
            <w:pPr>
              <w:rPr>
                <w:rFonts w:ascii="Times New Roman" w:hAnsi="Times New Roman" w:cs="Times New Roman"/>
                <w:sz w:val="24"/>
                <w:szCs w:val="24"/>
              </w:rPr>
            </w:pPr>
            <w:r w:rsidRPr="00D0291E">
              <w:rPr>
                <w:rFonts w:ascii="Times New Roman" w:hAnsi="Times New Roman" w:cs="Times New Roman"/>
                <w:sz w:val="24"/>
                <w:szCs w:val="24"/>
              </w:rPr>
              <w:t xml:space="preserve">Russian Federation: Draft proposals on revision of WTSA Resolution 1 (Rev. </w:t>
            </w:r>
            <w:proofErr w:type="spellStart"/>
            <w:r w:rsidRPr="00D0291E">
              <w:rPr>
                <w:rFonts w:ascii="Times New Roman" w:hAnsi="Times New Roman" w:cs="Times New Roman"/>
                <w:sz w:val="24"/>
                <w:szCs w:val="24"/>
              </w:rPr>
              <w:t>Hammamet</w:t>
            </w:r>
            <w:proofErr w:type="spellEnd"/>
            <w:r w:rsidRPr="00D0291E">
              <w:rPr>
                <w:rFonts w:ascii="Times New Roman" w:hAnsi="Times New Roman" w:cs="Times New Roman"/>
                <w:sz w:val="24"/>
                <w:szCs w:val="24"/>
              </w:rPr>
              <w:t>, 2016)</w:t>
            </w:r>
          </w:p>
        </w:tc>
        <w:tc>
          <w:tcPr>
            <w:tcW w:w="896" w:type="dxa"/>
          </w:tcPr>
          <w:p w14:paraId="473CA23B" w14:textId="2B1F0FA2" w:rsidR="008728B2" w:rsidRPr="008C6768" w:rsidRDefault="00293F29" w:rsidP="008728B2">
            <w:pPr>
              <w:spacing w:before="40" w:after="40" w:line="240" w:lineRule="auto"/>
              <w:jc w:val="center"/>
              <w:rPr>
                <w:rFonts w:ascii="Times New Roman" w:hAnsi="Times New Roman" w:cs="Times New Roman"/>
                <w:sz w:val="24"/>
                <w:szCs w:val="24"/>
              </w:rPr>
            </w:pPr>
            <w:hyperlink r:id="rId12" w:history="1">
              <w:r w:rsidR="00D0291E" w:rsidRPr="008C6768">
                <w:rPr>
                  <w:rStyle w:val="Hyperlink"/>
                  <w:rFonts w:ascii="Times New Roman" w:hAnsi="Times New Roman" w:cs="Times New Roman"/>
                  <w:sz w:val="24"/>
                  <w:szCs w:val="24"/>
                </w:rPr>
                <w:t>C168</w:t>
              </w:r>
            </w:hyperlink>
          </w:p>
        </w:tc>
        <w:tc>
          <w:tcPr>
            <w:tcW w:w="3252" w:type="dxa"/>
          </w:tcPr>
          <w:p w14:paraId="03DCC966" w14:textId="77777777" w:rsidR="00D43868" w:rsidRPr="00D0291E" w:rsidRDefault="00D0291E" w:rsidP="00F35EB2">
            <w:pPr>
              <w:spacing w:before="60" w:after="60" w:line="240" w:lineRule="auto"/>
              <w:rPr>
                <w:rFonts w:ascii="Times New Roman" w:hAnsi="Times New Roman" w:cs="Times New Roman"/>
                <w:sz w:val="24"/>
                <w:szCs w:val="24"/>
              </w:rPr>
            </w:pPr>
            <w:r w:rsidRPr="00D0291E">
              <w:rPr>
                <w:rFonts w:ascii="Times New Roman" w:hAnsi="Times New Roman" w:cs="Times New Roman"/>
                <w:sz w:val="24"/>
                <w:szCs w:val="24"/>
              </w:rPr>
              <w:t xml:space="preserve">This contribution contains preliminary proposals of the revision of Resolution 1 of WTSA (Rev. </w:t>
            </w:r>
            <w:proofErr w:type="spellStart"/>
            <w:r w:rsidRPr="00D0291E">
              <w:rPr>
                <w:rFonts w:ascii="Times New Roman" w:hAnsi="Times New Roman" w:cs="Times New Roman"/>
                <w:sz w:val="24"/>
                <w:szCs w:val="24"/>
              </w:rPr>
              <w:t>Hammamet</w:t>
            </w:r>
            <w:proofErr w:type="spellEnd"/>
            <w:r w:rsidRPr="00D0291E">
              <w:rPr>
                <w:rFonts w:ascii="Times New Roman" w:hAnsi="Times New Roman" w:cs="Times New Roman"/>
                <w:sz w:val="24"/>
                <w:szCs w:val="24"/>
              </w:rPr>
              <w:t>, 2016) on the Rules of Procedure of the ITU Telecommunication Standardization Sector. These proposals are based on the practical experience of the ITU-T Study groups during the 2017-2020 study period, as well as the experience of other ITU Sectors.</w:t>
            </w:r>
          </w:p>
          <w:p w14:paraId="554E3D61" w14:textId="77777777" w:rsidR="00D0291E" w:rsidRDefault="00D0291E" w:rsidP="00F35EB2">
            <w:pPr>
              <w:spacing w:before="60" w:after="60" w:line="240" w:lineRule="auto"/>
              <w:rPr>
                <w:rFonts w:ascii="Times New Roman" w:hAnsi="Times New Roman" w:cs="Times New Roman"/>
                <w:sz w:val="24"/>
                <w:szCs w:val="24"/>
              </w:rPr>
            </w:pPr>
            <w:r w:rsidRPr="00D0291E">
              <w:rPr>
                <w:rFonts w:ascii="Times New Roman" w:hAnsi="Times New Roman" w:cs="Times New Roman"/>
                <w:sz w:val="24"/>
                <w:szCs w:val="24"/>
              </w:rPr>
              <w:t>The Russian Federation proposes to consider this document and make comments and suggestions regarding the proposed changes and additions.</w:t>
            </w:r>
          </w:p>
          <w:p w14:paraId="3A8DACF0" w14:textId="3563EB7F" w:rsidR="00F976E3" w:rsidRPr="00D0291E" w:rsidRDefault="00F976E3" w:rsidP="00F35EB2">
            <w:pPr>
              <w:spacing w:before="60" w:after="60" w:line="240" w:lineRule="auto"/>
              <w:rPr>
                <w:rFonts w:ascii="Times New Roman" w:hAnsi="Times New Roman" w:cs="Times New Roman"/>
                <w:sz w:val="24"/>
                <w:szCs w:val="24"/>
              </w:rPr>
            </w:pPr>
          </w:p>
        </w:tc>
      </w:tr>
      <w:tr w:rsidR="008728B2" w:rsidRPr="0092770A" w14:paraId="259458DA" w14:textId="77777777" w:rsidTr="004B2AB5">
        <w:trPr>
          <w:trHeight w:val="20"/>
          <w:jc w:val="center"/>
        </w:trPr>
        <w:tc>
          <w:tcPr>
            <w:tcW w:w="1464" w:type="dxa"/>
          </w:tcPr>
          <w:p w14:paraId="69909F2E" w14:textId="77777777" w:rsidR="008728B2" w:rsidRPr="0092770A" w:rsidRDefault="008728B2" w:rsidP="008728B2">
            <w:pPr>
              <w:keepNext/>
              <w:keepLines/>
              <w:spacing w:before="40" w:after="40" w:line="240" w:lineRule="auto"/>
              <w:rPr>
                <w:rFonts w:asciiTheme="majorBidi" w:eastAsia="SimSun" w:hAnsiTheme="majorBidi" w:cstheme="majorBidi"/>
                <w:b/>
                <w:sz w:val="24"/>
                <w:szCs w:val="24"/>
              </w:rPr>
            </w:pPr>
          </w:p>
        </w:tc>
        <w:tc>
          <w:tcPr>
            <w:tcW w:w="648" w:type="dxa"/>
          </w:tcPr>
          <w:p w14:paraId="6C378DC3" w14:textId="4FB62436" w:rsidR="008728B2" w:rsidRDefault="005322A6" w:rsidP="008728B2">
            <w:pPr>
              <w:keepNext/>
              <w:keepLines/>
              <w:spacing w:before="40" w:after="40" w:line="240" w:lineRule="auto"/>
              <w:rPr>
                <w:rFonts w:ascii="Times New Roman" w:eastAsia="SimSun" w:hAnsi="Times New Roman" w:cs="Times New Roman"/>
                <w:b/>
                <w:bCs/>
                <w:sz w:val="24"/>
                <w:szCs w:val="24"/>
              </w:rPr>
            </w:pPr>
            <w:r>
              <w:rPr>
                <w:rFonts w:ascii="Times New Roman" w:eastAsia="SimSun" w:hAnsi="Times New Roman" w:cs="Times New Roman"/>
                <w:b/>
                <w:bCs/>
                <w:sz w:val="24"/>
                <w:szCs w:val="24"/>
              </w:rPr>
              <w:t>6</w:t>
            </w:r>
          </w:p>
        </w:tc>
        <w:tc>
          <w:tcPr>
            <w:tcW w:w="3229" w:type="dxa"/>
          </w:tcPr>
          <w:p w14:paraId="2A465AD1" w14:textId="77777777" w:rsidR="008728B2" w:rsidRPr="00594A7D" w:rsidRDefault="008728B2" w:rsidP="008728B2">
            <w:pPr>
              <w:keepNext/>
              <w:keepLines/>
              <w:tabs>
                <w:tab w:val="left" w:pos="720"/>
              </w:tabs>
              <w:spacing w:before="40" w:after="40" w:line="240" w:lineRule="auto"/>
              <w:rPr>
                <w:rFonts w:ascii="Times New Roman" w:hAnsi="Times New Roman" w:cs="Times New Roman"/>
                <w:b/>
                <w:sz w:val="24"/>
                <w:szCs w:val="24"/>
              </w:rPr>
            </w:pPr>
            <w:r w:rsidRPr="00594A7D">
              <w:rPr>
                <w:rFonts w:ascii="Times New Roman" w:hAnsi="Times New Roman" w:cs="Times New Roman"/>
                <w:b/>
                <w:sz w:val="24"/>
                <w:szCs w:val="24"/>
              </w:rPr>
              <w:t>Outgoing liaison statement</w:t>
            </w:r>
            <w:r w:rsidR="00E82F6B">
              <w:rPr>
                <w:rFonts w:ascii="Times New Roman" w:hAnsi="Times New Roman" w:cs="Times New Roman"/>
                <w:b/>
                <w:sz w:val="24"/>
                <w:szCs w:val="24"/>
              </w:rPr>
              <w:t>s</w:t>
            </w:r>
          </w:p>
        </w:tc>
        <w:tc>
          <w:tcPr>
            <w:tcW w:w="896" w:type="dxa"/>
          </w:tcPr>
          <w:p w14:paraId="6816C9D5" w14:textId="77777777" w:rsidR="008728B2" w:rsidRPr="00CA2158" w:rsidRDefault="008728B2" w:rsidP="008728B2">
            <w:pPr>
              <w:keepNext/>
              <w:keepLines/>
              <w:spacing w:before="40" w:after="40" w:line="240" w:lineRule="auto"/>
              <w:jc w:val="center"/>
              <w:rPr>
                <w:rFonts w:ascii="Times New Roman" w:hAnsi="Times New Roman" w:cs="Times New Roman"/>
                <w:sz w:val="24"/>
                <w:szCs w:val="24"/>
              </w:rPr>
            </w:pPr>
          </w:p>
        </w:tc>
        <w:tc>
          <w:tcPr>
            <w:tcW w:w="3252" w:type="dxa"/>
          </w:tcPr>
          <w:p w14:paraId="4D49DC46" w14:textId="77777777" w:rsidR="008728B2" w:rsidRDefault="008728B2" w:rsidP="008728B2">
            <w:pPr>
              <w:spacing w:before="40" w:after="40" w:line="240" w:lineRule="auto"/>
              <w:rPr>
                <w:rFonts w:asciiTheme="majorBidi" w:eastAsia="Times New Roman" w:hAnsiTheme="majorBidi" w:cstheme="majorBidi"/>
                <w:kern w:val="36"/>
                <w:sz w:val="24"/>
                <w:szCs w:val="24"/>
              </w:rPr>
            </w:pPr>
          </w:p>
        </w:tc>
      </w:tr>
      <w:tr w:rsidR="00450A64" w:rsidRPr="0092770A" w14:paraId="510446A9" w14:textId="77777777" w:rsidTr="004B2AB5">
        <w:trPr>
          <w:trHeight w:val="20"/>
          <w:jc w:val="center"/>
        </w:trPr>
        <w:tc>
          <w:tcPr>
            <w:tcW w:w="1464" w:type="dxa"/>
          </w:tcPr>
          <w:p w14:paraId="47215A7E" w14:textId="77777777" w:rsidR="00450A64" w:rsidRPr="0092770A" w:rsidRDefault="00450A64" w:rsidP="00450A64">
            <w:pPr>
              <w:keepNext/>
              <w:keepLines/>
              <w:spacing w:before="40" w:after="40" w:line="240" w:lineRule="auto"/>
              <w:rPr>
                <w:rFonts w:asciiTheme="majorBidi" w:eastAsia="SimSun" w:hAnsiTheme="majorBidi" w:cstheme="majorBidi"/>
                <w:b/>
                <w:sz w:val="24"/>
                <w:szCs w:val="24"/>
              </w:rPr>
            </w:pPr>
          </w:p>
        </w:tc>
        <w:tc>
          <w:tcPr>
            <w:tcW w:w="648" w:type="dxa"/>
          </w:tcPr>
          <w:p w14:paraId="65996F8F" w14:textId="7863C7AE" w:rsidR="00450A64" w:rsidRPr="00594A7D" w:rsidRDefault="005322A6" w:rsidP="00450A64">
            <w:pPr>
              <w:keepNext/>
              <w:keepLines/>
              <w:spacing w:before="40" w:after="40" w:line="240" w:lineRule="auto"/>
              <w:jc w:val="center"/>
              <w:rPr>
                <w:rFonts w:ascii="Times New Roman" w:eastAsia="SimSun" w:hAnsi="Times New Roman" w:cs="Times New Roman"/>
                <w:bCs/>
                <w:sz w:val="24"/>
                <w:szCs w:val="24"/>
              </w:rPr>
            </w:pPr>
            <w:r>
              <w:rPr>
                <w:rFonts w:ascii="Times New Roman" w:eastAsia="SimSun" w:hAnsi="Times New Roman" w:cs="Times New Roman"/>
                <w:bCs/>
                <w:sz w:val="24"/>
                <w:szCs w:val="24"/>
              </w:rPr>
              <w:t>6</w:t>
            </w:r>
            <w:r w:rsidR="00450A64" w:rsidRPr="00594A7D">
              <w:rPr>
                <w:rFonts w:ascii="Times New Roman" w:eastAsia="SimSun" w:hAnsi="Times New Roman" w:cs="Times New Roman"/>
                <w:bCs/>
                <w:sz w:val="24"/>
                <w:szCs w:val="24"/>
              </w:rPr>
              <w:t>.1</w:t>
            </w:r>
          </w:p>
        </w:tc>
        <w:tc>
          <w:tcPr>
            <w:tcW w:w="3229" w:type="dxa"/>
          </w:tcPr>
          <w:p w14:paraId="4A59AE58" w14:textId="3DE4FA06" w:rsidR="00450A64" w:rsidRPr="00594A7D" w:rsidRDefault="00450A64" w:rsidP="00450A64">
            <w:pPr>
              <w:rPr>
                <w:rFonts w:ascii="Times New Roman" w:hAnsi="Times New Roman" w:cs="Times New Roman"/>
                <w:sz w:val="24"/>
                <w:szCs w:val="24"/>
              </w:rPr>
            </w:pPr>
          </w:p>
        </w:tc>
        <w:tc>
          <w:tcPr>
            <w:tcW w:w="896" w:type="dxa"/>
          </w:tcPr>
          <w:p w14:paraId="6D82474C" w14:textId="321DD79A" w:rsidR="00450A64" w:rsidRPr="00450A64" w:rsidRDefault="00450A64" w:rsidP="008C6768">
            <w:pPr>
              <w:jc w:val="center"/>
              <w:rPr>
                <w:rFonts w:ascii="Times New Roman" w:hAnsi="Times New Roman" w:cs="Times New Roman"/>
                <w:sz w:val="24"/>
                <w:szCs w:val="24"/>
                <w:highlight w:val="yellow"/>
              </w:rPr>
            </w:pPr>
          </w:p>
        </w:tc>
        <w:tc>
          <w:tcPr>
            <w:tcW w:w="3252" w:type="dxa"/>
          </w:tcPr>
          <w:p w14:paraId="3426D69E" w14:textId="694C6078" w:rsidR="0075629F" w:rsidRDefault="0075629F" w:rsidP="00450A64">
            <w:pPr>
              <w:spacing w:before="40" w:after="40" w:line="240" w:lineRule="auto"/>
              <w:rPr>
                <w:rFonts w:asciiTheme="majorBidi" w:eastAsia="Times New Roman" w:hAnsiTheme="majorBidi" w:cstheme="majorBidi"/>
                <w:kern w:val="36"/>
                <w:sz w:val="24"/>
                <w:szCs w:val="24"/>
              </w:rPr>
            </w:pPr>
          </w:p>
        </w:tc>
      </w:tr>
      <w:tr w:rsidR="00450A64" w:rsidRPr="0092770A" w14:paraId="00313176" w14:textId="77777777" w:rsidTr="004B2AB5">
        <w:trPr>
          <w:trHeight w:val="20"/>
          <w:jc w:val="center"/>
        </w:trPr>
        <w:tc>
          <w:tcPr>
            <w:tcW w:w="1464" w:type="dxa"/>
          </w:tcPr>
          <w:p w14:paraId="3521C01D" w14:textId="77777777" w:rsidR="00450A64" w:rsidRPr="0092770A" w:rsidRDefault="00450A64" w:rsidP="00450A64">
            <w:pPr>
              <w:spacing w:before="40" w:after="40" w:line="240" w:lineRule="auto"/>
              <w:rPr>
                <w:rFonts w:asciiTheme="majorBidi" w:eastAsia="SimSun" w:hAnsiTheme="majorBidi" w:cstheme="majorBidi"/>
                <w:b/>
                <w:sz w:val="24"/>
                <w:szCs w:val="24"/>
              </w:rPr>
            </w:pPr>
          </w:p>
        </w:tc>
        <w:tc>
          <w:tcPr>
            <w:tcW w:w="648" w:type="dxa"/>
          </w:tcPr>
          <w:p w14:paraId="6AD3F153" w14:textId="6EE4345C" w:rsidR="00450A64" w:rsidRPr="0092770A" w:rsidRDefault="005322A6" w:rsidP="00450A64">
            <w:pPr>
              <w:spacing w:before="40" w:after="40" w:line="240" w:lineRule="auto"/>
              <w:rPr>
                <w:rFonts w:asciiTheme="majorBidi" w:eastAsia="SimSun" w:hAnsiTheme="majorBidi" w:cstheme="majorBidi"/>
                <w:b/>
                <w:sz w:val="24"/>
                <w:szCs w:val="24"/>
              </w:rPr>
            </w:pPr>
            <w:r>
              <w:rPr>
                <w:rFonts w:asciiTheme="majorBidi" w:eastAsia="SimSun" w:hAnsiTheme="majorBidi" w:cstheme="majorBidi"/>
                <w:b/>
                <w:sz w:val="24"/>
                <w:szCs w:val="24"/>
              </w:rPr>
              <w:t>7</w:t>
            </w:r>
          </w:p>
        </w:tc>
        <w:tc>
          <w:tcPr>
            <w:tcW w:w="3229" w:type="dxa"/>
          </w:tcPr>
          <w:p w14:paraId="5FDDE05B" w14:textId="77777777" w:rsidR="00450A64" w:rsidRPr="0092770A" w:rsidRDefault="00450A64" w:rsidP="00450A64">
            <w:pPr>
              <w:tabs>
                <w:tab w:val="left" w:pos="720"/>
              </w:tabs>
              <w:spacing w:before="40" w:after="40" w:line="240" w:lineRule="auto"/>
              <w:rPr>
                <w:rFonts w:asciiTheme="majorBidi" w:hAnsiTheme="majorBidi" w:cstheme="majorBidi"/>
                <w:b/>
                <w:sz w:val="24"/>
                <w:szCs w:val="24"/>
              </w:rPr>
            </w:pPr>
            <w:r w:rsidRPr="0092770A">
              <w:rPr>
                <w:rFonts w:asciiTheme="majorBidi" w:hAnsiTheme="majorBidi" w:cstheme="majorBidi"/>
                <w:b/>
                <w:sz w:val="24"/>
                <w:szCs w:val="24"/>
              </w:rPr>
              <w:t>Future meetings,</w:t>
            </w:r>
            <w:r>
              <w:rPr>
                <w:rFonts w:asciiTheme="majorBidi" w:hAnsiTheme="majorBidi" w:cstheme="majorBidi"/>
                <w:b/>
                <w:sz w:val="24"/>
                <w:szCs w:val="24"/>
              </w:rPr>
              <w:t xml:space="preserve"> </w:t>
            </w:r>
            <w:r w:rsidRPr="0092770A">
              <w:rPr>
                <w:rFonts w:asciiTheme="majorBidi" w:hAnsiTheme="majorBidi" w:cstheme="majorBidi"/>
                <w:b/>
                <w:sz w:val="24"/>
                <w:szCs w:val="24"/>
              </w:rPr>
              <w:t>interim RG-</w:t>
            </w:r>
            <w:proofErr w:type="spellStart"/>
            <w:r w:rsidRPr="0092770A">
              <w:rPr>
                <w:rFonts w:asciiTheme="majorBidi" w:hAnsiTheme="majorBidi" w:cstheme="majorBidi"/>
                <w:b/>
                <w:sz w:val="24"/>
                <w:szCs w:val="24"/>
              </w:rPr>
              <w:t>ResReview</w:t>
            </w:r>
            <w:proofErr w:type="spellEnd"/>
            <w:r w:rsidRPr="0092770A">
              <w:rPr>
                <w:rFonts w:asciiTheme="majorBidi" w:hAnsiTheme="majorBidi" w:cstheme="majorBidi"/>
                <w:b/>
                <w:sz w:val="24"/>
                <w:szCs w:val="24"/>
              </w:rPr>
              <w:t xml:space="preserve"> </w:t>
            </w:r>
            <w:proofErr w:type="spellStart"/>
            <w:r w:rsidRPr="0092770A">
              <w:rPr>
                <w:rFonts w:asciiTheme="majorBidi" w:hAnsiTheme="majorBidi" w:cstheme="majorBidi"/>
                <w:b/>
                <w:sz w:val="24"/>
                <w:szCs w:val="24"/>
              </w:rPr>
              <w:t>e-meetings</w:t>
            </w:r>
            <w:proofErr w:type="spellEnd"/>
          </w:p>
        </w:tc>
        <w:tc>
          <w:tcPr>
            <w:tcW w:w="896" w:type="dxa"/>
          </w:tcPr>
          <w:p w14:paraId="5DF4EFC7" w14:textId="77777777" w:rsidR="00450A64" w:rsidRPr="0092770A" w:rsidRDefault="00450A64" w:rsidP="00450A64">
            <w:pPr>
              <w:spacing w:before="40" w:after="40" w:line="240" w:lineRule="auto"/>
              <w:jc w:val="center"/>
              <w:rPr>
                <w:rFonts w:asciiTheme="majorBidi" w:hAnsiTheme="majorBidi" w:cstheme="majorBidi"/>
                <w:sz w:val="24"/>
                <w:szCs w:val="24"/>
              </w:rPr>
            </w:pPr>
          </w:p>
        </w:tc>
        <w:tc>
          <w:tcPr>
            <w:tcW w:w="3252" w:type="dxa"/>
          </w:tcPr>
          <w:p w14:paraId="113A2F31" w14:textId="6DDFDB0A" w:rsidR="00450A64" w:rsidRPr="00D16231" w:rsidRDefault="004B2AB5" w:rsidP="00450A64">
            <w:pPr>
              <w:pStyle w:val="ListParagraph"/>
              <w:numPr>
                <w:ilvl w:val="0"/>
                <w:numId w:val="22"/>
              </w:numPr>
              <w:spacing w:line="240" w:lineRule="auto"/>
              <w:rPr>
                <w:rFonts w:asciiTheme="majorBidi" w:eastAsia="Batang" w:hAnsiTheme="majorBidi" w:cstheme="majorBidi"/>
                <w:sz w:val="24"/>
                <w:szCs w:val="24"/>
              </w:rPr>
            </w:pPr>
            <w:r>
              <w:rPr>
                <w:rFonts w:asciiTheme="majorBidi" w:eastAsia="Batang" w:hAnsiTheme="majorBidi" w:cstheme="majorBidi"/>
                <w:sz w:val="24"/>
                <w:szCs w:val="24"/>
              </w:rPr>
              <w:t>8</w:t>
            </w:r>
            <w:r w:rsidR="00450A64" w:rsidRPr="00D16231">
              <w:rPr>
                <w:rFonts w:asciiTheme="majorBidi" w:eastAsia="Batang" w:hAnsiTheme="majorBidi" w:cstheme="majorBidi"/>
                <w:sz w:val="24"/>
                <w:szCs w:val="24"/>
                <w:vertAlign w:val="superscript"/>
              </w:rPr>
              <w:t>th</w:t>
            </w:r>
            <w:r w:rsidR="00450A64" w:rsidRPr="00D16231">
              <w:rPr>
                <w:rFonts w:asciiTheme="majorBidi" w:eastAsia="Batang" w:hAnsiTheme="majorBidi" w:cstheme="majorBidi"/>
                <w:sz w:val="24"/>
                <w:szCs w:val="24"/>
              </w:rPr>
              <w:t xml:space="preserve"> TSAG meeting in 202</w:t>
            </w:r>
            <w:r>
              <w:rPr>
                <w:rFonts w:asciiTheme="majorBidi" w:eastAsia="Batang" w:hAnsiTheme="majorBidi" w:cstheme="majorBidi"/>
                <w:sz w:val="24"/>
                <w:szCs w:val="24"/>
              </w:rPr>
              <w:t>1</w:t>
            </w:r>
            <w:r w:rsidR="00E723BF">
              <w:rPr>
                <w:rFonts w:asciiTheme="majorBidi" w:eastAsia="Batang" w:hAnsiTheme="majorBidi" w:cstheme="majorBidi"/>
                <w:sz w:val="24"/>
                <w:szCs w:val="24"/>
              </w:rPr>
              <w:t>.</w:t>
            </w:r>
          </w:p>
        </w:tc>
      </w:tr>
      <w:tr w:rsidR="00450A64" w:rsidRPr="0092770A" w14:paraId="7B8C3305" w14:textId="77777777" w:rsidTr="004B2AB5">
        <w:trPr>
          <w:trHeight w:val="20"/>
          <w:jc w:val="center"/>
        </w:trPr>
        <w:tc>
          <w:tcPr>
            <w:tcW w:w="1464" w:type="dxa"/>
          </w:tcPr>
          <w:p w14:paraId="7A433A5B" w14:textId="77777777" w:rsidR="00450A64" w:rsidRPr="0092770A" w:rsidRDefault="00450A64" w:rsidP="00450A64">
            <w:pPr>
              <w:spacing w:before="40" w:after="40" w:line="240" w:lineRule="auto"/>
              <w:rPr>
                <w:rFonts w:asciiTheme="majorBidi" w:eastAsia="SimSun" w:hAnsiTheme="majorBidi" w:cstheme="majorBidi"/>
                <w:b/>
                <w:sz w:val="24"/>
                <w:szCs w:val="24"/>
              </w:rPr>
            </w:pPr>
          </w:p>
        </w:tc>
        <w:tc>
          <w:tcPr>
            <w:tcW w:w="648" w:type="dxa"/>
          </w:tcPr>
          <w:p w14:paraId="0022A1A3" w14:textId="4069FCF2" w:rsidR="00450A64" w:rsidRPr="0092770A" w:rsidRDefault="005322A6" w:rsidP="00450A64">
            <w:pPr>
              <w:spacing w:before="40" w:after="40" w:line="240" w:lineRule="auto"/>
              <w:rPr>
                <w:rFonts w:asciiTheme="majorBidi" w:eastAsia="SimSun" w:hAnsiTheme="majorBidi" w:cstheme="majorBidi"/>
                <w:b/>
                <w:sz w:val="24"/>
                <w:szCs w:val="24"/>
              </w:rPr>
            </w:pPr>
            <w:r>
              <w:rPr>
                <w:rFonts w:asciiTheme="majorBidi" w:eastAsia="SimSun" w:hAnsiTheme="majorBidi" w:cstheme="majorBidi"/>
                <w:b/>
                <w:sz w:val="24"/>
                <w:szCs w:val="24"/>
              </w:rPr>
              <w:t>8</w:t>
            </w:r>
          </w:p>
        </w:tc>
        <w:tc>
          <w:tcPr>
            <w:tcW w:w="3229" w:type="dxa"/>
          </w:tcPr>
          <w:p w14:paraId="4B9F8D5B" w14:textId="77777777" w:rsidR="00450A64" w:rsidRPr="0092770A" w:rsidRDefault="00450A64" w:rsidP="00450A64">
            <w:pPr>
              <w:tabs>
                <w:tab w:val="left" w:pos="720"/>
              </w:tabs>
              <w:spacing w:before="40" w:after="40" w:line="240" w:lineRule="auto"/>
              <w:rPr>
                <w:rFonts w:asciiTheme="majorBidi" w:hAnsiTheme="majorBidi" w:cstheme="majorBidi"/>
                <w:b/>
                <w:sz w:val="24"/>
                <w:szCs w:val="24"/>
              </w:rPr>
            </w:pPr>
            <w:r w:rsidRPr="0092770A">
              <w:rPr>
                <w:rFonts w:asciiTheme="majorBidi" w:hAnsiTheme="majorBidi" w:cstheme="majorBidi"/>
                <w:b/>
                <w:sz w:val="24"/>
                <w:szCs w:val="24"/>
              </w:rPr>
              <w:t>AOB</w:t>
            </w:r>
          </w:p>
        </w:tc>
        <w:tc>
          <w:tcPr>
            <w:tcW w:w="896" w:type="dxa"/>
          </w:tcPr>
          <w:p w14:paraId="42FEBD2B" w14:textId="77777777" w:rsidR="00450A64" w:rsidRPr="0092770A" w:rsidRDefault="00450A64" w:rsidP="00450A64">
            <w:pPr>
              <w:spacing w:before="40" w:after="40" w:line="240" w:lineRule="auto"/>
              <w:jc w:val="center"/>
              <w:rPr>
                <w:rFonts w:asciiTheme="majorBidi" w:hAnsiTheme="majorBidi" w:cstheme="majorBidi"/>
                <w:sz w:val="24"/>
                <w:szCs w:val="24"/>
              </w:rPr>
            </w:pPr>
          </w:p>
        </w:tc>
        <w:tc>
          <w:tcPr>
            <w:tcW w:w="3252" w:type="dxa"/>
          </w:tcPr>
          <w:p w14:paraId="41ABEC12" w14:textId="77777777" w:rsidR="00450A64" w:rsidRPr="0092770A" w:rsidRDefault="00450A64" w:rsidP="00450A64">
            <w:pPr>
              <w:tabs>
                <w:tab w:val="left" w:pos="720"/>
              </w:tabs>
              <w:spacing w:before="40" w:after="40" w:line="240" w:lineRule="auto"/>
              <w:rPr>
                <w:rFonts w:asciiTheme="majorBidi" w:hAnsiTheme="majorBidi" w:cstheme="majorBidi"/>
                <w:sz w:val="24"/>
                <w:szCs w:val="24"/>
              </w:rPr>
            </w:pPr>
          </w:p>
        </w:tc>
      </w:tr>
      <w:tr w:rsidR="00450A64" w:rsidRPr="0092770A" w14:paraId="1E40D512" w14:textId="77777777" w:rsidTr="004B2AB5">
        <w:trPr>
          <w:trHeight w:val="20"/>
          <w:jc w:val="center"/>
        </w:trPr>
        <w:tc>
          <w:tcPr>
            <w:tcW w:w="1464" w:type="dxa"/>
          </w:tcPr>
          <w:p w14:paraId="4C8E47C4" w14:textId="04699D51" w:rsidR="00450A64" w:rsidRPr="0092770A" w:rsidRDefault="00450A64" w:rsidP="00450A64">
            <w:pPr>
              <w:spacing w:before="40" w:after="40" w:line="240" w:lineRule="auto"/>
              <w:rPr>
                <w:rFonts w:asciiTheme="majorBidi" w:eastAsia="SimSun" w:hAnsiTheme="majorBidi" w:cstheme="majorBidi"/>
                <w:b/>
                <w:sz w:val="24"/>
                <w:szCs w:val="24"/>
              </w:rPr>
            </w:pPr>
            <w:r w:rsidRPr="0092770A">
              <w:rPr>
                <w:rFonts w:asciiTheme="majorBidi" w:eastAsia="SimSun" w:hAnsiTheme="majorBidi" w:cstheme="majorBidi"/>
                <w:b/>
                <w:sz w:val="24"/>
                <w:szCs w:val="24"/>
              </w:rPr>
              <w:lastRenderedPageBreak/>
              <w:t>1</w:t>
            </w:r>
            <w:r w:rsidR="004B2AB5">
              <w:rPr>
                <w:rFonts w:asciiTheme="majorBidi" w:eastAsia="SimSun" w:hAnsiTheme="majorBidi" w:cstheme="majorBidi"/>
                <w:b/>
                <w:sz w:val="24"/>
                <w:szCs w:val="24"/>
              </w:rPr>
              <w:t>5</w:t>
            </w:r>
            <w:r w:rsidRPr="0092770A">
              <w:rPr>
                <w:rFonts w:asciiTheme="majorBidi" w:eastAsia="SimSun" w:hAnsiTheme="majorBidi" w:cstheme="majorBidi"/>
                <w:b/>
                <w:sz w:val="24"/>
                <w:szCs w:val="24"/>
              </w:rPr>
              <w:t>:</w:t>
            </w:r>
            <w:r>
              <w:rPr>
                <w:rFonts w:asciiTheme="majorBidi" w:eastAsia="SimSun" w:hAnsiTheme="majorBidi" w:cstheme="majorBidi"/>
                <w:b/>
                <w:sz w:val="24"/>
                <w:szCs w:val="24"/>
              </w:rPr>
              <w:t>30</w:t>
            </w:r>
          </w:p>
        </w:tc>
        <w:tc>
          <w:tcPr>
            <w:tcW w:w="648" w:type="dxa"/>
          </w:tcPr>
          <w:p w14:paraId="09641B46" w14:textId="7452C7F3" w:rsidR="00450A64" w:rsidRPr="0092770A" w:rsidRDefault="005322A6" w:rsidP="00450A64">
            <w:pPr>
              <w:spacing w:before="40" w:after="40" w:line="240" w:lineRule="auto"/>
              <w:rPr>
                <w:rFonts w:asciiTheme="majorBidi" w:eastAsia="SimSun" w:hAnsiTheme="majorBidi" w:cstheme="majorBidi"/>
                <w:b/>
                <w:sz w:val="24"/>
                <w:szCs w:val="24"/>
              </w:rPr>
            </w:pPr>
            <w:r>
              <w:rPr>
                <w:rFonts w:asciiTheme="majorBidi" w:eastAsia="SimSun" w:hAnsiTheme="majorBidi" w:cstheme="majorBidi"/>
                <w:b/>
                <w:sz w:val="24"/>
                <w:szCs w:val="24"/>
              </w:rPr>
              <w:t>9</w:t>
            </w:r>
          </w:p>
        </w:tc>
        <w:tc>
          <w:tcPr>
            <w:tcW w:w="3229" w:type="dxa"/>
          </w:tcPr>
          <w:p w14:paraId="60770393" w14:textId="77777777" w:rsidR="00450A64" w:rsidRPr="0092770A" w:rsidRDefault="00450A64" w:rsidP="00450A64">
            <w:pPr>
              <w:tabs>
                <w:tab w:val="left" w:pos="720"/>
              </w:tabs>
              <w:spacing w:before="40" w:after="40" w:line="240" w:lineRule="auto"/>
              <w:rPr>
                <w:rFonts w:asciiTheme="majorBidi" w:hAnsiTheme="majorBidi" w:cstheme="majorBidi"/>
                <w:sz w:val="24"/>
                <w:szCs w:val="24"/>
              </w:rPr>
            </w:pPr>
            <w:r w:rsidRPr="0092770A">
              <w:rPr>
                <w:rFonts w:asciiTheme="majorBidi" w:hAnsiTheme="majorBidi" w:cstheme="majorBidi"/>
                <w:b/>
                <w:sz w:val="24"/>
                <w:szCs w:val="24"/>
              </w:rPr>
              <w:t>Closure of the meeting</w:t>
            </w:r>
          </w:p>
        </w:tc>
        <w:tc>
          <w:tcPr>
            <w:tcW w:w="896" w:type="dxa"/>
          </w:tcPr>
          <w:p w14:paraId="50D1129E" w14:textId="77777777" w:rsidR="00450A64" w:rsidRPr="0092770A" w:rsidRDefault="00450A64" w:rsidP="00450A64">
            <w:pPr>
              <w:spacing w:before="40" w:after="40" w:line="240" w:lineRule="auto"/>
              <w:jc w:val="center"/>
              <w:rPr>
                <w:rFonts w:asciiTheme="majorBidi" w:hAnsiTheme="majorBidi" w:cstheme="majorBidi"/>
                <w:sz w:val="24"/>
                <w:szCs w:val="24"/>
              </w:rPr>
            </w:pPr>
          </w:p>
        </w:tc>
        <w:tc>
          <w:tcPr>
            <w:tcW w:w="3252" w:type="dxa"/>
          </w:tcPr>
          <w:p w14:paraId="7FC406AB" w14:textId="77777777" w:rsidR="00450A64" w:rsidRPr="0092770A" w:rsidRDefault="00450A64" w:rsidP="00450A64">
            <w:pPr>
              <w:tabs>
                <w:tab w:val="left" w:pos="720"/>
              </w:tabs>
              <w:spacing w:before="40" w:after="40" w:line="240" w:lineRule="auto"/>
              <w:rPr>
                <w:rFonts w:asciiTheme="majorBidi" w:hAnsiTheme="majorBidi" w:cstheme="majorBidi"/>
                <w:sz w:val="24"/>
                <w:szCs w:val="24"/>
              </w:rPr>
            </w:pPr>
          </w:p>
        </w:tc>
      </w:tr>
    </w:tbl>
    <w:p w14:paraId="7BFDF15B" w14:textId="77777777" w:rsidR="007F493D" w:rsidRPr="0092770A" w:rsidRDefault="007F493D" w:rsidP="00230F5D">
      <w:pPr>
        <w:spacing w:line="240" w:lineRule="auto"/>
        <w:jc w:val="center"/>
        <w:rPr>
          <w:rFonts w:asciiTheme="majorBidi" w:hAnsiTheme="majorBidi" w:cstheme="majorBidi"/>
          <w:sz w:val="24"/>
          <w:szCs w:val="24"/>
        </w:rPr>
      </w:pPr>
      <w:r w:rsidRPr="0092770A">
        <w:rPr>
          <w:rFonts w:asciiTheme="majorBidi" w:eastAsia="Times New Roman" w:hAnsiTheme="majorBidi" w:cstheme="majorBidi"/>
          <w:kern w:val="36"/>
          <w:sz w:val="24"/>
          <w:szCs w:val="24"/>
        </w:rPr>
        <w:t>______</w:t>
      </w:r>
      <w:r w:rsidR="00D57458">
        <w:rPr>
          <w:rFonts w:asciiTheme="majorBidi" w:eastAsia="Times New Roman" w:hAnsiTheme="majorBidi" w:cstheme="majorBidi"/>
          <w:kern w:val="36"/>
          <w:sz w:val="24"/>
          <w:szCs w:val="24"/>
        </w:rPr>
        <w:t>_________________</w:t>
      </w:r>
    </w:p>
    <w:sectPr w:rsidR="007F493D" w:rsidRPr="0092770A" w:rsidSect="00A11251">
      <w:headerReference w:type="default" r:id="rId13"/>
      <w:pgSz w:w="11906" w:h="16838"/>
      <w:pgMar w:top="1417" w:right="1134" w:bottom="1417" w:left="1134"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5D7886" w14:textId="77777777" w:rsidR="001260E7" w:rsidRDefault="001260E7" w:rsidP="008C3F2D">
      <w:pPr>
        <w:spacing w:after="0" w:line="240" w:lineRule="auto"/>
      </w:pPr>
      <w:r>
        <w:separator/>
      </w:r>
    </w:p>
  </w:endnote>
  <w:endnote w:type="continuationSeparator" w:id="0">
    <w:p w14:paraId="25495843" w14:textId="77777777" w:rsidR="001260E7" w:rsidRDefault="001260E7" w:rsidP="008C3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4BCA6F" w14:textId="77777777" w:rsidR="001260E7" w:rsidRDefault="001260E7" w:rsidP="008C3F2D">
      <w:pPr>
        <w:spacing w:after="0" w:line="240" w:lineRule="auto"/>
      </w:pPr>
      <w:r>
        <w:separator/>
      </w:r>
    </w:p>
  </w:footnote>
  <w:footnote w:type="continuationSeparator" w:id="0">
    <w:p w14:paraId="7AB4764F" w14:textId="77777777" w:rsidR="001260E7" w:rsidRDefault="001260E7" w:rsidP="008C3F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711FB6" w14:textId="77777777" w:rsidR="008C3F2D" w:rsidRPr="00A11251" w:rsidRDefault="00A11251" w:rsidP="00A11251">
    <w:pPr>
      <w:pStyle w:val="Header"/>
      <w:jc w:val="center"/>
      <w:rPr>
        <w:rFonts w:ascii="Times New Roman" w:hAnsi="Times New Roman" w:cs="Times New Roman"/>
        <w:sz w:val="18"/>
      </w:rPr>
    </w:pPr>
    <w:r w:rsidRPr="00A11251">
      <w:rPr>
        <w:rFonts w:ascii="Times New Roman" w:hAnsi="Times New Roman" w:cs="Times New Roman"/>
        <w:sz w:val="18"/>
      </w:rPr>
      <w:t xml:space="preserve">- </w:t>
    </w:r>
    <w:r w:rsidRPr="00A11251">
      <w:rPr>
        <w:rFonts w:ascii="Times New Roman" w:hAnsi="Times New Roman" w:cs="Times New Roman"/>
        <w:sz w:val="18"/>
      </w:rPr>
      <w:fldChar w:fldCharType="begin"/>
    </w:r>
    <w:r w:rsidRPr="00A11251">
      <w:rPr>
        <w:rFonts w:ascii="Times New Roman" w:hAnsi="Times New Roman" w:cs="Times New Roman"/>
        <w:sz w:val="18"/>
      </w:rPr>
      <w:instrText xml:space="preserve"> PAGE  \* MERGEFORMAT </w:instrText>
    </w:r>
    <w:r w:rsidRPr="00A11251">
      <w:rPr>
        <w:rFonts w:ascii="Times New Roman" w:hAnsi="Times New Roman" w:cs="Times New Roman"/>
        <w:sz w:val="18"/>
      </w:rPr>
      <w:fldChar w:fldCharType="separate"/>
    </w:r>
    <w:r w:rsidR="009552E5">
      <w:rPr>
        <w:rFonts w:ascii="Times New Roman" w:hAnsi="Times New Roman" w:cs="Times New Roman"/>
        <w:noProof/>
        <w:sz w:val="18"/>
      </w:rPr>
      <w:t>7</w:t>
    </w:r>
    <w:r w:rsidRPr="00A11251">
      <w:rPr>
        <w:rFonts w:ascii="Times New Roman" w:hAnsi="Times New Roman" w:cs="Times New Roman"/>
        <w:sz w:val="18"/>
      </w:rPr>
      <w:fldChar w:fldCharType="end"/>
    </w:r>
    <w:r w:rsidRPr="00A11251">
      <w:rPr>
        <w:rFonts w:ascii="Times New Roman" w:hAnsi="Times New Roman" w:cs="Times New Roman"/>
        <w:sz w:val="18"/>
      </w:rPr>
      <w:t xml:space="preserve"> -</w:t>
    </w:r>
  </w:p>
  <w:p w14:paraId="62DA64E7" w14:textId="48B0B82A" w:rsidR="00A11251" w:rsidRPr="00A11251" w:rsidRDefault="00D57458" w:rsidP="00A11251">
    <w:pPr>
      <w:pStyle w:val="Header"/>
      <w:spacing w:after="240"/>
      <w:jc w:val="center"/>
      <w:rPr>
        <w:rFonts w:ascii="Times New Roman" w:hAnsi="Times New Roman" w:cs="Times New Roman"/>
        <w:sz w:val="18"/>
      </w:rPr>
    </w:pPr>
    <w:r>
      <w:rPr>
        <w:rFonts w:ascii="Times New Roman" w:hAnsi="Times New Roman" w:cs="Times New Roman"/>
        <w:sz w:val="18"/>
      </w:rPr>
      <w:t>TSAG-TD</w:t>
    </w:r>
    <w:r w:rsidR="004B2AB5">
      <w:rPr>
        <w:rFonts w:ascii="Times New Roman" w:hAnsi="Times New Roman" w:cs="Times New Roman"/>
        <w:sz w:val="18"/>
      </w:rPr>
      <w:t>919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10CFA"/>
    <w:multiLevelType w:val="hybridMultilevel"/>
    <w:tmpl w:val="2F624DFC"/>
    <w:lvl w:ilvl="0" w:tplc="04090001">
      <w:start w:val="3"/>
      <w:numFmt w:val="bullet"/>
      <w:lvlText w:val=""/>
      <w:lvlJc w:val="left"/>
      <w:pPr>
        <w:ind w:left="360" w:hanging="360"/>
      </w:pPr>
      <w:rPr>
        <w:rFonts w:ascii="Symbol" w:eastAsia="Times New Roman"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8E4D12"/>
    <w:multiLevelType w:val="hybridMultilevel"/>
    <w:tmpl w:val="D45A2E30"/>
    <w:lvl w:ilvl="0" w:tplc="563811CA">
      <w:start w:val="1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B57B28"/>
    <w:multiLevelType w:val="multilevel"/>
    <w:tmpl w:val="F5C4FFA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7881647"/>
    <w:multiLevelType w:val="hybridMultilevel"/>
    <w:tmpl w:val="55483024"/>
    <w:lvl w:ilvl="0" w:tplc="13FCE9BC">
      <w:numFmt w:val="bullet"/>
      <w:lvlText w:val=""/>
      <w:lvlJc w:val="left"/>
      <w:pPr>
        <w:ind w:left="720" w:hanging="360"/>
      </w:pPr>
      <w:rPr>
        <w:rFonts w:ascii="Symbol" w:eastAsia="Times New Roman" w:hAnsi="Symbol"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845E70"/>
    <w:multiLevelType w:val="multilevel"/>
    <w:tmpl w:val="69265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622E0A"/>
    <w:multiLevelType w:val="hybridMultilevel"/>
    <w:tmpl w:val="C81C85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5B7964"/>
    <w:multiLevelType w:val="multilevel"/>
    <w:tmpl w:val="61962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0B1D66"/>
    <w:multiLevelType w:val="multilevel"/>
    <w:tmpl w:val="0C68643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A9B7DFF"/>
    <w:multiLevelType w:val="hybridMultilevel"/>
    <w:tmpl w:val="FE36E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6D0D9C"/>
    <w:multiLevelType w:val="multilevel"/>
    <w:tmpl w:val="8CBC9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624FA9"/>
    <w:multiLevelType w:val="multilevel"/>
    <w:tmpl w:val="8132E2D6"/>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49714EC"/>
    <w:multiLevelType w:val="hybridMultilevel"/>
    <w:tmpl w:val="6D40C836"/>
    <w:lvl w:ilvl="0" w:tplc="4808DA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93706A7"/>
    <w:multiLevelType w:val="hybridMultilevel"/>
    <w:tmpl w:val="16004A3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CE22D54"/>
    <w:multiLevelType w:val="hybridMultilevel"/>
    <w:tmpl w:val="9E9649AC"/>
    <w:lvl w:ilvl="0" w:tplc="C1380426">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54673054"/>
    <w:multiLevelType w:val="hybridMultilevel"/>
    <w:tmpl w:val="5D96BD14"/>
    <w:lvl w:ilvl="0" w:tplc="E7FC5D72">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5" w15:restartNumberingAfterBreak="0">
    <w:nsid w:val="575E7B56"/>
    <w:multiLevelType w:val="hybridMultilevel"/>
    <w:tmpl w:val="E702B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2A5C47"/>
    <w:multiLevelType w:val="hybridMultilevel"/>
    <w:tmpl w:val="D48A62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32F5855"/>
    <w:multiLevelType w:val="hybridMultilevel"/>
    <w:tmpl w:val="1CCAC5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EF00FB"/>
    <w:multiLevelType w:val="multilevel"/>
    <w:tmpl w:val="AF6C67A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6833280A"/>
    <w:multiLevelType w:val="hybridMultilevel"/>
    <w:tmpl w:val="8140D9E2"/>
    <w:lvl w:ilvl="0" w:tplc="04090001">
      <w:start w:val="1"/>
      <w:numFmt w:val="bullet"/>
      <w:lvlText w:val=""/>
      <w:lvlJc w:val="left"/>
      <w:pPr>
        <w:ind w:left="1140" w:hanging="420"/>
      </w:pPr>
      <w:rPr>
        <w:rFonts w:ascii="Wingdings" w:hAnsi="Wingdings" w:hint="default"/>
      </w:rPr>
    </w:lvl>
    <w:lvl w:ilvl="1" w:tplc="0409000B">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0" w15:restartNumberingAfterBreak="0">
    <w:nsid w:val="68BA683C"/>
    <w:multiLevelType w:val="hybridMultilevel"/>
    <w:tmpl w:val="07A490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91103F3"/>
    <w:multiLevelType w:val="multilevel"/>
    <w:tmpl w:val="803C0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11A520B"/>
    <w:multiLevelType w:val="multilevel"/>
    <w:tmpl w:val="7BC49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4D5524D"/>
    <w:multiLevelType w:val="hybridMultilevel"/>
    <w:tmpl w:val="EC2852E6"/>
    <w:lvl w:ilvl="0" w:tplc="CD746DB4">
      <w:numFmt w:val="bullet"/>
      <w:lvlText w:val="-"/>
      <w:lvlJc w:val="left"/>
      <w:pPr>
        <w:ind w:left="720" w:hanging="360"/>
      </w:pPr>
      <w:rPr>
        <w:rFonts w:ascii="Times New Roman" w:eastAsiaTheme="minorEastAsia" w:hAnsi="Times New Roman" w:cs="Times New Roman"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8CF60EA"/>
    <w:multiLevelType w:val="hybridMultilevel"/>
    <w:tmpl w:val="94DC3A9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15:restartNumberingAfterBreak="0">
    <w:nsid w:val="7E0E3530"/>
    <w:multiLevelType w:val="hybridMultilevel"/>
    <w:tmpl w:val="B3BE08BC"/>
    <w:lvl w:ilvl="0" w:tplc="963863D6">
      <w:start w:val="1"/>
      <w:numFmt w:val="decimal"/>
      <w:lvlText w:val="%1)"/>
      <w:lvlJc w:val="left"/>
      <w:pPr>
        <w:tabs>
          <w:tab w:val="num" w:pos="360"/>
        </w:tabs>
        <w:ind w:left="360" w:hanging="360"/>
      </w:pPr>
      <w:rPr>
        <w:rFonts w:ascii="Times New Roman" w:eastAsia="Times New Roman" w:hAnsi="Times New Roman" w:cs="Times New Roman"/>
        <w:b/>
        <w:bCs/>
        <w:i/>
        <w:iCs/>
        <w:sz w:val="20"/>
        <w:szCs w:val="20"/>
      </w:rPr>
    </w:lvl>
    <w:lvl w:ilvl="1" w:tplc="F02E9C52">
      <w:numFmt w:val="bullet"/>
      <w:lvlText w:val=""/>
      <w:lvlJc w:val="left"/>
      <w:pPr>
        <w:tabs>
          <w:tab w:val="num" w:pos="1080"/>
        </w:tabs>
        <w:ind w:left="1080" w:hanging="360"/>
      </w:pPr>
      <w:rPr>
        <w:rFonts w:ascii="Symbol" w:hAnsi="Symbol" w:hint="default"/>
      </w:rPr>
    </w:lvl>
    <w:lvl w:ilvl="2" w:tplc="63063E88" w:tentative="1">
      <w:start w:val="1"/>
      <w:numFmt w:val="bullet"/>
      <w:lvlText w:val=""/>
      <w:lvlJc w:val="left"/>
      <w:pPr>
        <w:tabs>
          <w:tab w:val="num" w:pos="1800"/>
        </w:tabs>
        <w:ind w:left="1800" w:hanging="360"/>
      </w:pPr>
      <w:rPr>
        <w:rFonts w:ascii="Wingdings" w:hAnsi="Wingdings" w:hint="default"/>
      </w:rPr>
    </w:lvl>
    <w:lvl w:ilvl="3" w:tplc="33D4B21C" w:tentative="1">
      <w:start w:val="1"/>
      <w:numFmt w:val="bullet"/>
      <w:lvlText w:val=""/>
      <w:lvlJc w:val="left"/>
      <w:pPr>
        <w:tabs>
          <w:tab w:val="num" w:pos="2520"/>
        </w:tabs>
        <w:ind w:left="2520" w:hanging="360"/>
      </w:pPr>
      <w:rPr>
        <w:rFonts w:ascii="Wingdings" w:hAnsi="Wingdings" w:hint="default"/>
      </w:rPr>
    </w:lvl>
    <w:lvl w:ilvl="4" w:tplc="67C6AEDA" w:tentative="1">
      <w:start w:val="1"/>
      <w:numFmt w:val="bullet"/>
      <w:lvlText w:val=""/>
      <w:lvlJc w:val="left"/>
      <w:pPr>
        <w:tabs>
          <w:tab w:val="num" w:pos="3240"/>
        </w:tabs>
        <w:ind w:left="3240" w:hanging="360"/>
      </w:pPr>
      <w:rPr>
        <w:rFonts w:ascii="Wingdings" w:hAnsi="Wingdings" w:hint="default"/>
      </w:rPr>
    </w:lvl>
    <w:lvl w:ilvl="5" w:tplc="938A8532" w:tentative="1">
      <w:start w:val="1"/>
      <w:numFmt w:val="bullet"/>
      <w:lvlText w:val=""/>
      <w:lvlJc w:val="left"/>
      <w:pPr>
        <w:tabs>
          <w:tab w:val="num" w:pos="3960"/>
        </w:tabs>
        <w:ind w:left="3960" w:hanging="360"/>
      </w:pPr>
      <w:rPr>
        <w:rFonts w:ascii="Wingdings" w:hAnsi="Wingdings" w:hint="default"/>
      </w:rPr>
    </w:lvl>
    <w:lvl w:ilvl="6" w:tplc="563C98CC" w:tentative="1">
      <w:start w:val="1"/>
      <w:numFmt w:val="bullet"/>
      <w:lvlText w:val=""/>
      <w:lvlJc w:val="left"/>
      <w:pPr>
        <w:tabs>
          <w:tab w:val="num" w:pos="4680"/>
        </w:tabs>
        <w:ind w:left="4680" w:hanging="360"/>
      </w:pPr>
      <w:rPr>
        <w:rFonts w:ascii="Wingdings" w:hAnsi="Wingdings" w:hint="default"/>
      </w:rPr>
    </w:lvl>
    <w:lvl w:ilvl="7" w:tplc="74FEADE2" w:tentative="1">
      <w:start w:val="1"/>
      <w:numFmt w:val="bullet"/>
      <w:lvlText w:val=""/>
      <w:lvlJc w:val="left"/>
      <w:pPr>
        <w:tabs>
          <w:tab w:val="num" w:pos="5400"/>
        </w:tabs>
        <w:ind w:left="5400" w:hanging="360"/>
      </w:pPr>
      <w:rPr>
        <w:rFonts w:ascii="Wingdings" w:hAnsi="Wingdings" w:hint="default"/>
      </w:rPr>
    </w:lvl>
    <w:lvl w:ilvl="8" w:tplc="6D06F1A4"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E583FDF"/>
    <w:multiLevelType w:val="multilevel"/>
    <w:tmpl w:val="06065C1E"/>
    <w:lvl w:ilvl="0">
      <w:start w:val="7"/>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7" w15:restartNumberingAfterBreak="0">
    <w:nsid w:val="7E7115A9"/>
    <w:multiLevelType w:val="hybridMultilevel"/>
    <w:tmpl w:val="2F4E4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FB77172"/>
    <w:multiLevelType w:val="hybridMultilevel"/>
    <w:tmpl w:val="20967A50"/>
    <w:lvl w:ilvl="0" w:tplc="D5023A44">
      <w:start w:val="1"/>
      <w:numFmt w:val="decimal"/>
      <w:lvlText w:val="%1)"/>
      <w:lvlJc w:val="left"/>
      <w:pPr>
        <w:tabs>
          <w:tab w:val="num" w:pos="360"/>
        </w:tabs>
        <w:ind w:left="360" w:hanging="360"/>
      </w:pPr>
      <w:rPr>
        <w:rFonts w:ascii="Times New Roman" w:eastAsia="Times New Roman" w:hAnsi="Times New Roman" w:cs="Times New Roman"/>
      </w:rPr>
    </w:lvl>
    <w:lvl w:ilvl="1" w:tplc="F02E9C52">
      <w:numFmt w:val="bullet"/>
      <w:lvlText w:val=""/>
      <w:lvlJc w:val="left"/>
      <w:pPr>
        <w:tabs>
          <w:tab w:val="num" w:pos="1080"/>
        </w:tabs>
        <w:ind w:left="1080" w:hanging="360"/>
      </w:pPr>
      <w:rPr>
        <w:rFonts w:ascii="Symbol" w:hAnsi="Symbol" w:hint="default"/>
      </w:rPr>
    </w:lvl>
    <w:lvl w:ilvl="2" w:tplc="63063E88" w:tentative="1">
      <w:start w:val="1"/>
      <w:numFmt w:val="bullet"/>
      <w:lvlText w:val=""/>
      <w:lvlJc w:val="left"/>
      <w:pPr>
        <w:tabs>
          <w:tab w:val="num" w:pos="1800"/>
        </w:tabs>
        <w:ind w:left="1800" w:hanging="360"/>
      </w:pPr>
      <w:rPr>
        <w:rFonts w:ascii="Wingdings" w:hAnsi="Wingdings" w:hint="default"/>
      </w:rPr>
    </w:lvl>
    <w:lvl w:ilvl="3" w:tplc="33D4B21C" w:tentative="1">
      <w:start w:val="1"/>
      <w:numFmt w:val="bullet"/>
      <w:lvlText w:val=""/>
      <w:lvlJc w:val="left"/>
      <w:pPr>
        <w:tabs>
          <w:tab w:val="num" w:pos="2520"/>
        </w:tabs>
        <w:ind w:left="2520" w:hanging="360"/>
      </w:pPr>
      <w:rPr>
        <w:rFonts w:ascii="Wingdings" w:hAnsi="Wingdings" w:hint="default"/>
      </w:rPr>
    </w:lvl>
    <w:lvl w:ilvl="4" w:tplc="67C6AEDA" w:tentative="1">
      <w:start w:val="1"/>
      <w:numFmt w:val="bullet"/>
      <w:lvlText w:val=""/>
      <w:lvlJc w:val="left"/>
      <w:pPr>
        <w:tabs>
          <w:tab w:val="num" w:pos="3240"/>
        </w:tabs>
        <w:ind w:left="3240" w:hanging="360"/>
      </w:pPr>
      <w:rPr>
        <w:rFonts w:ascii="Wingdings" w:hAnsi="Wingdings" w:hint="default"/>
      </w:rPr>
    </w:lvl>
    <w:lvl w:ilvl="5" w:tplc="938A8532" w:tentative="1">
      <w:start w:val="1"/>
      <w:numFmt w:val="bullet"/>
      <w:lvlText w:val=""/>
      <w:lvlJc w:val="left"/>
      <w:pPr>
        <w:tabs>
          <w:tab w:val="num" w:pos="3960"/>
        </w:tabs>
        <w:ind w:left="3960" w:hanging="360"/>
      </w:pPr>
      <w:rPr>
        <w:rFonts w:ascii="Wingdings" w:hAnsi="Wingdings" w:hint="default"/>
      </w:rPr>
    </w:lvl>
    <w:lvl w:ilvl="6" w:tplc="563C98CC" w:tentative="1">
      <w:start w:val="1"/>
      <w:numFmt w:val="bullet"/>
      <w:lvlText w:val=""/>
      <w:lvlJc w:val="left"/>
      <w:pPr>
        <w:tabs>
          <w:tab w:val="num" w:pos="4680"/>
        </w:tabs>
        <w:ind w:left="4680" w:hanging="360"/>
      </w:pPr>
      <w:rPr>
        <w:rFonts w:ascii="Wingdings" w:hAnsi="Wingdings" w:hint="default"/>
      </w:rPr>
    </w:lvl>
    <w:lvl w:ilvl="7" w:tplc="74FEADE2" w:tentative="1">
      <w:start w:val="1"/>
      <w:numFmt w:val="bullet"/>
      <w:lvlText w:val=""/>
      <w:lvlJc w:val="left"/>
      <w:pPr>
        <w:tabs>
          <w:tab w:val="num" w:pos="5400"/>
        </w:tabs>
        <w:ind w:left="5400" w:hanging="360"/>
      </w:pPr>
      <w:rPr>
        <w:rFonts w:ascii="Wingdings" w:hAnsi="Wingdings" w:hint="default"/>
      </w:rPr>
    </w:lvl>
    <w:lvl w:ilvl="8" w:tplc="6D06F1A4" w:tentative="1">
      <w:start w:val="1"/>
      <w:numFmt w:val="bullet"/>
      <w:lvlText w:val=""/>
      <w:lvlJc w:val="left"/>
      <w:pPr>
        <w:tabs>
          <w:tab w:val="num" w:pos="6120"/>
        </w:tabs>
        <w:ind w:left="6120" w:hanging="360"/>
      </w:pPr>
      <w:rPr>
        <w:rFonts w:ascii="Wingdings" w:hAnsi="Wingdings" w:hint="default"/>
      </w:rPr>
    </w:lvl>
  </w:abstractNum>
  <w:num w:numId="1">
    <w:abstractNumId w:val="22"/>
  </w:num>
  <w:num w:numId="2">
    <w:abstractNumId w:val="21"/>
  </w:num>
  <w:num w:numId="3">
    <w:abstractNumId w:val="4"/>
  </w:num>
  <w:num w:numId="4">
    <w:abstractNumId w:val="6"/>
  </w:num>
  <w:num w:numId="5">
    <w:abstractNumId w:val="9"/>
  </w:num>
  <w:num w:numId="6">
    <w:abstractNumId w:val="5"/>
  </w:num>
  <w:num w:numId="7">
    <w:abstractNumId w:val="12"/>
  </w:num>
  <w:num w:numId="8">
    <w:abstractNumId w:val="15"/>
  </w:num>
  <w:num w:numId="9">
    <w:abstractNumId w:val="17"/>
  </w:num>
  <w:num w:numId="10">
    <w:abstractNumId w:val="8"/>
  </w:num>
  <w:num w:numId="11">
    <w:abstractNumId w:val="13"/>
  </w:num>
  <w:num w:numId="12">
    <w:abstractNumId w:val="14"/>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7"/>
  </w:num>
  <w:num w:numId="16">
    <w:abstractNumId w:val="10"/>
  </w:num>
  <w:num w:numId="17">
    <w:abstractNumId w:val="26"/>
  </w:num>
  <w:num w:numId="18">
    <w:abstractNumId w:val="28"/>
  </w:num>
  <w:num w:numId="19">
    <w:abstractNumId w:val="1"/>
  </w:num>
  <w:num w:numId="20">
    <w:abstractNumId w:val="25"/>
  </w:num>
  <w:num w:numId="21">
    <w:abstractNumId w:val="27"/>
  </w:num>
  <w:num w:numId="22">
    <w:abstractNumId w:val="16"/>
  </w:num>
  <w:num w:numId="23">
    <w:abstractNumId w:val="24"/>
  </w:num>
  <w:num w:numId="24">
    <w:abstractNumId w:val="2"/>
  </w:num>
  <w:num w:numId="25">
    <w:abstractNumId w:val="18"/>
  </w:num>
  <w:num w:numId="26">
    <w:abstractNumId w:val="0"/>
  </w:num>
  <w:num w:numId="27">
    <w:abstractNumId w:val="23"/>
  </w:num>
  <w:num w:numId="28">
    <w:abstractNumId w:val="3"/>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GB" w:vendorID="64" w:dllVersion="4096" w:nlCheck="1" w:checkStyle="0"/>
  <w:activeWritingStyle w:appName="MSWord" w:lang="fr-FR" w:vendorID="64" w:dllVersion="4096" w:nlCheck="1" w:checkStyle="0"/>
  <w:activeWritingStyle w:appName="MSWord" w:lang="fr-FR" w:vendorID="64" w:dllVersion="0" w:nlCheck="1" w:checkStyle="0"/>
  <w:activeWritingStyle w:appName="MSWord" w:lang="en-GB" w:vendorID="64" w:dllVersion="0" w:nlCheck="1" w:checkStyle="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2B9"/>
    <w:rsid w:val="0000102E"/>
    <w:rsid w:val="00011F0B"/>
    <w:rsid w:val="00023343"/>
    <w:rsid w:val="00023A0A"/>
    <w:rsid w:val="00024CCC"/>
    <w:rsid w:val="000336CD"/>
    <w:rsid w:val="00033F67"/>
    <w:rsid w:val="00041C6B"/>
    <w:rsid w:val="00046DD4"/>
    <w:rsid w:val="000501B1"/>
    <w:rsid w:val="000551D8"/>
    <w:rsid w:val="00064821"/>
    <w:rsid w:val="00067565"/>
    <w:rsid w:val="00084C1B"/>
    <w:rsid w:val="00096DC8"/>
    <w:rsid w:val="000A5484"/>
    <w:rsid w:val="000B00C1"/>
    <w:rsid w:val="000B2B23"/>
    <w:rsid w:val="000B307A"/>
    <w:rsid w:val="000B6168"/>
    <w:rsid w:val="000C101B"/>
    <w:rsid w:val="000C15BD"/>
    <w:rsid w:val="000D033C"/>
    <w:rsid w:val="000D3C80"/>
    <w:rsid w:val="000D4B0E"/>
    <w:rsid w:val="000E51C1"/>
    <w:rsid w:val="000F645D"/>
    <w:rsid w:val="001031F3"/>
    <w:rsid w:val="001048A8"/>
    <w:rsid w:val="001260E7"/>
    <w:rsid w:val="0012773A"/>
    <w:rsid w:val="00127FE3"/>
    <w:rsid w:val="001311C2"/>
    <w:rsid w:val="00142E2E"/>
    <w:rsid w:val="00146C7B"/>
    <w:rsid w:val="00146F7D"/>
    <w:rsid w:val="00147DCB"/>
    <w:rsid w:val="00152FDC"/>
    <w:rsid w:val="0016266A"/>
    <w:rsid w:val="00162AAB"/>
    <w:rsid w:val="00162B8B"/>
    <w:rsid w:val="001643FD"/>
    <w:rsid w:val="00166620"/>
    <w:rsid w:val="001769DC"/>
    <w:rsid w:val="00183D6D"/>
    <w:rsid w:val="001840BD"/>
    <w:rsid w:val="00186934"/>
    <w:rsid w:val="00190500"/>
    <w:rsid w:val="001A3338"/>
    <w:rsid w:val="001C1603"/>
    <w:rsid w:val="001C70EC"/>
    <w:rsid w:val="001D3C10"/>
    <w:rsid w:val="001D6C61"/>
    <w:rsid w:val="001D795C"/>
    <w:rsid w:val="001E7A64"/>
    <w:rsid w:val="001F42C5"/>
    <w:rsid w:val="001F6EAD"/>
    <w:rsid w:val="00200E34"/>
    <w:rsid w:val="00204A6C"/>
    <w:rsid w:val="002118DA"/>
    <w:rsid w:val="00217FE5"/>
    <w:rsid w:val="0022429C"/>
    <w:rsid w:val="0022607B"/>
    <w:rsid w:val="00230DE2"/>
    <w:rsid w:val="00230F5D"/>
    <w:rsid w:val="00234E64"/>
    <w:rsid w:val="00240C9B"/>
    <w:rsid w:val="0024788F"/>
    <w:rsid w:val="00251BDC"/>
    <w:rsid w:val="00253890"/>
    <w:rsid w:val="00270798"/>
    <w:rsid w:val="00274933"/>
    <w:rsid w:val="00280E42"/>
    <w:rsid w:val="00285319"/>
    <w:rsid w:val="0028715C"/>
    <w:rsid w:val="002871CC"/>
    <w:rsid w:val="00291743"/>
    <w:rsid w:val="00291D86"/>
    <w:rsid w:val="00293F29"/>
    <w:rsid w:val="002B20D9"/>
    <w:rsid w:val="002B38ED"/>
    <w:rsid w:val="002C1164"/>
    <w:rsid w:val="002C23E3"/>
    <w:rsid w:val="002C2734"/>
    <w:rsid w:val="002C6518"/>
    <w:rsid w:val="002C6DBA"/>
    <w:rsid w:val="002D500C"/>
    <w:rsid w:val="002F1334"/>
    <w:rsid w:val="002F3EFB"/>
    <w:rsid w:val="00306D89"/>
    <w:rsid w:val="00313A6C"/>
    <w:rsid w:val="00314C47"/>
    <w:rsid w:val="003173D6"/>
    <w:rsid w:val="00327A90"/>
    <w:rsid w:val="00346DE5"/>
    <w:rsid w:val="00352966"/>
    <w:rsid w:val="00361CA0"/>
    <w:rsid w:val="00362104"/>
    <w:rsid w:val="003630D6"/>
    <w:rsid w:val="00367DAD"/>
    <w:rsid w:val="003709F2"/>
    <w:rsid w:val="00386367"/>
    <w:rsid w:val="003915F6"/>
    <w:rsid w:val="00391BE9"/>
    <w:rsid w:val="003971AD"/>
    <w:rsid w:val="003A0581"/>
    <w:rsid w:val="003A238B"/>
    <w:rsid w:val="003A64F7"/>
    <w:rsid w:val="003A7828"/>
    <w:rsid w:val="003A79F5"/>
    <w:rsid w:val="003B0E74"/>
    <w:rsid w:val="003B1B28"/>
    <w:rsid w:val="003B481C"/>
    <w:rsid w:val="003B54A1"/>
    <w:rsid w:val="003C0319"/>
    <w:rsid w:val="003C1B79"/>
    <w:rsid w:val="003C5154"/>
    <w:rsid w:val="003C5475"/>
    <w:rsid w:val="003D48A6"/>
    <w:rsid w:val="003D493F"/>
    <w:rsid w:val="003D6872"/>
    <w:rsid w:val="003E0C41"/>
    <w:rsid w:val="003E3EA9"/>
    <w:rsid w:val="003E6665"/>
    <w:rsid w:val="00404D91"/>
    <w:rsid w:val="00407769"/>
    <w:rsid w:val="004131BA"/>
    <w:rsid w:val="00413F32"/>
    <w:rsid w:val="00420432"/>
    <w:rsid w:val="00442F89"/>
    <w:rsid w:val="00446EA1"/>
    <w:rsid w:val="004478A2"/>
    <w:rsid w:val="00450A64"/>
    <w:rsid w:val="00450E24"/>
    <w:rsid w:val="00451117"/>
    <w:rsid w:val="0045290D"/>
    <w:rsid w:val="00454F59"/>
    <w:rsid w:val="00455A02"/>
    <w:rsid w:val="00456069"/>
    <w:rsid w:val="00456089"/>
    <w:rsid w:val="00460385"/>
    <w:rsid w:val="004661DF"/>
    <w:rsid w:val="004836EC"/>
    <w:rsid w:val="004856AC"/>
    <w:rsid w:val="004A522D"/>
    <w:rsid w:val="004A7C9A"/>
    <w:rsid w:val="004A7DF2"/>
    <w:rsid w:val="004B2AB5"/>
    <w:rsid w:val="004B4D03"/>
    <w:rsid w:val="004C66DF"/>
    <w:rsid w:val="004D076F"/>
    <w:rsid w:val="004D0E28"/>
    <w:rsid w:val="004D24AF"/>
    <w:rsid w:val="004D2A58"/>
    <w:rsid w:val="004D2DFA"/>
    <w:rsid w:val="004D6090"/>
    <w:rsid w:val="004D7AE6"/>
    <w:rsid w:val="004E0FA3"/>
    <w:rsid w:val="004E39FE"/>
    <w:rsid w:val="004E7C65"/>
    <w:rsid w:val="004F2D54"/>
    <w:rsid w:val="004F6027"/>
    <w:rsid w:val="00506C0E"/>
    <w:rsid w:val="005233A3"/>
    <w:rsid w:val="00523B0E"/>
    <w:rsid w:val="00525F34"/>
    <w:rsid w:val="005266B3"/>
    <w:rsid w:val="00527CBC"/>
    <w:rsid w:val="005322A6"/>
    <w:rsid w:val="00541E79"/>
    <w:rsid w:val="00545E1A"/>
    <w:rsid w:val="00551580"/>
    <w:rsid w:val="00554B09"/>
    <w:rsid w:val="00556091"/>
    <w:rsid w:val="00571531"/>
    <w:rsid w:val="00574DF8"/>
    <w:rsid w:val="00575E26"/>
    <w:rsid w:val="005828B7"/>
    <w:rsid w:val="00583061"/>
    <w:rsid w:val="00586C56"/>
    <w:rsid w:val="00594A7D"/>
    <w:rsid w:val="005A46DB"/>
    <w:rsid w:val="005B765B"/>
    <w:rsid w:val="005C4849"/>
    <w:rsid w:val="005E4581"/>
    <w:rsid w:val="006011F2"/>
    <w:rsid w:val="006026CA"/>
    <w:rsid w:val="00604D12"/>
    <w:rsid w:val="00625FDD"/>
    <w:rsid w:val="006262FA"/>
    <w:rsid w:val="00631A92"/>
    <w:rsid w:val="0063464F"/>
    <w:rsid w:val="006452DD"/>
    <w:rsid w:val="0065111B"/>
    <w:rsid w:val="006606AD"/>
    <w:rsid w:val="00663915"/>
    <w:rsid w:val="00665D48"/>
    <w:rsid w:val="00685B8C"/>
    <w:rsid w:val="006A1106"/>
    <w:rsid w:val="006A7A43"/>
    <w:rsid w:val="006B21BB"/>
    <w:rsid w:val="006B3403"/>
    <w:rsid w:val="006B4A2A"/>
    <w:rsid w:val="006B7DC3"/>
    <w:rsid w:val="006C0405"/>
    <w:rsid w:val="006D2629"/>
    <w:rsid w:val="006D6C2F"/>
    <w:rsid w:val="006E0F44"/>
    <w:rsid w:val="006F7E76"/>
    <w:rsid w:val="00700385"/>
    <w:rsid w:val="00701473"/>
    <w:rsid w:val="007120E7"/>
    <w:rsid w:val="00713903"/>
    <w:rsid w:val="007214E8"/>
    <w:rsid w:val="00725399"/>
    <w:rsid w:val="00727FF9"/>
    <w:rsid w:val="007441C2"/>
    <w:rsid w:val="00744E31"/>
    <w:rsid w:val="00753F00"/>
    <w:rsid w:val="0075444E"/>
    <w:rsid w:val="0075629F"/>
    <w:rsid w:val="00760621"/>
    <w:rsid w:val="00762C91"/>
    <w:rsid w:val="007651A7"/>
    <w:rsid w:val="00770DBD"/>
    <w:rsid w:val="00770DE5"/>
    <w:rsid w:val="007724F3"/>
    <w:rsid w:val="007813A7"/>
    <w:rsid w:val="007B27B7"/>
    <w:rsid w:val="007B6E1A"/>
    <w:rsid w:val="007C36AF"/>
    <w:rsid w:val="007C44EF"/>
    <w:rsid w:val="007D0477"/>
    <w:rsid w:val="007D0E2F"/>
    <w:rsid w:val="007D2133"/>
    <w:rsid w:val="007D34D8"/>
    <w:rsid w:val="007E0FE7"/>
    <w:rsid w:val="007F493D"/>
    <w:rsid w:val="00803A91"/>
    <w:rsid w:val="008135CF"/>
    <w:rsid w:val="00822DA5"/>
    <w:rsid w:val="0082583B"/>
    <w:rsid w:val="00827CFA"/>
    <w:rsid w:val="008314B1"/>
    <w:rsid w:val="00834463"/>
    <w:rsid w:val="008376A4"/>
    <w:rsid w:val="008376A7"/>
    <w:rsid w:val="00837A0C"/>
    <w:rsid w:val="00840A8C"/>
    <w:rsid w:val="0084435B"/>
    <w:rsid w:val="00851014"/>
    <w:rsid w:val="00851762"/>
    <w:rsid w:val="00851931"/>
    <w:rsid w:val="008654CD"/>
    <w:rsid w:val="008705A1"/>
    <w:rsid w:val="008728B2"/>
    <w:rsid w:val="00885BC5"/>
    <w:rsid w:val="008874C2"/>
    <w:rsid w:val="0089331B"/>
    <w:rsid w:val="008947EB"/>
    <w:rsid w:val="00895218"/>
    <w:rsid w:val="008962E6"/>
    <w:rsid w:val="008A460E"/>
    <w:rsid w:val="008A4E72"/>
    <w:rsid w:val="008A5B2C"/>
    <w:rsid w:val="008A6BE0"/>
    <w:rsid w:val="008B078D"/>
    <w:rsid w:val="008C00B0"/>
    <w:rsid w:val="008C043B"/>
    <w:rsid w:val="008C139D"/>
    <w:rsid w:val="008C34BC"/>
    <w:rsid w:val="008C3F2D"/>
    <w:rsid w:val="008C4DAA"/>
    <w:rsid w:val="008C6768"/>
    <w:rsid w:val="008D241F"/>
    <w:rsid w:val="008D2BC6"/>
    <w:rsid w:val="008D6A61"/>
    <w:rsid w:val="008E0D3F"/>
    <w:rsid w:val="008E5F5E"/>
    <w:rsid w:val="008F6AA9"/>
    <w:rsid w:val="009006D1"/>
    <w:rsid w:val="00903144"/>
    <w:rsid w:val="009043C2"/>
    <w:rsid w:val="0090488C"/>
    <w:rsid w:val="009076F7"/>
    <w:rsid w:val="009264CC"/>
    <w:rsid w:val="009268AD"/>
    <w:rsid w:val="0092770A"/>
    <w:rsid w:val="00933C34"/>
    <w:rsid w:val="00936E37"/>
    <w:rsid w:val="00946075"/>
    <w:rsid w:val="009462B9"/>
    <w:rsid w:val="009513D8"/>
    <w:rsid w:val="009552E5"/>
    <w:rsid w:val="00962211"/>
    <w:rsid w:val="009633B2"/>
    <w:rsid w:val="00965F90"/>
    <w:rsid w:val="00976E0E"/>
    <w:rsid w:val="00984FDB"/>
    <w:rsid w:val="00993B36"/>
    <w:rsid w:val="009A060B"/>
    <w:rsid w:val="009A789A"/>
    <w:rsid w:val="009C28C9"/>
    <w:rsid w:val="009D142F"/>
    <w:rsid w:val="009D4B36"/>
    <w:rsid w:val="009D74F7"/>
    <w:rsid w:val="009E41B7"/>
    <w:rsid w:val="009E6A56"/>
    <w:rsid w:val="009E6AAE"/>
    <w:rsid w:val="009E73ED"/>
    <w:rsid w:val="009E754D"/>
    <w:rsid w:val="00A02CA4"/>
    <w:rsid w:val="00A11251"/>
    <w:rsid w:val="00A11CBD"/>
    <w:rsid w:val="00A14491"/>
    <w:rsid w:val="00A151D0"/>
    <w:rsid w:val="00A20326"/>
    <w:rsid w:val="00A24238"/>
    <w:rsid w:val="00A24DD8"/>
    <w:rsid w:val="00A26513"/>
    <w:rsid w:val="00A429C8"/>
    <w:rsid w:val="00A47D3A"/>
    <w:rsid w:val="00A53ACD"/>
    <w:rsid w:val="00A60B0C"/>
    <w:rsid w:val="00A64CE9"/>
    <w:rsid w:val="00A64EDE"/>
    <w:rsid w:val="00A82B25"/>
    <w:rsid w:val="00A833F9"/>
    <w:rsid w:val="00A85794"/>
    <w:rsid w:val="00A91372"/>
    <w:rsid w:val="00AA3147"/>
    <w:rsid w:val="00AA674E"/>
    <w:rsid w:val="00AC3668"/>
    <w:rsid w:val="00AC7ABE"/>
    <w:rsid w:val="00AD5191"/>
    <w:rsid w:val="00AE33AE"/>
    <w:rsid w:val="00AE7D8B"/>
    <w:rsid w:val="00AF09E5"/>
    <w:rsid w:val="00AF4308"/>
    <w:rsid w:val="00AF6326"/>
    <w:rsid w:val="00B06210"/>
    <w:rsid w:val="00B1138A"/>
    <w:rsid w:val="00B14782"/>
    <w:rsid w:val="00B236B4"/>
    <w:rsid w:val="00B31033"/>
    <w:rsid w:val="00B31961"/>
    <w:rsid w:val="00B322C3"/>
    <w:rsid w:val="00B32E99"/>
    <w:rsid w:val="00B36FD1"/>
    <w:rsid w:val="00B37E6A"/>
    <w:rsid w:val="00B443CD"/>
    <w:rsid w:val="00B5349E"/>
    <w:rsid w:val="00B56169"/>
    <w:rsid w:val="00B728FA"/>
    <w:rsid w:val="00B751F1"/>
    <w:rsid w:val="00B75880"/>
    <w:rsid w:val="00B82421"/>
    <w:rsid w:val="00B83E1B"/>
    <w:rsid w:val="00B841C7"/>
    <w:rsid w:val="00B9272A"/>
    <w:rsid w:val="00B95901"/>
    <w:rsid w:val="00BA13FA"/>
    <w:rsid w:val="00BA2DFB"/>
    <w:rsid w:val="00BA32D2"/>
    <w:rsid w:val="00BA43E6"/>
    <w:rsid w:val="00BA4D31"/>
    <w:rsid w:val="00BB75DB"/>
    <w:rsid w:val="00BC620F"/>
    <w:rsid w:val="00BD0344"/>
    <w:rsid w:val="00BD0E7A"/>
    <w:rsid w:val="00BD2011"/>
    <w:rsid w:val="00BE1178"/>
    <w:rsid w:val="00BE179B"/>
    <w:rsid w:val="00BE2D9D"/>
    <w:rsid w:val="00BE780C"/>
    <w:rsid w:val="00BF430B"/>
    <w:rsid w:val="00BF57C9"/>
    <w:rsid w:val="00BF5DF1"/>
    <w:rsid w:val="00BF61B6"/>
    <w:rsid w:val="00C17C17"/>
    <w:rsid w:val="00C227EC"/>
    <w:rsid w:val="00C3425F"/>
    <w:rsid w:val="00C3718D"/>
    <w:rsid w:val="00C4358B"/>
    <w:rsid w:val="00C43BB6"/>
    <w:rsid w:val="00C47151"/>
    <w:rsid w:val="00C47B3C"/>
    <w:rsid w:val="00C60B25"/>
    <w:rsid w:val="00C70138"/>
    <w:rsid w:val="00C70EA5"/>
    <w:rsid w:val="00C81183"/>
    <w:rsid w:val="00C8414E"/>
    <w:rsid w:val="00C857BC"/>
    <w:rsid w:val="00C85BFD"/>
    <w:rsid w:val="00C87B3D"/>
    <w:rsid w:val="00C9761C"/>
    <w:rsid w:val="00CA2158"/>
    <w:rsid w:val="00CC108E"/>
    <w:rsid w:val="00CC20CF"/>
    <w:rsid w:val="00CD2791"/>
    <w:rsid w:val="00CD3068"/>
    <w:rsid w:val="00CD371C"/>
    <w:rsid w:val="00CD4ABE"/>
    <w:rsid w:val="00CE06E1"/>
    <w:rsid w:val="00CE3686"/>
    <w:rsid w:val="00CE51C6"/>
    <w:rsid w:val="00CF4B76"/>
    <w:rsid w:val="00D00BED"/>
    <w:rsid w:val="00D010A9"/>
    <w:rsid w:val="00D0291E"/>
    <w:rsid w:val="00D06D40"/>
    <w:rsid w:val="00D0789D"/>
    <w:rsid w:val="00D12B96"/>
    <w:rsid w:val="00D16231"/>
    <w:rsid w:val="00D22CC8"/>
    <w:rsid w:val="00D2592A"/>
    <w:rsid w:val="00D26E8E"/>
    <w:rsid w:val="00D271B1"/>
    <w:rsid w:val="00D276F5"/>
    <w:rsid w:val="00D34203"/>
    <w:rsid w:val="00D351B9"/>
    <w:rsid w:val="00D43868"/>
    <w:rsid w:val="00D43996"/>
    <w:rsid w:val="00D45F79"/>
    <w:rsid w:val="00D523D5"/>
    <w:rsid w:val="00D56BF1"/>
    <w:rsid w:val="00D57458"/>
    <w:rsid w:val="00D6487B"/>
    <w:rsid w:val="00D6513F"/>
    <w:rsid w:val="00D65E1F"/>
    <w:rsid w:val="00D667E3"/>
    <w:rsid w:val="00D705E2"/>
    <w:rsid w:val="00D70645"/>
    <w:rsid w:val="00D70877"/>
    <w:rsid w:val="00D7092A"/>
    <w:rsid w:val="00D737B1"/>
    <w:rsid w:val="00D75E9E"/>
    <w:rsid w:val="00D84BA9"/>
    <w:rsid w:val="00D926C6"/>
    <w:rsid w:val="00D95E59"/>
    <w:rsid w:val="00DA2F1C"/>
    <w:rsid w:val="00DA4A65"/>
    <w:rsid w:val="00DB7920"/>
    <w:rsid w:val="00DC2B3E"/>
    <w:rsid w:val="00DC4985"/>
    <w:rsid w:val="00DD22E4"/>
    <w:rsid w:val="00DD5A88"/>
    <w:rsid w:val="00DD5BAA"/>
    <w:rsid w:val="00DE20A9"/>
    <w:rsid w:val="00DE2787"/>
    <w:rsid w:val="00DE344F"/>
    <w:rsid w:val="00DE5198"/>
    <w:rsid w:val="00DE572F"/>
    <w:rsid w:val="00DF1A29"/>
    <w:rsid w:val="00DF2F8B"/>
    <w:rsid w:val="00E06A28"/>
    <w:rsid w:val="00E12CE6"/>
    <w:rsid w:val="00E157BD"/>
    <w:rsid w:val="00E262F8"/>
    <w:rsid w:val="00E35903"/>
    <w:rsid w:val="00E40167"/>
    <w:rsid w:val="00E42A24"/>
    <w:rsid w:val="00E57E4D"/>
    <w:rsid w:val="00E61598"/>
    <w:rsid w:val="00E723BF"/>
    <w:rsid w:val="00E739D3"/>
    <w:rsid w:val="00E76BA0"/>
    <w:rsid w:val="00E76FF5"/>
    <w:rsid w:val="00E82F6B"/>
    <w:rsid w:val="00E858A4"/>
    <w:rsid w:val="00E87321"/>
    <w:rsid w:val="00E90190"/>
    <w:rsid w:val="00E93286"/>
    <w:rsid w:val="00E96A34"/>
    <w:rsid w:val="00EA1C94"/>
    <w:rsid w:val="00EA3CBC"/>
    <w:rsid w:val="00EA5FF5"/>
    <w:rsid w:val="00EB11E0"/>
    <w:rsid w:val="00EB4394"/>
    <w:rsid w:val="00EB5B76"/>
    <w:rsid w:val="00EC2500"/>
    <w:rsid w:val="00EC62EE"/>
    <w:rsid w:val="00ED0754"/>
    <w:rsid w:val="00ED1B7D"/>
    <w:rsid w:val="00ED22AB"/>
    <w:rsid w:val="00ED589B"/>
    <w:rsid w:val="00EE2405"/>
    <w:rsid w:val="00EE3192"/>
    <w:rsid w:val="00EF26F4"/>
    <w:rsid w:val="00EF59A4"/>
    <w:rsid w:val="00EF7CA2"/>
    <w:rsid w:val="00F00404"/>
    <w:rsid w:val="00F0360C"/>
    <w:rsid w:val="00F12647"/>
    <w:rsid w:val="00F1409E"/>
    <w:rsid w:val="00F15BF4"/>
    <w:rsid w:val="00F24960"/>
    <w:rsid w:val="00F27122"/>
    <w:rsid w:val="00F31CBD"/>
    <w:rsid w:val="00F34C41"/>
    <w:rsid w:val="00F35EB2"/>
    <w:rsid w:val="00F4364A"/>
    <w:rsid w:val="00F470C0"/>
    <w:rsid w:val="00F53A2F"/>
    <w:rsid w:val="00F5614F"/>
    <w:rsid w:val="00F579A3"/>
    <w:rsid w:val="00F6672D"/>
    <w:rsid w:val="00F76207"/>
    <w:rsid w:val="00F8016C"/>
    <w:rsid w:val="00F81999"/>
    <w:rsid w:val="00F942CB"/>
    <w:rsid w:val="00F976E3"/>
    <w:rsid w:val="00FC0ABB"/>
    <w:rsid w:val="00FC487A"/>
    <w:rsid w:val="00FC584A"/>
    <w:rsid w:val="00FD1777"/>
    <w:rsid w:val="00FD6D74"/>
    <w:rsid w:val="00FE59C1"/>
    <w:rsid w:val="00FF1FB2"/>
    <w:rsid w:val="00FF49F5"/>
    <w:rsid w:val="00FF6D4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A850048"/>
  <w15:chartTrackingRefBased/>
  <w15:docId w15:val="{5DE3ECD4-BA95-498F-A10F-9B5879126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462B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033F67"/>
    <w:pPr>
      <w:keepNext/>
      <w:keepLines/>
      <w:spacing w:before="40" w:after="0"/>
      <w:outlineLvl w:val="1"/>
    </w:pPr>
    <w:rPr>
      <w:rFonts w:asciiTheme="majorHAnsi" w:eastAsiaTheme="majorEastAsia" w:hAnsiTheme="majorHAnsi" w:cstheme="majorBidi"/>
      <w:color w:val="2E74B5" w:themeColor="accent1" w:themeShade="BF"/>
      <w:sz w:val="26"/>
      <w:szCs w:val="26"/>
      <w:lang w:val="en-US"/>
    </w:rPr>
  </w:style>
  <w:style w:type="paragraph" w:styleId="Heading6">
    <w:name w:val="heading 6"/>
    <w:basedOn w:val="Normal"/>
    <w:next w:val="Normal"/>
    <w:link w:val="Heading6Char"/>
    <w:uiPriority w:val="9"/>
    <w:semiHidden/>
    <w:unhideWhenUsed/>
    <w:qFormat/>
    <w:rsid w:val="0092770A"/>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62B9"/>
    <w:rPr>
      <w:rFonts w:ascii="Times New Roman" w:eastAsia="Times New Roman" w:hAnsi="Times New Roman" w:cs="Times New Roman"/>
      <w:b/>
      <w:bCs/>
      <w:kern w:val="36"/>
      <w:sz w:val="48"/>
      <w:szCs w:val="48"/>
    </w:rPr>
  </w:style>
  <w:style w:type="character" w:styleId="Hyperlink">
    <w:name w:val="Hyperlink"/>
    <w:aliases w:val="超级链接,超?级链,CEO_Hyperlink,Style 58,超????,하이퍼링크2,超链接1"/>
    <w:basedOn w:val="DefaultParagraphFont"/>
    <w:unhideWhenUsed/>
    <w:qFormat/>
    <w:rsid w:val="009462B9"/>
    <w:rPr>
      <w:color w:val="0000FF"/>
      <w:u w:val="single"/>
    </w:rPr>
  </w:style>
  <w:style w:type="character" w:styleId="Emphasis">
    <w:name w:val="Emphasis"/>
    <w:basedOn w:val="DefaultParagraphFont"/>
    <w:uiPriority w:val="20"/>
    <w:qFormat/>
    <w:rsid w:val="009462B9"/>
    <w:rPr>
      <w:i/>
      <w:iCs/>
    </w:rPr>
  </w:style>
  <w:style w:type="character" w:styleId="Strong">
    <w:name w:val="Strong"/>
    <w:basedOn w:val="DefaultParagraphFont"/>
    <w:uiPriority w:val="22"/>
    <w:qFormat/>
    <w:rsid w:val="009462B9"/>
    <w:rPr>
      <w:b/>
      <w:bCs/>
    </w:rPr>
  </w:style>
  <w:style w:type="table" w:styleId="TableGrid">
    <w:name w:val="Table Grid"/>
    <w:basedOn w:val="TableNormal"/>
    <w:uiPriority w:val="59"/>
    <w:rsid w:val="00B32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26513"/>
    <w:pPr>
      <w:ind w:left="720"/>
      <w:contextualSpacing/>
    </w:pPr>
  </w:style>
  <w:style w:type="character" w:customStyle="1" w:styleId="Heading2Char">
    <w:name w:val="Heading 2 Char"/>
    <w:basedOn w:val="DefaultParagraphFont"/>
    <w:link w:val="Heading2"/>
    <w:uiPriority w:val="9"/>
    <w:rsid w:val="00033F67"/>
    <w:rPr>
      <w:rFonts w:asciiTheme="majorHAnsi" w:eastAsiaTheme="majorEastAsia" w:hAnsiTheme="majorHAnsi" w:cstheme="majorBidi"/>
      <w:color w:val="2E74B5" w:themeColor="accent1" w:themeShade="BF"/>
      <w:sz w:val="26"/>
      <w:szCs w:val="26"/>
      <w:lang w:val="en-US"/>
    </w:rPr>
  </w:style>
  <w:style w:type="paragraph" w:customStyle="1" w:styleId="Default">
    <w:name w:val="Default"/>
    <w:rsid w:val="003A7828"/>
    <w:pPr>
      <w:widowControl w:val="0"/>
      <w:autoSpaceDE w:val="0"/>
      <w:autoSpaceDN w:val="0"/>
      <w:adjustRightInd w:val="0"/>
      <w:spacing w:after="0" w:line="240" w:lineRule="auto"/>
    </w:pPr>
    <w:rPr>
      <w:rFonts w:ascii="Calibri" w:hAnsi="Calibri" w:cs="Calibri"/>
      <w:color w:val="000000"/>
      <w:sz w:val="24"/>
      <w:szCs w:val="24"/>
      <w:lang w:val="en-US" w:eastAsia="ja-JP"/>
    </w:rPr>
  </w:style>
  <w:style w:type="paragraph" w:styleId="BalloonText">
    <w:name w:val="Balloon Text"/>
    <w:basedOn w:val="Normal"/>
    <w:link w:val="BalloonTextChar"/>
    <w:uiPriority w:val="99"/>
    <w:semiHidden/>
    <w:unhideWhenUsed/>
    <w:rsid w:val="00B236B4"/>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B236B4"/>
    <w:rPr>
      <w:rFonts w:asciiTheme="majorHAnsi" w:eastAsiaTheme="majorEastAsia" w:hAnsiTheme="majorHAnsi" w:cstheme="majorBidi"/>
      <w:sz w:val="18"/>
      <w:szCs w:val="18"/>
    </w:rPr>
  </w:style>
  <w:style w:type="character" w:customStyle="1" w:styleId="ListParagraphChar">
    <w:name w:val="List Paragraph Char"/>
    <w:link w:val="ListParagraph"/>
    <w:uiPriority w:val="34"/>
    <w:rsid w:val="008D2BC6"/>
  </w:style>
  <w:style w:type="paragraph" w:styleId="Header">
    <w:name w:val="header"/>
    <w:basedOn w:val="Normal"/>
    <w:link w:val="HeaderChar"/>
    <w:uiPriority w:val="99"/>
    <w:unhideWhenUsed/>
    <w:rsid w:val="008C3F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3F2D"/>
  </w:style>
  <w:style w:type="paragraph" w:styleId="Footer">
    <w:name w:val="footer"/>
    <w:basedOn w:val="Normal"/>
    <w:link w:val="FooterChar"/>
    <w:uiPriority w:val="99"/>
    <w:unhideWhenUsed/>
    <w:rsid w:val="008C3F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3F2D"/>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uiPriority w:val="99"/>
    <w:unhideWhenUsed/>
    <w:rsid w:val="00976E0E"/>
    <w:pPr>
      <w:spacing w:after="0" w:line="240" w:lineRule="auto"/>
    </w:pPr>
    <w:rPr>
      <w:rFonts w:ascii="Times New Roman" w:hAnsi="Times New Roman" w:cs="Times New Roman"/>
      <w:sz w:val="20"/>
      <w:szCs w:val="20"/>
      <w:lang w:eastAsia="ja-JP"/>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uiPriority w:val="99"/>
    <w:rsid w:val="00976E0E"/>
    <w:rPr>
      <w:rFonts w:ascii="Times New Roman" w:hAnsi="Times New Roman" w:cs="Times New Roman"/>
      <w:sz w:val="20"/>
      <w:szCs w:val="20"/>
      <w:lang w:eastAsia="ja-JP"/>
    </w:rPr>
  </w:style>
  <w:style w:type="character" w:styleId="FootnoteReference">
    <w:name w:val="footnote reference"/>
    <w:aliases w:val="Appel note de bas de p,Footnote Reference/,Footnote symbol,Ref,de nota al pie"/>
    <w:uiPriority w:val="99"/>
    <w:rsid w:val="00976E0E"/>
    <w:rPr>
      <w:rFonts w:cs="Times New Roman"/>
      <w:position w:val="6"/>
      <w:sz w:val="16"/>
    </w:rPr>
  </w:style>
  <w:style w:type="character" w:customStyle="1" w:styleId="Heading6Char">
    <w:name w:val="Heading 6 Char"/>
    <w:basedOn w:val="DefaultParagraphFont"/>
    <w:link w:val="Heading6"/>
    <w:uiPriority w:val="9"/>
    <w:rsid w:val="0092770A"/>
    <w:rPr>
      <w:rFonts w:asciiTheme="majorHAnsi" w:eastAsiaTheme="majorEastAsia" w:hAnsiTheme="majorHAnsi" w:cstheme="majorBidi"/>
      <w:color w:val="1F4D78" w:themeColor="accent1" w:themeShade="7F"/>
    </w:rPr>
  </w:style>
  <w:style w:type="paragraph" w:customStyle="1" w:styleId="ResNo">
    <w:name w:val="Res_No"/>
    <w:basedOn w:val="Normal"/>
    <w:next w:val="Restitle"/>
    <w:link w:val="ResNoChar"/>
    <w:rsid w:val="0092770A"/>
    <w:pPr>
      <w:keepNext/>
      <w:keepLines/>
      <w:overflowPunct w:val="0"/>
      <w:autoSpaceDE w:val="0"/>
      <w:autoSpaceDN w:val="0"/>
      <w:adjustRightInd w:val="0"/>
      <w:spacing w:after="0" w:line="280" w:lineRule="exact"/>
      <w:jc w:val="center"/>
      <w:textAlignment w:val="baseline"/>
    </w:pPr>
    <w:rPr>
      <w:rFonts w:ascii="Times New Roman" w:eastAsia="Times New Roman" w:hAnsi="Times New Roman" w:cs="Times New Roman"/>
      <w:caps/>
      <w:sz w:val="28"/>
      <w:szCs w:val="20"/>
      <w:lang w:val="fr-FR" w:eastAsia="en-US"/>
    </w:rPr>
  </w:style>
  <w:style w:type="paragraph" w:customStyle="1" w:styleId="Restitle">
    <w:name w:val="Res_title"/>
    <w:basedOn w:val="Normal"/>
    <w:next w:val="Normal"/>
    <w:link w:val="RestitleChar"/>
    <w:rsid w:val="0092770A"/>
    <w:pPr>
      <w:keepNext/>
      <w:keepLines/>
      <w:tabs>
        <w:tab w:val="left" w:pos="794"/>
        <w:tab w:val="left" w:pos="1191"/>
        <w:tab w:val="left" w:pos="1588"/>
        <w:tab w:val="left" w:pos="1985"/>
      </w:tabs>
      <w:overflowPunct w:val="0"/>
      <w:autoSpaceDE w:val="0"/>
      <w:autoSpaceDN w:val="0"/>
      <w:adjustRightInd w:val="0"/>
      <w:spacing w:before="360" w:after="0" w:line="240" w:lineRule="auto"/>
      <w:jc w:val="center"/>
      <w:textAlignment w:val="baseline"/>
    </w:pPr>
    <w:rPr>
      <w:rFonts w:ascii="Times New Roman" w:eastAsia="Times New Roman" w:hAnsi="Times New Roman" w:cs="Times New Roman"/>
      <w:b/>
      <w:sz w:val="28"/>
      <w:szCs w:val="20"/>
      <w:lang w:val="fr-FR" w:eastAsia="en-US"/>
    </w:rPr>
  </w:style>
  <w:style w:type="character" w:customStyle="1" w:styleId="RestitleChar">
    <w:name w:val="Res_title Char"/>
    <w:link w:val="Restitle"/>
    <w:rsid w:val="0092770A"/>
    <w:rPr>
      <w:rFonts w:ascii="Times New Roman" w:eastAsia="Times New Roman" w:hAnsi="Times New Roman" w:cs="Times New Roman"/>
      <w:b/>
      <w:sz w:val="28"/>
      <w:szCs w:val="20"/>
      <w:lang w:val="fr-FR" w:eastAsia="en-US"/>
    </w:rPr>
  </w:style>
  <w:style w:type="character" w:customStyle="1" w:styleId="ResNoChar">
    <w:name w:val="Res_No Char"/>
    <w:link w:val="ResNo"/>
    <w:rsid w:val="0092770A"/>
    <w:rPr>
      <w:rFonts w:ascii="Times New Roman" w:eastAsia="Times New Roman" w:hAnsi="Times New Roman" w:cs="Times New Roman"/>
      <w:caps/>
      <w:sz w:val="28"/>
      <w:szCs w:val="20"/>
      <w:lang w:val="fr-FR" w:eastAsia="en-US"/>
    </w:rPr>
  </w:style>
  <w:style w:type="character" w:customStyle="1" w:styleId="href">
    <w:name w:val="href"/>
    <w:basedOn w:val="DefaultParagraphFont"/>
    <w:rsid w:val="0092770A"/>
  </w:style>
  <w:style w:type="paragraph" w:customStyle="1" w:styleId="Docnumber">
    <w:name w:val="Docnumber"/>
    <w:basedOn w:val="Normal"/>
    <w:link w:val="DocnumberChar"/>
    <w:qFormat/>
    <w:rsid w:val="00A11251"/>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Times New Roman" w:hAnsi="Times New Roman" w:cs="Times New Roman"/>
      <w:b/>
      <w:bCs/>
      <w:sz w:val="40"/>
      <w:szCs w:val="20"/>
      <w:lang w:eastAsia="en-US"/>
    </w:rPr>
  </w:style>
  <w:style w:type="character" w:customStyle="1" w:styleId="DocnumberChar">
    <w:name w:val="Docnumber Char"/>
    <w:basedOn w:val="DefaultParagraphFont"/>
    <w:link w:val="Docnumber"/>
    <w:rsid w:val="00A11251"/>
    <w:rPr>
      <w:rFonts w:ascii="Times New Roman" w:eastAsia="Times New Roman" w:hAnsi="Times New Roman" w:cs="Times New Roman"/>
      <w:b/>
      <w:bCs/>
      <w:sz w:val="4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4024076">
      <w:bodyDiv w:val="1"/>
      <w:marLeft w:val="0"/>
      <w:marRight w:val="0"/>
      <w:marTop w:val="0"/>
      <w:marBottom w:val="0"/>
      <w:divBdr>
        <w:top w:val="none" w:sz="0" w:space="0" w:color="auto"/>
        <w:left w:val="none" w:sz="0" w:space="0" w:color="auto"/>
        <w:bottom w:val="none" w:sz="0" w:space="0" w:color="auto"/>
        <w:right w:val="none" w:sz="0" w:space="0" w:color="auto"/>
      </w:divBdr>
    </w:div>
    <w:div w:id="1131442371">
      <w:bodyDiv w:val="1"/>
      <w:marLeft w:val="0"/>
      <w:marRight w:val="0"/>
      <w:marTop w:val="0"/>
      <w:marBottom w:val="0"/>
      <w:divBdr>
        <w:top w:val="none" w:sz="0" w:space="0" w:color="auto"/>
        <w:left w:val="none" w:sz="0" w:space="0" w:color="auto"/>
        <w:bottom w:val="none" w:sz="0" w:space="0" w:color="auto"/>
        <w:right w:val="none" w:sz="0" w:space="0" w:color="auto"/>
      </w:divBdr>
    </w:div>
    <w:div w:id="1866668664">
      <w:bodyDiv w:val="1"/>
      <w:marLeft w:val="0"/>
      <w:marRight w:val="0"/>
      <w:marTop w:val="0"/>
      <w:marBottom w:val="0"/>
      <w:divBdr>
        <w:top w:val="none" w:sz="0" w:space="0" w:color="auto"/>
        <w:left w:val="none" w:sz="0" w:space="0" w:color="auto"/>
        <w:bottom w:val="none" w:sz="0" w:space="0" w:color="auto"/>
        <w:right w:val="none" w:sz="0" w:space="0" w:color="auto"/>
      </w:divBdr>
      <w:divsChild>
        <w:div w:id="265356102">
          <w:blockQuote w:val="1"/>
          <w:marLeft w:val="720"/>
          <w:marRight w:val="720"/>
          <w:marTop w:val="100"/>
          <w:marBottom w:val="100"/>
          <w:divBdr>
            <w:top w:val="none" w:sz="0" w:space="0" w:color="auto"/>
            <w:left w:val="none" w:sz="0" w:space="0" w:color="auto"/>
            <w:bottom w:val="none" w:sz="0" w:space="0" w:color="auto"/>
            <w:right w:val="none" w:sz="0" w:space="0" w:color="auto"/>
          </w:divBdr>
        </w:div>
        <w:div w:id="293147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nkin-itu@mail.r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yperlink" Target="https://www.itu.int/md/T17-TSAG-C-016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T17-TSAG-210111-TD-GEN-0986"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itu.int/md/T17-TSAG-210111-TD-GEN-0955" TargetMode="External"/><Relationship Id="rId4" Type="http://schemas.openxmlformats.org/officeDocument/2006/relationships/webSettings" Target="webSettings.xml"/><Relationship Id="rId9" Type="http://schemas.openxmlformats.org/officeDocument/2006/relationships/hyperlink" Target="https://www.itu.int/md/T17-TSAG-210111-TD-GEN-0919"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467</Words>
  <Characters>2667</Characters>
  <Application>Microsoft Office Word</Application>
  <DocSecurity>0</DocSecurity>
  <Lines>22</Lines>
  <Paragraphs>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Manager>ITU-T</Manager>
  <Company>International Telecommunication Union (ITU)</Company>
  <LinksUpToDate>false</LinksUpToDate>
  <CharactersWithSpaces>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agenda RG-ResReview meeting, 14 January 2021, 14:45-15:30 hours Geneva time</dc:title>
  <dc:subject/>
  <dc:creator>TSB-MEU</dc:creator>
  <cp:keywords/>
  <dc:description/>
  <cp:lastModifiedBy>Al-Mnini, Lara</cp:lastModifiedBy>
  <cp:revision>3</cp:revision>
  <cp:lastPrinted>2017-04-28T08:40:00Z</cp:lastPrinted>
  <dcterms:created xsi:type="dcterms:W3CDTF">2021-01-05T08:11:00Z</dcterms:created>
  <dcterms:modified xsi:type="dcterms:W3CDTF">2021-01-05T08:12:00Z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TSAG-TD454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Geneva, 23-27 September 2019</vt:lpwstr>
  </property>
  <property fmtid="{D5CDD505-2E9C-101B-9397-08002B2CF9AE}" pid="7" name="Docauthor">
    <vt:lpwstr/>
  </property>
</Properties>
</file>