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137"/>
        <w:gridCol w:w="907"/>
        <w:gridCol w:w="3629"/>
      </w:tblGrid>
      <w:tr w:rsidR="00336512" w14:paraId="717F0F42" w14:textId="77777777" w:rsidTr="000F383A">
        <w:trPr>
          <w:cantSplit/>
        </w:trPr>
        <w:tc>
          <w:tcPr>
            <w:tcW w:w="1191" w:type="dxa"/>
            <w:vMerge w:val="restart"/>
          </w:tcPr>
          <w:p w14:paraId="3643FA70" w14:textId="77777777" w:rsidR="00336512" w:rsidRDefault="00336512" w:rsidP="000F383A">
            <w:pPr>
              <w:rPr>
                <w:b/>
                <w:bCs/>
                <w:sz w:val="26"/>
              </w:rPr>
            </w:pPr>
            <w:bookmarkStart w:id="0" w:name="dnum" w:colFirst="2" w:colLast="2"/>
            <w:bookmarkStart w:id="1" w:name="dtableau"/>
            <w:r w:rsidRPr="000D60FB">
              <w:rPr>
                <w:noProof/>
                <w:sz w:val="20"/>
                <w:lang w:val="en-US" w:eastAsia="zh-CN"/>
              </w:rPr>
              <w:drawing>
                <wp:inline distT="0" distB="0" distL="0" distR="0" wp14:anchorId="6526C891" wp14:editId="1BE95B03">
                  <wp:extent cx="643890" cy="82677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68EB75CC" w14:textId="77777777" w:rsidR="00336512" w:rsidRDefault="00336512" w:rsidP="000F383A">
            <w:pPr>
              <w:rPr>
                <w:sz w:val="20"/>
              </w:rPr>
            </w:pPr>
            <w:r>
              <w:rPr>
                <w:sz w:val="20"/>
              </w:rPr>
              <w:t>INTERNATIONAL TELECOMMUNICATION UNION</w:t>
            </w:r>
          </w:p>
          <w:p w14:paraId="2C130E85" w14:textId="77777777" w:rsidR="00336512" w:rsidRDefault="00336512" w:rsidP="000F383A">
            <w:pPr>
              <w:rPr>
                <w:b/>
                <w:bCs/>
                <w:sz w:val="26"/>
              </w:rPr>
            </w:pPr>
            <w:r>
              <w:rPr>
                <w:b/>
                <w:bCs/>
                <w:sz w:val="26"/>
              </w:rPr>
              <w:t>TELECOMMUNICATION STANDARDIZATION SECTOR</w:t>
            </w:r>
          </w:p>
          <w:p w14:paraId="7220BE02" w14:textId="77777777" w:rsidR="00336512" w:rsidRDefault="00336512" w:rsidP="000F383A">
            <w:pPr>
              <w:rPr>
                <w:sz w:val="20"/>
              </w:rPr>
            </w:pPr>
            <w:r>
              <w:rPr>
                <w:sz w:val="20"/>
              </w:rPr>
              <w:t>STUDY PERIOD 2017-2020</w:t>
            </w:r>
          </w:p>
        </w:tc>
        <w:tc>
          <w:tcPr>
            <w:tcW w:w="3629" w:type="dxa"/>
          </w:tcPr>
          <w:p w14:paraId="6D264DAE" w14:textId="77777777" w:rsidR="00336512" w:rsidRDefault="00336512" w:rsidP="000F383A">
            <w:pPr>
              <w:pStyle w:val="Docnumber"/>
            </w:pPr>
            <w:r>
              <w:rPr>
                <w:sz w:val="32"/>
              </w:rPr>
              <w:t>TSAG-TD891</w:t>
            </w:r>
          </w:p>
        </w:tc>
      </w:tr>
      <w:tr w:rsidR="00336512" w14:paraId="06BEC95B" w14:textId="77777777" w:rsidTr="000F383A">
        <w:trPr>
          <w:cantSplit/>
          <w:trHeight w:val="461"/>
        </w:trPr>
        <w:tc>
          <w:tcPr>
            <w:tcW w:w="1191" w:type="dxa"/>
            <w:vMerge/>
          </w:tcPr>
          <w:p w14:paraId="32794B57" w14:textId="77777777" w:rsidR="00336512" w:rsidRDefault="00336512" w:rsidP="000F383A">
            <w:pPr>
              <w:rPr>
                <w:smallCaps/>
                <w:sz w:val="20"/>
              </w:rPr>
            </w:pPr>
          </w:p>
        </w:tc>
        <w:tc>
          <w:tcPr>
            <w:tcW w:w="5103" w:type="dxa"/>
            <w:gridSpan w:val="4"/>
            <w:vMerge/>
          </w:tcPr>
          <w:p w14:paraId="724C25E3" w14:textId="77777777" w:rsidR="00336512" w:rsidRDefault="00336512" w:rsidP="000F383A">
            <w:pPr>
              <w:rPr>
                <w:smallCaps/>
                <w:sz w:val="20"/>
              </w:rPr>
            </w:pPr>
          </w:p>
        </w:tc>
        <w:tc>
          <w:tcPr>
            <w:tcW w:w="3629" w:type="dxa"/>
            <w:tcBorders>
              <w:bottom w:val="nil"/>
            </w:tcBorders>
          </w:tcPr>
          <w:p w14:paraId="6E567B22" w14:textId="77777777" w:rsidR="00336512" w:rsidRDefault="00336512" w:rsidP="000F383A">
            <w:pPr>
              <w:jc w:val="right"/>
              <w:rPr>
                <w:b/>
                <w:bCs/>
                <w:sz w:val="28"/>
              </w:rPr>
            </w:pPr>
            <w:r>
              <w:rPr>
                <w:b/>
                <w:bCs/>
                <w:sz w:val="28"/>
              </w:rPr>
              <w:t>TSAG</w:t>
            </w:r>
          </w:p>
        </w:tc>
      </w:tr>
      <w:tr w:rsidR="00336512" w14:paraId="0F7FDCC4" w14:textId="77777777" w:rsidTr="000F383A">
        <w:trPr>
          <w:cantSplit/>
          <w:trHeight w:val="379"/>
        </w:trPr>
        <w:tc>
          <w:tcPr>
            <w:tcW w:w="1191" w:type="dxa"/>
            <w:vMerge/>
            <w:tcBorders>
              <w:bottom w:val="single" w:sz="12" w:space="0" w:color="auto"/>
            </w:tcBorders>
          </w:tcPr>
          <w:p w14:paraId="603F613A" w14:textId="77777777" w:rsidR="00336512" w:rsidRDefault="00336512" w:rsidP="000F383A">
            <w:pPr>
              <w:rPr>
                <w:b/>
                <w:bCs/>
                <w:sz w:val="26"/>
              </w:rPr>
            </w:pPr>
            <w:bookmarkStart w:id="2" w:name="dorlang" w:colFirst="2" w:colLast="2"/>
          </w:p>
        </w:tc>
        <w:tc>
          <w:tcPr>
            <w:tcW w:w="5103" w:type="dxa"/>
            <w:gridSpan w:val="4"/>
            <w:vMerge/>
            <w:tcBorders>
              <w:bottom w:val="single" w:sz="12" w:space="0" w:color="auto"/>
            </w:tcBorders>
          </w:tcPr>
          <w:p w14:paraId="7A81DE9C" w14:textId="77777777" w:rsidR="00336512" w:rsidRDefault="00336512" w:rsidP="000F383A">
            <w:pPr>
              <w:rPr>
                <w:b/>
                <w:bCs/>
                <w:sz w:val="26"/>
              </w:rPr>
            </w:pPr>
          </w:p>
        </w:tc>
        <w:tc>
          <w:tcPr>
            <w:tcW w:w="3629" w:type="dxa"/>
            <w:tcBorders>
              <w:bottom w:val="single" w:sz="12" w:space="0" w:color="auto"/>
            </w:tcBorders>
          </w:tcPr>
          <w:p w14:paraId="63460021" w14:textId="77777777" w:rsidR="00336512" w:rsidRDefault="00336512" w:rsidP="000F383A">
            <w:pPr>
              <w:jc w:val="right"/>
              <w:rPr>
                <w:b/>
                <w:bCs/>
                <w:sz w:val="28"/>
              </w:rPr>
            </w:pPr>
            <w:r>
              <w:rPr>
                <w:b/>
                <w:bCs/>
                <w:sz w:val="28"/>
              </w:rPr>
              <w:t>Original: English</w:t>
            </w:r>
          </w:p>
        </w:tc>
      </w:tr>
      <w:bookmarkEnd w:id="2"/>
      <w:tr w:rsidR="00336512" w14:paraId="512A2451" w14:textId="77777777" w:rsidTr="000F383A">
        <w:trPr>
          <w:cantSplit/>
          <w:trHeight w:val="357"/>
        </w:trPr>
        <w:tc>
          <w:tcPr>
            <w:tcW w:w="1550" w:type="dxa"/>
            <w:gridSpan w:val="2"/>
          </w:tcPr>
          <w:p w14:paraId="3744F876" w14:textId="77777777" w:rsidR="00336512" w:rsidRDefault="00336512" w:rsidP="000F383A">
            <w:pPr>
              <w:rPr>
                <w:b/>
                <w:bCs/>
              </w:rPr>
            </w:pPr>
            <w:r>
              <w:rPr>
                <w:b/>
                <w:bCs/>
              </w:rPr>
              <w:t>Question(s):</w:t>
            </w:r>
          </w:p>
        </w:tc>
        <w:tc>
          <w:tcPr>
            <w:tcW w:w="4744" w:type="dxa"/>
            <w:gridSpan w:val="3"/>
          </w:tcPr>
          <w:p w14:paraId="6BFC959D" w14:textId="23D080A9" w:rsidR="00336512" w:rsidRDefault="002E1369" w:rsidP="000F383A">
            <w:r>
              <w:t>N/</w:t>
            </w:r>
            <w:r w:rsidR="00336512">
              <w:t>A</w:t>
            </w:r>
          </w:p>
        </w:tc>
        <w:tc>
          <w:tcPr>
            <w:tcW w:w="3629" w:type="dxa"/>
          </w:tcPr>
          <w:p w14:paraId="5404A491" w14:textId="77777777" w:rsidR="00336512" w:rsidRDefault="00336512" w:rsidP="000F383A">
            <w:pPr>
              <w:jc w:val="right"/>
            </w:pPr>
            <w:r>
              <w:t>E-Meeting, 21-25 September 2020</w:t>
            </w:r>
          </w:p>
        </w:tc>
      </w:tr>
      <w:tr w:rsidR="00336512" w14:paraId="5EECA6A3" w14:textId="77777777" w:rsidTr="000F383A">
        <w:trPr>
          <w:cantSplit/>
          <w:trHeight w:val="357"/>
        </w:trPr>
        <w:tc>
          <w:tcPr>
            <w:tcW w:w="9923" w:type="dxa"/>
            <w:gridSpan w:val="6"/>
          </w:tcPr>
          <w:p w14:paraId="58C028DE" w14:textId="10E491F6" w:rsidR="00336512" w:rsidRDefault="00336512" w:rsidP="000F383A">
            <w:pPr>
              <w:jc w:val="center"/>
              <w:rPr>
                <w:b/>
                <w:bCs/>
              </w:rPr>
            </w:pPr>
            <w:bookmarkStart w:id="3" w:name="dtitle" w:colFirst="0" w:colLast="0"/>
            <w:r>
              <w:rPr>
                <w:b/>
                <w:bCs/>
              </w:rPr>
              <w:t>TD</w:t>
            </w:r>
            <w:r>
              <w:rPr>
                <w:b/>
                <w:bCs/>
              </w:rPr>
              <w:br/>
              <w:t>(Ref</w:t>
            </w:r>
            <w:r w:rsidR="002E1369">
              <w:rPr>
                <w:b/>
                <w:bCs/>
              </w:rPr>
              <w:t>.</w:t>
            </w:r>
            <w:r>
              <w:rPr>
                <w:b/>
                <w:bCs/>
              </w:rPr>
              <w:t xml:space="preserve">: </w:t>
            </w:r>
            <w:hyperlink r:id="rId11" w:tooltip="ITU-T ftp file restricted to TIES access only" w:history="1">
              <w:r>
                <w:rPr>
                  <w:rStyle w:val="Hyperlink"/>
                </w:rPr>
                <w:t>SG13-LS165</w:t>
              </w:r>
            </w:hyperlink>
            <w:r>
              <w:t>)</w:t>
            </w:r>
          </w:p>
        </w:tc>
      </w:tr>
      <w:bookmarkEnd w:id="3"/>
      <w:tr w:rsidR="00336512" w14:paraId="2E7DC473" w14:textId="77777777" w:rsidTr="000F383A">
        <w:trPr>
          <w:cantSplit/>
          <w:trHeight w:val="357"/>
        </w:trPr>
        <w:tc>
          <w:tcPr>
            <w:tcW w:w="1550" w:type="dxa"/>
            <w:gridSpan w:val="2"/>
          </w:tcPr>
          <w:p w14:paraId="37C19AD3" w14:textId="77777777" w:rsidR="00336512" w:rsidRDefault="00336512" w:rsidP="000F383A">
            <w:pPr>
              <w:rPr>
                <w:b/>
                <w:bCs/>
              </w:rPr>
            </w:pPr>
            <w:r>
              <w:rPr>
                <w:b/>
                <w:bCs/>
              </w:rPr>
              <w:t>Source:</w:t>
            </w:r>
          </w:p>
        </w:tc>
        <w:tc>
          <w:tcPr>
            <w:tcW w:w="8373" w:type="dxa"/>
            <w:gridSpan w:val="4"/>
          </w:tcPr>
          <w:p w14:paraId="195D61CD" w14:textId="77777777" w:rsidR="00336512" w:rsidRDefault="00336512" w:rsidP="000F383A">
            <w:r>
              <w:t>ITU-T Study Group 13</w:t>
            </w:r>
          </w:p>
        </w:tc>
      </w:tr>
      <w:tr w:rsidR="00336512" w14:paraId="494F5AC3" w14:textId="77777777" w:rsidTr="000F383A">
        <w:trPr>
          <w:cantSplit/>
          <w:trHeight w:val="357"/>
        </w:trPr>
        <w:tc>
          <w:tcPr>
            <w:tcW w:w="1550" w:type="dxa"/>
            <w:gridSpan w:val="2"/>
          </w:tcPr>
          <w:p w14:paraId="29E6347D" w14:textId="77777777" w:rsidR="00336512" w:rsidRDefault="00336512" w:rsidP="000F383A">
            <w:pPr>
              <w:rPr>
                <w:b/>
                <w:bCs/>
              </w:rPr>
            </w:pPr>
            <w:r>
              <w:rPr>
                <w:b/>
                <w:bCs/>
              </w:rPr>
              <w:t>Title:</w:t>
            </w:r>
          </w:p>
        </w:tc>
        <w:tc>
          <w:tcPr>
            <w:tcW w:w="8373" w:type="dxa"/>
            <w:gridSpan w:val="4"/>
          </w:tcPr>
          <w:p w14:paraId="7F786889" w14:textId="646E6562" w:rsidR="00336512" w:rsidRDefault="00336512" w:rsidP="000F383A">
            <w:pPr>
              <w:spacing w:after="120"/>
            </w:pPr>
            <w:r>
              <w:t>LS on Deliverables of Focus Group ML5G to ITU-T, ITU-R study groups and other groups</w:t>
            </w:r>
            <w:r w:rsidR="002E1369">
              <w:t xml:space="preserve"> [from ITU-T SG13]</w:t>
            </w:r>
          </w:p>
        </w:tc>
      </w:tr>
      <w:tr w:rsidR="00336512" w14:paraId="1AA2DA8E" w14:textId="77777777" w:rsidTr="000F383A">
        <w:trPr>
          <w:cantSplit/>
          <w:trHeight w:val="357"/>
        </w:trPr>
        <w:tc>
          <w:tcPr>
            <w:tcW w:w="1550" w:type="dxa"/>
            <w:gridSpan w:val="2"/>
          </w:tcPr>
          <w:p w14:paraId="0459C296" w14:textId="77777777" w:rsidR="00336512" w:rsidRDefault="00336512" w:rsidP="000F383A">
            <w:pPr>
              <w:rPr>
                <w:b/>
                <w:bCs/>
              </w:rPr>
            </w:pPr>
            <w:r>
              <w:rPr>
                <w:b/>
                <w:bCs/>
              </w:rPr>
              <w:t>Purpose:</w:t>
            </w:r>
          </w:p>
        </w:tc>
        <w:tc>
          <w:tcPr>
            <w:tcW w:w="8373" w:type="dxa"/>
            <w:gridSpan w:val="4"/>
          </w:tcPr>
          <w:p w14:paraId="028A9C82" w14:textId="601215D6" w:rsidR="00336512" w:rsidRDefault="002E1369" w:rsidP="000F383A">
            <w:r>
              <w:t>Information</w:t>
            </w:r>
          </w:p>
        </w:tc>
      </w:tr>
      <w:tr w:rsidR="00336512" w14:paraId="4EE86B6C" w14:textId="77777777" w:rsidTr="000F383A">
        <w:trPr>
          <w:cantSplit/>
          <w:trHeight w:val="357"/>
        </w:trPr>
        <w:tc>
          <w:tcPr>
            <w:tcW w:w="9923" w:type="dxa"/>
            <w:gridSpan w:val="6"/>
            <w:tcBorders>
              <w:top w:val="single" w:sz="12" w:space="0" w:color="auto"/>
            </w:tcBorders>
          </w:tcPr>
          <w:p w14:paraId="74A73D52" w14:textId="77777777" w:rsidR="00336512" w:rsidRDefault="00336512" w:rsidP="000F383A">
            <w:pPr>
              <w:jc w:val="center"/>
              <w:rPr>
                <w:b/>
              </w:rPr>
            </w:pPr>
            <w:r>
              <w:rPr>
                <w:b/>
              </w:rPr>
              <w:t>LIAISON STATEMENT</w:t>
            </w:r>
          </w:p>
        </w:tc>
      </w:tr>
      <w:tr w:rsidR="00336512" w14:paraId="395919DD" w14:textId="77777777" w:rsidTr="000F383A">
        <w:trPr>
          <w:cantSplit/>
          <w:trHeight w:val="357"/>
        </w:trPr>
        <w:tc>
          <w:tcPr>
            <w:tcW w:w="2250" w:type="dxa"/>
            <w:gridSpan w:val="3"/>
          </w:tcPr>
          <w:p w14:paraId="456DF928" w14:textId="77777777" w:rsidR="00336512" w:rsidRDefault="00336512" w:rsidP="000F383A">
            <w:pPr>
              <w:rPr>
                <w:b/>
                <w:bCs/>
              </w:rPr>
            </w:pPr>
            <w:r>
              <w:rPr>
                <w:b/>
                <w:bCs/>
              </w:rPr>
              <w:t>For action to:</w:t>
            </w:r>
          </w:p>
        </w:tc>
        <w:tc>
          <w:tcPr>
            <w:tcW w:w="7673" w:type="dxa"/>
            <w:gridSpan w:val="3"/>
          </w:tcPr>
          <w:p w14:paraId="26FC5517" w14:textId="77777777" w:rsidR="00336512" w:rsidRDefault="00336512" w:rsidP="000F383A">
            <w:r>
              <w:t>-</w:t>
            </w:r>
          </w:p>
        </w:tc>
      </w:tr>
      <w:tr w:rsidR="00336512" w14:paraId="65875943" w14:textId="77777777" w:rsidTr="000F383A">
        <w:trPr>
          <w:cantSplit/>
          <w:trHeight w:val="357"/>
        </w:trPr>
        <w:tc>
          <w:tcPr>
            <w:tcW w:w="2250" w:type="dxa"/>
            <w:gridSpan w:val="3"/>
          </w:tcPr>
          <w:p w14:paraId="2A420A34" w14:textId="77777777" w:rsidR="00336512" w:rsidRDefault="00336512" w:rsidP="000F383A">
            <w:pPr>
              <w:rPr>
                <w:b/>
                <w:bCs/>
              </w:rPr>
            </w:pPr>
            <w:r>
              <w:rPr>
                <w:b/>
                <w:bCs/>
              </w:rPr>
              <w:t>For comment to:</w:t>
            </w:r>
          </w:p>
        </w:tc>
        <w:tc>
          <w:tcPr>
            <w:tcW w:w="7673" w:type="dxa"/>
            <w:gridSpan w:val="3"/>
          </w:tcPr>
          <w:p w14:paraId="428E3B57" w14:textId="77777777" w:rsidR="00336512" w:rsidRDefault="00336512" w:rsidP="000F383A">
            <w:r>
              <w:t>-</w:t>
            </w:r>
          </w:p>
        </w:tc>
      </w:tr>
      <w:tr w:rsidR="00336512" w14:paraId="02516A48" w14:textId="77777777" w:rsidTr="000F383A">
        <w:trPr>
          <w:cantSplit/>
          <w:trHeight w:val="357"/>
        </w:trPr>
        <w:tc>
          <w:tcPr>
            <w:tcW w:w="2250" w:type="dxa"/>
            <w:gridSpan w:val="3"/>
          </w:tcPr>
          <w:p w14:paraId="14784552" w14:textId="77777777" w:rsidR="00336512" w:rsidRDefault="00336512" w:rsidP="000F383A">
            <w:pPr>
              <w:rPr>
                <w:b/>
                <w:bCs/>
              </w:rPr>
            </w:pPr>
            <w:r>
              <w:rPr>
                <w:b/>
                <w:bCs/>
              </w:rPr>
              <w:t>For information to:</w:t>
            </w:r>
          </w:p>
        </w:tc>
        <w:tc>
          <w:tcPr>
            <w:tcW w:w="7673" w:type="dxa"/>
            <w:gridSpan w:val="3"/>
          </w:tcPr>
          <w:p w14:paraId="6508166E" w14:textId="5FB282A0" w:rsidR="00336512" w:rsidRDefault="00336512" w:rsidP="000F383A">
            <w:r>
              <w:t xml:space="preserve">3GPP, ISO/IEC JTC1/SC29, ITU-R, GSMA, IETF, IEC, IEEE, NGMN, WiFi Alliance, SG2, SG3, SG5, SG9, SG11, SG12, SG15, SG16, SG17, </w:t>
            </w:r>
            <w:r w:rsidR="002E1369">
              <w:t>SG20</w:t>
            </w:r>
            <w:r w:rsidR="002E1369">
              <w:t xml:space="preserve">, </w:t>
            </w:r>
            <w:r>
              <w:t>TSAG, WBA, ONAP, IIC, BDVA, ETSI ISG ZSM, ETSI ISG ENI, ISO/TMB, AIRI, 5GAA, 5G PPP, ISO/IEC JTC1/SC42</w:t>
            </w:r>
          </w:p>
        </w:tc>
      </w:tr>
      <w:tr w:rsidR="00336512" w14:paraId="76A11A6D" w14:textId="77777777" w:rsidTr="000F383A">
        <w:trPr>
          <w:cantSplit/>
          <w:trHeight w:val="357"/>
        </w:trPr>
        <w:tc>
          <w:tcPr>
            <w:tcW w:w="2250" w:type="dxa"/>
            <w:gridSpan w:val="3"/>
          </w:tcPr>
          <w:p w14:paraId="08670A5A" w14:textId="77777777" w:rsidR="00336512" w:rsidRDefault="00336512" w:rsidP="000F383A">
            <w:pPr>
              <w:rPr>
                <w:b/>
                <w:bCs/>
              </w:rPr>
            </w:pPr>
            <w:r>
              <w:rPr>
                <w:b/>
                <w:bCs/>
              </w:rPr>
              <w:t>Approval:</w:t>
            </w:r>
          </w:p>
        </w:tc>
        <w:tc>
          <w:tcPr>
            <w:tcW w:w="7673" w:type="dxa"/>
            <w:gridSpan w:val="3"/>
          </w:tcPr>
          <w:p w14:paraId="7404C907" w14:textId="5D9C46B7" w:rsidR="00336512" w:rsidRDefault="002E1369" w:rsidP="000F383A">
            <w:r w:rsidRPr="002E1369">
              <w:t>ITU-T Study Group 13 virtual meeting (31 July 2020)</w:t>
            </w:r>
          </w:p>
        </w:tc>
      </w:tr>
      <w:tr w:rsidR="00336512" w14:paraId="04B67BE2" w14:textId="77777777" w:rsidTr="000F383A">
        <w:trPr>
          <w:cantSplit/>
          <w:trHeight w:val="357"/>
        </w:trPr>
        <w:tc>
          <w:tcPr>
            <w:tcW w:w="2250" w:type="dxa"/>
            <w:gridSpan w:val="3"/>
            <w:tcBorders>
              <w:bottom w:val="single" w:sz="12" w:space="0" w:color="auto"/>
            </w:tcBorders>
          </w:tcPr>
          <w:p w14:paraId="1D7FB31F" w14:textId="77777777" w:rsidR="00336512" w:rsidRDefault="00336512" w:rsidP="000F383A">
            <w:r>
              <w:rPr>
                <w:b/>
              </w:rPr>
              <w:t>Deadline:</w:t>
            </w:r>
          </w:p>
        </w:tc>
        <w:tc>
          <w:tcPr>
            <w:tcW w:w="7673" w:type="dxa"/>
            <w:gridSpan w:val="3"/>
            <w:tcBorders>
              <w:bottom w:val="single" w:sz="12" w:space="0" w:color="auto"/>
            </w:tcBorders>
          </w:tcPr>
          <w:p w14:paraId="470778EA" w14:textId="77777777" w:rsidR="00336512" w:rsidRDefault="00336512" w:rsidP="000F383A">
            <w:r>
              <w:t>N/A</w:t>
            </w:r>
          </w:p>
        </w:tc>
      </w:tr>
      <w:tr w:rsidR="00336512" w:rsidRPr="009E3951" w14:paraId="1F2C338B" w14:textId="77777777" w:rsidTr="002E1369">
        <w:trPr>
          <w:trHeight w:val="204"/>
        </w:trPr>
        <w:tc>
          <w:tcPr>
            <w:tcW w:w="2250" w:type="dxa"/>
            <w:gridSpan w:val="3"/>
            <w:tcBorders>
              <w:bottom w:val="single" w:sz="12" w:space="0" w:color="auto"/>
            </w:tcBorders>
          </w:tcPr>
          <w:p w14:paraId="67BB3C87" w14:textId="77777777" w:rsidR="00336512" w:rsidRDefault="00336512" w:rsidP="000F383A">
            <w:pPr>
              <w:rPr>
                <w:b/>
                <w:bCs/>
              </w:rPr>
            </w:pPr>
            <w:r>
              <w:rPr>
                <w:b/>
                <w:bCs/>
              </w:rPr>
              <w:t>Contact:</w:t>
            </w:r>
          </w:p>
        </w:tc>
        <w:tc>
          <w:tcPr>
            <w:tcW w:w="3137" w:type="dxa"/>
            <w:tcBorders>
              <w:bottom w:val="single" w:sz="12" w:space="0" w:color="auto"/>
            </w:tcBorders>
          </w:tcPr>
          <w:p w14:paraId="150E066D" w14:textId="1D486568" w:rsidR="00336512" w:rsidRDefault="00336512" w:rsidP="000F383A">
            <w:pPr>
              <w:spacing w:before="0"/>
            </w:pPr>
            <w:r>
              <w:t>Leo Lehmann</w:t>
            </w:r>
            <w:r>
              <w:br/>
              <w:t>OFCOM</w:t>
            </w:r>
            <w:r>
              <w:br/>
              <w:t>Switzerland</w:t>
            </w:r>
          </w:p>
        </w:tc>
        <w:tc>
          <w:tcPr>
            <w:tcW w:w="4536" w:type="dxa"/>
            <w:gridSpan w:val="2"/>
            <w:tcBorders>
              <w:bottom w:val="single" w:sz="12" w:space="0" w:color="auto"/>
            </w:tcBorders>
          </w:tcPr>
          <w:p w14:paraId="56192EFB" w14:textId="46774744" w:rsidR="00336512" w:rsidRPr="009E3951" w:rsidRDefault="00336512" w:rsidP="000F383A">
            <w:pPr>
              <w:spacing w:before="0"/>
              <w:rPr>
                <w:lang w:val="fr-FR"/>
              </w:rPr>
            </w:pPr>
            <w:r w:rsidRPr="009E3951">
              <w:rPr>
                <w:lang w:val="fr-FR"/>
              </w:rPr>
              <w:t xml:space="preserve">Tel: </w:t>
            </w:r>
            <w:r w:rsidR="00165583">
              <w:rPr>
                <w:lang w:val="fr-FR"/>
              </w:rPr>
              <w:t>+</w:t>
            </w:r>
            <w:r w:rsidRPr="009E3951">
              <w:rPr>
                <w:lang w:val="fr-FR"/>
              </w:rPr>
              <w:t>41 58460 5752</w:t>
            </w:r>
            <w:r w:rsidRPr="009E3951">
              <w:rPr>
                <w:lang w:val="fr-FR"/>
              </w:rPr>
              <w:br/>
              <w:t xml:space="preserve"> E-mail: </w:t>
            </w:r>
            <w:hyperlink r:id="rId12" w:history="1">
              <w:r w:rsidR="002E1369" w:rsidRPr="00E912D0">
                <w:rPr>
                  <w:rStyle w:val="Hyperlink"/>
                  <w:rFonts w:ascii="Times New Roman" w:hAnsi="Times New Roman"/>
                  <w:lang w:val="fr-FR"/>
                </w:rPr>
                <w:t>Leo.Lehmann@bakom.admin.ch</w:t>
              </w:r>
            </w:hyperlink>
            <w:r w:rsidR="002E1369">
              <w:rPr>
                <w:lang w:val="fr-FR"/>
              </w:rPr>
              <w:t xml:space="preserve"> </w:t>
            </w:r>
          </w:p>
        </w:tc>
      </w:tr>
    </w:tbl>
    <w:p w14:paraId="7DC22599" w14:textId="77777777" w:rsidR="00336512" w:rsidRPr="009E3951" w:rsidRDefault="00336512" w:rsidP="00336512">
      <w:pPr>
        <w:rPr>
          <w:lang w:val="fr-FR"/>
        </w:rPr>
      </w:pPr>
    </w:p>
    <w:p w14:paraId="1C295113" w14:textId="77777777" w:rsidR="00336512" w:rsidRDefault="00336512" w:rsidP="00336512">
      <w:r>
        <w:t>A new liaison statement has been received from SG13.</w:t>
      </w:r>
    </w:p>
    <w:p w14:paraId="78180E5B" w14:textId="77777777" w:rsidR="00336512" w:rsidRDefault="00336512" w:rsidP="00336512">
      <w:r>
        <w:t xml:space="preserve">This liaison statement follows and the original file can be downloaded from the ITU ftp server at </w:t>
      </w:r>
      <w:hyperlink r:id="rId13" w:tooltip="ITU-T ftp file restricted to TIES access only" w:history="1">
        <w:r>
          <w:rPr>
            <w:rStyle w:val="Hyperlink"/>
          </w:rPr>
          <w:t>http://handle.itu.int/11.1002/ls/sp16-sg13-oLS-00165.docx</w:t>
        </w:r>
      </w:hyperlink>
      <w:r>
        <w:t>.</w:t>
      </w:r>
    </w:p>
    <w:p w14:paraId="4DEBABB3" w14:textId="77777777" w:rsidR="00336512" w:rsidRDefault="00336512" w:rsidP="00336512">
      <w:pPr>
        <w:spacing w:before="0"/>
        <w:jc w:val="center"/>
      </w:pPr>
    </w:p>
    <w:p w14:paraId="3303DD0D" w14:textId="77777777" w:rsidR="00336512" w:rsidRDefault="00336512" w:rsidP="00336512">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6F4483" w:rsidRPr="006F4483" w14:paraId="1E24A10F" w14:textId="77777777" w:rsidTr="00F23C36">
        <w:trPr>
          <w:cantSplit/>
        </w:trPr>
        <w:tc>
          <w:tcPr>
            <w:tcW w:w="1191" w:type="dxa"/>
            <w:vMerge w:val="restart"/>
          </w:tcPr>
          <w:p w14:paraId="4FBC408B" w14:textId="412E9481" w:rsidR="006F4483" w:rsidRPr="006F4483" w:rsidRDefault="006F4483" w:rsidP="006F4483">
            <w:pPr>
              <w:rPr>
                <w:sz w:val="20"/>
                <w:szCs w:val="20"/>
              </w:rPr>
            </w:pPr>
            <w:r w:rsidRPr="006F4483">
              <w:rPr>
                <w:noProof/>
                <w:sz w:val="20"/>
                <w:szCs w:val="20"/>
                <w:lang w:val="en-US" w:eastAsia="en-US"/>
              </w:rPr>
              <w:lastRenderedPageBreak/>
              <w:drawing>
                <wp:inline distT="0" distB="0" distL="0" distR="0" wp14:anchorId="390CB96E" wp14:editId="3832765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0404E63F" w14:textId="77777777" w:rsidR="006F4483" w:rsidRPr="006F4483" w:rsidRDefault="006F4483" w:rsidP="006F4483">
            <w:pPr>
              <w:rPr>
                <w:sz w:val="16"/>
                <w:szCs w:val="16"/>
              </w:rPr>
            </w:pPr>
            <w:r w:rsidRPr="006F4483">
              <w:rPr>
                <w:sz w:val="16"/>
                <w:szCs w:val="16"/>
              </w:rPr>
              <w:t>INTERNATIONAL TELECOMMUNICATION UNION</w:t>
            </w:r>
          </w:p>
          <w:p w14:paraId="4B01B8E2" w14:textId="77777777" w:rsidR="006F4483" w:rsidRPr="006F4483" w:rsidRDefault="006F4483" w:rsidP="006F4483">
            <w:pPr>
              <w:rPr>
                <w:b/>
                <w:bCs/>
                <w:sz w:val="26"/>
                <w:szCs w:val="26"/>
              </w:rPr>
            </w:pPr>
            <w:r w:rsidRPr="006F4483">
              <w:rPr>
                <w:b/>
                <w:bCs/>
                <w:sz w:val="26"/>
                <w:szCs w:val="26"/>
              </w:rPr>
              <w:t>TELECOMMUNICATION</w:t>
            </w:r>
            <w:r w:rsidRPr="006F4483">
              <w:rPr>
                <w:b/>
                <w:bCs/>
                <w:sz w:val="26"/>
                <w:szCs w:val="26"/>
              </w:rPr>
              <w:br/>
              <w:t>STANDARDIZATION SECTOR</w:t>
            </w:r>
          </w:p>
          <w:p w14:paraId="1C1E8035" w14:textId="77777777" w:rsidR="006F4483" w:rsidRPr="006F4483" w:rsidRDefault="006F4483" w:rsidP="006F4483">
            <w:pPr>
              <w:rPr>
                <w:sz w:val="20"/>
                <w:szCs w:val="20"/>
              </w:rPr>
            </w:pPr>
            <w:r w:rsidRPr="006F4483">
              <w:rPr>
                <w:sz w:val="20"/>
                <w:szCs w:val="20"/>
              </w:rPr>
              <w:t xml:space="preserve">STUDY PERIOD </w:t>
            </w:r>
            <w:bookmarkStart w:id="4" w:name="dstudyperiod"/>
            <w:r w:rsidRPr="006F4483">
              <w:rPr>
                <w:sz w:val="20"/>
                <w:szCs w:val="20"/>
              </w:rPr>
              <w:t>2017-2020</w:t>
            </w:r>
            <w:bookmarkEnd w:id="4"/>
          </w:p>
        </w:tc>
        <w:tc>
          <w:tcPr>
            <w:tcW w:w="4681" w:type="dxa"/>
            <w:gridSpan w:val="2"/>
            <w:vAlign w:val="center"/>
          </w:tcPr>
          <w:p w14:paraId="59293D61" w14:textId="1A662AE0" w:rsidR="006F4483" w:rsidRPr="00C73DFD" w:rsidRDefault="00C73DFD" w:rsidP="002D67C5">
            <w:pPr>
              <w:pStyle w:val="Docnumber"/>
              <w:rPr>
                <w:sz w:val="36"/>
                <w:szCs w:val="36"/>
              </w:rPr>
            </w:pPr>
            <w:r w:rsidRPr="00C73DFD">
              <w:rPr>
                <w:sz w:val="36"/>
                <w:szCs w:val="36"/>
              </w:rPr>
              <w:t>SG13-</w:t>
            </w:r>
            <w:r w:rsidR="00696E26">
              <w:rPr>
                <w:sz w:val="36"/>
                <w:szCs w:val="36"/>
              </w:rPr>
              <w:t>LS</w:t>
            </w:r>
            <w:r w:rsidR="002D67C5">
              <w:rPr>
                <w:sz w:val="36"/>
                <w:szCs w:val="36"/>
              </w:rPr>
              <w:t>165</w:t>
            </w:r>
          </w:p>
        </w:tc>
      </w:tr>
      <w:tr w:rsidR="006F4483" w:rsidRPr="006F4483" w14:paraId="1CF5264B" w14:textId="77777777" w:rsidTr="00F23C36">
        <w:trPr>
          <w:cantSplit/>
        </w:trPr>
        <w:tc>
          <w:tcPr>
            <w:tcW w:w="1191" w:type="dxa"/>
            <w:vMerge/>
          </w:tcPr>
          <w:p w14:paraId="7E4388B9" w14:textId="77777777" w:rsidR="006F4483" w:rsidRPr="006F4483" w:rsidRDefault="006F4483" w:rsidP="006F4483">
            <w:pPr>
              <w:rPr>
                <w:smallCaps/>
                <w:sz w:val="20"/>
              </w:rPr>
            </w:pPr>
            <w:bookmarkStart w:id="5" w:name="dsg" w:colFirst="2" w:colLast="2"/>
            <w:bookmarkEnd w:id="0"/>
          </w:p>
        </w:tc>
        <w:tc>
          <w:tcPr>
            <w:tcW w:w="4051" w:type="dxa"/>
            <w:gridSpan w:val="4"/>
            <w:vMerge/>
          </w:tcPr>
          <w:p w14:paraId="7FE11DF6" w14:textId="77777777" w:rsidR="006F4483" w:rsidRPr="006F4483" w:rsidRDefault="006F4483" w:rsidP="006F4483">
            <w:pPr>
              <w:rPr>
                <w:smallCaps/>
                <w:sz w:val="20"/>
              </w:rPr>
            </w:pPr>
          </w:p>
        </w:tc>
        <w:tc>
          <w:tcPr>
            <w:tcW w:w="4681" w:type="dxa"/>
            <w:gridSpan w:val="2"/>
          </w:tcPr>
          <w:p w14:paraId="7A4750D6" w14:textId="35FA6F78" w:rsidR="006F4483" w:rsidRPr="006F4483" w:rsidRDefault="006F4483" w:rsidP="006F4483">
            <w:pPr>
              <w:jc w:val="right"/>
              <w:rPr>
                <w:b/>
                <w:bCs/>
                <w:smallCaps/>
                <w:sz w:val="28"/>
                <w:szCs w:val="28"/>
              </w:rPr>
            </w:pPr>
            <w:r>
              <w:rPr>
                <w:b/>
                <w:bCs/>
                <w:smallCaps/>
                <w:sz w:val="28"/>
                <w:szCs w:val="28"/>
              </w:rPr>
              <w:t>STUDY GROUP 13</w:t>
            </w:r>
          </w:p>
        </w:tc>
      </w:tr>
      <w:bookmarkEnd w:id="5"/>
      <w:tr w:rsidR="006F4483" w:rsidRPr="006F4483" w14:paraId="501A7EDF" w14:textId="77777777" w:rsidTr="00F23C36">
        <w:trPr>
          <w:cantSplit/>
        </w:trPr>
        <w:tc>
          <w:tcPr>
            <w:tcW w:w="1191" w:type="dxa"/>
            <w:vMerge/>
            <w:tcBorders>
              <w:bottom w:val="single" w:sz="12" w:space="0" w:color="auto"/>
            </w:tcBorders>
          </w:tcPr>
          <w:p w14:paraId="03CACB2A" w14:textId="77777777" w:rsidR="006F4483" w:rsidRPr="006F4483" w:rsidRDefault="006F4483" w:rsidP="006F4483">
            <w:pPr>
              <w:rPr>
                <w:b/>
                <w:bCs/>
                <w:sz w:val="26"/>
              </w:rPr>
            </w:pPr>
          </w:p>
        </w:tc>
        <w:tc>
          <w:tcPr>
            <w:tcW w:w="4051" w:type="dxa"/>
            <w:gridSpan w:val="4"/>
            <w:vMerge/>
            <w:tcBorders>
              <w:bottom w:val="single" w:sz="12" w:space="0" w:color="auto"/>
            </w:tcBorders>
          </w:tcPr>
          <w:p w14:paraId="15E0BB6A" w14:textId="77777777" w:rsidR="006F4483" w:rsidRPr="006F4483" w:rsidRDefault="006F4483" w:rsidP="006F4483">
            <w:pPr>
              <w:rPr>
                <w:b/>
                <w:bCs/>
                <w:sz w:val="26"/>
              </w:rPr>
            </w:pPr>
          </w:p>
        </w:tc>
        <w:tc>
          <w:tcPr>
            <w:tcW w:w="4681" w:type="dxa"/>
            <w:gridSpan w:val="2"/>
            <w:tcBorders>
              <w:bottom w:val="single" w:sz="12" w:space="0" w:color="auto"/>
            </w:tcBorders>
            <w:vAlign w:val="center"/>
          </w:tcPr>
          <w:p w14:paraId="69828AFA" w14:textId="77777777" w:rsidR="006F4483" w:rsidRPr="006F4483" w:rsidRDefault="006F4483" w:rsidP="006F4483">
            <w:pPr>
              <w:jc w:val="right"/>
              <w:rPr>
                <w:b/>
                <w:bCs/>
                <w:sz w:val="28"/>
                <w:szCs w:val="28"/>
              </w:rPr>
            </w:pPr>
            <w:r w:rsidRPr="006F4483">
              <w:rPr>
                <w:b/>
                <w:bCs/>
                <w:sz w:val="28"/>
                <w:szCs w:val="28"/>
              </w:rPr>
              <w:t>Original: English</w:t>
            </w:r>
          </w:p>
        </w:tc>
      </w:tr>
      <w:tr w:rsidR="006F4483" w:rsidRPr="006F4483" w14:paraId="64170AD1" w14:textId="77777777" w:rsidTr="00F23C36">
        <w:trPr>
          <w:cantSplit/>
        </w:trPr>
        <w:tc>
          <w:tcPr>
            <w:tcW w:w="1617" w:type="dxa"/>
            <w:gridSpan w:val="3"/>
          </w:tcPr>
          <w:p w14:paraId="238219FD" w14:textId="77777777" w:rsidR="006F4483" w:rsidRPr="006F4483" w:rsidRDefault="006F4483" w:rsidP="006F4483">
            <w:pPr>
              <w:rPr>
                <w:b/>
                <w:bCs/>
              </w:rPr>
            </w:pPr>
            <w:bookmarkStart w:id="6" w:name="dbluepink" w:colFirst="1" w:colLast="1"/>
            <w:bookmarkStart w:id="7" w:name="dmeeting" w:colFirst="2" w:colLast="2"/>
            <w:r w:rsidRPr="006F4483">
              <w:rPr>
                <w:b/>
                <w:bCs/>
              </w:rPr>
              <w:t>Question(s):</w:t>
            </w:r>
          </w:p>
        </w:tc>
        <w:tc>
          <w:tcPr>
            <w:tcW w:w="3625" w:type="dxa"/>
            <w:gridSpan w:val="2"/>
          </w:tcPr>
          <w:p w14:paraId="512BC4BE" w14:textId="410B2DDC" w:rsidR="006F4483" w:rsidRPr="006F4483" w:rsidRDefault="006F4483" w:rsidP="006F4483">
            <w:r>
              <w:t>A</w:t>
            </w:r>
            <w:r w:rsidRPr="006F4483">
              <w:t>ll</w:t>
            </w:r>
            <w:r>
              <w:t>/13</w:t>
            </w:r>
          </w:p>
        </w:tc>
        <w:tc>
          <w:tcPr>
            <w:tcW w:w="4681" w:type="dxa"/>
            <w:gridSpan w:val="2"/>
          </w:tcPr>
          <w:p w14:paraId="172791F4" w14:textId="6DC458EE" w:rsidR="006F4483" w:rsidRPr="006F4483" w:rsidRDefault="00C73DFD" w:rsidP="006F4483">
            <w:pPr>
              <w:jc w:val="right"/>
            </w:pPr>
            <w:r>
              <w:t xml:space="preserve">Virtual, </w:t>
            </w:r>
            <w:r w:rsidR="00786EF9">
              <w:t>20</w:t>
            </w:r>
            <w:r w:rsidR="006F4483" w:rsidRPr="006F4483">
              <w:t xml:space="preserve"> – </w:t>
            </w:r>
            <w:r w:rsidR="00786EF9">
              <w:t>31 July</w:t>
            </w:r>
            <w:r w:rsidR="006F4483" w:rsidRPr="006F4483">
              <w:t xml:space="preserve"> 20</w:t>
            </w:r>
            <w:r w:rsidR="00786EF9">
              <w:t>20</w:t>
            </w:r>
          </w:p>
        </w:tc>
      </w:tr>
      <w:tr w:rsidR="006F4483" w:rsidRPr="006F4483" w14:paraId="1794E3EE" w14:textId="77777777" w:rsidTr="00F23C36">
        <w:trPr>
          <w:cantSplit/>
        </w:trPr>
        <w:tc>
          <w:tcPr>
            <w:tcW w:w="9923" w:type="dxa"/>
            <w:gridSpan w:val="7"/>
          </w:tcPr>
          <w:p w14:paraId="6306D136" w14:textId="32BCA400" w:rsidR="006F4483" w:rsidRPr="006F4483" w:rsidRDefault="00696E26" w:rsidP="00696E26">
            <w:pPr>
              <w:jc w:val="center"/>
              <w:rPr>
                <w:b/>
                <w:bCs/>
              </w:rPr>
            </w:pPr>
            <w:bookmarkStart w:id="8" w:name="ddoctype" w:colFirst="0" w:colLast="0"/>
            <w:bookmarkEnd w:id="6"/>
            <w:bookmarkEnd w:id="7"/>
            <w:r>
              <w:rPr>
                <w:b/>
                <w:bCs/>
              </w:rPr>
              <w:t xml:space="preserve">Ref.: </w:t>
            </w:r>
            <w:r w:rsidRPr="0009094D">
              <w:rPr>
                <w:b/>
                <w:bCs/>
                <w:color w:val="000000"/>
              </w:rPr>
              <w:t>SG13-TD</w:t>
            </w:r>
            <w:r>
              <w:rPr>
                <w:b/>
                <w:bCs/>
                <w:color w:val="000000"/>
              </w:rPr>
              <w:t>293-R2</w:t>
            </w:r>
            <w:r w:rsidRPr="0009094D">
              <w:rPr>
                <w:b/>
                <w:bCs/>
                <w:color w:val="000000"/>
              </w:rPr>
              <w:t>/PLEN</w:t>
            </w:r>
          </w:p>
        </w:tc>
      </w:tr>
      <w:tr w:rsidR="006F4483" w:rsidRPr="006F4483" w14:paraId="6112DAB0" w14:textId="77777777" w:rsidTr="00F23C36">
        <w:trPr>
          <w:cantSplit/>
        </w:trPr>
        <w:tc>
          <w:tcPr>
            <w:tcW w:w="1617" w:type="dxa"/>
            <w:gridSpan w:val="3"/>
          </w:tcPr>
          <w:p w14:paraId="45F8D6BC" w14:textId="77777777" w:rsidR="006F4483" w:rsidRPr="006F4483" w:rsidRDefault="006F4483" w:rsidP="006F4483">
            <w:pPr>
              <w:rPr>
                <w:b/>
                <w:bCs/>
              </w:rPr>
            </w:pPr>
            <w:bookmarkStart w:id="9" w:name="dsource" w:colFirst="1" w:colLast="1"/>
            <w:bookmarkEnd w:id="8"/>
            <w:r w:rsidRPr="006F4483">
              <w:rPr>
                <w:b/>
                <w:bCs/>
              </w:rPr>
              <w:t>Source:</w:t>
            </w:r>
          </w:p>
        </w:tc>
        <w:tc>
          <w:tcPr>
            <w:tcW w:w="8306" w:type="dxa"/>
            <w:gridSpan w:val="4"/>
          </w:tcPr>
          <w:p w14:paraId="7652C9C1" w14:textId="2D8373D9" w:rsidR="006F4483" w:rsidRPr="006F4483" w:rsidRDefault="00696E26" w:rsidP="006F4483">
            <w:r>
              <w:t>ITU-T Study Group 13</w:t>
            </w:r>
          </w:p>
        </w:tc>
      </w:tr>
      <w:tr w:rsidR="006F4483" w:rsidRPr="006F4483" w14:paraId="441606D6" w14:textId="77777777" w:rsidTr="00F23C36">
        <w:trPr>
          <w:cantSplit/>
        </w:trPr>
        <w:tc>
          <w:tcPr>
            <w:tcW w:w="1617" w:type="dxa"/>
            <w:gridSpan w:val="3"/>
          </w:tcPr>
          <w:p w14:paraId="2B5C693B" w14:textId="77777777" w:rsidR="006F4483" w:rsidRPr="006F4483" w:rsidRDefault="006F4483" w:rsidP="006F4483">
            <w:bookmarkStart w:id="10" w:name="dtitle1" w:colFirst="1" w:colLast="1"/>
            <w:bookmarkEnd w:id="9"/>
            <w:r w:rsidRPr="006F4483">
              <w:rPr>
                <w:b/>
                <w:bCs/>
              </w:rPr>
              <w:t>Title:</w:t>
            </w:r>
          </w:p>
        </w:tc>
        <w:tc>
          <w:tcPr>
            <w:tcW w:w="8306" w:type="dxa"/>
            <w:gridSpan w:val="4"/>
          </w:tcPr>
          <w:p w14:paraId="133DC75D" w14:textId="5486667B" w:rsidR="006F4483" w:rsidRPr="006F4483" w:rsidRDefault="006F4483" w:rsidP="006F4483">
            <w:r>
              <w:t xml:space="preserve">LS/o on </w:t>
            </w:r>
            <w:r w:rsidRPr="006F4483">
              <w:t xml:space="preserve">Deliverables of Focus Group </w:t>
            </w:r>
            <w:r w:rsidR="00786EF9">
              <w:t xml:space="preserve">ML5G </w:t>
            </w:r>
            <w:r w:rsidR="000031CB">
              <w:t>to ITU-T, ITU-R study groups and other groups</w:t>
            </w:r>
          </w:p>
        </w:tc>
      </w:tr>
      <w:tr w:rsidR="006F4483" w:rsidRPr="006F4483" w14:paraId="0BBEFD6B" w14:textId="77777777" w:rsidTr="00F23C36">
        <w:trPr>
          <w:cantSplit/>
        </w:trPr>
        <w:tc>
          <w:tcPr>
            <w:tcW w:w="1617" w:type="dxa"/>
            <w:gridSpan w:val="3"/>
            <w:tcBorders>
              <w:bottom w:val="single" w:sz="8" w:space="0" w:color="auto"/>
            </w:tcBorders>
          </w:tcPr>
          <w:p w14:paraId="1C112798" w14:textId="77777777" w:rsidR="006F4483" w:rsidRPr="006F4483" w:rsidRDefault="006F4483" w:rsidP="006F4483">
            <w:pPr>
              <w:rPr>
                <w:b/>
                <w:bCs/>
              </w:rPr>
            </w:pPr>
            <w:bookmarkStart w:id="11" w:name="dpurpose" w:colFirst="1" w:colLast="1"/>
            <w:bookmarkEnd w:id="10"/>
            <w:r w:rsidRPr="006F4483">
              <w:rPr>
                <w:b/>
                <w:bCs/>
              </w:rPr>
              <w:t>Purpose:</w:t>
            </w:r>
          </w:p>
        </w:tc>
        <w:tc>
          <w:tcPr>
            <w:tcW w:w="8306" w:type="dxa"/>
            <w:gridSpan w:val="4"/>
            <w:tcBorders>
              <w:bottom w:val="single" w:sz="8" w:space="0" w:color="auto"/>
            </w:tcBorders>
          </w:tcPr>
          <w:p w14:paraId="5928C29E" w14:textId="0CAFA16C" w:rsidR="006F4483" w:rsidRPr="006F4483" w:rsidRDefault="006F4483" w:rsidP="006F4483">
            <w:r w:rsidRPr="006F4483">
              <w:t>Information</w:t>
            </w:r>
          </w:p>
        </w:tc>
      </w:tr>
      <w:bookmarkEnd w:id="1"/>
      <w:bookmarkEnd w:id="11"/>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F050BC">
            <w:pPr>
              <w:jc w:val="center"/>
              <w:rPr>
                <w:b/>
              </w:rPr>
            </w:pPr>
            <w:r>
              <w:rPr>
                <w:b/>
              </w:rPr>
              <w:t>LIAISON STATEMENT</w:t>
            </w:r>
          </w:p>
        </w:tc>
      </w:tr>
      <w:tr w:rsidR="00CD6848" w14:paraId="3AEEDD62" w14:textId="77777777" w:rsidTr="00626673">
        <w:trPr>
          <w:cantSplit/>
          <w:trHeight w:val="357"/>
        </w:trPr>
        <w:tc>
          <w:tcPr>
            <w:tcW w:w="2127" w:type="dxa"/>
            <w:gridSpan w:val="4"/>
          </w:tcPr>
          <w:p w14:paraId="5A063BB6" w14:textId="77777777" w:rsidR="00CD6848" w:rsidRPr="003869CD" w:rsidRDefault="00CD6848" w:rsidP="00F050BC">
            <w:pPr>
              <w:rPr>
                <w:b/>
                <w:bCs/>
              </w:rPr>
            </w:pPr>
            <w:r w:rsidRPr="003869CD">
              <w:rPr>
                <w:b/>
                <w:bCs/>
              </w:rPr>
              <w:t>For action to:</w:t>
            </w:r>
          </w:p>
        </w:tc>
        <w:tc>
          <w:tcPr>
            <w:tcW w:w="7796" w:type="dxa"/>
            <w:gridSpan w:val="3"/>
          </w:tcPr>
          <w:p w14:paraId="3C2D8FB5" w14:textId="6D474B98" w:rsidR="00CD6848" w:rsidRDefault="00F53E87" w:rsidP="00F050BC">
            <w:pPr>
              <w:pStyle w:val="LSForAction"/>
            </w:pPr>
            <w:r>
              <w:t>-</w:t>
            </w:r>
          </w:p>
        </w:tc>
      </w:tr>
      <w:tr w:rsidR="00CD6848" w14:paraId="2973018F" w14:textId="77777777" w:rsidTr="00626673">
        <w:trPr>
          <w:cantSplit/>
          <w:trHeight w:val="357"/>
        </w:trPr>
        <w:tc>
          <w:tcPr>
            <w:tcW w:w="2127" w:type="dxa"/>
            <w:gridSpan w:val="4"/>
          </w:tcPr>
          <w:p w14:paraId="78AFCF24" w14:textId="77777777" w:rsidR="00CD6848" w:rsidRPr="003869CD" w:rsidRDefault="00CD6848" w:rsidP="00F050BC">
            <w:pPr>
              <w:rPr>
                <w:b/>
                <w:bCs/>
              </w:rPr>
            </w:pPr>
            <w:r w:rsidRPr="003869CD">
              <w:rPr>
                <w:b/>
                <w:bCs/>
              </w:rPr>
              <w:t>For comment to:</w:t>
            </w:r>
          </w:p>
        </w:tc>
        <w:tc>
          <w:tcPr>
            <w:tcW w:w="7796" w:type="dxa"/>
            <w:gridSpan w:val="3"/>
          </w:tcPr>
          <w:p w14:paraId="0BAA906B" w14:textId="632BE736" w:rsidR="00CD6848" w:rsidRDefault="00F53E87" w:rsidP="00F050BC">
            <w:pPr>
              <w:pStyle w:val="LSForComment"/>
            </w:pPr>
            <w:r>
              <w:t>-</w:t>
            </w:r>
          </w:p>
        </w:tc>
      </w:tr>
      <w:tr w:rsidR="00CD6848" w14:paraId="057FE425" w14:textId="77777777" w:rsidTr="00626673">
        <w:trPr>
          <w:cantSplit/>
          <w:trHeight w:val="357"/>
        </w:trPr>
        <w:tc>
          <w:tcPr>
            <w:tcW w:w="2127" w:type="dxa"/>
            <w:gridSpan w:val="4"/>
          </w:tcPr>
          <w:p w14:paraId="3C0F96A1" w14:textId="77777777" w:rsidR="00CD6848" w:rsidRPr="003869CD" w:rsidRDefault="00CD6848" w:rsidP="00F050BC">
            <w:pPr>
              <w:rPr>
                <w:b/>
                <w:bCs/>
              </w:rPr>
            </w:pPr>
            <w:r w:rsidRPr="003869CD">
              <w:rPr>
                <w:b/>
                <w:bCs/>
              </w:rPr>
              <w:t>For information to:</w:t>
            </w:r>
          </w:p>
        </w:tc>
        <w:tc>
          <w:tcPr>
            <w:tcW w:w="7796" w:type="dxa"/>
            <w:gridSpan w:val="3"/>
          </w:tcPr>
          <w:p w14:paraId="3D12637F" w14:textId="7D37E89A" w:rsidR="00CD6848" w:rsidRPr="000031CB" w:rsidRDefault="005E0531" w:rsidP="00F050BC">
            <w:pPr>
              <w:pStyle w:val="LSForInfo"/>
              <w:rPr>
                <w:szCs w:val="24"/>
              </w:rPr>
            </w:pPr>
            <w:r w:rsidRPr="000031CB">
              <w:rPr>
                <w:szCs w:val="24"/>
              </w:rPr>
              <w:t xml:space="preserve">TSAG, </w:t>
            </w:r>
            <w:r w:rsidR="000031CB" w:rsidRPr="000031CB">
              <w:rPr>
                <w:color w:val="000000"/>
                <w:szCs w:val="24"/>
              </w:rPr>
              <w:t xml:space="preserve">ITU-T study groups, ITU-R study groups, IEEE, IETF, Wifi Alliance, ETSI Industry Specification Group ISG ENI, ISG ZSM, ISO/IEC JTC1 SC42, ISO/IEC JTC1 SC 29/ WG11 (MPEG), Wireless Broadband Alliance, 3GPP, 5GAA, IEC </w:t>
            </w:r>
            <w:r w:rsidR="000031CB" w:rsidRPr="00D11D52">
              <w:rPr>
                <w:color w:val="000000"/>
                <w:szCs w:val="24"/>
              </w:rPr>
              <w:t>MSB (Market Strategy Board), ISO TMB (Technical Management Board), 5GIA (Infrastructure Association) and other verticals: Alliance</w:t>
            </w:r>
            <w:r w:rsidR="000031CB" w:rsidRPr="000031CB">
              <w:rPr>
                <w:color w:val="000000"/>
                <w:szCs w:val="24"/>
              </w:rPr>
              <w:t xml:space="preserve"> for IoT Innovation, AIIA (Artificial Intelligence Industry Alliance, China), 5GPPP, GSMA, BDVA (Big Data Value Association), IIC (Industrial Internet Consortium), Wireless AI Alliance (China), 5G Americas, Telecom Infra Project, SDNIA (China), AIRI (Korea), ONAP (open source project for network orchestration), Acumos (open source AI platform supporting network), RIKEN Center for Advanced Intelligence Project (AIP, Japan), NGMN</w:t>
            </w:r>
          </w:p>
        </w:tc>
      </w:tr>
      <w:tr w:rsidR="00CD6848" w14:paraId="4CA876B2" w14:textId="77777777" w:rsidTr="00626673">
        <w:trPr>
          <w:cantSplit/>
          <w:trHeight w:val="357"/>
        </w:trPr>
        <w:tc>
          <w:tcPr>
            <w:tcW w:w="2127" w:type="dxa"/>
            <w:gridSpan w:val="4"/>
          </w:tcPr>
          <w:p w14:paraId="16600D3A" w14:textId="77777777" w:rsidR="00CD6848" w:rsidRDefault="00CD6848" w:rsidP="00F050BC">
            <w:pPr>
              <w:rPr>
                <w:b/>
                <w:bCs/>
              </w:rPr>
            </w:pPr>
            <w:r>
              <w:rPr>
                <w:b/>
                <w:bCs/>
              </w:rPr>
              <w:t>Approval:</w:t>
            </w:r>
          </w:p>
        </w:tc>
        <w:tc>
          <w:tcPr>
            <w:tcW w:w="7796" w:type="dxa"/>
            <w:gridSpan w:val="3"/>
          </w:tcPr>
          <w:tbl>
            <w:tblPr>
              <w:tblW w:w="9923" w:type="dxa"/>
              <w:tblLayout w:type="fixed"/>
              <w:tblCellMar>
                <w:left w:w="57" w:type="dxa"/>
                <w:right w:w="57" w:type="dxa"/>
              </w:tblCellMar>
              <w:tblLook w:val="0000" w:firstRow="0" w:lastRow="0" w:firstColumn="0" w:lastColumn="0" w:noHBand="0" w:noVBand="0"/>
            </w:tblPr>
            <w:tblGrid>
              <w:gridCol w:w="9923"/>
            </w:tblGrid>
            <w:tr w:rsidR="009A1888" w:rsidRPr="004C1486" w14:paraId="0BA257A0" w14:textId="77777777" w:rsidTr="00B71DA1">
              <w:trPr>
                <w:cantSplit/>
                <w:trHeight w:val="357"/>
              </w:trPr>
              <w:tc>
                <w:tcPr>
                  <w:tcW w:w="7739" w:type="dxa"/>
                </w:tcPr>
                <w:p w14:paraId="5CBAF6FE" w14:textId="77777777" w:rsidR="009A1888" w:rsidRPr="004C1486" w:rsidRDefault="009A1888" w:rsidP="009A1888">
                  <w:pPr>
                    <w:rPr>
                      <w:b/>
                      <w:bCs/>
                    </w:rPr>
                  </w:pPr>
                  <w:r w:rsidRPr="004C1486">
                    <w:rPr>
                      <w:b/>
                      <w:bCs/>
                    </w:rPr>
                    <w:t>ITU-T Study Group 13 virtual meeting (31 July 2020)</w:t>
                  </w:r>
                </w:p>
              </w:tc>
            </w:tr>
          </w:tbl>
          <w:p w14:paraId="7DE81CDE" w14:textId="4F4B2623" w:rsidR="00CD6848" w:rsidRPr="00F53E87" w:rsidRDefault="00CD6848" w:rsidP="00F53E87"/>
        </w:tc>
      </w:tr>
      <w:tr w:rsidR="00CD6848" w14:paraId="18D69991" w14:textId="77777777" w:rsidTr="00626673">
        <w:trPr>
          <w:cantSplit/>
          <w:trHeight w:val="357"/>
        </w:trPr>
        <w:tc>
          <w:tcPr>
            <w:tcW w:w="2127" w:type="dxa"/>
            <w:gridSpan w:val="4"/>
            <w:tcBorders>
              <w:bottom w:val="single" w:sz="12" w:space="0" w:color="auto"/>
            </w:tcBorders>
          </w:tcPr>
          <w:p w14:paraId="75DE62DA" w14:textId="77777777" w:rsidR="00CD6848" w:rsidRDefault="00CD6848" w:rsidP="00F050BC">
            <w:pPr>
              <w:rPr>
                <w:b/>
                <w:bCs/>
              </w:rPr>
            </w:pPr>
            <w:r>
              <w:rPr>
                <w:b/>
                <w:bCs/>
              </w:rPr>
              <w:t>Deadline:</w:t>
            </w:r>
          </w:p>
        </w:tc>
        <w:tc>
          <w:tcPr>
            <w:tcW w:w="7796" w:type="dxa"/>
            <w:gridSpan w:val="3"/>
            <w:tcBorders>
              <w:bottom w:val="single" w:sz="12" w:space="0" w:color="auto"/>
            </w:tcBorders>
          </w:tcPr>
          <w:p w14:paraId="6F833D61" w14:textId="2651F4E2" w:rsidR="00CD6848" w:rsidRDefault="005E0531" w:rsidP="00F050BC">
            <w:pPr>
              <w:pStyle w:val="LSDeadline"/>
            </w:pPr>
            <w:r>
              <w:t>N</w:t>
            </w:r>
            <w:r w:rsidR="00F53E87">
              <w:t>/</w:t>
            </w:r>
            <w:r>
              <w:t>A</w:t>
            </w:r>
          </w:p>
        </w:tc>
      </w:tr>
      <w:tr w:rsidR="002A11C4" w:rsidRPr="009E3951"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2A11C4" w:rsidRPr="00136DDD" w:rsidRDefault="002A11C4" w:rsidP="001A20C3">
            <w:pPr>
              <w:rPr>
                <w:b/>
                <w:bCs/>
              </w:rPr>
            </w:pPr>
            <w:r w:rsidRPr="00136DDD">
              <w:rPr>
                <w:b/>
                <w:bCs/>
              </w:rPr>
              <w:t>Contact:</w:t>
            </w:r>
          </w:p>
        </w:tc>
        <w:tc>
          <w:tcPr>
            <w:tcW w:w="3780" w:type="dxa"/>
            <w:gridSpan w:val="4"/>
            <w:tcBorders>
              <w:top w:val="single" w:sz="8" w:space="0" w:color="auto"/>
              <w:bottom w:val="single" w:sz="8" w:space="0" w:color="auto"/>
            </w:tcBorders>
          </w:tcPr>
          <w:p w14:paraId="58B756D7" w14:textId="73FE8C06" w:rsidR="002A11C4" w:rsidRPr="00136DDD" w:rsidRDefault="00165583" w:rsidP="005E0531">
            <w:sdt>
              <w:sdtPr>
                <w:rPr>
                  <w:lang w:val="en-US"/>
                </w:rPr>
                <w:alias w:val="ContactNameOrgCountry"/>
                <w:tag w:val="ContactNameOrgCountry"/>
                <w:id w:val="-130639986"/>
                <w:placeholder>
                  <w:docPart w:val="0CF14200784F43C2887C69D46375BF5C"/>
                </w:placeholder>
                <w:text w:multiLine="1"/>
              </w:sdtPr>
              <w:sdtEndPr/>
              <w:sdtContent>
                <w:r w:rsidR="005E0531">
                  <w:rPr>
                    <w:lang w:val="en-US"/>
                  </w:rPr>
                  <w:t>Leo Lehmann</w:t>
                </w:r>
                <w:r w:rsidR="00A11720" w:rsidRPr="00136DDD">
                  <w:rPr>
                    <w:lang w:val="en-US"/>
                  </w:rPr>
                  <w:br/>
                </w:r>
                <w:r w:rsidR="005E0531">
                  <w:rPr>
                    <w:lang w:val="en-US"/>
                  </w:rPr>
                  <w:t>OFCOM</w:t>
                </w:r>
                <w:r w:rsidR="005E0531">
                  <w:rPr>
                    <w:lang w:val="en-US"/>
                  </w:rPr>
                  <w:br/>
                  <w:t>Switzerland</w:t>
                </w:r>
              </w:sdtContent>
            </w:sdt>
          </w:p>
        </w:tc>
        <w:sdt>
          <w:sdtPr>
            <w:alias w:val="ContactTelFaxEmail"/>
            <w:tag w:val="ContactTelFaxEmail"/>
            <w:id w:val="-2140561428"/>
            <w:placeholder>
              <w:docPart w:val="9CD8DEA6139347E38CA28E2838EF54D0"/>
            </w:placeholder>
          </w:sdtPr>
          <w:sdtEndPr/>
          <w:sdtContent>
            <w:tc>
              <w:tcPr>
                <w:tcW w:w="4536" w:type="dxa"/>
                <w:tcBorders>
                  <w:top w:val="single" w:sz="8" w:space="0" w:color="auto"/>
                  <w:bottom w:val="single" w:sz="8" w:space="0" w:color="auto"/>
                </w:tcBorders>
              </w:tcPr>
              <w:p w14:paraId="0C8B4E73" w14:textId="7F525720" w:rsidR="002A11C4" w:rsidRPr="00061268" w:rsidRDefault="005E0531" w:rsidP="006F4483">
                <w:pPr>
                  <w:rPr>
                    <w:lang w:val="pt-BR"/>
                  </w:rPr>
                </w:pPr>
                <w:r>
                  <w:rPr>
                    <w:lang w:val="pt-BR"/>
                  </w:rPr>
                  <w:t>Tel: 41 58460 5752</w:t>
                </w:r>
                <w:r>
                  <w:rPr>
                    <w:lang w:val="pt-BR"/>
                  </w:rPr>
                  <w:br/>
                  <w:t xml:space="preserve">E-mail: </w:t>
                </w:r>
                <w:hyperlink r:id="rId14" w:history="1">
                  <w:r w:rsidR="006F4483" w:rsidRPr="00895410">
                    <w:rPr>
                      <w:rStyle w:val="Hyperlink"/>
                      <w:rFonts w:ascii="Times New Roman" w:hAnsi="Times New Roman"/>
                      <w:lang w:val="pt-BR"/>
                    </w:rPr>
                    <w:t>Leo.Lehmann@bakom.admin.ch</w:t>
                  </w:r>
                </w:hyperlink>
                <w:r w:rsidR="006F4483">
                  <w:rPr>
                    <w:lang w:val="pt-BR"/>
                  </w:rPr>
                  <w:t xml:space="preserve"> </w:t>
                </w:r>
              </w:p>
            </w:tc>
          </w:sdtContent>
        </w:sdt>
      </w:tr>
    </w:tbl>
    <w:p w14:paraId="5870F72E" w14:textId="77777777" w:rsidR="000C397B" w:rsidRPr="00061268" w:rsidRDefault="000C397B" w:rsidP="0089088E">
      <w:pPr>
        <w:rPr>
          <w:lang w:val="pt-BR"/>
        </w:rPr>
      </w:pPr>
    </w:p>
    <w:p w14:paraId="0A4DFC7E" w14:textId="67211D71" w:rsidR="0083185E" w:rsidRDefault="0069460E" w:rsidP="009A4E49">
      <w:pPr>
        <w:rPr>
          <w:lang w:val="pt-BR"/>
        </w:rPr>
      </w:pPr>
      <w:r>
        <w:rPr>
          <w:lang w:val="pt-BR"/>
        </w:rPr>
        <w:t>ITU-T Study Gro</w:t>
      </w:r>
      <w:r w:rsidR="00FE2424">
        <w:rPr>
          <w:lang w:val="pt-BR"/>
        </w:rPr>
        <w:t xml:space="preserve">up 13 would like to inform you </w:t>
      </w:r>
      <w:r>
        <w:rPr>
          <w:lang w:val="pt-BR"/>
        </w:rPr>
        <w:t xml:space="preserve">that its Focus Group on </w:t>
      </w:r>
      <w:r w:rsidR="00786EF9">
        <w:rPr>
          <w:lang w:val="pt-BR"/>
        </w:rPr>
        <w:t>Machine Learning for Future Networks including 5G (</w:t>
      </w:r>
      <w:hyperlink r:id="rId15" w:history="1">
        <w:r w:rsidR="00786EF9" w:rsidRPr="0028483E">
          <w:rPr>
            <w:rStyle w:val="Hyperlink"/>
            <w:rFonts w:ascii="Times New Roman" w:hAnsi="Times New Roman"/>
            <w:lang w:val="pt-BR"/>
          </w:rPr>
          <w:t>FG ML5G</w:t>
        </w:r>
      </w:hyperlink>
      <w:r w:rsidR="00786EF9">
        <w:rPr>
          <w:lang w:val="pt-BR"/>
        </w:rPr>
        <w:t xml:space="preserve">) </w:t>
      </w:r>
      <w:r>
        <w:rPr>
          <w:lang w:val="pt-BR"/>
        </w:rPr>
        <w:t xml:space="preserve">has accomplished its mission. </w:t>
      </w:r>
      <w:r w:rsidR="0083185E">
        <w:rPr>
          <w:lang w:val="pt-BR"/>
        </w:rPr>
        <w:t xml:space="preserve">FG ML5G was active from January 2018 until July 2020. </w:t>
      </w:r>
    </w:p>
    <w:p w14:paraId="3196C2D4" w14:textId="4D4081AE" w:rsidR="009A4E49" w:rsidRDefault="009A4E49" w:rsidP="009A4E49">
      <w:r>
        <w:rPr>
          <w:lang w:val="pt-BR"/>
        </w:rPr>
        <w:t xml:space="preserve">FG ML5G </w:t>
      </w:r>
      <w:r w:rsidR="00786EF9">
        <w:t>approved ten</w:t>
      </w:r>
      <w:r w:rsidR="00786EF9">
        <w:rPr>
          <w:rFonts w:hint="eastAsia"/>
        </w:rPr>
        <w:t xml:space="preserve"> </w:t>
      </w:r>
      <w:r>
        <w:t xml:space="preserve">technical specifications. </w:t>
      </w:r>
      <w:r w:rsidR="00786EF9">
        <w:t>Four of th</w:t>
      </w:r>
      <w:r>
        <w:t xml:space="preserve">ose specifications </w:t>
      </w:r>
      <w:r w:rsidR="00786EF9">
        <w:t xml:space="preserve">have already been approved by </w:t>
      </w:r>
      <w:r>
        <w:t xml:space="preserve">ITU-T </w:t>
      </w:r>
      <w:r w:rsidR="00786EF9">
        <w:t xml:space="preserve">SG13 as  recommendations (three) </w:t>
      </w:r>
      <w:r w:rsidR="0083185E">
        <w:t>and</w:t>
      </w:r>
      <w:r w:rsidR="00786EF9">
        <w:t xml:space="preserve"> supplement (one)</w:t>
      </w:r>
      <w:r>
        <w:t xml:space="preserve"> and published by ITU</w:t>
      </w:r>
      <w:r w:rsidR="00786EF9">
        <w:t xml:space="preserve">. </w:t>
      </w:r>
      <w:r>
        <w:t>Six further technical specifcations are being considered by ITU-T SG13.</w:t>
      </w:r>
      <w:r w:rsidR="0083185E">
        <w:t xml:space="preserve"> </w:t>
      </w:r>
      <w:r w:rsidR="00786EF9">
        <w:t xml:space="preserve">The </w:t>
      </w:r>
      <w:r w:rsidR="0083185E">
        <w:t>summary of</w:t>
      </w:r>
      <w:r w:rsidR="00786EF9">
        <w:t xml:space="preserve"> each of the </w:t>
      </w:r>
      <w:r w:rsidR="0083185E">
        <w:t xml:space="preserve">ten technical specifications </w:t>
      </w:r>
      <w:r w:rsidR="00786EF9">
        <w:t xml:space="preserve">are reproduced </w:t>
      </w:r>
      <w:r>
        <w:t>in the Annex</w:t>
      </w:r>
      <w:r w:rsidR="00786EF9">
        <w:t>.</w:t>
      </w:r>
      <w:r w:rsidR="0028483E">
        <w:t xml:space="preserve"> Documents 1.1 – 1.4 are publicly available free of charge. Documents 3.1 – 3.5 are publicly available free of charge from the FG ML5G website (user account necessary but granted immediately and automatically – see </w:t>
      </w:r>
      <w:hyperlink r:id="rId16" w:history="1">
        <w:r w:rsidR="0028483E" w:rsidRPr="0028483E">
          <w:rPr>
            <w:rStyle w:val="Hyperlink"/>
            <w:rFonts w:ascii="Times New Roman" w:hAnsi="Times New Roman"/>
            <w:lang w:val="pt-BR"/>
          </w:rPr>
          <w:t>FG ML5G</w:t>
        </w:r>
      </w:hyperlink>
      <w:r w:rsidR="0028483E">
        <w:t xml:space="preserve"> website for the procedure).</w:t>
      </w:r>
    </w:p>
    <w:p w14:paraId="110F465A" w14:textId="7CF4439B" w:rsidR="009A4E49" w:rsidRDefault="009A4E49" w:rsidP="009A4E49">
      <w:r>
        <w:t xml:space="preserve">FG ML5G also produced an </w:t>
      </w:r>
      <w:r w:rsidRPr="00DF7AED">
        <w:t>information document “</w:t>
      </w:r>
      <w:hyperlink r:id="rId17" w:history="1">
        <w:r w:rsidRPr="0083185E">
          <w:rPr>
            <w:rStyle w:val="Hyperlink"/>
            <w:rFonts w:ascii="Times New Roman" w:hAnsi="Times New Roman"/>
          </w:rPr>
          <w:t>Gap analysis – next steps in machine learning in future networks including IMT-2020</w:t>
        </w:r>
      </w:hyperlink>
      <w:r w:rsidRPr="00DF7AED">
        <w:t>.”</w:t>
      </w:r>
    </w:p>
    <w:p w14:paraId="7DA5F5E3" w14:textId="7DD30B36" w:rsidR="0083185E" w:rsidRDefault="009A4E49" w:rsidP="0083185E">
      <w:r w:rsidRPr="00276F6C">
        <w:lastRenderedPageBreak/>
        <w:t xml:space="preserve">The </w:t>
      </w:r>
      <w:hyperlink r:id="rId18" w:history="1">
        <w:r w:rsidRPr="00B5348D">
          <w:rPr>
            <w:rStyle w:val="Hyperlink"/>
          </w:rPr>
          <w:t>ITU AI/ML in 5G Challenge</w:t>
        </w:r>
      </w:hyperlink>
      <w:r>
        <w:t xml:space="preserve"> is b</w:t>
      </w:r>
      <w:r w:rsidRPr="0022236F">
        <w:t xml:space="preserve">uilding on </w:t>
      </w:r>
      <w:r>
        <w:t>ITU’s ML5G</w:t>
      </w:r>
      <w:r w:rsidRPr="0022236F">
        <w:t xml:space="preserve"> standards work</w:t>
      </w:r>
      <w:r>
        <w:t xml:space="preserve"> by</w:t>
      </w:r>
      <w:r w:rsidRPr="0022236F">
        <w:t xml:space="preserve"> conducting a global </w:t>
      </w:r>
      <w:r w:rsidR="0083185E">
        <w:t xml:space="preserve">competition on </w:t>
      </w:r>
      <w:r w:rsidRPr="0022236F">
        <w:t>the theme “How to apply ITU’s ML architecture in 5G networks</w:t>
      </w:r>
      <w:r>
        <w:t>.</w:t>
      </w:r>
      <w:r w:rsidRPr="0022236F">
        <w:t>”</w:t>
      </w:r>
      <w:r>
        <w:t xml:space="preserve"> The Challenge is administered by TSB and runs until the end of the year. Several hundred of professionals and students have signed up for the Challenge.</w:t>
      </w:r>
    </w:p>
    <w:p w14:paraId="246218C5" w14:textId="79725E4C" w:rsidR="0027236D" w:rsidRDefault="0027236D" w:rsidP="0083185E">
      <w:r w:rsidRPr="0027236D">
        <w:t xml:space="preserve">We invite you to consider the output of FG ML5G (in particular the </w:t>
      </w:r>
      <w:r>
        <w:t>g</w:t>
      </w:r>
      <w:r w:rsidRPr="0027236D">
        <w:t xml:space="preserve">ap </w:t>
      </w:r>
      <w:r>
        <w:t>a</w:t>
      </w:r>
      <w:r w:rsidRPr="0027236D">
        <w:t>nalysis). ITU-T SG13 will welcome future collaboration with you on those studies.</w:t>
      </w:r>
    </w:p>
    <w:p w14:paraId="4466708C" w14:textId="77777777" w:rsidR="009A4E49" w:rsidRPr="0083185E" w:rsidRDefault="009A4E49" w:rsidP="0083185E">
      <w:pPr>
        <w:jc w:val="center"/>
        <w:rPr>
          <w:b/>
          <w:bCs/>
          <w:sz w:val="28"/>
          <w:szCs w:val="28"/>
        </w:rPr>
      </w:pPr>
      <w:r w:rsidRPr="0083185E">
        <w:rPr>
          <w:b/>
          <w:bCs/>
          <w:sz w:val="28"/>
          <w:szCs w:val="28"/>
        </w:rPr>
        <w:t>Annex</w:t>
      </w:r>
    </w:p>
    <w:p w14:paraId="55F25B7B" w14:textId="0ABF8223" w:rsidR="00786EF9" w:rsidRDefault="009A4E49" w:rsidP="00786EF9">
      <w:pPr>
        <w:pStyle w:val="Heading2"/>
        <w:ind w:left="0" w:firstLine="0"/>
      </w:pPr>
      <w:r>
        <w:t>1</w:t>
      </w:r>
      <w:r w:rsidR="00786EF9" w:rsidRPr="00EF2A0A">
        <w:tab/>
      </w:r>
      <w:r w:rsidR="00786EF9">
        <w:t xml:space="preserve">Deliverables </w:t>
      </w:r>
      <w:r>
        <w:t>already process</w:t>
      </w:r>
      <w:r w:rsidR="009719D4">
        <w:t>ed</w:t>
      </w:r>
      <w:r>
        <w:t xml:space="preserve"> by ITU-T </w:t>
      </w:r>
      <w:r w:rsidR="00786EF9">
        <w:t>SG13</w:t>
      </w:r>
      <w:r w:rsidR="009719D4">
        <w:t xml:space="preserve"> and published by ITU</w:t>
      </w:r>
    </w:p>
    <w:p w14:paraId="4DAC4EE8" w14:textId="6621F870" w:rsidR="00786EF9" w:rsidRDefault="009A4E49" w:rsidP="00786EF9">
      <w:pPr>
        <w:pStyle w:val="Heading3"/>
        <w:ind w:left="0" w:firstLine="0"/>
        <w:rPr>
          <w:lang w:eastAsia="ja-JP"/>
        </w:rPr>
      </w:pPr>
      <w:r>
        <w:rPr>
          <w:lang w:eastAsia="ja-JP"/>
        </w:rPr>
        <w:t>1.</w:t>
      </w:r>
      <w:r w:rsidR="00786EF9">
        <w:rPr>
          <w:lang w:eastAsia="ja-JP"/>
        </w:rPr>
        <w:t>1</w:t>
      </w:r>
      <w:r w:rsidR="00786EF9">
        <w:rPr>
          <w:lang w:eastAsia="ja-JP"/>
        </w:rPr>
        <w:tab/>
      </w:r>
      <w:hyperlink r:id="rId19" w:history="1">
        <w:r w:rsidR="00786EF9" w:rsidRPr="009719D4">
          <w:rPr>
            <w:rStyle w:val="Hyperlink"/>
            <w:rFonts w:ascii="Times New Roman" w:hAnsi="Times New Roman"/>
            <w:lang w:eastAsia="ja-JP"/>
          </w:rPr>
          <w:t>Y.Sup55: ITU-T Y.3170-series - Machine learning in future networks including IMT-2020: use cases</w:t>
        </w:r>
      </w:hyperlink>
    </w:p>
    <w:p w14:paraId="665BF039" w14:textId="363AC08F" w:rsidR="00786EF9" w:rsidRPr="0094386F" w:rsidRDefault="00786EF9" w:rsidP="00786EF9">
      <w:pPr>
        <w:rPr>
          <w:color w:val="000000"/>
        </w:rPr>
      </w:pPr>
      <w:r w:rsidRPr="0094386F">
        <w:rPr>
          <w:color w:val="000000"/>
        </w:rPr>
        <w:t>This Supplement describes use cases of machine learning in future networks including IMT-2020. For</w:t>
      </w:r>
      <w:r>
        <w:rPr>
          <w:color w:val="000000"/>
        </w:rPr>
        <w:t xml:space="preserve"> </w:t>
      </w:r>
      <w:r w:rsidRPr="0094386F">
        <w:rPr>
          <w:color w:val="000000"/>
        </w:rPr>
        <w:t>each use case description, along with the benefits of the use case, the most relevant possible</w:t>
      </w:r>
      <w:r>
        <w:rPr>
          <w:color w:val="000000"/>
        </w:rPr>
        <w:t xml:space="preserve"> </w:t>
      </w:r>
      <w:r w:rsidRPr="0094386F">
        <w:rPr>
          <w:color w:val="000000"/>
        </w:rPr>
        <w:t>requirements related to the use case are provided. Classification of the use cases into categories is also</w:t>
      </w:r>
      <w:r>
        <w:rPr>
          <w:color w:val="000000"/>
        </w:rPr>
        <w:t xml:space="preserve"> </w:t>
      </w:r>
      <w:r w:rsidRPr="0094386F">
        <w:rPr>
          <w:color w:val="000000"/>
        </w:rPr>
        <w:t>provided.</w:t>
      </w:r>
    </w:p>
    <w:p w14:paraId="701BA1A8" w14:textId="0E8F68D9" w:rsidR="00786EF9" w:rsidRDefault="00786EF9" w:rsidP="00786EF9">
      <w:pPr>
        <w:pStyle w:val="Heading3"/>
        <w:ind w:left="0" w:firstLine="0"/>
        <w:rPr>
          <w:lang w:eastAsia="ja-JP"/>
        </w:rPr>
      </w:pPr>
      <w:r>
        <w:rPr>
          <w:lang w:eastAsia="ja-JP"/>
        </w:rPr>
        <w:t>1.2</w:t>
      </w:r>
      <w:r>
        <w:rPr>
          <w:lang w:eastAsia="ja-JP"/>
        </w:rPr>
        <w:tab/>
      </w:r>
      <w:hyperlink r:id="rId20" w:history="1">
        <w:r w:rsidRPr="009719D4">
          <w:rPr>
            <w:rStyle w:val="Hyperlink"/>
            <w:rFonts w:ascii="Times New Roman" w:hAnsi="Times New Roman"/>
            <w:lang w:eastAsia="ja-JP"/>
          </w:rPr>
          <w:t>ITU-T Y.3172: Architectural framework for machine learning in future networks including IMT-2020</w:t>
        </w:r>
      </w:hyperlink>
    </w:p>
    <w:p w14:paraId="6F1599E6" w14:textId="46ED605E" w:rsidR="00786EF9" w:rsidRPr="001422F1" w:rsidRDefault="00786EF9" w:rsidP="00786EF9">
      <w:r w:rsidRPr="00F368E8">
        <w:t>ITU-T Y.3172 specifies an architectural framework for machine learning (ML) in</w:t>
      </w:r>
      <w:r>
        <w:t xml:space="preserve"> </w:t>
      </w:r>
      <w:r w:rsidRPr="00F368E8">
        <w:t>future networks including IMT-2020. A set of architectural requirements and specific architectural</w:t>
      </w:r>
      <w:r>
        <w:t xml:space="preserve"> </w:t>
      </w:r>
      <w:r w:rsidRPr="00F368E8">
        <w:t>components needed to satisfy these requirements are presented. These components include, but are not</w:t>
      </w:r>
      <w:r>
        <w:t xml:space="preserve"> </w:t>
      </w:r>
      <w:r w:rsidRPr="00F368E8">
        <w:t>limited to, an ML pipeline as well as ML management and orchestration functionalities. The</w:t>
      </w:r>
      <w:r>
        <w:t xml:space="preserve"> </w:t>
      </w:r>
      <w:r w:rsidRPr="00F368E8">
        <w:t>integration of such components into future networks including IMT-2020 and guidelines for applying</w:t>
      </w:r>
      <w:r>
        <w:t xml:space="preserve"> </w:t>
      </w:r>
      <w:r w:rsidRPr="00F368E8">
        <w:t>this architectural framework in a variety of technology-specific underlying networks are also</w:t>
      </w:r>
      <w:r>
        <w:t xml:space="preserve"> </w:t>
      </w:r>
      <w:r w:rsidRPr="00F368E8">
        <w:t>described.</w:t>
      </w:r>
    </w:p>
    <w:p w14:paraId="2ABDEDBD" w14:textId="6CAB7373" w:rsidR="00786EF9" w:rsidRDefault="00786EF9" w:rsidP="00786EF9">
      <w:pPr>
        <w:pStyle w:val="Heading3"/>
        <w:ind w:left="0" w:firstLine="0"/>
        <w:rPr>
          <w:lang w:eastAsia="ja-JP"/>
        </w:rPr>
      </w:pPr>
      <w:r>
        <w:rPr>
          <w:lang w:eastAsia="ja-JP"/>
        </w:rPr>
        <w:t>1.3</w:t>
      </w:r>
      <w:r>
        <w:rPr>
          <w:lang w:eastAsia="ja-JP"/>
        </w:rPr>
        <w:tab/>
      </w:r>
      <w:hyperlink r:id="rId21" w:history="1">
        <w:r w:rsidRPr="009719D4">
          <w:rPr>
            <w:rStyle w:val="Hyperlink"/>
            <w:rFonts w:ascii="Times New Roman" w:hAnsi="Times New Roman"/>
            <w:lang w:eastAsia="ja-JP"/>
          </w:rPr>
          <w:t>ITU-T Y.3173: Framework for evaluating intelligence levels of future networks including IMT-2020</w:t>
        </w:r>
      </w:hyperlink>
    </w:p>
    <w:p w14:paraId="535635C3" w14:textId="6BCD9031" w:rsidR="00786EF9" w:rsidRDefault="00786EF9" w:rsidP="00786EF9">
      <w:r>
        <w:t>ITU-T Y.3173 specifies a framework for evaluating the intelligence of future networks including IMT-2020 and a method for evaluating the intelligence levels of future networks including IMT-2020 is introduced. An architectural view for evaluating network intelligence levels is also described according to the architectural framework specified in Recommendation ITU-T Y.3172.</w:t>
      </w:r>
    </w:p>
    <w:p w14:paraId="2D596C55" w14:textId="77777777" w:rsidR="00786EF9" w:rsidRPr="001422F1" w:rsidRDefault="00786EF9" w:rsidP="00786EF9">
      <w:r>
        <w:t>In addition, the relationship between the framework described in this Recommendation and corresponding work in other standards or industry bodies, as well as the application of the method for evaluating network intelligence levels on several representative use cases are also provided.</w:t>
      </w:r>
    </w:p>
    <w:p w14:paraId="5A9DC155" w14:textId="4E9B456C" w:rsidR="00786EF9" w:rsidRDefault="00786EF9" w:rsidP="00786EF9">
      <w:pPr>
        <w:pStyle w:val="Heading3"/>
        <w:ind w:left="0" w:firstLine="0"/>
        <w:rPr>
          <w:lang w:eastAsia="ja-JP"/>
        </w:rPr>
      </w:pPr>
      <w:r>
        <w:rPr>
          <w:lang w:eastAsia="ja-JP"/>
        </w:rPr>
        <w:t>1.4</w:t>
      </w:r>
      <w:r>
        <w:rPr>
          <w:lang w:eastAsia="ja-JP"/>
        </w:rPr>
        <w:tab/>
      </w:r>
      <w:hyperlink r:id="rId22" w:history="1">
        <w:r w:rsidRPr="009719D4">
          <w:rPr>
            <w:rStyle w:val="Hyperlink"/>
            <w:rFonts w:ascii="Times New Roman" w:hAnsi="Times New Roman"/>
            <w:lang w:eastAsia="ja-JP"/>
          </w:rPr>
          <w:t>ITU-T Y.3174: Framework for data handling to enable machine learning in future networks including IMT-2020</w:t>
        </w:r>
      </w:hyperlink>
    </w:p>
    <w:p w14:paraId="710ECC84" w14:textId="124F7012" w:rsidR="00786EF9" w:rsidRPr="005B3D88" w:rsidRDefault="00786EF9" w:rsidP="00786EF9">
      <w:r w:rsidRPr="005B3D88">
        <w:t>ITU-T Y.3174 describes a framework for data handling to enable machine</w:t>
      </w:r>
      <w:r>
        <w:t xml:space="preserve"> </w:t>
      </w:r>
      <w:r w:rsidRPr="005B3D88">
        <w:t>learning in future networks including International Mobile Telecommunications (IMT)-2020. The</w:t>
      </w:r>
      <w:r>
        <w:t xml:space="preserve"> </w:t>
      </w:r>
      <w:r w:rsidRPr="005B3D88">
        <w:t>requirements for data collection and processing mechanisms in various usage scenarios for machine</w:t>
      </w:r>
      <w:r>
        <w:t xml:space="preserve"> </w:t>
      </w:r>
      <w:r w:rsidRPr="005B3D88">
        <w:t>learning in future networks including IMT-2020 are identified along with the requirements for</w:t>
      </w:r>
      <w:r>
        <w:t xml:space="preserve"> </w:t>
      </w:r>
      <w:r w:rsidRPr="005B3D88">
        <w:t>applying machine learning output in the machine learning underlay network. Based on this, a generic</w:t>
      </w:r>
      <w:r>
        <w:t xml:space="preserve"> </w:t>
      </w:r>
      <w:r w:rsidRPr="005B3D88">
        <w:t>framework for data handling and examples of its realization on specific underlying networks are</w:t>
      </w:r>
      <w:r>
        <w:t xml:space="preserve"> </w:t>
      </w:r>
      <w:r w:rsidRPr="005B3D88">
        <w:t>described.</w:t>
      </w:r>
    </w:p>
    <w:p w14:paraId="27E861D8" w14:textId="2B91799D" w:rsidR="009719D4" w:rsidRDefault="009719D4" w:rsidP="009719D4">
      <w:pPr>
        <w:pStyle w:val="Heading2"/>
        <w:ind w:left="0" w:firstLine="0"/>
      </w:pPr>
      <w:r>
        <w:lastRenderedPageBreak/>
        <w:t>2</w:t>
      </w:r>
      <w:r w:rsidRPr="00EF2A0A">
        <w:tab/>
      </w:r>
      <w:r>
        <w:t>Deliverable already at and advanced stage in ITU-T SG13</w:t>
      </w:r>
    </w:p>
    <w:p w14:paraId="5FC8E0B5" w14:textId="14308867" w:rsidR="00786EF9" w:rsidRDefault="009719D4" w:rsidP="00786EF9">
      <w:pPr>
        <w:pStyle w:val="Heading3"/>
        <w:ind w:left="0" w:firstLine="0"/>
        <w:rPr>
          <w:lang w:eastAsia="ja-JP"/>
        </w:rPr>
      </w:pPr>
      <w:r>
        <w:rPr>
          <w:lang w:eastAsia="ja-JP"/>
        </w:rPr>
        <w:t>2.1</w:t>
      </w:r>
      <w:r w:rsidR="00786EF9">
        <w:rPr>
          <w:lang w:eastAsia="ja-JP"/>
        </w:rPr>
        <w:tab/>
      </w:r>
      <w:r w:rsidR="00786EF9" w:rsidRPr="001814FE">
        <w:rPr>
          <w:lang w:eastAsia="ja-JP"/>
        </w:rPr>
        <w:t xml:space="preserve">Draft Recommendation </w:t>
      </w:r>
      <w:r w:rsidR="000D7CE3" w:rsidRPr="001814FE">
        <w:rPr>
          <w:lang w:eastAsia="ja-JP"/>
        </w:rPr>
        <w:t xml:space="preserve">ITU-T </w:t>
      </w:r>
      <w:r w:rsidR="000D7CE3">
        <w:rPr>
          <w:lang w:eastAsia="ja-JP"/>
        </w:rPr>
        <w:t xml:space="preserve">Y.3176 </w:t>
      </w:r>
      <w:r w:rsidR="00786EF9" w:rsidRPr="001814FE">
        <w:rPr>
          <w:lang w:eastAsia="ja-JP"/>
        </w:rPr>
        <w:t>“ML marketplace integration in future networks including IMT-2020”</w:t>
      </w:r>
    </w:p>
    <w:p w14:paraId="38616A3A" w14:textId="73B1B837" w:rsidR="00786EF9" w:rsidRDefault="00786EF9" w:rsidP="00786EF9">
      <w:r w:rsidRPr="005A18DC">
        <w:t>Th</w:t>
      </w:r>
      <w:r>
        <w:t>is</w:t>
      </w:r>
      <w:r w:rsidRPr="005A18DC">
        <w:t xml:space="preserve"> document </w:t>
      </w:r>
      <w:r>
        <w:t xml:space="preserve">is a draft </w:t>
      </w:r>
      <w:r w:rsidRPr="00F368E8">
        <w:t>Recommendation</w:t>
      </w:r>
      <w:r>
        <w:t xml:space="preserve"> </w:t>
      </w:r>
      <w:r w:rsidRPr="00BF117B">
        <w:t>Y.ML-IMT2020-MP</w:t>
      </w:r>
      <w:r>
        <w:t xml:space="preserve"> under study by Q20 of SG13. </w:t>
      </w:r>
      <w:r w:rsidRPr="00CA1A2A">
        <w:t xml:space="preserve">This </w:t>
      </w:r>
      <w:r>
        <w:t xml:space="preserve">draft </w:t>
      </w:r>
      <w:r w:rsidRPr="00CA1A2A">
        <w:t xml:space="preserve">Recommendation provides the architecture for integration of ML marketplace in future networks including IMT-2020. The scope of this </w:t>
      </w:r>
      <w:r>
        <w:t xml:space="preserve">draft </w:t>
      </w:r>
      <w:r w:rsidRPr="00CA1A2A">
        <w:t>Recommendation includes: - Challenges and motivations for ML marketplace integration - High level requirements of ML marketplace integration - Architecture for integration of ML marketplace in networks</w:t>
      </w:r>
      <w:r w:rsidR="000D7CE3">
        <w:t>.</w:t>
      </w:r>
    </w:p>
    <w:p w14:paraId="0C35112F" w14:textId="7F54F6F2" w:rsidR="00786EF9" w:rsidRDefault="009719D4" w:rsidP="00786EF9">
      <w:pPr>
        <w:pStyle w:val="Heading2"/>
        <w:ind w:left="0" w:firstLine="0"/>
      </w:pPr>
      <w:r>
        <w:t>3</w:t>
      </w:r>
      <w:r w:rsidR="00786EF9" w:rsidRPr="00EF2A0A">
        <w:tab/>
      </w:r>
      <w:r w:rsidR="00786EF9">
        <w:t xml:space="preserve">Deliverables </w:t>
      </w:r>
      <w:r w:rsidR="009A4E49">
        <w:t xml:space="preserve">which </w:t>
      </w:r>
      <w:r w:rsidR="00786EF9">
        <w:t xml:space="preserve">FG </w:t>
      </w:r>
      <w:r w:rsidR="009A4E49">
        <w:t xml:space="preserve">ML5G </w:t>
      </w:r>
      <w:r w:rsidR="00786EF9">
        <w:t xml:space="preserve">submitted to </w:t>
      </w:r>
      <w:r w:rsidR="009A4E49">
        <w:t xml:space="preserve">ITU-T </w:t>
      </w:r>
      <w:r w:rsidR="00786EF9">
        <w:t>SG13</w:t>
      </w:r>
      <w:r w:rsidR="009A4E49">
        <w:t xml:space="preserve"> for consideration </w:t>
      </w:r>
      <w:r w:rsidR="0083185E">
        <w:t>at its 20-31 July 2020 meeting</w:t>
      </w:r>
    </w:p>
    <w:p w14:paraId="6AE0F0F1" w14:textId="6F192B3F" w:rsidR="00786EF9" w:rsidRDefault="009719D4" w:rsidP="00786EF9">
      <w:pPr>
        <w:pStyle w:val="Heading3"/>
        <w:ind w:left="0" w:firstLine="0"/>
        <w:rPr>
          <w:lang w:eastAsia="ja-JP"/>
        </w:rPr>
      </w:pPr>
      <w:r>
        <w:rPr>
          <w:lang w:eastAsia="ja-JP"/>
        </w:rPr>
        <w:t>3</w:t>
      </w:r>
      <w:r w:rsidR="00786EF9">
        <w:rPr>
          <w:lang w:eastAsia="ja-JP"/>
        </w:rPr>
        <w:t>.1</w:t>
      </w:r>
      <w:r w:rsidR="00786EF9">
        <w:rPr>
          <w:lang w:eastAsia="ja-JP"/>
        </w:rPr>
        <w:tab/>
      </w:r>
      <w:r w:rsidR="00786EF9" w:rsidRPr="001814FE">
        <w:rPr>
          <w:lang w:eastAsia="ja-JP"/>
        </w:rPr>
        <w:t>FG ML5G specification: “</w:t>
      </w:r>
      <w:hyperlink r:id="rId23" w:history="1">
        <w:r w:rsidR="00786EF9" w:rsidRPr="0083185E">
          <w:rPr>
            <w:rStyle w:val="Hyperlink"/>
            <w:rFonts w:ascii="Times New Roman" w:hAnsi="Times New Roman"/>
            <w:lang w:eastAsia="ja-JP"/>
          </w:rPr>
          <w:t>Requirements, architecture and design for machine learning function orchestrator</w:t>
        </w:r>
      </w:hyperlink>
      <w:r w:rsidR="00786EF9" w:rsidRPr="001814FE">
        <w:rPr>
          <w:lang w:eastAsia="ja-JP"/>
        </w:rPr>
        <w:t>”</w:t>
      </w:r>
    </w:p>
    <w:p w14:paraId="52884895" w14:textId="77777777" w:rsidR="00786EF9" w:rsidRPr="001A6C6D" w:rsidRDefault="00786EF9" w:rsidP="00786EF9">
      <w:r w:rsidRPr="001A6C6D">
        <w:t>Th</w:t>
      </w:r>
      <w:r>
        <w:t>is</w:t>
      </w:r>
      <w:r w:rsidRPr="001A6C6D">
        <w:t xml:space="preserve"> technical specification discusses the requirements for machine learning function orchestrator (MLFO). These requirements are derived from the use cases for machine learning in future networks including IMT-2020. Based on these requirements, an architecture and design for the machine learning function orchestrator is described.</w:t>
      </w:r>
    </w:p>
    <w:p w14:paraId="51555FDC" w14:textId="3813ED54" w:rsidR="00786EF9" w:rsidRDefault="009719D4" w:rsidP="00786EF9">
      <w:pPr>
        <w:pStyle w:val="Heading3"/>
        <w:ind w:left="0" w:firstLine="0"/>
        <w:rPr>
          <w:lang w:eastAsia="ja-JP"/>
        </w:rPr>
      </w:pPr>
      <w:r>
        <w:rPr>
          <w:lang w:eastAsia="ja-JP"/>
        </w:rPr>
        <w:t>3</w:t>
      </w:r>
      <w:r w:rsidR="00786EF9">
        <w:rPr>
          <w:lang w:eastAsia="ja-JP"/>
        </w:rPr>
        <w:t>.2</w:t>
      </w:r>
      <w:r w:rsidR="00786EF9">
        <w:rPr>
          <w:lang w:eastAsia="ja-JP"/>
        </w:rPr>
        <w:tab/>
      </w:r>
      <w:r w:rsidR="00786EF9" w:rsidRPr="001814FE">
        <w:rPr>
          <w:lang w:eastAsia="ja-JP"/>
        </w:rPr>
        <w:t>FG ML5G specification: “</w:t>
      </w:r>
      <w:hyperlink r:id="rId24" w:history="1">
        <w:r w:rsidR="00786EF9" w:rsidRPr="0083185E">
          <w:rPr>
            <w:rStyle w:val="Hyperlink"/>
            <w:rFonts w:ascii="Times New Roman" w:hAnsi="Times New Roman"/>
            <w:lang w:eastAsia="ja-JP"/>
          </w:rPr>
          <w:t>Serving framework for ML models in future networks including IMT-2020</w:t>
        </w:r>
      </w:hyperlink>
      <w:r w:rsidR="00786EF9" w:rsidRPr="001814FE">
        <w:rPr>
          <w:lang w:eastAsia="ja-JP"/>
        </w:rPr>
        <w:t>”</w:t>
      </w:r>
    </w:p>
    <w:p w14:paraId="534B4BB2" w14:textId="77777777" w:rsidR="00786EF9" w:rsidRPr="001A6C6D" w:rsidRDefault="00786EF9" w:rsidP="00786EF9">
      <w:r w:rsidRPr="001A6C6D">
        <w:t>This specification describes a serving framework for ML models in future networks including IMT-2020. The specification includes requirements and architecture components for such a framework.</w:t>
      </w:r>
    </w:p>
    <w:p w14:paraId="0AA3BE2A" w14:textId="2F217E11" w:rsidR="00786EF9" w:rsidRDefault="009719D4" w:rsidP="00786EF9">
      <w:pPr>
        <w:pStyle w:val="Heading3"/>
        <w:ind w:left="0" w:firstLine="0"/>
        <w:rPr>
          <w:lang w:eastAsia="ja-JP"/>
        </w:rPr>
      </w:pPr>
      <w:r>
        <w:rPr>
          <w:lang w:eastAsia="ja-JP"/>
        </w:rPr>
        <w:t>3</w:t>
      </w:r>
      <w:r w:rsidR="00786EF9">
        <w:rPr>
          <w:lang w:eastAsia="ja-JP"/>
        </w:rPr>
        <w:t>.3</w:t>
      </w:r>
      <w:r w:rsidR="00786EF9">
        <w:rPr>
          <w:lang w:eastAsia="ja-JP"/>
        </w:rPr>
        <w:tab/>
      </w:r>
      <w:r w:rsidR="00786EF9" w:rsidRPr="001814FE">
        <w:rPr>
          <w:lang w:eastAsia="ja-JP"/>
        </w:rPr>
        <w:t>FG ML5G specification: “</w:t>
      </w:r>
      <w:hyperlink r:id="rId25" w:history="1">
        <w:r w:rsidR="00786EF9" w:rsidRPr="0083185E">
          <w:rPr>
            <w:rStyle w:val="Hyperlink"/>
            <w:rFonts w:ascii="Times New Roman" w:hAnsi="Times New Roman"/>
            <w:lang w:eastAsia="ja-JP"/>
          </w:rPr>
          <w:t>Machine Learning Sandbox for future networks including IMT-2020: requirements and architecture framework</w:t>
        </w:r>
      </w:hyperlink>
      <w:r w:rsidR="00786EF9" w:rsidRPr="001814FE">
        <w:rPr>
          <w:lang w:eastAsia="ja-JP"/>
        </w:rPr>
        <w:t>”</w:t>
      </w:r>
      <w:r w:rsidR="00786EF9">
        <w:rPr>
          <w:lang w:eastAsia="ja-JP"/>
        </w:rPr>
        <w:t xml:space="preserve"> </w:t>
      </w:r>
    </w:p>
    <w:p w14:paraId="46C30435" w14:textId="77777777" w:rsidR="00786EF9" w:rsidRPr="001A6C6D" w:rsidRDefault="00786EF9" w:rsidP="00786EF9">
      <w:r w:rsidRPr="001A6C6D">
        <w:t>Use cases for integrating machine learning (ML) to future networks including IMT-2020 has been documented in Supplement 55 and an architecture framework for this integration was specified in ITU-T Y.3172. However, network stakeholders are apprehensive about using ML-driven</w:t>
      </w:r>
      <w:r>
        <w:t xml:space="preserve"> </w:t>
      </w:r>
      <w:r w:rsidRPr="001A6C6D">
        <w:t>approaches directly in live networking systems because it can lead to unexpected situations that can degrade KPIs. This is mostly due to the apparent complexity of ML mechanisms (e.g., deep learning), the incompleteness of the available training data, the uncertainty produced by exploration-exploitation approaches (e.g., reinforcement learning), etc. In the face of such impediments, the ML Sandbox emerges as a potential solution that allows mobile network operators (MNOs) for improving the degree of confidence in ML solutions before their application to the network infrastructure. This technical specification deals with the requirements, architecture, and implementation examples for ML Sandbox in future networks including IMT-2020.</w:t>
      </w:r>
    </w:p>
    <w:p w14:paraId="428552E0" w14:textId="1A7A1DBD" w:rsidR="00786EF9" w:rsidRDefault="009719D4" w:rsidP="00786EF9">
      <w:pPr>
        <w:pStyle w:val="Heading3"/>
        <w:ind w:left="0" w:firstLine="0"/>
        <w:rPr>
          <w:lang w:eastAsia="ja-JP"/>
        </w:rPr>
      </w:pPr>
      <w:r>
        <w:rPr>
          <w:lang w:eastAsia="ja-JP"/>
        </w:rPr>
        <w:t>3</w:t>
      </w:r>
      <w:r w:rsidR="00786EF9">
        <w:rPr>
          <w:lang w:eastAsia="ja-JP"/>
        </w:rPr>
        <w:t>.4</w:t>
      </w:r>
      <w:r w:rsidR="00786EF9">
        <w:rPr>
          <w:lang w:eastAsia="ja-JP"/>
        </w:rPr>
        <w:tab/>
      </w:r>
      <w:r w:rsidR="00786EF9" w:rsidRPr="001814FE">
        <w:rPr>
          <w:lang w:eastAsia="ja-JP"/>
        </w:rPr>
        <w:t>FG ML5G specification: “</w:t>
      </w:r>
      <w:hyperlink r:id="rId26" w:history="1">
        <w:r w:rsidR="00786EF9" w:rsidRPr="0083185E">
          <w:rPr>
            <w:rStyle w:val="Hyperlink"/>
            <w:rFonts w:ascii="Times New Roman" w:hAnsi="Times New Roman"/>
            <w:lang w:eastAsia="ja-JP"/>
          </w:rPr>
          <w:t>Machine learning based end-to-end network slice management and orchestration</w:t>
        </w:r>
      </w:hyperlink>
      <w:r w:rsidR="00786EF9" w:rsidRPr="001814FE">
        <w:rPr>
          <w:lang w:eastAsia="ja-JP"/>
        </w:rPr>
        <w:t>”</w:t>
      </w:r>
    </w:p>
    <w:p w14:paraId="0FC92B40" w14:textId="0905715F" w:rsidR="00786EF9" w:rsidRPr="001A6C6D" w:rsidRDefault="00786EF9" w:rsidP="00786EF9">
      <w:r w:rsidRPr="001A6C6D">
        <w:t>This document proposes the framework and requirements of machine learning based end-to-end network slice management and orchestration in multi-domain environments.</w:t>
      </w:r>
    </w:p>
    <w:p w14:paraId="338D01DB" w14:textId="3DA10148" w:rsidR="00786EF9" w:rsidRPr="001814FE" w:rsidRDefault="009719D4" w:rsidP="00786EF9">
      <w:pPr>
        <w:pStyle w:val="Heading3"/>
        <w:ind w:left="0" w:firstLine="0"/>
        <w:rPr>
          <w:lang w:eastAsia="ja-JP"/>
        </w:rPr>
      </w:pPr>
      <w:r>
        <w:rPr>
          <w:lang w:eastAsia="ja-JP"/>
        </w:rPr>
        <w:t>3</w:t>
      </w:r>
      <w:r w:rsidR="00786EF9">
        <w:rPr>
          <w:lang w:eastAsia="ja-JP"/>
        </w:rPr>
        <w:t>.5</w:t>
      </w:r>
      <w:r w:rsidR="00786EF9">
        <w:rPr>
          <w:lang w:eastAsia="ja-JP"/>
        </w:rPr>
        <w:tab/>
      </w:r>
      <w:r w:rsidR="00786EF9" w:rsidRPr="001814FE">
        <w:rPr>
          <w:lang w:eastAsia="ja-JP"/>
        </w:rPr>
        <w:t>FG ML5G specification: “</w:t>
      </w:r>
      <w:hyperlink r:id="rId27" w:history="1">
        <w:r w:rsidR="00786EF9" w:rsidRPr="0083185E">
          <w:rPr>
            <w:rStyle w:val="Hyperlink"/>
            <w:rFonts w:ascii="Times New Roman" w:hAnsi="Times New Roman"/>
            <w:lang w:eastAsia="ja-JP"/>
          </w:rPr>
          <w:t>Vertical-assisted Network Slicing Based on a Cognitive Framework</w:t>
        </w:r>
      </w:hyperlink>
      <w:r w:rsidR="00786EF9" w:rsidRPr="001814FE">
        <w:rPr>
          <w:lang w:eastAsia="ja-JP"/>
        </w:rPr>
        <w:t>”</w:t>
      </w:r>
    </w:p>
    <w:p w14:paraId="438CEC99" w14:textId="77777777" w:rsidR="00786EF9" w:rsidRPr="001A6C6D" w:rsidRDefault="00786EF9" w:rsidP="00786EF9">
      <w:r w:rsidRPr="001A6C6D">
        <w:t>This technical specification proposes a new framework that enables vertical QoE-aware network slice management empowered by machine learning technologies.</w:t>
      </w:r>
    </w:p>
    <w:p w14:paraId="2B3B28A6" w14:textId="31FD783D" w:rsidR="00794F4F" w:rsidRDefault="00394DBF" w:rsidP="001200A6">
      <w:pPr>
        <w:jc w:val="center"/>
      </w:pPr>
      <w:r>
        <w:t>_______________________</w:t>
      </w:r>
    </w:p>
    <w:sectPr w:rsidR="00794F4F" w:rsidSect="00336512">
      <w:headerReference w:type="default" r:id="rId2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90F8A" w14:textId="77777777" w:rsidR="00655C06" w:rsidRDefault="00655C06" w:rsidP="00C42125">
      <w:pPr>
        <w:spacing w:before="0"/>
      </w:pPr>
      <w:r>
        <w:separator/>
      </w:r>
    </w:p>
  </w:endnote>
  <w:endnote w:type="continuationSeparator" w:id="0">
    <w:p w14:paraId="36C3DD5E" w14:textId="77777777" w:rsidR="00655C06" w:rsidRDefault="00655C0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明朝"/>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8C6E6" w14:textId="77777777" w:rsidR="00655C06" w:rsidRDefault="00655C06" w:rsidP="00C42125">
      <w:pPr>
        <w:spacing w:before="0"/>
      </w:pPr>
      <w:r>
        <w:separator/>
      </w:r>
    </w:p>
  </w:footnote>
  <w:footnote w:type="continuationSeparator" w:id="0">
    <w:p w14:paraId="2472623B" w14:textId="77777777" w:rsidR="00655C06" w:rsidRDefault="00655C0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4F5C" w14:textId="4873D6A6" w:rsidR="00F050BC" w:rsidRPr="006F4483" w:rsidRDefault="006F4483" w:rsidP="006F4483">
    <w:pPr>
      <w:pStyle w:val="Header"/>
      <w:rPr>
        <w:sz w:val="18"/>
      </w:rPr>
    </w:pPr>
    <w:r w:rsidRPr="006F4483">
      <w:rPr>
        <w:sz w:val="18"/>
      </w:rPr>
      <w:t xml:space="preserve">- </w:t>
    </w:r>
    <w:r w:rsidRPr="006F4483">
      <w:rPr>
        <w:sz w:val="18"/>
      </w:rPr>
      <w:fldChar w:fldCharType="begin"/>
    </w:r>
    <w:r w:rsidRPr="006F4483">
      <w:rPr>
        <w:sz w:val="18"/>
      </w:rPr>
      <w:instrText xml:space="preserve"> PAGE  \* MERGEFORMAT </w:instrText>
    </w:r>
    <w:r w:rsidRPr="006F4483">
      <w:rPr>
        <w:sz w:val="18"/>
      </w:rPr>
      <w:fldChar w:fldCharType="separate"/>
    </w:r>
    <w:r w:rsidR="002D67C5">
      <w:rPr>
        <w:noProof/>
        <w:sz w:val="18"/>
      </w:rPr>
      <w:t>2</w:t>
    </w:r>
    <w:r w:rsidRPr="006F4483">
      <w:rPr>
        <w:sz w:val="18"/>
      </w:rPr>
      <w:fldChar w:fldCharType="end"/>
    </w:r>
    <w:r w:rsidRPr="006F4483">
      <w:rPr>
        <w:sz w:val="18"/>
      </w:rPr>
      <w:t xml:space="preserve"> -</w:t>
    </w:r>
  </w:p>
  <w:p w14:paraId="6C8462E0" w14:textId="249BBD34" w:rsidR="006F4483" w:rsidRPr="006F4483" w:rsidRDefault="002E1369" w:rsidP="006F4483">
    <w:pPr>
      <w:pStyle w:val="Header"/>
      <w:spacing w:after="240"/>
      <w:rPr>
        <w:sz w:val="18"/>
      </w:rPr>
    </w:pPr>
    <w:r>
      <w:rPr>
        <w:sz w:val="18"/>
      </w:rPr>
      <w:t>TSAG-TD891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3B1E89"/>
    <w:multiLevelType w:val="hybridMultilevel"/>
    <w:tmpl w:val="5EA66D5C"/>
    <w:lvl w:ilvl="0" w:tplc="B8E2518E">
      <w:numFmt w:val="bullet"/>
      <w:lvlText w:val="-"/>
      <w:lvlJc w:val="left"/>
      <w:pPr>
        <w:ind w:left="720" w:hanging="360"/>
      </w:pPr>
      <w:rPr>
        <w:rFonts w:ascii="Times New Roman" w:eastAsia="Droid Sans Fallback"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1CB"/>
    <w:rsid w:val="00014F69"/>
    <w:rsid w:val="000171DB"/>
    <w:rsid w:val="00023D9A"/>
    <w:rsid w:val="0003582E"/>
    <w:rsid w:val="00043D75"/>
    <w:rsid w:val="00057000"/>
    <w:rsid w:val="00061268"/>
    <w:rsid w:val="000640E0"/>
    <w:rsid w:val="000966A8"/>
    <w:rsid w:val="000A5CA2"/>
    <w:rsid w:val="000C397B"/>
    <w:rsid w:val="000D7CE3"/>
    <w:rsid w:val="000E6125"/>
    <w:rsid w:val="00113DBE"/>
    <w:rsid w:val="001200A6"/>
    <w:rsid w:val="00124A40"/>
    <w:rsid w:val="001251DA"/>
    <w:rsid w:val="00125432"/>
    <w:rsid w:val="00136DDD"/>
    <w:rsid w:val="00137F40"/>
    <w:rsid w:val="00144BDF"/>
    <w:rsid w:val="00155DDC"/>
    <w:rsid w:val="00161830"/>
    <w:rsid w:val="00165583"/>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236D"/>
    <w:rsid w:val="002759E7"/>
    <w:rsid w:val="00277326"/>
    <w:rsid w:val="0028483E"/>
    <w:rsid w:val="002A11C4"/>
    <w:rsid w:val="002A399B"/>
    <w:rsid w:val="002A4FB1"/>
    <w:rsid w:val="002C26C0"/>
    <w:rsid w:val="002C2BC5"/>
    <w:rsid w:val="002D67C5"/>
    <w:rsid w:val="002E0407"/>
    <w:rsid w:val="002E1369"/>
    <w:rsid w:val="002E3C52"/>
    <w:rsid w:val="002E79CB"/>
    <w:rsid w:val="002F7F55"/>
    <w:rsid w:val="0030745F"/>
    <w:rsid w:val="00314630"/>
    <w:rsid w:val="0032090A"/>
    <w:rsid w:val="00321CDE"/>
    <w:rsid w:val="003310F7"/>
    <w:rsid w:val="00333E15"/>
    <w:rsid w:val="00336512"/>
    <w:rsid w:val="003449F4"/>
    <w:rsid w:val="003571BC"/>
    <w:rsid w:val="0036090C"/>
    <w:rsid w:val="00361116"/>
    <w:rsid w:val="00362562"/>
    <w:rsid w:val="00385FB5"/>
    <w:rsid w:val="0038715D"/>
    <w:rsid w:val="00394DBF"/>
    <w:rsid w:val="003957A6"/>
    <w:rsid w:val="003A43EF"/>
    <w:rsid w:val="003C7445"/>
    <w:rsid w:val="003E39A2"/>
    <w:rsid w:val="003E57AB"/>
    <w:rsid w:val="003F2BED"/>
    <w:rsid w:val="00400B49"/>
    <w:rsid w:val="00443878"/>
    <w:rsid w:val="004539A8"/>
    <w:rsid w:val="004712CA"/>
    <w:rsid w:val="0047220F"/>
    <w:rsid w:val="00473782"/>
    <w:rsid w:val="0047422E"/>
    <w:rsid w:val="0049090D"/>
    <w:rsid w:val="0049674B"/>
    <w:rsid w:val="004C0673"/>
    <w:rsid w:val="004C4E4E"/>
    <w:rsid w:val="004F3816"/>
    <w:rsid w:val="0050586A"/>
    <w:rsid w:val="00520DBF"/>
    <w:rsid w:val="0053731C"/>
    <w:rsid w:val="00543D41"/>
    <w:rsid w:val="00556A5B"/>
    <w:rsid w:val="00566EDA"/>
    <w:rsid w:val="0057081A"/>
    <w:rsid w:val="00572654"/>
    <w:rsid w:val="005976A1"/>
    <w:rsid w:val="005B5629"/>
    <w:rsid w:val="005C0300"/>
    <w:rsid w:val="005C27A2"/>
    <w:rsid w:val="005D4FEB"/>
    <w:rsid w:val="005E0531"/>
    <w:rsid w:val="005F4B6A"/>
    <w:rsid w:val="006010F3"/>
    <w:rsid w:val="00615A0A"/>
    <w:rsid w:val="00626673"/>
    <w:rsid w:val="006333D4"/>
    <w:rsid w:val="006369B2"/>
    <w:rsid w:val="0063718D"/>
    <w:rsid w:val="00647525"/>
    <w:rsid w:val="00647A71"/>
    <w:rsid w:val="00655C06"/>
    <w:rsid w:val="006570B0"/>
    <w:rsid w:val="0066022F"/>
    <w:rsid w:val="006813BC"/>
    <w:rsid w:val="006823F3"/>
    <w:rsid w:val="0069210B"/>
    <w:rsid w:val="0069460E"/>
    <w:rsid w:val="00695DD7"/>
    <w:rsid w:val="00696E26"/>
    <w:rsid w:val="006A4055"/>
    <w:rsid w:val="006A7C27"/>
    <w:rsid w:val="006B2FE4"/>
    <w:rsid w:val="006B37B0"/>
    <w:rsid w:val="006C5641"/>
    <w:rsid w:val="006D1089"/>
    <w:rsid w:val="006D1B86"/>
    <w:rsid w:val="006D7355"/>
    <w:rsid w:val="006F4483"/>
    <w:rsid w:val="006F7DEE"/>
    <w:rsid w:val="00715551"/>
    <w:rsid w:val="00715CA6"/>
    <w:rsid w:val="00731135"/>
    <w:rsid w:val="007324AF"/>
    <w:rsid w:val="007409B4"/>
    <w:rsid w:val="00741974"/>
    <w:rsid w:val="0075525E"/>
    <w:rsid w:val="00756D3D"/>
    <w:rsid w:val="0077265B"/>
    <w:rsid w:val="007806C2"/>
    <w:rsid w:val="00781FEE"/>
    <w:rsid w:val="00786EF9"/>
    <w:rsid w:val="007903F8"/>
    <w:rsid w:val="00794F4F"/>
    <w:rsid w:val="007974BE"/>
    <w:rsid w:val="007A0916"/>
    <w:rsid w:val="007A0DFD"/>
    <w:rsid w:val="007C7122"/>
    <w:rsid w:val="007D3F11"/>
    <w:rsid w:val="007E2C69"/>
    <w:rsid w:val="007E53E4"/>
    <w:rsid w:val="007E656A"/>
    <w:rsid w:val="007F3CAA"/>
    <w:rsid w:val="007F664D"/>
    <w:rsid w:val="0083185E"/>
    <w:rsid w:val="00837203"/>
    <w:rsid w:val="00842137"/>
    <w:rsid w:val="0085318D"/>
    <w:rsid w:val="00853F5F"/>
    <w:rsid w:val="008623ED"/>
    <w:rsid w:val="0087034F"/>
    <w:rsid w:val="00875AA6"/>
    <w:rsid w:val="00880944"/>
    <w:rsid w:val="0089088E"/>
    <w:rsid w:val="00892297"/>
    <w:rsid w:val="008964D6"/>
    <w:rsid w:val="008B5123"/>
    <w:rsid w:val="008E0172"/>
    <w:rsid w:val="00936852"/>
    <w:rsid w:val="0094045D"/>
    <w:rsid w:val="009406B5"/>
    <w:rsid w:val="00946166"/>
    <w:rsid w:val="009719D4"/>
    <w:rsid w:val="009809D1"/>
    <w:rsid w:val="00983164"/>
    <w:rsid w:val="009972EF"/>
    <w:rsid w:val="009A1888"/>
    <w:rsid w:val="009A4E49"/>
    <w:rsid w:val="009B5035"/>
    <w:rsid w:val="009C3160"/>
    <w:rsid w:val="009E3951"/>
    <w:rsid w:val="009E75BF"/>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71A0"/>
    <w:rsid w:val="00AA1F22"/>
    <w:rsid w:val="00AE502D"/>
    <w:rsid w:val="00B05821"/>
    <w:rsid w:val="00B100D6"/>
    <w:rsid w:val="00B164C9"/>
    <w:rsid w:val="00B26C28"/>
    <w:rsid w:val="00B4174C"/>
    <w:rsid w:val="00B453F5"/>
    <w:rsid w:val="00B61624"/>
    <w:rsid w:val="00B66481"/>
    <w:rsid w:val="00B7189C"/>
    <w:rsid w:val="00B718A5"/>
    <w:rsid w:val="00B90AD6"/>
    <w:rsid w:val="00BA788A"/>
    <w:rsid w:val="00BB4983"/>
    <w:rsid w:val="00BB7597"/>
    <w:rsid w:val="00BC2AAB"/>
    <w:rsid w:val="00BC62E2"/>
    <w:rsid w:val="00C37820"/>
    <w:rsid w:val="00C41D9F"/>
    <w:rsid w:val="00C42125"/>
    <w:rsid w:val="00C62814"/>
    <w:rsid w:val="00C67B25"/>
    <w:rsid w:val="00C73DFD"/>
    <w:rsid w:val="00C748F7"/>
    <w:rsid w:val="00C74937"/>
    <w:rsid w:val="00CB2599"/>
    <w:rsid w:val="00CC6475"/>
    <w:rsid w:val="00CD2139"/>
    <w:rsid w:val="00CD6848"/>
    <w:rsid w:val="00CE5986"/>
    <w:rsid w:val="00D11D52"/>
    <w:rsid w:val="00D47445"/>
    <w:rsid w:val="00D647EF"/>
    <w:rsid w:val="00D73137"/>
    <w:rsid w:val="00D937BF"/>
    <w:rsid w:val="00D977A2"/>
    <w:rsid w:val="00DA1D47"/>
    <w:rsid w:val="00DD50DE"/>
    <w:rsid w:val="00DE3062"/>
    <w:rsid w:val="00E0581D"/>
    <w:rsid w:val="00E204DD"/>
    <w:rsid w:val="00E353EC"/>
    <w:rsid w:val="00E46E04"/>
    <w:rsid w:val="00E51F61"/>
    <w:rsid w:val="00E53C24"/>
    <w:rsid w:val="00E56E77"/>
    <w:rsid w:val="00E87795"/>
    <w:rsid w:val="00EB444D"/>
    <w:rsid w:val="00ED5B66"/>
    <w:rsid w:val="00ED7967"/>
    <w:rsid w:val="00EE5C0D"/>
    <w:rsid w:val="00EF4792"/>
    <w:rsid w:val="00F02294"/>
    <w:rsid w:val="00F050BC"/>
    <w:rsid w:val="00F30DE7"/>
    <w:rsid w:val="00F35F57"/>
    <w:rsid w:val="00F50467"/>
    <w:rsid w:val="00F53E87"/>
    <w:rsid w:val="00F56019"/>
    <w:rsid w:val="00F562A0"/>
    <w:rsid w:val="00F57FA4"/>
    <w:rsid w:val="00FA02CB"/>
    <w:rsid w:val="00FA2177"/>
    <w:rsid w:val="00FB0783"/>
    <w:rsid w:val="00FB7A8B"/>
    <w:rsid w:val="00FD439E"/>
    <w:rsid w:val="00FD76CB"/>
    <w:rsid w:val="00FE152B"/>
    <w:rsid w:val="00FE239E"/>
    <w:rsid w:val="00FE242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ListParagraph">
    <w:name w:val="List Paragraph"/>
    <w:basedOn w:val="Normal"/>
    <w:uiPriority w:val="34"/>
    <w:qFormat/>
    <w:rsid w:val="00786EF9"/>
    <w:pPr>
      <w:tabs>
        <w:tab w:val="left" w:pos="794"/>
        <w:tab w:val="left" w:pos="1191"/>
        <w:tab w:val="left" w:pos="1588"/>
        <w:tab w:val="left" w:pos="1985"/>
      </w:tabs>
      <w:overflowPunct w:val="0"/>
      <w:autoSpaceDE w:val="0"/>
      <w:autoSpaceDN w:val="0"/>
      <w:adjustRightInd w:val="0"/>
      <w:ind w:left="720"/>
      <w:contextualSpacing/>
      <w:textAlignment w:val="baseline"/>
    </w:pPr>
    <w:rPr>
      <w:szCs w:val="20"/>
      <w:lang w:eastAsia="en-US"/>
    </w:rPr>
  </w:style>
  <w:style w:type="character" w:customStyle="1" w:styleId="UnresolvedMention1">
    <w:name w:val="Unresolved Mention1"/>
    <w:basedOn w:val="DefaultParagraphFont"/>
    <w:uiPriority w:val="99"/>
    <w:semiHidden/>
    <w:unhideWhenUsed/>
    <w:rsid w:val="0083185E"/>
    <w:rPr>
      <w:color w:val="605E5C"/>
      <w:shd w:val="clear" w:color="auto" w:fill="E1DFDD"/>
    </w:rPr>
  </w:style>
  <w:style w:type="character" w:styleId="FollowedHyperlink">
    <w:name w:val="FollowedHyperlink"/>
    <w:basedOn w:val="DefaultParagraphFont"/>
    <w:uiPriority w:val="99"/>
    <w:semiHidden/>
    <w:unhideWhenUsed/>
    <w:rsid w:val="009719D4"/>
    <w:rPr>
      <w:color w:val="954F72" w:themeColor="followedHyperlink"/>
      <w:u w:val="single"/>
    </w:rPr>
  </w:style>
  <w:style w:type="character" w:styleId="UnresolvedMention">
    <w:name w:val="Unresolved Mention"/>
    <w:basedOn w:val="DefaultParagraphFont"/>
    <w:uiPriority w:val="99"/>
    <w:semiHidden/>
    <w:unhideWhenUsed/>
    <w:rsid w:val="002E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44836">
      <w:bodyDiv w:val="1"/>
      <w:marLeft w:val="0"/>
      <w:marRight w:val="0"/>
      <w:marTop w:val="0"/>
      <w:marBottom w:val="0"/>
      <w:divBdr>
        <w:top w:val="none" w:sz="0" w:space="0" w:color="auto"/>
        <w:left w:val="none" w:sz="0" w:space="0" w:color="auto"/>
        <w:bottom w:val="none" w:sz="0" w:space="0" w:color="auto"/>
        <w:right w:val="none" w:sz="0" w:space="0" w:color="auto"/>
      </w:divBdr>
    </w:div>
    <w:div w:id="14853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ls/sp16-sg13-oLS-00165.docx" TargetMode="External"/><Relationship Id="rId18" Type="http://schemas.openxmlformats.org/officeDocument/2006/relationships/hyperlink" Target="https://www.itu.int/en/ITU-T/AI/challenge/2020/Pages/default.aspx" TargetMode="External"/><Relationship Id="rId26" Type="http://schemas.openxmlformats.org/officeDocument/2006/relationships/hyperlink" Target="https://extranet.itu.int/sites/itu-t/focusgroups/ML5G/_layouts/15/WopiFrame.aspx?sourcedoc=%7B9572D359-9A94-4AF4-BD93-FD25CB175841%7D&amp;file=ML5G-O-037.docx&amp;action=default" TargetMode="External"/><Relationship Id="rId3" Type="http://schemas.openxmlformats.org/officeDocument/2006/relationships/customXml" Target="../customXml/item3.xml"/><Relationship Id="rId21" Type="http://schemas.openxmlformats.org/officeDocument/2006/relationships/hyperlink" Target="https://www.itu.int/rec/T-REC-Y.3173/en" TargetMode="External"/><Relationship Id="rId7" Type="http://schemas.openxmlformats.org/officeDocument/2006/relationships/webSettings" Target="webSettings.xml"/><Relationship Id="rId12" Type="http://schemas.openxmlformats.org/officeDocument/2006/relationships/hyperlink" Target="mailto:Leo.Lehmann@bakom.admin.ch" TargetMode="External"/><Relationship Id="rId17" Type="http://schemas.openxmlformats.org/officeDocument/2006/relationships/hyperlink" Target="https://extranet.itu.int/sites/itu-t/focusgroups/ML5G/_layouts/15/WopiFrame.aspx?sourcedoc=%7B46684E01-F905-48AB-BB5B-292F0EFC8B2B%7D&amp;file=ML5G-O-034.docx&amp;action=default" TargetMode="External"/><Relationship Id="rId25" Type="http://schemas.openxmlformats.org/officeDocument/2006/relationships/hyperlink" Target="https://extranet.itu.int/sites/itu-t/focusgroups/ML5G/_layouts/15/WopiFrame.aspx?sourcedoc=%7BDE867B22-A47D-4261-9A74-9F89DE6EF69C%7D&amp;file=ML5G-O-035.docx&amp;action=default" TargetMode="External"/><Relationship Id="rId2" Type="http://schemas.openxmlformats.org/officeDocument/2006/relationships/customXml" Target="../customXml/item2.xml"/><Relationship Id="rId16" Type="http://schemas.openxmlformats.org/officeDocument/2006/relationships/hyperlink" Target="https://www.itu.int/en/ITU-T/focusgroups/ml5g/Pages/default.aspx" TargetMode="External"/><Relationship Id="rId20" Type="http://schemas.openxmlformats.org/officeDocument/2006/relationships/hyperlink" Target="https://www.itu.int/rec/T-REC-Y.317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3-oLS-00165.docx" TargetMode="External"/><Relationship Id="rId24" Type="http://schemas.openxmlformats.org/officeDocument/2006/relationships/hyperlink" Target="https://extranet.itu.int/sites/itu-t/focusgroups/ML5G/_layouts/15/WopiFrame.aspx?sourcedoc=%7BCF7FF25F-49E9-4EB3-B3E5-EFDB8FD93F57%7D&amp;file=ML5G-O-036.docx&amp;action=default" TargetMode="External"/><Relationship Id="rId5" Type="http://schemas.openxmlformats.org/officeDocument/2006/relationships/styles" Target="styles.xml"/><Relationship Id="rId15" Type="http://schemas.openxmlformats.org/officeDocument/2006/relationships/hyperlink" Target="https://www.itu.int/en/ITU-T/focusgroups/ml5g/Pages/default.aspx" TargetMode="External"/><Relationship Id="rId23" Type="http://schemas.openxmlformats.org/officeDocument/2006/relationships/hyperlink" Target="https://extranet.itu.int/sites/itu-t/focusgroups/ML5G/_layouts/15/WopiFrame.aspx?sourcedoc=%7BFF1D3964-1562-41FF-B710-D0674281764F%7D&amp;file=ML5G-O-038.docx&amp;action=default"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www.itu.int/rec/T-REC-Y.Sup55-201910-I"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o.Lehmann@bakom.admin.ch" TargetMode="External"/><Relationship Id="rId22" Type="http://schemas.openxmlformats.org/officeDocument/2006/relationships/hyperlink" Target="https://www.itu.int/rec/T-REC-Y.3174/en" TargetMode="External"/><Relationship Id="rId27" Type="http://schemas.openxmlformats.org/officeDocument/2006/relationships/hyperlink" Target="https://extranet.itu.int/sites/itu-t/focusgroups/ML5G/_layouts/15/WopiFrame.aspx?sourcedoc=%7BA3B49DCC-CEFA-4ED6-9B4F-65099CE10D26%7D&amp;file=ML5G-O-039.docx&amp;action=defaul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明朝"/>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50609"/>
    <w:rsid w:val="00061607"/>
    <w:rsid w:val="000E25BB"/>
    <w:rsid w:val="000F4732"/>
    <w:rsid w:val="001070DE"/>
    <w:rsid w:val="001A1C4C"/>
    <w:rsid w:val="002507CD"/>
    <w:rsid w:val="00256D54"/>
    <w:rsid w:val="002A0AE4"/>
    <w:rsid w:val="002D6447"/>
    <w:rsid w:val="00300983"/>
    <w:rsid w:val="00325284"/>
    <w:rsid w:val="00325869"/>
    <w:rsid w:val="003962CD"/>
    <w:rsid w:val="003B491B"/>
    <w:rsid w:val="003F520B"/>
    <w:rsid w:val="00400FFE"/>
    <w:rsid w:val="00402B48"/>
    <w:rsid w:val="00403A9C"/>
    <w:rsid w:val="0045291F"/>
    <w:rsid w:val="00464382"/>
    <w:rsid w:val="004D3A5B"/>
    <w:rsid w:val="004E2252"/>
    <w:rsid w:val="004F124B"/>
    <w:rsid w:val="005044AD"/>
    <w:rsid w:val="00521197"/>
    <w:rsid w:val="005B0AEB"/>
    <w:rsid w:val="005B38F3"/>
    <w:rsid w:val="005D5516"/>
    <w:rsid w:val="005F6CD5"/>
    <w:rsid w:val="0061653B"/>
    <w:rsid w:val="006431B1"/>
    <w:rsid w:val="006C1089"/>
    <w:rsid w:val="006D2486"/>
    <w:rsid w:val="006F6568"/>
    <w:rsid w:val="00726DDE"/>
    <w:rsid w:val="00731377"/>
    <w:rsid w:val="00747A76"/>
    <w:rsid w:val="00760477"/>
    <w:rsid w:val="00841C9F"/>
    <w:rsid w:val="008D554D"/>
    <w:rsid w:val="00947D8D"/>
    <w:rsid w:val="00992675"/>
    <w:rsid w:val="009A4B03"/>
    <w:rsid w:val="009F2F69"/>
    <w:rsid w:val="00A3586C"/>
    <w:rsid w:val="00A65845"/>
    <w:rsid w:val="00A8359E"/>
    <w:rsid w:val="00AB0F92"/>
    <w:rsid w:val="00AD49AA"/>
    <w:rsid w:val="00AF3CAC"/>
    <w:rsid w:val="00B603E6"/>
    <w:rsid w:val="00BF10DB"/>
    <w:rsid w:val="00BF3BC1"/>
    <w:rsid w:val="00C02C21"/>
    <w:rsid w:val="00C0670A"/>
    <w:rsid w:val="00C7519D"/>
    <w:rsid w:val="00D13A99"/>
    <w:rsid w:val="00D352FB"/>
    <w:rsid w:val="00D40096"/>
    <w:rsid w:val="00D677E6"/>
    <w:rsid w:val="00DB774F"/>
    <w:rsid w:val="00DD7F58"/>
    <w:rsid w:val="00E24248"/>
    <w:rsid w:val="00E66F7A"/>
    <w:rsid w:val="00E8408F"/>
    <w:rsid w:val="00EE281E"/>
    <w:rsid w:val="00EE56F8"/>
    <w:rsid w:val="00F176CB"/>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44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SG13</SgText>
    <Purpose xmlns="3f6fad35-1f81-480e-a4e5-6e5474dcfb96">Information</Purpose>
    <Abstract xmlns="3f6fad35-1f81-480e-a4e5-6e5474dcfb96" xsi:nil="true"/>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6 – 17 February 2017</Place>
    <Observations xmlns="3f6fad35-1f81-480e-a4e5-6e5474dcfb96" xsi:nil="true"/>
    <DocumentSource xmlns="3f6fad35-1f81-480e-a4e5-6e5474dcfb96">SG Chairman</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1730</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Deliverables of Focus Group IMT-2020</vt:lpstr>
      <vt:lpstr/>
    </vt:vector>
  </TitlesOfParts>
  <Manager>ITU-T</Manager>
  <Company>International Telecommunication Union (ITU)</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Deliverables of Focus Group IMT-2020</dc:title>
  <dc:subject/>
  <dc:creator>SG Chairman</dc:creator>
  <cp:keywords/>
  <dc:description>TD 27 (PLEN/13)  For: 6 – 17 February 2017_x000d_Document date: _x000d_Saved by R02 at 8:47:29 PM on 2/15/2017</dc:description>
  <cp:lastModifiedBy>Al-Mnini, Lara</cp:lastModifiedBy>
  <cp:revision>3</cp:revision>
  <cp:lastPrinted>2016-12-23T12:52:00Z</cp:lastPrinted>
  <dcterms:created xsi:type="dcterms:W3CDTF">2020-08-14T15:09:00Z</dcterms:created>
  <dcterms:modified xsi:type="dcterms:W3CDTF">2020-08-14T15:20:00Z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27 (PLEN/13)</vt:lpwstr>
  </property>
  <property fmtid="{D5CDD505-2E9C-101B-9397-08002B2CF9AE}" pid="3" name="Docdate">
    <vt:lpwstr/>
  </property>
  <property fmtid="{D5CDD505-2E9C-101B-9397-08002B2CF9AE}" pid="4" name="Docorlang">
    <vt:lpwstr/>
  </property>
  <property fmtid="{D5CDD505-2E9C-101B-9397-08002B2CF9AE}" pid="5" name="Docbluepink">
    <vt:lpwstr>all</vt:lpwstr>
  </property>
  <property fmtid="{D5CDD505-2E9C-101B-9397-08002B2CF9AE}" pid="6" name="Docdest">
    <vt:lpwstr>6 – 17 February 2017</vt:lpwstr>
  </property>
  <property fmtid="{D5CDD505-2E9C-101B-9397-08002B2CF9AE}" pid="7" name="Docauthor">
    <vt:lpwstr>SG Chairman</vt:lpwstr>
  </property>
</Properties>
</file>