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9149A9" w14:paraId="1FBAD957" w14:textId="77777777">
        <w:trPr>
          <w:cantSplit/>
        </w:trPr>
        <w:tc>
          <w:tcPr>
            <w:tcW w:w="1191" w:type="dxa"/>
            <w:vMerge w:val="restart"/>
          </w:tcPr>
          <w:p w14:paraId="654E8723" w14:textId="77777777" w:rsidR="009149A9" w:rsidRDefault="008F467B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9149A9">
              <w:rPr>
                <w:noProof/>
                <w:sz w:val="20"/>
                <w:lang w:val="en-US" w:eastAsia="zh-CN"/>
              </w:rPr>
              <w:drawing>
                <wp:inline distT="0" distB="0" distL="0" distR="0" wp14:anchorId="71C3DEE7" wp14:editId="024B3AD5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10A32727" w14:textId="77777777" w:rsidR="009149A9" w:rsidRDefault="008F467B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5E21CA0C" w14:textId="77777777" w:rsidR="009149A9" w:rsidRDefault="008F467B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151281E" w14:textId="77777777" w:rsidR="009149A9" w:rsidRDefault="008F467B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317CE71C" w14:textId="77777777" w:rsidR="009149A9" w:rsidRDefault="008F467B">
            <w:pPr>
              <w:pStyle w:val="Docnumber"/>
            </w:pPr>
            <w:r>
              <w:rPr>
                <w:sz w:val="32"/>
              </w:rPr>
              <w:t>TSAG-TD886</w:t>
            </w:r>
          </w:p>
        </w:tc>
      </w:tr>
      <w:tr w:rsidR="009149A9" w14:paraId="2A6D0707" w14:textId="77777777">
        <w:trPr>
          <w:cantSplit/>
          <w:trHeight w:val="461"/>
        </w:trPr>
        <w:tc>
          <w:tcPr>
            <w:tcW w:w="1191" w:type="dxa"/>
            <w:vMerge/>
          </w:tcPr>
          <w:p w14:paraId="5E30B2F9" w14:textId="77777777" w:rsidR="009149A9" w:rsidRDefault="009149A9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D4EE888" w14:textId="77777777" w:rsidR="009149A9" w:rsidRDefault="009149A9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73B565D" w14:textId="77777777" w:rsidR="009149A9" w:rsidRDefault="008F467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9149A9" w14:paraId="30622D60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3B357D5" w14:textId="77777777" w:rsidR="009149A9" w:rsidRDefault="009149A9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023D5A61" w14:textId="77777777" w:rsidR="009149A9" w:rsidRDefault="009149A9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6C0E01B" w14:textId="77777777" w:rsidR="009149A9" w:rsidRDefault="008F467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149A9" w14:paraId="10A94311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17383DF" w14:textId="77777777" w:rsidR="009149A9" w:rsidRDefault="008F467B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0796E1F6" w14:textId="7260FBE7" w:rsidR="009149A9" w:rsidRDefault="005819CB">
            <w:r>
              <w:t>N/A</w:t>
            </w:r>
          </w:p>
        </w:tc>
        <w:tc>
          <w:tcPr>
            <w:tcW w:w="3629" w:type="dxa"/>
          </w:tcPr>
          <w:p w14:paraId="4267515D" w14:textId="77777777" w:rsidR="009149A9" w:rsidRDefault="008F467B">
            <w:pPr>
              <w:jc w:val="right"/>
            </w:pPr>
            <w:r>
              <w:t>E-Meeting, 21-25 September 2020</w:t>
            </w:r>
          </w:p>
        </w:tc>
      </w:tr>
      <w:tr w:rsidR="009149A9" w14:paraId="3B0D3A59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487E9454" w14:textId="159FCB4F" w:rsidR="009149A9" w:rsidRDefault="008F467B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5819CB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SG11-LS143</w:t>
              </w:r>
            </w:hyperlink>
            <w:r>
              <w:t>)</w:t>
            </w:r>
          </w:p>
        </w:tc>
      </w:tr>
      <w:tr w:rsidR="009149A9" w14:paraId="4130699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5844E63" w14:textId="77777777" w:rsidR="009149A9" w:rsidRDefault="008F467B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3FBFEE94" w14:textId="77777777" w:rsidR="009149A9" w:rsidRDefault="008F467B">
            <w:r>
              <w:t>ITU-T Study Group 11</w:t>
            </w:r>
          </w:p>
        </w:tc>
      </w:tr>
      <w:tr w:rsidR="009149A9" w14:paraId="586A21A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94FF782" w14:textId="77777777" w:rsidR="009149A9" w:rsidRDefault="008F467B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0BD729C5" w14:textId="1B1FFE25" w:rsidR="009149A9" w:rsidRDefault="008F467B">
            <w:pPr>
              <w:spacing w:after="120"/>
            </w:pPr>
            <w:r>
              <w:t>LS on updated Questions texts, mandate and Lead Study Group roles of ITU-T SG11 for the next Study Period (2021-2024)</w:t>
            </w:r>
            <w:r w:rsidR="005819CB">
              <w:t xml:space="preserve"> [from ITU-T SG11]</w:t>
            </w:r>
          </w:p>
        </w:tc>
      </w:tr>
      <w:bookmarkEnd w:id="7"/>
      <w:tr w:rsidR="009149A9" w14:paraId="5D18739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A995775" w14:textId="77777777" w:rsidR="009149A9" w:rsidRDefault="008F467B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67BD1D43" w14:textId="2005B67F" w:rsidR="009149A9" w:rsidRDefault="005819CB">
            <w:r>
              <w:t>Information</w:t>
            </w:r>
          </w:p>
        </w:tc>
      </w:tr>
      <w:tr w:rsidR="009149A9" w14:paraId="5D96CE96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0E188444" w14:textId="77777777" w:rsidR="009149A9" w:rsidRDefault="008F467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149A9" w14:paraId="32C54A9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D803EEF" w14:textId="77777777" w:rsidR="009149A9" w:rsidRDefault="008F467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3BFB4CFD" w14:textId="77777777" w:rsidR="009149A9" w:rsidRDefault="008F467B">
            <w:r>
              <w:t>-</w:t>
            </w:r>
          </w:p>
        </w:tc>
      </w:tr>
      <w:tr w:rsidR="009149A9" w14:paraId="5005C12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5CC7EE4" w14:textId="77777777" w:rsidR="009149A9" w:rsidRDefault="008F467B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212CD576" w14:textId="77777777" w:rsidR="009149A9" w:rsidRDefault="008F467B">
            <w:r>
              <w:t>-</w:t>
            </w:r>
          </w:p>
        </w:tc>
      </w:tr>
      <w:tr w:rsidR="009149A9" w14:paraId="28C9B67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7D07C65" w14:textId="77777777" w:rsidR="009149A9" w:rsidRDefault="008F467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6440E623" w14:textId="77777777" w:rsidR="009149A9" w:rsidRDefault="008F467B">
            <w:r>
              <w:t>TSAG, RG-WP</w:t>
            </w:r>
          </w:p>
        </w:tc>
      </w:tr>
      <w:tr w:rsidR="009149A9" w14:paraId="5678D75C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D68CBD7" w14:textId="77777777" w:rsidR="009149A9" w:rsidRDefault="008F467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1860D930" w14:textId="77777777" w:rsidR="009149A9" w:rsidRDefault="008F467B">
            <w:r>
              <w:t>ITU-T Study Group 11 Chairman, by correspondence (4 August 2020)</w:t>
            </w:r>
          </w:p>
        </w:tc>
      </w:tr>
      <w:tr w:rsidR="009149A9" w14:paraId="1BCCCD03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4EAC4DA" w14:textId="77777777" w:rsidR="009149A9" w:rsidRDefault="008F467B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6D8ED6A1" w14:textId="77777777" w:rsidR="009149A9" w:rsidRDefault="008F467B">
            <w:r>
              <w:t>N/A</w:t>
            </w:r>
          </w:p>
        </w:tc>
      </w:tr>
      <w:tr w:rsidR="009149A9" w14:paraId="6DD51952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1AE19C92" w14:textId="77777777" w:rsidR="009149A9" w:rsidRDefault="008F467B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5C405485" w14:textId="77777777" w:rsidR="009149A9" w:rsidRDefault="008F467B" w:rsidP="005819CB">
            <w:r>
              <w:t xml:space="preserve">Andrey </w:t>
            </w:r>
            <w:proofErr w:type="spellStart"/>
            <w:r>
              <w:t>Kucheryavy</w:t>
            </w:r>
            <w:proofErr w:type="spellEnd"/>
            <w:r>
              <w:br/>
              <w:t>Chairman SG11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2AF75719" w14:textId="0A0D2909" w:rsidR="009149A9" w:rsidRDefault="008F467B" w:rsidP="005819CB">
            <w:r>
              <w:t>Tel:</w:t>
            </w:r>
            <w:r>
              <w:tab/>
              <w:t>+7 921 3140320</w:t>
            </w:r>
            <w:r>
              <w:br/>
              <w:t>Email:</w:t>
            </w:r>
            <w:r>
              <w:tab/>
            </w:r>
            <w:hyperlink r:id="rId9" w:history="1">
              <w:r w:rsidR="005819CB" w:rsidRPr="00A64D44">
                <w:rPr>
                  <w:rStyle w:val="Hyperlink"/>
                </w:rPr>
                <w:t>akouch@mail.ru</w:t>
              </w:r>
            </w:hyperlink>
            <w:r w:rsidR="005819CB">
              <w:t xml:space="preserve"> </w:t>
            </w:r>
          </w:p>
        </w:tc>
      </w:tr>
    </w:tbl>
    <w:p w14:paraId="23394452" w14:textId="77777777" w:rsidR="009149A9" w:rsidRDefault="009149A9"/>
    <w:p w14:paraId="66FEB60F" w14:textId="77777777" w:rsidR="009149A9" w:rsidRDefault="008F467B">
      <w:pPr>
        <w:rPr>
          <w:szCs w:val="24"/>
        </w:rPr>
      </w:pPr>
      <w:r>
        <w:t>A new liaison statement has been received from SG11.</w:t>
      </w:r>
    </w:p>
    <w:p w14:paraId="549B4719" w14:textId="77777777" w:rsidR="009149A9" w:rsidRDefault="008F467B">
      <w:pPr>
        <w:rPr>
          <w:szCs w:val="24"/>
        </w:rPr>
      </w:pPr>
      <w:r>
        <w:t>This liaison statement is available in the attachment.</w:t>
      </w:r>
    </w:p>
    <w:p w14:paraId="64036844" w14:textId="1636DF4F" w:rsidR="009149A9" w:rsidRDefault="009149A9">
      <w:pPr>
        <w:spacing w:before="0"/>
        <w:jc w:val="center"/>
      </w:pPr>
    </w:p>
    <w:p w14:paraId="5221A3E1" w14:textId="6F98C1D5" w:rsidR="005819CB" w:rsidRDefault="005819CB">
      <w:pPr>
        <w:spacing w:before="0"/>
        <w:jc w:val="center"/>
      </w:pPr>
    </w:p>
    <w:p w14:paraId="5250F313" w14:textId="31F61891" w:rsidR="005819CB" w:rsidRDefault="005819CB">
      <w:pPr>
        <w:spacing w:before="0"/>
        <w:jc w:val="center"/>
      </w:pPr>
      <w:r>
        <w:t>___________________</w:t>
      </w:r>
    </w:p>
    <w:sectPr w:rsidR="005819CB" w:rsidSect="009149A9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C351C" w14:textId="77777777" w:rsidR="009149A9" w:rsidRDefault="008F467B">
      <w:r>
        <w:separator/>
      </w:r>
    </w:p>
  </w:endnote>
  <w:endnote w:type="continuationSeparator" w:id="0">
    <w:p w14:paraId="5D0198EB" w14:textId="77777777" w:rsidR="009149A9" w:rsidRDefault="008F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CBB0C" w14:textId="77777777" w:rsidR="009149A9" w:rsidRDefault="008F467B">
      <w:r>
        <w:separator/>
      </w:r>
    </w:p>
  </w:footnote>
  <w:footnote w:type="continuationSeparator" w:id="0">
    <w:p w14:paraId="1DBA6FF5" w14:textId="77777777" w:rsidR="009149A9" w:rsidRDefault="008F4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E4A14" w14:textId="77777777" w:rsidR="009149A9" w:rsidRDefault="008F467B">
    <w:pPr>
      <w:pStyle w:val="Header"/>
    </w:pPr>
    <w:r>
      <w:t xml:space="preserve">- </w:t>
    </w:r>
    <w:r w:rsidR="009149A9">
      <w:fldChar w:fldCharType="begin"/>
    </w:r>
    <w:r w:rsidR="009149A9">
      <w:instrText xml:space="preserve"> PAGE \* MERGEFORMAT </w:instrText>
    </w:r>
    <w:r w:rsidR="009149A9">
      <w:fldChar w:fldCharType="separate"/>
    </w:r>
    <w:r>
      <w:rPr>
        <w:noProof/>
      </w:rPr>
      <w:t>1</w:t>
    </w:r>
    <w:r w:rsidR="009149A9">
      <w:rPr>
        <w:noProof/>
      </w:rPr>
      <w:fldChar w:fldCharType="end"/>
    </w:r>
    <w:r>
      <w:t xml:space="preserve"> -</w:t>
    </w:r>
  </w:p>
  <w:p w14:paraId="055CB7A9" w14:textId="77777777" w:rsidR="009149A9" w:rsidRDefault="008F467B">
    <w:pPr>
      <w:pStyle w:val="Header"/>
      <w:spacing w:after="240"/>
    </w:pPr>
    <w:r>
      <w:t>TSAG-TD886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A9"/>
    <w:rsid w:val="005819CB"/>
    <w:rsid w:val="008F467B"/>
    <w:rsid w:val="0091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84A39C5"/>
  <w15:docId w15:val="{BBFE9EE9-B6E5-495F-BC60-31F845AD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5819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1-oLS-00143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kouc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827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updated Questions texts, mandate and Lead Study Group roles of ITU-T SG11 for the next Study Period (2021-2024)</dc:title>
  <dc:subject/>
  <dc:creator>ITU-T Study Group 11</dc:creator>
  <cp:keywords>All/TSAG</cp:keywords>
  <dc:description>[TSAG-TD886]  For: E-Meeting, 21-25 September 2020
Document date: 2020-08-04
    </dc:description>
  <cp:lastModifiedBy>Al-Mnini, Lara</cp:lastModifiedBy>
  <cp:revision>3</cp:revision>
  <cp:lastPrinted>2009-11-11T07:20:00Z</cp:lastPrinted>
  <dcterms:created xsi:type="dcterms:W3CDTF">2020-08-04T10:28:00Z</dcterms:created>
  <dcterms:modified xsi:type="dcterms:W3CDTF">2020-08-04T10:33:00Z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[TSAG-TD886]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11</vt:lpwstr>
  </property>
</Properties>
</file>