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1"/>
        <w:gridCol w:w="411"/>
        <w:gridCol w:w="46"/>
        <w:gridCol w:w="659"/>
        <w:gridCol w:w="2797"/>
        <w:gridCol w:w="193"/>
        <w:gridCol w:w="4382"/>
      </w:tblGrid>
      <w:tr w:rsidR="00232BC4" w:rsidRPr="00232BC4" w14:paraId="2A45E1F0" w14:textId="77777777" w:rsidTr="00693309">
        <w:trPr>
          <w:cantSplit/>
        </w:trPr>
        <w:tc>
          <w:tcPr>
            <w:tcW w:w="597" w:type="pct"/>
            <w:vMerge w:val="restart"/>
          </w:tcPr>
          <w:p w14:paraId="223B4A74" w14:textId="77777777" w:rsidR="00232BC4" w:rsidRPr="00232BC4" w:rsidRDefault="00232BC4" w:rsidP="00232BC4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32BC4">
              <w:rPr>
                <w:noProof/>
                <w:sz w:val="20"/>
                <w:lang w:eastAsia="en-GB"/>
              </w:rPr>
              <w:drawing>
                <wp:inline distT="0" distB="0" distL="0" distR="0" wp14:anchorId="44ED06DB" wp14:editId="542CDCC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  <w:gridSpan w:val="4"/>
            <w:vMerge w:val="restart"/>
          </w:tcPr>
          <w:p w14:paraId="57A418BC" w14:textId="77777777" w:rsidR="00232BC4" w:rsidRPr="00232BC4" w:rsidRDefault="00232BC4" w:rsidP="00232BC4">
            <w:pPr>
              <w:rPr>
                <w:sz w:val="16"/>
                <w:szCs w:val="16"/>
              </w:rPr>
            </w:pPr>
            <w:r w:rsidRPr="00232BC4">
              <w:rPr>
                <w:sz w:val="16"/>
                <w:szCs w:val="16"/>
              </w:rPr>
              <w:t>INTERNATIONAL TELECOMMUNICATION UNION</w:t>
            </w:r>
          </w:p>
          <w:p w14:paraId="4D55C0E8" w14:textId="77777777" w:rsidR="00232BC4" w:rsidRPr="00232BC4" w:rsidRDefault="00232BC4" w:rsidP="00232BC4">
            <w:pPr>
              <w:rPr>
                <w:b/>
                <w:bCs/>
                <w:sz w:val="26"/>
                <w:szCs w:val="26"/>
              </w:rPr>
            </w:pPr>
            <w:r w:rsidRPr="00232BC4">
              <w:rPr>
                <w:b/>
                <w:bCs/>
                <w:sz w:val="26"/>
                <w:szCs w:val="26"/>
              </w:rPr>
              <w:t>TELECOMMUNICATION</w:t>
            </w:r>
            <w:r w:rsidRPr="00232BC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D67199" w14:textId="77777777" w:rsidR="00232BC4" w:rsidRPr="00232BC4" w:rsidRDefault="00232BC4" w:rsidP="00232BC4">
            <w:pPr>
              <w:rPr>
                <w:sz w:val="20"/>
              </w:rPr>
            </w:pPr>
            <w:r w:rsidRPr="00232BC4">
              <w:rPr>
                <w:sz w:val="20"/>
              </w:rPr>
              <w:t xml:space="preserve">STUDY PERIOD </w:t>
            </w:r>
            <w:bookmarkStart w:id="3" w:name="dstudyperiod"/>
            <w:r w:rsidRPr="00232BC4">
              <w:rPr>
                <w:sz w:val="20"/>
              </w:rPr>
              <w:t>2017-2020</w:t>
            </w:r>
            <w:bookmarkEnd w:id="3"/>
          </w:p>
        </w:tc>
        <w:tc>
          <w:tcPr>
            <w:tcW w:w="2373" w:type="pct"/>
            <w:gridSpan w:val="2"/>
            <w:vAlign w:val="center"/>
          </w:tcPr>
          <w:p w14:paraId="56D0FB4F" w14:textId="77777777" w:rsidR="00232BC4" w:rsidRPr="00232BC4" w:rsidRDefault="00232BC4" w:rsidP="00232BC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SG11-LS114</w:t>
            </w:r>
          </w:p>
        </w:tc>
      </w:tr>
      <w:bookmarkEnd w:id="0"/>
      <w:tr w:rsidR="00232BC4" w:rsidRPr="00232BC4" w14:paraId="3AAB402C" w14:textId="77777777" w:rsidTr="00693309">
        <w:trPr>
          <w:cantSplit/>
        </w:trPr>
        <w:tc>
          <w:tcPr>
            <w:tcW w:w="597" w:type="pct"/>
            <w:vMerge/>
          </w:tcPr>
          <w:p w14:paraId="55F97EAA" w14:textId="77777777" w:rsidR="00232BC4" w:rsidRPr="00232BC4" w:rsidRDefault="00232BC4" w:rsidP="00232BC4">
            <w:pPr>
              <w:rPr>
                <w:smallCaps/>
                <w:sz w:val="20"/>
              </w:rPr>
            </w:pPr>
          </w:p>
        </w:tc>
        <w:tc>
          <w:tcPr>
            <w:tcW w:w="2030" w:type="pct"/>
            <w:gridSpan w:val="4"/>
            <w:vMerge/>
          </w:tcPr>
          <w:p w14:paraId="5F7D2EBA" w14:textId="77777777" w:rsidR="00232BC4" w:rsidRPr="00232BC4" w:rsidRDefault="00232BC4" w:rsidP="00232BC4">
            <w:pPr>
              <w:rPr>
                <w:smallCaps/>
                <w:sz w:val="20"/>
              </w:rPr>
            </w:pPr>
          </w:p>
        </w:tc>
        <w:tc>
          <w:tcPr>
            <w:tcW w:w="2373" w:type="pct"/>
            <w:gridSpan w:val="2"/>
          </w:tcPr>
          <w:p w14:paraId="60766FC8" w14:textId="77777777" w:rsidR="00232BC4" w:rsidRPr="00232BC4" w:rsidRDefault="00232BC4" w:rsidP="00232BC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232BC4" w:rsidRPr="00232BC4" w14:paraId="712F83BE" w14:textId="77777777" w:rsidTr="00693309">
        <w:trPr>
          <w:cantSplit/>
        </w:trPr>
        <w:tc>
          <w:tcPr>
            <w:tcW w:w="597" w:type="pct"/>
            <w:vMerge/>
            <w:tcBorders>
              <w:bottom w:val="single" w:sz="12" w:space="0" w:color="auto"/>
            </w:tcBorders>
          </w:tcPr>
          <w:p w14:paraId="56C99CC4" w14:textId="77777777" w:rsidR="00232BC4" w:rsidRPr="00232BC4" w:rsidRDefault="00232BC4" w:rsidP="00232BC4">
            <w:pPr>
              <w:rPr>
                <w:b/>
                <w:bCs/>
                <w:sz w:val="26"/>
              </w:rPr>
            </w:pPr>
          </w:p>
        </w:tc>
        <w:tc>
          <w:tcPr>
            <w:tcW w:w="2030" w:type="pct"/>
            <w:gridSpan w:val="4"/>
            <w:vMerge/>
            <w:tcBorders>
              <w:bottom w:val="single" w:sz="12" w:space="0" w:color="auto"/>
            </w:tcBorders>
          </w:tcPr>
          <w:p w14:paraId="0F9001AB" w14:textId="77777777" w:rsidR="00232BC4" w:rsidRPr="00232BC4" w:rsidRDefault="00232BC4" w:rsidP="00232BC4">
            <w:pPr>
              <w:rPr>
                <w:b/>
                <w:bCs/>
                <w:sz w:val="26"/>
              </w:rPr>
            </w:pPr>
          </w:p>
        </w:tc>
        <w:tc>
          <w:tcPr>
            <w:tcW w:w="2373" w:type="pct"/>
            <w:gridSpan w:val="2"/>
            <w:tcBorders>
              <w:bottom w:val="single" w:sz="12" w:space="0" w:color="auto"/>
            </w:tcBorders>
            <w:vAlign w:val="center"/>
          </w:tcPr>
          <w:p w14:paraId="229CB744" w14:textId="77777777" w:rsidR="00232BC4" w:rsidRPr="00232BC4" w:rsidRDefault="00232BC4" w:rsidP="00232BC4">
            <w:pPr>
              <w:jc w:val="right"/>
              <w:rPr>
                <w:b/>
                <w:bCs/>
                <w:sz w:val="28"/>
                <w:szCs w:val="28"/>
              </w:rPr>
            </w:pPr>
            <w:r w:rsidRPr="00232BC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32BC4" w:rsidRPr="00232BC4" w14:paraId="6333E51A" w14:textId="77777777" w:rsidTr="00693309">
        <w:trPr>
          <w:cantSplit/>
        </w:trPr>
        <w:tc>
          <w:tcPr>
            <w:tcW w:w="810" w:type="pct"/>
            <w:gridSpan w:val="2"/>
          </w:tcPr>
          <w:p w14:paraId="46DDFA46" w14:textId="77777777" w:rsidR="00232BC4" w:rsidRPr="00232BC4" w:rsidRDefault="00232BC4" w:rsidP="00232BC4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32BC4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1817" w:type="pct"/>
            <w:gridSpan w:val="3"/>
          </w:tcPr>
          <w:p w14:paraId="4CD718C9" w14:textId="77777777" w:rsidR="00232BC4" w:rsidRPr="00232BC4" w:rsidRDefault="00232BC4" w:rsidP="00232BC4">
            <w:pPr>
              <w:rPr>
                <w:szCs w:val="24"/>
              </w:rPr>
            </w:pPr>
            <w:r w:rsidRPr="00232BC4">
              <w:rPr>
                <w:szCs w:val="24"/>
              </w:rPr>
              <w:t>All/11</w:t>
            </w:r>
          </w:p>
        </w:tc>
        <w:tc>
          <w:tcPr>
            <w:tcW w:w="2373" w:type="pct"/>
            <w:gridSpan w:val="2"/>
          </w:tcPr>
          <w:p w14:paraId="72DEAA30" w14:textId="77777777" w:rsidR="00232BC4" w:rsidRPr="00232BC4" w:rsidRDefault="00232BC4" w:rsidP="00232BC4">
            <w:pPr>
              <w:jc w:val="right"/>
              <w:rPr>
                <w:szCs w:val="24"/>
              </w:rPr>
            </w:pPr>
            <w:r w:rsidRPr="00232BC4">
              <w:rPr>
                <w:szCs w:val="24"/>
              </w:rPr>
              <w:t>Geneva, 16-25 October 2019</w:t>
            </w:r>
          </w:p>
        </w:tc>
      </w:tr>
      <w:tr w:rsidR="00232BC4" w:rsidRPr="00232BC4" w14:paraId="7E818DB8" w14:textId="77777777" w:rsidTr="00693309">
        <w:trPr>
          <w:cantSplit/>
        </w:trPr>
        <w:tc>
          <w:tcPr>
            <w:tcW w:w="5000" w:type="pct"/>
            <w:gridSpan w:val="7"/>
          </w:tcPr>
          <w:p w14:paraId="58E9056A" w14:textId="77777777" w:rsidR="00232BC4" w:rsidRPr="00232BC4" w:rsidRDefault="00232BC4" w:rsidP="00232BC4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232BC4">
              <w:rPr>
                <w:b/>
                <w:bCs/>
                <w:szCs w:val="24"/>
              </w:rPr>
              <w:t>Ref.: SG11-TD1074/GEN</w:t>
            </w:r>
          </w:p>
        </w:tc>
      </w:tr>
      <w:tr w:rsidR="00232BC4" w:rsidRPr="00232BC4" w14:paraId="41FDF739" w14:textId="77777777" w:rsidTr="00693309">
        <w:trPr>
          <w:cantSplit/>
        </w:trPr>
        <w:tc>
          <w:tcPr>
            <w:tcW w:w="810" w:type="pct"/>
            <w:gridSpan w:val="2"/>
          </w:tcPr>
          <w:p w14:paraId="4B26C05B" w14:textId="77777777" w:rsidR="00232BC4" w:rsidRPr="00232BC4" w:rsidRDefault="00232BC4" w:rsidP="00232BC4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232BC4">
              <w:rPr>
                <w:b/>
                <w:bCs/>
                <w:szCs w:val="24"/>
              </w:rPr>
              <w:t>Source:</w:t>
            </w:r>
          </w:p>
        </w:tc>
        <w:tc>
          <w:tcPr>
            <w:tcW w:w="4190" w:type="pct"/>
            <w:gridSpan w:val="5"/>
          </w:tcPr>
          <w:p w14:paraId="28AE4E48" w14:textId="77777777" w:rsidR="00232BC4" w:rsidRPr="00232BC4" w:rsidRDefault="00232BC4" w:rsidP="00232BC4">
            <w:pPr>
              <w:rPr>
                <w:szCs w:val="24"/>
              </w:rPr>
            </w:pPr>
            <w:r w:rsidRPr="00232BC4">
              <w:rPr>
                <w:szCs w:val="24"/>
              </w:rPr>
              <w:t>ITU-T Study Group 11</w:t>
            </w:r>
          </w:p>
        </w:tc>
      </w:tr>
      <w:tr w:rsidR="00232BC4" w:rsidRPr="00232BC4" w14:paraId="1297BE15" w14:textId="77777777" w:rsidTr="00693309">
        <w:trPr>
          <w:cantSplit/>
        </w:trPr>
        <w:tc>
          <w:tcPr>
            <w:tcW w:w="810" w:type="pct"/>
            <w:gridSpan w:val="2"/>
          </w:tcPr>
          <w:p w14:paraId="47022218" w14:textId="77777777" w:rsidR="00232BC4" w:rsidRPr="00232BC4" w:rsidRDefault="00232BC4" w:rsidP="00232BC4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232BC4">
              <w:rPr>
                <w:b/>
                <w:bCs/>
                <w:szCs w:val="24"/>
              </w:rPr>
              <w:t>Title:</w:t>
            </w:r>
          </w:p>
        </w:tc>
        <w:tc>
          <w:tcPr>
            <w:tcW w:w="4190" w:type="pct"/>
            <w:gridSpan w:val="5"/>
          </w:tcPr>
          <w:p w14:paraId="37E2CB23" w14:textId="77777777" w:rsidR="00232BC4" w:rsidRPr="00232BC4" w:rsidRDefault="00232BC4" w:rsidP="00232BC4">
            <w:pPr>
              <w:rPr>
                <w:szCs w:val="24"/>
              </w:rPr>
            </w:pPr>
            <w:r w:rsidRPr="00232BC4">
              <w:rPr>
                <w:szCs w:val="24"/>
              </w:rPr>
              <w:t>LS/r on WTSA-20 preparations (</w:t>
            </w:r>
            <w:hyperlink r:id="rId8" w:history="1">
              <w:r w:rsidRPr="00232BC4">
                <w:rPr>
                  <w:rStyle w:val="Hyperlink"/>
                  <w:szCs w:val="24"/>
                </w:rPr>
                <w:t>TSAG-LS20</w:t>
              </w:r>
            </w:hyperlink>
            <w:r w:rsidRPr="00232BC4">
              <w:rPr>
                <w:szCs w:val="24"/>
              </w:rPr>
              <w:t>)</w:t>
            </w:r>
          </w:p>
        </w:tc>
      </w:tr>
      <w:bookmarkEnd w:id="2"/>
      <w:bookmarkEnd w:id="9"/>
      <w:tr w:rsidR="0027147D" w:rsidRPr="00232BC4" w14:paraId="2C9DFE8B" w14:textId="77777777" w:rsidTr="00693309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6263E03A" w14:textId="77777777" w:rsidR="0027147D" w:rsidRPr="00232BC4" w:rsidRDefault="0027147D" w:rsidP="0027147D">
            <w:pPr>
              <w:jc w:val="center"/>
              <w:rPr>
                <w:b/>
                <w:szCs w:val="24"/>
              </w:rPr>
            </w:pPr>
            <w:r w:rsidRPr="00232BC4">
              <w:rPr>
                <w:b/>
                <w:szCs w:val="24"/>
              </w:rPr>
              <w:t>LIAISON STATEMENT</w:t>
            </w:r>
          </w:p>
        </w:tc>
      </w:tr>
      <w:tr w:rsidR="0027147D" w:rsidRPr="00232BC4" w14:paraId="7EEDEF46" w14:textId="77777777" w:rsidTr="00693309">
        <w:trPr>
          <w:cantSplit/>
          <w:trHeight w:val="357"/>
        </w:trPr>
        <w:tc>
          <w:tcPr>
            <w:tcW w:w="1176" w:type="pct"/>
            <w:gridSpan w:val="4"/>
          </w:tcPr>
          <w:p w14:paraId="443ADC6F" w14:textId="77777777" w:rsidR="0027147D" w:rsidRPr="00232BC4" w:rsidRDefault="0027147D" w:rsidP="0027147D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2127622C" w14:textId="77777777" w:rsidR="0027147D" w:rsidRPr="00232BC4" w:rsidRDefault="0027147D" w:rsidP="0027147D">
            <w:pPr>
              <w:pStyle w:val="LSForAction"/>
              <w:rPr>
                <w:b w:val="0"/>
                <w:szCs w:val="24"/>
              </w:rPr>
            </w:pPr>
            <w:r w:rsidRPr="00232BC4">
              <w:rPr>
                <w:b w:val="0"/>
                <w:szCs w:val="24"/>
              </w:rPr>
              <w:t>-</w:t>
            </w:r>
          </w:p>
        </w:tc>
      </w:tr>
      <w:tr w:rsidR="0027147D" w:rsidRPr="00232BC4" w14:paraId="0468D158" w14:textId="77777777" w:rsidTr="00693309">
        <w:trPr>
          <w:cantSplit/>
          <w:trHeight w:val="357"/>
        </w:trPr>
        <w:tc>
          <w:tcPr>
            <w:tcW w:w="1176" w:type="pct"/>
            <w:gridSpan w:val="4"/>
          </w:tcPr>
          <w:p w14:paraId="0901409A" w14:textId="77777777" w:rsidR="0027147D" w:rsidRPr="00232BC4" w:rsidRDefault="0027147D" w:rsidP="0027147D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3824" w:type="pct"/>
            <w:gridSpan w:val="3"/>
          </w:tcPr>
          <w:p w14:paraId="10180447" w14:textId="77777777" w:rsidR="0027147D" w:rsidRPr="00232BC4" w:rsidRDefault="0027147D" w:rsidP="0027147D">
            <w:pPr>
              <w:pStyle w:val="LSForComment"/>
              <w:rPr>
                <w:b w:val="0"/>
                <w:szCs w:val="24"/>
              </w:rPr>
            </w:pPr>
            <w:r w:rsidRPr="00232BC4">
              <w:rPr>
                <w:b w:val="0"/>
                <w:szCs w:val="24"/>
              </w:rPr>
              <w:t>-</w:t>
            </w:r>
          </w:p>
        </w:tc>
      </w:tr>
      <w:tr w:rsidR="0027147D" w:rsidRPr="00232BC4" w14:paraId="1C0B7C60" w14:textId="77777777" w:rsidTr="00693309">
        <w:trPr>
          <w:cantSplit/>
          <w:trHeight w:val="357"/>
        </w:trPr>
        <w:tc>
          <w:tcPr>
            <w:tcW w:w="1176" w:type="pct"/>
            <w:gridSpan w:val="4"/>
          </w:tcPr>
          <w:p w14:paraId="4433BD43" w14:textId="77777777" w:rsidR="0027147D" w:rsidRPr="00232BC4" w:rsidRDefault="0027147D" w:rsidP="0027147D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0FF09832" w14:textId="77777777" w:rsidR="0027147D" w:rsidRPr="00232BC4" w:rsidRDefault="00CC72D8" w:rsidP="005A7E93">
            <w:pPr>
              <w:pStyle w:val="LSForInfo"/>
              <w:rPr>
                <w:rFonts w:eastAsia="SimSun"/>
                <w:b w:val="0"/>
                <w:szCs w:val="24"/>
                <w:lang w:eastAsia="zh-CN"/>
              </w:rPr>
            </w:pPr>
            <w:r w:rsidRPr="00232BC4">
              <w:rPr>
                <w:rFonts w:eastAsia="SimSun"/>
                <w:b w:val="0"/>
                <w:szCs w:val="24"/>
                <w:lang w:eastAsia="zh-CN"/>
              </w:rPr>
              <w:t>TSAG</w:t>
            </w:r>
          </w:p>
        </w:tc>
      </w:tr>
      <w:tr w:rsidR="0027147D" w:rsidRPr="00232BC4" w14:paraId="47A0BE92" w14:textId="77777777" w:rsidTr="00693309">
        <w:trPr>
          <w:cantSplit/>
          <w:trHeight w:val="357"/>
        </w:trPr>
        <w:tc>
          <w:tcPr>
            <w:tcW w:w="1176" w:type="pct"/>
            <w:gridSpan w:val="4"/>
          </w:tcPr>
          <w:p w14:paraId="7FAF29EA" w14:textId="77777777" w:rsidR="0027147D" w:rsidRPr="00232BC4" w:rsidRDefault="0027147D" w:rsidP="0027147D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Approval:</w:t>
            </w:r>
          </w:p>
        </w:tc>
        <w:tc>
          <w:tcPr>
            <w:tcW w:w="3824" w:type="pct"/>
            <w:gridSpan w:val="3"/>
          </w:tcPr>
          <w:p w14:paraId="7DE7FB4D" w14:textId="77777777" w:rsidR="0027147D" w:rsidRPr="00232BC4" w:rsidRDefault="00CC72D8" w:rsidP="0027147D">
            <w:pPr>
              <w:pStyle w:val="LSForInfo"/>
              <w:rPr>
                <w:b w:val="0"/>
                <w:szCs w:val="24"/>
              </w:rPr>
            </w:pPr>
            <w:r w:rsidRPr="00232BC4">
              <w:rPr>
                <w:rFonts w:eastAsia="SimSun"/>
                <w:b w:val="0"/>
                <w:szCs w:val="24"/>
                <w:lang w:eastAsia="zh-CN"/>
              </w:rPr>
              <w:t xml:space="preserve">ITU-T SG11 </w:t>
            </w:r>
            <w:r w:rsidR="005738F9" w:rsidRPr="00232BC4">
              <w:rPr>
                <w:rFonts w:eastAsia="SimSun"/>
                <w:b w:val="0"/>
                <w:szCs w:val="24"/>
                <w:lang w:eastAsia="zh-CN"/>
              </w:rPr>
              <w:t>(Geneva, 2</w:t>
            </w:r>
            <w:r w:rsidRPr="00232BC4">
              <w:rPr>
                <w:rFonts w:eastAsia="SimSun"/>
                <w:b w:val="0"/>
                <w:szCs w:val="24"/>
                <w:lang w:eastAsia="zh-CN"/>
              </w:rPr>
              <w:t>5</w:t>
            </w:r>
            <w:r w:rsidR="005738F9" w:rsidRPr="00232BC4">
              <w:rPr>
                <w:rFonts w:eastAsia="SimSun"/>
                <w:b w:val="0"/>
                <w:szCs w:val="24"/>
                <w:lang w:eastAsia="zh-CN"/>
              </w:rPr>
              <w:t xml:space="preserve"> </w:t>
            </w:r>
            <w:r w:rsidRPr="00232BC4">
              <w:rPr>
                <w:rFonts w:eastAsia="SimSun"/>
                <w:b w:val="0"/>
                <w:szCs w:val="24"/>
                <w:lang w:eastAsia="zh-CN"/>
              </w:rPr>
              <w:t>October</w:t>
            </w:r>
            <w:r w:rsidR="005738F9" w:rsidRPr="00232BC4">
              <w:rPr>
                <w:rFonts w:eastAsia="SimSun"/>
                <w:b w:val="0"/>
                <w:szCs w:val="24"/>
                <w:lang w:eastAsia="zh-CN"/>
              </w:rPr>
              <w:t xml:space="preserve"> 2019)</w:t>
            </w:r>
          </w:p>
        </w:tc>
      </w:tr>
      <w:tr w:rsidR="0027147D" w:rsidRPr="00232BC4" w14:paraId="64CFFA1E" w14:textId="77777777" w:rsidTr="00693309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4" w:space="0" w:color="auto"/>
            </w:tcBorders>
          </w:tcPr>
          <w:p w14:paraId="7CBBBBC8" w14:textId="77777777" w:rsidR="0027147D" w:rsidRPr="00232BC4" w:rsidRDefault="0027147D" w:rsidP="0027147D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4" w:space="0" w:color="auto"/>
            </w:tcBorders>
          </w:tcPr>
          <w:p w14:paraId="491FD234" w14:textId="77777777" w:rsidR="0027147D" w:rsidRPr="00232BC4" w:rsidRDefault="0027147D" w:rsidP="0027147D">
            <w:pPr>
              <w:pStyle w:val="LSDeadline"/>
              <w:rPr>
                <w:b w:val="0"/>
                <w:szCs w:val="24"/>
              </w:rPr>
            </w:pPr>
            <w:r w:rsidRPr="00232BC4">
              <w:rPr>
                <w:b w:val="0"/>
                <w:szCs w:val="24"/>
              </w:rPr>
              <w:t>N/A</w:t>
            </w:r>
          </w:p>
        </w:tc>
      </w:tr>
      <w:tr w:rsidR="005A7E93" w:rsidRPr="00232BC4" w14:paraId="43835274" w14:textId="77777777" w:rsidTr="00693309">
        <w:trPr>
          <w:cantSplit/>
        </w:trPr>
        <w:tc>
          <w:tcPr>
            <w:tcW w:w="834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9BB39F3" w14:textId="77777777" w:rsidR="005A7E93" w:rsidRPr="00232BC4" w:rsidRDefault="005A7E93" w:rsidP="00736BF0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Contact:</w:t>
            </w:r>
          </w:p>
        </w:tc>
        <w:tc>
          <w:tcPr>
            <w:tcW w:w="1893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AAEC14" w14:textId="7E2039D7" w:rsidR="005A7E93" w:rsidRPr="00232BC4" w:rsidRDefault="005A7E93" w:rsidP="00E22CA4">
            <w:pPr>
              <w:rPr>
                <w:szCs w:val="24"/>
              </w:rPr>
            </w:pPr>
            <w:r w:rsidRPr="00232BC4">
              <w:rPr>
                <w:szCs w:val="24"/>
                <w:lang w:val="en-US" w:eastAsia="ru-RU"/>
              </w:rPr>
              <w:t>Andrey Kucheryavy</w:t>
            </w:r>
            <w:r w:rsidR="00232BC4" w:rsidRPr="00232BC4">
              <w:rPr>
                <w:szCs w:val="24"/>
                <w:lang w:val="en-US" w:eastAsia="ru-RU"/>
              </w:rPr>
              <w:br/>
            </w:r>
            <w:r w:rsidRPr="00232BC4">
              <w:rPr>
                <w:szCs w:val="24"/>
                <w:lang w:val="en-US" w:eastAsia="ru-RU"/>
              </w:rPr>
              <w:t>Chairman SG11</w:t>
            </w:r>
          </w:p>
        </w:tc>
        <w:tc>
          <w:tcPr>
            <w:tcW w:w="2273" w:type="pct"/>
            <w:tcBorders>
              <w:top w:val="single" w:sz="8" w:space="0" w:color="auto"/>
              <w:bottom w:val="single" w:sz="8" w:space="0" w:color="auto"/>
            </w:tcBorders>
          </w:tcPr>
          <w:p w14:paraId="3E2F9C13" w14:textId="77777777" w:rsidR="005A7E93" w:rsidRPr="00232BC4" w:rsidRDefault="005A7E93" w:rsidP="00232BC4">
            <w:pPr>
              <w:rPr>
                <w:szCs w:val="24"/>
              </w:rPr>
            </w:pPr>
            <w:r w:rsidRPr="00232BC4">
              <w:rPr>
                <w:szCs w:val="24"/>
                <w:lang w:val="en-US" w:eastAsia="ru-RU"/>
              </w:rPr>
              <w:t>Tel:</w:t>
            </w:r>
            <w:r w:rsidR="00232BC4" w:rsidRPr="00232BC4">
              <w:rPr>
                <w:szCs w:val="24"/>
                <w:lang w:val="en-US" w:eastAsia="ru-RU"/>
              </w:rPr>
              <w:tab/>
            </w:r>
            <w:r w:rsidRPr="00232BC4">
              <w:rPr>
                <w:szCs w:val="24"/>
                <w:lang w:eastAsia="ru-RU"/>
              </w:rPr>
              <w:t>+7 921 3140320</w:t>
            </w:r>
            <w:r w:rsidR="00232BC4" w:rsidRPr="00232BC4">
              <w:rPr>
                <w:szCs w:val="24"/>
                <w:lang w:eastAsia="ru-RU"/>
              </w:rPr>
              <w:br/>
            </w:r>
            <w:r w:rsidRPr="00232BC4">
              <w:rPr>
                <w:szCs w:val="24"/>
                <w:lang w:val="en-US" w:eastAsia="ru-RU"/>
              </w:rPr>
              <w:t>Email:</w:t>
            </w:r>
            <w:r w:rsidR="00232BC4" w:rsidRPr="00232BC4">
              <w:rPr>
                <w:szCs w:val="24"/>
                <w:lang w:val="en-US" w:eastAsia="ru-RU"/>
              </w:rPr>
              <w:tab/>
            </w:r>
            <w:hyperlink r:id="rId9" w:history="1">
              <w:r w:rsidRPr="00232BC4">
                <w:rPr>
                  <w:rStyle w:val="Hyperlink"/>
                  <w:szCs w:val="24"/>
                  <w:lang w:val="en-US" w:eastAsia="ru-RU"/>
                </w:rPr>
                <w:t>akouch@mail.ru</w:t>
              </w:r>
            </w:hyperlink>
            <w:r w:rsidRPr="00232BC4">
              <w:rPr>
                <w:szCs w:val="24"/>
                <w:lang w:val="en-US" w:eastAsia="ru-RU"/>
              </w:rPr>
              <w:t xml:space="preserve"> </w:t>
            </w:r>
          </w:p>
        </w:tc>
      </w:tr>
      <w:tr w:rsidR="005738F9" w:rsidRPr="00232BC4" w14:paraId="6169214C" w14:textId="77777777" w:rsidTr="00693309">
        <w:trPr>
          <w:cantSplit/>
        </w:trPr>
        <w:tc>
          <w:tcPr>
            <w:tcW w:w="834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FFF05E8" w14:textId="77777777" w:rsidR="005738F9" w:rsidRPr="00232BC4" w:rsidRDefault="005738F9" w:rsidP="00736BF0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Contact:</w:t>
            </w:r>
          </w:p>
        </w:tc>
        <w:tc>
          <w:tcPr>
            <w:tcW w:w="1893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5925FFD" w14:textId="77777777" w:rsidR="001D1FD0" w:rsidRPr="00232BC4" w:rsidRDefault="001D1FD0" w:rsidP="00232BC4">
            <w:pPr>
              <w:rPr>
                <w:szCs w:val="24"/>
                <w:lang w:val="en-US" w:eastAsia="ru-RU"/>
              </w:rPr>
            </w:pPr>
            <w:r w:rsidRPr="00232BC4">
              <w:rPr>
                <w:szCs w:val="24"/>
                <w:lang w:val="en-US" w:eastAsia="ru-RU"/>
              </w:rPr>
              <w:t>Xiaojie ZHU</w:t>
            </w:r>
            <w:r w:rsidR="00232BC4" w:rsidRPr="00232BC4">
              <w:rPr>
                <w:szCs w:val="24"/>
                <w:lang w:val="en-US" w:eastAsia="ru-RU"/>
              </w:rPr>
              <w:br/>
            </w:r>
            <w:r w:rsidRPr="00232BC4">
              <w:rPr>
                <w:szCs w:val="24"/>
                <w:lang w:val="en-US" w:eastAsia="ru-RU"/>
              </w:rPr>
              <w:t>China Telecom</w:t>
            </w:r>
          </w:p>
        </w:tc>
        <w:tc>
          <w:tcPr>
            <w:tcW w:w="2273" w:type="pct"/>
            <w:tcBorders>
              <w:top w:val="single" w:sz="8" w:space="0" w:color="auto"/>
              <w:bottom w:val="single" w:sz="8" w:space="0" w:color="auto"/>
            </w:tcBorders>
          </w:tcPr>
          <w:p w14:paraId="2B79240F" w14:textId="77777777" w:rsidR="005738F9" w:rsidRPr="00232BC4" w:rsidRDefault="001D1FD0" w:rsidP="00232BC4">
            <w:pPr>
              <w:rPr>
                <w:szCs w:val="24"/>
                <w:lang w:val="en-US" w:eastAsia="ru-RU"/>
              </w:rPr>
            </w:pPr>
            <w:r w:rsidRPr="00232BC4">
              <w:rPr>
                <w:szCs w:val="24"/>
                <w:lang w:eastAsia="ru-RU"/>
              </w:rPr>
              <w:t>Tel:</w:t>
            </w:r>
            <w:r w:rsidR="00232BC4" w:rsidRPr="00232BC4">
              <w:rPr>
                <w:szCs w:val="24"/>
                <w:lang w:eastAsia="ru-RU"/>
              </w:rPr>
              <w:tab/>
            </w:r>
            <w:r w:rsidRPr="00232BC4">
              <w:rPr>
                <w:szCs w:val="24"/>
                <w:lang w:eastAsia="ru-RU"/>
              </w:rPr>
              <w:t>+89 2038639248</w:t>
            </w:r>
            <w:r w:rsidRPr="00232BC4">
              <w:rPr>
                <w:szCs w:val="24"/>
                <w:lang w:eastAsia="ru-RU"/>
              </w:rPr>
              <w:br/>
              <w:t>Email:</w:t>
            </w:r>
            <w:r w:rsidR="00232BC4" w:rsidRPr="00232BC4">
              <w:rPr>
                <w:szCs w:val="24"/>
                <w:lang w:eastAsia="ru-RU"/>
              </w:rPr>
              <w:tab/>
            </w:r>
            <w:hyperlink r:id="rId10" w:history="1">
              <w:r w:rsidR="00232BC4" w:rsidRPr="00232BC4">
                <w:rPr>
                  <w:rStyle w:val="Hyperlink"/>
                  <w:szCs w:val="24"/>
                  <w:lang w:eastAsia="ru-RU"/>
                </w:rPr>
                <w:t>zhuxj.gd@chinatelecom.cn</w:t>
              </w:r>
            </w:hyperlink>
          </w:p>
        </w:tc>
      </w:tr>
    </w:tbl>
    <w:p w14:paraId="192F5640" w14:textId="77777777" w:rsidR="00232BC4" w:rsidRPr="00232BC4" w:rsidRDefault="00232BC4">
      <w:pPr>
        <w:rPr>
          <w:szCs w:val="24"/>
        </w:rPr>
      </w:pPr>
    </w:p>
    <w:tbl>
      <w:tblPr>
        <w:tblW w:w="96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2"/>
        <w:gridCol w:w="7999"/>
      </w:tblGrid>
      <w:tr w:rsidR="00B96572" w:rsidRPr="00232BC4" w14:paraId="12247313" w14:textId="77777777" w:rsidTr="00232BC4">
        <w:trPr>
          <w:cantSplit/>
        </w:trPr>
        <w:tc>
          <w:tcPr>
            <w:tcW w:w="1642" w:type="dxa"/>
          </w:tcPr>
          <w:p w14:paraId="480C8F78" w14:textId="77777777" w:rsidR="00B96572" w:rsidRPr="00232BC4" w:rsidRDefault="00B96572" w:rsidP="00B41F0D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Keywords:</w:t>
            </w:r>
          </w:p>
        </w:tc>
        <w:tc>
          <w:tcPr>
            <w:tcW w:w="7999" w:type="dxa"/>
          </w:tcPr>
          <w:p w14:paraId="24E8CD9B" w14:textId="77777777" w:rsidR="00B96572" w:rsidRPr="00232BC4" w:rsidRDefault="00CC72D8" w:rsidP="0027147D">
            <w:pPr>
              <w:rPr>
                <w:szCs w:val="24"/>
              </w:rPr>
            </w:pPr>
            <w:r w:rsidRPr="00232BC4">
              <w:rPr>
                <w:szCs w:val="24"/>
              </w:rPr>
              <w:t>WTSA-20 preparations; SG11</w:t>
            </w:r>
          </w:p>
        </w:tc>
      </w:tr>
      <w:tr w:rsidR="00B96572" w:rsidRPr="00232BC4" w14:paraId="61BEA6C7" w14:textId="77777777" w:rsidTr="00693309">
        <w:trPr>
          <w:cantSplit/>
          <w:trHeight w:val="727"/>
        </w:trPr>
        <w:tc>
          <w:tcPr>
            <w:tcW w:w="1642" w:type="dxa"/>
          </w:tcPr>
          <w:p w14:paraId="1B5F697C" w14:textId="77777777" w:rsidR="00B96572" w:rsidRPr="00232BC4" w:rsidRDefault="00B96572" w:rsidP="00B41F0D">
            <w:pPr>
              <w:rPr>
                <w:b/>
                <w:bCs/>
                <w:szCs w:val="24"/>
              </w:rPr>
            </w:pPr>
            <w:r w:rsidRPr="00232BC4">
              <w:rPr>
                <w:b/>
                <w:bCs/>
                <w:szCs w:val="24"/>
              </w:rPr>
              <w:t>Abstract:</w:t>
            </w:r>
          </w:p>
        </w:tc>
        <w:tc>
          <w:tcPr>
            <w:tcW w:w="7999" w:type="dxa"/>
          </w:tcPr>
          <w:p w14:paraId="365E7BC3" w14:textId="77777777" w:rsidR="00B96572" w:rsidRPr="00232BC4" w:rsidRDefault="00CC72D8" w:rsidP="009A5B42">
            <w:pPr>
              <w:rPr>
                <w:szCs w:val="24"/>
                <w:lang w:eastAsia="zh-CN"/>
              </w:rPr>
            </w:pPr>
            <w:r w:rsidRPr="00232BC4">
              <w:rPr>
                <w:szCs w:val="24"/>
              </w:rPr>
              <w:t>SG11 informs TSAG the current status of its preparations for WTSA-20 after its meeting in Geneva, 16-25 October 2019.</w:t>
            </w:r>
          </w:p>
        </w:tc>
      </w:tr>
    </w:tbl>
    <w:p w14:paraId="6A11104F" w14:textId="77777777" w:rsidR="00CC72D8" w:rsidRPr="00232BC4" w:rsidRDefault="00CC72D8" w:rsidP="00232BC4">
      <w:pPr>
        <w:spacing w:before="240"/>
        <w:rPr>
          <w:szCs w:val="24"/>
        </w:rPr>
      </w:pPr>
      <w:r w:rsidRPr="00232BC4">
        <w:rPr>
          <w:szCs w:val="24"/>
        </w:rPr>
        <w:t>ITU-T S</w:t>
      </w:r>
      <w:r w:rsidR="00232BC4">
        <w:rPr>
          <w:szCs w:val="24"/>
        </w:rPr>
        <w:t xml:space="preserve">tudy </w:t>
      </w:r>
      <w:r w:rsidRPr="00232BC4">
        <w:rPr>
          <w:szCs w:val="24"/>
        </w:rPr>
        <w:t>G</w:t>
      </w:r>
      <w:r w:rsidR="00232BC4">
        <w:rPr>
          <w:szCs w:val="24"/>
        </w:rPr>
        <w:t xml:space="preserve">roup </w:t>
      </w:r>
      <w:r w:rsidRPr="00232BC4">
        <w:rPr>
          <w:szCs w:val="24"/>
        </w:rPr>
        <w:t>11 would like to thank TSAG for its LS (</w:t>
      </w:r>
      <w:hyperlink r:id="rId11" w:history="1">
        <w:r w:rsidRPr="00232BC4">
          <w:rPr>
            <w:rStyle w:val="Hyperlink"/>
            <w:szCs w:val="24"/>
          </w:rPr>
          <w:t>TSAG-LS20</w:t>
        </w:r>
      </w:hyperlink>
      <w:r w:rsidRPr="00232BC4">
        <w:rPr>
          <w:szCs w:val="24"/>
        </w:rPr>
        <w:t xml:space="preserve">). We would like to inform that at its meeting in Geneva, 16-25 October 2019, </w:t>
      </w:r>
      <w:r w:rsidR="00232BC4">
        <w:rPr>
          <w:szCs w:val="24"/>
        </w:rPr>
        <w:t xml:space="preserve">ITU-T </w:t>
      </w:r>
      <w:r w:rsidRPr="00232BC4">
        <w:rPr>
          <w:szCs w:val="24"/>
        </w:rPr>
        <w:t>SG11 produced a draft text of its Questions for the next study period, as well as updated its title, mandate, points of guidance, and lead roles.</w:t>
      </w:r>
    </w:p>
    <w:p w14:paraId="2BAB95BF" w14:textId="77777777" w:rsidR="00CC72D8" w:rsidRPr="00232BC4" w:rsidRDefault="00CC72D8" w:rsidP="00CC72D8">
      <w:pPr>
        <w:rPr>
          <w:szCs w:val="24"/>
        </w:rPr>
      </w:pPr>
      <w:r w:rsidRPr="00232BC4">
        <w:rPr>
          <w:szCs w:val="24"/>
        </w:rPr>
        <w:t xml:space="preserve">This draft will be further discussed and completed at next </w:t>
      </w:r>
      <w:r w:rsidR="00232BC4">
        <w:rPr>
          <w:szCs w:val="24"/>
        </w:rPr>
        <w:t xml:space="preserve">ITU-T </w:t>
      </w:r>
      <w:r w:rsidRPr="00232BC4">
        <w:rPr>
          <w:szCs w:val="24"/>
        </w:rPr>
        <w:t>SG11 meeting in Geneva (4-13 March 2020, TBA).</w:t>
      </w:r>
    </w:p>
    <w:p w14:paraId="709C7B34" w14:textId="77777777" w:rsidR="00CC72D8" w:rsidRPr="00232BC4" w:rsidRDefault="00CC72D8" w:rsidP="00CC72D8">
      <w:pPr>
        <w:rPr>
          <w:szCs w:val="24"/>
        </w:rPr>
      </w:pPr>
      <w:r w:rsidRPr="00232BC4">
        <w:rPr>
          <w:szCs w:val="24"/>
        </w:rPr>
        <w:t xml:space="preserve">The current status of the </w:t>
      </w:r>
      <w:r w:rsidR="00232BC4">
        <w:rPr>
          <w:szCs w:val="24"/>
        </w:rPr>
        <w:t xml:space="preserve">ITU-T </w:t>
      </w:r>
      <w:r w:rsidRPr="00232BC4">
        <w:rPr>
          <w:szCs w:val="24"/>
        </w:rPr>
        <w:t>SG11 discussions is available in the attachment.</w:t>
      </w:r>
    </w:p>
    <w:p w14:paraId="3E2F6A49" w14:textId="77777777" w:rsidR="00CC72D8" w:rsidRPr="008411A6" w:rsidRDefault="00CC72D8" w:rsidP="00232BC4">
      <w:pPr>
        <w:spacing w:before="240"/>
        <w:rPr>
          <w:b/>
          <w:szCs w:val="24"/>
        </w:rPr>
      </w:pPr>
      <w:r w:rsidRPr="008411A6">
        <w:rPr>
          <w:b/>
          <w:szCs w:val="24"/>
        </w:rPr>
        <w:t>Attachment:</w:t>
      </w:r>
      <w:r w:rsidR="00232BC4" w:rsidRPr="008411A6">
        <w:rPr>
          <w:b/>
          <w:szCs w:val="24"/>
        </w:rPr>
        <w:t xml:space="preserve"> 1</w:t>
      </w:r>
    </w:p>
    <w:p w14:paraId="3C0D37AE" w14:textId="6DDF5AA5" w:rsidR="001D1FD0" w:rsidRPr="00232BC4" w:rsidRDefault="00762B75" w:rsidP="001F6659">
      <w:pPr>
        <w:rPr>
          <w:szCs w:val="24"/>
          <w:lang w:eastAsia="zh-CN"/>
        </w:rPr>
      </w:pPr>
      <w:hyperlink r:id="rId12" w:history="1">
        <w:r w:rsidR="008411A6" w:rsidRPr="008411A6">
          <w:rPr>
            <w:rStyle w:val="Hyperlink"/>
            <w:szCs w:val="24"/>
          </w:rPr>
          <w:t>SG11-TD1069</w:t>
        </w:r>
        <w:r>
          <w:rPr>
            <w:rStyle w:val="Hyperlink"/>
            <w:szCs w:val="24"/>
          </w:rPr>
          <w:t>-</w:t>
        </w:r>
        <w:bookmarkStart w:id="10" w:name="_GoBack"/>
        <w:bookmarkEnd w:id="10"/>
        <w:r w:rsidR="008411A6" w:rsidRPr="008411A6">
          <w:rPr>
            <w:rStyle w:val="Hyperlink"/>
            <w:szCs w:val="24"/>
          </w:rPr>
          <w:t>R1/GEN</w:t>
        </w:r>
      </w:hyperlink>
      <w:r w:rsidR="008411A6">
        <w:rPr>
          <w:szCs w:val="24"/>
        </w:rPr>
        <w:t xml:space="preserve">: </w:t>
      </w:r>
      <w:r w:rsidR="00693309">
        <w:rPr>
          <w:szCs w:val="24"/>
        </w:rPr>
        <w:t xml:space="preserve">ITU-T </w:t>
      </w:r>
      <w:r w:rsidR="00CC72D8" w:rsidRPr="00232BC4">
        <w:rPr>
          <w:szCs w:val="24"/>
        </w:rPr>
        <w:t>SG11 WTSA-20 preparations: Current draft update of SG11 title, mandate, lead roles, Questions’ texts and points of guidance (25 October 2019).</w:t>
      </w:r>
    </w:p>
    <w:p w14:paraId="621DDAC9" w14:textId="77777777" w:rsidR="00762E0E" w:rsidRPr="00232BC4" w:rsidRDefault="007E2660" w:rsidP="00232BC4">
      <w:pPr>
        <w:spacing w:before="240" w:after="120"/>
        <w:jc w:val="center"/>
        <w:rPr>
          <w:szCs w:val="24"/>
        </w:rPr>
      </w:pPr>
      <w:r w:rsidRPr="00232BC4">
        <w:rPr>
          <w:szCs w:val="24"/>
        </w:rPr>
        <w:t>__________</w:t>
      </w:r>
      <w:r w:rsidR="006C0F46" w:rsidRPr="00232BC4">
        <w:rPr>
          <w:szCs w:val="24"/>
        </w:rPr>
        <w:t>_____</w:t>
      </w:r>
      <w:r w:rsidR="001F6659" w:rsidRPr="00232BC4">
        <w:rPr>
          <w:szCs w:val="24"/>
        </w:rPr>
        <w:t>___</w:t>
      </w:r>
    </w:p>
    <w:sectPr w:rsidR="00762E0E" w:rsidRPr="00232BC4" w:rsidSect="00232BC4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1E49E8" w16cid:durableId="2166C88C"/>
  <w16cid:commentId w16cid:paraId="68A93B6F" w16cid:durableId="2166C9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CF4F4" w14:textId="77777777" w:rsidR="00C871AF" w:rsidRDefault="00C871AF">
      <w:r>
        <w:separator/>
      </w:r>
    </w:p>
  </w:endnote>
  <w:endnote w:type="continuationSeparator" w:id="0">
    <w:p w14:paraId="59697A91" w14:textId="77777777" w:rsidR="00C871AF" w:rsidRDefault="00C8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545E1" w14:textId="77777777" w:rsidR="00C871AF" w:rsidRDefault="00C871AF">
      <w:r>
        <w:separator/>
      </w:r>
    </w:p>
  </w:footnote>
  <w:footnote w:type="continuationSeparator" w:id="0">
    <w:p w14:paraId="53778EB8" w14:textId="77777777" w:rsidR="00C871AF" w:rsidRDefault="00C87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73F47" w14:textId="77777777" w:rsidR="007E2660" w:rsidRPr="00232BC4" w:rsidRDefault="00232BC4" w:rsidP="00232BC4">
    <w:pPr>
      <w:pStyle w:val="Header"/>
    </w:pPr>
    <w:r w:rsidRPr="00232BC4">
      <w:t xml:space="preserve">- </w:t>
    </w:r>
    <w:r w:rsidRPr="00232BC4">
      <w:fldChar w:fldCharType="begin"/>
    </w:r>
    <w:r w:rsidRPr="00232BC4">
      <w:instrText xml:space="preserve"> PAGE  \* MERGEFORMAT </w:instrText>
    </w:r>
    <w:r w:rsidRPr="00232BC4">
      <w:fldChar w:fldCharType="separate"/>
    </w:r>
    <w:r>
      <w:rPr>
        <w:noProof/>
      </w:rPr>
      <w:t>1</w:t>
    </w:r>
    <w:r w:rsidRPr="00232BC4">
      <w:fldChar w:fldCharType="end"/>
    </w:r>
    <w:r w:rsidRPr="00232BC4">
      <w:t xml:space="preserve"> -</w:t>
    </w:r>
  </w:p>
  <w:p w14:paraId="2ED35731" w14:textId="77777777" w:rsidR="00232BC4" w:rsidRPr="00232BC4" w:rsidRDefault="00232BC4" w:rsidP="00232BC4">
    <w:pPr>
      <w:pStyle w:val="Header"/>
      <w:spacing w:after="240"/>
    </w:pPr>
    <w:r w:rsidRPr="00232BC4">
      <w:fldChar w:fldCharType="begin"/>
    </w:r>
    <w:r w:rsidRPr="00232BC4">
      <w:instrText xml:space="preserve"> STYLEREF  Docnumber  </w:instrText>
    </w:r>
    <w:r w:rsidRPr="00232BC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67454"/>
    <w:multiLevelType w:val="hybridMultilevel"/>
    <w:tmpl w:val="A4503DE4"/>
    <w:lvl w:ilvl="0" w:tplc="5C5EE6F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/>
        <w:bCs/>
      </w:rPr>
    </w:lvl>
    <w:lvl w:ilvl="1" w:tplc="B1C6AB0E">
      <w:start w:val="7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385A5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8E3626"/>
    <w:multiLevelType w:val="multilevel"/>
    <w:tmpl w:val="CB5C075C"/>
    <w:lvl w:ilvl="0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cs="Times New Roman"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cs="Times New Roman" w:hint="default"/>
      </w:rPr>
    </w:lvl>
  </w:abstractNum>
  <w:abstractNum w:abstractNumId="4" w15:restartNumberingAfterBreak="0">
    <w:nsid w:val="1E7232C0"/>
    <w:multiLevelType w:val="multilevel"/>
    <w:tmpl w:val="5F3E52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14B6369"/>
    <w:multiLevelType w:val="hybridMultilevel"/>
    <w:tmpl w:val="FB20C4AC"/>
    <w:lvl w:ilvl="0" w:tplc="74D45E38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A17E2"/>
    <w:multiLevelType w:val="hybridMultilevel"/>
    <w:tmpl w:val="813E878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6874E4D"/>
    <w:multiLevelType w:val="hybridMultilevel"/>
    <w:tmpl w:val="2FFAD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B7569"/>
    <w:multiLevelType w:val="hybridMultilevel"/>
    <w:tmpl w:val="30B88BDC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C21D9"/>
    <w:multiLevelType w:val="hybridMultilevel"/>
    <w:tmpl w:val="0A825A3E"/>
    <w:lvl w:ilvl="0" w:tplc="5C5EE6F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/>
        <w:bCs/>
      </w:rPr>
    </w:lvl>
    <w:lvl w:ilvl="1" w:tplc="B1C6AB0E">
      <w:start w:val="7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7684B0A"/>
    <w:multiLevelType w:val="hybridMultilevel"/>
    <w:tmpl w:val="F272BEDC"/>
    <w:lvl w:ilvl="0" w:tplc="BBF681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F26DF"/>
    <w:multiLevelType w:val="hybridMultilevel"/>
    <w:tmpl w:val="504C0234"/>
    <w:lvl w:ilvl="0" w:tplc="47F29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93791"/>
    <w:multiLevelType w:val="hybridMultilevel"/>
    <w:tmpl w:val="3260008A"/>
    <w:lvl w:ilvl="0" w:tplc="C728EED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B1C6AB0E">
      <w:start w:val="7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037108"/>
    <w:multiLevelType w:val="hybridMultilevel"/>
    <w:tmpl w:val="2D6AC264"/>
    <w:lvl w:ilvl="0" w:tplc="0409000F">
      <w:start w:val="1"/>
      <w:numFmt w:val="decimal"/>
      <w:lvlText w:val="%1."/>
      <w:lvlJc w:val="left"/>
      <w:pPr>
        <w:ind w:left="53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F5FEE"/>
    <w:multiLevelType w:val="hybridMultilevel"/>
    <w:tmpl w:val="FDBCA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B71238"/>
    <w:multiLevelType w:val="multilevel"/>
    <w:tmpl w:val="2DA447E2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6"/>
  </w:num>
  <w:num w:numId="8">
    <w:abstractNumId w:val="14"/>
  </w:num>
  <w:num w:numId="9">
    <w:abstractNumId w:val="5"/>
  </w:num>
  <w:num w:numId="10">
    <w:abstractNumId w:val="15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8"/>
  </w:num>
  <w:num w:numId="16">
    <w:abstractNumId w:val="12"/>
  </w:num>
  <w:num w:numId="17">
    <w:abstractNumId w:val="1"/>
  </w:num>
  <w:num w:numId="18">
    <w:abstractNumId w:val="9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2558F"/>
    <w:rsid w:val="000643D3"/>
    <w:rsid w:val="0007373B"/>
    <w:rsid w:val="00085754"/>
    <w:rsid w:val="00096462"/>
    <w:rsid w:val="000E0055"/>
    <w:rsid w:val="00123D67"/>
    <w:rsid w:val="001346DC"/>
    <w:rsid w:val="001650B8"/>
    <w:rsid w:val="00186839"/>
    <w:rsid w:val="001949E9"/>
    <w:rsid w:val="0019629F"/>
    <w:rsid w:val="001B1629"/>
    <w:rsid w:val="001C2CA8"/>
    <w:rsid w:val="001D1FD0"/>
    <w:rsid w:val="001E36E2"/>
    <w:rsid w:val="001F6659"/>
    <w:rsid w:val="00215DA7"/>
    <w:rsid w:val="00217C56"/>
    <w:rsid w:val="00232BC4"/>
    <w:rsid w:val="002606F0"/>
    <w:rsid w:val="0027147D"/>
    <w:rsid w:val="002835C5"/>
    <w:rsid w:val="002A3BBA"/>
    <w:rsid w:val="002C540A"/>
    <w:rsid w:val="003060D4"/>
    <w:rsid w:val="003259F4"/>
    <w:rsid w:val="00351CB9"/>
    <w:rsid w:val="003D39E5"/>
    <w:rsid w:val="003E4996"/>
    <w:rsid w:val="00400F3B"/>
    <w:rsid w:val="004043E3"/>
    <w:rsid w:val="00406437"/>
    <w:rsid w:val="004126CE"/>
    <w:rsid w:val="00417B59"/>
    <w:rsid w:val="00456D10"/>
    <w:rsid w:val="004D623C"/>
    <w:rsid w:val="0050591D"/>
    <w:rsid w:val="00513671"/>
    <w:rsid w:val="005360CD"/>
    <w:rsid w:val="00536ACC"/>
    <w:rsid w:val="00541DFF"/>
    <w:rsid w:val="005707FC"/>
    <w:rsid w:val="00570EA8"/>
    <w:rsid w:val="005738F9"/>
    <w:rsid w:val="005A38D6"/>
    <w:rsid w:val="005A7E93"/>
    <w:rsid w:val="005D02FE"/>
    <w:rsid w:val="005D1445"/>
    <w:rsid w:val="00610DB2"/>
    <w:rsid w:val="00631E72"/>
    <w:rsid w:val="00683B99"/>
    <w:rsid w:val="0069284A"/>
    <w:rsid w:val="00693309"/>
    <w:rsid w:val="006A26C7"/>
    <w:rsid w:val="006C0F46"/>
    <w:rsid w:val="006F4F1C"/>
    <w:rsid w:val="00725D1A"/>
    <w:rsid w:val="00736BF0"/>
    <w:rsid w:val="00757DFE"/>
    <w:rsid w:val="00760C24"/>
    <w:rsid w:val="00762B75"/>
    <w:rsid w:val="00762E0E"/>
    <w:rsid w:val="00791F62"/>
    <w:rsid w:val="007A66DC"/>
    <w:rsid w:val="007C51E7"/>
    <w:rsid w:val="007E2660"/>
    <w:rsid w:val="008411A6"/>
    <w:rsid w:val="00846F4B"/>
    <w:rsid w:val="008557F4"/>
    <w:rsid w:val="008A5E82"/>
    <w:rsid w:val="008D0958"/>
    <w:rsid w:val="008E673D"/>
    <w:rsid w:val="009124EA"/>
    <w:rsid w:val="00943B2E"/>
    <w:rsid w:val="00995F51"/>
    <w:rsid w:val="009A5B42"/>
    <w:rsid w:val="00A00569"/>
    <w:rsid w:val="00A14487"/>
    <w:rsid w:val="00A97519"/>
    <w:rsid w:val="00AC6C99"/>
    <w:rsid w:val="00B130C9"/>
    <w:rsid w:val="00B41F0D"/>
    <w:rsid w:val="00B60E1E"/>
    <w:rsid w:val="00B6468B"/>
    <w:rsid w:val="00B67E56"/>
    <w:rsid w:val="00B800D3"/>
    <w:rsid w:val="00B94CD5"/>
    <w:rsid w:val="00B96572"/>
    <w:rsid w:val="00BB0535"/>
    <w:rsid w:val="00C25FE1"/>
    <w:rsid w:val="00C3279C"/>
    <w:rsid w:val="00C4430A"/>
    <w:rsid w:val="00C445E0"/>
    <w:rsid w:val="00C50A1B"/>
    <w:rsid w:val="00C55416"/>
    <w:rsid w:val="00C8267C"/>
    <w:rsid w:val="00C871AF"/>
    <w:rsid w:val="00C90F46"/>
    <w:rsid w:val="00C92CF6"/>
    <w:rsid w:val="00C95291"/>
    <w:rsid w:val="00CC72D8"/>
    <w:rsid w:val="00D104F7"/>
    <w:rsid w:val="00DB587D"/>
    <w:rsid w:val="00DC0D3A"/>
    <w:rsid w:val="00DD2222"/>
    <w:rsid w:val="00DE5B2A"/>
    <w:rsid w:val="00DE7612"/>
    <w:rsid w:val="00DF24D3"/>
    <w:rsid w:val="00E04E98"/>
    <w:rsid w:val="00E20813"/>
    <w:rsid w:val="00E2280A"/>
    <w:rsid w:val="00E22CA4"/>
    <w:rsid w:val="00E43CBF"/>
    <w:rsid w:val="00E81008"/>
    <w:rsid w:val="00EF214A"/>
    <w:rsid w:val="00F1380D"/>
    <w:rsid w:val="00F40D3D"/>
    <w:rsid w:val="00FC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1AC57EC7"/>
  <w15:chartTrackingRefBased/>
  <w15:docId w15:val="{8899B8A2-AD9D-484B-8C8A-C9E81D1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ListParagraph">
    <w:name w:val="List Paragraph"/>
    <w:basedOn w:val="Normal"/>
    <w:uiPriority w:val="34"/>
    <w:qFormat/>
    <w:rsid w:val="00A97519"/>
    <w:pPr>
      <w:ind w:leftChars="400" w:left="840"/>
    </w:pPr>
  </w:style>
  <w:style w:type="paragraph" w:customStyle="1" w:styleId="Docnumber">
    <w:name w:val="Docnumber"/>
    <w:basedOn w:val="Normal"/>
    <w:link w:val="DocnumberChar"/>
    <w:qFormat/>
    <w:rsid w:val="007E2660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qFormat/>
    <w:rsid w:val="007E2660"/>
    <w:rPr>
      <w:b/>
      <w:bCs/>
      <w:sz w:val="40"/>
      <w:lang w:val="en-GB" w:eastAsia="en-US"/>
    </w:rPr>
  </w:style>
  <w:style w:type="character" w:styleId="Hyperlink">
    <w:name w:val="Hyperlink"/>
    <w:rsid w:val="00D104F7"/>
    <w:rPr>
      <w:color w:val="0000FF"/>
      <w:u w:val="single"/>
    </w:rPr>
  </w:style>
  <w:style w:type="paragraph" w:styleId="BodyText">
    <w:name w:val="Body Text"/>
    <w:basedOn w:val="Normal"/>
    <w:link w:val="BodyTextChar"/>
    <w:rsid w:val="002606F0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rsid w:val="002606F0"/>
    <w:rPr>
      <w:rFonts w:eastAsia="Malgun Gothic"/>
      <w:sz w:val="24"/>
      <w:lang w:val="en-GB" w:eastAsia="en-US"/>
    </w:rPr>
  </w:style>
  <w:style w:type="paragraph" w:customStyle="1" w:styleId="Default">
    <w:name w:val="Default"/>
    <w:rsid w:val="007A66DC"/>
    <w:pPr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CouvRecTitle">
    <w:name w:val="Couv Rec Title"/>
    <w:basedOn w:val="Normal"/>
    <w:rsid w:val="007A66DC"/>
    <w:pPr>
      <w:keepNext/>
      <w:keepLines/>
      <w:suppressAutoHyphens/>
      <w:overflowPunct/>
      <w:autoSpaceDE/>
      <w:autoSpaceDN/>
      <w:adjustRightInd/>
      <w:spacing w:before="240"/>
      <w:ind w:left="1418"/>
      <w:jc w:val="both"/>
      <w:textAlignment w:val="auto"/>
    </w:pPr>
    <w:rPr>
      <w:rFonts w:ascii="Arial" w:eastAsia="Times New Roman" w:hAnsi="Arial"/>
      <w:b/>
      <w:sz w:val="36"/>
      <w:lang w:val="en-AU" w:eastAsia="ar-SA"/>
    </w:rPr>
  </w:style>
  <w:style w:type="character" w:styleId="FollowedHyperlink">
    <w:name w:val="FollowedHyperlink"/>
    <w:rsid w:val="00791F62"/>
    <w:rPr>
      <w:color w:val="954F72"/>
      <w:u w:val="single"/>
    </w:rPr>
  </w:style>
  <w:style w:type="paragraph" w:customStyle="1" w:styleId="LSDeadline">
    <w:name w:val="LSDeadline"/>
    <w:basedOn w:val="Normal"/>
    <w:rsid w:val="00B96572"/>
    <w:rPr>
      <w:rFonts w:eastAsia="Malgun Gothic"/>
      <w:b/>
      <w:bCs/>
    </w:rPr>
  </w:style>
  <w:style w:type="paragraph" w:customStyle="1" w:styleId="LSForAction">
    <w:name w:val="LSForAction"/>
    <w:basedOn w:val="Normal"/>
    <w:rsid w:val="00B96572"/>
    <w:rPr>
      <w:rFonts w:eastAsia="Malgun Gothic"/>
      <w:b/>
      <w:bCs/>
    </w:rPr>
  </w:style>
  <w:style w:type="paragraph" w:customStyle="1" w:styleId="LSForInfo">
    <w:name w:val="LSForInfo"/>
    <w:basedOn w:val="LSForAction"/>
    <w:rsid w:val="00B96572"/>
  </w:style>
  <w:style w:type="paragraph" w:customStyle="1" w:styleId="LSForComment">
    <w:name w:val="LSForComment"/>
    <w:basedOn w:val="LSForAction"/>
    <w:rsid w:val="00B96572"/>
  </w:style>
  <w:style w:type="paragraph" w:customStyle="1" w:styleId="Normal1">
    <w:name w:val="Normal1"/>
    <w:qFormat/>
    <w:rsid w:val="00B96572"/>
    <w:rPr>
      <w:rFonts w:eastAsia="SimSun"/>
      <w:color w:val="000000"/>
      <w:sz w:val="24"/>
      <w:szCs w:val="24"/>
      <w:lang w:val="en-AU" w:eastAsia="ru-RU"/>
    </w:rPr>
  </w:style>
  <w:style w:type="character" w:customStyle="1" w:styleId="ListLabel27">
    <w:name w:val="ListLabel 27"/>
    <w:qFormat/>
    <w:rsid w:val="00B96572"/>
    <w:rPr>
      <w:color w:val="0000FF"/>
      <w:u w:val="single"/>
    </w:rPr>
  </w:style>
  <w:style w:type="paragraph" w:customStyle="1" w:styleId="CharCharCharCharCharCharCharCharChar1CharCharCharChar">
    <w:name w:val="Char Char Char Char Char Char Char Char Char1 Char Char Char Char"/>
    <w:basedOn w:val="Normal"/>
    <w:autoRedefine/>
    <w:rsid w:val="009A5B42"/>
    <w:pPr>
      <w:widowControl w:val="0"/>
      <w:tabs>
        <w:tab w:val="clear" w:pos="794"/>
        <w:tab w:val="clear" w:pos="1191"/>
        <w:tab w:val="clear" w:pos="1588"/>
        <w:tab w:val="clear" w:pos="1985"/>
        <w:tab w:val="num" w:pos="625"/>
      </w:tabs>
      <w:overflowPunct/>
      <w:autoSpaceDE/>
      <w:autoSpaceDN/>
      <w:adjustRightInd/>
      <w:spacing w:before="0" w:line="360" w:lineRule="auto"/>
      <w:ind w:left="625" w:firstLineChars="200" w:hanging="42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1D1FD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CC72D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C72D8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232B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2B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2BC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BC4"/>
    <w:rPr>
      <w:b/>
      <w:bCs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11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62B75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tsag-oLS-00020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11-191016-TD-GEN-1069/en" TargetMode="Externa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andle.itu.int/11.1002/ls/sp16-tsag-oLS-00020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uxj.gd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ouch@mail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12</TotalTime>
  <Pages>1</Pages>
  <Words>214</Words>
  <Characters>1571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Draft Agenda for Question 19/5</vt:lpstr>
      <vt:lpstr>Draft Agenda for Question 19/5</vt:lpstr>
      <vt:lpstr/>
    </vt:vector>
  </TitlesOfParts>
  <Manager>ITU-T</Manager>
  <Company>International Telecommunication Union (ITU)</Company>
  <LinksUpToDate>false</LinksUpToDate>
  <CharactersWithSpaces>1782</CharactersWithSpaces>
  <SharedDoc>false</SharedDoc>
  <HLinks>
    <vt:vector size="12" baseType="variant">
      <vt:variant>
        <vt:i4>5439546</vt:i4>
      </vt:variant>
      <vt:variant>
        <vt:i4>3</vt:i4>
      </vt:variant>
      <vt:variant>
        <vt:i4>0</vt:i4>
      </vt:variant>
      <vt:variant>
        <vt:i4>5</vt:i4>
      </vt:variant>
      <vt:variant>
        <vt:lpwstr>mailto:zhuxj.gd@chinatelecom.cn</vt:lpwstr>
      </vt:variant>
      <vt:variant>
        <vt:lpwstr/>
      </vt:variant>
      <vt:variant>
        <vt:i4>3145750</vt:i4>
      </vt:variant>
      <vt:variant>
        <vt:i4>0</vt:i4>
      </vt:variant>
      <vt:variant>
        <vt:i4>0</vt:i4>
      </vt:variant>
      <vt:variant>
        <vt:i4>5</vt:i4>
      </vt:variant>
      <vt:variant>
        <vt:lpwstr>mailto:akouch@mail.ru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WTSA-20 preparations (TSAG-LS20)</dc:title>
  <dc:subject/>
  <dc:creator>ITU-T Study Group 11</dc:creator>
  <cp:keywords>19/5</cp:keywords>
  <dc:description>SG11-LS114  For: Geneva, 16-25 October 2019_x000d_Document date: _x000d_Saved by ITU51011599 at 17:14:14 on 30.10.19</dc:description>
  <cp:lastModifiedBy>TSB SG5 Secretariat</cp:lastModifiedBy>
  <cp:revision>6</cp:revision>
  <cp:lastPrinted>2002-08-01T06:30:00Z</cp:lastPrinted>
  <dcterms:created xsi:type="dcterms:W3CDTF">2019-10-30T16:06:00Z</dcterms:created>
  <dcterms:modified xsi:type="dcterms:W3CDTF">2019-11-01T16:12:00Z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SG11-LS114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Geneva, 16-25 October 2019</vt:lpwstr>
  </property>
  <property fmtid="{D5CDD505-2E9C-101B-9397-08002B2CF9AE}" pid="7" name="Docauthor">
    <vt:lpwstr>ITU-T Study Group 11</vt:lpwstr>
  </property>
</Properties>
</file>