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14:paraId="66DE6C5D" w14:textId="77777777" w:rsidTr="00C63F6D">
        <w:trPr>
          <w:cantSplit/>
        </w:trPr>
        <w:tc>
          <w:tcPr>
            <w:tcW w:w="1190" w:type="dxa"/>
            <w:vMerge w:val="restart"/>
          </w:tcPr>
          <w:p w14:paraId="3D5BA11E" w14:textId="77777777" w:rsidR="00D55AF9" w:rsidRPr="004674EB" w:rsidRDefault="00D55AF9" w:rsidP="00C63F6D">
            <w:pPr>
              <w:rPr>
                <w:rFonts w:eastAsiaTheme="minorEastAsia"/>
                <w:sz w:val="20"/>
                <w:lang w:eastAsia="ja-JP"/>
              </w:rPr>
            </w:pPr>
            <w:r w:rsidRPr="004674EB">
              <w:rPr>
                <w:rFonts w:eastAsiaTheme="minorEastAsia"/>
                <w:noProof/>
                <w:sz w:val="20"/>
                <w:lang w:eastAsia="en-GB"/>
              </w:rPr>
              <w:drawing>
                <wp:inline distT="0" distB="0" distL="0" distR="0" wp14:anchorId="63456B62" wp14:editId="79357A0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F40DD27" w14:textId="77777777"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14:paraId="76711887" w14:textId="77777777"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14:paraId="6BC6DA84" w14:textId="77777777"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0" w:name="dstudyperiod"/>
            <w:r w:rsidRPr="004674EB">
              <w:rPr>
                <w:rFonts w:eastAsiaTheme="minorEastAsia"/>
                <w:sz w:val="20"/>
                <w:lang w:eastAsia="ja-JP"/>
              </w:rPr>
              <w:t>2017-2020</w:t>
            </w:r>
            <w:bookmarkEnd w:id="0"/>
          </w:p>
        </w:tc>
        <w:tc>
          <w:tcPr>
            <w:tcW w:w="4680" w:type="dxa"/>
            <w:vAlign w:val="center"/>
          </w:tcPr>
          <w:p w14:paraId="46B9F450" w14:textId="62AC7109" w:rsidR="00D55AF9" w:rsidRPr="004674EB" w:rsidRDefault="00475D23" w:rsidP="00C14B64">
            <w:pPr>
              <w:jc w:val="right"/>
              <w:rPr>
                <w:rFonts w:eastAsia="SimSun"/>
                <w:b/>
                <w:sz w:val="32"/>
                <w:szCs w:val="32"/>
              </w:rPr>
            </w:pPr>
            <w:r w:rsidRPr="004674EB">
              <w:rPr>
                <w:rFonts w:eastAsia="SimSun"/>
                <w:b/>
                <w:sz w:val="32"/>
                <w:szCs w:val="32"/>
              </w:rPr>
              <w:t>TSAG-TD</w:t>
            </w:r>
            <w:r w:rsidR="00C14B64">
              <w:rPr>
                <w:rFonts w:eastAsia="SimSun"/>
                <w:b/>
                <w:sz w:val="32"/>
                <w:szCs w:val="32"/>
              </w:rPr>
              <w:t>641</w:t>
            </w:r>
            <w:r w:rsidR="00BF4B12">
              <w:rPr>
                <w:rFonts w:eastAsia="SimSun"/>
                <w:b/>
                <w:sz w:val="32"/>
                <w:szCs w:val="32"/>
              </w:rPr>
              <w:t>R1</w:t>
            </w:r>
          </w:p>
        </w:tc>
      </w:tr>
      <w:tr w:rsidR="00D55AF9" w:rsidRPr="004674EB" w14:paraId="11E940A7" w14:textId="77777777" w:rsidTr="00C63F6D">
        <w:trPr>
          <w:cantSplit/>
        </w:trPr>
        <w:tc>
          <w:tcPr>
            <w:tcW w:w="1190" w:type="dxa"/>
            <w:vMerge/>
          </w:tcPr>
          <w:p w14:paraId="7DF01AAD" w14:textId="77777777" w:rsidR="00D55AF9" w:rsidRPr="004674EB" w:rsidRDefault="00D55AF9" w:rsidP="00C63F6D">
            <w:pPr>
              <w:rPr>
                <w:rFonts w:eastAsiaTheme="minorEastAsia"/>
                <w:smallCaps/>
                <w:sz w:val="20"/>
                <w:szCs w:val="24"/>
                <w:lang w:eastAsia="ja-JP"/>
              </w:rPr>
            </w:pPr>
          </w:p>
        </w:tc>
        <w:tc>
          <w:tcPr>
            <w:tcW w:w="4053" w:type="dxa"/>
            <w:gridSpan w:val="3"/>
            <w:vMerge/>
          </w:tcPr>
          <w:p w14:paraId="7F3C5874" w14:textId="77777777" w:rsidR="00D55AF9" w:rsidRPr="004674EB" w:rsidRDefault="00D55AF9" w:rsidP="00C63F6D">
            <w:pPr>
              <w:rPr>
                <w:rFonts w:eastAsiaTheme="minorEastAsia"/>
                <w:smallCaps/>
                <w:sz w:val="20"/>
                <w:szCs w:val="24"/>
                <w:lang w:eastAsia="ja-JP"/>
              </w:rPr>
            </w:pPr>
          </w:p>
        </w:tc>
        <w:tc>
          <w:tcPr>
            <w:tcW w:w="4680" w:type="dxa"/>
          </w:tcPr>
          <w:p w14:paraId="491A52DA" w14:textId="77777777"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14:paraId="6398ED32" w14:textId="77777777" w:rsidTr="00C63F6D">
        <w:trPr>
          <w:cantSplit/>
        </w:trPr>
        <w:tc>
          <w:tcPr>
            <w:tcW w:w="1190" w:type="dxa"/>
            <w:vMerge/>
            <w:tcBorders>
              <w:bottom w:val="single" w:sz="12" w:space="0" w:color="auto"/>
            </w:tcBorders>
          </w:tcPr>
          <w:p w14:paraId="3C61F6C6" w14:textId="77777777"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544D4F0" w14:textId="77777777"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0CA9A7D9" w14:textId="77777777"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14:paraId="57EC97C5" w14:textId="77777777" w:rsidTr="00C63F6D">
        <w:trPr>
          <w:cantSplit/>
        </w:trPr>
        <w:tc>
          <w:tcPr>
            <w:tcW w:w="1616" w:type="dxa"/>
            <w:gridSpan w:val="3"/>
          </w:tcPr>
          <w:p w14:paraId="7CD08E4C"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14:paraId="67EFF277" w14:textId="77777777"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14:paraId="7B35BEFB" w14:textId="77777777" w:rsidR="00D55AF9" w:rsidRPr="004674EB" w:rsidRDefault="0090408B" w:rsidP="00C14B64">
            <w:pPr>
              <w:jc w:val="right"/>
              <w:rPr>
                <w:rFonts w:eastAsiaTheme="minorEastAsia"/>
                <w:szCs w:val="24"/>
                <w:lang w:eastAsia="ja-JP"/>
              </w:rPr>
            </w:pPr>
            <w:r w:rsidRPr="004674EB">
              <w:rPr>
                <w:rFonts w:eastAsiaTheme="minorEastAsia"/>
                <w:szCs w:val="24"/>
                <w:lang w:eastAsia="ja-JP"/>
              </w:rPr>
              <w:t xml:space="preserve">Geneva, </w:t>
            </w:r>
            <w:r w:rsidR="00C14B64">
              <w:rPr>
                <w:rFonts w:eastAsiaTheme="minorEastAsia"/>
                <w:szCs w:val="24"/>
                <w:lang w:eastAsia="ja-JP"/>
              </w:rPr>
              <w:t>10</w:t>
            </w:r>
            <w:r w:rsidR="003A6873" w:rsidRPr="004674EB">
              <w:rPr>
                <w:rFonts w:eastAsiaTheme="minorEastAsia"/>
                <w:szCs w:val="24"/>
                <w:lang w:eastAsia="ja-JP"/>
              </w:rPr>
              <w:t>-</w:t>
            </w:r>
            <w:r w:rsidR="00C14B64">
              <w:rPr>
                <w:rFonts w:eastAsiaTheme="minorEastAsia"/>
                <w:szCs w:val="24"/>
                <w:lang w:eastAsia="ja-JP"/>
              </w:rPr>
              <w:t>14 February 2020</w:t>
            </w:r>
          </w:p>
        </w:tc>
      </w:tr>
      <w:tr w:rsidR="00D55AF9" w:rsidRPr="004674EB" w14:paraId="247BCF8E" w14:textId="77777777" w:rsidTr="00C63F6D">
        <w:trPr>
          <w:cantSplit/>
        </w:trPr>
        <w:tc>
          <w:tcPr>
            <w:tcW w:w="9923" w:type="dxa"/>
            <w:gridSpan w:val="5"/>
          </w:tcPr>
          <w:p w14:paraId="2A8752AF" w14:textId="77777777" w:rsidR="00D55AF9" w:rsidRPr="004674EB" w:rsidRDefault="00D55AF9" w:rsidP="00C63F6D">
            <w:pPr>
              <w:jc w:val="center"/>
              <w:rPr>
                <w:rFonts w:eastAsiaTheme="minorEastAsia"/>
                <w:b/>
                <w:bCs/>
                <w:szCs w:val="24"/>
                <w:lang w:eastAsia="ja-JP"/>
              </w:rPr>
            </w:pPr>
            <w:bookmarkStart w:id="1" w:name="ddoctype" w:colFirst="0" w:colLast="0"/>
            <w:r w:rsidRPr="004674EB">
              <w:rPr>
                <w:rFonts w:eastAsiaTheme="minorEastAsia"/>
                <w:b/>
                <w:bCs/>
                <w:szCs w:val="24"/>
                <w:lang w:eastAsia="ja-JP"/>
              </w:rPr>
              <w:t>TD</w:t>
            </w:r>
          </w:p>
        </w:tc>
      </w:tr>
      <w:bookmarkEnd w:id="1"/>
      <w:tr w:rsidR="00D55AF9" w:rsidRPr="004674EB" w14:paraId="65CB6928" w14:textId="77777777" w:rsidTr="00C63F6D">
        <w:trPr>
          <w:cantSplit/>
        </w:trPr>
        <w:tc>
          <w:tcPr>
            <w:tcW w:w="1616" w:type="dxa"/>
            <w:gridSpan w:val="3"/>
          </w:tcPr>
          <w:p w14:paraId="3CD6351B"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14:paraId="00C02155" w14:textId="77777777" w:rsidR="00D55AF9" w:rsidRPr="004674EB" w:rsidRDefault="00D55AF9" w:rsidP="00C63F6D">
            <w:pPr>
              <w:rPr>
                <w:szCs w:val="24"/>
              </w:rPr>
            </w:pPr>
            <w:r w:rsidRPr="004674EB">
              <w:rPr>
                <w:szCs w:val="24"/>
              </w:rPr>
              <w:t>TSAG Management Team</w:t>
            </w:r>
          </w:p>
        </w:tc>
      </w:tr>
      <w:tr w:rsidR="00D55AF9" w:rsidRPr="004674EB" w14:paraId="6F9CB73C" w14:textId="77777777" w:rsidTr="00C63F6D">
        <w:trPr>
          <w:cantSplit/>
        </w:trPr>
        <w:tc>
          <w:tcPr>
            <w:tcW w:w="1616" w:type="dxa"/>
            <w:gridSpan w:val="3"/>
          </w:tcPr>
          <w:p w14:paraId="478E14F9" w14:textId="77777777"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14:paraId="30C779E9" w14:textId="77777777" w:rsidR="00D55AF9" w:rsidRPr="004674EB" w:rsidRDefault="00D55AF9" w:rsidP="00C14B64">
            <w:pPr>
              <w:rPr>
                <w:szCs w:val="24"/>
              </w:rPr>
            </w:pPr>
            <w:r w:rsidRPr="004674EB">
              <w:rPr>
                <w:szCs w:val="24"/>
              </w:rPr>
              <w:t>Agenda, document alloca</w:t>
            </w:r>
            <w:r w:rsidR="00AD0243" w:rsidRPr="004674EB">
              <w:rPr>
                <w:szCs w:val="24"/>
              </w:rPr>
              <w:t>tion and work plan (</w:t>
            </w:r>
            <w:r w:rsidR="0090408B" w:rsidRPr="004674EB">
              <w:rPr>
                <w:szCs w:val="24"/>
              </w:rPr>
              <w:t xml:space="preserve">Geneva, </w:t>
            </w:r>
            <w:r w:rsidR="00C14B64">
              <w:rPr>
                <w:szCs w:val="24"/>
              </w:rPr>
              <w:t>10</w:t>
            </w:r>
            <w:r w:rsidR="0016682E" w:rsidRPr="004674EB">
              <w:rPr>
                <w:szCs w:val="24"/>
              </w:rPr>
              <w:t xml:space="preserve"> - </w:t>
            </w:r>
            <w:r w:rsidR="00C14B64">
              <w:rPr>
                <w:szCs w:val="24"/>
              </w:rPr>
              <w:t>14</w:t>
            </w:r>
            <w:r w:rsidR="0016682E" w:rsidRPr="004674EB">
              <w:rPr>
                <w:szCs w:val="24"/>
              </w:rPr>
              <w:t xml:space="preserve"> </w:t>
            </w:r>
            <w:r w:rsidR="00C14B64">
              <w:rPr>
                <w:szCs w:val="24"/>
              </w:rPr>
              <w:t>February 2020</w:t>
            </w:r>
            <w:r w:rsidRPr="004674EB">
              <w:rPr>
                <w:szCs w:val="24"/>
              </w:rPr>
              <w:t>)</w:t>
            </w:r>
          </w:p>
        </w:tc>
      </w:tr>
      <w:tr w:rsidR="00D55AF9" w:rsidRPr="004674EB" w14:paraId="436854F0" w14:textId="77777777" w:rsidTr="00C63F6D">
        <w:trPr>
          <w:cantSplit/>
        </w:trPr>
        <w:tc>
          <w:tcPr>
            <w:tcW w:w="1616" w:type="dxa"/>
            <w:gridSpan w:val="3"/>
            <w:tcBorders>
              <w:bottom w:val="single" w:sz="8" w:space="0" w:color="auto"/>
            </w:tcBorders>
          </w:tcPr>
          <w:p w14:paraId="6A2E5F99" w14:textId="77777777" w:rsidR="00D55AF9" w:rsidRPr="004674EB" w:rsidRDefault="00D55AF9" w:rsidP="00C63F6D">
            <w:pPr>
              <w:rPr>
                <w:rFonts w:eastAsiaTheme="minorEastAsia"/>
                <w:b/>
                <w:bCs/>
                <w:szCs w:val="24"/>
                <w:lang w:eastAsia="ja-JP"/>
              </w:rPr>
            </w:pPr>
            <w:bookmarkStart w:id="2"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14:paraId="10165284" w14:textId="77777777"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2"/>
      <w:tr w:rsidR="00D55AF9" w:rsidRPr="004674EB" w14:paraId="2D3264E3" w14:textId="77777777" w:rsidTr="00C63F6D">
        <w:trPr>
          <w:cantSplit/>
        </w:trPr>
        <w:tc>
          <w:tcPr>
            <w:tcW w:w="1607" w:type="dxa"/>
            <w:gridSpan w:val="2"/>
            <w:tcBorders>
              <w:top w:val="single" w:sz="8" w:space="0" w:color="auto"/>
              <w:bottom w:val="single" w:sz="8" w:space="0" w:color="auto"/>
            </w:tcBorders>
          </w:tcPr>
          <w:p w14:paraId="148F63DE"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5BF6E59B" w14:textId="77777777" w:rsidR="00D55AF9" w:rsidRPr="004674EB" w:rsidRDefault="00C14B64" w:rsidP="00C14B64">
            <w:pPr>
              <w:rPr>
                <w:szCs w:val="24"/>
              </w:rPr>
            </w:pPr>
            <w:r>
              <w:rPr>
                <w:szCs w:val="24"/>
              </w:rPr>
              <w:t>Bilel Jamoussi</w:t>
            </w:r>
            <w:r w:rsidR="00D55AF9" w:rsidRPr="004674EB">
              <w:rPr>
                <w:szCs w:val="24"/>
              </w:rPr>
              <w:br/>
              <w:t>TSB</w:t>
            </w:r>
          </w:p>
        </w:tc>
        <w:tc>
          <w:tcPr>
            <w:tcW w:w="4680" w:type="dxa"/>
            <w:tcBorders>
              <w:top w:val="single" w:sz="8" w:space="0" w:color="auto"/>
              <w:bottom w:val="single" w:sz="8" w:space="0" w:color="auto"/>
            </w:tcBorders>
          </w:tcPr>
          <w:p w14:paraId="29D360B9" w14:textId="77777777" w:rsidR="00D55AF9" w:rsidRPr="004674EB" w:rsidRDefault="00D55AF9" w:rsidP="00C14B64">
            <w:pPr>
              <w:rPr>
                <w:szCs w:val="24"/>
              </w:rPr>
            </w:pPr>
            <w:r w:rsidRPr="004674EB">
              <w:rPr>
                <w:szCs w:val="24"/>
              </w:rPr>
              <w:t>Tel:</w:t>
            </w:r>
            <w:r w:rsidRPr="004674EB">
              <w:rPr>
                <w:szCs w:val="24"/>
              </w:rPr>
              <w:tab/>
              <w:t xml:space="preserve">+41 22 730 </w:t>
            </w:r>
            <w:r w:rsidR="00C14B64">
              <w:rPr>
                <w:szCs w:val="24"/>
              </w:rPr>
              <w:t>6311</w:t>
            </w:r>
            <w:r w:rsidRPr="004674EB">
              <w:rPr>
                <w:szCs w:val="24"/>
              </w:rPr>
              <w:br/>
              <w:t>E-mail:</w:t>
            </w:r>
            <w:r w:rsidRPr="004674EB">
              <w:rPr>
                <w:szCs w:val="24"/>
              </w:rPr>
              <w:tab/>
            </w:r>
            <w:hyperlink r:id="rId9" w:history="1">
              <w:r w:rsidRPr="004674EB">
                <w:rPr>
                  <w:rStyle w:val="Hyperlink"/>
                  <w:szCs w:val="24"/>
                </w:rPr>
                <w:t>tsbtsag@itu.int</w:t>
              </w:r>
            </w:hyperlink>
          </w:p>
        </w:tc>
      </w:tr>
    </w:tbl>
    <w:p w14:paraId="01551D7A" w14:textId="77777777"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758F1A37" w14:textId="77777777" w:rsidTr="00C63F6D">
        <w:trPr>
          <w:cantSplit/>
        </w:trPr>
        <w:tc>
          <w:tcPr>
            <w:tcW w:w="1616" w:type="dxa"/>
          </w:tcPr>
          <w:p w14:paraId="39588FF6" w14:textId="77777777" w:rsidR="00D55AF9" w:rsidRPr="004674EB" w:rsidRDefault="00D55AF9" w:rsidP="00C93F68">
            <w:pPr>
              <w:spacing w:after="60"/>
              <w:rPr>
                <w:b/>
                <w:bCs/>
                <w:szCs w:val="24"/>
                <w:highlight w:val="yellow"/>
              </w:rPr>
            </w:pPr>
            <w:r w:rsidRPr="004674EB">
              <w:rPr>
                <w:b/>
                <w:bCs/>
                <w:szCs w:val="24"/>
              </w:rPr>
              <w:t>Keywords:</w:t>
            </w:r>
          </w:p>
        </w:tc>
        <w:tc>
          <w:tcPr>
            <w:tcW w:w="8363" w:type="dxa"/>
          </w:tcPr>
          <w:p w14:paraId="1597A484" w14:textId="77777777"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14:paraId="20A355B1" w14:textId="77777777" w:rsidTr="00C63F6D">
        <w:trPr>
          <w:cantSplit/>
        </w:trPr>
        <w:tc>
          <w:tcPr>
            <w:tcW w:w="1616" w:type="dxa"/>
          </w:tcPr>
          <w:p w14:paraId="0DEDAE03" w14:textId="77777777" w:rsidR="00D55AF9" w:rsidRPr="004674EB" w:rsidRDefault="00D55AF9" w:rsidP="00C93F68">
            <w:pPr>
              <w:spacing w:after="60"/>
              <w:rPr>
                <w:b/>
                <w:bCs/>
                <w:szCs w:val="24"/>
                <w:highlight w:val="yellow"/>
              </w:rPr>
            </w:pPr>
            <w:r w:rsidRPr="004674EB">
              <w:rPr>
                <w:b/>
                <w:bCs/>
                <w:szCs w:val="24"/>
              </w:rPr>
              <w:t>Abstract:</w:t>
            </w:r>
          </w:p>
        </w:tc>
        <w:tc>
          <w:tcPr>
            <w:tcW w:w="8363" w:type="dxa"/>
          </w:tcPr>
          <w:p w14:paraId="723970A5" w14:textId="77777777" w:rsidR="00D55AF9" w:rsidRPr="004674EB" w:rsidRDefault="00D55AF9" w:rsidP="00C14B64">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 xml:space="preserve">holds the draft agenda for the </w:t>
            </w:r>
            <w:r w:rsidR="0090408B" w:rsidRPr="004674EB">
              <w:rPr>
                <w:szCs w:val="24"/>
              </w:rPr>
              <w:t>f</w:t>
            </w:r>
            <w:r w:rsidR="00C14B64">
              <w:rPr>
                <w:szCs w:val="24"/>
              </w:rPr>
              <w:t>ifth</w:t>
            </w:r>
            <w:r w:rsidRPr="004674EB">
              <w:rPr>
                <w:szCs w:val="24"/>
              </w:rPr>
              <w:t xml:space="preserve"> TSAG meeting in this study period.</w:t>
            </w:r>
          </w:p>
        </w:tc>
      </w:tr>
    </w:tbl>
    <w:p w14:paraId="351B2292" w14:textId="77777777"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14:paraId="6D0A0883" w14:textId="77777777" w:rsidR="00D55AF9" w:rsidRPr="004674EB" w:rsidRDefault="00D55AF9" w:rsidP="00CA59B5">
      <w:pPr>
        <w:rPr>
          <w:szCs w:val="24"/>
        </w:rPr>
      </w:pPr>
      <w:r w:rsidRPr="004674EB">
        <w:rPr>
          <w:szCs w:val="24"/>
        </w:rPr>
        <w:t xml:space="preserve">Status: </w:t>
      </w:r>
      <w:r w:rsidR="006C1F09">
        <w:rPr>
          <w:szCs w:val="24"/>
          <w:highlight w:val="yellow"/>
        </w:rPr>
        <w:t>9</w:t>
      </w:r>
      <w:r w:rsidR="00EC3A52">
        <w:rPr>
          <w:szCs w:val="24"/>
          <w:highlight w:val="yellow"/>
        </w:rPr>
        <w:t xml:space="preserve"> </w:t>
      </w:r>
      <w:r w:rsidR="00187DAC">
        <w:rPr>
          <w:szCs w:val="24"/>
          <w:highlight w:val="yellow"/>
        </w:rPr>
        <w:t>February</w:t>
      </w:r>
      <w:r w:rsidR="006D4A9E" w:rsidRPr="004674EB">
        <w:rPr>
          <w:szCs w:val="24"/>
          <w:highlight w:val="yellow"/>
        </w:rPr>
        <w:t xml:space="preserve"> </w:t>
      </w:r>
      <w:r w:rsidR="00477760" w:rsidRPr="004674EB">
        <w:rPr>
          <w:szCs w:val="24"/>
          <w:highlight w:val="yellow"/>
        </w:rPr>
        <w:t>20</w:t>
      </w:r>
      <w:r w:rsidR="00DC687B">
        <w:rPr>
          <w:szCs w:val="24"/>
          <w:highlight w:val="yellow"/>
        </w:rPr>
        <w:t>20</w:t>
      </w:r>
      <w:r w:rsidR="00477760" w:rsidRPr="004674EB">
        <w:rPr>
          <w:szCs w:val="24"/>
          <w:highlight w:val="yellow"/>
        </w:rPr>
        <w:t>,</w:t>
      </w:r>
      <w:r w:rsidR="00022CE4" w:rsidRPr="004674EB">
        <w:rPr>
          <w:szCs w:val="24"/>
          <w:highlight w:val="yellow"/>
        </w:rPr>
        <w:t xml:space="preserve"> </w:t>
      </w:r>
      <w:r w:rsidR="006C1F09">
        <w:rPr>
          <w:szCs w:val="24"/>
          <w:highlight w:val="yellow"/>
        </w:rPr>
        <w:t>1</w:t>
      </w:r>
      <w:r w:rsidR="00131418">
        <w:rPr>
          <w:szCs w:val="24"/>
          <w:highlight w:val="yellow"/>
        </w:rPr>
        <w:t>9</w:t>
      </w:r>
      <w:r w:rsidR="00DC22B1">
        <w:rPr>
          <w:szCs w:val="24"/>
          <w:highlight w:val="yellow"/>
        </w:rPr>
        <w:t>:</w:t>
      </w:r>
      <w:r w:rsidR="00131418">
        <w:rPr>
          <w:szCs w:val="24"/>
          <w:highlight w:val="yellow"/>
        </w:rPr>
        <w:t>3</w:t>
      </w:r>
      <w:r w:rsidR="007C2BA5">
        <w:rPr>
          <w:szCs w:val="24"/>
          <w:highlight w:val="yellow"/>
        </w:rPr>
        <w:t>0</w:t>
      </w:r>
      <w:r w:rsidR="00697420" w:rsidRPr="004674EB">
        <w:rPr>
          <w:szCs w:val="24"/>
        </w:rPr>
        <w:t xml:space="preserve"> – this document is subject to further changes.</w:t>
      </w:r>
    </w:p>
    <w:p w14:paraId="34F582C0" w14:textId="77777777" w:rsidR="00D55AF9" w:rsidRPr="004674EB" w:rsidRDefault="00D55AF9" w:rsidP="00D55AF9">
      <w:pPr>
        <w:spacing w:before="240"/>
        <w:rPr>
          <w:szCs w:val="24"/>
        </w:rPr>
      </w:pPr>
      <w:r w:rsidRPr="004674EB">
        <w:rPr>
          <w:szCs w:val="24"/>
        </w:rPr>
        <w:t>Events:</w:t>
      </w:r>
    </w:p>
    <w:p w14:paraId="49A5CEA6" w14:textId="77777777" w:rsidR="004E59CE" w:rsidRPr="005E531C" w:rsidRDefault="00C14B64" w:rsidP="004E59CE">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5E531C">
        <w:rPr>
          <w:rFonts w:asciiTheme="majorBidi" w:hAnsiTheme="majorBidi" w:cstheme="majorBidi"/>
          <w:szCs w:val="24"/>
        </w:rPr>
        <w:t>10 February</w:t>
      </w:r>
      <w:r w:rsidR="004E59CE" w:rsidRPr="005E531C">
        <w:rPr>
          <w:rFonts w:asciiTheme="majorBidi" w:hAnsiTheme="majorBidi" w:cstheme="majorBidi"/>
          <w:szCs w:val="24"/>
        </w:rPr>
        <w:t xml:space="preserve"> 20</w:t>
      </w:r>
      <w:r w:rsidRPr="005E531C">
        <w:rPr>
          <w:rFonts w:asciiTheme="majorBidi" w:hAnsiTheme="majorBidi" w:cstheme="majorBidi"/>
          <w:szCs w:val="24"/>
        </w:rPr>
        <w:t>20</w:t>
      </w:r>
      <w:r w:rsidR="004E59CE" w:rsidRPr="005E531C">
        <w:rPr>
          <w:rFonts w:asciiTheme="majorBidi" w:hAnsiTheme="majorBidi" w:cstheme="majorBidi"/>
          <w:szCs w:val="24"/>
        </w:rPr>
        <w:t>, 18:</w:t>
      </w:r>
      <w:r w:rsidR="008C0054">
        <w:rPr>
          <w:rFonts w:asciiTheme="majorBidi" w:hAnsiTheme="majorBidi" w:cstheme="majorBidi"/>
          <w:szCs w:val="24"/>
        </w:rPr>
        <w:t>0</w:t>
      </w:r>
      <w:r w:rsidR="004E59CE" w:rsidRPr="005E531C">
        <w:rPr>
          <w:rFonts w:asciiTheme="majorBidi" w:hAnsiTheme="majorBidi" w:cstheme="majorBidi"/>
          <w:szCs w:val="24"/>
        </w:rPr>
        <w:t>0</w:t>
      </w:r>
      <w:r w:rsidR="00D96CB1" w:rsidRPr="005E531C">
        <w:rPr>
          <w:rFonts w:asciiTheme="majorBidi" w:hAnsiTheme="majorBidi" w:cstheme="majorBidi"/>
          <w:szCs w:val="24"/>
        </w:rPr>
        <w:t>-19:30,</w:t>
      </w:r>
      <w:r w:rsidR="004E59CE" w:rsidRPr="005E531C">
        <w:rPr>
          <w:rFonts w:asciiTheme="majorBidi" w:hAnsiTheme="majorBidi" w:cstheme="majorBidi"/>
          <w:szCs w:val="24"/>
        </w:rPr>
        <w:t xml:space="preserve"> Montbrillant Cafeteria: TSAG Reception</w:t>
      </w:r>
      <w:r w:rsidR="005E531C" w:rsidRPr="005E531C">
        <w:rPr>
          <w:rFonts w:asciiTheme="majorBidi" w:hAnsiTheme="majorBidi" w:cstheme="majorBidi"/>
          <w:szCs w:val="24"/>
        </w:rPr>
        <w:t xml:space="preserve"> sponsored by the Kingdom of Saudi Arabia.</w:t>
      </w:r>
    </w:p>
    <w:p w14:paraId="78F59A68" w14:textId="77777777" w:rsidR="00D55AF9" w:rsidRPr="004674EB" w:rsidRDefault="00DF3926" w:rsidP="00A13EC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t>1</w:t>
      </w:r>
      <w:r w:rsidR="00C14B64">
        <w:rPr>
          <w:rFonts w:asciiTheme="majorBidi" w:hAnsiTheme="majorBidi" w:cstheme="majorBidi"/>
          <w:szCs w:val="24"/>
        </w:rPr>
        <w:t>1 February</w:t>
      </w:r>
      <w:r w:rsidR="00D55AF9" w:rsidRPr="004674EB">
        <w:rPr>
          <w:rFonts w:asciiTheme="majorBidi" w:hAnsiTheme="majorBidi" w:cstheme="majorBidi"/>
          <w:szCs w:val="24"/>
        </w:rPr>
        <w:t xml:space="preserve"> 20</w:t>
      </w:r>
      <w:r w:rsidR="00C14B64">
        <w:rPr>
          <w:rFonts w:asciiTheme="majorBidi" w:hAnsiTheme="majorBidi" w:cstheme="majorBidi"/>
          <w:szCs w:val="24"/>
        </w:rPr>
        <w:t>20</w:t>
      </w:r>
      <w:r w:rsidR="003D5B42" w:rsidRPr="004674EB">
        <w:rPr>
          <w:rFonts w:asciiTheme="majorBidi" w:hAnsiTheme="majorBidi" w:cstheme="majorBidi"/>
          <w:szCs w:val="24"/>
        </w:rPr>
        <w:t>, 12:45-13:45: Newcomer session</w:t>
      </w:r>
      <w:r w:rsidR="004E59CE" w:rsidRPr="004674EB">
        <w:rPr>
          <w:rFonts w:asciiTheme="majorBidi" w:hAnsiTheme="majorBidi" w:cstheme="majorBidi"/>
          <w:szCs w:val="24"/>
        </w:rPr>
        <w:t>.</w:t>
      </w:r>
    </w:p>
    <w:p w14:paraId="01317B66" w14:textId="77777777"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14:paraId="6257B605" w14:textId="77777777" w:rsidR="00EA2B23" w:rsidRPr="004674EB" w:rsidRDefault="00EA2B23"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r w:rsidRPr="004674EB">
        <w:rPr>
          <w:rFonts w:asciiTheme="majorBidi" w:hAnsiTheme="majorBidi" w:cstheme="majorBidi"/>
          <w:szCs w:val="24"/>
        </w:rPr>
        <w:t xml:space="preserve">TSAG Contributions available at: </w:t>
      </w:r>
      <w:r w:rsidRPr="004674EB">
        <w:rPr>
          <w:rFonts w:asciiTheme="majorBidi" w:hAnsiTheme="majorBidi" w:cstheme="majorBidi"/>
          <w:szCs w:val="24"/>
        </w:rPr>
        <w:tab/>
      </w:r>
      <w:hyperlink r:id="rId10" w:history="1">
        <w:r w:rsidR="001E5278" w:rsidRPr="00571966">
          <w:rPr>
            <w:rStyle w:val="Hyperlink"/>
            <w:rFonts w:asciiTheme="majorBidi" w:hAnsiTheme="majorBidi" w:cstheme="majorBidi"/>
            <w:szCs w:val="24"/>
          </w:rPr>
          <w:t>https://www.itu.int/md/T17-TSAG-200210-C</w:t>
        </w:r>
      </w:hyperlink>
    </w:p>
    <w:p w14:paraId="59EEBFF9" w14:textId="77777777" w:rsidR="00D55AF9" w:rsidRPr="004674EB"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674EB">
        <w:rPr>
          <w:rFonts w:asciiTheme="majorBidi" w:hAnsiTheme="majorBidi" w:cstheme="majorBidi"/>
          <w:szCs w:val="24"/>
        </w:rPr>
        <w:t>TSAG TDs available at:</w:t>
      </w:r>
      <w:r w:rsidRPr="004674EB">
        <w:rPr>
          <w:rFonts w:asciiTheme="majorBidi" w:hAnsiTheme="majorBidi" w:cstheme="majorBidi"/>
          <w:szCs w:val="24"/>
        </w:rPr>
        <w:tab/>
      </w:r>
      <w:r w:rsidRPr="004674EB">
        <w:rPr>
          <w:rFonts w:asciiTheme="majorBidi" w:hAnsiTheme="majorBidi" w:cstheme="majorBidi"/>
          <w:szCs w:val="24"/>
        </w:rPr>
        <w:tab/>
      </w:r>
      <w:hyperlink r:id="rId11" w:history="1">
        <w:r w:rsidR="00E84456" w:rsidRPr="00571966">
          <w:rPr>
            <w:rStyle w:val="Hyperlink"/>
            <w:rFonts w:asciiTheme="majorBidi" w:hAnsiTheme="majorBidi" w:cstheme="majorBidi"/>
            <w:szCs w:val="24"/>
          </w:rPr>
          <w:t>https://www.itu.int/md/T17-TSAG-200210-TD</w:t>
        </w:r>
      </w:hyperlink>
    </w:p>
    <w:p w14:paraId="374796D0" w14:textId="77777777" w:rsidR="00D55AF9" w:rsidRPr="004674EB" w:rsidRDefault="00D55AF9" w:rsidP="00162865">
      <w:pPr>
        <w:spacing w:before="0"/>
        <w:rPr>
          <w:rFonts w:asciiTheme="majorBidi" w:hAnsiTheme="majorBidi" w:cstheme="majorBidi"/>
          <w:szCs w:val="24"/>
        </w:rPr>
      </w:pPr>
    </w:p>
    <w:p w14:paraId="50717DDB" w14:textId="77777777" w:rsidR="00FC14CC" w:rsidRPr="004674EB" w:rsidRDefault="00FC14CC" w:rsidP="00FB6BA8">
      <w:pPr>
        <w:pStyle w:val="ListParagraph"/>
        <w:numPr>
          <w:ilvl w:val="0"/>
          <w:numId w:val="35"/>
        </w:numPr>
        <w:spacing w:before="240"/>
        <w:ind w:left="357" w:hanging="357"/>
        <w:contextualSpacing w:val="0"/>
        <w:rPr>
          <w:rFonts w:asciiTheme="majorBidi" w:hAnsiTheme="majorBidi" w:cstheme="majorBidi"/>
          <w:szCs w:val="24"/>
        </w:rPr>
      </w:pPr>
      <w:r w:rsidRPr="004674EB">
        <w:rPr>
          <w:rFonts w:asciiTheme="majorBidi" w:hAnsiTheme="majorBidi" w:cstheme="majorBidi"/>
          <w:szCs w:val="24"/>
        </w:rPr>
        <w:t xml:space="preserve">The </w:t>
      </w:r>
      <w:r w:rsidR="00FB6BA8" w:rsidRPr="004674EB">
        <w:rPr>
          <w:rFonts w:asciiTheme="majorBidi" w:hAnsiTheme="majorBidi" w:cstheme="majorBidi"/>
          <w:szCs w:val="24"/>
        </w:rPr>
        <w:t xml:space="preserve">draft </w:t>
      </w:r>
      <w:r w:rsidRPr="004674EB">
        <w:rPr>
          <w:rFonts w:asciiTheme="majorBidi" w:hAnsiTheme="majorBidi" w:cstheme="majorBidi"/>
          <w:szCs w:val="24"/>
        </w:rPr>
        <w:t xml:space="preserve">TSAG plenary agenda is found on page </w:t>
      </w:r>
      <w:r w:rsidR="00FD7997" w:rsidRPr="004674EB">
        <w:rPr>
          <w:rFonts w:asciiTheme="majorBidi" w:hAnsiTheme="majorBidi" w:cstheme="majorBidi"/>
          <w:szCs w:val="24"/>
        </w:rPr>
        <w:fldChar w:fldCharType="begin"/>
      </w:r>
      <w:r w:rsidR="00FD7997" w:rsidRPr="004674EB">
        <w:rPr>
          <w:rFonts w:asciiTheme="majorBidi" w:hAnsiTheme="majorBidi" w:cstheme="majorBidi"/>
          <w:szCs w:val="24"/>
        </w:rPr>
        <w:instrText xml:space="preserve"> PAGEREF _Ref505769215 \h </w:instrText>
      </w:r>
      <w:r w:rsidR="00FD7997" w:rsidRPr="004674EB">
        <w:rPr>
          <w:rFonts w:asciiTheme="majorBidi" w:hAnsiTheme="majorBidi" w:cstheme="majorBidi"/>
          <w:szCs w:val="24"/>
        </w:rPr>
      </w:r>
      <w:r w:rsidR="00FD7997" w:rsidRPr="004674EB">
        <w:rPr>
          <w:rFonts w:asciiTheme="majorBidi" w:hAnsiTheme="majorBidi" w:cstheme="majorBidi"/>
          <w:szCs w:val="24"/>
        </w:rPr>
        <w:fldChar w:fldCharType="separate"/>
      </w:r>
      <w:r w:rsidR="00FB0EDE">
        <w:rPr>
          <w:rFonts w:asciiTheme="majorBidi" w:hAnsiTheme="majorBidi" w:cstheme="majorBidi"/>
          <w:noProof/>
          <w:szCs w:val="24"/>
        </w:rPr>
        <w:t>13</w:t>
      </w:r>
      <w:r w:rsidR="00FD7997" w:rsidRPr="004674EB">
        <w:rPr>
          <w:rFonts w:asciiTheme="majorBidi" w:hAnsiTheme="majorBidi" w:cstheme="majorBidi"/>
          <w:szCs w:val="24"/>
        </w:rPr>
        <w:fldChar w:fldCharType="end"/>
      </w:r>
      <w:r w:rsidR="00DA10FF" w:rsidRPr="004674EB">
        <w:rPr>
          <w:rFonts w:asciiTheme="majorBidi" w:hAnsiTheme="majorBidi" w:cstheme="majorBidi"/>
          <w:szCs w:val="24"/>
        </w:rPr>
        <w:t xml:space="preserve"> </w:t>
      </w:r>
      <w:r w:rsidRPr="004674EB">
        <w:rPr>
          <w:rFonts w:asciiTheme="majorBidi" w:hAnsiTheme="majorBidi" w:cstheme="majorBidi"/>
          <w:szCs w:val="24"/>
        </w:rPr>
        <w:t>onwards.</w:t>
      </w:r>
    </w:p>
    <w:p w14:paraId="2CF621A9" w14:textId="77777777" w:rsidR="00FD7997" w:rsidRPr="004674EB"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4674EB">
        <w:rPr>
          <w:szCs w:val="24"/>
        </w:rPr>
        <w:t xml:space="preserve">Allocation of Contributions to TSAG Plenary, and </w:t>
      </w:r>
      <w:r w:rsidR="002D2AE5">
        <w:rPr>
          <w:szCs w:val="24"/>
        </w:rPr>
        <w:t xml:space="preserve">to </w:t>
      </w:r>
      <w:r w:rsidRPr="004674EB">
        <w:rPr>
          <w:szCs w:val="24"/>
        </w:rPr>
        <w:t>TSAG Rapporteur Groups</w:t>
      </w:r>
      <w:r w:rsidR="009A556C" w:rsidRPr="004674EB">
        <w:rPr>
          <w:szCs w:val="24"/>
        </w:rPr>
        <w:t xml:space="preserve">, </w:t>
      </w:r>
      <w:r w:rsidRPr="004674EB">
        <w:rPr>
          <w:rFonts w:asciiTheme="majorBidi" w:eastAsia="SimSun" w:hAnsiTheme="majorBidi" w:cstheme="majorBidi"/>
          <w:szCs w:val="24"/>
        </w:rPr>
        <w:t xml:space="preserve">is found on page </w:t>
      </w:r>
      <w:r w:rsidRPr="004674EB">
        <w:rPr>
          <w:rFonts w:asciiTheme="majorBidi" w:eastAsia="SimSun" w:hAnsiTheme="majorBidi" w:cstheme="majorBidi"/>
          <w:szCs w:val="24"/>
        </w:rPr>
        <w:fldChar w:fldCharType="begin"/>
      </w:r>
      <w:r w:rsidRPr="004674EB">
        <w:rPr>
          <w:rFonts w:asciiTheme="majorBidi" w:eastAsia="SimSun" w:hAnsiTheme="majorBidi" w:cstheme="majorBidi"/>
          <w:szCs w:val="24"/>
        </w:rPr>
        <w:instrText xml:space="preserve"> PAGEREF _Ref505769420 \h </w:instrText>
      </w:r>
      <w:r w:rsidRPr="004674EB">
        <w:rPr>
          <w:rFonts w:asciiTheme="majorBidi" w:eastAsia="SimSun" w:hAnsiTheme="majorBidi" w:cstheme="majorBidi"/>
          <w:szCs w:val="24"/>
        </w:rPr>
      </w:r>
      <w:r w:rsidRPr="004674EB">
        <w:rPr>
          <w:rFonts w:asciiTheme="majorBidi" w:eastAsia="SimSun" w:hAnsiTheme="majorBidi" w:cstheme="majorBidi"/>
          <w:szCs w:val="24"/>
        </w:rPr>
        <w:fldChar w:fldCharType="separate"/>
      </w:r>
      <w:r w:rsidR="00FB0EDE">
        <w:rPr>
          <w:rFonts w:asciiTheme="majorBidi" w:eastAsia="SimSun" w:hAnsiTheme="majorBidi" w:cstheme="majorBidi"/>
          <w:noProof/>
          <w:szCs w:val="24"/>
        </w:rPr>
        <w:t>2</w:t>
      </w:r>
      <w:r w:rsidRPr="004674EB">
        <w:rPr>
          <w:rFonts w:asciiTheme="majorBidi" w:eastAsia="SimSun" w:hAnsiTheme="majorBidi" w:cstheme="majorBidi"/>
          <w:szCs w:val="24"/>
        </w:rPr>
        <w:fldChar w:fldCharType="end"/>
      </w:r>
      <w:r w:rsidRPr="004674EB">
        <w:rPr>
          <w:rFonts w:asciiTheme="majorBidi" w:eastAsia="SimSun" w:hAnsiTheme="majorBidi" w:cstheme="majorBidi"/>
          <w:szCs w:val="24"/>
        </w:rPr>
        <w:t>.</w:t>
      </w:r>
    </w:p>
    <w:p w14:paraId="797627D5" w14:textId="77777777" w:rsidR="00FB6BA8" w:rsidRPr="004674EB"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4674EB">
        <w:rPr>
          <w:szCs w:val="24"/>
        </w:rPr>
        <w:t xml:space="preserve">Allocation of TDs to TSAG Plenary, and </w:t>
      </w:r>
      <w:r w:rsidR="00EC22FE">
        <w:rPr>
          <w:szCs w:val="24"/>
        </w:rPr>
        <w:t xml:space="preserve">to </w:t>
      </w:r>
      <w:r w:rsidRPr="004674EB">
        <w:rPr>
          <w:szCs w:val="24"/>
        </w:rPr>
        <w:t xml:space="preserve">TSAG Rapporteur Groups, </w:t>
      </w:r>
      <w:r w:rsidRPr="004674EB">
        <w:rPr>
          <w:rFonts w:asciiTheme="majorBidi" w:eastAsia="SimSun" w:hAnsiTheme="majorBidi" w:cstheme="majorBidi"/>
          <w:szCs w:val="24"/>
        </w:rPr>
        <w:t xml:space="preserve">is found on page </w:t>
      </w:r>
      <w:r w:rsidRPr="004674EB">
        <w:rPr>
          <w:rFonts w:asciiTheme="majorBidi" w:eastAsia="SimSun" w:hAnsiTheme="majorBidi" w:cstheme="majorBidi"/>
          <w:szCs w:val="24"/>
        </w:rPr>
        <w:fldChar w:fldCharType="begin"/>
      </w:r>
      <w:r w:rsidRPr="004674EB">
        <w:rPr>
          <w:rFonts w:asciiTheme="majorBidi" w:eastAsia="SimSun" w:hAnsiTheme="majorBidi" w:cstheme="majorBidi"/>
          <w:szCs w:val="24"/>
        </w:rPr>
        <w:instrText xml:space="preserve"> PAGEREF _Ref505769356 \h </w:instrText>
      </w:r>
      <w:r w:rsidRPr="004674EB">
        <w:rPr>
          <w:rFonts w:asciiTheme="majorBidi" w:eastAsia="SimSun" w:hAnsiTheme="majorBidi" w:cstheme="majorBidi"/>
          <w:szCs w:val="24"/>
        </w:rPr>
      </w:r>
      <w:r w:rsidRPr="004674EB">
        <w:rPr>
          <w:rFonts w:asciiTheme="majorBidi" w:eastAsia="SimSun" w:hAnsiTheme="majorBidi" w:cstheme="majorBidi"/>
          <w:szCs w:val="24"/>
        </w:rPr>
        <w:fldChar w:fldCharType="separate"/>
      </w:r>
      <w:r w:rsidR="00FB0EDE">
        <w:rPr>
          <w:rFonts w:asciiTheme="majorBidi" w:eastAsia="SimSun" w:hAnsiTheme="majorBidi" w:cstheme="majorBidi"/>
          <w:noProof/>
          <w:szCs w:val="24"/>
        </w:rPr>
        <w:t>5</w:t>
      </w:r>
      <w:r w:rsidRPr="004674EB">
        <w:rPr>
          <w:rFonts w:asciiTheme="majorBidi" w:eastAsia="SimSun" w:hAnsiTheme="majorBidi" w:cstheme="majorBidi"/>
          <w:szCs w:val="24"/>
        </w:rPr>
        <w:fldChar w:fldCharType="end"/>
      </w:r>
      <w:r w:rsidRPr="004674EB">
        <w:rPr>
          <w:rFonts w:asciiTheme="majorBidi" w:eastAsia="SimSun" w:hAnsiTheme="majorBidi" w:cstheme="majorBidi"/>
          <w:szCs w:val="24"/>
        </w:rPr>
        <w:t>.</w:t>
      </w:r>
    </w:p>
    <w:p w14:paraId="44E3159B" w14:textId="77777777" w:rsidR="001A3D06" w:rsidRPr="004674EB" w:rsidRDefault="001A3D06" w:rsidP="001A3D06">
      <w:pPr>
        <w:spacing w:before="0"/>
        <w:rPr>
          <w:rFonts w:asciiTheme="majorBidi" w:hAnsiTheme="majorBidi" w:cstheme="majorBidi"/>
          <w:szCs w:val="24"/>
          <w:highlight w:val="green"/>
        </w:rPr>
      </w:pPr>
    </w:p>
    <w:p w14:paraId="56C0C5A1" w14:textId="77777777" w:rsidR="00DC22B1" w:rsidRPr="004674EB" w:rsidRDefault="00DC22B1" w:rsidP="008B6318">
      <w:pPr>
        <w:spacing w:before="0"/>
        <w:rPr>
          <w:rFonts w:asciiTheme="majorBidi" w:hAnsiTheme="majorBidi" w:cstheme="majorBidi"/>
          <w:szCs w:val="24"/>
        </w:rPr>
      </w:pPr>
      <w:r>
        <w:rPr>
          <w:rFonts w:asciiTheme="majorBidi" w:hAnsiTheme="majorBidi" w:cstheme="majorBidi"/>
          <w:szCs w:val="24"/>
        </w:rPr>
        <w:t>(TD, C) = optional discussion</w:t>
      </w:r>
    </w:p>
    <w:p w14:paraId="3C6AA806" w14:textId="77777777" w:rsidR="00DB4631" w:rsidRPr="004674EB" w:rsidRDefault="00DB4631" w:rsidP="00DB4631">
      <w:pPr>
        <w:spacing w:before="240"/>
        <w:rPr>
          <w:b/>
          <w:bCs/>
          <w:szCs w:val="24"/>
          <w:u w:val="single"/>
        </w:rPr>
      </w:pPr>
    </w:p>
    <w:p w14:paraId="62BCD5A7" w14:textId="77777777" w:rsidR="00DB4631" w:rsidRPr="004674EB"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4674EB" w:rsidSect="003A6873">
          <w:headerReference w:type="even" r:id="rId12"/>
          <w:headerReference w:type="default" r:id="rId13"/>
          <w:footerReference w:type="even" r:id="rId14"/>
          <w:footerReference w:type="default" r:id="rId15"/>
          <w:headerReference w:type="first" r:id="rId16"/>
          <w:footerReference w:type="first" r:id="rId17"/>
          <w:pgSz w:w="11907" w:h="16840" w:code="9"/>
          <w:pgMar w:top="1417" w:right="1134" w:bottom="1417" w:left="1134" w:header="720" w:footer="720" w:gutter="0"/>
          <w:cols w:space="720"/>
          <w:docGrid w:linePitch="326"/>
        </w:sectPr>
      </w:pPr>
    </w:p>
    <w:p w14:paraId="015D61F5" w14:textId="77777777" w:rsidR="00550D22" w:rsidRPr="00B749D9" w:rsidRDefault="00550D22" w:rsidP="00B13ECA">
      <w:pPr>
        <w:pStyle w:val="Heading1"/>
        <w:spacing w:after="240"/>
        <w:jc w:val="center"/>
      </w:pPr>
      <w:bookmarkStart w:id="3" w:name="_Ref505768856"/>
      <w:bookmarkStart w:id="4" w:name="_Ref505769420"/>
      <w:r w:rsidRPr="004674EB">
        <w:lastRenderedPageBreak/>
        <w:t xml:space="preserve">Table 1 – Allocation </w:t>
      </w:r>
      <w:r w:rsidRPr="00B749D9">
        <w:t>of Contribution</w:t>
      </w:r>
      <w:r w:rsidR="00AA4283" w:rsidRPr="00B749D9">
        <w:t>s</w:t>
      </w:r>
      <w:r w:rsidRPr="00B749D9">
        <w:t xml:space="preserve"> to TSAG Plenary, </w:t>
      </w:r>
      <w:r w:rsidR="003D5B42" w:rsidRPr="00B749D9">
        <w:t>and</w:t>
      </w:r>
      <w:r w:rsidRPr="00B749D9">
        <w:t xml:space="preserve"> TSAG Rapporteur</w:t>
      </w:r>
      <w:r w:rsidR="003D5B42" w:rsidRPr="00B749D9">
        <w:t xml:space="preserve"> Groups</w:t>
      </w:r>
      <w:bookmarkEnd w:id="3"/>
      <w:bookmarkEnd w:id="4"/>
    </w:p>
    <w:tbl>
      <w:tblPr>
        <w:tblStyle w:val="TableGrid"/>
        <w:tblW w:w="14737" w:type="dxa"/>
        <w:tblLayout w:type="fixed"/>
        <w:tblLook w:val="04A0" w:firstRow="1" w:lastRow="0" w:firstColumn="1" w:lastColumn="0" w:noHBand="0" w:noVBand="1"/>
      </w:tblPr>
      <w:tblGrid>
        <w:gridCol w:w="6796"/>
        <w:gridCol w:w="996"/>
        <w:gridCol w:w="1275"/>
        <w:gridCol w:w="964"/>
        <w:gridCol w:w="846"/>
        <w:gridCol w:w="845"/>
        <w:gridCol w:w="1056"/>
        <w:gridCol w:w="1268"/>
        <w:gridCol w:w="691"/>
      </w:tblGrid>
      <w:tr w:rsidR="009D6AAC" w:rsidRPr="00B749D9" w14:paraId="5CC2D862" w14:textId="77777777" w:rsidTr="00437183">
        <w:trPr>
          <w:cantSplit/>
          <w:tblHeader/>
        </w:trPr>
        <w:tc>
          <w:tcPr>
            <w:tcW w:w="6796" w:type="dxa"/>
            <w:vAlign w:val="center"/>
          </w:tcPr>
          <w:p w14:paraId="768391E6" w14:textId="77777777" w:rsidR="009D6AAC" w:rsidRPr="00B749D9" w:rsidRDefault="009D6AAC" w:rsidP="00837A78">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Contribution #, Source</w:t>
            </w:r>
          </w:p>
          <w:p w14:paraId="3081109B" w14:textId="77777777" w:rsidR="009D6AAC" w:rsidRPr="00B749D9" w:rsidRDefault="009D6AAC" w:rsidP="006669A1">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996" w:type="dxa"/>
            <w:vAlign w:val="center"/>
          </w:tcPr>
          <w:p w14:paraId="6266C679" w14:textId="77777777" w:rsidR="009D6AAC" w:rsidRPr="00B749D9" w:rsidRDefault="009D6AA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1275" w:type="dxa"/>
            <w:vAlign w:val="center"/>
          </w:tcPr>
          <w:p w14:paraId="1BD90AB1" w14:textId="77777777" w:rsidR="009D6AAC" w:rsidRPr="00B749D9" w:rsidRDefault="009D6AAC" w:rsidP="006669A1">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
        </w:tc>
        <w:tc>
          <w:tcPr>
            <w:tcW w:w="964" w:type="dxa"/>
            <w:vAlign w:val="center"/>
          </w:tcPr>
          <w:p w14:paraId="707BF001" w14:textId="77777777" w:rsidR="009D6AAC" w:rsidRPr="00B749D9" w:rsidRDefault="009D6AA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846" w:type="dxa"/>
            <w:vAlign w:val="center"/>
          </w:tcPr>
          <w:p w14:paraId="5DB3500C" w14:textId="77777777" w:rsidR="009D6AAC" w:rsidRPr="00B749D9" w:rsidRDefault="009D6AA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845" w:type="dxa"/>
            <w:vAlign w:val="center"/>
          </w:tcPr>
          <w:p w14:paraId="4312B599" w14:textId="77777777" w:rsidR="009D6AAC" w:rsidRPr="00B749D9" w:rsidRDefault="009D6AA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1056" w:type="dxa"/>
            <w:vAlign w:val="center"/>
          </w:tcPr>
          <w:p w14:paraId="3FCD953C" w14:textId="77777777" w:rsidR="009D6AAC" w:rsidRPr="00B749D9" w:rsidRDefault="009D6AAC" w:rsidP="006E3806">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t>
            </w:r>
            <w:r w:rsidRPr="00B749D9">
              <w:rPr>
                <w:lang w:val="en-GB"/>
              </w:rPr>
              <w:t xml:space="preserve"> </w:t>
            </w:r>
            <w:r w:rsidRPr="00B749D9">
              <w:rPr>
                <w:rFonts w:asciiTheme="majorBidi" w:hAnsiTheme="majorBidi" w:cstheme="majorBidi"/>
                <w:b/>
                <w:bCs/>
                <w:szCs w:val="24"/>
                <w:lang w:val="en-GB"/>
              </w:rPr>
              <w:t>CPTRG</w:t>
            </w:r>
          </w:p>
        </w:tc>
        <w:tc>
          <w:tcPr>
            <w:tcW w:w="1268" w:type="dxa"/>
            <w:vAlign w:val="center"/>
          </w:tcPr>
          <w:p w14:paraId="4CE2F2CB" w14:textId="77777777" w:rsidR="009D6AAC" w:rsidRPr="00B749D9" w:rsidRDefault="009D6AAC" w:rsidP="000E4A7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
        </w:tc>
        <w:tc>
          <w:tcPr>
            <w:tcW w:w="691" w:type="dxa"/>
            <w:vAlign w:val="center"/>
          </w:tcPr>
          <w:p w14:paraId="398920FA" w14:textId="77777777" w:rsidR="009D6AAC" w:rsidRPr="00B749D9" w:rsidRDefault="009D6AAC" w:rsidP="000E4A7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tr w:rsidR="009D6AAC" w:rsidRPr="00B749D9" w14:paraId="538FABFB" w14:textId="77777777" w:rsidTr="00437183">
        <w:tc>
          <w:tcPr>
            <w:tcW w:w="6796" w:type="dxa"/>
            <w:vAlign w:val="center"/>
          </w:tcPr>
          <w:p w14:paraId="39F3FEF8" w14:textId="77777777" w:rsidR="009D6AAC" w:rsidRPr="00B749D9" w:rsidRDefault="00A31DBD" w:rsidP="00DC7984">
            <w:pPr>
              <w:spacing w:before="0"/>
              <w:rPr>
                <w:rFonts w:asciiTheme="majorBidi" w:hAnsiTheme="majorBidi" w:cstheme="majorBidi"/>
                <w:sz w:val="20"/>
                <w:lang w:val="en-GB"/>
              </w:rPr>
            </w:pPr>
            <w:hyperlink r:id="rId18" w:history="1">
              <w:r w:rsidR="00DE121D" w:rsidRPr="00B749D9">
                <w:rPr>
                  <w:rStyle w:val="Hyperlink"/>
                  <w:rFonts w:asciiTheme="majorBidi" w:hAnsiTheme="majorBidi" w:cstheme="majorBidi"/>
                  <w:sz w:val="20"/>
                  <w:lang w:val="en-GB"/>
                </w:rPr>
                <w:t>C100</w:t>
              </w:r>
            </w:hyperlink>
            <w:r w:rsidR="00DE121D" w:rsidRPr="00B749D9">
              <w:rPr>
                <w:rFonts w:asciiTheme="majorBidi" w:hAnsiTheme="majorBidi" w:cstheme="majorBidi"/>
                <w:sz w:val="20"/>
                <w:lang w:val="en-GB"/>
              </w:rPr>
              <w:t xml:space="preserve">: </w:t>
            </w:r>
            <w:r w:rsidR="00DC687B" w:rsidRPr="00B749D9">
              <w:rPr>
                <w:rFonts w:asciiTheme="majorBidi" w:hAnsiTheme="majorBidi" w:cstheme="majorBidi"/>
                <w:sz w:val="20"/>
                <w:lang w:val="en-GB"/>
              </w:rPr>
              <w:t>Central African Republic</w:t>
            </w:r>
          </w:p>
          <w:p w14:paraId="608941FD" w14:textId="77777777" w:rsidR="00DE121D" w:rsidRPr="00B749D9" w:rsidRDefault="005F53E4" w:rsidP="00DC7984">
            <w:pPr>
              <w:spacing w:before="0"/>
              <w:rPr>
                <w:rFonts w:asciiTheme="majorBidi" w:hAnsiTheme="majorBidi" w:cstheme="majorBidi"/>
                <w:sz w:val="20"/>
                <w:lang w:val="en-GB"/>
              </w:rPr>
            </w:pPr>
            <w:r w:rsidRPr="00B749D9">
              <w:rPr>
                <w:rFonts w:asciiTheme="majorBidi" w:hAnsiTheme="majorBidi" w:cstheme="majorBidi"/>
                <w:sz w:val="20"/>
                <w:lang w:val="en-GB"/>
              </w:rPr>
              <w:t>Promoting the BSG programme in developing countries</w:t>
            </w:r>
          </w:p>
        </w:tc>
        <w:tc>
          <w:tcPr>
            <w:tcW w:w="996" w:type="dxa"/>
            <w:vAlign w:val="center"/>
          </w:tcPr>
          <w:p w14:paraId="0CB57535" w14:textId="77777777" w:rsidR="009D6AAC" w:rsidRPr="00B749D9" w:rsidRDefault="00A31DBD" w:rsidP="00C51106">
            <w:pPr>
              <w:keepNext/>
              <w:keepLines/>
              <w:spacing w:before="0"/>
              <w:rPr>
                <w:rFonts w:asciiTheme="majorBidi" w:hAnsiTheme="majorBidi" w:cstheme="majorBidi"/>
                <w:sz w:val="20"/>
                <w:lang w:val="en-GB"/>
              </w:rPr>
            </w:pPr>
            <w:hyperlink r:id="rId19" w:history="1">
              <w:r w:rsidR="00DC687B" w:rsidRPr="00B749D9">
                <w:rPr>
                  <w:rStyle w:val="Hyperlink"/>
                  <w:rFonts w:asciiTheme="majorBidi" w:hAnsiTheme="majorBidi" w:cstheme="majorBidi"/>
                  <w:sz w:val="20"/>
                  <w:lang w:val="en-GB"/>
                </w:rPr>
                <w:t>C100</w:t>
              </w:r>
            </w:hyperlink>
          </w:p>
        </w:tc>
        <w:tc>
          <w:tcPr>
            <w:tcW w:w="1275" w:type="dxa"/>
            <w:vAlign w:val="center"/>
          </w:tcPr>
          <w:p w14:paraId="285E341E" w14:textId="77777777" w:rsidR="009D6AAC" w:rsidRPr="00B749D9" w:rsidRDefault="009D6AAC" w:rsidP="00937B87">
            <w:pPr>
              <w:keepNext/>
              <w:keepLines/>
              <w:spacing w:before="0"/>
              <w:rPr>
                <w:rFonts w:asciiTheme="majorBidi" w:hAnsiTheme="majorBidi" w:cstheme="majorBidi"/>
                <w:sz w:val="20"/>
                <w:lang w:val="en-GB"/>
              </w:rPr>
            </w:pPr>
          </w:p>
        </w:tc>
        <w:tc>
          <w:tcPr>
            <w:tcW w:w="964" w:type="dxa"/>
            <w:vAlign w:val="center"/>
          </w:tcPr>
          <w:p w14:paraId="41022FC6" w14:textId="77777777" w:rsidR="009D6AAC" w:rsidRPr="00B749D9" w:rsidRDefault="009D6AAC" w:rsidP="00937B87">
            <w:pPr>
              <w:keepNext/>
              <w:keepLines/>
              <w:spacing w:before="0"/>
              <w:rPr>
                <w:rFonts w:asciiTheme="majorBidi" w:hAnsiTheme="majorBidi" w:cstheme="majorBidi"/>
                <w:sz w:val="20"/>
                <w:lang w:val="en-GB"/>
              </w:rPr>
            </w:pPr>
          </w:p>
        </w:tc>
        <w:tc>
          <w:tcPr>
            <w:tcW w:w="846" w:type="dxa"/>
            <w:vAlign w:val="center"/>
          </w:tcPr>
          <w:p w14:paraId="0BEFA6B5" w14:textId="77777777" w:rsidR="009D6AAC" w:rsidRPr="00B749D9" w:rsidRDefault="009D6AAC" w:rsidP="00937B87">
            <w:pPr>
              <w:keepNext/>
              <w:keepLines/>
              <w:spacing w:before="0"/>
              <w:rPr>
                <w:rFonts w:asciiTheme="majorBidi" w:hAnsiTheme="majorBidi" w:cstheme="majorBidi"/>
                <w:sz w:val="20"/>
                <w:lang w:val="en-GB"/>
              </w:rPr>
            </w:pPr>
          </w:p>
        </w:tc>
        <w:tc>
          <w:tcPr>
            <w:tcW w:w="845" w:type="dxa"/>
            <w:vAlign w:val="center"/>
          </w:tcPr>
          <w:p w14:paraId="03DB3730" w14:textId="77777777" w:rsidR="009D6AAC" w:rsidRPr="00B749D9" w:rsidRDefault="009D6AAC" w:rsidP="00937B87">
            <w:pPr>
              <w:keepNext/>
              <w:keepLines/>
              <w:spacing w:before="0"/>
              <w:rPr>
                <w:rFonts w:asciiTheme="majorBidi" w:hAnsiTheme="majorBidi" w:cstheme="majorBidi"/>
                <w:sz w:val="20"/>
                <w:lang w:val="en-GB"/>
              </w:rPr>
            </w:pPr>
          </w:p>
        </w:tc>
        <w:tc>
          <w:tcPr>
            <w:tcW w:w="1056" w:type="dxa"/>
            <w:vAlign w:val="center"/>
          </w:tcPr>
          <w:p w14:paraId="0BE0E037" w14:textId="77777777" w:rsidR="009D6AAC" w:rsidRPr="00B749D9" w:rsidRDefault="009D6AAC" w:rsidP="00937B87">
            <w:pPr>
              <w:keepNext/>
              <w:keepLines/>
              <w:spacing w:before="0"/>
              <w:rPr>
                <w:rFonts w:asciiTheme="majorBidi" w:hAnsiTheme="majorBidi" w:cstheme="majorBidi"/>
                <w:sz w:val="20"/>
                <w:lang w:val="en-GB"/>
              </w:rPr>
            </w:pPr>
          </w:p>
        </w:tc>
        <w:tc>
          <w:tcPr>
            <w:tcW w:w="1268" w:type="dxa"/>
            <w:vAlign w:val="center"/>
          </w:tcPr>
          <w:p w14:paraId="4D066529" w14:textId="77777777" w:rsidR="009D6AAC" w:rsidRPr="00B749D9" w:rsidRDefault="009D6AAC" w:rsidP="00937B87">
            <w:pPr>
              <w:keepNext/>
              <w:keepLines/>
              <w:spacing w:before="0"/>
              <w:rPr>
                <w:rFonts w:asciiTheme="majorBidi" w:hAnsiTheme="majorBidi" w:cstheme="majorBidi"/>
                <w:sz w:val="20"/>
                <w:lang w:val="en-GB"/>
              </w:rPr>
            </w:pPr>
          </w:p>
        </w:tc>
        <w:tc>
          <w:tcPr>
            <w:tcW w:w="691" w:type="dxa"/>
          </w:tcPr>
          <w:p w14:paraId="0963C52B" w14:textId="77777777" w:rsidR="009D6AAC" w:rsidRPr="00B749D9" w:rsidRDefault="009D6AAC" w:rsidP="00937B87">
            <w:pPr>
              <w:keepNext/>
              <w:keepLines/>
              <w:spacing w:before="0"/>
              <w:rPr>
                <w:rFonts w:asciiTheme="majorBidi" w:hAnsiTheme="majorBidi" w:cstheme="majorBidi"/>
                <w:sz w:val="20"/>
                <w:lang w:val="en-GB"/>
              </w:rPr>
            </w:pPr>
          </w:p>
        </w:tc>
      </w:tr>
      <w:tr w:rsidR="009D6AAC" w:rsidRPr="00B749D9" w14:paraId="5CECCE22" w14:textId="77777777" w:rsidTr="00437183">
        <w:tc>
          <w:tcPr>
            <w:tcW w:w="6796" w:type="dxa"/>
            <w:vAlign w:val="center"/>
          </w:tcPr>
          <w:p w14:paraId="49C5A036" w14:textId="77777777" w:rsidR="00D10D71" w:rsidRPr="00B749D9" w:rsidRDefault="00A31DBD" w:rsidP="00D10D71">
            <w:pPr>
              <w:spacing w:before="0"/>
              <w:rPr>
                <w:rFonts w:asciiTheme="majorBidi" w:hAnsiTheme="majorBidi" w:cstheme="majorBidi"/>
                <w:sz w:val="20"/>
                <w:lang w:val="en-GB"/>
              </w:rPr>
            </w:pPr>
            <w:hyperlink r:id="rId20" w:history="1">
              <w:r w:rsidR="006429D1" w:rsidRPr="00B749D9">
                <w:rPr>
                  <w:rStyle w:val="Hyperlink"/>
                  <w:rFonts w:asciiTheme="majorBidi" w:hAnsiTheme="majorBidi" w:cstheme="majorBidi"/>
                  <w:sz w:val="20"/>
                  <w:lang w:val="en-GB"/>
                </w:rPr>
                <w:t>C101</w:t>
              </w:r>
            </w:hyperlink>
            <w:r w:rsidR="00B86966" w:rsidRPr="00B749D9">
              <w:rPr>
                <w:rStyle w:val="Hyperlink"/>
                <w:rFonts w:asciiTheme="majorBidi" w:hAnsiTheme="majorBidi" w:cstheme="majorBidi"/>
                <w:sz w:val="20"/>
              </w:rPr>
              <w:t>-R1</w:t>
            </w:r>
            <w:r w:rsidR="006429D1" w:rsidRPr="00B749D9">
              <w:rPr>
                <w:rFonts w:asciiTheme="majorBidi" w:hAnsiTheme="majorBidi" w:cstheme="majorBidi"/>
                <w:sz w:val="20"/>
                <w:lang w:val="en-GB"/>
              </w:rPr>
              <w:t>: Germany</w:t>
            </w:r>
          </w:p>
          <w:p w14:paraId="3DA02444" w14:textId="77777777" w:rsidR="006429D1" w:rsidRPr="00B749D9" w:rsidRDefault="006429D1" w:rsidP="00D10D71">
            <w:pPr>
              <w:spacing w:before="0"/>
              <w:rPr>
                <w:rFonts w:asciiTheme="majorBidi" w:hAnsiTheme="majorBidi" w:cstheme="majorBidi"/>
                <w:sz w:val="20"/>
                <w:lang w:val="en-GB"/>
              </w:rPr>
            </w:pPr>
            <w:r w:rsidRPr="00B749D9">
              <w:rPr>
                <w:rFonts w:asciiTheme="majorBidi" w:hAnsiTheme="majorBidi" w:cstheme="majorBidi"/>
                <w:sz w:val="20"/>
                <w:lang w:val="en-GB"/>
              </w:rPr>
              <w:t>CEPT response to TSAG-LS-21 on proposals for streamlined WTSA Resolutions</w:t>
            </w:r>
          </w:p>
        </w:tc>
        <w:tc>
          <w:tcPr>
            <w:tcW w:w="996" w:type="dxa"/>
            <w:vAlign w:val="center"/>
          </w:tcPr>
          <w:p w14:paraId="439C06B7" w14:textId="77777777" w:rsidR="009D6AAC" w:rsidRPr="00B749D9" w:rsidRDefault="009D6AAC" w:rsidP="009B13D4">
            <w:pPr>
              <w:keepNext/>
              <w:keepLines/>
              <w:spacing w:before="0"/>
              <w:rPr>
                <w:rFonts w:asciiTheme="majorBidi" w:hAnsiTheme="majorBidi" w:cstheme="majorBidi"/>
                <w:sz w:val="20"/>
                <w:lang w:val="en-GB"/>
              </w:rPr>
            </w:pPr>
          </w:p>
        </w:tc>
        <w:tc>
          <w:tcPr>
            <w:tcW w:w="1275" w:type="dxa"/>
            <w:vAlign w:val="center"/>
          </w:tcPr>
          <w:p w14:paraId="53BA754B" w14:textId="77777777" w:rsidR="009D6AAC" w:rsidRPr="00B749D9" w:rsidRDefault="009D6AAC" w:rsidP="00C805E2">
            <w:pPr>
              <w:keepNext/>
              <w:keepLines/>
              <w:spacing w:before="0"/>
              <w:rPr>
                <w:rFonts w:asciiTheme="majorBidi" w:hAnsiTheme="majorBidi" w:cstheme="majorBidi"/>
                <w:sz w:val="20"/>
                <w:lang w:val="en-GB"/>
              </w:rPr>
            </w:pPr>
          </w:p>
        </w:tc>
        <w:tc>
          <w:tcPr>
            <w:tcW w:w="964" w:type="dxa"/>
            <w:vAlign w:val="center"/>
          </w:tcPr>
          <w:p w14:paraId="33329DC8" w14:textId="77777777" w:rsidR="009D6AAC" w:rsidRPr="00B749D9" w:rsidRDefault="009D6AAC" w:rsidP="00C805E2">
            <w:pPr>
              <w:keepNext/>
              <w:keepLines/>
              <w:spacing w:before="0"/>
              <w:rPr>
                <w:rFonts w:asciiTheme="majorBidi" w:hAnsiTheme="majorBidi" w:cstheme="majorBidi"/>
                <w:sz w:val="20"/>
                <w:lang w:val="en-GB"/>
              </w:rPr>
            </w:pPr>
          </w:p>
        </w:tc>
        <w:tc>
          <w:tcPr>
            <w:tcW w:w="846" w:type="dxa"/>
            <w:vAlign w:val="center"/>
          </w:tcPr>
          <w:p w14:paraId="37DBCBD6" w14:textId="77777777" w:rsidR="009D6AAC" w:rsidRPr="00B749D9" w:rsidRDefault="009D6AAC" w:rsidP="00C805E2">
            <w:pPr>
              <w:keepNext/>
              <w:keepLines/>
              <w:spacing w:before="0"/>
              <w:rPr>
                <w:rFonts w:asciiTheme="majorBidi" w:hAnsiTheme="majorBidi" w:cstheme="majorBidi"/>
                <w:sz w:val="20"/>
                <w:lang w:val="en-GB"/>
              </w:rPr>
            </w:pPr>
          </w:p>
        </w:tc>
        <w:tc>
          <w:tcPr>
            <w:tcW w:w="845" w:type="dxa"/>
            <w:vAlign w:val="center"/>
          </w:tcPr>
          <w:p w14:paraId="0627A3D7" w14:textId="77777777" w:rsidR="009D6AAC" w:rsidRPr="00B749D9" w:rsidRDefault="009D6AAC" w:rsidP="00867DA1">
            <w:pPr>
              <w:spacing w:before="0"/>
              <w:rPr>
                <w:rFonts w:asciiTheme="majorBidi" w:hAnsiTheme="majorBidi" w:cstheme="majorBidi"/>
                <w:sz w:val="20"/>
                <w:lang w:val="en-GB"/>
              </w:rPr>
            </w:pPr>
          </w:p>
        </w:tc>
        <w:tc>
          <w:tcPr>
            <w:tcW w:w="1056" w:type="dxa"/>
            <w:vAlign w:val="center"/>
          </w:tcPr>
          <w:p w14:paraId="39C53371" w14:textId="77777777" w:rsidR="009D6AAC" w:rsidRPr="00B749D9" w:rsidRDefault="009D6AAC" w:rsidP="00162865">
            <w:pPr>
              <w:spacing w:before="0"/>
              <w:rPr>
                <w:rFonts w:asciiTheme="majorBidi" w:hAnsiTheme="majorBidi" w:cstheme="majorBidi"/>
                <w:sz w:val="20"/>
                <w:lang w:val="en-GB"/>
              </w:rPr>
            </w:pPr>
          </w:p>
        </w:tc>
        <w:tc>
          <w:tcPr>
            <w:tcW w:w="1268" w:type="dxa"/>
            <w:vAlign w:val="center"/>
          </w:tcPr>
          <w:p w14:paraId="5D5342B3" w14:textId="77777777" w:rsidR="009D6AAC" w:rsidRPr="00B749D9" w:rsidRDefault="00A31DBD" w:rsidP="00162865">
            <w:pPr>
              <w:spacing w:before="0"/>
              <w:rPr>
                <w:rFonts w:asciiTheme="majorBidi" w:hAnsiTheme="majorBidi" w:cstheme="majorBidi"/>
                <w:sz w:val="20"/>
                <w:lang w:val="en-GB"/>
              </w:rPr>
            </w:pPr>
            <w:hyperlink r:id="rId21" w:history="1">
              <w:r w:rsidR="00AF0367" w:rsidRPr="00B749D9">
                <w:rPr>
                  <w:rStyle w:val="Hyperlink"/>
                  <w:rFonts w:asciiTheme="majorBidi" w:hAnsiTheme="majorBidi" w:cstheme="majorBidi"/>
                  <w:sz w:val="20"/>
                  <w:lang w:val="en-GB"/>
                </w:rPr>
                <w:t>C101</w:t>
              </w:r>
            </w:hyperlink>
            <w:r w:rsidR="00B86966" w:rsidRPr="00B749D9">
              <w:rPr>
                <w:rStyle w:val="Hyperlink"/>
                <w:rFonts w:asciiTheme="majorBidi" w:hAnsiTheme="majorBidi" w:cstheme="majorBidi"/>
                <w:sz w:val="20"/>
              </w:rPr>
              <w:t>-R1</w:t>
            </w:r>
          </w:p>
        </w:tc>
        <w:tc>
          <w:tcPr>
            <w:tcW w:w="691" w:type="dxa"/>
          </w:tcPr>
          <w:p w14:paraId="5E32C643" w14:textId="77777777" w:rsidR="009D6AAC" w:rsidRPr="00B749D9" w:rsidRDefault="009D6AAC" w:rsidP="00162865">
            <w:pPr>
              <w:spacing w:before="0"/>
              <w:rPr>
                <w:rFonts w:asciiTheme="majorBidi" w:hAnsiTheme="majorBidi" w:cstheme="majorBidi"/>
                <w:sz w:val="20"/>
                <w:lang w:val="en-GB"/>
              </w:rPr>
            </w:pPr>
          </w:p>
        </w:tc>
      </w:tr>
      <w:tr w:rsidR="009D6AAC" w:rsidRPr="00B749D9" w14:paraId="156B16DF" w14:textId="77777777" w:rsidTr="00437183">
        <w:tc>
          <w:tcPr>
            <w:tcW w:w="6796" w:type="dxa"/>
            <w:vAlign w:val="center"/>
          </w:tcPr>
          <w:p w14:paraId="03ACC75F" w14:textId="77777777" w:rsidR="004A641A" w:rsidRPr="00B749D9" w:rsidRDefault="00A31DBD" w:rsidP="00B36BC2">
            <w:pPr>
              <w:spacing w:before="0"/>
              <w:rPr>
                <w:sz w:val="20"/>
              </w:rPr>
            </w:pPr>
            <w:hyperlink r:id="rId22" w:history="1">
              <w:r w:rsidR="001609E2" w:rsidRPr="00B749D9">
                <w:rPr>
                  <w:rStyle w:val="Hyperlink"/>
                  <w:color w:val="auto"/>
                  <w:sz w:val="20"/>
                </w:rPr>
                <w:t>C102</w:t>
              </w:r>
            </w:hyperlink>
            <w:r w:rsidR="001609E2" w:rsidRPr="00B749D9">
              <w:rPr>
                <w:sz w:val="20"/>
              </w:rPr>
              <w:t>: China Information Communication Technologies Group, China Telecommunications Corporation, Ministry of Industry and Information Technology (MIIT) (China), ZTE Corporation (China)</w:t>
            </w:r>
          </w:p>
          <w:p w14:paraId="166932E6" w14:textId="77777777" w:rsidR="001609E2" w:rsidRPr="00B749D9" w:rsidRDefault="001609E2" w:rsidP="00B36BC2">
            <w:pPr>
              <w:spacing w:before="0"/>
              <w:rPr>
                <w:rFonts w:asciiTheme="majorBidi" w:hAnsiTheme="majorBidi" w:cstheme="majorBidi"/>
                <w:sz w:val="20"/>
                <w:lang w:val="en-GB"/>
              </w:rPr>
            </w:pPr>
            <w:r w:rsidRPr="00B749D9">
              <w:rPr>
                <w:sz w:val="20"/>
              </w:rPr>
              <w:t>Proposal to add working group related procedures in ITU-T A.7</w:t>
            </w:r>
          </w:p>
        </w:tc>
        <w:tc>
          <w:tcPr>
            <w:tcW w:w="996" w:type="dxa"/>
            <w:vAlign w:val="center"/>
          </w:tcPr>
          <w:p w14:paraId="5CD25B8C" w14:textId="77777777" w:rsidR="009D6AAC" w:rsidRPr="00B749D9" w:rsidRDefault="009D6AAC" w:rsidP="00162865">
            <w:pPr>
              <w:spacing w:before="0"/>
              <w:rPr>
                <w:rFonts w:asciiTheme="majorBidi" w:hAnsiTheme="majorBidi" w:cstheme="majorBidi"/>
                <w:sz w:val="20"/>
                <w:lang w:val="en-GB"/>
              </w:rPr>
            </w:pPr>
          </w:p>
        </w:tc>
        <w:tc>
          <w:tcPr>
            <w:tcW w:w="1275" w:type="dxa"/>
            <w:vAlign w:val="center"/>
          </w:tcPr>
          <w:p w14:paraId="0D0EFA55" w14:textId="77777777" w:rsidR="009D6AAC" w:rsidRPr="00B749D9" w:rsidRDefault="009D6AAC" w:rsidP="00162865">
            <w:pPr>
              <w:spacing w:before="0"/>
              <w:rPr>
                <w:rFonts w:asciiTheme="majorBidi" w:hAnsiTheme="majorBidi" w:cstheme="majorBidi"/>
                <w:sz w:val="20"/>
                <w:lang w:val="en-GB"/>
              </w:rPr>
            </w:pPr>
          </w:p>
        </w:tc>
        <w:tc>
          <w:tcPr>
            <w:tcW w:w="964" w:type="dxa"/>
            <w:vAlign w:val="center"/>
          </w:tcPr>
          <w:p w14:paraId="12A634A5" w14:textId="77777777" w:rsidR="009D6AAC" w:rsidRPr="00B749D9" w:rsidRDefault="009D6AAC" w:rsidP="00162865">
            <w:pPr>
              <w:spacing w:before="0"/>
              <w:rPr>
                <w:rFonts w:asciiTheme="majorBidi" w:hAnsiTheme="majorBidi" w:cstheme="majorBidi"/>
                <w:sz w:val="20"/>
                <w:lang w:val="en-GB"/>
              </w:rPr>
            </w:pPr>
          </w:p>
        </w:tc>
        <w:tc>
          <w:tcPr>
            <w:tcW w:w="846" w:type="dxa"/>
            <w:vAlign w:val="center"/>
          </w:tcPr>
          <w:p w14:paraId="0D3E6667" w14:textId="77777777" w:rsidR="009D6AAC" w:rsidRPr="00B749D9" w:rsidRDefault="00A31DBD" w:rsidP="00162865">
            <w:pPr>
              <w:spacing w:before="0"/>
              <w:rPr>
                <w:rFonts w:asciiTheme="majorBidi" w:hAnsiTheme="majorBidi" w:cstheme="majorBidi"/>
                <w:sz w:val="20"/>
                <w:lang w:val="en-GB"/>
              </w:rPr>
            </w:pPr>
            <w:hyperlink r:id="rId23" w:history="1">
              <w:r w:rsidR="001609E2" w:rsidRPr="00B749D9">
                <w:rPr>
                  <w:rStyle w:val="Hyperlink"/>
                  <w:sz w:val="20"/>
                </w:rPr>
                <w:t>C102</w:t>
              </w:r>
            </w:hyperlink>
          </w:p>
        </w:tc>
        <w:tc>
          <w:tcPr>
            <w:tcW w:w="845" w:type="dxa"/>
            <w:vAlign w:val="center"/>
          </w:tcPr>
          <w:p w14:paraId="2DEB2355" w14:textId="77777777" w:rsidR="009D6AAC" w:rsidRPr="00B749D9" w:rsidRDefault="009D6AAC" w:rsidP="00C30E5E">
            <w:pPr>
              <w:spacing w:before="0"/>
              <w:rPr>
                <w:rFonts w:asciiTheme="majorBidi" w:hAnsiTheme="majorBidi" w:cstheme="majorBidi"/>
                <w:sz w:val="20"/>
                <w:lang w:val="en-GB"/>
              </w:rPr>
            </w:pPr>
          </w:p>
        </w:tc>
        <w:tc>
          <w:tcPr>
            <w:tcW w:w="1056" w:type="dxa"/>
            <w:vAlign w:val="center"/>
          </w:tcPr>
          <w:p w14:paraId="30B74A46" w14:textId="77777777" w:rsidR="009D6AAC" w:rsidRPr="00B749D9" w:rsidRDefault="009D6AAC" w:rsidP="00162865">
            <w:pPr>
              <w:spacing w:before="0"/>
              <w:rPr>
                <w:rFonts w:asciiTheme="majorBidi" w:hAnsiTheme="majorBidi" w:cstheme="majorBidi"/>
                <w:sz w:val="20"/>
                <w:lang w:val="en-GB"/>
              </w:rPr>
            </w:pPr>
          </w:p>
        </w:tc>
        <w:tc>
          <w:tcPr>
            <w:tcW w:w="1268" w:type="dxa"/>
            <w:vAlign w:val="center"/>
          </w:tcPr>
          <w:p w14:paraId="02A92378" w14:textId="77777777" w:rsidR="009D6AAC" w:rsidRPr="00B749D9" w:rsidRDefault="009D6AAC" w:rsidP="00162865">
            <w:pPr>
              <w:spacing w:before="0"/>
              <w:rPr>
                <w:rFonts w:asciiTheme="majorBidi" w:hAnsiTheme="majorBidi" w:cstheme="majorBidi"/>
                <w:sz w:val="20"/>
                <w:lang w:val="en-GB"/>
              </w:rPr>
            </w:pPr>
          </w:p>
        </w:tc>
        <w:tc>
          <w:tcPr>
            <w:tcW w:w="691" w:type="dxa"/>
          </w:tcPr>
          <w:p w14:paraId="2DC26360" w14:textId="77777777" w:rsidR="009D6AAC" w:rsidRPr="00B749D9" w:rsidRDefault="009D6AAC" w:rsidP="00162865">
            <w:pPr>
              <w:spacing w:before="0"/>
              <w:rPr>
                <w:rFonts w:asciiTheme="majorBidi" w:hAnsiTheme="majorBidi" w:cstheme="majorBidi"/>
                <w:sz w:val="20"/>
                <w:lang w:val="en-GB"/>
              </w:rPr>
            </w:pPr>
          </w:p>
        </w:tc>
      </w:tr>
      <w:tr w:rsidR="005E0CB7" w:rsidRPr="00B749D9" w14:paraId="0EFB2FE8" w14:textId="77777777" w:rsidTr="00437183">
        <w:tc>
          <w:tcPr>
            <w:tcW w:w="6796" w:type="dxa"/>
            <w:vAlign w:val="center"/>
          </w:tcPr>
          <w:p w14:paraId="48592DF2" w14:textId="77777777" w:rsidR="005E0CB7" w:rsidRPr="00B749D9" w:rsidRDefault="00A31DBD" w:rsidP="00B35461">
            <w:pPr>
              <w:spacing w:before="0"/>
              <w:rPr>
                <w:sz w:val="20"/>
              </w:rPr>
            </w:pPr>
            <w:hyperlink r:id="rId24" w:history="1">
              <w:r w:rsidR="00F95832" w:rsidRPr="00B749D9">
                <w:rPr>
                  <w:rStyle w:val="Hyperlink"/>
                  <w:sz w:val="20"/>
                </w:rPr>
                <w:t>C103</w:t>
              </w:r>
            </w:hyperlink>
            <w:r w:rsidR="00F95832" w:rsidRPr="00B749D9">
              <w:rPr>
                <w:sz w:val="20"/>
              </w:rPr>
              <w:t>: Ministry of Industry and Information Technology (MIIT) (China)</w:t>
            </w:r>
          </w:p>
          <w:p w14:paraId="20447AF4" w14:textId="77777777" w:rsidR="00F95832" w:rsidRPr="00B749D9" w:rsidRDefault="00F95832" w:rsidP="00B35461">
            <w:pPr>
              <w:spacing w:before="0"/>
              <w:rPr>
                <w:rFonts w:asciiTheme="majorBidi" w:hAnsiTheme="majorBidi" w:cstheme="majorBidi"/>
                <w:sz w:val="20"/>
              </w:rPr>
            </w:pPr>
            <w:r w:rsidRPr="00B749D9">
              <w:rPr>
                <w:sz w:val="20"/>
              </w:rPr>
              <w:t>The Analysis and Principles for streamlining and revision of WTSA Resolutions</w:t>
            </w:r>
          </w:p>
        </w:tc>
        <w:tc>
          <w:tcPr>
            <w:tcW w:w="996" w:type="dxa"/>
            <w:vAlign w:val="center"/>
          </w:tcPr>
          <w:p w14:paraId="7E2D948A" w14:textId="77777777" w:rsidR="005E0CB7" w:rsidRPr="00B749D9" w:rsidRDefault="005E0CB7" w:rsidP="00162865">
            <w:pPr>
              <w:spacing w:before="0"/>
              <w:rPr>
                <w:rFonts w:asciiTheme="majorBidi" w:hAnsiTheme="majorBidi" w:cstheme="majorBidi"/>
                <w:sz w:val="20"/>
              </w:rPr>
            </w:pPr>
          </w:p>
        </w:tc>
        <w:tc>
          <w:tcPr>
            <w:tcW w:w="1275" w:type="dxa"/>
            <w:vAlign w:val="center"/>
          </w:tcPr>
          <w:p w14:paraId="35A87149" w14:textId="77777777" w:rsidR="005E0CB7" w:rsidRPr="00B749D9" w:rsidRDefault="005E0CB7" w:rsidP="00162865">
            <w:pPr>
              <w:spacing w:before="0"/>
              <w:rPr>
                <w:rFonts w:asciiTheme="majorBidi" w:hAnsiTheme="majorBidi" w:cstheme="majorBidi"/>
                <w:sz w:val="20"/>
              </w:rPr>
            </w:pPr>
          </w:p>
        </w:tc>
        <w:tc>
          <w:tcPr>
            <w:tcW w:w="964" w:type="dxa"/>
            <w:vAlign w:val="center"/>
          </w:tcPr>
          <w:p w14:paraId="1A0EE0CD" w14:textId="77777777" w:rsidR="005E0CB7" w:rsidRPr="00B749D9" w:rsidRDefault="005E0CB7" w:rsidP="00162865">
            <w:pPr>
              <w:spacing w:before="0"/>
              <w:rPr>
                <w:rFonts w:asciiTheme="majorBidi" w:hAnsiTheme="majorBidi" w:cstheme="majorBidi"/>
                <w:sz w:val="20"/>
              </w:rPr>
            </w:pPr>
          </w:p>
        </w:tc>
        <w:tc>
          <w:tcPr>
            <w:tcW w:w="846" w:type="dxa"/>
            <w:vAlign w:val="center"/>
          </w:tcPr>
          <w:p w14:paraId="47D2E5CC" w14:textId="77777777" w:rsidR="005E0CB7" w:rsidRPr="00B749D9" w:rsidRDefault="005E0CB7" w:rsidP="00162865">
            <w:pPr>
              <w:spacing w:before="0"/>
              <w:rPr>
                <w:rFonts w:asciiTheme="majorBidi" w:hAnsiTheme="majorBidi" w:cstheme="majorBidi"/>
                <w:sz w:val="20"/>
              </w:rPr>
            </w:pPr>
          </w:p>
        </w:tc>
        <w:tc>
          <w:tcPr>
            <w:tcW w:w="845" w:type="dxa"/>
            <w:vAlign w:val="center"/>
          </w:tcPr>
          <w:p w14:paraId="00C6AE56" w14:textId="77777777" w:rsidR="005E0CB7" w:rsidRPr="00B749D9" w:rsidRDefault="005E0CB7" w:rsidP="00162865">
            <w:pPr>
              <w:spacing w:before="0"/>
              <w:rPr>
                <w:rFonts w:asciiTheme="majorBidi" w:hAnsiTheme="majorBidi" w:cstheme="majorBidi"/>
                <w:sz w:val="20"/>
              </w:rPr>
            </w:pPr>
          </w:p>
        </w:tc>
        <w:tc>
          <w:tcPr>
            <w:tcW w:w="1056" w:type="dxa"/>
            <w:vAlign w:val="center"/>
          </w:tcPr>
          <w:p w14:paraId="611AC9F2" w14:textId="77777777" w:rsidR="005E0CB7" w:rsidRPr="00B749D9" w:rsidRDefault="005E0CB7" w:rsidP="00162865">
            <w:pPr>
              <w:spacing w:before="0"/>
              <w:rPr>
                <w:rFonts w:asciiTheme="majorBidi" w:hAnsiTheme="majorBidi" w:cstheme="majorBidi"/>
                <w:sz w:val="20"/>
              </w:rPr>
            </w:pPr>
          </w:p>
        </w:tc>
        <w:tc>
          <w:tcPr>
            <w:tcW w:w="1268" w:type="dxa"/>
            <w:vAlign w:val="center"/>
          </w:tcPr>
          <w:p w14:paraId="5BC2254D" w14:textId="77777777" w:rsidR="005E0CB7" w:rsidRPr="00B749D9" w:rsidRDefault="00A31DBD" w:rsidP="00162865">
            <w:pPr>
              <w:spacing w:before="0"/>
              <w:rPr>
                <w:rFonts w:asciiTheme="majorBidi" w:hAnsiTheme="majorBidi" w:cstheme="majorBidi"/>
                <w:sz w:val="20"/>
              </w:rPr>
            </w:pPr>
            <w:hyperlink r:id="rId25" w:history="1">
              <w:r w:rsidR="00F95832" w:rsidRPr="00B749D9">
                <w:rPr>
                  <w:rStyle w:val="Hyperlink"/>
                  <w:sz w:val="20"/>
                </w:rPr>
                <w:t>C103</w:t>
              </w:r>
            </w:hyperlink>
          </w:p>
        </w:tc>
        <w:tc>
          <w:tcPr>
            <w:tcW w:w="691" w:type="dxa"/>
          </w:tcPr>
          <w:p w14:paraId="421DDEDA" w14:textId="77777777" w:rsidR="005E0CB7" w:rsidRPr="00B749D9" w:rsidRDefault="005E0CB7" w:rsidP="00162865">
            <w:pPr>
              <w:spacing w:before="0"/>
              <w:rPr>
                <w:rFonts w:asciiTheme="majorBidi" w:hAnsiTheme="majorBidi" w:cstheme="majorBidi"/>
                <w:sz w:val="20"/>
              </w:rPr>
            </w:pPr>
          </w:p>
        </w:tc>
      </w:tr>
      <w:tr w:rsidR="005E0CB7" w:rsidRPr="00B749D9" w14:paraId="3519737B" w14:textId="77777777" w:rsidTr="00437183">
        <w:tc>
          <w:tcPr>
            <w:tcW w:w="6796" w:type="dxa"/>
            <w:vAlign w:val="center"/>
          </w:tcPr>
          <w:p w14:paraId="5569A189" w14:textId="77777777" w:rsidR="005E0CB7" w:rsidRPr="00B749D9" w:rsidRDefault="00A31DBD" w:rsidP="00B35461">
            <w:pPr>
              <w:spacing w:before="0"/>
              <w:rPr>
                <w:sz w:val="20"/>
              </w:rPr>
            </w:pPr>
            <w:hyperlink r:id="rId26" w:history="1">
              <w:r w:rsidR="00BD6E4D" w:rsidRPr="00B749D9">
                <w:rPr>
                  <w:rStyle w:val="Hyperlink"/>
                  <w:sz w:val="20"/>
                </w:rPr>
                <w:t>C104</w:t>
              </w:r>
            </w:hyperlink>
            <w:r w:rsidR="00BD6E4D" w:rsidRPr="00B749D9">
              <w:rPr>
                <w:sz w:val="20"/>
              </w:rPr>
              <w:t>: Ministry of Industry and Information Technology (MIIT) (China)</w:t>
            </w:r>
          </w:p>
          <w:p w14:paraId="5066DED5" w14:textId="77777777" w:rsidR="00BD6E4D" w:rsidRPr="00B749D9" w:rsidRDefault="00BD6E4D" w:rsidP="00B35461">
            <w:pPr>
              <w:spacing w:before="0"/>
              <w:rPr>
                <w:rFonts w:asciiTheme="majorBidi" w:hAnsiTheme="majorBidi" w:cstheme="majorBidi"/>
                <w:sz w:val="20"/>
              </w:rPr>
            </w:pPr>
            <w:r w:rsidRPr="00B749D9">
              <w:rPr>
                <w:sz w:val="20"/>
              </w:rPr>
              <w:t>Proposal to add metrics for automated the metrics generation</w:t>
            </w:r>
          </w:p>
        </w:tc>
        <w:tc>
          <w:tcPr>
            <w:tcW w:w="996" w:type="dxa"/>
            <w:vAlign w:val="center"/>
          </w:tcPr>
          <w:p w14:paraId="157F77F5" w14:textId="77777777" w:rsidR="005E0CB7" w:rsidRPr="00B749D9" w:rsidRDefault="005E0CB7" w:rsidP="00162865">
            <w:pPr>
              <w:spacing w:before="0"/>
              <w:rPr>
                <w:rFonts w:asciiTheme="majorBidi" w:hAnsiTheme="majorBidi" w:cstheme="majorBidi"/>
                <w:sz w:val="20"/>
              </w:rPr>
            </w:pPr>
          </w:p>
        </w:tc>
        <w:tc>
          <w:tcPr>
            <w:tcW w:w="1275" w:type="dxa"/>
            <w:vAlign w:val="center"/>
          </w:tcPr>
          <w:p w14:paraId="5629BF07" w14:textId="77777777" w:rsidR="005E0CB7" w:rsidRPr="00B749D9" w:rsidRDefault="00A31DBD" w:rsidP="00162865">
            <w:pPr>
              <w:spacing w:before="0"/>
              <w:rPr>
                <w:rFonts w:asciiTheme="majorBidi" w:hAnsiTheme="majorBidi" w:cstheme="majorBidi"/>
                <w:sz w:val="20"/>
              </w:rPr>
            </w:pPr>
            <w:hyperlink r:id="rId27" w:history="1">
              <w:r w:rsidR="00BD6E4D" w:rsidRPr="00B749D9">
                <w:rPr>
                  <w:rStyle w:val="Hyperlink"/>
                  <w:sz w:val="20"/>
                </w:rPr>
                <w:t>C104</w:t>
              </w:r>
            </w:hyperlink>
          </w:p>
        </w:tc>
        <w:tc>
          <w:tcPr>
            <w:tcW w:w="964" w:type="dxa"/>
            <w:vAlign w:val="center"/>
          </w:tcPr>
          <w:p w14:paraId="1A926542" w14:textId="77777777" w:rsidR="005E0CB7" w:rsidRPr="00B749D9" w:rsidRDefault="005E0CB7" w:rsidP="00162865">
            <w:pPr>
              <w:spacing w:before="0"/>
              <w:rPr>
                <w:rFonts w:asciiTheme="majorBidi" w:hAnsiTheme="majorBidi" w:cstheme="majorBidi"/>
                <w:sz w:val="20"/>
              </w:rPr>
            </w:pPr>
          </w:p>
        </w:tc>
        <w:tc>
          <w:tcPr>
            <w:tcW w:w="846" w:type="dxa"/>
            <w:vAlign w:val="center"/>
          </w:tcPr>
          <w:p w14:paraId="7D435629" w14:textId="77777777" w:rsidR="005E0CB7" w:rsidRPr="00B749D9" w:rsidRDefault="005E0CB7" w:rsidP="00162865">
            <w:pPr>
              <w:spacing w:before="0"/>
              <w:rPr>
                <w:rFonts w:asciiTheme="majorBidi" w:hAnsiTheme="majorBidi" w:cstheme="majorBidi"/>
                <w:sz w:val="20"/>
              </w:rPr>
            </w:pPr>
          </w:p>
        </w:tc>
        <w:tc>
          <w:tcPr>
            <w:tcW w:w="845" w:type="dxa"/>
            <w:vAlign w:val="center"/>
          </w:tcPr>
          <w:p w14:paraId="1B4D6426" w14:textId="77777777" w:rsidR="005E0CB7" w:rsidRPr="00B749D9" w:rsidRDefault="005E0CB7" w:rsidP="00162865">
            <w:pPr>
              <w:spacing w:before="0"/>
              <w:rPr>
                <w:rFonts w:asciiTheme="majorBidi" w:hAnsiTheme="majorBidi" w:cstheme="majorBidi"/>
                <w:sz w:val="20"/>
              </w:rPr>
            </w:pPr>
          </w:p>
        </w:tc>
        <w:tc>
          <w:tcPr>
            <w:tcW w:w="1056" w:type="dxa"/>
            <w:vAlign w:val="center"/>
          </w:tcPr>
          <w:p w14:paraId="0307C606" w14:textId="77777777" w:rsidR="005E0CB7" w:rsidRPr="00B749D9" w:rsidRDefault="005E0CB7" w:rsidP="00162865">
            <w:pPr>
              <w:spacing w:before="0"/>
              <w:rPr>
                <w:rFonts w:asciiTheme="majorBidi" w:hAnsiTheme="majorBidi" w:cstheme="majorBidi"/>
                <w:sz w:val="20"/>
              </w:rPr>
            </w:pPr>
          </w:p>
        </w:tc>
        <w:tc>
          <w:tcPr>
            <w:tcW w:w="1268" w:type="dxa"/>
            <w:vAlign w:val="center"/>
          </w:tcPr>
          <w:p w14:paraId="5C447AD7" w14:textId="77777777" w:rsidR="005E0CB7" w:rsidRPr="00B749D9" w:rsidRDefault="005E0CB7" w:rsidP="00162865">
            <w:pPr>
              <w:spacing w:before="0"/>
              <w:rPr>
                <w:rFonts w:asciiTheme="majorBidi" w:hAnsiTheme="majorBidi" w:cstheme="majorBidi"/>
                <w:sz w:val="20"/>
              </w:rPr>
            </w:pPr>
          </w:p>
        </w:tc>
        <w:tc>
          <w:tcPr>
            <w:tcW w:w="691" w:type="dxa"/>
          </w:tcPr>
          <w:p w14:paraId="4A297FD2" w14:textId="77777777" w:rsidR="005E0CB7" w:rsidRPr="00B749D9" w:rsidRDefault="005E0CB7" w:rsidP="00162865">
            <w:pPr>
              <w:spacing w:before="0"/>
              <w:rPr>
                <w:rFonts w:asciiTheme="majorBidi" w:hAnsiTheme="majorBidi" w:cstheme="majorBidi"/>
                <w:sz w:val="20"/>
              </w:rPr>
            </w:pPr>
          </w:p>
        </w:tc>
      </w:tr>
      <w:tr w:rsidR="005E0CB7" w:rsidRPr="00B749D9" w14:paraId="77A03229" w14:textId="77777777" w:rsidTr="00437183">
        <w:tc>
          <w:tcPr>
            <w:tcW w:w="6796" w:type="dxa"/>
            <w:vAlign w:val="center"/>
          </w:tcPr>
          <w:p w14:paraId="2C700782" w14:textId="77777777" w:rsidR="00890A57" w:rsidRPr="00B749D9" w:rsidRDefault="00A31DBD" w:rsidP="00B35461">
            <w:pPr>
              <w:spacing w:before="0"/>
              <w:rPr>
                <w:rFonts w:asciiTheme="majorBidi" w:hAnsiTheme="majorBidi" w:cstheme="majorBidi"/>
                <w:sz w:val="20"/>
              </w:rPr>
            </w:pPr>
            <w:hyperlink r:id="rId28" w:history="1">
              <w:r w:rsidR="00BD6E4D" w:rsidRPr="00B749D9">
                <w:rPr>
                  <w:rStyle w:val="Hyperlink"/>
                  <w:rFonts w:asciiTheme="majorBidi" w:hAnsiTheme="majorBidi" w:cstheme="majorBidi"/>
                  <w:sz w:val="20"/>
                </w:rPr>
                <w:t>C105</w:t>
              </w:r>
            </w:hyperlink>
            <w:r w:rsidR="008D74E0" w:rsidRPr="00B749D9">
              <w:rPr>
                <w:rStyle w:val="Hyperlink"/>
                <w:rFonts w:asciiTheme="majorBidi" w:hAnsiTheme="majorBidi" w:cstheme="majorBidi"/>
                <w:sz w:val="20"/>
              </w:rPr>
              <w:t>-R1</w:t>
            </w:r>
            <w:r w:rsidR="00BD6E4D" w:rsidRPr="00B749D9">
              <w:rPr>
                <w:rFonts w:asciiTheme="majorBidi" w:hAnsiTheme="majorBidi" w:cstheme="majorBidi"/>
                <w:sz w:val="20"/>
              </w:rPr>
              <w:t xml:space="preserve">: </w:t>
            </w:r>
            <w:r w:rsidR="00972564" w:rsidRPr="00B749D9">
              <w:rPr>
                <w:rFonts w:asciiTheme="majorBidi" w:hAnsiTheme="majorBidi" w:cstheme="majorBidi"/>
                <w:sz w:val="20"/>
              </w:rPr>
              <w:t>China Information Communication Technologies Group, China Telecommunications Corporation, Huawei Technologies Co., Ltd. (China)</w:t>
            </w:r>
          </w:p>
          <w:p w14:paraId="60DCC730" w14:textId="77777777" w:rsidR="00972564" w:rsidRPr="00B749D9" w:rsidRDefault="00972564" w:rsidP="00B35461">
            <w:pPr>
              <w:spacing w:before="0"/>
              <w:rPr>
                <w:rFonts w:asciiTheme="majorBidi" w:hAnsiTheme="majorBidi" w:cstheme="majorBidi"/>
                <w:sz w:val="20"/>
              </w:rPr>
            </w:pPr>
            <w:r w:rsidRPr="00B749D9">
              <w:rPr>
                <w:rFonts w:asciiTheme="majorBidi" w:hAnsiTheme="majorBidi" w:cstheme="majorBidi"/>
                <w:sz w:val="20"/>
              </w:rPr>
              <w:t>ITU-T study groups re-structuring considerations for better links to industry verticals</w:t>
            </w:r>
          </w:p>
        </w:tc>
        <w:tc>
          <w:tcPr>
            <w:tcW w:w="996" w:type="dxa"/>
            <w:vAlign w:val="center"/>
          </w:tcPr>
          <w:p w14:paraId="10D268C9" w14:textId="77777777" w:rsidR="005E0CB7" w:rsidRPr="00B749D9" w:rsidRDefault="005E0CB7" w:rsidP="00162865">
            <w:pPr>
              <w:spacing w:before="0"/>
              <w:rPr>
                <w:rFonts w:asciiTheme="majorBidi" w:hAnsiTheme="majorBidi" w:cstheme="majorBidi"/>
                <w:sz w:val="20"/>
              </w:rPr>
            </w:pPr>
          </w:p>
        </w:tc>
        <w:tc>
          <w:tcPr>
            <w:tcW w:w="1275" w:type="dxa"/>
            <w:vAlign w:val="center"/>
          </w:tcPr>
          <w:p w14:paraId="730AB385" w14:textId="77777777" w:rsidR="005E0CB7" w:rsidRPr="00B749D9" w:rsidRDefault="005E0CB7" w:rsidP="00162865">
            <w:pPr>
              <w:spacing w:before="0"/>
              <w:rPr>
                <w:rFonts w:asciiTheme="majorBidi" w:hAnsiTheme="majorBidi" w:cstheme="majorBidi"/>
                <w:sz w:val="20"/>
              </w:rPr>
            </w:pPr>
          </w:p>
        </w:tc>
        <w:tc>
          <w:tcPr>
            <w:tcW w:w="964" w:type="dxa"/>
            <w:vAlign w:val="center"/>
          </w:tcPr>
          <w:p w14:paraId="7C95E09C" w14:textId="77777777" w:rsidR="005E0CB7" w:rsidRPr="00B749D9" w:rsidRDefault="00A31DBD" w:rsidP="00162865">
            <w:pPr>
              <w:spacing w:before="0"/>
              <w:rPr>
                <w:rFonts w:asciiTheme="majorBidi" w:hAnsiTheme="majorBidi" w:cstheme="majorBidi"/>
                <w:sz w:val="20"/>
              </w:rPr>
            </w:pPr>
            <w:hyperlink r:id="rId29" w:history="1">
              <w:r w:rsidR="006A75FC" w:rsidRPr="00B749D9">
                <w:rPr>
                  <w:rStyle w:val="Hyperlink"/>
                  <w:rFonts w:asciiTheme="majorBidi" w:hAnsiTheme="majorBidi" w:cstheme="majorBidi"/>
                  <w:sz w:val="20"/>
                </w:rPr>
                <w:t>C105</w:t>
              </w:r>
            </w:hyperlink>
            <w:r w:rsidR="008D74E0" w:rsidRPr="00B749D9">
              <w:rPr>
                <w:rStyle w:val="Hyperlink"/>
                <w:rFonts w:asciiTheme="majorBidi" w:hAnsiTheme="majorBidi" w:cstheme="majorBidi"/>
                <w:sz w:val="20"/>
              </w:rPr>
              <w:t>-R1</w:t>
            </w:r>
          </w:p>
        </w:tc>
        <w:tc>
          <w:tcPr>
            <w:tcW w:w="846" w:type="dxa"/>
            <w:vAlign w:val="center"/>
          </w:tcPr>
          <w:p w14:paraId="1CD6C513" w14:textId="77777777" w:rsidR="005E0CB7" w:rsidRPr="00B749D9" w:rsidRDefault="005E0CB7" w:rsidP="00162865">
            <w:pPr>
              <w:spacing w:before="0"/>
              <w:rPr>
                <w:rFonts w:asciiTheme="majorBidi" w:hAnsiTheme="majorBidi" w:cstheme="majorBidi"/>
                <w:sz w:val="20"/>
              </w:rPr>
            </w:pPr>
          </w:p>
        </w:tc>
        <w:tc>
          <w:tcPr>
            <w:tcW w:w="845" w:type="dxa"/>
            <w:vAlign w:val="center"/>
          </w:tcPr>
          <w:p w14:paraId="76531BE0" w14:textId="77777777" w:rsidR="005E0CB7" w:rsidRPr="00B749D9" w:rsidRDefault="005E0CB7" w:rsidP="00162865">
            <w:pPr>
              <w:spacing w:before="0"/>
              <w:rPr>
                <w:rFonts w:asciiTheme="majorBidi" w:hAnsiTheme="majorBidi" w:cstheme="majorBidi"/>
                <w:sz w:val="20"/>
              </w:rPr>
            </w:pPr>
          </w:p>
        </w:tc>
        <w:tc>
          <w:tcPr>
            <w:tcW w:w="1056" w:type="dxa"/>
            <w:vAlign w:val="center"/>
          </w:tcPr>
          <w:p w14:paraId="6D61667F" w14:textId="77777777" w:rsidR="005E0CB7" w:rsidRPr="00B749D9" w:rsidRDefault="005E0CB7" w:rsidP="00162865">
            <w:pPr>
              <w:spacing w:before="0"/>
              <w:rPr>
                <w:rFonts w:asciiTheme="majorBidi" w:hAnsiTheme="majorBidi" w:cstheme="majorBidi"/>
                <w:sz w:val="20"/>
              </w:rPr>
            </w:pPr>
          </w:p>
        </w:tc>
        <w:tc>
          <w:tcPr>
            <w:tcW w:w="1268" w:type="dxa"/>
            <w:vAlign w:val="center"/>
          </w:tcPr>
          <w:p w14:paraId="4CA5F55F" w14:textId="77777777" w:rsidR="005E0CB7" w:rsidRPr="00B749D9" w:rsidRDefault="005E0CB7" w:rsidP="00162865">
            <w:pPr>
              <w:spacing w:before="0"/>
              <w:rPr>
                <w:rFonts w:asciiTheme="majorBidi" w:hAnsiTheme="majorBidi" w:cstheme="majorBidi"/>
                <w:sz w:val="20"/>
              </w:rPr>
            </w:pPr>
          </w:p>
        </w:tc>
        <w:tc>
          <w:tcPr>
            <w:tcW w:w="691" w:type="dxa"/>
          </w:tcPr>
          <w:p w14:paraId="15C31242" w14:textId="77777777" w:rsidR="005E0CB7" w:rsidRPr="00B749D9" w:rsidRDefault="005E0CB7" w:rsidP="00162865">
            <w:pPr>
              <w:spacing w:before="0"/>
              <w:rPr>
                <w:rFonts w:asciiTheme="majorBidi" w:hAnsiTheme="majorBidi" w:cstheme="majorBidi"/>
                <w:sz w:val="20"/>
              </w:rPr>
            </w:pPr>
          </w:p>
        </w:tc>
      </w:tr>
      <w:tr w:rsidR="00BD6E4D" w:rsidRPr="00B749D9" w14:paraId="342A3EDD" w14:textId="77777777" w:rsidTr="00437183">
        <w:tc>
          <w:tcPr>
            <w:tcW w:w="6796" w:type="dxa"/>
            <w:vAlign w:val="center"/>
          </w:tcPr>
          <w:p w14:paraId="57B133F9" w14:textId="77777777" w:rsidR="00BD6E4D" w:rsidRPr="00B749D9" w:rsidRDefault="00A31DBD" w:rsidP="00B35461">
            <w:pPr>
              <w:spacing w:before="0"/>
              <w:rPr>
                <w:rFonts w:asciiTheme="majorBidi" w:hAnsiTheme="majorBidi" w:cstheme="majorBidi"/>
                <w:sz w:val="20"/>
              </w:rPr>
            </w:pPr>
            <w:hyperlink r:id="rId30" w:history="1">
              <w:r w:rsidR="00BD6E4D" w:rsidRPr="00B749D9">
                <w:rPr>
                  <w:rStyle w:val="Hyperlink"/>
                  <w:rFonts w:asciiTheme="majorBidi" w:hAnsiTheme="majorBidi" w:cstheme="majorBidi"/>
                  <w:sz w:val="20"/>
                </w:rPr>
                <w:t>C106</w:t>
              </w:r>
            </w:hyperlink>
            <w:r w:rsidR="00BD6E4D" w:rsidRPr="00B749D9">
              <w:rPr>
                <w:rFonts w:asciiTheme="majorBidi" w:hAnsiTheme="majorBidi" w:cstheme="majorBidi"/>
                <w:sz w:val="20"/>
              </w:rPr>
              <w:t xml:space="preserve">: </w:t>
            </w:r>
            <w:r w:rsidR="00DC5DFD" w:rsidRPr="00B749D9">
              <w:rPr>
                <w:rFonts w:asciiTheme="majorBidi" w:hAnsiTheme="majorBidi" w:cstheme="majorBidi"/>
                <w:sz w:val="20"/>
              </w:rPr>
              <w:t>United Kingdom</w:t>
            </w:r>
          </w:p>
          <w:p w14:paraId="4423B2A5" w14:textId="77777777" w:rsidR="00DC5DFD" w:rsidRPr="00B749D9" w:rsidRDefault="00DC5DFD" w:rsidP="00B35461">
            <w:pPr>
              <w:spacing w:before="0"/>
              <w:rPr>
                <w:rFonts w:asciiTheme="majorBidi" w:hAnsiTheme="majorBidi" w:cstheme="majorBidi"/>
                <w:sz w:val="20"/>
              </w:rPr>
            </w:pPr>
            <w:r w:rsidRPr="00B749D9">
              <w:rPr>
                <w:rFonts w:asciiTheme="majorBidi" w:hAnsiTheme="majorBidi" w:cstheme="majorBidi"/>
                <w:sz w:val="20"/>
              </w:rPr>
              <w:t>UK proposals on ITU-T Study Group Restructuring</w:t>
            </w:r>
          </w:p>
        </w:tc>
        <w:tc>
          <w:tcPr>
            <w:tcW w:w="996" w:type="dxa"/>
            <w:vAlign w:val="center"/>
          </w:tcPr>
          <w:p w14:paraId="28893FF5" w14:textId="77777777" w:rsidR="00BD6E4D" w:rsidRPr="00B749D9" w:rsidRDefault="00BD6E4D" w:rsidP="00162865">
            <w:pPr>
              <w:spacing w:before="0"/>
              <w:rPr>
                <w:rFonts w:asciiTheme="majorBidi" w:hAnsiTheme="majorBidi" w:cstheme="majorBidi"/>
                <w:sz w:val="20"/>
              </w:rPr>
            </w:pPr>
          </w:p>
        </w:tc>
        <w:tc>
          <w:tcPr>
            <w:tcW w:w="1275" w:type="dxa"/>
            <w:vAlign w:val="center"/>
          </w:tcPr>
          <w:p w14:paraId="34674F94" w14:textId="77777777" w:rsidR="00BD6E4D" w:rsidRPr="00B749D9" w:rsidRDefault="00BD6E4D" w:rsidP="00162865">
            <w:pPr>
              <w:spacing w:before="0"/>
              <w:rPr>
                <w:rFonts w:asciiTheme="majorBidi" w:hAnsiTheme="majorBidi" w:cstheme="majorBidi"/>
                <w:sz w:val="20"/>
              </w:rPr>
            </w:pPr>
          </w:p>
        </w:tc>
        <w:tc>
          <w:tcPr>
            <w:tcW w:w="964" w:type="dxa"/>
            <w:vAlign w:val="center"/>
          </w:tcPr>
          <w:p w14:paraId="7A64B5BB" w14:textId="77777777" w:rsidR="00BD6E4D" w:rsidRPr="00B749D9" w:rsidRDefault="00A31DBD" w:rsidP="00162865">
            <w:pPr>
              <w:spacing w:before="0"/>
              <w:rPr>
                <w:rFonts w:asciiTheme="majorBidi" w:hAnsiTheme="majorBidi" w:cstheme="majorBidi"/>
                <w:sz w:val="20"/>
              </w:rPr>
            </w:pPr>
            <w:hyperlink r:id="rId31" w:history="1">
              <w:r w:rsidR="00DC5DFD" w:rsidRPr="00B749D9">
                <w:rPr>
                  <w:rStyle w:val="Hyperlink"/>
                  <w:rFonts w:asciiTheme="majorBidi" w:hAnsiTheme="majorBidi" w:cstheme="majorBidi"/>
                  <w:sz w:val="20"/>
                </w:rPr>
                <w:t>C106</w:t>
              </w:r>
            </w:hyperlink>
          </w:p>
        </w:tc>
        <w:tc>
          <w:tcPr>
            <w:tcW w:w="846" w:type="dxa"/>
            <w:vAlign w:val="center"/>
          </w:tcPr>
          <w:p w14:paraId="049CC664" w14:textId="77777777" w:rsidR="00BD6E4D" w:rsidRPr="00B749D9" w:rsidRDefault="00BD6E4D" w:rsidP="00162865">
            <w:pPr>
              <w:spacing w:before="0"/>
              <w:rPr>
                <w:rFonts w:asciiTheme="majorBidi" w:hAnsiTheme="majorBidi" w:cstheme="majorBidi"/>
                <w:sz w:val="20"/>
              </w:rPr>
            </w:pPr>
          </w:p>
        </w:tc>
        <w:tc>
          <w:tcPr>
            <w:tcW w:w="845" w:type="dxa"/>
            <w:vAlign w:val="center"/>
          </w:tcPr>
          <w:p w14:paraId="0D739CC2" w14:textId="77777777" w:rsidR="00BD6E4D" w:rsidRPr="00B749D9" w:rsidRDefault="00BD6E4D" w:rsidP="00162865">
            <w:pPr>
              <w:spacing w:before="0"/>
              <w:rPr>
                <w:rFonts w:asciiTheme="majorBidi" w:hAnsiTheme="majorBidi" w:cstheme="majorBidi"/>
                <w:sz w:val="20"/>
              </w:rPr>
            </w:pPr>
          </w:p>
        </w:tc>
        <w:tc>
          <w:tcPr>
            <w:tcW w:w="1056" w:type="dxa"/>
            <w:vAlign w:val="center"/>
          </w:tcPr>
          <w:p w14:paraId="27517B52" w14:textId="77777777" w:rsidR="00BD6E4D" w:rsidRPr="00B749D9" w:rsidRDefault="00BD6E4D" w:rsidP="00162865">
            <w:pPr>
              <w:spacing w:before="0"/>
              <w:rPr>
                <w:rFonts w:asciiTheme="majorBidi" w:hAnsiTheme="majorBidi" w:cstheme="majorBidi"/>
                <w:sz w:val="20"/>
              </w:rPr>
            </w:pPr>
          </w:p>
        </w:tc>
        <w:tc>
          <w:tcPr>
            <w:tcW w:w="1268" w:type="dxa"/>
            <w:vAlign w:val="center"/>
          </w:tcPr>
          <w:p w14:paraId="7BF4BF25" w14:textId="77777777" w:rsidR="00BD6E4D" w:rsidRPr="00B749D9" w:rsidRDefault="00BD6E4D" w:rsidP="00162865">
            <w:pPr>
              <w:spacing w:before="0"/>
              <w:rPr>
                <w:rFonts w:asciiTheme="majorBidi" w:hAnsiTheme="majorBidi" w:cstheme="majorBidi"/>
                <w:sz w:val="20"/>
              </w:rPr>
            </w:pPr>
          </w:p>
        </w:tc>
        <w:tc>
          <w:tcPr>
            <w:tcW w:w="691" w:type="dxa"/>
          </w:tcPr>
          <w:p w14:paraId="7755DDC8" w14:textId="77777777" w:rsidR="00BD6E4D" w:rsidRPr="00B749D9" w:rsidRDefault="00BD6E4D" w:rsidP="00162865">
            <w:pPr>
              <w:spacing w:before="0"/>
              <w:rPr>
                <w:rFonts w:asciiTheme="majorBidi" w:hAnsiTheme="majorBidi" w:cstheme="majorBidi"/>
                <w:sz w:val="20"/>
              </w:rPr>
            </w:pPr>
          </w:p>
        </w:tc>
      </w:tr>
      <w:tr w:rsidR="00BD6E4D" w:rsidRPr="00B749D9" w14:paraId="684ED371" w14:textId="77777777" w:rsidTr="00437183">
        <w:tc>
          <w:tcPr>
            <w:tcW w:w="6796" w:type="dxa"/>
            <w:vAlign w:val="center"/>
          </w:tcPr>
          <w:p w14:paraId="53BA6BD7" w14:textId="77777777" w:rsidR="00031B0E" w:rsidRPr="00B749D9" w:rsidRDefault="00A31DBD" w:rsidP="00031B0E">
            <w:pPr>
              <w:spacing w:before="0"/>
              <w:rPr>
                <w:rFonts w:asciiTheme="majorBidi" w:hAnsiTheme="majorBidi" w:cstheme="majorBidi"/>
                <w:sz w:val="20"/>
              </w:rPr>
            </w:pPr>
            <w:hyperlink r:id="rId32" w:history="1">
              <w:r w:rsidR="00BD6E4D" w:rsidRPr="00B749D9">
                <w:rPr>
                  <w:rStyle w:val="Hyperlink"/>
                  <w:rFonts w:asciiTheme="majorBidi" w:hAnsiTheme="majorBidi" w:cstheme="majorBidi"/>
                  <w:sz w:val="20"/>
                </w:rPr>
                <w:t>C107</w:t>
              </w:r>
            </w:hyperlink>
            <w:r w:rsidR="00341DA8" w:rsidRPr="00B749D9">
              <w:rPr>
                <w:rStyle w:val="Hyperlink"/>
                <w:rFonts w:asciiTheme="majorBidi" w:hAnsiTheme="majorBidi" w:cstheme="majorBidi"/>
                <w:sz w:val="20"/>
              </w:rPr>
              <w:t>-R</w:t>
            </w:r>
            <w:r w:rsidR="00031B0E" w:rsidRPr="00B749D9">
              <w:rPr>
                <w:rStyle w:val="Hyperlink"/>
                <w:rFonts w:asciiTheme="majorBidi" w:hAnsiTheme="majorBidi" w:cstheme="majorBidi"/>
                <w:sz w:val="20"/>
              </w:rPr>
              <w:t>2</w:t>
            </w:r>
            <w:r w:rsidR="00BD6E4D" w:rsidRPr="00B749D9">
              <w:rPr>
                <w:rFonts w:asciiTheme="majorBidi" w:hAnsiTheme="majorBidi" w:cstheme="majorBidi"/>
                <w:sz w:val="20"/>
              </w:rPr>
              <w:t xml:space="preserve">: </w:t>
            </w:r>
            <w:r w:rsidR="00031B0E" w:rsidRPr="00B749D9">
              <w:rPr>
                <w:rFonts w:asciiTheme="majorBidi" w:hAnsiTheme="majorBidi" w:cstheme="majorBidi"/>
                <w:sz w:val="20"/>
              </w:rPr>
              <w:t>United Kingdom of Great Britain and Northern Ireland</w:t>
            </w:r>
          </w:p>
          <w:p w14:paraId="31C802DB" w14:textId="77777777" w:rsidR="00341DA8" w:rsidRPr="00B749D9" w:rsidRDefault="00031B0E" w:rsidP="00031B0E">
            <w:pPr>
              <w:spacing w:before="0"/>
              <w:rPr>
                <w:rFonts w:asciiTheme="majorBidi" w:hAnsiTheme="majorBidi" w:cstheme="majorBidi"/>
                <w:sz w:val="20"/>
              </w:rPr>
            </w:pPr>
            <w:r w:rsidRPr="00B749D9">
              <w:rPr>
                <w:rFonts w:asciiTheme="majorBidi" w:hAnsiTheme="majorBidi" w:cstheme="majorBidi"/>
                <w:sz w:val="20"/>
              </w:rPr>
              <w:t>UK proposals on ITU-T Stud</w:t>
            </w:r>
            <w:r w:rsidR="00432D49" w:rsidRPr="00B749D9">
              <w:rPr>
                <w:rFonts w:asciiTheme="majorBidi" w:hAnsiTheme="majorBidi" w:cstheme="majorBidi"/>
                <w:sz w:val="20"/>
              </w:rPr>
              <w:t>y Group Restructuring - Annex A</w:t>
            </w:r>
          </w:p>
        </w:tc>
        <w:tc>
          <w:tcPr>
            <w:tcW w:w="996" w:type="dxa"/>
            <w:vAlign w:val="center"/>
          </w:tcPr>
          <w:p w14:paraId="612246AD" w14:textId="77777777" w:rsidR="00BD6E4D" w:rsidRPr="00B749D9" w:rsidRDefault="00BD6E4D" w:rsidP="00162865">
            <w:pPr>
              <w:spacing w:before="0"/>
              <w:rPr>
                <w:rFonts w:asciiTheme="majorBidi" w:hAnsiTheme="majorBidi" w:cstheme="majorBidi"/>
                <w:sz w:val="20"/>
              </w:rPr>
            </w:pPr>
          </w:p>
        </w:tc>
        <w:tc>
          <w:tcPr>
            <w:tcW w:w="1275" w:type="dxa"/>
            <w:vAlign w:val="center"/>
          </w:tcPr>
          <w:p w14:paraId="7AFE40BF" w14:textId="77777777" w:rsidR="00BD6E4D" w:rsidRPr="00B749D9" w:rsidRDefault="00BD6E4D" w:rsidP="00162865">
            <w:pPr>
              <w:spacing w:before="0"/>
              <w:rPr>
                <w:rFonts w:asciiTheme="majorBidi" w:hAnsiTheme="majorBidi" w:cstheme="majorBidi"/>
                <w:sz w:val="20"/>
              </w:rPr>
            </w:pPr>
          </w:p>
        </w:tc>
        <w:tc>
          <w:tcPr>
            <w:tcW w:w="964" w:type="dxa"/>
            <w:vAlign w:val="center"/>
          </w:tcPr>
          <w:p w14:paraId="0706E0CB" w14:textId="77777777" w:rsidR="00BD6E4D" w:rsidRPr="00B749D9" w:rsidRDefault="00A31DBD" w:rsidP="00031B0E">
            <w:pPr>
              <w:spacing w:before="0"/>
              <w:rPr>
                <w:rFonts w:asciiTheme="majorBidi" w:hAnsiTheme="majorBidi" w:cstheme="majorBidi"/>
                <w:sz w:val="20"/>
              </w:rPr>
            </w:pPr>
            <w:hyperlink r:id="rId33" w:history="1">
              <w:r w:rsidR="00341DA8" w:rsidRPr="00B749D9">
                <w:rPr>
                  <w:rStyle w:val="Hyperlink"/>
                  <w:rFonts w:asciiTheme="majorBidi" w:hAnsiTheme="majorBidi" w:cstheme="majorBidi"/>
                  <w:sz w:val="20"/>
                </w:rPr>
                <w:t>C107</w:t>
              </w:r>
            </w:hyperlink>
            <w:r w:rsidR="00341DA8" w:rsidRPr="00B749D9">
              <w:rPr>
                <w:rStyle w:val="Hyperlink"/>
                <w:rFonts w:asciiTheme="majorBidi" w:hAnsiTheme="majorBidi" w:cstheme="majorBidi"/>
                <w:sz w:val="20"/>
              </w:rPr>
              <w:t>-R</w:t>
            </w:r>
            <w:r w:rsidR="00031B0E" w:rsidRPr="00B749D9">
              <w:rPr>
                <w:rStyle w:val="Hyperlink"/>
                <w:rFonts w:asciiTheme="majorBidi" w:hAnsiTheme="majorBidi" w:cstheme="majorBidi"/>
                <w:sz w:val="20"/>
              </w:rPr>
              <w:t>2</w:t>
            </w:r>
          </w:p>
        </w:tc>
        <w:tc>
          <w:tcPr>
            <w:tcW w:w="846" w:type="dxa"/>
            <w:vAlign w:val="center"/>
          </w:tcPr>
          <w:p w14:paraId="2DEA7389" w14:textId="77777777" w:rsidR="00BD6E4D" w:rsidRPr="00B749D9" w:rsidRDefault="00BD6E4D" w:rsidP="00162865">
            <w:pPr>
              <w:spacing w:before="0"/>
              <w:rPr>
                <w:rFonts w:asciiTheme="majorBidi" w:hAnsiTheme="majorBidi" w:cstheme="majorBidi"/>
                <w:sz w:val="20"/>
              </w:rPr>
            </w:pPr>
          </w:p>
        </w:tc>
        <w:tc>
          <w:tcPr>
            <w:tcW w:w="845" w:type="dxa"/>
            <w:vAlign w:val="center"/>
          </w:tcPr>
          <w:p w14:paraId="165F138E" w14:textId="77777777" w:rsidR="00BD6E4D" w:rsidRPr="00B749D9" w:rsidRDefault="00BD6E4D" w:rsidP="00162865">
            <w:pPr>
              <w:spacing w:before="0"/>
              <w:rPr>
                <w:rFonts w:asciiTheme="majorBidi" w:hAnsiTheme="majorBidi" w:cstheme="majorBidi"/>
                <w:sz w:val="20"/>
              </w:rPr>
            </w:pPr>
          </w:p>
        </w:tc>
        <w:tc>
          <w:tcPr>
            <w:tcW w:w="1056" w:type="dxa"/>
            <w:vAlign w:val="center"/>
          </w:tcPr>
          <w:p w14:paraId="587DFEAF" w14:textId="77777777" w:rsidR="00BD6E4D" w:rsidRPr="00B749D9" w:rsidRDefault="00BD6E4D" w:rsidP="00162865">
            <w:pPr>
              <w:spacing w:before="0"/>
              <w:rPr>
                <w:rFonts w:asciiTheme="majorBidi" w:hAnsiTheme="majorBidi" w:cstheme="majorBidi"/>
                <w:sz w:val="20"/>
              </w:rPr>
            </w:pPr>
          </w:p>
        </w:tc>
        <w:tc>
          <w:tcPr>
            <w:tcW w:w="1268" w:type="dxa"/>
            <w:vAlign w:val="center"/>
          </w:tcPr>
          <w:p w14:paraId="74A06014" w14:textId="77777777" w:rsidR="00BD6E4D" w:rsidRPr="00B749D9" w:rsidRDefault="00BD6E4D" w:rsidP="00162865">
            <w:pPr>
              <w:spacing w:before="0"/>
              <w:rPr>
                <w:rFonts w:asciiTheme="majorBidi" w:hAnsiTheme="majorBidi" w:cstheme="majorBidi"/>
                <w:sz w:val="20"/>
              </w:rPr>
            </w:pPr>
          </w:p>
        </w:tc>
        <w:tc>
          <w:tcPr>
            <w:tcW w:w="691" w:type="dxa"/>
          </w:tcPr>
          <w:p w14:paraId="4792DDAB" w14:textId="77777777" w:rsidR="00BD6E4D" w:rsidRPr="00B749D9" w:rsidRDefault="00BD6E4D" w:rsidP="00162865">
            <w:pPr>
              <w:spacing w:before="0"/>
              <w:rPr>
                <w:rFonts w:asciiTheme="majorBidi" w:hAnsiTheme="majorBidi" w:cstheme="majorBidi"/>
                <w:sz w:val="20"/>
              </w:rPr>
            </w:pPr>
          </w:p>
        </w:tc>
      </w:tr>
      <w:tr w:rsidR="00BD6E4D" w:rsidRPr="00B749D9" w14:paraId="6C3D8F69" w14:textId="77777777" w:rsidTr="00437183">
        <w:tc>
          <w:tcPr>
            <w:tcW w:w="6796" w:type="dxa"/>
            <w:vAlign w:val="center"/>
          </w:tcPr>
          <w:p w14:paraId="33128C97" w14:textId="77777777" w:rsidR="00022A3B" w:rsidRPr="00B749D9" w:rsidRDefault="00A31DBD" w:rsidP="00022A3B">
            <w:pPr>
              <w:spacing w:before="0"/>
              <w:rPr>
                <w:rFonts w:asciiTheme="majorBidi" w:hAnsiTheme="majorBidi" w:cstheme="majorBidi"/>
                <w:sz w:val="20"/>
              </w:rPr>
            </w:pPr>
            <w:hyperlink r:id="rId34" w:history="1">
              <w:r w:rsidR="00BD6E4D" w:rsidRPr="00B749D9">
                <w:rPr>
                  <w:rStyle w:val="Hyperlink"/>
                  <w:rFonts w:asciiTheme="majorBidi" w:hAnsiTheme="majorBidi" w:cstheme="majorBidi"/>
                  <w:sz w:val="20"/>
                </w:rPr>
                <w:t>C108</w:t>
              </w:r>
            </w:hyperlink>
            <w:r w:rsidR="00BD6E4D" w:rsidRPr="00B749D9">
              <w:rPr>
                <w:rFonts w:asciiTheme="majorBidi" w:hAnsiTheme="majorBidi" w:cstheme="majorBidi"/>
                <w:sz w:val="20"/>
              </w:rPr>
              <w:t xml:space="preserve">: </w:t>
            </w:r>
            <w:r w:rsidR="00022A3B" w:rsidRPr="00B749D9">
              <w:rPr>
                <w:rFonts w:asciiTheme="majorBidi" w:hAnsiTheme="majorBidi" w:cstheme="majorBidi"/>
                <w:sz w:val="20"/>
              </w:rPr>
              <w:t>United Kingdom</w:t>
            </w:r>
          </w:p>
          <w:p w14:paraId="69A83DF7" w14:textId="77777777" w:rsidR="00BD6E4D" w:rsidRPr="00B749D9" w:rsidRDefault="00022A3B" w:rsidP="00B35461">
            <w:pPr>
              <w:spacing w:before="0"/>
              <w:rPr>
                <w:rFonts w:asciiTheme="majorBidi" w:hAnsiTheme="majorBidi" w:cstheme="majorBidi"/>
                <w:sz w:val="20"/>
              </w:rPr>
            </w:pPr>
            <w:r w:rsidRPr="00B749D9">
              <w:rPr>
                <w:rFonts w:asciiTheme="majorBidi" w:hAnsiTheme="majorBidi" w:cstheme="majorBidi"/>
                <w:sz w:val="20"/>
              </w:rPr>
              <w:t>Proposed process clarification update to ITU-T Resolution 1</w:t>
            </w:r>
          </w:p>
        </w:tc>
        <w:tc>
          <w:tcPr>
            <w:tcW w:w="996" w:type="dxa"/>
            <w:vAlign w:val="center"/>
          </w:tcPr>
          <w:p w14:paraId="765E2703" w14:textId="77777777" w:rsidR="00BD6E4D" w:rsidRPr="00B749D9" w:rsidRDefault="00BD6E4D" w:rsidP="00162865">
            <w:pPr>
              <w:spacing w:before="0"/>
              <w:rPr>
                <w:rFonts w:asciiTheme="majorBidi" w:hAnsiTheme="majorBidi" w:cstheme="majorBidi"/>
                <w:sz w:val="20"/>
              </w:rPr>
            </w:pPr>
          </w:p>
        </w:tc>
        <w:tc>
          <w:tcPr>
            <w:tcW w:w="1275" w:type="dxa"/>
            <w:vAlign w:val="center"/>
          </w:tcPr>
          <w:p w14:paraId="150B88B7" w14:textId="77777777" w:rsidR="00BD6E4D" w:rsidRPr="00B749D9" w:rsidRDefault="00BD6E4D" w:rsidP="00162865">
            <w:pPr>
              <w:spacing w:before="0"/>
              <w:rPr>
                <w:rFonts w:asciiTheme="majorBidi" w:hAnsiTheme="majorBidi" w:cstheme="majorBidi"/>
                <w:sz w:val="20"/>
              </w:rPr>
            </w:pPr>
          </w:p>
        </w:tc>
        <w:tc>
          <w:tcPr>
            <w:tcW w:w="964" w:type="dxa"/>
            <w:vAlign w:val="center"/>
          </w:tcPr>
          <w:p w14:paraId="76889A3C" w14:textId="77777777" w:rsidR="00BD6E4D" w:rsidRPr="00B749D9" w:rsidRDefault="00BD6E4D" w:rsidP="00162865">
            <w:pPr>
              <w:spacing w:before="0"/>
              <w:rPr>
                <w:rFonts w:asciiTheme="majorBidi" w:hAnsiTheme="majorBidi" w:cstheme="majorBidi"/>
                <w:sz w:val="20"/>
              </w:rPr>
            </w:pPr>
          </w:p>
        </w:tc>
        <w:tc>
          <w:tcPr>
            <w:tcW w:w="846" w:type="dxa"/>
            <w:vAlign w:val="center"/>
          </w:tcPr>
          <w:p w14:paraId="7191F41E" w14:textId="77777777" w:rsidR="00BD6E4D" w:rsidRPr="00B749D9" w:rsidRDefault="00A31DBD" w:rsidP="00162865">
            <w:pPr>
              <w:spacing w:before="0"/>
              <w:rPr>
                <w:rFonts w:asciiTheme="majorBidi" w:hAnsiTheme="majorBidi" w:cstheme="majorBidi"/>
                <w:sz w:val="20"/>
              </w:rPr>
            </w:pPr>
            <w:hyperlink r:id="rId35" w:history="1">
              <w:r w:rsidR="00022A3B" w:rsidRPr="00B749D9">
                <w:rPr>
                  <w:rStyle w:val="Hyperlink"/>
                  <w:rFonts w:asciiTheme="majorBidi" w:hAnsiTheme="majorBidi" w:cstheme="majorBidi"/>
                  <w:sz w:val="20"/>
                </w:rPr>
                <w:t>C108</w:t>
              </w:r>
            </w:hyperlink>
          </w:p>
        </w:tc>
        <w:tc>
          <w:tcPr>
            <w:tcW w:w="845" w:type="dxa"/>
            <w:vAlign w:val="center"/>
          </w:tcPr>
          <w:p w14:paraId="074F1AB6" w14:textId="77777777" w:rsidR="00BD6E4D" w:rsidRPr="00B749D9" w:rsidRDefault="00BD6E4D" w:rsidP="00162865">
            <w:pPr>
              <w:spacing w:before="0"/>
              <w:rPr>
                <w:rFonts w:asciiTheme="majorBidi" w:hAnsiTheme="majorBidi" w:cstheme="majorBidi"/>
                <w:sz w:val="20"/>
              </w:rPr>
            </w:pPr>
          </w:p>
        </w:tc>
        <w:tc>
          <w:tcPr>
            <w:tcW w:w="1056" w:type="dxa"/>
            <w:vAlign w:val="center"/>
          </w:tcPr>
          <w:p w14:paraId="00C07CAE" w14:textId="77777777" w:rsidR="00BD6E4D" w:rsidRPr="00B749D9" w:rsidRDefault="00BD6E4D" w:rsidP="00162865">
            <w:pPr>
              <w:spacing w:before="0"/>
              <w:rPr>
                <w:rFonts w:asciiTheme="majorBidi" w:hAnsiTheme="majorBidi" w:cstheme="majorBidi"/>
                <w:sz w:val="20"/>
              </w:rPr>
            </w:pPr>
          </w:p>
        </w:tc>
        <w:tc>
          <w:tcPr>
            <w:tcW w:w="1268" w:type="dxa"/>
            <w:vAlign w:val="center"/>
          </w:tcPr>
          <w:p w14:paraId="737BDA67" w14:textId="77777777" w:rsidR="00BD6E4D" w:rsidRPr="00B749D9" w:rsidRDefault="00442BD4" w:rsidP="00162865">
            <w:pPr>
              <w:spacing w:before="0"/>
              <w:rPr>
                <w:rFonts w:asciiTheme="majorBidi" w:hAnsiTheme="majorBidi" w:cstheme="majorBidi"/>
                <w:sz w:val="20"/>
              </w:rPr>
            </w:pPr>
            <w:r w:rsidRPr="00B749D9">
              <w:rPr>
                <w:rFonts w:asciiTheme="majorBidi" w:hAnsiTheme="majorBidi" w:cstheme="majorBidi"/>
                <w:sz w:val="20"/>
              </w:rPr>
              <w:t>(</w:t>
            </w:r>
            <w:hyperlink r:id="rId36" w:history="1">
              <w:r w:rsidRPr="00B749D9">
                <w:rPr>
                  <w:rStyle w:val="Hyperlink"/>
                  <w:rFonts w:asciiTheme="majorBidi" w:hAnsiTheme="majorBidi" w:cstheme="majorBidi"/>
                  <w:sz w:val="20"/>
                </w:rPr>
                <w:t>C108</w:t>
              </w:r>
            </w:hyperlink>
            <w:r w:rsidRPr="00B749D9">
              <w:rPr>
                <w:rFonts w:asciiTheme="majorBidi" w:hAnsiTheme="majorBidi" w:cstheme="majorBidi"/>
                <w:sz w:val="20"/>
              </w:rPr>
              <w:t>)</w:t>
            </w:r>
          </w:p>
        </w:tc>
        <w:tc>
          <w:tcPr>
            <w:tcW w:w="691" w:type="dxa"/>
          </w:tcPr>
          <w:p w14:paraId="71768E4A" w14:textId="77777777" w:rsidR="00BD6E4D" w:rsidRPr="00B749D9" w:rsidRDefault="00BD6E4D" w:rsidP="00162865">
            <w:pPr>
              <w:spacing w:before="0"/>
              <w:rPr>
                <w:rFonts w:asciiTheme="majorBidi" w:hAnsiTheme="majorBidi" w:cstheme="majorBidi"/>
                <w:sz w:val="20"/>
              </w:rPr>
            </w:pPr>
          </w:p>
        </w:tc>
      </w:tr>
      <w:tr w:rsidR="00BD6E4D" w:rsidRPr="00B749D9" w14:paraId="0D53BF23" w14:textId="77777777" w:rsidTr="00437183">
        <w:tc>
          <w:tcPr>
            <w:tcW w:w="6796" w:type="dxa"/>
            <w:vAlign w:val="center"/>
          </w:tcPr>
          <w:p w14:paraId="10B3A9F5" w14:textId="77777777" w:rsidR="00BD6E4D" w:rsidRPr="00B749D9" w:rsidRDefault="00A31DBD" w:rsidP="00B35461">
            <w:pPr>
              <w:spacing w:before="0"/>
              <w:rPr>
                <w:rFonts w:asciiTheme="majorBidi" w:hAnsiTheme="majorBidi" w:cstheme="majorBidi"/>
                <w:sz w:val="20"/>
              </w:rPr>
            </w:pPr>
            <w:hyperlink r:id="rId37" w:history="1">
              <w:r w:rsidR="00BD6E4D" w:rsidRPr="00B749D9">
                <w:rPr>
                  <w:rStyle w:val="Hyperlink"/>
                  <w:rFonts w:asciiTheme="majorBidi" w:hAnsiTheme="majorBidi" w:cstheme="majorBidi"/>
                  <w:sz w:val="20"/>
                </w:rPr>
                <w:t>C109</w:t>
              </w:r>
            </w:hyperlink>
            <w:r w:rsidR="00BD6E4D" w:rsidRPr="00B749D9">
              <w:rPr>
                <w:rFonts w:asciiTheme="majorBidi" w:hAnsiTheme="majorBidi" w:cstheme="majorBidi"/>
                <w:sz w:val="20"/>
              </w:rPr>
              <w:t xml:space="preserve">: </w:t>
            </w:r>
            <w:r w:rsidR="00315274" w:rsidRPr="00B749D9">
              <w:rPr>
                <w:rFonts w:asciiTheme="majorBidi" w:hAnsiTheme="majorBidi" w:cstheme="majorBidi"/>
                <w:sz w:val="20"/>
              </w:rPr>
              <w:t>Canada</w:t>
            </w:r>
          </w:p>
          <w:p w14:paraId="578BC464" w14:textId="77777777" w:rsidR="00315274" w:rsidRPr="00B749D9" w:rsidRDefault="00315274" w:rsidP="00B35461">
            <w:pPr>
              <w:spacing w:before="0"/>
              <w:rPr>
                <w:rFonts w:asciiTheme="majorBidi" w:hAnsiTheme="majorBidi" w:cstheme="majorBidi"/>
                <w:sz w:val="20"/>
              </w:rPr>
            </w:pPr>
            <w:r w:rsidRPr="00B749D9">
              <w:rPr>
                <w:rFonts w:asciiTheme="majorBidi" w:hAnsiTheme="majorBidi" w:cstheme="majorBidi"/>
                <w:sz w:val="20"/>
              </w:rPr>
              <w:t>Definition of Consensus</w:t>
            </w:r>
          </w:p>
        </w:tc>
        <w:tc>
          <w:tcPr>
            <w:tcW w:w="996" w:type="dxa"/>
            <w:vAlign w:val="center"/>
          </w:tcPr>
          <w:p w14:paraId="27FA067F" w14:textId="77777777" w:rsidR="00BD6E4D" w:rsidRPr="00B749D9" w:rsidRDefault="00BD6E4D" w:rsidP="00162865">
            <w:pPr>
              <w:spacing w:before="0"/>
              <w:rPr>
                <w:rFonts w:asciiTheme="majorBidi" w:hAnsiTheme="majorBidi" w:cstheme="majorBidi"/>
                <w:sz w:val="20"/>
              </w:rPr>
            </w:pPr>
          </w:p>
        </w:tc>
        <w:tc>
          <w:tcPr>
            <w:tcW w:w="1275" w:type="dxa"/>
            <w:vAlign w:val="center"/>
          </w:tcPr>
          <w:p w14:paraId="3DD80BA1" w14:textId="77777777" w:rsidR="00BD6E4D" w:rsidRPr="00B749D9" w:rsidRDefault="00BD6E4D" w:rsidP="00162865">
            <w:pPr>
              <w:spacing w:before="0"/>
              <w:rPr>
                <w:rFonts w:asciiTheme="majorBidi" w:hAnsiTheme="majorBidi" w:cstheme="majorBidi"/>
                <w:sz w:val="20"/>
              </w:rPr>
            </w:pPr>
          </w:p>
        </w:tc>
        <w:tc>
          <w:tcPr>
            <w:tcW w:w="964" w:type="dxa"/>
            <w:vAlign w:val="center"/>
          </w:tcPr>
          <w:p w14:paraId="244302FF" w14:textId="77777777" w:rsidR="00BD6E4D" w:rsidRPr="00B749D9" w:rsidRDefault="00BD6E4D" w:rsidP="00162865">
            <w:pPr>
              <w:spacing w:before="0"/>
              <w:rPr>
                <w:rFonts w:asciiTheme="majorBidi" w:hAnsiTheme="majorBidi" w:cstheme="majorBidi"/>
                <w:sz w:val="20"/>
              </w:rPr>
            </w:pPr>
          </w:p>
        </w:tc>
        <w:tc>
          <w:tcPr>
            <w:tcW w:w="846" w:type="dxa"/>
            <w:vAlign w:val="center"/>
          </w:tcPr>
          <w:p w14:paraId="39D6AC81" w14:textId="77777777" w:rsidR="00BD6E4D" w:rsidRPr="00B749D9" w:rsidRDefault="00A31DBD" w:rsidP="00162865">
            <w:pPr>
              <w:spacing w:before="0"/>
              <w:rPr>
                <w:rFonts w:asciiTheme="majorBidi" w:hAnsiTheme="majorBidi" w:cstheme="majorBidi"/>
                <w:sz w:val="20"/>
              </w:rPr>
            </w:pPr>
            <w:hyperlink r:id="rId38" w:history="1">
              <w:r w:rsidR="00315274" w:rsidRPr="00B749D9">
                <w:rPr>
                  <w:rStyle w:val="Hyperlink"/>
                  <w:rFonts w:asciiTheme="majorBidi" w:hAnsiTheme="majorBidi" w:cstheme="majorBidi"/>
                  <w:sz w:val="20"/>
                </w:rPr>
                <w:t>C109</w:t>
              </w:r>
            </w:hyperlink>
          </w:p>
        </w:tc>
        <w:tc>
          <w:tcPr>
            <w:tcW w:w="845" w:type="dxa"/>
            <w:vAlign w:val="center"/>
          </w:tcPr>
          <w:p w14:paraId="7BA4AFB8" w14:textId="77777777" w:rsidR="00BD6E4D" w:rsidRPr="00B749D9" w:rsidRDefault="00BD6E4D" w:rsidP="00162865">
            <w:pPr>
              <w:spacing w:before="0"/>
              <w:rPr>
                <w:rFonts w:asciiTheme="majorBidi" w:hAnsiTheme="majorBidi" w:cstheme="majorBidi"/>
                <w:sz w:val="20"/>
              </w:rPr>
            </w:pPr>
          </w:p>
        </w:tc>
        <w:tc>
          <w:tcPr>
            <w:tcW w:w="1056" w:type="dxa"/>
            <w:vAlign w:val="center"/>
          </w:tcPr>
          <w:p w14:paraId="77F62465" w14:textId="77777777" w:rsidR="00BD6E4D" w:rsidRPr="00B749D9" w:rsidRDefault="00BD6E4D" w:rsidP="00162865">
            <w:pPr>
              <w:spacing w:before="0"/>
              <w:rPr>
                <w:rFonts w:asciiTheme="majorBidi" w:hAnsiTheme="majorBidi" w:cstheme="majorBidi"/>
                <w:sz w:val="20"/>
              </w:rPr>
            </w:pPr>
          </w:p>
        </w:tc>
        <w:tc>
          <w:tcPr>
            <w:tcW w:w="1268" w:type="dxa"/>
            <w:vAlign w:val="center"/>
          </w:tcPr>
          <w:p w14:paraId="38DF2EF4" w14:textId="77777777" w:rsidR="00BD6E4D" w:rsidRPr="00B749D9" w:rsidRDefault="000460A5" w:rsidP="00162865">
            <w:pPr>
              <w:spacing w:before="0"/>
              <w:rPr>
                <w:rFonts w:asciiTheme="majorBidi" w:hAnsiTheme="majorBidi" w:cstheme="majorBidi"/>
                <w:sz w:val="20"/>
              </w:rPr>
            </w:pPr>
            <w:r w:rsidRPr="00B749D9">
              <w:rPr>
                <w:rFonts w:asciiTheme="majorBidi" w:hAnsiTheme="majorBidi" w:cstheme="majorBidi"/>
                <w:sz w:val="20"/>
              </w:rPr>
              <w:t>(</w:t>
            </w:r>
            <w:hyperlink r:id="rId39" w:history="1">
              <w:r w:rsidRPr="00B749D9">
                <w:rPr>
                  <w:rStyle w:val="Hyperlink"/>
                  <w:rFonts w:asciiTheme="majorBidi" w:hAnsiTheme="majorBidi" w:cstheme="majorBidi"/>
                  <w:sz w:val="20"/>
                </w:rPr>
                <w:t>C109</w:t>
              </w:r>
            </w:hyperlink>
            <w:r w:rsidRPr="00B749D9">
              <w:rPr>
                <w:rFonts w:asciiTheme="majorBidi" w:hAnsiTheme="majorBidi" w:cstheme="majorBidi"/>
                <w:sz w:val="20"/>
              </w:rPr>
              <w:t>)</w:t>
            </w:r>
          </w:p>
        </w:tc>
        <w:tc>
          <w:tcPr>
            <w:tcW w:w="691" w:type="dxa"/>
          </w:tcPr>
          <w:p w14:paraId="65190EA5" w14:textId="77777777" w:rsidR="00BD6E4D" w:rsidRPr="00B749D9" w:rsidRDefault="00BD6E4D" w:rsidP="00162865">
            <w:pPr>
              <w:spacing w:before="0"/>
              <w:rPr>
                <w:rFonts w:asciiTheme="majorBidi" w:hAnsiTheme="majorBidi" w:cstheme="majorBidi"/>
                <w:sz w:val="20"/>
              </w:rPr>
            </w:pPr>
          </w:p>
        </w:tc>
      </w:tr>
      <w:tr w:rsidR="00890A57" w:rsidRPr="00B749D9" w14:paraId="148C2B6B" w14:textId="77777777" w:rsidTr="00437183">
        <w:tc>
          <w:tcPr>
            <w:tcW w:w="6796" w:type="dxa"/>
            <w:vAlign w:val="center"/>
          </w:tcPr>
          <w:p w14:paraId="60D86A78" w14:textId="77777777" w:rsidR="00890A57" w:rsidRPr="00B749D9" w:rsidRDefault="00A31DBD" w:rsidP="00B35461">
            <w:pPr>
              <w:spacing w:before="0"/>
              <w:rPr>
                <w:rFonts w:asciiTheme="majorBidi" w:hAnsiTheme="majorBidi" w:cstheme="majorBidi"/>
                <w:sz w:val="20"/>
              </w:rPr>
            </w:pPr>
            <w:hyperlink r:id="rId40" w:history="1">
              <w:r w:rsidR="00BD6E4D" w:rsidRPr="00B749D9">
                <w:rPr>
                  <w:rStyle w:val="Hyperlink"/>
                  <w:rFonts w:asciiTheme="majorBidi" w:hAnsiTheme="majorBidi" w:cstheme="majorBidi"/>
                  <w:sz w:val="20"/>
                </w:rPr>
                <w:t>C110</w:t>
              </w:r>
            </w:hyperlink>
            <w:r w:rsidR="00BD6E4D" w:rsidRPr="00B749D9">
              <w:rPr>
                <w:rFonts w:asciiTheme="majorBidi" w:hAnsiTheme="majorBidi" w:cstheme="majorBidi"/>
                <w:sz w:val="20"/>
              </w:rPr>
              <w:t xml:space="preserve">: </w:t>
            </w:r>
            <w:r w:rsidR="006C7034" w:rsidRPr="00B749D9">
              <w:rPr>
                <w:rFonts w:asciiTheme="majorBidi" w:hAnsiTheme="majorBidi" w:cstheme="majorBidi"/>
                <w:sz w:val="20"/>
              </w:rPr>
              <w:t>Canada</w:t>
            </w:r>
          </w:p>
          <w:p w14:paraId="697965BE" w14:textId="77777777" w:rsidR="006C7034" w:rsidRPr="00B749D9" w:rsidRDefault="006C7034" w:rsidP="00B35461">
            <w:pPr>
              <w:spacing w:before="0"/>
              <w:rPr>
                <w:rFonts w:asciiTheme="majorBidi" w:hAnsiTheme="majorBidi" w:cstheme="majorBidi"/>
                <w:sz w:val="20"/>
              </w:rPr>
            </w:pPr>
            <w:r w:rsidRPr="00B749D9">
              <w:rPr>
                <w:rFonts w:asciiTheme="majorBidi" w:hAnsiTheme="majorBidi" w:cstheme="majorBidi"/>
                <w:sz w:val="20"/>
              </w:rPr>
              <w:t>Change or status quo: Some reflections for WTSA-20</w:t>
            </w:r>
          </w:p>
        </w:tc>
        <w:tc>
          <w:tcPr>
            <w:tcW w:w="996" w:type="dxa"/>
            <w:vAlign w:val="center"/>
          </w:tcPr>
          <w:p w14:paraId="7141164B" w14:textId="77777777" w:rsidR="00890A57" w:rsidRPr="00B749D9" w:rsidRDefault="00890A57" w:rsidP="00162865">
            <w:pPr>
              <w:spacing w:before="0"/>
              <w:rPr>
                <w:rFonts w:asciiTheme="majorBidi" w:hAnsiTheme="majorBidi" w:cstheme="majorBidi"/>
                <w:sz w:val="20"/>
              </w:rPr>
            </w:pPr>
          </w:p>
        </w:tc>
        <w:tc>
          <w:tcPr>
            <w:tcW w:w="1275" w:type="dxa"/>
            <w:vAlign w:val="center"/>
          </w:tcPr>
          <w:p w14:paraId="69012724" w14:textId="77777777" w:rsidR="00890A57" w:rsidRPr="00B749D9" w:rsidRDefault="00890A57" w:rsidP="00162865">
            <w:pPr>
              <w:spacing w:before="0"/>
              <w:rPr>
                <w:rFonts w:asciiTheme="majorBidi" w:hAnsiTheme="majorBidi" w:cstheme="majorBidi"/>
                <w:sz w:val="20"/>
              </w:rPr>
            </w:pPr>
          </w:p>
        </w:tc>
        <w:tc>
          <w:tcPr>
            <w:tcW w:w="964" w:type="dxa"/>
            <w:vAlign w:val="center"/>
          </w:tcPr>
          <w:p w14:paraId="6C477F7E" w14:textId="77777777" w:rsidR="00890A57" w:rsidRPr="00B749D9" w:rsidRDefault="00A31DBD" w:rsidP="00162865">
            <w:pPr>
              <w:spacing w:before="0"/>
              <w:rPr>
                <w:rFonts w:asciiTheme="majorBidi" w:hAnsiTheme="majorBidi" w:cstheme="majorBidi"/>
                <w:sz w:val="20"/>
              </w:rPr>
            </w:pPr>
            <w:hyperlink r:id="rId41" w:history="1">
              <w:r w:rsidR="003D5038" w:rsidRPr="00B749D9">
                <w:rPr>
                  <w:rStyle w:val="Hyperlink"/>
                  <w:rFonts w:asciiTheme="majorBidi" w:hAnsiTheme="majorBidi" w:cstheme="majorBidi"/>
                  <w:sz w:val="20"/>
                </w:rPr>
                <w:t>C110</w:t>
              </w:r>
            </w:hyperlink>
          </w:p>
        </w:tc>
        <w:tc>
          <w:tcPr>
            <w:tcW w:w="846" w:type="dxa"/>
            <w:vAlign w:val="center"/>
          </w:tcPr>
          <w:p w14:paraId="0DF308CD" w14:textId="77777777" w:rsidR="00890A57" w:rsidRPr="00B749D9" w:rsidRDefault="00890A57" w:rsidP="00162865">
            <w:pPr>
              <w:spacing w:before="0"/>
              <w:rPr>
                <w:rFonts w:asciiTheme="majorBidi" w:hAnsiTheme="majorBidi" w:cstheme="majorBidi"/>
                <w:sz w:val="20"/>
              </w:rPr>
            </w:pPr>
          </w:p>
        </w:tc>
        <w:tc>
          <w:tcPr>
            <w:tcW w:w="845" w:type="dxa"/>
            <w:vAlign w:val="center"/>
          </w:tcPr>
          <w:p w14:paraId="3FA5560C" w14:textId="77777777" w:rsidR="00890A57" w:rsidRPr="00B749D9" w:rsidRDefault="00890A57" w:rsidP="00162865">
            <w:pPr>
              <w:spacing w:before="0"/>
              <w:rPr>
                <w:rFonts w:asciiTheme="majorBidi" w:hAnsiTheme="majorBidi" w:cstheme="majorBidi"/>
                <w:sz w:val="20"/>
              </w:rPr>
            </w:pPr>
          </w:p>
        </w:tc>
        <w:tc>
          <w:tcPr>
            <w:tcW w:w="1056" w:type="dxa"/>
            <w:vAlign w:val="center"/>
          </w:tcPr>
          <w:p w14:paraId="44E2DF54" w14:textId="77777777" w:rsidR="00890A57" w:rsidRPr="00B749D9" w:rsidRDefault="00890A57" w:rsidP="00162865">
            <w:pPr>
              <w:spacing w:before="0"/>
              <w:rPr>
                <w:rFonts w:asciiTheme="majorBidi" w:hAnsiTheme="majorBidi" w:cstheme="majorBidi"/>
                <w:sz w:val="20"/>
              </w:rPr>
            </w:pPr>
          </w:p>
        </w:tc>
        <w:tc>
          <w:tcPr>
            <w:tcW w:w="1268" w:type="dxa"/>
            <w:vAlign w:val="center"/>
          </w:tcPr>
          <w:p w14:paraId="4E9E729B" w14:textId="77777777" w:rsidR="00890A57" w:rsidRPr="00B749D9" w:rsidRDefault="00890A57" w:rsidP="00162865">
            <w:pPr>
              <w:spacing w:before="0"/>
              <w:rPr>
                <w:rFonts w:asciiTheme="majorBidi" w:hAnsiTheme="majorBidi" w:cstheme="majorBidi"/>
                <w:sz w:val="20"/>
              </w:rPr>
            </w:pPr>
          </w:p>
        </w:tc>
        <w:tc>
          <w:tcPr>
            <w:tcW w:w="691" w:type="dxa"/>
          </w:tcPr>
          <w:p w14:paraId="2F9F7D06" w14:textId="77777777" w:rsidR="00890A57" w:rsidRPr="00B749D9" w:rsidRDefault="00890A57" w:rsidP="00162865">
            <w:pPr>
              <w:spacing w:before="0"/>
              <w:rPr>
                <w:rFonts w:asciiTheme="majorBidi" w:hAnsiTheme="majorBidi" w:cstheme="majorBidi"/>
                <w:sz w:val="20"/>
              </w:rPr>
            </w:pPr>
          </w:p>
        </w:tc>
      </w:tr>
      <w:tr w:rsidR="00890A57" w:rsidRPr="00B749D9" w14:paraId="29AA641E" w14:textId="77777777" w:rsidTr="00437183">
        <w:tc>
          <w:tcPr>
            <w:tcW w:w="6796" w:type="dxa"/>
            <w:vAlign w:val="center"/>
          </w:tcPr>
          <w:p w14:paraId="606A7259" w14:textId="77777777" w:rsidR="005614F5" w:rsidRPr="00B749D9" w:rsidRDefault="00A31DBD" w:rsidP="00B35461">
            <w:pPr>
              <w:spacing w:before="0"/>
              <w:rPr>
                <w:rFonts w:asciiTheme="majorBidi" w:hAnsiTheme="majorBidi" w:cstheme="majorBidi"/>
                <w:sz w:val="20"/>
              </w:rPr>
            </w:pPr>
            <w:hyperlink r:id="rId42" w:history="1">
              <w:r w:rsidR="00E249B8" w:rsidRPr="00B749D9">
                <w:rPr>
                  <w:rStyle w:val="Hyperlink"/>
                  <w:rFonts w:asciiTheme="majorBidi" w:hAnsiTheme="majorBidi" w:cstheme="majorBidi"/>
                  <w:sz w:val="20"/>
                </w:rPr>
                <w:t>C111</w:t>
              </w:r>
            </w:hyperlink>
            <w:r w:rsidR="00E249B8" w:rsidRPr="00B749D9">
              <w:rPr>
                <w:rFonts w:asciiTheme="majorBidi" w:hAnsiTheme="majorBidi" w:cstheme="majorBidi"/>
                <w:sz w:val="20"/>
              </w:rPr>
              <w:t xml:space="preserve">: </w:t>
            </w:r>
            <w:r w:rsidR="00FC5B2D" w:rsidRPr="00B749D9">
              <w:rPr>
                <w:rFonts w:asciiTheme="majorBidi" w:hAnsiTheme="majorBidi" w:cstheme="majorBidi"/>
                <w:sz w:val="20"/>
              </w:rPr>
              <w:t>Canada</w:t>
            </w:r>
            <w:r w:rsidR="00987B4C" w:rsidRPr="00B749D9">
              <w:rPr>
                <w:rFonts w:asciiTheme="majorBidi" w:hAnsiTheme="majorBidi" w:cstheme="majorBidi"/>
                <w:sz w:val="20"/>
              </w:rPr>
              <w:t>, Ericsson Canada, Ciena Canada, BlackBerry</w:t>
            </w:r>
          </w:p>
          <w:p w14:paraId="6EB1AF4C" w14:textId="77777777" w:rsidR="00FC5B2D" w:rsidRPr="00B749D9" w:rsidRDefault="00FC5B2D" w:rsidP="00B35461">
            <w:pPr>
              <w:spacing w:before="0"/>
              <w:rPr>
                <w:rFonts w:asciiTheme="majorBidi" w:hAnsiTheme="majorBidi" w:cstheme="majorBidi"/>
                <w:sz w:val="20"/>
              </w:rPr>
            </w:pPr>
            <w:r w:rsidRPr="00B749D9">
              <w:rPr>
                <w:rFonts w:asciiTheme="majorBidi" w:hAnsiTheme="majorBidi" w:cstheme="majorBidi"/>
                <w:sz w:val="20"/>
              </w:rPr>
              <w:t>Proposed new WTSA Resolution on the importance of industry engagement</w:t>
            </w:r>
          </w:p>
        </w:tc>
        <w:tc>
          <w:tcPr>
            <w:tcW w:w="996" w:type="dxa"/>
            <w:vAlign w:val="center"/>
          </w:tcPr>
          <w:p w14:paraId="319EF730" w14:textId="77777777" w:rsidR="00890A57" w:rsidRPr="00B749D9" w:rsidRDefault="00A31DBD" w:rsidP="002E5000">
            <w:pPr>
              <w:spacing w:before="0"/>
              <w:rPr>
                <w:rFonts w:asciiTheme="majorBidi" w:hAnsiTheme="majorBidi" w:cstheme="majorBidi"/>
                <w:sz w:val="20"/>
              </w:rPr>
            </w:pPr>
            <w:hyperlink r:id="rId43" w:history="1">
              <w:r w:rsidR="00655D14" w:rsidRPr="00B749D9">
                <w:rPr>
                  <w:rStyle w:val="Hyperlink"/>
                  <w:rFonts w:asciiTheme="majorBidi" w:hAnsiTheme="majorBidi" w:cstheme="majorBidi"/>
                  <w:sz w:val="20"/>
                </w:rPr>
                <w:t>C111</w:t>
              </w:r>
            </w:hyperlink>
          </w:p>
        </w:tc>
        <w:tc>
          <w:tcPr>
            <w:tcW w:w="1275" w:type="dxa"/>
            <w:vAlign w:val="center"/>
          </w:tcPr>
          <w:p w14:paraId="3A7DBA97" w14:textId="77777777" w:rsidR="00890A57" w:rsidRPr="00B749D9" w:rsidRDefault="00D07E27" w:rsidP="00162865">
            <w:pPr>
              <w:spacing w:before="0"/>
              <w:rPr>
                <w:rFonts w:asciiTheme="majorBidi" w:hAnsiTheme="majorBidi" w:cstheme="majorBidi"/>
                <w:sz w:val="20"/>
              </w:rPr>
            </w:pPr>
            <w:r>
              <w:t>(</w:t>
            </w:r>
            <w:hyperlink r:id="rId44" w:history="1">
              <w:r w:rsidR="00655D14" w:rsidRPr="00B749D9">
                <w:rPr>
                  <w:rStyle w:val="Hyperlink"/>
                  <w:rFonts w:asciiTheme="majorBidi" w:hAnsiTheme="majorBidi" w:cstheme="majorBidi"/>
                  <w:sz w:val="20"/>
                </w:rPr>
                <w:t>C111</w:t>
              </w:r>
            </w:hyperlink>
            <w:r w:rsidRPr="00D07E27">
              <w:rPr>
                <w:rStyle w:val="Hyperlink"/>
                <w:rFonts w:asciiTheme="majorBidi" w:hAnsiTheme="majorBidi" w:cstheme="majorBidi"/>
                <w:color w:val="auto"/>
                <w:sz w:val="20"/>
              </w:rPr>
              <w:t>)</w:t>
            </w:r>
          </w:p>
        </w:tc>
        <w:tc>
          <w:tcPr>
            <w:tcW w:w="964" w:type="dxa"/>
            <w:vAlign w:val="center"/>
          </w:tcPr>
          <w:p w14:paraId="046BF7A5" w14:textId="77777777" w:rsidR="00890A57" w:rsidRPr="00B749D9" w:rsidRDefault="00A31DBD" w:rsidP="00162865">
            <w:pPr>
              <w:spacing w:before="0"/>
              <w:rPr>
                <w:rFonts w:asciiTheme="majorBidi" w:hAnsiTheme="majorBidi" w:cstheme="majorBidi"/>
                <w:sz w:val="20"/>
              </w:rPr>
            </w:pPr>
            <w:hyperlink r:id="rId45" w:history="1">
              <w:r w:rsidR="00A009FD" w:rsidRPr="00B749D9">
                <w:rPr>
                  <w:rStyle w:val="Hyperlink"/>
                  <w:rFonts w:asciiTheme="majorBidi" w:hAnsiTheme="majorBidi" w:cstheme="majorBidi"/>
                  <w:sz w:val="20"/>
                </w:rPr>
                <w:t>C111</w:t>
              </w:r>
            </w:hyperlink>
          </w:p>
        </w:tc>
        <w:tc>
          <w:tcPr>
            <w:tcW w:w="846" w:type="dxa"/>
            <w:vAlign w:val="center"/>
          </w:tcPr>
          <w:p w14:paraId="3D081EAD" w14:textId="77777777" w:rsidR="00890A57" w:rsidRPr="00B749D9" w:rsidRDefault="00890A57" w:rsidP="00162865">
            <w:pPr>
              <w:spacing w:before="0"/>
              <w:rPr>
                <w:rFonts w:asciiTheme="majorBidi" w:hAnsiTheme="majorBidi" w:cstheme="majorBidi"/>
                <w:sz w:val="20"/>
              </w:rPr>
            </w:pPr>
          </w:p>
        </w:tc>
        <w:tc>
          <w:tcPr>
            <w:tcW w:w="845" w:type="dxa"/>
            <w:vAlign w:val="center"/>
          </w:tcPr>
          <w:p w14:paraId="7B8DB35A" w14:textId="77777777" w:rsidR="00890A57" w:rsidRPr="00B749D9" w:rsidRDefault="00890A57" w:rsidP="00162865">
            <w:pPr>
              <w:spacing w:before="0"/>
              <w:rPr>
                <w:rFonts w:asciiTheme="majorBidi" w:hAnsiTheme="majorBidi" w:cstheme="majorBidi"/>
                <w:sz w:val="20"/>
              </w:rPr>
            </w:pPr>
          </w:p>
        </w:tc>
        <w:tc>
          <w:tcPr>
            <w:tcW w:w="1056" w:type="dxa"/>
            <w:vAlign w:val="center"/>
          </w:tcPr>
          <w:p w14:paraId="0626821A" w14:textId="77777777" w:rsidR="00890A57" w:rsidRPr="00B749D9" w:rsidRDefault="00890A57" w:rsidP="00162865">
            <w:pPr>
              <w:spacing w:before="0"/>
              <w:rPr>
                <w:rFonts w:asciiTheme="majorBidi" w:hAnsiTheme="majorBidi" w:cstheme="majorBidi"/>
                <w:sz w:val="20"/>
              </w:rPr>
            </w:pPr>
          </w:p>
        </w:tc>
        <w:tc>
          <w:tcPr>
            <w:tcW w:w="1268" w:type="dxa"/>
            <w:vAlign w:val="center"/>
          </w:tcPr>
          <w:p w14:paraId="0E59E369" w14:textId="77777777" w:rsidR="00890A57" w:rsidRPr="00B749D9" w:rsidRDefault="00890A57" w:rsidP="00235F09">
            <w:pPr>
              <w:spacing w:before="0"/>
              <w:rPr>
                <w:rFonts w:asciiTheme="majorBidi" w:hAnsiTheme="majorBidi" w:cstheme="majorBidi"/>
                <w:sz w:val="20"/>
              </w:rPr>
            </w:pPr>
          </w:p>
        </w:tc>
        <w:tc>
          <w:tcPr>
            <w:tcW w:w="691" w:type="dxa"/>
          </w:tcPr>
          <w:p w14:paraId="2975DCF5" w14:textId="77777777" w:rsidR="00890A57" w:rsidRPr="00B749D9" w:rsidRDefault="00890A57" w:rsidP="00162865">
            <w:pPr>
              <w:spacing w:before="0"/>
              <w:rPr>
                <w:rFonts w:asciiTheme="majorBidi" w:hAnsiTheme="majorBidi" w:cstheme="majorBidi"/>
                <w:sz w:val="20"/>
              </w:rPr>
            </w:pPr>
          </w:p>
        </w:tc>
      </w:tr>
      <w:tr w:rsidR="0024538D" w:rsidRPr="00B749D9" w14:paraId="21AC421F" w14:textId="77777777" w:rsidTr="00437183">
        <w:tc>
          <w:tcPr>
            <w:tcW w:w="6796" w:type="dxa"/>
            <w:vAlign w:val="center"/>
          </w:tcPr>
          <w:p w14:paraId="08CFA6D2" w14:textId="77777777" w:rsidR="0024538D" w:rsidRPr="00B749D9" w:rsidRDefault="00A31DBD" w:rsidP="00B35461">
            <w:pPr>
              <w:spacing w:before="0"/>
              <w:rPr>
                <w:sz w:val="20"/>
              </w:rPr>
            </w:pPr>
            <w:hyperlink r:id="rId46" w:history="1">
              <w:r w:rsidR="0024538D" w:rsidRPr="00B749D9">
                <w:rPr>
                  <w:rStyle w:val="Hyperlink"/>
                  <w:sz w:val="20"/>
                </w:rPr>
                <w:t>C112</w:t>
              </w:r>
            </w:hyperlink>
            <w:r w:rsidR="0024538D" w:rsidRPr="00B749D9">
              <w:rPr>
                <w:sz w:val="20"/>
              </w:rPr>
              <w:t xml:space="preserve">: </w:t>
            </w:r>
            <w:r w:rsidR="00620764" w:rsidRPr="00B749D9">
              <w:rPr>
                <w:sz w:val="20"/>
              </w:rPr>
              <w:t>United States</w:t>
            </w:r>
          </w:p>
          <w:p w14:paraId="213F8A8D" w14:textId="77777777" w:rsidR="00620764" w:rsidRPr="00B749D9" w:rsidRDefault="00620764" w:rsidP="00B35461">
            <w:pPr>
              <w:spacing w:before="0"/>
              <w:rPr>
                <w:sz w:val="20"/>
              </w:rPr>
            </w:pPr>
            <w:r w:rsidRPr="00B749D9">
              <w:rPr>
                <w:sz w:val="20"/>
              </w:rPr>
              <w:t>Ensuring impact of the Focus Group on Quantum Information Technology For Networks (FG-QIT4N)</w:t>
            </w:r>
          </w:p>
        </w:tc>
        <w:tc>
          <w:tcPr>
            <w:tcW w:w="996" w:type="dxa"/>
            <w:vAlign w:val="center"/>
          </w:tcPr>
          <w:p w14:paraId="1DB308E9" w14:textId="77777777" w:rsidR="0024538D" w:rsidRPr="00B749D9" w:rsidRDefault="00A31DBD" w:rsidP="00162865">
            <w:pPr>
              <w:spacing w:before="0"/>
              <w:rPr>
                <w:rFonts w:asciiTheme="majorBidi" w:hAnsiTheme="majorBidi" w:cstheme="majorBidi"/>
                <w:sz w:val="20"/>
              </w:rPr>
            </w:pPr>
            <w:hyperlink r:id="rId47" w:history="1">
              <w:r w:rsidR="0064551D" w:rsidRPr="00B749D9">
                <w:rPr>
                  <w:rStyle w:val="Hyperlink"/>
                  <w:sz w:val="20"/>
                </w:rPr>
                <w:t>C112</w:t>
              </w:r>
            </w:hyperlink>
          </w:p>
        </w:tc>
        <w:tc>
          <w:tcPr>
            <w:tcW w:w="1275" w:type="dxa"/>
            <w:vAlign w:val="center"/>
          </w:tcPr>
          <w:p w14:paraId="78698345" w14:textId="77777777" w:rsidR="0024538D" w:rsidRPr="00B749D9" w:rsidRDefault="0024538D" w:rsidP="00162865">
            <w:pPr>
              <w:spacing w:before="0"/>
              <w:rPr>
                <w:rFonts w:asciiTheme="majorBidi" w:hAnsiTheme="majorBidi" w:cstheme="majorBidi"/>
                <w:sz w:val="20"/>
              </w:rPr>
            </w:pPr>
          </w:p>
        </w:tc>
        <w:tc>
          <w:tcPr>
            <w:tcW w:w="964" w:type="dxa"/>
            <w:vAlign w:val="center"/>
          </w:tcPr>
          <w:p w14:paraId="02DDE9DA" w14:textId="77777777" w:rsidR="0024538D" w:rsidRPr="00B749D9" w:rsidRDefault="0024538D" w:rsidP="00162865">
            <w:pPr>
              <w:spacing w:before="0"/>
              <w:rPr>
                <w:rFonts w:asciiTheme="majorBidi" w:hAnsiTheme="majorBidi" w:cstheme="majorBidi"/>
                <w:sz w:val="20"/>
              </w:rPr>
            </w:pPr>
          </w:p>
        </w:tc>
        <w:tc>
          <w:tcPr>
            <w:tcW w:w="846" w:type="dxa"/>
            <w:vAlign w:val="center"/>
          </w:tcPr>
          <w:p w14:paraId="1661065F" w14:textId="77777777" w:rsidR="0024538D" w:rsidRPr="00B749D9" w:rsidRDefault="0024538D" w:rsidP="00162865">
            <w:pPr>
              <w:spacing w:before="0"/>
              <w:rPr>
                <w:rFonts w:asciiTheme="majorBidi" w:hAnsiTheme="majorBidi" w:cstheme="majorBidi"/>
                <w:sz w:val="20"/>
              </w:rPr>
            </w:pPr>
          </w:p>
        </w:tc>
        <w:tc>
          <w:tcPr>
            <w:tcW w:w="845" w:type="dxa"/>
            <w:vAlign w:val="center"/>
          </w:tcPr>
          <w:p w14:paraId="233E2A81" w14:textId="77777777" w:rsidR="0024538D" w:rsidRPr="00B749D9" w:rsidRDefault="0024538D" w:rsidP="00162865">
            <w:pPr>
              <w:spacing w:before="0"/>
              <w:rPr>
                <w:rFonts w:asciiTheme="majorBidi" w:hAnsiTheme="majorBidi" w:cstheme="majorBidi"/>
                <w:sz w:val="20"/>
              </w:rPr>
            </w:pPr>
          </w:p>
        </w:tc>
        <w:tc>
          <w:tcPr>
            <w:tcW w:w="1056" w:type="dxa"/>
            <w:vAlign w:val="center"/>
          </w:tcPr>
          <w:p w14:paraId="22F165FD" w14:textId="77777777" w:rsidR="0024538D" w:rsidRPr="00B749D9" w:rsidRDefault="0024538D" w:rsidP="00162865">
            <w:pPr>
              <w:spacing w:before="0"/>
              <w:rPr>
                <w:rFonts w:asciiTheme="majorBidi" w:hAnsiTheme="majorBidi" w:cstheme="majorBidi"/>
                <w:sz w:val="20"/>
              </w:rPr>
            </w:pPr>
          </w:p>
        </w:tc>
        <w:tc>
          <w:tcPr>
            <w:tcW w:w="1268" w:type="dxa"/>
            <w:vAlign w:val="center"/>
          </w:tcPr>
          <w:p w14:paraId="21E26D8F" w14:textId="77777777" w:rsidR="0024538D" w:rsidRPr="00B749D9" w:rsidRDefault="0024538D" w:rsidP="00162865">
            <w:pPr>
              <w:spacing w:before="0"/>
              <w:rPr>
                <w:rFonts w:asciiTheme="majorBidi" w:hAnsiTheme="majorBidi" w:cstheme="majorBidi"/>
                <w:sz w:val="20"/>
              </w:rPr>
            </w:pPr>
          </w:p>
        </w:tc>
        <w:tc>
          <w:tcPr>
            <w:tcW w:w="691" w:type="dxa"/>
          </w:tcPr>
          <w:p w14:paraId="0691C7D7" w14:textId="77777777" w:rsidR="0024538D" w:rsidRPr="00B749D9" w:rsidRDefault="0024538D" w:rsidP="00162865">
            <w:pPr>
              <w:spacing w:before="0"/>
              <w:rPr>
                <w:rFonts w:asciiTheme="majorBidi" w:hAnsiTheme="majorBidi" w:cstheme="majorBidi"/>
                <w:sz w:val="20"/>
              </w:rPr>
            </w:pPr>
          </w:p>
        </w:tc>
      </w:tr>
      <w:tr w:rsidR="0024538D" w:rsidRPr="00B749D9" w14:paraId="5B01BB2C" w14:textId="77777777" w:rsidTr="00437183">
        <w:tc>
          <w:tcPr>
            <w:tcW w:w="6796" w:type="dxa"/>
            <w:vAlign w:val="center"/>
          </w:tcPr>
          <w:p w14:paraId="68716FE2" w14:textId="77777777" w:rsidR="0024538D" w:rsidRPr="00B749D9" w:rsidRDefault="00A31DBD" w:rsidP="00B35461">
            <w:pPr>
              <w:spacing w:before="0"/>
              <w:rPr>
                <w:sz w:val="20"/>
              </w:rPr>
            </w:pPr>
            <w:hyperlink r:id="rId48" w:history="1">
              <w:r w:rsidR="0024538D" w:rsidRPr="00B749D9">
                <w:rPr>
                  <w:rStyle w:val="Hyperlink"/>
                  <w:sz w:val="20"/>
                </w:rPr>
                <w:t>C113</w:t>
              </w:r>
            </w:hyperlink>
            <w:r w:rsidR="0024538D" w:rsidRPr="00B749D9">
              <w:rPr>
                <w:sz w:val="20"/>
              </w:rPr>
              <w:t xml:space="preserve">: </w:t>
            </w:r>
            <w:r w:rsidR="00C86322" w:rsidRPr="00B749D9">
              <w:rPr>
                <w:sz w:val="20"/>
              </w:rPr>
              <w:t>United States</w:t>
            </w:r>
          </w:p>
          <w:p w14:paraId="62DE1C06" w14:textId="77777777" w:rsidR="00C86322" w:rsidRPr="00B749D9" w:rsidRDefault="00C86322" w:rsidP="00B35461">
            <w:pPr>
              <w:spacing w:before="0"/>
              <w:rPr>
                <w:sz w:val="20"/>
              </w:rPr>
            </w:pPr>
            <w:r w:rsidRPr="00B749D9">
              <w:rPr>
                <w:sz w:val="20"/>
              </w:rPr>
              <w:t>Suggestions to continue to advance the work of TSAG RG-CPTRG</w:t>
            </w:r>
          </w:p>
        </w:tc>
        <w:tc>
          <w:tcPr>
            <w:tcW w:w="996" w:type="dxa"/>
            <w:vAlign w:val="center"/>
          </w:tcPr>
          <w:p w14:paraId="7DE5F3BC" w14:textId="77777777" w:rsidR="0024538D" w:rsidRPr="00B749D9" w:rsidRDefault="0024538D" w:rsidP="00162865">
            <w:pPr>
              <w:spacing w:before="0"/>
              <w:rPr>
                <w:rFonts w:asciiTheme="majorBidi" w:hAnsiTheme="majorBidi" w:cstheme="majorBidi"/>
                <w:sz w:val="20"/>
              </w:rPr>
            </w:pPr>
          </w:p>
        </w:tc>
        <w:tc>
          <w:tcPr>
            <w:tcW w:w="1275" w:type="dxa"/>
            <w:vAlign w:val="center"/>
          </w:tcPr>
          <w:p w14:paraId="79C4602A" w14:textId="77777777" w:rsidR="0024538D" w:rsidRPr="00B749D9" w:rsidRDefault="0024538D" w:rsidP="00162865">
            <w:pPr>
              <w:spacing w:before="0"/>
              <w:rPr>
                <w:rFonts w:asciiTheme="majorBidi" w:hAnsiTheme="majorBidi" w:cstheme="majorBidi"/>
                <w:sz w:val="20"/>
              </w:rPr>
            </w:pPr>
          </w:p>
        </w:tc>
        <w:tc>
          <w:tcPr>
            <w:tcW w:w="964" w:type="dxa"/>
            <w:vAlign w:val="center"/>
          </w:tcPr>
          <w:p w14:paraId="7DAA289C" w14:textId="77777777" w:rsidR="0024538D" w:rsidRPr="00B749D9" w:rsidRDefault="0024538D" w:rsidP="00162865">
            <w:pPr>
              <w:spacing w:before="0"/>
              <w:rPr>
                <w:rFonts w:asciiTheme="majorBidi" w:hAnsiTheme="majorBidi" w:cstheme="majorBidi"/>
                <w:sz w:val="20"/>
              </w:rPr>
            </w:pPr>
          </w:p>
        </w:tc>
        <w:tc>
          <w:tcPr>
            <w:tcW w:w="846" w:type="dxa"/>
            <w:vAlign w:val="center"/>
          </w:tcPr>
          <w:p w14:paraId="03E4E488" w14:textId="77777777" w:rsidR="0024538D" w:rsidRPr="00B749D9" w:rsidRDefault="0024538D" w:rsidP="00162865">
            <w:pPr>
              <w:spacing w:before="0"/>
              <w:rPr>
                <w:rFonts w:asciiTheme="majorBidi" w:hAnsiTheme="majorBidi" w:cstheme="majorBidi"/>
                <w:sz w:val="20"/>
              </w:rPr>
            </w:pPr>
          </w:p>
        </w:tc>
        <w:tc>
          <w:tcPr>
            <w:tcW w:w="845" w:type="dxa"/>
            <w:vAlign w:val="center"/>
          </w:tcPr>
          <w:p w14:paraId="7F1FF29F" w14:textId="77777777" w:rsidR="0024538D" w:rsidRPr="00B749D9" w:rsidRDefault="0024538D" w:rsidP="00162865">
            <w:pPr>
              <w:spacing w:before="0"/>
              <w:rPr>
                <w:rFonts w:asciiTheme="majorBidi" w:hAnsiTheme="majorBidi" w:cstheme="majorBidi"/>
                <w:sz w:val="20"/>
              </w:rPr>
            </w:pPr>
          </w:p>
        </w:tc>
        <w:tc>
          <w:tcPr>
            <w:tcW w:w="1056" w:type="dxa"/>
            <w:vAlign w:val="center"/>
          </w:tcPr>
          <w:p w14:paraId="07ABA6F7" w14:textId="77777777" w:rsidR="0024538D" w:rsidRPr="00B749D9" w:rsidRDefault="00A31DBD" w:rsidP="00162865">
            <w:pPr>
              <w:spacing w:before="0"/>
              <w:rPr>
                <w:rFonts w:asciiTheme="majorBidi" w:hAnsiTheme="majorBidi" w:cstheme="majorBidi"/>
                <w:sz w:val="20"/>
              </w:rPr>
            </w:pPr>
            <w:hyperlink r:id="rId49" w:history="1">
              <w:r w:rsidR="00305E83" w:rsidRPr="00B749D9">
                <w:rPr>
                  <w:rStyle w:val="Hyperlink"/>
                  <w:sz w:val="20"/>
                </w:rPr>
                <w:t>C113</w:t>
              </w:r>
            </w:hyperlink>
          </w:p>
        </w:tc>
        <w:tc>
          <w:tcPr>
            <w:tcW w:w="1268" w:type="dxa"/>
            <w:vAlign w:val="center"/>
          </w:tcPr>
          <w:p w14:paraId="5F31061B" w14:textId="77777777" w:rsidR="0024538D" w:rsidRPr="00B749D9" w:rsidRDefault="0024538D" w:rsidP="00162865">
            <w:pPr>
              <w:spacing w:before="0"/>
              <w:rPr>
                <w:rFonts w:asciiTheme="majorBidi" w:hAnsiTheme="majorBidi" w:cstheme="majorBidi"/>
                <w:sz w:val="20"/>
              </w:rPr>
            </w:pPr>
          </w:p>
        </w:tc>
        <w:tc>
          <w:tcPr>
            <w:tcW w:w="691" w:type="dxa"/>
          </w:tcPr>
          <w:p w14:paraId="76C4125F" w14:textId="77777777" w:rsidR="0024538D" w:rsidRPr="00B749D9" w:rsidRDefault="0024538D" w:rsidP="00162865">
            <w:pPr>
              <w:spacing w:before="0"/>
              <w:rPr>
                <w:rFonts w:asciiTheme="majorBidi" w:hAnsiTheme="majorBidi" w:cstheme="majorBidi"/>
                <w:sz w:val="20"/>
              </w:rPr>
            </w:pPr>
          </w:p>
        </w:tc>
      </w:tr>
      <w:tr w:rsidR="0024538D" w:rsidRPr="00B749D9" w14:paraId="0B389EF3" w14:textId="77777777" w:rsidTr="00437183">
        <w:tc>
          <w:tcPr>
            <w:tcW w:w="6796" w:type="dxa"/>
            <w:vAlign w:val="center"/>
          </w:tcPr>
          <w:p w14:paraId="6C768024" w14:textId="77777777" w:rsidR="0024538D" w:rsidRPr="00B749D9" w:rsidRDefault="00A31DBD" w:rsidP="00C94061">
            <w:pPr>
              <w:keepNext/>
              <w:keepLines/>
              <w:spacing w:before="0"/>
              <w:rPr>
                <w:sz w:val="20"/>
              </w:rPr>
            </w:pPr>
            <w:hyperlink r:id="rId50" w:history="1">
              <w:r w:rsidR="0024538D" w:rsidRPr="00B749D9">
                <w:rPr>
                  <w:rStyle w:val="Hyperlink"/>
                  <w:sz w:val="20"/>
                </w:rPr>
                <w:t>C114</w:t>
              </w:r>
            </w:hyperlink>
            <w:r w:rsidR="0024538D" w:rsidRPr="00B749D9">
              <w:rPr>
                <w:sz w:val="20"/>
              </w:rPr>
              <w:t xml:space="preserve">: </w:t>
            </w:r>
            <w:r w:rsidR="00C94061" w:rsidRPr="00B749D9">
              <w:rPr>
                <w:sz w:val="20"/>
              </w:rPr>
              <w:t>United States</w:t>
            </w:r>
          </w:p>
          <w:p w14:paraId="191EDA45" w14:textId="77777777" w:rsidR="0024538D" w:rsidRPr="00B749D9" w:rsidRDefault="00C94061" w:rsidP="00C94061">
            <w:pPr>
              <w:keepNext/>
              <w:keepLines/>
              <w:spacing w:before="0"/>
              <w:rPr>
                <w:sz w:val="20"/>
              </w:rPr>
            </w:pPr>
            <w:r w:rsidRPr="00B749D9">
              <w:rPr>
                <w:sz w:val="20"/>
              </w:rPr>
              <w:t>CITEL DIAP on ITU-T Focus Groups (revisions to Recommendation ITU-T A.7)</w:t>
            </w:r>
          </w:p>
        </w:tc>
        <w:tc>
          <w:tcPr>
            <w:tcW w:w="996" w:type="dxa"/>
            <w:vAlign w:val="center"/>
          </w:tcPr>
          <w:p w14:paraId="4FA83FD7" w14:textId="77777777" w:rsidR="0024538D" w:rsidRPr="00B749D9" w:rsidRDefault="0024538D" w:rsidP="00162865">
            <w:pPr>
              <w:spacing w:before="0"/>
              <w:rPr>
                <w:rFonts w:asciiTheme="majorBidi" w:hAnsiTheme="majorBidi" w:cstheme="majorBidi"/>
                <w:sz w:val="20"/>
              </w:rPr>
            </w:pPr>
          </w:p>
        </w:tc>
        <w:tc>
          <w:tcPr>
            <w:tcW w:w="1275" w:type="dxa"/>
            <w:vAlign w:val="center"/>
          </w:tcPr>
          <w:p w14:paraId="04A5EC7B" w14:textId="77777777" w:rsidR="0024538D" w:rsidRPr="00B749D9" w:rsidRDefault="0024538D" w:rsidP="00162865">
            <w:pPr>
              <w:spacing w:before="0"/>
              <w:rPr>
                <w:rFonts w:asciiTheme="majorBidi" w:hAnsiTheme="majorBidi" w:cstheme="majorBidi"/>
                <w:sz w:val="20"/>
              </w:rPr>
            </w:pPr>
          </w:p>
        </w:tc>
        <w:tc>
          <w:tcPr>
            <w:tcW w:w="964" w:type="dxa"/>
            <w:vAlign w:val="center"/>
          </w:tcPr>
          <w:p w14:paraId="6C6DE833" w14:textId="77777777" w:rsidR="0024538D" w:rsidRPr="00B749D9" w:rsidRDefault="0024538D" w:rsidP="00162865">
            <w:pPr>
              <w:spacing w:before="0"/>
              <w:rPr>
                <w:rFonts w:asciiTheme="majorBidi" w:hAnsiTheme="majorBidi" w:cstheme="majorBidi"/>
                <w:sz w:val="20"/>
              </w:rPr>
            </w:pPr>
          </w:p>
        </w:tc>
        <w:tc>
          <w:tcPr>
            <w:tcW w:w="846" w:type="dxa"/>
            <w:vAlign w:val="center"/>
          </w:tcPr>
          <w:p w14:paraId="4F71CB3C" w14:textId="77777777" w:rsidR="0024538D" w:rsidRPr="00B749D9" w:rsidRDefault="00A31DBD" w:rsidP="00162865">
            <w:pPr>
              <w:spacing w:before="0"/>
              <w:rPr>
                <w:rFonts w:asciiTheme="majorBidi" w:hAnsiTheme="majorBidi" w:cstheme="majorBidi"/>
                <w:sz w:val="20"/>
              </w:rPr>
            </w:pPr>
            <w:hyperlink r:id="rId51" w:history="1">
              <w:r w:rsidR="00C94061" w:rsidRPr="00B749D9">
                <w:rPr>
                  <w:rStyle w:val="Hyperlink"/>
                  <w:sz w:val="20"/>
                </w:rPr>
                <w:t>C114</w:t>
              </w:r>
            </w:hyperlink>
          </w:p>
        </w:tc>
        <w:tc>
          <w:tcPr>
            <w:tcW w:w="845" w:type="dxa"/>
            <w:vAlign w:val="center"/>
          </w:tcPr>
          <w:p w14:paraId="5B8EAD6A" w14:textId="77777777" w:rsidR="0024538D" w:rsidRPr="00B749D9" w:rsidRDefault="0024538D" w:rsidP="00162865">
            <w:pPr>
              <w:spacing w:before="0"/>
              <w:rPr>
                <w:rFonts w:asciiTheme="majorBidi" w:hAnsiTheme="majorBidi" w:cstheme="majorBidi"/>
                <w:sz w:val="20"/>
              </w:rPr>
            </w:pPr>
          </w:p>
        </w:tc>
        <w:tc>
          <w:tcPr>
            <w:tcW w:w="1056" w:type="dxa"/>
            <w:vAlign w:val="center"/>
          </w:tcPr>
          <w:p w14:paraId="0B9F9593" w14:textId="77777777" w:rsidR="0024538D" w:rsidRPr="00B749D9" w:rsidRDefault="0024538D" w:rsidP="00162865">
            <w:pPr>
              <w:spacing w:before="0"/>
              <w:rPr>
                <w:rFonts w:asciiTheme="majorBidi" w:hAnsiTheme="majorBidi" w:cstheme="majorBidi"/>
                <w:sz w:val="20"/>
              </w:rPr>
            </w:pPr>
          </w:p>
        </w:tc>
        <w:tc>
          <w:tcPr>
            <w:tcW w:w="1268" w:type="dxa"/>
            <w:vAlign w:val="center"/>
          </w:tcPr>
          <w:p w14:paraId="0439E89F" w14:textId="77777777" w:rsidR="0024538D" w:rsidRPr="00B749D9" w:rsidRDefault="0024538D" w:rsidP="00162865">
            <w:pPr>
              <w:spacing w:before="0"/>
              <w:rPr>
                <w:rFonts w:asciiTheme="majorBidi" w:hAnsiTheme="majorBidi" w:cstheme="majorBidi"/>
                <w:sz w:val="20"/>
              </w:rPr>
            </w:pPr>
          </w:p>
        </w:tc>
        <w:tc>
          <w:tcPr>
            <w:tcW w:w="691" w:type="dxa"/>
          </w:tcPr>
          <w:p w14:paraId="3C9DC26D" w14:textId="77777777" w:rsidR="0024538D" w:rsidRPr="00B749D9" w:rsidRDefault="0024538D" w:rsidP="00162865">
            <w:pPr>
              <w:spacing w:before="0"/>
              <w:rPr>
                <w:rFonts w:asciiTheme="majorBidi" w:hAnsiTheme="majorBidi" w:cstheme="majorBidi"/>
                <w:sz w:val="20"/>
              </w:rPr>
            </w:pPr>
          </w:p>
        </w:tc>
      </w:tr>
      <w:tr w:rsidR="0024538D" w:rsidRPr="00B749D9" w14:paraId="6A73C825" w14:textId="77777777" w:rsidTr="00437183">
        <w:tc>
          <w:tcPr>
            <w:tcW w:w="6796" w:type="dxa"/>
            <w:vAlign w:val="center"/>
          </w:tcPr>
          <w:p w14:paraId="16369178" w14:textId="77777777" w:rsidR="0024538D" w:rsidRPr="00B749D9" w:rsidRDefault="00A31DBD" w:rsidP="00B35461">
            <w:pPr>
              <w:spacing w:before="0"/>
              <w:rPr>
                <w:sz w:val="20"/>
              </w:rPr>
            </w:pPr>
            <w:hyperlink r:id="rId52" w:history="1">
              <w:r w:rsidR="0024538D" w:rsidRPr="00B749D9">
                <w:rPr>
                  <w:rStyle w:val="Hyperlink"/>
                  <w:sz w:val="20"/>
                </w:rPr>
                <w:t>C115</w:t>
              </w:r>
            </w:hyperlink>
            <w:r w:rsidR="0024538D" w:rsidRPr="00B749D9">
              <w:rPr>
                <w:sz w:val="20"/>
              </w:rPr>
              <w:t xml:space="preserve">: </w:t>
            </w:r>
            <w:r w:rsidR="00442E85" w:rsidRPr="00B749D9">
              <w:rPr>
                <w:sz w:val="20"/>
              </w:rPr>
              <w:t>United States</w:t>
            </w:r>
          </w:p>
          <w:p w14:paraId="46775D1E" w14:textId="77777777" w:rsidR="00442E85" w:rsidRPr="00B749D9" w:rsidRDefault="00442E85" w:rsidP="00B35461">
            <w:pPr>
              <w:spacing w:before="0"/>
              <w:rPr>
                <w:sz w:val="20"/>
              </w:rPr>
            </w:pPr>
            <w:r w:rsidRPr="00B749D9">
              <w:rPr>
                <w:sz w:val="20"/>
              </w:rPr>
              <w:t>CITEL DIAP on regional groups of ITU-T Study Groups (revisions to WTSA Resolution 54)</w:t>
            </w:r>
          </w:p>
        </w:tc>
        <w:tc>
          <w:tcPr>
            <w:tcW w:w="996" w:type="dxa"/>
            <w:vAlign w:val="center"/>
          </w:tcPr>
          <w:p w14:paraId="6C3C2E66" w14:textId="77777777" w:rsidR="0024538D" w:rsidRPr="00B749D9" w:rsidRDefault="0024538D" w:rsidP="00162865">
            <w:pPr>
              <w:spacing w:before="0"/>
              <w:rPr>
                <w:rFonts w:asciiTheme="majorBidi" w:hAnsiTheme="majorBidi" w:cstheme="majorBidi"/>
                <w:sz w:val="20"/>
              </w:rPr>
            </w:pPr>
          </w:p>
        </w:tc>
        <w:tc>
          <w:tcPr>
            <w:tcW w:w="1275" w:type="dxa"/>
            <w:vAlign w:val="center"/>
          </w:tcPr>
          <w:p w14:paraId="5BCCEB79" w14:textId="77777777" w:rsidR="0024538D" w:rsidRPr="00B749D9" w:rsidRDefault="0024538D" w:rsidP="00162865">
            <w:pPr>
              <w:spacing w:before="0"/>
              <w:rPr>
                <w:rFonts w:asciiTheme="majorBidi" w:hAnsiTheme="majorBidi" w:cstheme="majorBidi"/>
                <w:sz w:val="20"/>
              </w:rPr>
            </w:pPr>
          </w:p>
        </w:tc>
        <w:tc>
          <w:tcPr>
            <w:tcW w:w="964" w:type="dxa"/>
            <w:vAlign w:val="center"/>
          </w:tcPr>
          <w:p w14:paraId="5F727ADD" w14:textId="77777777" w:rsidR="0024538D" w:rsidRPr="00B749D9" w:rsidRDefault="0024538D" w:rsidP="00162865">
            <w:pPr>
              <w:spacing w:before="0"/>
              <w:rPr>
                <w:rFonts w:asciiTheme="majorBidi" w:hAnsiTheme="majorBidi" w:cstheme="majorBidi"/>
                <w:sz w:val="20"/>
              </w:rPr>
            </w:pPr>
          </w:p>
        </w:tc>
        <w:tc>
          <w:tcPr>
            <w:tcW w:w="846" w:type="dxa"/>
            <w:vAlign w:val="center"/>
          </w:tcPr>
          <w:p w14:paraId="45E05E6E" w14:textId="77777777" w:rsidR="0024538D" w:rsidRPr="00B749D9" w:rsidRDefault="0024538D" w:rsidP="00162865">
            <w:pPr>
              <w:spacing w:before="0"/>
              <w:rPr>
                <w:rFonts w:asciiTheme="majorBidi" w:hAnsiTheme="majorBidi" w:cstheme="majorBidi"/>
                <w:sz w:val="20"/>
              </w:rPr>
            </w:pPr>
          </w:p>
        </w:tc>
        <w:tc>
          <w:tcPr>
            <w:tcW w:w="845" w:type="dxa"/>
            <w:vAlign w:val="center"/>
          </w:tcPr>
          <w:p w14:paraId="4B937C40" w14:textId="77777777" w:rsidR="0024538D" w:rsidRPr="00B749D9" w:rsidRDefault="0024538D" w:rsidP="00162865">
            <w:pPr>
              <w:spacing w:before="0"/>
              <w:rPr>
                <w:rFonts w:asciiTheme="majorBidi" w:hAnsiTheme="majorBidi" w:cstheme="majorBidi"/>
                <w:sz w:val="20"/>
              </w:rPr>
            </w:pPr>
          </w:p>
        </w:tc>
        <w:tc>
          <w:tcPr>
            <w:tcW w:w="1056" w:type="dxa"/>
            <w:vAlign w:val="center"/>
          </w:tcPr>
          <w:p w14:paraId="7412785E" w14:textId="77777777" w:rsidR="0024538D" w:rsidRPr="00B749D9" w:rsidRDefault="00A31DBD" w:rsidP="00162865">
            <w:pPr>
              <w:spacing w:before="0"/>
              <w:rPr>
                <w:rFonts w:asciiTheme="majorBidi" w:hAnsiTheme="majorBidi" w:cstheme="majorBidi"/>
                <w:sz w:val="20"/>
              </w:rPr>
            </w:pPr>
            <w:hyperlink r:id="rId53" w:history="1">
              <w:r w:rsidR="0080610C" w:rsidRPr="00B749D9">
                <w:rPr>
                  <w:rStyle w:val="Hyperlink"/>
                  <w:sz w:val="20"/>
                </w:rPr>
                <w:t>C115</w:t>
              </w:r>
            </w:hyperlink>
          </w:p>
        </w:tc>
        <w:tc>
          <w:tcPr>
            <w:tcW w:w="1268" w:type="dxa"/>
            <w:vAlign w:val="center"/>
          </w:tcPr>
          <w:p w14:paraId="03A0952E" w14:textId="77777777" w:rsidR="0024538D" w:rsidRPr="00B749D9" w:rsidRDefault="0080610C" w:rsidP="00162865">
            <w:pPr>
              <w:spacing w:before="0"/>
              <w:rPr>
                <w:rFonts w:asciiTheme="majorBidi" w:hAnsiTheme="majorBidi" w:cstheme="majorBidi"/>
                <w:sz w:val="20"/>
              </w:rPr>
            </w:pPr>
            <w:r w:rsidRPr="00B749D9">
              <w:rPr>
                <w:rFonts w:asciiTheme="majorBidi" w:hAnsiTheme="majorBidi" w:cstheme="majorBidi"/>
                <w:sz w:val="20"/>
              </w:rPr>
              <w:t>(</w:t>
            </w:r>
            <w:hyperlink r:id="rId54" w:history="1">
              <w:r w:rsidRPr="00B749D9">
                <w:rPr>
                  <w:rStyle w:val="Hyperlink"/>
                  <w:sz w:val="20"/>
                </w:rPr>
                <w:t>C115</w:t>
              </w:r>
            </w:hyperlink>
            <w:r w:rsidRPr="00B749D9">
              <w:rPr>
                <w:rFonts w:asciiTheme="majorBidi" w:hAnsiTheme="majorBidi" w:cstheme="majorBidi"/>
                <w:sz w:val="20"/>
              </w:rPr>
              <w:t>)</w:t>
            </w:r>
          </w:p>
        </w:tc>
        <w:tc>
          <w:tcPr>
            <w:tcW w:w="691" w:type="dxa"/>
          </w:tcPr>
          <w:p w14:paraId="4287AFE5" w14:textId="77777777" w:rsidR="0024538D" w:rsidRPr="00B749D9" w:rsidRDefault="0024538D" w:rsidP="00162865">
            <w:pPr>
              <w:spacing w:before="0"/>
              <w:rPr>
                <w:rFonts w:asciiTheme="majorBidi" w:hAnsiTheme="majorBidi" w:cstheme="majorBidi"/>
                <w:sz w:val="20"/>
              </w:rPr>
            </w:pPr>
          </w:p>
        </w:tc>
      </w:tr>
      <w:tr w:rsidR="0024538D" w:rsidRPr="00B749D9" w14:paraId="52EC7100" w14:textId="77777777" w:rsidTr="00437183">
        <w:tc>
          <w:tcPr>
            <w:tcW w:w="6796" w:type="dxa"/>
            <w:vAlign w:val="center"/>
          </w:tcPr>
          <w:p w14:paraId="76D2191E" w14:textId="77777777" w:rsidR="0024538D" w:rsidRPr="00B749D9" w:rsidRDefault="00A31DBD" w:rsidP="00B35461">
            <w:pPr>
              <w:spacing w:before="0"/>
              <w:rPr>
                <w:sz w:val="20"/>
              </w:rPr>
            </w:pPr>
            <w:hyperlink r:id="rId55" w:history="1">
              <w:r w:rsidR="006C1230" w:rsidRPr="00B749D9">
                <w:rPr>
                  <w:rStyle w:val="Hyperlink"/>
                  <w:sz w:val="20"/>
                </w:rPr>
                <w:t>C116</w:t>
              </w:r>
            </w:hyperlink>
            <w:r w:rsidR="006C1230" w:rsidRPr="00B749D9">
              <w:rPr>
                <w:sz w:val="20"/>
              </w:rPr>
              <w:t xml:space="preserve">: </w:t>
            </w:r>
            <w:r w:rsidR="002D714D" w:rsidRPr="00B749D9">
              <w:rPr>
                <w:sz w:val="20"/>
              </w:rPr>
              <w:t>Korea (Rep. of)</w:t>
            </w:r>
          </w:p>
          <w:p w14:paraId="751A8064" w14:textId="77777777" w:rsidR="002D714D" w:rsidRPr="00B749D9" w:rsidRDefault="002D714D" w:rsidP="00B35461">
            <w:pPr>
              <w:spacing w:before="0"/>
              <w:rPr>
                <w:sz w:val="20"/>
              </w:rPr>
            </w:pPr>
            <w:r w:rsidRPr="00B749D9">
              <w:rPr>
                <w:sz w:val="20"/>
              </w:rPr>
              <w:t>Proposal for key values for ITU-T SG restructuring</w:t>
            </w:r>
          </w:p>
        </w:tc>
        <w:tc>
          <w:tcPr>
            <w:tcW w:w="996" w:type="dxa"/>
            <w:vAlign w:val="center"/>
          </w:tcPr>
          <w:p w14:paraId="14BC7D22" w14:textId="77777777" w:rsidR="0024538D" w:rsidRPr="00B749D9" w:rsidRDefault="0024538D" w:rsidP="00162865">
            <w:pPr>
              <w:spacing w:before="0"/>
              <w:rPr>
                <w:rFonts w:asciiTheme="majorBidi" w:hAnsiTheme="majorBidi" w:cstheme="majorBidi"/>
                <w:sz w:val="20"/>
              </w:rPr>
            </w:pPr>
          </w:p>
        </w:tc>
        <w:tc>
          <w:tcPr>
            <w:tcW w:w="1275" w:type="dxa"/>
            <w:vAlign w:val="center"/>
          </w:tcPr>
          <w:p w14:paraId="1E193E1F" w14:textId="77777777" w:rsidR="0024538D" w:rsidRPr="00B749D9" w:rsidRDefault="0024538D" w:rsidP="00162865">
            <w:pPr>
              <w:spacing w:before="0"/>
              <w:rPr>
                <w:rFonts w:asciiTheme="majorBidi" w:hAnsiTheme="majorBidi" w:cstheme="majorBidi"/>
                <w:sz w:val="20"/>
              </w:rPr>
            </w:pPr>
          </w:p>
        </w:tc>
        <w:tc>
          <w:tcPr>
            <w:tcW w:w="964" w:type="dxa"/>
            <w:vAlign w:val="center"/>
          </w:tcPr>
          <w:p w14:paraId="4970EAA7" w14:textId="77777777" w:rsidR="0024538D" w:rsidRPr="00B749D9" w:rsidRDefault="00A31DBD" w:rsidP="00162865">
            <w:pPr>
              <w:spacing w:before="0"/>
              <w:rPr>
                <w:rFonts w:asciiTheme="majorBidi" w:hAnsiTheme="majorBidi" w:cstheme="majorBidi"/>
                <w:sz w:val="20"/>
              </w:rPr>
            </w:pPr>
            <w:hyperlink r:id="rId56" w:history="1">
              <w:r w:rsidR="00623DE1" w:rsidRPr="00B749D9">
                <w:rPr>
                  <w:rStyle w:val="Hyperlink"/>
                  <w:sz w:val="20"/>
                </w:rPr>
                <w:t>C116</w:t>
              </w:r>
            </w:hyperlink>
          </w:p>
        </w:tc>
        <w:tc>
          <w:tcPr>
            <w:tcW w:w="846" w:type="dxa"/>
            <w:vAlign w:val="center"/>
          </w:tcPr>
          <w:p w14:paraId="0BE6D5C6" w14:textId="77777777" w:rsidR="0024538D" w:rsidRPr="00B749D9" w:rsidRDefault="0024538D" w:rsidP="00162865">
            <w:pPr>
              <w:spacing w:before="0"/>
              <w:rPr>
                <w:rFonts w:asciiTheme="majorBidi" w:hAnsiTheme="majorBidi" w:cstheme="majorBidi"/>
                <w:sz w:val="20"/>
              </w:rPr>
            </w:pPr>
          </w:p>
        </w:tc>
        <w:tc>
          <w:tcPr>
            <w:tcW w:w="845" w:type="dxa"/>
            <w:vAlign w:val="center"/>
          </w:tcPr>
          <w:p w14:paraId="31A3BCE3" w14:textId="77777777" w:rsidR="0024538D" w:rsidRPr="00B749D9" w:rsidRDefault="0024538D" w:rsidP="00162865">
            <w:pPr>
              <w:spacing w:before="0"/>
              <w:rPr>
                <w:rFonts w:asciiTheme="majorBidi" w:hAnsiTheme="majorBidi" w:cstheme="majorBidi"/>
                <w:sz w:val="20"/>
              </w:rPr>
            </w:pPr>
          </w:p>
        </w:tc>
        <w:tc>
          <w:tcPr>
            <w:tcW w:w="1056" w:type="dxa"/>
            <w:vAlign w:val="center"/>
          </w:tcPr>
          <w:p w14:paraId="71920D87" w14:textId="77777777" w:rsidR="0024538D" w:rsidRPr="00B749D9" w:rsidRDefault="0024538D" w:rsidP="00162865">
            <w:pPr>
              <w:spacing w:before="0"/>
              <w:rPr>
                <w:rFonts w:asciiTheme="majorBidi" w:hAnsiTheme="majorBidi" w:cstheme="majorBidi"/>
                <w:sz w:val="20"/>
              </w:rPr>
            </w:pPr>
          </w:p>
        </w:tc>
        <w:tc>
          <w:tcPr>
            <w:tcW w:w="1268" w:type="dxa"/>
            <w:vAlign w:val="center"/>
          </w:tcPr>
          <w:p w14:paraId="0B1DF5AC" w14:textId="77777777" w:rsidR="0024538D" w:rsidRPr="00B749D9" w:rsidRDefault="0024538D" w:rsidP="00162865">
            <w:pPr>
              <w:spacing w:before="0"/>
              <w:rPr>
                <w:rFonts w:asciiTheme="majorBidi" w:hAnsiTheme="majorBidi" w:cstheme="majorBidi"/>
                <w:sz w:val="20"/>
              </w:rPr>
            </w:pPr>
          </w:p>
        </w:tc>
        <w:tc>
          <w:tcPr>
            <w:tcW w:w="691" w:type="dxa"/>
          </w:tcPr>
          <w:p w14:paraId="17668441" w14:textId="77777777" w:rsidR="0024538D" w:rsidRPr="00B749D9" w:rsidRDefault="0024538D" w:rsidP="00162865">
            <w:pPr>
              <w:spacing w:before="0"/>
              <w:rPr>
                <w:rFonts w:asciiTheme="majorBidi" w:hAnsiTheme="majorBidi" w:cstheme="majorBidi"/>
                <w:sz w:val="20"/>
              </w:rPr>
            </w:pPr>
          </w:p>
        </w:tc>
      </w:tr>
      <w:tr w:rsidR="006317E1" w:rsidRPr="00B749D9" w14:paraId="3EFCC9E7" w14:textId="77777777" w:rsidTr="00437183">
        <w:tc>
          <w:tcPr>
            <w:tcW w:w="6796" w:type="dxa"/>
            <w:vAlign w:val="center"/>
          </w:tcPr>
          <w:p w14:paraId="53B80077" w14:textId="77777777" w:rsidR="005A6914" w:rsidRPr="00B749D9" w:rsidRDefault="00A31DBD" w:rsidP="00B35461">
            <w:pPr>
              <w:spacing w:before="0"/>
              <w:rPr>
                <w:rFonts w:asciiTheme="majorBidi" w:hAnsiTheme="majorBidi" w:cstheme="majorBidi"/>
                <w:sz w:val="20"/>
              </w:rPr>
            </w:pPr>
            <w:hyperlink r:id="rId57" w:history="1">
              <w:r w:rsidR="006C1230" w:rsidRPr="00B749D9">
                <w:rPr>
                  <w:rStyle w:val="Hyperlink"/>
                  <w:rFonts w:asciiTheme="majorBidi" w:hAnsiTheme="majorBidi" w:cstheme="majorBidi"/>
                  <w:sz w:val="20"/>
                </w:rPr>
                <w:t>C117</w:t>
              </w:r>
            </w:hyperlink>
            <w:r w:rsidR="006C1230" w:rsidRPr="00B749D9">
              <w:rPr>
                <w:rFonts w:asciiTheme="majorBidi" w:hAnsiTheme="majorBidi" w:cstheme="majorBidi"/>
                <w:sz w:val="20"/>
              </w:rPr>
              <w:t xml:space="preserve">: </w:t>
            </w:r>
            <w:r w:rsidR="005A6914" w:rsidRPr="00B749D9">
              <w:rPr>
                <w:sz w:val="20"/>
              </w:rPr>
              <w:t>Korea (Rep. of)</w:t>
            </w:r>
          </w:p>
          <w:p w14:paraId="54F6AB8C" w14:textId="77777777" w:rsidR="006317E1" w:rsidRPr="00B749D9" w:rsidRDefault="005A6914" w:rsidP="00B35461">
            <w:pPr>
              <w:spacing w:before="0"/>
              <w:rPr>
                <w:rFonts w:asciiTheme="majorBidi" w:hAnsiTheme="majorBidi" w:cstheme="majorBidi"/>
                <w:sz w:val="20"/>
              </w:rPr>
            </w:pPr>
            <w:r w:rsidRPr="00B749D9">
              <w:rPr>
                <w:rFonts w:asciiTheme="majorBidi" w:hAnsiTheme="majorBidi" w:cstheme="majorBidi"/>
                <w:sz w:val="20"/>
              </w:rPr>
              <w:t>Korea's view on TSB Director's proposal on SG structure</w:t>
            </w:r>
          </w:p>
        </w:tc>
        <w:tc>
          <w:tcPr>
            <w:tcW w:w="996" w:type="dxa"/>
            <w:vAlign w:val="center"/>
          </w:tcPr>
          <w:p w14:paraId="161FFD4B" w14:textId="77777777" w:rsidR="006317E1" w:rsidRPr="00B749D9" w:rsidRDefault="006317E1" w:rsidP="00162865">
            <w:pPr>
              <w:spacing w:before="0"/>
              <w:rPr>
                <w:rFonts w:asciiTheme="majorBidi" w:hAnsiTheme="majorBidi" w:cstheme="majorBidi"/>
                <w:sz w:val="20"/>
              </w:rPr>
            </w:pPr>
          </w:p>
        </w:tc>
        <w:tc>
          <w:tcPr>
            <w:tcW w:w="1275" w:type="dxa"/>
            <w:vAlign w:val="center"/>
          </w:tcPr>
          <w:p w14:paraId="6444DB25" w14:textId="77777777" w:rsidR="006317E1" w:rsidRPr="00B749D9" w:rsidRDefault="006317E1" w:rsidP="00162865">
            <w:pPr>
              <w:spacing w:before="0"/>
              <w:rPr>
                <w:rFonts w:asciiTheme="majorBidi" w:hAnsiTheme="majorBidi" w:cstheme="majorBidi"/>
                <w:sz w:val="20"/>
              </w:rPr>
            </w:pPr>
          </w:p>
        </w:tc>
        <w:tc>
          <w:tcPr>
            <w:tcW w:w="964" w:type="dxa"/>
            <w:vAlign w:val="center"/>
          </w:tcPr>
          <w:p w14:paraId="4097FD6C" w14:textId="77777777" w:rsidR="006317E1" w:rsidRPr="00B749D9" w:rsidRDefault="00A31DBD" w:rsidP="00162865">
            <w:pPr>
              <w:spacing w:before="0"/>
              <w:rPr>
                <w:rFonts w:asciiTheme="majorBidi" w:hAnsiTheme="majorBidi" w:cstheme="majorBidi"/>
                <w:sz w:val="20"/>
              </w:rPr>
            </w:pPr>
            <w:hyperlink r:id="rId58" w:history="1">
              <w:r w:rsidR="00D11629" w:rsidRPr="00B749D9">
                <w:rPr>
                  <w:rStyle w:val="Hyperlink"/>
                  <w:rFonts w:asciiTheme="majorBidi" w:hAnsiTheme="majorBidi" w:cstheme="majorBidi"/>
                  <w:sz w:val="20"/>
                </w:rPr>
                <w:t>C117</w:t>
              </w:r>
            </w:hyperlink>
          </w:p>
        </w:tc>
        <w:tc>
          <w:tcPr>
            <w:tcW w:w="846" w:type="dxa"/>
            <w:vAlign w:val="center"/>
          </w:tcPr>
          <w:p w14:paraId="21E1F00D" w14:textId="77777777" w:rsidR="006317E1" w:rsidRPr="00B749D9" w:rsidRDefault="006317E1" w:rsidP="00162865">
            <w:pPr>
              <w:spacing w:before="0"/>
              <w:rPr>
                <w:rFonts w:asciiTheme="majorBidi" w:hAnsiTheme="majorBidi" w:cstheme="majorBidi"/>
                <w:sz w:val="20"/>
              </w:rPr>
            </w:pPr>
          </w:p>
        </w:tc>
        <w:tc>
          <w:tcPr>
            <w:tcW w:w="845" w:type="dxa"/>
            <w:vAlign w:val="center"/>
          </w:tcPr>
          <w:p w14:paraId="73C2F810" w14:textId="77777777" w:rsidR="006317E1" w:rsidRPr="00B749D9" w:rsidRDefault="006317E1" w:rsidP="00162865">
            <w:pPr>
              <w:spacing w:before="0"/>
              <w:rPr>
                <w:rFonts w:asciiTheme="majorBidi" w:hAnsiTheme="majorBidi" w:cstheme="majorBidi"/>
                <w:sz w:val="20"/>
              </w:rPr>
            </w:pPr>
          </w:p>
        </w:tc>
        <w:tc>
          <w:tcPr>
            <w:tcW w:w="1056" w:type="dxa"/>
            <w:vAlign w:val="center"/>
          </w:tcPr>
          <w:p w14:paraId="19B379BF" w14:textId="77777777" w:rsidR="006317E1" w:rsidRPr="00B749D9" w:rsidRDefault="006317E1" w:rsidP="00162865">
            <w:pPr>
              <w:spacing w:before="0"/>
              <w:rPr>
                <w:rFonts w:asciiTheme="majorBidi" w:hAnsiTheme="majorBidi" w:cstheme="majorBidi"/>
                <w:sz w:val="20"/>
              </w:rPr>
            </w:pPr>
          </w:p>
        </w:tc>
        <w:tc>
          <w:tcPr>
            <w:tcW w:w="1268" w:type="dxa"/>
            <w:vAlign w:val="center"/>
          </w:tcPr>
          <w:p w14:paraId="155258A6" w14:textId="77777777" w:rsidR="006317E1" w:rsidRPr="00B749D9" w:rsidRDefault="006317E1" w:rsidP="00162865">
            <w:pPr>
              <w:spacing w:before="0"/>
              <w:rPr>
                <w:rFonts w:asciiTheme="majorBidi" w:hAnsiTheme="majorBidi" w:cstheme="majorBidi"/>
                <w:sz w:val="20"/>
              </w:rPr>
            </w:pPr>
          </w:p>
        </w:tc>
        <w:tc>
          <w:tcPr>
            <w:tcW w:w="691" w:type="dxa"/>
          </w:tcPr>
          <w:p w14:paraId="131F9DFE" w14:textId="77777777" w:rsidR="006317E1" w:rsidRPr="00B749D9" w:rsidRDefault="006317E1" w:rsidP="00162865">
            <w:pPr>
              <w:spacing w:before="0"/>
              <w:rPr>
                <w:rFonts w:asciiTheme="majorBidi" w:hAnsiTheme="majorBidi" w:cstheme="majorBidi"/>
                <w:sz w:val="20"/>
              </w:rPr>
            </w:pPr>
          </w:p>
        </w:tc>
      </w:tr>
      <w:tr w:rsidR="002C73D2" w:rsidRPr="00B749D9" w14:paraId="0B9E1095" w14:textId="77777777" w:rsidTr="00437183">
        <w:tc>
          <w:tcPr>
            <w:tcW w:w="6796" w:type="dxa"/>
            <w:vAlign w:val="center"/>
          </w:tcPr>
          <w:p w14:paraId="02DA7857" w14:textId="77777777" w:rsidR="002C73D2" w:rsidRPr="00B749D9" w:rsidRDefault="00A31DBD" w:rsidP="00B35461">
            <w:pPr>
              <w:spacing w:before="0"/>
              <w:rPr>
                <w:rFonts w:asciiTheme="majorBidi" w:hAnsiTheme="majorBidi" w:cstheme="majorBidi"/>
                <w:sz w:val="20"/>
              </w:rPr>
            </w:pPr>
            <w:hyperlink r:id="rId59" w:history="1">
              <w:r w:rsidR="006C1230" w:rsidRPr="00B749D9">
                <w:rPr>
                  <w:rStyle w:val="Hyperlink"/>
                  <w:rFonts w:asciiTheme="majorBidi" w:hAnsiTheme="majorBidi" w:cstheme="majorBidi"/>
                  <w:sz w:val="20"/>
                </w:rPr>
                <w:t>C118</w:t>
              </w:r>
            </w:hyperlink>
            <w:r w:rsidR="006C1230" w:rsidRPr="00B749D9">
              <w:rPr>
                <w:rFonts w:asciiTheme="majorBidi" w:hAnsiTheme="majorBidi" w:cstheme="majorBidi"/>
                <w:sz w:val="20"/>
              </w:rPr>
              <w:t xml:space="preserve">: </w:t>
            </w:r>
            <w:r w:rsidR="00392377" w:rsidRPr="00B749D9">
              <w:rPr>
                <w:rFonts w:asciiTheme="majorBidi" w:hAnsiTheme="majorBidi" w:cstheme="majorBidi"/>
                <w:sz w:val="20"/>
              </w:rPr>
              <w:t>China Telecommunications Corporation, Ministry of Industry and Information Technology (MIIT) (China), ZTE Corporation (China)</w:t>
            </w:r>
          </w:p>
          <w:p w14:paraId="124757C8" w14:textId="77777777" w:rsidR="00392377" w:rsidRPr="00B749D9" w:rsidRDefault="0026527A" w:rsidP="00B35461">
            <w:pPr>
              <w:spacing w:before="0"/>
              <w:rPr>
                <w:rFonts w:asciiTheme="majorBidi" w:hAnsiTheme="majorBidi" w:cstheme="majorBidi"/>
                <w:sz w:val="20"/>
              </w:rPr>
            </w:pPr>
            <w:r w:rsidRPr="00B749D9">
              <w:rPr>
                <w:rFonts w:asciiTheme="majorBidi" w:hAnsiTheme="majorBidi" w:cstheme="majorBidi"/>
                <w:sz w:val="20"/>
              </w:rPr>
              <w:t>Proposal to refine the mechanism of deliverable conversion in ITU-T A.7 new clause</w:t>
            </w:r>
          </w:p>
        </w:tc>
        <w:tc>
          <w:tcPr>
            <w:tcW w:w="996" w:type="dxa"/>
            <w:vAlign w:val="center"/>
          </w:tcPr>
          <w:p w14:paraId="55FF53A5" w14:textId="77777777" w:rsidR="002C73D2" w:rsidRPr="00B749D9" w:rsidRDefault="002C73D2" w:rsidP="00162865">
            <w:pPr>
              <w:spacing w:before="0"/>
              <w:rPr>
                <w:rFonts w:asciiTheme="majorBidi" w:hAnsiTheme="majorBidi" w:cstheme="majorBidi"/>
                <w:sz w:val="20"/>
              </w:rPr>
            </w:pPr>
          </w:p>
        </w:tc>
        <w:tc>
          <w:tcPr>
            <w:tcW w:w="1275" w:type="dxa"/>
            <w:vAlign w:val="center"/>
          </w:tcPr>
          <w:p w14:paraId="3F38D66E" w14:textId="77777777" w:rsidR="002C73D2" w:rsidRPr="00B749D9" w:rsidRDefault="002C73D2" w:rsidP="00162865">
            <w:pPr>
              <w:spacing w:before="0"/>
              <w:rPr>
                <w:rFonts w:asciiTheme="majorBidi" w:hAnsiTheme="majorBidi" w:cstheme="majorBidi"/>
                <w:sz w:val="20"/>
              </w:rPr>
            </w:pPr>
          </w:p>
        </w:tc>
        <w:tc>
          <w:tcPr>
            <w:tcW w:w="964" w:type="dxa"/>
            <w:vAlign w:val="center"/>
          </w:tcPr>
          <w:p w14:paraId="02870C9C" w14:textId="77777777" w:rsidR="002C73D2" w:rsidRPr="00B749D9" w:rsidRDefault="002C73D2" w:rsidP="00162865">
            <w:pPr>
              <w:spacing w:before="0"/>
              <w:rPr>
                <w:rFonts w:asciiTheme="majorBidi" w:hAnsiTheme="majorBidi" w:cstheme="majorBidi"/>
                <w:sz w:val="20"/>
              </w:rPr>
            </w:pPr>
          </w:p>
        </w:tc>
        <w:tc>
          <w:tcPr>
            <w:tcW w:w="846" w:type="dxa"/>
            <w:vAlign w:val="center"/>
          </w:tcPr>
          <w:p w14:paraId="11FB7D90" w14:textId="77777777" w:rsidR="002C73D2" w:rsidRPr="00B749D9" w:rsidRDefault="00A31DBD" w:rsidP="00162865">
            <w:pPr>
              <w:spacing w:before="0"/>
              <w:rPr>
                <w:rFonts w:asciiTheme="majorBidi" w:hAnsiTheme="majorBidi" w:cstheme="majorBidi"/>
                <w:sz w:val="20"/>
              </w:rPr>
            </w:pPr>
            <w:hyperlink r:id="rId60" w:history="1">
              <w:r w:rsidR="006C4884" w:rsidRPr="00B749D9">
                <w:rPr>
                  <w:rStyle w:val="Hyperlink"/>
                  <w:rFonts w:asciiTheme="majorBidi" w:hAnsiTheme="majorBidi" w:cstheme="majorBidi"/>
                  <w:sz w:val="20"/>
                </w:rPr>
                <w:t>C118</w:t>
              </w:r>
            </w:hyperlink>
          </w:p>
        </w:tc>
        <w:tc>
          <w:tcPr>
            <w:tcW w:w="845" w:type="dxa"/>
            <w:vAlign w:val="center"/>
          </w:tcPr>
          <w:p w14:paraId="780CBC54" w14:textId="77777777" w:rsidR="002C73D2" w:rsidRPr="00B749D9" w:rsidRDefault="002C73D2" w:rsidP="00162865">
            <w:pPr>
              <w:spacing w:before="0"/>
              <w:rPr>
                <w:rFonts w:asciiTheme="majorBidi" w:hAnsiTheme="majorBidi" w:cstheme="majorBidi"/>
                <w:sz w:val="20"/>
              </w:rPr>
            </w:pPr>
          </w:p>
        </w:tc>
        <w:tc>
          <w:tcPr>
            <w:tcW w:w="1056" w:type="dxa"/>
            <w:vAlign w:val="center"/>
          </w:tcPr>
          <w:p w14:paraId="1BA1CA25" w14:textId="77777777" w:rsidR="002C73D2" w:rsidRPr="00B749D9" w:rsidRDefault="002C73D2" w:rsidP="00162865">
            <w:pPr>
              <w:spacing w:before="0"/>
              <w:rPr>
                <w:rFonts w:asciiTheme="majorBidi" w:hAnsiTheme="majorBidi" w:cstheme="majorBidi"/>
                <w:sz w:val="20"/>
              </w:rPr>
            </w:pPr>
          </w:p>
        </w:tc>
        <w:tc>
          <w:tcPr>
            <w:tcW w:w="1268" w:type="dxa"/>
            <w:vAlign w:val="center"/>
          </w:tcPr>
          <w:p w14:paraId="28D4A903" w14:textId="77777777" w:rsidR="002C73D2" w:rsidRPr="00B749D9" w:rsidRDefault="002C73D2" w:rsidP="00162865">
            <w:pPr>
              <w:spacing w:before="0"/>
              <w:rPr>
                <w:rFonts w:asciiTheme="majorBidi" w:hAnsiTheme="majorBidi" w:cstheme="majorBidi"/>
                <w:sz w:val="20"/>
              </w:rPr>
            </w:pPr>
          </w:p>
        </w:tc>
        <w:tc>
          <w:tcPr>
            <w:tcW w:w="691" w:type="dxa"/>
          </w:tcPr>
          <w:p w14:paraId="01649B14" w14:textId="77777777" w:rsidR="002C73D2" w:rsidRPr="00B749D9" w:rsidRDefault="002C73D2" w:rsidP="00162865">
            <w:pPr>
              <w:spacing w:before="0"/>
              <w:rPr>
                <w:rFonts w:asciiTheme="majorBidi" w:hAnsiTheme="majorBidi" w:cstheme="majorBidi"/>
                <w:sz w:val="20"/>
              </w:rPr>
            </w:pPr>
          </w:p>
        </w:tc>
      </w:tr>
      <w:tr w:rsidR="002C73D2" w:rsidRPr="00B749D9" w14:paraId="17E8A0A8" w14:textId="77777777" w:rsidTr="00437183">
        <w:tc>
          <w:tcPr>
            <w:tcW w:w="6796" w:type="dxa"/>
            <w:vAlign w:val="center"/>
          </w:tcPr>
          <w:p w14:paraId="49EECE17" w14:textId="77777777" w:rsidR="002C73D2" w:rsidRPr="00B749D9" w:rsidRDefault="00A31DBD" w:rsidP="00B35461">
            <w:pPr>
              <w:spacing w:before="0"/>
              <w:rPr>
                <w:rFonts w:asciiTheme="majorBidi" w:hAnsiTheme="majorBidi" w:cstheme="majorBidi"/>
                <w:sz w:val="20"/>
              </w:rPr>
            </w:pPr>
            <w:hyperlink r:id="rId61" w:history="1">
              <w:r w:rsidR="006C1230" w:rsidRPr="00B749D9">
                <w:rPr>
                  <w:rStyle w:val="Hyperlink"/>
                  <w:rFonts w:asciiTheme="majorBidi" w:hAnsiTheme="majorBidi" w:cstheme="majorBidi"/>
                  <w:sz w:val="20"/>
                </w:rPr>
                <w:t>C119</w:t>
              </w:r>
            </w:hyperlink>
            <w:r w:rsidR="006C1230" w:rsidRPr="00B749D9">
              <w:rPr>
                <w:rFonts w:asciiTheme="majorBidi" w:hAnsiTheme="majorBidi" w:cstheme="majorBidi"/>
                <w:sz w:val="20"/>
              </w:rPr>
              <w:t xml:space="preserve">: </w:t>
            </w:r>
            <w:r w:rsidR="00353BD1" w:rsidRPr="00B749D9">
              <w:rPr>
                <w:rFonts w:asciiTheme="majorBidi" w:hAnsiTheme="majorBidi" w:cstheme="majorBidi"/>
                <w:sz w:val="20"/>
              </w:rPr>
              <w:t>China Telecommunications Corporation</w:t>
            </w:r>
          </w:p>
          <w:p w14:paraId="696522E7" w14:textId="77777777" w:rsidR="00406E61" w:rsidRPr="00B749D9" w:rsidRDefault="00406E61" w:rsidP="00B35461">
            <w:pPr>
              <w:spacing w:before="0"/>
              <w:rPr>
                <w:rFonts w:asciiTheme="majorBidi" w:hAnsiTheme="majorBidi" w:cstheme="majorBidi"/>
                <w:sz w:val="20"/>
              </w:rPr>
            </w:pPr>
            <w:r w:rsidRPr="00B749D9">
              <w:rPr>
                <w:rFonts w:asciiTheme="majorBidi" w:hAnsiTheme="majorBidi" w:cstheme="majorBidi"/>
                <w:sz w:val="20"/>
              </w:rPr>
              <w:t>Viewpoints on SG restructuring for Next Study Period</w:t>
            </w:r>
          </w:p>
        </w:tc>
        <w:tc>
          <w:tcPr>
            <w:tcW w:w="996" w:type="dxa"/>
            <w:vAlign w:val="center"/>
          </w:tcPr>
          <w:p w14:paraId="67F8F8A5" w14:textId="77777777" w:rsidR="002C73D2" w:rsidRPr="00B749D9" w:rsidRDefault="002C73D2" w:rsidP="00162865">
            <w:pPr>
              <w:spacing w:before="0"/>
              <w:rPr>
                <w:rFonts w:asciiTheme="majorBidi" w:hAnsiTheme="majorBidi" w:cstheme="majorBidi"/>
                <w:sz w:val="20"/>
              </w:rPr>
            </w:pPr>
          </w:p>
        </w:tc>
        <w:tc>
          <w:tcPr>
            <w:tcW w:w="1275" w:type="dxa"/>
            <w:vAlign w:val="center"/>
          </w:tcPr>
          <w:p w14:paraId="5567AE07" w14:textId="77777777" w:rsidR="002C73D2" w:rsidRPr="00B749D9" w:rsidRDefault="002C73D2" w:rsidP="00162865">
            <w:pPr>
              <w:spacing w:before="0"/>
              <w:rPr>
                <w:rFonts w:asciiTheme="majorBidi" w:hAnsiTheme="majorBidi" w:cstheme="majorBidi"/>
                <w:sz w:val="20"/>
              </w:rPr>
            </w:pPr>
          </w:p>
        </w:tc>
        <w:tc>
          <w:tcPr>
            <w:tcW w:w="964" w:type="dxa"/>
            <w:vAlign w:val="center"/>
          </w:tcPr>
          <w:p w14:paraId="058C2574" w14:textId="77777777" w:rsidR="002C73D2" w:rsidRPr="00B749D9" w:rsidRDefault="00A31DBD" w:rsidP="00162865">
            <w:pPr>
              <w:spacing w:before="0"/>
              <w:rPr>
                <w:rFonts w:asciiTheme="majorBidi" w:hAnsiTheme="majorBidi" w:cstheme="majorBidi"/>
                <w:sz w:val="20"/>
              </w:rPr>
            </w:pPr>
            <w:hyperlink r:id="rId62" w:history="1">
              <w:r w:rsidR="00353BD1" w:rsidRPr="00B749D9">
                <w:rPr>
                  <w:rStyle w:val="Hyperlink"/>
                  <w:rFonts w:asciiTheme="majorBidi" w:hAnsiTheme="majorBidi" w:cstheme="majorBidi"/>
                  <w:sz w:val="20"/>
                </w:rPr>
                <w:t>C119</w:t>
              </w:r>
            </w:hyperlink>
          </w:p>
        </w:tc>
        <w:tc>
          <w:tcPr>
            <w:tcW w:w="846" w:type="dxa"/>
            <w:vAlign w:val="center"/>
          </w:tcPr>
          <w:p w14:paraId="6C857D9F" w14:textId="77777777" w:rsidR="002C73D2" w:rsidRPr="00B749D9" w:rsidRDefault="002C73D2" w:rsidP="00162865">
            <w:pPr>
              <w:spacing w:before="0"/>
              <w:rPr>
                <w:rFonts w:asciiTheme="majorBidi" w:hAnsiTheme="majorBidi" w:cstheme="majorBidi"/>
                <w:sz w:val="20"/>
              </w:rPr>
            </w:pPr>
          </w:p>
        </w:tc>
        <w:tc>
          <w:tcPr>
            <w:tcW w:w="845" w:type="dxa"/>
            <w:vAlign w:val="center"/>
          </w:tcPr>
          <w:p w14:paraId="58313C97" w14:textId="77777777" w:rsidR="002C73D2" w:rsidRPr="00B749D9" w:rsidRDefault="002C73D2" w:rsidP="00162865">
            <w:pPr>
              <w:spacing w:before="0"/>
              <w:rPr>
                <w:rFonts w:asciiTheme="majorBidi" w:hAnsiTheme="majorBidi" w:cstheme="majorBidi"/>
                <w:sz w:val="20"/>
              </w:rPr>
            </w:pPr>
          </w:p>
        </w:tc>
        <w:tc>
          <w:tcPr>
            <w:tcW w:w="1056" w:type="dxa"/>
            <w:vAlign w:val="center"/>
          </w:tcPr>
          <w:p w14:paraId="73EE4232" w14:textId="77777777" w:rsidR="002C73D2" w:rsidRPr="00B749D9" w:rsidRDefault="002C73D2" w:rsidP="00162865">
            <w:pPr>
              <w:spacing w:before="0"/>
              <w:rPr>
                <w:rFonts w:asciiTheme="majorBidi" w:hAnsiTheme="majorBidi" w:cstheme="majorBidi"/>
                <w:sz w:val="20"/>
              </w:rPr>
            </w:pPr>
          </w:p>
        </w:tc>
        <w:tc>
          <w:tcPr>
            <w:tcW w:w="1268" w:type="dxa"/>
            <w:vAlign w:val="center"/>
          </w:tcPr>
          <w:p w14:paraId="166E7419" w14:textId="77777777" w:rsidR="002C73D2" w:rsidRPr="00B749D9" w:rsidRDefault="002C73D2" w:rsidP="00162865">
            <w:pPr>
              <w:spacing w:before="0"/>
              <w:rPr>
                <w:rFonts w:asciiTheme="majorBidi" w:hAnsiTheme="majorBidi" w:cstheme="majorBidi"/>
                <w:sz w:val="20"/>
              </w:rPr>
            </w:pPr>
          </w:p>
        </w:tc>
        <w:tc>
          <w:tcPr>
            <w:tcW w:w="691" w:type="dxa"/>
          </w:tcPr>
          <w:p w14:paraId="2668A758" w14:textId="77777777" w:rsidR="002C73D2" w:rsidRPr="00B749D9" w:rsidRDefault="002C73D2" w:rsidP="00162865">
            <w:pPr>
              <w:spacing w:before="0"/>
              <w:rPr>
                <w:rFonts w:asciiTheme="majorBidi" w:hAnsiTheme="majorBidi" w:cstheme="majorBidi"/>
                <w:sz w:val="20"/>
              </w:rPr>
            </w:pPr>
          </w:p>
        </w:tc>
      </w:tr>
      <w:tr w:rsidR="002C73D2" w:rsidRPr="00B749D9" w14:paraId="16675CD9" w14:textId="77777777" w:rsidTr="00437183">
        <w:tc>
          <w:tcPr>
            <w:tcW w:w="6796" w:type="dxa"/>
            <w:vAlign w:val="center"/>
          </w:tcPr>
          <w:p w14:paraId="5267FDA9" w14:textId="77777777" w:rsidR="002C73D2" w:rsidRPr="00B749D9" w:rsidRDefault="00A31DBD" w:rsidP="00B35461">
            <w:pPr>
              <w:spacing w:before="0"/>
              <w:rPr>
                <w:rFonts w:asciiTheme="majorBidi" w:hAnsiTheme="majorBidi" w:cstheme="majorBidi"/>
                <w:sz w:val="20"/>
              </w:rPr>
            </w:pPr>
            <w:hyperlink r:id="rId63" w:history="1">
              <w:r w:rsidR="0023781C" w:rsidRPr="00B749D9">
                <w:rPr>
                  <w:rStyle w:val="Hyperlink"/>
                  <w:rFonts w:asciiTheme="majorBidi" w:hAnsiTheme="majorBidi" w:cstheme="majorBidi"/>
                  <w:sz w:val="20"/>
                </w:rPr>
                <w:t>C120</w:t>
              </w:r>
            </w:hyperlink>
            <w:r w:rsidR="0023781C" w:rsidRPr="00B749D9">
              <w:rPr>
                <w:rFonts w:asciiTheme="majorBidi" w:hAnsiTheme="majorBidi" w:cstheme="majorBidi"/>
                <w:sz w:val="20"/>
              </w:rPr>
              <w:t xml:space="preserve">: </w:t>
            </w:r>
            <w:r w:rsidR="00E00B04" w:rsidRPr="00B749D9">
              <w:rPr>
                <w:rFonts w:asciiTheme="majorBidi" w:hAnsiTheme="majorBidi" w:cstheme="majorBidi"/>
                <w:sz w:val="20"/>
              </w:rPr>
              <w:t>China Information Communication Technologies Group, China Telecommunications Corporation, China Unicom, Ministry of Industry and Information Technology (MIIT) (China), ZTE Corporation (China)</w:t>
            </w:r>
          </w:p>
          <w:p w14:paraId="7A7B11CF" w14:textId="77777777" w:rsidR="00E00B04" w:rsidRPr="00B749D9" w:rsidRDefault="00E00B04" w:rsidP="00B35461">
            <w:pPr>
              <w:spacing w:before="0"/>
              <w:rPr>
                <w:rFonts w:asciiTheme="majorBidi" w:hAnsiTheme="majorBidi" w:cstheme="majorBidi"/>
                <w:sz w:val="20"/>
              </w:rPr>
            </w:pPr>
            <w:r w:rsidRPr="00B749D9">
              <w:rPr>
                <w:rFonts w:asciiTheme="majorBidi" w:hAnsiTheme="majorBidi" w:cstheme="majorBidi"/>
                <w:sz w:val="20"/>
              </w:rPr>
              <w:t>Considerations on Guiding Principles for ITU-T SGs Restructuring</w:t>
            </w:r>
          </w:p>
        </w:tc>
        <w:tc>
          <w:tcPr>
            <w:tcW w:w="996" w:type="dxa"/>
            <w:vAlign w:val="center"/>
          </w:tcPr>
          <w:p w14:paraId="5E673519" w14:textId="77777777" w:rsidR="002C73D2" w:rsidRPr="00B749D9" w:rsidRDefault="002C73D2" w:rsidP="00162865">
            <w:pPr>
              <w:spacing w:before="0"/>
              <w:rPr>
                <w:rFonts w:asciiTheme="majorBidi" w:hAnsiTheme="majorBidi" w:cstheme="majorBidi"/>
                <w:sz w:val="20"/>
              </w:rPr>
            </w:pPr>
          </w:p>
        </w:tc>
        <w:tc>
          <w:tcPr>
            <w:tcW w:w="1275" w:type="dxa"/>
            <w:vAlign w:val="center"/>
          </w:tcPr>
          <w:p w14:paraId="386CE683" w14:textId="77777777" w:rsidR="002C73D2" w:rsidRPr="00B749D9" w:rsidRDefault="002C73D2" w:rsidP="00162865">
            <w:pPr>
              <w:spacing w:before="0"/>
              <w:rPr>
                <w:rFonts w:asciiTheme="majorBidi" w:hAnsiTheme="majorBidi" w:cstheme="majorBidi"/>
                <w:sz w:val="20"/>
              </w:rPr>
            </w:pPr>
          </w:p>
        </w:tc>
        <w:tc>
          <w:tcPr>
            <w:tcW w:w="964" w:type="dxa"/>
            <w:vAlign w:val="center"/>
          </w:tcPr>
          <w:p w14:paraId="44D3EEAE" w14:textId="77777777" w:rsidR="002C73D2" w:rsidRPr="00B749D9" w:rsidRDefault="00A31DBD" w:rsidP="00162865">
            <w:pPr>
              <w:spacing w:before="0"/>
              <w:rPr>
                <w:rFonts w:asciiTheme="majorBidi" w:hAnsiTheme="majorBidi" w:cstheme="majorBidi"/>
                <w:sz w:val="20"/>
              </w:rPr>
            </w:pPr>
            <w:hyperlink r:id="rId64" w:history="1">
              <w:r w:rsidR="00E00B04" w:rsidRPr="00B749D9">
                <w:rPr>
                  <w:rStyle w:val="Hyperlink"/>
                  <w:rFonts w:asciiTheme="majorBidi" w:hAnsiTheme="majorBidi" w:cstheme="majorBidi"/>
                  <w:sz w:val="20"/>
                </w:rPr>
                <w:t>C120</w:t>
              </w:r>
            </w:hyperlink>
          </w:p>
        </w:tc>
        <w:tc>
          <w:tcPr>
            <w:tcW w:w="846" w:type="dxa"/>
            <w:vAlign w:val="center"/>
          </w:tcPr>
          <w:p w14:paraId="117860CE" w14:textId="77777777" w:rsidR="002C73D2" w:rsidRPr="00B749D9" w:rsidRDefault="002C73D2" w:rsidP="00162865">
            <w:pPr>
              <w:spacing w:before="0"/>
              <w:rPr>
                <w:rFonts w:asciiTheme="majorBidi" w:hAnsiTheme="majorBidi" w:cstheme="majorBidi"/>
                <w:sz w:val="20"/>
              </w:rPr>
            </w:pPr>
          </w:p>
        </w:tc>
        <w:tc>
          <w:tcPr>
            <w:tcW w:w="845" w:type="dxa"/>
            <w:vAlign w:val="center"/>
          </w:tcPr>
          <w:p w14:paraId="52267F46" w14:textId="77777777" w:rsidR="002C73D2" w:rsidRPr="00B749D9" w:rsidRDefault="002C73D2" w:rsidP="00162865">
            <w:pPr>
              <w:spacing w:before="0"/>
              <w:rPr>
                <w:rFonts w:asciiTheme="majorBidi" w:hAnsiTheme="majorBidi" w:cstheme="majorBidi"/>
                <w:sz w:val="20"/>
              </w:rPr>
            </w:pPr>
          </w:p>
        </w:tc>
        <w:tc>
          <w:tcPr>
            <w:tcW w:w="1056" w:type="dxa"/>
            <w:vAlign w:val="center"/>
          </w:tcPr>
          <w:p w14:paraId="29ED825D" w14:textId="77777777" w:rsidR="002C73D2" w:rsidRPr="00B749D9" w:rsidRDefault="002C73D2" w:rsidP="00162865">
            <w:pPr>
              <w:spacing w:before="0"/>
              <w:rPr>
                <w:rFonts w:asciiTheme="majorBidi" w:hAnsiTheme="majorBidi" w:cstheme="majorBidi"/>
                <w:sz w:val="20"/>
              </w:rPr>
            </w:pPr>
          </w:p>
        </w:tc>
        <w:tc>
          <w:tcPr>
            <w:tcW w:w="1268" w:type="dxa"/>
            <w:vAlign w:val="center"/>
          </w:tcPr>
          <w:p w14:paraId="17AEECC6" w14:textId="77777777" w:rsidR="002C73D2" w:rsidRPr="00B749D9" w:rsidRDefault="002C73D2" w:rsidP="00162865">
            <w:pPr>
              <w:spacing w:before="0"/>
              <w:rPr>
                <w:rFonts w:asciiTheme="majorBidi" w:hAnsiTheme="majorBidi" w:cstheme="majorBidi"/>
                <w:sz w:val="20"/>
              </w:rPr>
            </w:pPr>
          </w:p>
        </w:tc>
        <w:tc>
          <w:tcPr>
            <w:tcW w:w="691" w:type="dxa"/>
          </w:tcPr>
          <w:p w14:paraId="2CBE2A3E" w14:textId="77777777" w:rsidR="002C73D2" w:rsidRPr="00B749D9" w:rsidRDefault="002C73D2" w:rsidP="00162865">
            <w:pPr>
              <w:spacing w:before="0"/>
              <w:rPr>
                <w:rFonts w:asciiTheme="majorBidi" w:hAnsiTheme="majorBidi" w:cstheme="majorBidi"/>
                <w:sz w:val="20"/>
              </w:rPr>
            </w:pPr>
          </w:p>
        </w:tc>
      </w:tr>
      <w:tr w:rsidR="00FC2533" w:rsidRPr="00B749D9" w14:paraId="520E2B2A" w14:textId="77777777" w:rsidTr="00437183">
        <w:tc>
          <w:tcPr>
            <w:tcW w:w="6796" w:type="dxa"/>
            <w:vAlign w:val="center"/>
          </w:tcPr>
          <w:p w14:paraId="1661BFE2" w14:textId="77777777" w:rsidR="00FC2533" w:rsidRPr="00B749D9" w:rsidRDefault="00A31DBD" w:rsidP="00B35461">
            <w:pPr>
              <w:spacing w:before="0"/>
              <w:rPr>
                <w:rFonts w:asciiTheme="majorBidi" w:hAnsiTheme="majorBidi" w:cstheme="majorBidi"/>
                <w:sz w:val="20"/>
              </w:rPr>
            </w:pPr>
            <w:hyperlink r:id="rId65" w:history="1">
              <w:r w:rsidR="00E00B04" w:rsidRPr="00B749D9">
                <w:rPr>
                  <w:rStyle w:val="Hyperlink"/>
                  <w:rFonts w:asciiTheme="majorBidi" w:hAnsiTheme="majorBidi" w:cstheme="majorBidi"/>
                  <w:sz w:val="20"/>
                </w:rPr>
                <w:t>C121</w:t>
              </w:r>
            </w:hyperlink>
            <w:r w:rsidR="00E00B04" w:rsidRPr="00B749D9">
              <w:rPr>
                <w:rFonts w:asciiTheme="majorBidi" w:hAnsiTheme="majorBidi" w:cstheme="majorBidi"/>
                <w:sz w:val="20"/>
              </w:rPr>
              <w:t xml:space="preserve">: </w:t>
            </w:r>
            <w:r w:rsidR="004A65C3" w:rsidRPr="00B749D9">
              <w:rPr>
                <w:rFonts w:asciiTheme="majorBidi" w:hAnsiTheme="majorBidi" w:cstheme="majorBidi"/>
                <w:sz w:val="20"/>
              </w:rPr>
              <w:t>China Information Communication Technologies Group, China Telecommunications Corporation, Huawei Technologies Co., Ltd. (China), Ministry of Industry and Information Technology (MIIT) (China)</w:t>
            </w:r>
          </w:p>
          <w:p w14:paraId="3F0B0CC8" w14:textId="77777777" w:rsidR="004A65C3" w:rsidRPr="00B749D9" w:rsidRDefault="004A65C3" w:rsidP="00B35461">
            <w:pPr>
              <w:spacing w:before="0"/>
              <w:rPr>
                <w:rFonts w:asciiTheme="majorBidi" w:hAnsiTheme="majorBidi" w:cstheme="majorBidi"/>
                <w:sz w:val="20"/>
              </w:rPr>
            </w:pPr>
            <w:r w:rsidRPr="00B749D9">
              <w:rPr>
                <w:rFonts w:asciiTheme="majorBidi" w:hAnsiTheme="majorBidi" w:cstheme="majorBidi"/>
                <w:sz w:val="20"/>
              </w:rPr>
              <w:t>Strengthening the vitality of the study group itself is the key factor of the SGs restructuring</w:t>
            </w:r>
          </w:p>
        </w:tc>
        <w:tc>
          <w:tcPr>
            <w:tcW w:w="996" w:type="dxa"/>
            <w:vAlign w:val="center"/>
          </w:tcPr>
          <w:p w14:paraId="25F619AB" w14:textId="77777777" w:rsidR="00FC2533" w:rsidRPr="00B749D9" w:rsidRDefault="00FC2533" w:rsidP="00437183">
            <w:pPr>
              <w:spacing w:before="0"/>
              <w:rPr>
                <w:rFonts w:asciiTheme="majorBidi" w:hAnsiTheme="majorBidi" w:cstheme="majorBidi"/>
                <w:sz w:val="20"/>
              </w:rPr>
            </w:pPr>
          </w:p>
        </w:tc>
        <w:tc>
          <w:tcPr>
            <w:tcW w:w="1275" w:type="dxa"/>
            <w:vAlign w:val="center"/>
          </w:tcPr>
          <w:p w14:paraId="6D4373C2" w14:textId="77777777" w:rsidR="00FC2533" w:rsidRPr="00B749D9" w:rsidRDefault="00FC2533" w:rsidP="00162865">
            <w:pPr>
              <w:spacing w:before="0"/>
              <w:rPr>
                <w:rFonts w:asciiTheme="majorBidi" w:hAnsiTheme="majorBidi" w:cstheme="majorBidi"/>
                <w:sz w:val="20"/>
              </w:rPr>
            </w:pPr>
          </w:p>
        </w:tc>
        <w:tc>
          <w:tcPr>
            <w:tcW w:w="964" w:type="dxa"/>
            <w:vAlign w:val="center"/>
          </w:tcPr>
          <w:p w14:paraId="4FBCD3FC" w14:textId="77777777" w:rsidR="00FC2533" w:rsidRPr="00B749D9" w:rsidRDefault="00A31DBD" w:rsidP="00162865">
            <w:pPr>
              <w:spacing w:before="0"/>
              <w:rPr>
                <w:rFonts w:asciiTheme="majorBidi" w:hAnsiTheme="majorBidi" w:cstheme="majorBidi"/>
                <w:sz w:val="20"/>
              </w:rPr>
            </w:pPr>
            <w:hyperlink r:id="rId66" w:history="1">
              <w:r w:rsidR="00AD0460" w:rsidRPr="00B749D9">
                <w:rPr>
                  <w:rStyle w:val="Hyperlink"/>
                  <w:rFonts w:asciiTheme="majorBidi" w:hAnsiTheme="majorBidi" w:cstheme="majorBidi"/>
                  <w:sz w:val="20"/>
                </w:rPr>
                <w:t>C121</w:t>
              </w:r>
            </w:hyperlink>
          </w:p>
        </w:tc>
        <w:tc>
          <w:tcPr>
            <w:tcW w:w="846" w:type="dxa"/>
            <w:vAlign w:val="center"/>
          </w:tcPr>
          <w:p w14:paraId="1A1D43CA" w14:textId="77777777" w:rsidR="00FC2533" w:rsidRPr="00B749D9" w:rsidRDefault="00FC2533" w:rsidP="00162865">
            <w:pPr>
              <w:spacing w:before="0"/>
              <w:rPr>
                <w:rFonts w:asciiTheme="majorBidi" w:hAnsiTheme="majorBidi" w:cstheme="majorBidi"/>
                <w:sz w:val="20"/>
              </w:rPr>
            </w:pPr>
          </w:p>
        </w:tc>
        <w:tc>
          <w:tcPr>
            <w:tcW w:w="845" w:type="dxa"/>
            <w:vAlign w:val="center"/>
          </w:tcPr>
          <w:p w14:paraId="6FBE5CAB" w14:textId="77777777" w:rsidR="00FC2533" w:rsidRPr="00B749D9" w:rsidRDefault="00FC2533" w:rsidP="00162865">
            <w:pPr>
              <w:spacing w:before="0"/>
              <w:rPr>
                <w:rFonts w:asciiTheme="majorBidi" w:hAnsiTheme="majorBidi" w:cstheme="majorBidi"/>
                <w:sz w:val="20"/>
              </w:rPr>
            </w:pPr>
          </w:p>
        </w:tc>
        <w:tc>
          <w:tcPr>
            <w:tcW w:w="1056" w:type="dxa"/>
            <w:vAlign w:val="center"/>
          </w:tcPr>
          <w:p w14:paraId="74F6067A" w14:textId="77777777" w:rsidR="00FC2533" w:rsidRPr="00B749D9" w:rsidRDefault="00FC2533" w:rsidP="00162865">
            <w:pPr>
              <w:spacing w:before="0"/>
              <w:rPr>
                <w:rFonts w:asciiTheme="majorBidi" w:hAnsiTheme="majorBidi" w:cstheme="majorBidi"/>
                <w:sz w:val="20"/>
              </w:rPr>
            </w:pPr>
          </w:p>
        </w:tc>
        <w:tc>
          <w:tcPr>
            <w:tcW w:w="1268" w:type="dxa"/>
            <w:vAlign w:val="center"/>
          </w:tcPr>
          <w:p w14:paraId="1D6367FD" w14:textId="77777777" w:rsidR="00FC2533" w:rsidRPr="00B749D9" w:rsidRDefault="00FC2533" w:rsidP="00162865">
            <w:pPr>
              <w:spacing w:before="0"/>
              <w:rPr>
                <w:rFonts w:asciiTheme="majorBidi" w:hAnsiTheme="majorBidi" w:cstheme="majorBidi"/>
                <w:sz w:val="20"/>
              </w:rPr>
            </w:pPr>
          </w:p>
        </w:tc>
        <w:tc>
          <w:tcPr>
            <w:tcW w:w="691" w:type="dxa"/>
          </w:tcPr>
          <w:p w14:paraId="09991D85" w14:textId="77777777" w:rsidR="00FC2533" w:rsidRPr="00B749D9" w:rsidRDefault="00FC2533" w:rsidP="00162865">
            <w:pPr>
              <w:spacing w:before="0"/>
              <w:rPr>
                <w:rFonts w:asciiTheme="majorBidi" w:hAnsiTheme="majorBidi" w:cstheme="majorBidi"/>
                <w:sz w:val="20"/>
              </w:rPr>
            </w:pPr>
          </w:p>
        </w:tc>
      </w:tr>
      <w:tr w:rsidR="00E00B04" w:rsidRPr="00B749D9" w14:paraId="79841A38" w14:textId="77777777" w:rsidTr="00437183">
        <w:tc>
          <w:tcPr>
            <w:tcW w:w="6796" w:type="dxa"/>
            <w:vAlign w:val="center"/>
          </w:tcPr>
          <w:p w14:paraId="049ADEC6" w14:textId="77777777" w:rsidR="00E00B04" w:rsidRPr="00B749D9" w:rsidRDefault="00A31DBD" w:rsidP="00B35461">
            <w:pPr>
              <w:spacing w:before="0"/>
              <w:rPr>
                <w:rFonts w:asciiTheme="majorBidi" w:hAnsiTheme="majorBidi" w:cstheme="majorBidi"/>
                <w:sz w:val="20"/>
              </w:rPr>
            </w:pPr>
            <w:hyperlink r:id="rId67" w:history="1">
              <w:r w:rsidR="005B0EDD" w:rsidRPr="00B749D9">
                <w:rPr>
                  <w:rStyle w:val="Hyperlink"/>
                  <w:rFonts w:asciiTheme="majorBidi" w:hAnsiTheme="majorBidi" w:cstheme="majorBidi"/>
                  <w:sz w:val="20"/>
                </w:rPr>
                <w:t>C122</w:t>
              </w:r>
            </w:hyperlink>
            <w:r w:rsidR="005B0EDD" w:rsidRPr="00B749D9">
              <w:rPr>
                <w:rFonts w:asciiTheme="majorBidi" w:hAnsiTheme="majorBidi" w:cstheme="majorBidi"/>
                <w:sz w:val="20"/>
              </w:rPr>
              <w:t xml:space="preserve">: </w:t>
            </w:r>
            <w:r w:rsidR="00B84880" w:rsidRPr="00B749D9">
              <w:rPr>
                <w:rFonts w:asciiTheme="majorBidi" w:hAnsiTheme="majorBidi" w:cstheme="majorBidi"/>
                <w:sz w:val="20"/>
              </w:rPr>
              <w:t>United Kingdom</w:t>
            </w:r>
          </w:p>
          <w:p w14:paraId="446116B7" w14:textId="77777777" w:rsidR="00B84880" w:rsidRPr="00B749D9" w:rsidRDefault="00B84880" w:rsidP="00B35461">
            <w:pPr>
              <w:spacing w:before="0"/>
              <w:rPr>
                <w:rFonts w:asciiTheme="majorBidi" w:hAnsiTheme="majorBidi" w:cstheme="majorBidi"/>
                <w:sz w:val="20"/>
              </w:rPr>
            </w:pPr>
            <w:r w:rsidRPr="00B749D9">
              <w:rPr>
                <w:rFonts w:asciiTheme="majorBidi" w:hAnsiTheme="majorBidi" w:cstheme="majorBidi"/>
                <w:sz w:val="20"/>
              </w:rPr>
              <w:t>Clarification of Key performance Indicators</w:t>
            </w:r>
          </w:p>
        </w:tc>
        <w:tc>
          <w:tcPr>
            <w:tcW w:w="996" w:type="dxa"/>
            <w:vAlign w:val="center"/>
          </w:tcPr>
          <w:p w14:paraId="5BB13A94" w14:textId="77777777" w:rsidR="00E00B04" w:rsidRPr="00B749D9" w:rsidRDefault="00E00B04" w:rsidP="00162865">
            <w:pPr>
              <w:spacing w:before="0"/>
              <w:rPr>
                <w:rFonts w:asciiTheme="majorBidi" w:hAnsiTheme="majorBidi" w:cstheme="majorBidi"/>
                <w:sz w:val="20"/>
              </w:rPr>
            </w:pPr>
          </w:p>
        </w:tc>
        <w:tc>
          <w:tcPr>
            <w:tcW w:w="1275" w:type="dxa"/>
            <w:vAlign w:val="center"/>
          </w:tcPr>
          <w:p w14:paraId="39212046" w14:textId="77777777" w:rsidR="00E00B04" w:rsidRPr="00B749D9" w:rsidRDefault="00A31DBD" w:rsidP="00162865">
            <w:pPr>
              <w:spacing w:before="0"/>
              <w:rPr>
                <w:rFonts w:asciiTheme="majorBidi" w:hAnsiTheme="majorBidi" w:cstheme="majorBidi"/>
                <w:sz w:val="20"/>
              </w:rPr>
            </w:pPr>
            <w:hyperlink r:id="rId68" w:history="1">
              <w:r w:rsidR="003E7089" w:rsidRPr="00B749D9">
                <w:rPr>
                  <w:rStyle w:val="Hyperlink"/>
                  <w:rFonts w:asciiTheme="majorBidi" w:hAnsiTheme="majorBidi" w:cstheme="majorBidi"/>
                  <w:sz w:val="20"/>
                </w:rPr>
                <w:t>C122</w:t>
              </w:r>
            </w:hyperlink>
          </w:p>
        </w:tc>
        <w:tc>
          <w:tcPr>
            <w:tcW w:w="964" w:type="dxa"/>
            <w:vAlign w:val="center"/>
          </w:tcPr>
          <w:p w14:paraId="46DFF578" w14:textId="77777777" w:rsidR="00E00B04" w:rsidRPr="00B749D9" w:rsidRDefault="003E7089" w:rsidP="00162865">
            <w:pPr>
              <w:spacing w:before="0"/>
              <w:rPr>
                <w:rFonts w:asciiTheme="majorBidi" w:hAnsiTheme="majorBidi" w:cstheme="majorBidi"/>
                <w:sz w:val="20"/>
              </w:rPr>
            </w:pPr>
            <w:r w:rsidRPr="00B749D9">
              <w:rPr>
                <w:rFonts w:asciiTheme="majorBidi" w:hAnsiTheme="majorBidi" w:cstheme="majorBidi"/>
                <w:sz w:val="20"/>
              </w:rPr>
              <w:t>(</w:t>
            </w:r>
            <w:hyperlink r:id="rId69" w:history="1">
              <w:r w:rsidRPr="00B749D9">
                <w:rPr>
                  <w:rStyle w:val="Hyperlink"/>
                  <w:rFonts w:asciiTheme="majorBidi" w:hAnsiTheme="majorBidi" w:cstheme="majorBidi"/>
                  <w:sz w:val="20"/>
                </w:rPr>
                <w:t>C122</w:t>
              </w:r>
            </w:hyperlink>
            <w:r w:rsidRPr="00B749D9">
              <w:rPr>
                <w:rFonts w:asciiTheme="majorBidi" w:hAnsiTheme="majorBidi" w:cstheme="majorBidi"/>
                <w:sz w:val="20"/>
              </w:rPr>
              <w:t>)</w:t>
            </w:r>
          </w:p>
        </w:tc>
        <w:tc>
          <w:tcPr>
            <w:tcW w:w="846" w:type="dxa"/>
            <w:vAlign w:val="center"/>
          </w:tcPr>
          <w:p w14:paraId="18D8E6D8" w14:textId="77777777" w:rsidR="00E00B04" w:rsidRPr="00B749D9" w:rsidRDefault="00E00B04" w:rsidP="00162865">
            <w:pPr>
              <w:spacing w:before="0"/>
              <w:rPr>
                <w:rFonts w:asciiTheme="majorBidi" w:hAnsiTheme="majorBidi" w:cstheme="majorBidi"/>
                <w:sz w:val="20"/>
              </w:rPr>
            </w:pPr>
          </w:p>
        </w:tc>
        <w:tc>
          <w:tcPr>
            <w:tcW w:w="845" w:type="dxa"/>
            <w:vAlign w:val="center"/>
          </w:tcPr>
          <w:p w14:paraId="541CB5AC" w14:textId="77777777" w:rsidR="00E00B04" w:rsidRPr="00B749D9" w:rsidRDefault="00E00B04" w:rsidP="00162865">
            <w:pPr>
              <w:spacing w:before="0"/>
              <w:rPr>
                <w:rFonts w:asciiTheme="majorBidi" w:hAnsiTheme="majorBidi" w:cstheme="majorBidi"/>
                <w:sz w:val="20"/>
              </w:rPr>
            </w:pPr>
          </w:p>
        </w:tc>
        <w:tc>
          <w:tcPr>
            <w:tcW w:w="1056" w:type="dxa"/>
            <w:vAlign w:val="center"/>
          </w:tcPr>
          <w:p w14:paraId="6C727314" w14:textId="77777777" w:rsidR="00E00B04" w:rsidRPr="00B749D9" w:rsidRDefault="00E00B04" w:rsidP="00162865">
            <w:pPr>
              <w:spacing w:before="0"/>
              <w:rPr>
                <w:rFonts w:asciiTheme="majorBidi" w:hAnsiTheme="majorBidi" w:cstheme="majorBidi"/>
                <w:sz w:val="20"/>
              </w:rPr>
            </w:pPr>
          </w:p>
        </w:tc>
        <w:tc>
          <w:tcPr>
            <w:tcW w:w="1268" w:type="dxa"/>
            <w:vAlign w:val="center"/>
          </w:tcPr>
          <w:p w14:paraId="7DB5C02C" w14:textId="77777777" w:rsidR="00E00B04" w:rsidRPr="00B749D9" w:rsidRDefault="00E00B04" w:rsidP="00162865">
            <w:pPr>
              <w:spacing w:before="0"/>
              <w:rPr>
                <w:rFonts w:asciiTheme="majorBidi" w:hAnsiTheme="majorBidi" w:cstheme="majorBidi"/>
                <w:sz w:val="20"/>
              </w:rPr>
            </w:pPr>
          </w:p>
        </w:tc>
        <w:tc>
          <w:tcPr>
            <w:tcW w:w="691" w:type="dxa"/>
          </w:tcPr>
          <w:p w14:paraId="409A4634" w14:textId="77777777" w:rsidR="00E00B04" w:rsidRPr="00B749D9" w:rsidRDefault="00E00B04" w:rsidP="00162865">
            <w:pPr>
              <w:spacing w:before="0"/>
              <w:rPr>
                <w:rFonts w:asciiTheme="majorBidi" w:hAnsiTheme="majorBidi" w:cstheme="majorBidi"/>
                <w:sz w:val="20"/>
              </w:rPr>
            </w:pPr>
          </w:p>
        </w:tc>
      </w:tr>
      <w:tr w:rsidR="005B0EDD" w:rsidRPr="00B749D9" w14:paraId="48392FA5" w14:textId="77777777" w:rsidTr="00437183">
        <w:tc>
          <w:tcPr>
            <w:tcW w:w="6796" w:type="dxa"/>
            <w:vAlign w:val="center"/>
          </w:tcPr>
          <w:p w14:paraId="5BEED4AC" w14:textId="77777777" w:rsidR="005B0EDD" w:rsidRPr="00B749D9" w:rsidRDefault="00A31DBD" w:rsidP="00B35461">
            <w:pPr>
              <w:spacing w:before="0"/>
              <w:rPr>
                <w:rFonts w:asciiTheme="majorBidi" w:hAnsiTheme="majorBidi" w:cstheme="majorBidi"/>
                <w:sz w:val="20"/>
              </w:rPr>
            </w:pPr>
            <w:hyperlink r:id="rId70" w:history="1">
              <w:r w:rsidR="00B84880" w:rsidRPr="00B749D9">
                <w:rPr>
                  <w:rStyle w:val="Hyperlink"/>
                  <w:rFonts w:asciiTheme="majorBidi" w:hAnsiTheme="majorBidi" w:cstheme="majorBidi"/>
                  <w:sz w:val="20"/>
                </w:rPr>
                <w:t>C123</w:t>
              </w:r>
            </w:hyperlink>
            <w:r w:rsidR="00B84880" w:rsidRPr="00B749D9">
              <w:rPr>
                <w:rFonts w:asciiTheme="majorBidi" w:hAnsiTheme="majorBidi" w:cstheme="majorBidi"/>
                <w:sz w:val="20"/>
              </w:rPr>
              <w:t xml:space="preserve">: </w:t>
            </w:r>
            <w:r w:rsidR="00A23726" w:rsidRPr="00B749D9">
              <w:rPr>
                <w:rFonts w:asciiTheme="majorBidi" w:hAnsiTheme="majorBidi" w:cstheme="majorBidi"/>
                <w:sz w:val="20"/>
              </w:rPr>
              <w:t>Japan</w:t>
            </w:r>
          </w:p>
          <w:p w14:paraId="7461ADE9" w14:textId="77777777" w:rsidR="00A23726" w:rsidRPr="00B749D9" w:rsidRDefault="00A23726" w:rsidP="00B35461">
            <w:pPr>
              <w:spacing w:before="0"/>
              <w:rPr>
                <w:rFonts w:asciiTheme="majorBidi" w:hAnsiTheme="majorBidi" w:cstheme="majorBidi"/>
                <w:sz w:val="20"/>
              </w:rPr>
            </w:pPr>
            <w:r w:rsidRPr="00B749D9">
              <w:rPr>
                <w:rFonts w:asciiTheme="majorBidi" w:hAnsiTheme="majorBidi" w:cstheme="majorBidi"/>
                <w:sz w:val="20"/>
              </w:rPr>
              <w:t>Proposal of Additional Procedure to specify relevant SDGs for newly proposed work item</w:t>
            </w:r>
          </w:p>
        </w:tc>
        <w:tc>
          <w:tcPr>
            <w:tcW w:w="996" w:type="dxa"/>
            <w:vAlign w:val="center"/>
          </w:tcPr>
          <w:p w14:paraId="6259C545" w14:textId="77777777" w:rsidR="005B0EDD" w:rsidRPr="00B749D9" w:rsidRDefault="005B0EDD" w:rsidP="00162865">
            <w:pPr>
              <w:spacing w:before="0"/>
              <w:rPr>
                <w:rFonts w:asciiTheme="majorBidi" w:hAnsiTheme="majorBidi" w:cstheme="majorBidi"/>
                <w:sz w:val="20"/>
              </w:rPr>
            </w:pPr>
          </w:p>
        </w:tc>
        <w:tc>
          <w:tcPr>
            <w:tcW w:w="1275" w:type="dxa"/>
            <w:vAlign w:val="center"/>
          </w:tcPr>
          <w:p w14:paraId="28F1CB33" w14:textId="77777777" w:rsidR="005B0EDD" w:rsidRPr="00B749D9" w:rsidRDefault="00A31DBD" w:rsidP="00162865">
            <w:pPr>
              <w:spacing w:before="0"/>
              <w:rPr>
                <w:rFonts w:asciiTheme="majorBidi" w:hAnsiTheme="majorBidi" w:cstheme="majorBidi"/>
                <w:sz w:val="20"/>
              </w:rPr>
            </w:pPr>
            <w:hyperlink r:id="rId71" w:history="1">
              <w:r w:rsidR="003008C7" w:rsidRPr="00B749D9">
                <w:rPr>
                  <w:rStyle w:val="Hyperlink"/>
                  <w:rFonts w:asciiTheme="majorBidi" w:hAnsiTheme="majorBidi" w:cstheme="majorBidi"/>
                  <w:sz w:val="20"/>
                </w:rPr>
                <w:t>C123</w:t>
              </w:r>
            </w:hyperlink>
          </w:p>
        </w:tc>
        <w:tc>
          <w:tcPr>
            <w:tcW w:w="964" w:type="dxa"/>
            <w:vAlign w:val="center"/>
          </w:tcPr>
          <w:p w14:paraId="5F0D22EA" w14:textId="77777777" w:rsidR="005B0EDD" w:rsidRPr="00B749D9" w:rsidRDefault="005B0EDD" w:rsidP="00162865">
            <w:pPr>
              <w:spacing w:before="0"/>
              <w:rPr>
                <w:rFonts w:asciiTheme="majorBidi" w:hAnsiTheme="majorBidi" w:cstheme="majorBidi"/>
                <w:sz w:val="20"/>
              </w:rPr>
            </w:pPr>
          </w:p>
        </w:tc>
        <w:tc>
          <w:tcPr>
            <w:tcW w:w="846" w:type="dxa"/>
            <w:vAlign w:val="center"/>
          </w:tcPr>
          <w:p w14:paraId="16015E7A" w14:textId="77777777" w:rsidR="005B0EDD" w:rsidRPr="00B749D9" w:rsidRDefault="005B0EDD" w:rsidP="00162865">
            <w:pPr>
              <w:spacing w:before="0"/>
              <w:rPr>
                <w:rFonts w:asciiTheme="majorBidi" w:hAnsiTheme="majorBidi" w:cstheme="majorBidi"/>
                <w:sz w:val="20"/>
              </w:rPr>
            </w:pPr>
          </w:p>
        </w:tc>
        <w:tc>
          <w:tcPr>
            <w:tcW w:w="845" w:type="dxa"/>
            <w:vAlign w:val="center"/>
          </w:tcPr>
          <w:p w14:paraId="4D921E46" w14:textId="77777777" w:rsidR="005B0EDD" w:rsidRPr="00B749D9" w:rsidRDefault="005B0EDD" w:rsidP="00162865">
            <w:pPr>
              <w:spacing w:before="0"/>
              <w:rPr>
                <w:rFonts w:asciiTheme="majorBidi" w:hAnsiTheme="majorBidi" w:cstheme="majorBidi"/>
                <w:sz w:val="20"/>
              </w:rPr>
            </w:pPr>
          </w:p>
        </w:tc>
        <w:tc>
          <w:tcPr>
            <w:tcW w:w="1056" w:type="dxa"/>
            <w:vAlign w:val="center"/>
          </w:tcPr>
          <w:p w14:paraId="79A046DB" w14:textId="77777777" w:rsidR="005B0EDD" w:rsidRPr="00B749D9" w:rsidRDefault="005B0EDD" w:rsidP="00162865">
            <w:pPr>
              <w:spacing w:before="0"/>
              <w:rPr>
                <w:rFonts w:asciiTheme="majorBidi" w:hAnsiTheme="majorBidi" w:cstheme="majorBidi"/>
                <w:sz w:val="20"/>
              </w:rPr>
            </w:pPr>
          </w:p>
        </w:tc>
        <w:tc>
          <w:tcPr>
            <w:tcW w:w="1268" w:type="dxa"/>
            <w:vAlign w:val="center"/>
          </w:tcPr>
          <w:p w14:paraId="14CB4130" w14:textId="77777777" w:rsidR="005B0EDD" w:rsidRPr="00B749D9" w:rsidRDefault="005B0EDD" w:rsidP="00162865">
            <w:pPr>
              <w:spacing w:before="0"/>
              <w:rPr>
                <w:rFonts w:asciiTheme="majorBidi" w:hAnsiTheme="majorBidi" w:cstheme="majorBidi"/>
                <w:sz w:val="20"/>
              </w:rPr>
            </w:pPr>
          </w:p>
        </w:tc>
        <w:tc>
          <w:tcPr>
            <w:tcW w:w="691" w:type="dxa"/>
          </w:tcPr>
          <w:p w14:paraId="54908B34" w14:textId="77777777" w:rsidR="005B0EDD" w:rsidRPr="00B749D9" w:rsidRDefault="005B0EDD" w:rsidP="00162865">
            <w:pPr>
              <w:spacing w:before="0"/>
              <w:rPr>
                <w:rFonts w:asciiTheme="majorBidi" w:hAnsiTheme="majorBidi" w:cstheme="majorBidi"/>
                <w:sz w:val="20"/>
              </w:rPr>
            </w:pPr>
          </w:p>
        </w:tc>
      </w:tr>
      <w:tr w:rsidR="00B84880" w:rsidRPr="00B749D9" w14:paraId="22CB6FD3" w14:textId="77777777" w:rsidTr="00437183">
        <w:tc>
          <w:tcPr>
            <w:tcW w:w="6796" w:type="dxa"/>
            <w:vAlign w:val="center"/>
          </w:tcPr>
          <w:p w14:paraId="54E59A0B" w14:textId="77777777" w:rsidR="00B84880" w:rsidRPr="00B749D9" w:rsidRDefault="00A31DBD" w:rsidP="00B35461">
            <w:pPr>
              <w:spacing w:before="0"/>
              <w:rPr>
                <w:rFonts w:asciiTheme="majorBidi" w:hAnsiTheme="majorBidi" w:cstheme="majorBidi"/>
                <w:sz w:val="20"/>
              </w:rPr>
            </w:pPr>
            <w:hyperlink r:id="rId72" w:history="1">
              <w:r w:rsidR="00A23726" w:rsidRPr="00B749D9">
                <w:rPr>
                  <w:rStyle w:val="Hyperlink"/>
                  <w:rFonts w:asciiTheme="majorBidi" w:hAnsiTheme="majorBidi" w:cstheme="majorBidi"/>
                  <w:sz w:val="20"/>
                </w:rPr>
                <w:t>C124</w:t>
              </w:r>
            </w:hyperlink>
            <w:r w:rsidR="00A23726" w:rsidRPr="00B749D9">
              <w:rPr>
                <w:rFonts w:asciiTheme="majorBidi" w:hAnsiTheme="majorBidi" w:cstheme="majorBidi"/>
                <w:sz w:val="20"/>
              </w:rPr>
              <w:t>: Japan</w:t>
            </w:r>
          </w:p>
          <w:p w14:paraId="07536E51" w14:textId="77777777" w:rsidR="00A23726" w:rsidRPr="00B749D9" w:rsidRDefault="00F31E02" w:rsidP="00B35461">
            <w:pPr>
              <w:spacing w:before="0"/>
              <w:rPr>
                <w:rFonts w:asciiTheme="majorBidi" w:hAnsiTheme="majorBidi" w:cstheme="majorBidi"/>
                <w:sz w:val="20"/>
              </w:rPr>
            </w:pPr>
            <w:r w:rsidRPr="00B749D9">
              <w:rPr>
                <w:rFonts w:asciiTheme="majorBidi" w:hAnsiTheme="majorBidi" w:cstheme="majorBidi"/>
                <w:sz w:val="20"/>
              </w:rPr>
              <w:t>Requirements for consideration of SG restructuring</w:t>
            </w:r>
          </w:p>
        </w:tc>
        <w:tc>
          <w:tcPr>
            <w:tcW w:w="996" w:type="dxa"/>
            <w:vAlign w:val="center"/>
          </w:tcPr>
          <w:p w14:paraId="26BBD67F" w14:textId="77777777" w:rsidR="00B84880" w:rsidRPr="00B749D9" w:rsidRDefault="00B84880" w:rsidP="00162865">
            <w:pPr>
              <w:spacing w:before="0"/>
              <w:rPr>
                <w:rFonts w:asciiTheme="majorBidi" w:hAnsiTheme="majorBidi" w:cstheme="majorBidi"/>
                <w:sz w:val="20"/>
              </w:rPr>
            </w:pPr>
          </w:p>
        </w:tc>
        <w:tc>
          <w:tcPr>
            <w:tcW w:w="1275" w:type="dxa"/>
            <w:vAlign w:val="center"/>
          </w:tcPr>
          <w:p w14:paraId="0F207B0A" w14:textId="77777777" w:rsidR="00B84880" w:rsidRPr="00B749D9" w:rsidRDefault="00B84880" w:rsidP="00162865">
            <w:pPr>
              <w:spacing w:before="0"/>
              <w:rPr>
                <w:rFonts w:asciiTheme="majorBidi" w:hAnsiTheme="majorBidi" w:cstheme="majorBidi"/>
                <w:sz w:val="20"/>
              </w:rPr>
            </w:pPr>
          </w:p>
        </w:tc>
        <w:tc>
          <w:tcPr>
            <w:tcW w:w="964" w:type="dxa"/>
            <w:vAlign w:val="center"/>
          </w:tcPr>
          <w:p w14:paraId="6C1CEB3F" w14:textId="77777777" w:rsidR="00B84880" w:rsidRPr="00B749D9" w:rsidRDefault="00A31DBD" w:rsidP="00162865">
            <w:pPr>
              <w:spacing w:before="0"/>
              <w:rPr>
                <w:rFonts w:asciiTheme="majorBidi" w:hAnsiTheme="majorBidi" w:cstheme="majorBidi"/>
                <w:sz w:val="20"/>
              </w:rPr>
            </w:pPr>
            <w:hyperlink r:id="rId73" w:history="1">
              <w:r w:rsidR="00815996" w:rsidRPr="00B749D9">
                <w:rPr>
                  <w:rStyle w:val="Hyperlink"/>
                  <w:rFonts w:asciiTheme="majorBidi" w:hAnsiTheme="majorBidi" w:cstheme="majorBidi"/>
                  <w:sz w:val="20"/>
                </w:rPr>
                <w:t>C124</w:t>
              </w:r>
            </w:hyperlink>
          </w:p>
        </w:tc>
        <w:tc>
          <w:tcPr>
            <w:tcW w:w="846" w:type="dxa"/>
            <w:vAlign w:val="center"/>
          </w:tcPr>
          <w:p w14:paraId="2C79CE11" w14:textId="77777777" w:rsidR="00B84880" w:rsidRPr="00B749D9" w:rsidRDefault="00B84880" w:rsidP="00162865">
            <w:pPr>
              <w:spacing w:before="0"/>
              <w:rPr>
                <w:rFonts w:asciiTheme="majorBidi" w:hAnsiTheme="majorBidi" w:cstheme="majorBidi"/>
                <w:sz w:val="20"/>
              </w:rPr>
            </w:pPr>
          </w:p>
        </w:tc>
        <w:tc>
          <w:tcPr>
            <w:tcW w:w="845" w:type="dxa"/>
            <w:vAlign w:val="center"/>
          </w:tcPr>
          <w:p w14:paraId="57E33785" w14:textId="77777777" w:rsidR="00B84880" w:rsidRPr="00B749D9" w:rsidRDefault="00B84880" w:rsidP="00162865">
            <w:pPr>
              <w:spacing w:before="0"/>
              <w:rPr>
                <w:rFonts w:asciiTheme="majorBidi" w:hAnsiTheme="majorBidi" w:cstheme="majorBidi"/>
                <w:sz w:val="20"/>
              </w:rPr>
            </w:pPr>
          </w:p>
        </w:tc>
        <w:tc>
          <w:tcPr>
            <w:tcW w:w="1056" w:type="dxa"/>
            <w:vAlign w:val="center"/>
          </w:tcPr>
          <w:p w14:paraId="42D5BEE2" w14:textId="77777777" w:rsidR="00B84880" w:rsidRPr="00B749D9" w:rsidRDefault="00B84880" w:rsidP="00162865">
            <w:pPr>
              <w:spacing w:before="0"/>
              <w:rPr>
                <w:rFonts w:asciiTheme="majorBidi" w:hAnsiTheme="majorBidi" w:cstheme="majorBidi"/>
                <w:sz w:val="20"/>
              </w:rPr>
            </w:pPr>
          </w:p>
        </w:tc>
        <w:tc>
          <w:tcPr>
            <w:tcW w:w="1268" w:type="dxa"/>
            <w:vAlign w:val="center"/>
          </w:tcPr>
          <w:p w14:paraId="1D08CE94" w14:textId="77777777" w:rsidR="00B84880" w:rsidRPr="00B749D9" w:rsidRDefault="00B84880" w:rsidP="00162865">
            <w:pPr>
              <w:spacing w:before="0"/>
              <w:rPr>
                <w:rFonts w:asciiTheme="majorBidi" w:hAnsiTheme="majorBidi" w:cstheme="majorBidi"/>
                <w:sz w:val="20"/>
              </w:rPr>
            </w:pPr>
          </w:p>
        </w:tc>
        <w:tc>
          <w:tcPr>
            <w:tcW w:w="691" w:type="dxa"/>
          </w:tcPr>
          <w:p w14:paraId="75E9BB82" w14:textId="77777777" w:rsidR="00B84880" w:rsidRPr="00B749D9" w:rsidRDefault="00B84880" w:rsidP="00162865">
            <w:pPr>
              <w:spacing w:before="0"/>
              <w:rPr>
                <w:rFonts w:asciiTheme="majorBidi" w:hAnsiTheme="majorBidi" w:cstheme="majorBidi"/>
                <w:sz w:val="20"/>
              </w:rPr>
            </w:pPr>
          </w:p>
        </w:tc>
      </w:tr>
      <w:tr w:rsidR="00A23726" w:rsidRPr="00B749D9" w14:paraId="106A366D" w14:textId="77777777" w:rsidTr="00437183">
        <w:tc>
          <w:tcPr>
            <w:tcW w:w="6796" w:type="dxa"/>
            <w:vAlign w:val="center"/>
          </w:tcPr>
          <w:p w14:paraId="718DC665" w14:textId="77777777" w:rsidR="00D87527" w:rsidRPr="00B749D9" w:rsidRDefault="00A31DBD" w:rsidP="00B35461">
            <w:pPr>
              <w:spacing w:before="0"/>
              <w:rPr>
                <w:rFonts w:asciiTheme="majorBidi" w:hAnsiTheme="majorBidi" w:cstheme="majorBidi"/>
                <w:sz w:val="20"/>
              </w:rPr>
            </w:pPr>
            <w:hyperlink r:id="rId74" w:history="1">
              <w:r w:rsidR="00815996" w:rsidRPr="00B749D9">
                <w:rPr>
                  <w:rStyle w:val="Hyperlink"/>
                  <w:rFonts w:asciiTheme="majorBidi" w:hAnsiTheme="majorBidi" w:cstheme="majorBidi"/>
                  <w:sz w:val="20"/>
                </w:rPr>
                <w:t>C125</w:t>
              </w:r>
            </w:hyperlink>
            <w:r w:rsidR="00815996" w:rsidRPr="00B749D9">
              <w:rPr>
                <w:rFonts w:asciiTheme="majorBidi" w:hAnsiTheme="majorBidi" w:cstheme="majorBidi"/>
                <w:sz w:val="20"/>
              </w:rPr>
              <w:t xml:space="preserve">: </w:t>
            </w:r>
            <w:r w:rsidR="00D87527" w:rsidRPr="00B749D9">
              <w:rPr>
                <w:rFonts w:asciiTheme="majorBidi" w:hAnsiTheme="majorBidi" w:cstheme="majorBidi"/>
                <w:sz w:val="20"/>
              </w:rPr>
              <w:t>Russian Federation</w:t>
            </w:r>
          </w:p>
          <w:p w14:paraId="6700FB3D" w14:textId="77777777" w:rsidR="00A23726" w:rsidRPr="00B749D9" w:rsidRDefault="00D87527" w:rsidP="00B35461">
            <w:pPr>
              <w:spacing w:before="0"/>
              <w:rPr>
                <w:rFonts w:asciiTheme="majorBidi" w:hAnsiTheme="majorBidi" w:cstheme="majorBidi"/>
                <w:sz w:val="20"/>
              </w:rPr>
            </w:pPr>
            <w:r w:rsidRPr="00B749D9">
              <w:rPr>
                <w:rFonts w:asciiTheme="majorBidi" w:hAnsiTheme="majorBidi" w:cstheme="majorBidi"/>
                <w:sz w:val="20"/>
              </w:rPr>
              <w:t>Preliminary remarks to the TSB Director’s proposal on the structure of the ITU-T Study Groups for the study period 2021-2024</w:t>
            </w:r>
          </w:p>
        </w:tc>
        <w:tc>
          <w:tcPr>
            <w:tcW w:w="996" w:type="dxa"/>
            <w:vAlign w:val="center"/>
          </w:tcPr>
          <w:p w14:paraId="2BB33864" w14:textId="77777777" w:rsidR="00A23726" w:rsidRPr="00B749D9" w:rsidRDefault="00A23726" w:rsidP="00162865">
            <w:pPr>
              <w:spacing w:before="0"/>
              <w:rPr>
                <w:rFonts w:asciiTheme="majorBidi" w:hAnsiTheme="majorBidi" w:cstheme="majorBidi"/>
                <w:sz w:val="20"/>
              </w:rPr>
            </w:pPr>
          </w:p>
        </w:tc>
        <w:tc>
          <w:tcPr>
            <w:tcW w:w="1275" w:type="dxa"/>
            <w:vAlign w:val="center"/>
          </w:tcPr>
          <w:p w14:paraId="15871704" w14:textId="77777777" w:rsidR="00A23726" w:rsidRPr="00B749D9" w:rsidRDefault="00A23726" w:rsidP="00162865">
            <w:pPr>
              <w:spacing w:before="0"/>
              <w:rPr>
                <w:rFonts w:asciiTheme="majorBidi" w:hAnsiTheme="majorBidi" w:cstheme="majorBidi"/>
                <w:sz w:val="20"/>
              </w:rPr>
            </w:pPr>
          </w:p>
        </w:tc>
        <w:tc>
          <w:tcPr>
            <w:tcW w:w="964" w:type="dxa"/>
            <w:vAlign w:val="center"/>
          </w:tcPr>
          <w:p w14:paraId="7A8AC140" w14:textId="77777777" w:rsidR="00A23726" w:rsidRPr="00B749D9" w:rsidRDefault="00A31DBD" w:rsidP="00162865">
            <w:pPr>
              <w:spacing w:before="0"/>
              <w:rPr>
                <w:rFonts w:asciiTheme="majorBidi" w:hAnsiTheme="majorBidi" w:cstheme="majorBidi"/>
                <w:sz w:val="20"/>
              </w:rPr>
            </w:pPr>
            <w:hyperlink r:id="rId75" w:history="1">
              <w:r w:rsidR="004D0F15" w:rsidRPr="00B749D9">
                <w:rPr>
                  <w:rStyle w:val="Hyperlink"/>
                  <w:rFonts w:asciiTheme="majorBidi" w:hAnsiTheme="majorBidi" w:cstheme="majorBidi"/>
                  <w:sz w:val="20"/>
                </w:rPr>
                <w:t>C125</w:t>
              </w:r>
            </w:hyperlink>
          </w:p>
        </w:tc>
        <w:tc>
          <w:tcPr>
            <w:tcW w:w="846" w:type="dxa"/>
            <w:vAlign w:val="center"/>
          </w:tcPr>
          <w:p w14:paraId="3824BB6C" w14:textId="77777777" w:rsidR="00A23726" w:rsidRPr="00B749D9" w:rsidRDefault="00A23726" w:rsidP="00162865">
            <w:pPr>
              <w:spacing w:before="0"/>
              <w:rPr>
                <w:rFonts w:asciiTheme="majorBidi" w:hAnsiTheme="majorBidi" w:cstheme="majorBidi"/>
                <w:sz w:val="20"/>
              </w:rPr>
            </w:pPr>
          </w:p>
        </w:tc>
        <w:tc>
          <w:tcPr>
            <w:tcW w:w="845" w:type="dxa"/>
            <w:vAlign w:val="center"/>
          </w:tcPr>
          <w:p w14:paraId="7436EBC8" w14:textId="77777777" w:rsidR="00A23726" w:rsidRPr="00B749D9" w:rsidRDefault="00A23726" w:rsidP="00162865">
            <w:pPr>
              <w:spacing w:before="0"/>
              <w:rPr>
                <w:rFonts w:asciiTheme="majorBidi" w:hAnsiTheme="majorBidi" w:cstheme="majorBidi"/>
                <w:sz w:val="20"/>
              </w:rPr>
            </w:pPr>
          </w:p>
        </w:tc>
        <w:tc>
          <w:tcPr>
            <w:tcW w:w="1056" w:type="dxa"/>
            <w:vAlign w:val="center"/>
          </w:tcPr>
          <w:p w14:paraId="7A0057C8" w14:textId="77777777" w:rsidR="00A23726" w:rsidRPr="00B749D9" w:rsidRDefault="00A23726" w:rsidP="00162865">
            <w:pPr>
              <w:spacing w:before="0"/>
              <w:rPr>
                <w:rFonts w:asciiTheme="majorBidi" w:hAnsiTheme="majorBidi" w:cstheme="majorBidi"/>
                <w:sz w:val="20"/>
              </w:rPr>
            </w:pPr>
          </w:p>
        </w:tc>
        <w:tc>
          <w:tcPr>
            <w:tcW w:w="1268" w:type="dxa"/>
            <w:vAlign w:val="center"/>
          </w:tcPr>
          <w:p w14:paraId="7A3484DF" w14:textId="77777777" w:rsidR="00A23726" w:rsidRPr="00B749D9" w:rsidRDefault="00A23726" w:rsidP="00162865">
            <w:pPr>
              <w:spacing w:before="0"/>
              <w:rPr>
                <w:rFonts w:asciiTheme="majorBidi" w:hAnsiTheme="majorBidi" w:cstheme="majorBidi"/>
                <w:sz w:val="20"/>
              </w:rPr>
            </w:pPr>
          </w:p>
        </w:tc>
        <w:tc>
          <w:tcPr>
            <w:tcW w:w="691" w:type="dxa"/>
          </w:tcPr>
          <w:p w14:paraId="4BDA4A89" w14:textId="77777777" w:rsidR="00A23726" w:rsidRPr="00B749D9" w:rsidRDefault="00A23726" w:rsidP="00162865">
            <w:pPr>
              <w:spacing w:before="0"/>
              <w:rPr>
                <w:rFonts w:asciiTheme="majorBidi" w:hAnsiTheme="majorBidi" w:cstheme="majorBidi"/>
                <w:sz w:val="20"/>
              </w:rPr>
            </w:pPr>
          </w:p>
        </w:tc>
      </w:tr>
      <w:tr w:rsidR="00A23726" w:rsidRPr="00B749D9" w14:paraId="6E26956A" w14:textId="77777777" w:rsidTr="00437183">
        <w:tc>
          <w:tcPr>
            <w:tcW w:w="6796" w:type="dxa"/>
            <w:vAlign w:val="center"/>
          </w:tcPr>
          <w:p w14:paraId="55B6A01B" w14:textId="77777777" w:rsidR="00A23726" w:rsidRPr="00B749D9" w:rsidRDefault="00A31DBD" w:rsidP="00B35461">
            <w:pPr>
              <w:spacing w:before="0"/>
              <w:rPr>
                <w:rFonts w:asciiTheme="majorBidi" w:hAnsiTheme="majorBidi" w:cstheme="majorBidi"/>
                <w:sz w:val="20"/>
              </w:rPr>
            </w:pPr>
            <w:hyperlink r:id="rId76" w:history="1">
              <w:r w:rsidR="00C641C5" w:rsidRPr="00B749D9">
                <w:rPr>
                  <w:rStyle w:val="Hyperlink"/>
                  <w:rFonts w:asciiTheme="majorBidi" w:hAnsiTheme="majorBidi" w:cstheme="majorBidi"/>
                  <w:sz w:val="20"/>
                </w:rPr>
                <w:t>C126</w:t>
              </w:r>
            </w:hyperlink>
            <w:r w:rsidR="00C641C5" w:rsidRPr="00B749D9">
              <w:rPr>
                <w:rFonts w:asciiTheme="majorBidi" w:hAnsiTheme="majorBidi" w:cstheme="majorBidi"/>
                <w:sz w:val="20"/>
              </w:rPr>
              <w:t xml:space="preserve">: </w:t>
            </w:r>
            <w:r w:rsidR="00913AD1" w:rsidRPr="00B749D9">
              <w:rPr>
                <w:rFonts w:asciiTheme="majorBidi" w:hAnsiTheme="majorBidi" w:cstheme="majorBidi"/>
                <w:sz w:val="20"/>
              </w:rPr>
              <w:t>Russian Federation</w:t>
            </w:r>
          </w:p>
          <w:p w14:paraId="5A29019A" w14:textId="77777777" w:rsidR="00913AD1" w:rsidRPr="00B749D9" w:rsidRDefault="00913AD1" w:rsidP="00B35461">
            <w:pPr>
              <w:spacing w:before="0"/>
              <w:rPr>
                <w:rFonts w:asciiTheme="majorBidi" w:hAnsiTheme="majorBidi" w:cstheme="majorBidi"/>
                <w:sz w:val="20"/>
              </w:rPr>
            </w:pPr>
            <w:r w:rsidRPr="00B749D9">
              <w:rPr>
                <w:rFonts w:asciiTheme="majorBidi" w:hAnsiTheme="majorBidi" w:cstheme="majorBidi"/>
                <w:sz w:val="20"/>
              </w:rPr>
              <w:t>Resolution 1 and A.1 amendment</w:t>
            </w:r>
          </w:p>
        </w:tc>
        <w:tc>
          <w:tcPr>
            <w:tcW w:w="996" w:type="dxa"/>
            <w:vAlign w:val="center"/>
          </w:tcPr>
          <w:p w14:paraId="722F49F5" w14:textId="77777777" w:rsidR="00A23726" w:rsidRPr="00B749D9" w:rsidRDefault="00A23726" w:rsidP="00162865">
            <w:pPr>
              <w:spacing w:before="0"/>
              <w:rPr>
                <w:rFonts w:asciiTheme="majorBidi" w:hAnsiTheme="majorBidi" w:cstheme="majorBidi"/>
                <w:sz w:val="20"/>
              </w:rPr>
            </w:pPr>
          </w:p>
        </w:tc>
        <w:tc>
          <w:tcPr>
            <w:tcW w:w="1275" w:type="dxa"/>
            <w:vAlign w:val="center"/>
          </w:tcPr>
          <w:p w14:paraId="1B35341E" w14:textId="77777777" w:rsidR="00A23726" w:rsidRPr="00B749D9" w:rsidRDefault="00A23726" w:rsidP="00162865">
            <w:pPr>
              <w:spacing w:before="0"/>
              <w:rPr>
                <w:rFonts w:asciiTheme="majorBidi" w:hAnsiTheme="majorBidi" w:cstheme="majorBidi"/>
                <w:sz w:val="20"/>
              </w:rPr>
            </w:pPr>
          </w:p>
        </w:tc>
        <w:tc>
          <w:tcPr>
            <w:tcW w:w="964" w:type="dxa"/>
            <w:vAlign w:val="center"/>
          </w:tcPr>
          <w:p w14:paraId="631D1CF7" w14:textId="77777777" w:rsidR="00A23726" w:rsidRPr="00B749D9" w:rsidRDefault="00A23726" w:rsidP="00162865">
            <w:pPr>
              <w:spacing w:before="0"/>
              <w:rPr>
                <w:rFonts w:asciiTheme="majorBidi" w:hAnsiTheme="majorBidi" w:cstheme="majorBidi"/>
                <w:sz w:val="20"/>
              </w:rPr>
            </w:pPr>
          </w:p>
        </w:tc>
        <w:tc>
          <w:tcPr>
            <w:tcW w:w="846" w:type="dxa"/>
            <w:vAlign w:val="center"/>
          </w:tcPr>
          <w:p w14:paraId="6EED272A" w14:textId="77777777" w:rsidR="00A23726" w:rsidRPr="00B749D9" w:rsidRDefault="00A31DBD" w:rsidP="00162865">
            <w:pPr>
              <w:spacing w:before="0"/>
              <w:rPr>
                <w:rFonts w:asciiTheme="majorBidi" w:hAnsiTheme="majorBidi" w:cstheme="majorBidi"/>
                <w:sz w:val="20"/>
              </w:rPr>
            </w:pPr>
            <w:hyperlink r:id="rId77" w:history="1">
              <w:r w:rsidR="00DE0C18" w:rsidRPr="00B749D9">
                <w:rPr>
                  <w:rStyle w:val="Hyperlink"/>
                  <w:rFonts w:asciiTheme="majorBidi" w:hAnsiTheme="majorBidi" w:cstheme="majorBidi"/>
                  <w:sz w:val="20"/>
                </w:rPr>
                <w:t>C126</w:t>
              </w:r>
            </w:hyperlink>
          </w:p>
        </w:tc>
        <w:tc>
          <w:tcPr>
            <w:tcW w:w="845" w:type="dxa"/>
            <w:vAlign w:val="center"/>
          </w:tcPr>
          <w:p w14:paraId="1B0464A1" w14:textId="77777777" w:rsidR="00A23726" w:rsidRPr="00B749D9" w:rsidRDefault="00A23726" w:rsidP="00162865">
            <w:pPr>
              <w:spacing w:before="0"/>
              <w:rPr>
                <w:rFonts w:asciiTheme="majorBidi" w:hAnsiTheme="majorBidi" w:cstheme="majorBidi"/>
                <w:sz w:val="20"/>
              </w:rPr>
            </w:pPr>
          </w:p>
        </w:tc>
        <w:tc>
          <w:tcPr>
            <w:tcW w:w="1056" w:type="dxa"/>
            <w:vAlign w:val="center"/>
          </w:tcPr>
          <w:p w14:paraId="12953D66" w14:textId="77777777" w:rsidR="00A23726" w:rsidRPr="00B749D9" w:rsidRDefault="00A23726" w:rsidP="00162865">
            <w:pPr>
              <w:spacing w:before="0"/>
              <w:rPr>
                <w:rFonts w:asciiTheme="majorBidi" w:hAnsiTheme="majorBidi" w:cstheme="majorBidi"/>
                <w:sz w:val="20"/>
              </w:rPr>
            </w:pPr>
          </w:p>
        </w:tc>
        <w:tc>
          <w:tcPr>
            <w:tcW w:w="1268" w:type="dxa"/>
            <w:vAlign w:val="center"/>
          </w:tcPr>
          <w:p w14:paraId="02611B6B" w14:textId="77777777" w:rsidR="00A23726" w:rsidRPr="00B749D9" w:rsidRDefault="000460A5" w:rsidP="00162865">
            <w:pPr>
              <w:spacing w:before="0"/>
              <w:rPr>
                <w:rFonts w:asciiTheme="majorBidi" w:hAnsiTheme="majorBidi" w:cstheme="majorBidi"/>
                <w:sz w:val="20"/>
              </w:rPr>
            </w:pPr>
            <w:r w:rsidRPr="00B749D9">
              <w:rPr>
                <w:rFonts w:asciiTheme="majorBidi" w:hAnsiTheme="majorBidi" w:cstheme="majorBidi"/>
                <w:sz w:val="20"/>
              </w:rPr>
              <w:t>(</w:t>
            </w:r>
            <w:hyperlink r:id="rId78" w:history="1">
              <w:r w:rsidRPr="00B749D9">
                <w:rPr>
                  <w:rStyle w:val="Hyperlink"/>
                  <w:rFonts w:asciiTheme="majorBidi" w:hAnsiTheme="majorBidi" w:cstheme="majorBidi"/>
                  <w:sz w:val="20"/>
                </w:rPr>
                <w:t>C126</w:t>
              </w:r>
            </w:hyperlink>
            <w:r w:rsidRPr="00B749D9">
              <w:rPr>
                <w:rFonts w:asciiTheme="majorBidi" w:hAnsiTheme="majorBidi" w:cstheme="majorBidi"/>
                <w:sz w:val="20"/>
              </w:rPr>
              <w:t>)</w:t>
            </w:r>
          </w:p>
        </w:tc>
        <w:tc>
          <w:tcPr>
            <w:tcW w:w="691" w:type="dxa"/>
          </w:tcPr>
          <w:p w14:paraId="62659589" w14:textId="77777777" w:rsidR="00A23726" w:rsidRPr="00B749D9" w:rsidRDefault="00A23726" w:rsidP="00162865">
            <w:pPr>
              <w:spacing w:before="0"/>
              <w:rPr>
                <w:rFonts w:asciiTheme="majorBidi" w:hAnsiTheme="majorBidi" w:cstheme="majorBidi"/>
                <w:sz w:val="20"/>
              </w:rPr>
            </w:pPr>
          </w:p>
        </w:tc>
      </w:tr>
      <w:tr w:rsidR="00DE0C18" w:rsidRPr="00B749D9" w14:paraId="6D7D96C9" w14:textId="77777777" w:rsidTr="00437183">
        <w:tc>
          <w:tcPr>
            <w:tcW w:w="6796" w:type="dxa"/>
            <w:vAlign w:val="center"/>
          </w:tcPr>
          <w:p w14:paraId="593F02E2" w14:textId="77777777" w:rsidR="00DE0C18" w:rsidRPr="00B749D9" w:rsidRDefault="00A31DBD" w:rsidP="00107C02">
            <w:pPr>
              <w:keepNext/>
              <w:keepLines/>
              <w:spacing w:before="0"/>
              <w:rPr>
                <w:rFonts w:asciiTheme="majorBidi" w:hAnsiTheme="majorBidi" w:cstheme="majorBidi"/>
                <w:sz w:val="20"/>
              </w:rPr>
            </w:pPr>
            <w:hyperlink r:id="rId79" w:history="1">
              <w:r w:rsidR="00DE0C18" w:rsidRPr="00B749D9">
                <w:rPr>
                  <w:rStyle w:val="Hyperlink"/>
                  <w:rFonts w:asciiTheme="majorBidi" w:hAnsiTheme="majorBidi" w:cstheme="majorBidi"/>
                  <w:sz w:val="20"/>
                </w:rPr>
                <w:t>C127</w:t>
              </w:r>
            </w:hyperlink>
            <w:r w:rsidR="00DE0C18" w:rsidRPr="00B749D9">
              <w:rPr>
                <w:rFonts w:asciiTheme="majorBidi" w:hAnsiTheme="majorBidi" w:cstheme="majorBidi"/>
                <w:sz w:val="20"/>
              </w:rPr>
              <w:t xml:space="preserve">: </w:t>
            </w:r>
            <w:r w:rsidR="00107C02" w:rsidRPr="00B749D9">
              <w:rPr>
                <w:rFonts w:asciiTheme="majorBidi" w:hAnsiTheme="majorBidi" w:cstheme="majorBidi"/>
                <w:sz w:val="20"/>
              </w:rPr>
              <w:t>Russian Federation</w:t>
            </w:r>
          </w:p>
          <w:p w14:paraId="615E9036" w14:textId="77777777" w:rsidR="00107C02" w:rsidRPr="00B749D9" w:rsidRDefault="00107C02" w:rsidP="00107C02">
            <w:pPr>
              <w:keepNext/>
              <w:keepLines/>
              <w:spacing w:before="0"/>
              <w:rPr>
                <w:rFonts w:asciiTheme="majorBidi" w:hAnsiTheme="majorBidi" w:cstheme="majorBidi"/>
                <w:sz w:val="20"/>
              </w:rPr>
            </w:pPr>
            <w:r w:rsidRPr="00B749D9">
              <w:rPr>
                <w:rFonts w:asciiTheme="majorBidi" w:hAnsiTheme="majorBidi" w:cstheme="majorBidi"/>
                <w:sz w:val="20"/>
              </w:rPr>
              <w:t>Draft revision of WTSA Resolution 1</w:t>
            </w:r>
          </w:p>
        </w:tc>
        <w:tc>
          <w:tcPr>
            <w:tcW w:w="996" w:type="dxa"/>
            <w:vAlign w:val="center"/>
          </w:tcPr>
          <w:p w14:paraId="03CF47FB" w14:textId="77777777" w:rsidR="00DE0C18" w:rsidRPr="00B749D9" w:rsidRDefault="00DE0C18" w:rsidP="00162865">
            <w:pPr>
              <w:spacing w:before="0"/>
              <w:rPr>
                <w:rFonts w:asciiTheme="majorBidi" w:hAnsiTheme="majorBidi" w:cstheme="majorBidi"/>
                <w:sz w:val="20"/>
              </w:rPr>
            </w:pPr>
          </w:p>
        </w:tc>
        <w:tc>
          <w:tcPr>
            <w:tcW w:w="1275" w:type="dxa"/>
            <w:vAlign w:val="center"/>
          </w:tcPr>
          <w:p w14:paraId="42090BED" w14:textId="77777777" w:rsidR="00DE0C18" w:rsidRPr="00B749D9" w:rsidRDefault="00DE0C18" w:rsidP="00162865">
            <w:pPr>
              <w:spacing w:before="0"/>
              <w:rPr>
                <w:rFonts w:asciiTheme="majorBidi" w:hAnsiTheme="majorBidi" w:cstheme="majorBidi"/>
                <w:sz w:val="20"/>
              </w:rPr>
            </w:pPr>
          </w:p>
        </w:tc>
        <w:tc>
          <w:tcPr>
            <w:tcW w:w="964" w:type="dxa"/>
            <w:vAlign w:val="center"/>
          </w:tcPr>
          <w:p w14:paraId="701B4F39" w14:textId="77777777" w:rsidR="00DE0C18" w:rsidRPr="00B749D9" w:rsidRDefault="00DE0C18" w:rsidP="00162865">
            <w:pPr>
              <w:spacing w:before="0"/>
              <w:rPr>
                <w:rFonts w:asciiTheme="majorBidi" w:hAnsiTheme="majorBidi" w:cstheme="majorBidi"/>
                <w:sz w:val="20"/>
              </w:rPr>
            </w:pPr>
          </w:p>
        </w:tc>
        <w:tc>
          <w:tcPr>
            <w:tcW w:w="846" w:type="dxa"/>
            <w:vAlign w:val="center"/>
          </w:tcPr>
          <w:p w14:paraId="62BB2C86" w14:textId="77777777" w:rsidR="00DE0C18" w:rsidRPr="00B749D9" w:rsidRDefault="00A31DBD" w:rsidP="00162865">
            <w:pPr>
              <w:spacing w:before="0"/>
              <w:rPr>
                <w:rFonts w:asciiTheme="majorBidi" w:hAnsiTheme="majorBidi" w:cstheme="majorBidi"/>
                <w:sz w:val="20"/>
              </w:rPr>
            </w:pPr>
            <w:hyperlink r:id="rId80" w:history="1">
              <w:r w:rsidR="00BE02B3" w:rsidRPr="00B749D9">
                <w:rPr>
                  <w:rStyle w:val="Hyperlink"/>
                  <w:rFonts w:asciiTheme="majorBidi" w:hAnsiTheme="majorBidi" w:cstheme="majorBidi"/>
                  <w:sz w:val="20"/>
                </w:rPr>
                <w:t>C127</w:t>
              </w:r>
            </w:hyperlink>
          </w:p>
        </w:tc>
        <w:tc>
          <w:tcPr>
            <w:tcW w:w="845" w:type="dxa"/>
            <w:vAlign w:val="center"/>
          </w:tcPr>
          <w:p w14:paraId="41A80365" w14:textId="77777777" w:rsidR="00DE0C18" w:rsidRPr="00B749D9" w:rsidRDefault="00DE0C18" w:rsidP="00162865">
            <w:pPr>
              <w:spacing w:before="0"/>
              <w:rPr>
                <w:rFonts w:asciiTheme="majorBidi" w:hAnsiTheme="majorBidi" w:cstheme="majorBidi"/>
                <w:sz w:val="20"/>
              </w:rPr>
            </w:pPr>
          </w:p>
        </w:tc>
        <w:tc>
          <w:tcPr>
            <w:tcW w:w="1056" w:type="dxa"/>
            <w:vAlign w:val="center"/>
          </w:tcPr>
          <w:p w14:paraId="6597170D" w14:textId="77777777" w:rsidR="00DE0C18" w:rsidRPr="00B749D9" w:rsidRDefault="00DE0C18" w:rsidP="00162865">
            <w:pPr>
              <w:spacing w:before="0"/>
              <w:rPr>
                <w:rFonts w:asciiTheme="majorBidi" w:hAnsiTheme="majorBidi" w:cstheme="majorBidi"/>
                <w:sz w:val="20"/>
              </w:rPr>
            </w:pPr>
          </w:p>
        </w:tc>
        <w:tc>
          <w:tcPr>
            <w:tcW w:w="1268" w:type="dxa"/>
            <w:vAlign w:val="center"/>
          </w:tcPr>
          <w:p w14:paraId="705C33FF" w14:textId="77777777" w:rsidR="00DE0C18" w:rsidRPr="00B749D9" w:rsidRDefault="00BE02B3" w:rsidP="00162865">
            <w:pPr>
              <w:spacing w:before="0"/>
              <w:rPr>
                <w:rFonts w:asciiTheme="majorBidi" w:hAnsiTheme="majorBidi" w:cstheme="majorBidi"/>
                <w:sz w:val="20"/>
              </w:rPr>
            </w:pPr>
            <w:r w:rsidRPr="00B749D9">
              <w:rPr>
                <w:rFonts w:asciiTheme="majorBidi" w:hAnsiTheme="majorBidi" w:cstheme="majorBidi"/>
                <w:sz w:val="20"/>
              </w:rPr>
              <w:t>(</w:t>
            </w:r>
            <w:hyperlink r:id="rId81" w:history="1">
              <w:r w:rsidRPr="00B749D9">
                <w:rPr>
                  <w:rStyle w:val="Hyperlink"/>
                  <w:rFonts w:asciiTheme="majorBidi" w:hAnsiTheme="majorBidi" w:cstheme="majorBidi"/>
                  <w:sz w:val="20"/>
                </w:rPr>
                <w:t>C127</w:t>
              </w:r>
            </w:hyperlink>
            <w:r w:rsidRPr="00B749D9">
              <w:rPr>
                <w:rFonts w:asciiTheme="majorBidi" w:hAnsiTheme="majorBidi" w:cstheme="majorBidi"/>
                <w:sz w:val="20"/>
              </w:rPr>
              <w:t>)</w:t>
            </w:r>
          </w:p>
        </w:tc>
        <w:tc>
          <w:tcPr>
            <w:tcW w:w="691" w:type="dxa"/>
          </w:tcPr>
          <w:p w14:paraId="1C43BB85" w14:textId="77777777" w:rsidR="00DE0C18" w:rsidRPr="00B749D9" w:rsidRDefault="00DE0C18" w:rsidP="00162865">
            <w:pPr>
              <w:spacing w:before="0"/>
              <w:rPr>
                <w:rFonts w:asciiTheme="majorBidi" w:hAnsiTheme="majorBidi" w:cstheme="majorBidi"/>
                <w:sz w:val="20"/>
              </w:rPr>
            </w:pPr>
          </w:p>
        </w:tc>
      </w:tr>
      <w:tr w:rsidR="00107C02" w:rsidRPr="00B749D9" w14:paraId="6F4EEAD1" w14:textId="77777777" w:rsidTr="00437183">
        <w:tc>
          <w:tcPr>
            <w:tcW w:w="6796" w:type="dxa"/>
            <w:vAlign w:val="center"/>
          </w:tcPr>
          <w:p w14:paraId="060E8313" w14:textId="77777777" w:rsidR="00107C02" w:rsidRPr="00B749D9" w:rsidRDefault="00A31DBD" w:rsidP="00B35461">
            <w:pPr>
              <w:spacing w:before="0"/>
              <w:rPr>
                <w:rFonts w:asciiTheme="majorBidi" w:hAnsiTheme="majorBidi" w:cstheme="majorBidi"/>
                <w:sz w:val="20"/>
              </w:rPr>
            </w:pPr>
            <w:hyperlink r:id="rId82" w:history="1">
              <w:r w:rsidR="00107C02" w:rsidRPr="00B749D9">
                <w:rPr>
                  <w:rStyle w:val="Hyperlink"/>
                  <w:rFonts w:asciiTheme="majorBidi" w:hAnsiTheme="majorBidi" w:cstheme="majorBidi"/>
                  <w:sz w:val="20"/>
                </w:rPr>
                <w:t>C128</w:t>
              </w:r>
            </w:hyperlink>
            <w:r w:rsidR="00107C02" w:rsidRPr="00B749D9">
              <w:rPr>
                <w:rFonts w:asciiTheme="majorBidi" w:hAnsiTheme="majorBidi" w:cstheme="majorBidi"/>
                <w:sz w:val="20"/>
              </w:rPr>
              <w:t xml:space="preserve">: </w:t>
            </w:r>
            <w:r w:rsidR="002438B0" w:rsidRPr="00B749D9">
              <w:rPr>
                <w:rFonts w:asciiTheme="majorBidi" w:hAnsiTheme="majorBidi" w:cstheme="majorBidi"/>
                <w:sz w:val="20"/>
              </w:rPr>
              <w:t>Russian Federation</w:t>
            </w:r>
          </w:p>
          <w:p w14:paraId="75C732A9" w14:textId="77777777" w:rsidR="00107C02" w:rsidRPr="00B749D9" w:rsidRDefault="002438B0" w:rsidP="00B35461">
            <w:pPr>
              <w:spacing w:before="0"/>
              <w:rPr>
                <w:rFonts w:asciiTheme="majorBidi" w:hAnsiTheme="majorBidi" w:cstheme="majorBidi"/>
                <w:sz w:val="20"/>
              </w:rPr>
            </w:pPr>
            <w:r w:rsidRPr="00B749D9">
              <w:rPr>
                <w:rFonts w:asciiTheme="majorBidi" w:hAnsiTheme="majorBidi" w:cstheme="majorBidi"/>
                <w:sz w:val="20"/>
              </w:rPr>
              <w:t>Draft revision of WTSA Resolution 70 (Rev. Hammamet, 2016)</w:t>
            </w:r>
          </w:p>
        </w:tc>
        <w:tc>
          <w:tcPr>
            <w:tcW w:w="996" w:type="dxa"/>
            <w:vAlign w:val="center"/>
          </w:tcPr>
          <w:p w14:paraId="75EF7786" w14:textId="77777777" w:rsidR="00107C02" w:rsidRPr="00B749D9" w:rsidRDefault="00107C02" w:rsidP="00162865">
            <w:pPr>
              <w:spacing w:before="0"/>
              <w:rPr>
                <w:rFonts w:asciiTheme="majorBidi" w:hAnsiTheme="majorBidi" w:cstheme="majorBidi"/>
                <w:sz w:val="20"/>
              </w:rPr>
            </w:pPr>
          </w:p>
        </w:tc>
        <w:tc>
          <w:tcPr>
            <w:tcW w:w="1275" w:type="dxa"/>
            <w:vAlign w:val="center"/>
          </w:tcPr>
          <w:p w14:paraId="7EC952E0" w14:textId="77777777" w:rsidR="00107C02" w:rsidRPr="00B749D9" w:rsidRDefault="00107C02" w:rsidP="00162865">
            <w:pPr>
              <w:spacing w:before="0"/>
              <w:rPr>
                <w:rFonts w:asciiTheme="majorBidi" w:hAnsiTheme="majorBidi" w:cstheme="majorBidi"/>
                <w:sz w:val="20"/>
              </w:rPr>
            </w:pPr>
          </w:p>
        </w:tc>
        <w:tc>
          <w:tcPr>
            <w:tcW w:w="964" w:type="dxa"/>
            <w:vAlign w:val="center"/>
          </w:tcPr>
          <w:p w14:paraId="0C7D5DAE" w14:textId="77777777" w:rsidR="00107C02" w:rsidRPr="00B749D9" w:rsidRDefault="00107C02" w:rsidP="00162865">
            <w:pPr>
              <w:spacing w:before="0"/>
              <w:rPr>
                <w:rFonts w:asciiTheme="majorBidi" w:hAnsiTheme="majorBidi" w:cstheme="majorBidi"/>
                <w:sz w:val="20"/>
              </w:rPr>
            </w:pPr>
          </w:p>
        </w:tc>
        <w:tc>
          <w:tcPr>
            <w:tcW w:w="846" w:type="dxa"/>
            <w:vAlign w:val="center"/>
          </w:tcPr>
          <w:p w14:paraId="407F8AE4" w14:textId="77777777" w:rsidR="00107C02" w:rsidRPr="00B749D9" w:rsidRDefault="00107C02" w:rsidP="00162865">
            <w:pPr>
              <w:spacing w:before="0"/>
              <w:rPr>
                <w:rFonts w:asciiTheme="majorBidi" w:hAnsiTheme="majorBidi" w:cstheme="majorBidi"/>
                <w:sz w:val="20"/>
              </w:rPr>
            </w:pPr>
          </w:p>
        </w:tc>
        <w:tc>
          <w:tcPr>
            <w:tcW w:w="845" w:type="dxa"/>
            <w:vAlign w:val="center"/>
          </w:tcPr>
          <w:p w14:paraId="78002CE2" w14:textId="77777777" w:rsidR="00107C02" w:rsidRPr="00B749D9" w:rsidRDefault="00107C02" w:rsidP="00162865">
            <w:pPr>
              <w:spacing w:before="0"/>
              <w:rPr>
                <w:rFonts w:asciiTheme="majorBidi" w:hAnsiTheme="majorBidi" w:cstheme="majorBidi"/>
                <w:sz w:val="20"/>
              </w:rPr>
            </w:pPr>
          </w:p>
        </w:tc>
        <w:tc>
          <w:tcPr>
            <w:tcW w:w="1056" w:type="dxa"/>
            <w:vAlign w:val="center"/>
          </w:tcPr>
          <w:p w14:paraId="39C6D50F" w14:textId="77777777" w:rsidR="00107C02" w:rsidRPr="00B749D9" w:rsidRDefault="00107C02" w:rsidP="00162865">
            <w:pPr>
              <w:spacing w:before="0"/>
              <w:rPr>
                <w:rFonts w:asciiTheme="majorBidi" w:hAnsiTheme="majorBidi" w:cstheme="majorBidi"/>
                <w:sz w:val="20"/>
              </w:rPr>
            </w:pPr>
          </w:p>
        </w:tc>
        <w:tc>
          <w:tcPr>
            <w:tcW w:w="1268" w:type="dxa"/>
            <w:vAlign w:val="center"/>
          </w:tcPr>
          <w:p w14:paraId="1BE87D23" w14:textId="77777777" w:rsidR="00107C02" w:rsidRPr="00B749D9" w:rsidRDefault="00A31DBD" w:rsidP="00162865">
            <w:pPr>
              <w:spacing w:before="0"/>
              <w:rPr>
                <w:rFonts w:asciiTheme="majorBidi" w:hAnsiTheme="majorBidi" w:cstheme="majorBidi"/>
                <w:sz w:val="20"/>
              </w:rPr>
            </w:pPr>
            <w:hyperlink r:id="rId83" w:history="1">
              <w:r w:rsidR="00EE4A46" w:rsidRPr="00B749D9">
                <w:rPr>
                  <w:rStyle w:val="Hyperlink"/>
                  <w:rFonts w:asciiTheme="majorBidi" w:hAnsiTheme="majorBidi" w:cstheme="majorBidi"/>
                  <w:sz w:val="20"/>
                </w:rPr>
                <w:t>C128</w:t>
              </w:r>
            </w:hyperlink>
          </w:p>
        </w:tc>
        <w:tc>
          <w:tcPr>
            <w:tcW w:w="691" w:type="dxa"/>
          </w:tcPr>
          <w:p w14:paraId="411575A4" w14:textId="77777777" w:rsidR="00107C02" w:rsidRPr="00B749D9" w:rsidRDefault="00107C02" w:rsidP="00162865">
            <w:pPr>
              <w:spacing w:before="0"/>
              <w:rPr>
                <w:rFonts w:asciiTheme="majorBidi" w:hAnsiTheme="majorBidi" w:cstheme="majorBidi"/>
                <w:sz w:val="20"/>
              </w:rPr>
            </w:pPr>
          </w:p>
        </w:tc>
      </w:tr>
      <w:tr w:rsidR="002438B0" w:rsidRPr="00B749D9" w14:paraId="4940E38A" w14:textId="77777777" w:rsidTr="00437183">
        <w:tc>
          <w:tcPr>
            <w:tcW w:w="6796" w:type="dxa"/>
            <w:vAlign w:val="center"/>
          </w:tcPr>
          <w:p w14:paraId="419356C0" w14:textId="77777777" w:rsidR="002438B0" w:rsidRPr="00B749D9" w:rsidRDefault="00A31DBD" w:rsidP="00B35461">
            <w:pPr>
              <w:spacing w:before="0"/>
              <w:rPr>
                <w:rFonts w:asciiTheme="majorBidi" w:hAnsiTheme="majorBidi" w:cstheme="majorBidi"/>
                <w:sz w:val="20"/>
              </w:rPr>
            </w:pPr>
            <w:hyperlink r:id="rId84" w:history="1">
              <w:r w:rsidR="002438B0" w:rsidRPr="00B749D9">
                <w:rPr>
                  <w:rStyle w:val="Hyperlink"/>
                  <w:rFonts w:asciiTheme="majorBidi" w:hAnsiTheme="majorBidi" w:cstheme="majorBidi"/>
                  <w:sz w:val="20"/>
                </w:rPr>
                <w:t>C129</w:t>
              </w:r>
            </w:hyperlink>
            <w:r w:rsidR="002438B0" w:rsidRPr="00B749D9">
              <w:rPr>
                <w:rFonts w:asciiTheme="majorBidi" w:hAnsiTheme="majorBidi" w:cstheme="majorBidi"/>
                <w:sz w:val="20"/>
              </w:rPr>
              <w:t>:</w:t>
            </w:r>
            <w:r w:rsidR="00BC388C" w:rsidRPr="00B749D9">
              <w:rPr>
                <w:rFonts w:asciiTheme="majorBidi" w:hAnsiTheme="majorBidi" w:cstheme="majorBidi"/>
                <w:sz w:val="20"/>
              </w:rPr>
              <w:t xml:space="preserve"> Broadcom Corporation (United States)</w:t>
            </w:r>
          </w:p>
          <w:p w14:paraId="4C73E348" w14:textId="77777777" w:rsidR="00BC388C" w:rsidRPr="00B749D9" w:rsidRDefault="00BC388C" w:rsidP="00B35461">
            <w:pPr>
              <w:spacing w:before="0"/>
              <w:rPr>
                <w:rFonts w:asciiTheme="majorBidi" w:hAnsiTheme="majorBidi" w:cstheme="majorBidi"/>
                <w:sz w:val="20"/>
              </w:rPr>
            </w:pPr>
            <w:r w:rsidRPr="00B749D9">
              <w:rPr>
                <w:rFonts w:asciiTheme="majorBidi" w:hAnsiTheme="majorBidi" w:cstheme="majorBidi"/>
                <w:sz w:val="20"/>
              </w:rPr>
              <w:t>Broadcom Inc. feedback to the TSB Director “Food for thought on SG structure in preparation for WTSA-20” and proposals for ITU-T members</w:t>
            </w:r>
          </w:p>
        </w:tc>
        <w:tc>
          <w:tcPr>
            <w:tcW w:w="996" w:type="dxa"/>
            <w:vAlign w:val="center"/>
          </w:tcPr>
          <w:p w14:paraId="14E331B4" w14:textId="77777777" w:rsidR="002438B0" w:rsidRPr="00B749D9" w:rsidRDefault="002438B0" w:rsidP="00162865">
            <w:pPr>
              <w:spacing w:before="0"/>
              <w:rPr>
                <w:rFonts w:asciiTheme="majorBidi" w:hAnsiTheme="majorBidi" w:cstheme="majorBidi"/>
                <w:sz w:val="20"/>
              </w:rPr>
            </w:pPr>
          </w:p>
        </w:tc>
        <w:tc>
          <w:tcPr>
            <w:tcW w:w="1275" w:type="dxa"/>
            <w:vAlign w:val="center"/>
          </w:tcPr>
          <w:p w14:paraId="6AF6731F" w14:textId="77777777" w:rsidR="002438B0" w:rsidRPr="00B749D9" w:rsidRDefault="002438B0" w:rsidP="00162865">
            <w:pPr>
              <w:spacing w:before="0"/>
              <w:rPr>
                <w:rFonts w:asciiTheme="majorBidi" w:hAnsiTheme="majorBidi" w:cstheme="majorBidi"/>
                <w:sz w:val="20"/>
              </w:rPr>
            </w:pPr>
          </w:p>
        </w:tc>
        <w:tc>
          <w:tcPr>
            <w:tcW w:w="964" w:type="dxa"/>
            <w:vAlign w:val="center"/>
          </w:tcPr>
          <w:p w14:paraId="0BAB56F7" w14:textId="77777777" w:rsidR="002438B0" w:rsidRPr="00B749D9" w:rsidRDefault="00A31DBD" w:rsidP="00162865">
            <w:pPr>
              <w:spacing w:before="0"/>
              <w:rPr>
                <w:rFonts w:asciiTheme="majorBidi" w:hAnsiTheme="majorBidi" w:cstheme="majorBidi"/>
                <w:sz w:val="20"/>
              </w:rPr>
            </w:pPr>
            <w:hyperlink r:id="rId85" w:history="1">
              <w:r w:rsidR="0064695D" w:rsidRPr="00B749D9">
                <w:rPr>
                  <w:rStyle w:val="Hyperlink"/>
                  <w:rFonts w:asciiTheme="majorBidi" w:hAnsiTheme="majorBidi" w:cstheme="majorBidi"/>
                  <w:sz w:val="20"/>
                </w:rPr>
                <w:t>C129</w:t>
              </w:r>
            </w:hyperlink>
          </w:p>
        </w:tc>
        <w:tc>
          <w:tcPr>
            <w:tcW w:w="846" w:type="dxa"/>
            <w:vAlign w:val="center"/>
          </w:tcPr>
          <w:p w14:paraId="4733E805" w14:textId="77777777" w:rsidR="002438B0" w:rsidRPr="00B749D9" w:rsidRDefault="002438B0" w:rsidP="00162865">
            <w:pPr>
              <w:spacing w:before="0"/>
              <w:rPr>
                <w:rFonts w:asciiTheme="majorBidi" w:hAnsiTheme="majorBidi" w:cstheme="majorBidi"/>
                <w:sz w:val="20"/>
              </w:rPr>
            </w:pPr>
          </w:p>
        </w:tc>
        <w:tc>
          <w:tcPr>
            <w:tcW w:w="845" w:type="dxa"/>
            <w:vAlign w:val="center"/>
          </w:tcPr>
          <w:p w14:paraId="2D58DAB0" w14:textId="77777777" w:rsidR="002438B0" w:rsidRPr="00B749D9" w:rsidRDefault="002438B0" w:rsidP="00162865">
            <w:pPr>
              <w:spacing w:before="0"/>
              <w:rPr>
                <w:rFonts w:asciiTheme="majorBidi" w:hAnsiTheme="majorBidi" w:cstheme="majorBidi"/>
                <w:sz w:val="20"/>
              </w:rPr>
            </w:pPr>
          </w:p>
        </w:tc>
        <w:tc>
          <w:tcPr>
            <w:tcW w:w="1056" w:type="dxa"/>
            <w:vAlign w:val="center"/>
          </w:tcPr>
          <w:p w14:paraId="44CA67BB" w14:textId="77777777" w:rsidR="002438B0" w:rsidRPr="00B749D9" w:rsidRDefault="002438B0" w:rsidP="00162865">
            <w:pPr>
              <w:spacing w:before="0"/>
              <w:rPr>
                <w:rFonts w:asciiTheme="majorBidi" w:hAnsiTheme="majorBidi" w:cstheme="majorBidi"/>
                <w:sz w:val="20"/>
              </w:rPr>
            </w:pPr>
          </w:p>
        </w:tc>
        <w:tc>
          <w:tcPr>
            <w:tcW w:w="1268" w:type="dxa"/>
            <w:vAlign w:val="center"/>
          </w:tcPr>
          <w:p w14:paraId="23FA49F3" w14:textId="77777777" w:rsidR="002438B0" w:rsidRPr="00B749D9" w:rsidRDefault="002438B0" w:rsidP="00162865">
            <w:pPr>
              <w:spacing w:before="0"/>
              <w:rPr>
                <w:rFonts w:asciiTheme="majorBidi" w:hAnsiTheme="majorBidi" w:cstheme="majorBidi"/>
                <w:sz w:val="20"/>
              </w:rPr>
            </w:pPr>
          </w:p>
        </w:tc>
        <w:tc>
          <w:tcPr>
            <w:tcW w:w="691" w:type="dxa"/>
          </w:tcPr>
          <w:p w14:paraId="53F3C106" w14:textId="77777777" w:rsidR="002438B0" w:rsidRPr="00B749D9" w:rsidRDefault="002438B0" w:rsidP="00162865">
            <w:pPr>
              <w:spacing w:before="0"/>
              <w:rPr>
                <w:rFonts w:asciiTheme="majorBidi" w:hAnsiTheme="majorBidi" w:cstheme="majorBidi"/>
                <w:sz w:val="20"/>
              </w:rPr>
            </w:pPr>
          </w:p>
        </w:tc>
      </w:tr>
      <w:tr w:rsidR="00BC388C" w:rsidRPr="00B749D9" w14:paraId="096496DC" w14:textId="77777777" w:rsidTr="00437183">
        <w:tc>
          <w:tcPr>
            <w:tcW w:w="6796" w:type="dxa"/>
            <w:vAlign w:val="center"/>
          </w:tcPr>
          <w:p w14:paraId="5965EF3C" w14:textId="77777777" w:rsidR="00BC388C" w:rsidRPr="00B749D9" w:rsidRDefault="00A31DBD" w:rsidP="00B35461">
            <w:pPr>
              <w:spacing w:before="0"/>
              <w:rPr>
                <w:rFonts w:asciiTheme="majorBidi" w:hAnsiTheme="majorBidi" w:cstheme="majorBidi"/>
                <w:sz w:val="20"/>
              </w:rPr>
            </w:pPr>
            <w:hyperlink r:id="rId86" w:history="1">
              <w:r w:rsidR="00BC388C" w:rsidRPr="00B749D9">
                <w:rPr>
                  <w:rStyle w:val="Hyperlink"/>
                  <w:rFonts w:asciiTheme="majorBidi" w:hAnsiTheme="majorBidi" w:cstheme="majorBidi"/>
                  <w:sz w:val="20"/>
                </w:rPr>
                <w:t>C130</w:t>
              </w:r>
            </w:hyperlink>
            <w:r w:rsidR="00BC388C" w:rsidRPr="00B749D9">
              <w:rPr>
                <w:rFonts w:asciiTheme="majorBidi" w:hAnsiTheme="majorBidi" w:cstheme="majorBidi"/>
                <w:sz w:val="20"/>
              </w:rPr>
              <w:t xml:space="preserve">: </w:t>
            </w:r>
            <w:r w:rsidR="002C6699" w:rsidRPr="00B749D9">
              <w:rPr>
                <w:rFonts w:asciiTheme="majorBidi" w:hAnsiTheme="majorBidi" w:cstheme="majorBidi"/>
                <w:sz w:val="20"/>
              </w:rPr>
              <w:t>Broadcom Corporation (United States)</w:t>
            </w:r>
          </w:p>
          <w:p w14:paraId="3697C34A" w14:textId="77777777" w:rsidR="002C6699" w:rsidRPr="00B749D9" w:rsidRDefault="002C6699" w:rsidP="00B35461">
            <w:pPr>
              <w:spacing w:before="0"/>
              <w:rPr>
                <w:rFonts w:asciiTheme="majorBidi" w:hAnsiTheme="majorBidi" w:cstheme="majorBidi"/>
                <w:sz w:val="20"/>
              </w:rPr>
            </w:pPr>
            <w:r w:rsidRPr="00B749D9">
              <w:rPr>
                <w:rFonts w:asciiTheme="majorBidi" w:hAnsiTheme="majorBidi" w:cstheme="majorBidi"/>
                <w:sz w:val="20"/>
              </w:rPr>
              <w:t>Proposal to launch a feasibility study for an Architectural Advisory Board (AAB) approach through selected study groups pilots</w:t>
            </w:r>
          </w:p>
        </w:tc>
        <w:tc>
          <w:tcPr>
            <w:tcW w:w="996" w:type="dxa"/>
            <w:vAlign w:val="center"/>
          </w:tcPr>
          <w:p w14:paraId="772BB656" w14:textId="77777777" w:rsidR="00BC388C" w:rsidRPr="00B749D9" w:rsidRDefault="00BC388C" w:rsidP="00162865">
            <w:pPr>
              <w:spacing w:before="0"/>
              <w:rPr>
                <w:rFonts w:asciiTheme="majorBidi" w:hAnsiTheme="majorBidi" w:cstheme="majorBidi"/>
                <w:sz w:val="20"/>
              </w:rPr>
            </w:pPr>
          </w:p>
        </w:tc>
        <w:tc>
          <w:tcPr>
            <w:tcW w:w="1275" w:type="dxa"/>
            <w:vAlign w:val="center"/>
          </w:tcPr>
          <w:p w14:paraId="62FEF3E1" w14:textId="77777777" w:rsidR="00BC388C" w:rsidRPr="00B749D9" w:rsidRDefault="00A31DBD" w:rsidP="00162865">
            <w:pPr>
              <w:spacing w:before="0"/>
              <w:rPr>
                <w:rFonts w:asciiTheme="majorBidi" w:hAnsiTheme="majorBidi" w:cstheme="majorBidi"/>
                <w:sz w:val="20"/>
              </w:rPr>
            </w:pPr>
            <w:hyperlink r:id="rId87" w:history="1">
              <w:r w:rsidR="00AB7FEA" w:rsidRPr="00B749D9">
                <w:rPr>
                  <w:rStyle w:val="Hyperlink"/>
                  <w:rFonts w:asciiTheme="majorBidi" w:hAnsiTheme="majorBidi" w:cstheme="majorBidi"/>
                  <w:sz w:val="20"/>
                </w:rPr>
                <w:t>C130</w:t>
              </w:r>
            </w:hyperlink>
          </w:p>
        </w:tc>
        <w:tc>
          <w:tcPr>
            <w:tcW w:w="964" w:type="dxa"/>
            <w:vAlign w:val="center"/>
          </w:tcPr>
          <w:p w14:paraId="69DEFBA4" w14:textId="77777777" w:rsidR="00BC388C" w:rsidRPr="00B749D9" w:rsidRDefault="00BC388C" w:rsidP="00162865">
            <w:pPr>
              <w:spacing w:before="0"/>
              <w:rPr>
                <w:rFonts w:asciiTheme="majorBidi" w:hAnsiTheme="majorBidi" w:cstheme="majorBidi"/>
                <w:sz w:val="20"/>
              </w:rPr>
            </w:pPr>
          </w:p>
        </w:tc>
        <w:tc>
          <w:tcPr>
            <w:tcW w:w="846" w:type="dxa"/>
            <w:vAlign w:val="center"/>
          </w:tcPr>
          <w:p w14:paraId="2A68BAEA" w14:textId="77777777" w:rsidR="00BC388C" w:rsidRPr="00B749D9" w:rsidRDefault="00BC388C" w:rsidP="00162865">
            <w:pPr>
              <w:spacing w:before="0"/>
              <w:rPr>
                <w:rFonts w:asciiTheme="majorBidi" w:hAnsiTheme="majorBidi" w:cstheme="majorBidi"/>
                <w:sz w:val="20"/>
              </w:rPr>
            </w:pPr>
          </w:p>
        </w:tc>
        <w:tc>
          <w:tcPr>
            <w:tcW w:w="845" w:type="dxa"/>
            <w:vAlign w:val="center"/>
          </w:tcPr>
          <w:p w14:paraId="0ED771E9" w14:textId="77777777" w:rsidR="00BC388C" w:rsidRPr="00B749D9" w:rsidRDefault="00BC388C" w:rsidP="00162865">
            <w:pPr>
              <w:spacing w:before="0"/>
              <w:rPr>
                <w:rFonts w:asciiTheme="majorBidi" w:hAnsiTheme="majorBidi" w:cstheme="majorBidi"/>
                <w:sz w:val="20"/>
              </w:rPr>
            </w:pPr>
          </w:p>
        </w:tc>
        <w:tc>
          <w:tcPr>
            <w:tcW w:w="1056" w:type="dxa"/>
            <w:vAlign w:val="center"/>
          </w:tcPr>
          <w:p w14:paraId="7A39B562" w14:textId="77777777" w:rsidR="00BC388C" w:rsidRPr="00B749D9" w:rsidRDefault="00BC388C" w:rsidP="00162865">
            <w:pPr>
              <w:spacing w:before="0"/>
              <w:rPr>
                <w:rFonts w:asciiTheme="majorBidi" w:hAnsiTheme="majorBidi" w:cstheme="majorBidi"/>
                <w:sz w:val="20"/>
              </w:rPr>
            </w:pPr>
          </w:p>
        </w:tc>
        <w:tc>
          <w:tcPr>
            <w:tcW w:w="1268" w:type="dxa"/>
            <w:vAlign w:val="center"/>
          </w:tcPr>
          <w:p w14:paraId="12F06438" w14:textId="77777777" w:rsidR="00BC388C" w:rsidRPr="00B749D9" w:rsidRDefault="00BC388C" w:rsidP="00162865">
            <w:pPr>
              <w:spacing w:before="0"/>
              <w:rPr>
                <w:rFonts w:asciiTheme="majorBidi" w:hAnsiTheme="majorBidi" w:cstheme="majorBidi"/>
                <w:sz w:val="20"/>
              </w:rPr>
            </w:pPr>
          </w:p>
        </w:tc>
        <w:tc>
          <w:tcPr>
            <w:tcW w:w="691" w:type="dxa"/>
          </w:tcPr>
          <w:p w14:paraId="2B417650" w14:textId="77777777" w:rsidR="00BC388C" w:rsidRPr="00B749D9" w:rsidRDefault="00BC388C" w:rsidP="00162865">
            <w:pPr>
              <w:spacing w:before="0"/>
              <w:rPr>
                <w:rFonts w:asciiTheme="majorBidi" w:hAnsiTheme="majorBidi" w:cstheme="majorBidi"/>
                <w:sz w:val="20"/>
              </w:rPr>
            </w:pPr>
          </w:p>
        </w:tc>
      </w:tr>
      <w:tr w:rsidR="002C6699" w:rsidRPr="00B749D9" w14:paraId="5ADE8DD2" w14:textId="77777777" w:rsidTr="00437183">
        <w:tc>
          <w:tcPr>
            <w:tcW w:w="6796" w:type="dxa"/>
            <w:vAlign w:val="center"/>
          </w:tcPr>
          <w:p w14:paraId="72FC2772" w14:textId="77777777" w:rsidR="002C6699" w:rsidRPr="00B749D9" w:rsidRDefault="00A31DBD" w:rsidP="00B35461">
            <w:pPr>
              <w:spacing w:before="0"/>
              <w:rPr>
                <w:rFonts w:asciiTheme="majorBidi" w:hAnsiTheme="majorBidi" w:cstheme="majorBidi"/>
                <w:sz w:val="20"/>
              </w:rPr>
            </w:pPr>
            <w:hyperlink r:id="rId88" w:history="1">
              <w:r w:rsidR="002C6699" w:rsidRPr="00B749D9">
                <w:rPr>
                  <w:rStyle w:val="Hyperlink"/>
                  <w:rFonts w:asciiTheme="majorBidi" w:hAnsiTheme="majorBidi" w:cstheme="majorBidi"/>
                  <w:sz w:val="20"/>
                </w:rPr>
                <w:t>C131</w:t>
              </w:r>
            </w:hyperlink>
            <w:r w:rsidR="002C6699" w:rsidRPr="00B749D9">
              <w:rPr>
                <w:rFonts w:asciiTheme="majorBidi" w:hAnsiTheme="majorBidi" w:cstheme="majorBidi"/>
                <w:sz w:val="20"/>
              </w:rPr>
              <w:t xml:space="preserve">: </w:t>
            </w:r>
            <w:r w:rsidR="00514D02" w:rsidRPr="00B749D9">
              <w:rPr>
                <w:rFonts w:asciiTheme="majorBidi" w:hAnsiTheme="majorBidi" w:cstheme="majorBidi"/>
                <w:sz w:val="20"/>
              </w:rPr>
              <w:t>Broadcom Corporation (United States)</w:t>
            </w:r>
          </w:p>
          <w:p w14:paraId="4E824317" w14:textId="77777777" w:rsidR="00514D02" w:rsidRPr="00B749D9" w:rsidRDefault="00514D02" w:rsidP="00B35461">
            <w:pPr>
              <w:spacing w:before="0"/>
              <w:rPr>
                <w:rFonts w:asciiTheme="majorBidi" w:hAnsiTheme="majorBidi" w:cstheme="majorBidi"/>
                <w:sz w:val="20"/>
              </w:rPr>
            </w:pPr>
            <w:r w:rsidRPr="00B749D9">
              <w:rPr>
                <w:rFonts w:asciiTheme="majorBidi" w:hAnsiTheme="majorBidi" w:cstheme="majorBidi"/>
                <w:sz w:val="20"/>
              </w:rPr>
              <w:t>Support to Japan’s SDG proposition and link with the AAB proposition</w:t>
            </w:r>
          </w:p>
        </w:tc>
        <w:tc>
          <w:tcPr>
            <w:tcW w:w="996" w:type="dxa"/>
            <w:vAlign w:val="center"/>
          </w:tcPr>
          <w:p w14:paraId="76549ACD" w14:textId="77777777" w:rsidR="002C6699" w:rsidRPr="00B749D9" w:rsidRDefault="002C6699" w:rsidP="00162865">
            <w:pPr>
              <w:spacing w:before="0"/>
              <w:rPr>
                <w:rFonts w:asciiTheme="majorBidi" w:hAnsiTheme="majorBidi" w:cstheme="majorBidi"/>
                <w:sz w:val="20"/>
              </w:rPr>
            </w:pPr>
          </w:p>
        </w:tc>
        <w:tc>
          <w:tcPr>
            <w:tcW w:w="1275" w:type="dxa"/>
            <w:vAlign w:val="center"/>
          </w:tcPr>
          <w:p w14:paraId="26C39553" w14:textId="77777777" w:rsidR="002C6699" w:rsidRPr="00B749D9" w:rsidRDefault="00A31DBD" w:rsidP="00162865">
            <w:pPr>
              <w:spacing w:before="0"/>
              <w:rPr>
                <w:rFonts w:asciiTheme="majorBidi" w:hAnsiTheme="majorBidi" w:cstheme="majorBidi"/>
                <w:sz w:val="20"/>
              </w:rPr>
            </w:pPr>
            <w:hyperlink r:id="rId89" w:history="1">
              <w:r w:rsidR="00173F07" w:rsidRPr="00B749D9">
                <w:rPr>
                  <w:rStyle w:val="Hyperlink"/>
                  <w:rFonts w:asciiTheme="majorBidi" w:hAnsiTheme="majorBidi" w:cstheme="majorBidi"/>
                  <w:sz w:val="20"/>
                </w:rPr>
                <w:t>C131</w:t>
              </w:r>
            </w:hyperlink>
          </w:p>
        </w:tc>
        <w:tc>
          <w:tcPr>
            <w:tcW w:w="964" w:type="dxa"/>
            <w:vAlign w:val="center"/>
          </w:tcPr>
          <w:p w14:paraId="38444587" w14:textId="77777777" w:rsidR="002C6699" w:rsidRPr="00B749D9" w:rsidRDefault="002C6699" w:rsidP="00162865">
            <w:pPr>
              <w:spacing w:before="0"/>
              <w:rPr>
                <w:rFonts w:asciiTheme="majorBidi" w:hAnsiTheme="majorBidi" w:cstheme="majorBidi"/>
                <w:sz w:val="20"/>
              </w:rPr>
            </w:pPr>
          </w:p>
        </w:tc>
        <w:tc>
          <w:tcPr>
            <w:tcW w:w="846" w:type="dxa"/>
            <w:vAlign w:val="center"/>
          </w:tcPr>
          <w:p w14:paraId="2E2C249C" w14:textId="77777777" w:rsidR="002C6699" w:rsidRPr="00B749D9" w:rsidRDefault="002C6699" w:rsidP="00162865">
            <w:pPr>
              <w:spacing w:before="0"/>
              <w:rPr>
                <w:rFonts w:asciiTheme="majorBidi" w:hAnsiTheme="majorBidi" w:cstheme="majorBidi"/>
                <w:sz w:val="20"/>
              </w:rPr>
            </w:pPr>
          </w:p>
        </w:tc>
        <w:tc>
          <w:tcPr>
            <w:tcW w:w="845" w:type="dxa"/>
            <w:vAlign w:val="center"/>
          </w:tcPr>
          <w:p w14:paraId="6E8542F8" w14:textId="77777777" w:rsidR="002C6699" w:rsidRPr="00B749D9" w:rsidRDefault="002C6699" w:rsidP="00162865">
            <w:pPr>
              <w:spacing w:before="0"/>
              <w:rPr>
                <w:rFonts w:asciiTheme="majorBidi" w:hAnsiTheme="majorBidi" w:cstheme="majorBidi"/>
                <w:sz w:val="20"/>
              </w:rPr>
            </w:pPr>
          </w:p>
        </w:tc>
        <w:tc>
          <w:tcPr>
            <w:tcW w:w="1056" w:type="dxa"/>
            <w:vAlign w:val="center"/>
          </w:tcPr>
          <w:p w14:paraId="09671D2E" w14:textId="77777777" w:rsidR="002C6699" w:rsidRPr="00B749D9" w:rsidRDefault="002C6699" w:rsidP="00162865">
            <w:pPr>
              <w:spacing w:before="0"/>
              <w:rPr>
                <w:rFonts w:asciiTheme="majorBidi" w:hAnsiTheme="majorBidi" w:cstheme="majorBidi"/>
                <w:sz w:val="20"/>
              </w:rPr>
            </w:pPr>
          </w:p>
        </w:tc>
        <w:tc>
          <w:tcPr>
            <w:tcW w:w="1268" w:type="dxa"/>
            <w:vAlign w:val="center"/>
          </w:tcPr>
          <w:p w14:paraId="53D73591" w14:textId="77777777" w:rsidR="002C6699" w:rsidRPr="00B749D9" w:rsidRDefault="002C6699" w:rsidP="00162865">
            <w:pPr>
              <w:spacing w:before="0"/>
              <w:rPr>
                <w:rFonts w:asciiTheme="majorBidi" w:hAnsiTheme="majorBidi" w:cstheme="majorBidi"/>
                <w:sz w:val="20"/>
              </w:rPr>
            </w:pPr>
          </w:p>
        </w:tc>
        <w:tc>
          <w:tcPr>
            <w:tcW w:w="691" w:type="dxa"/>
          </w:tcPr>
          <w:p w14:paraId="022EDCF0" w14:textId="77777777" w:rsidR="002C6699" w:rsidRPr="00B749D9" w:rsidRDefault="002C6699" w:rsidP="00162865">
            <w:pPr>
              <w:spacing w:before="0"/>
              <w:rPr>
                <w:rFonts w:asciiTheme="majorBidi" w:hAnsiTheme="majorBidi" w:cstheme="majorBidi"/>
                <w:sz w:val="20"/>
              </w:rPr>
            </w:pPr>
          </w:p>
        </w:tc>
      </w:tr>
      <w:tr w:rsidR="00AB7FEA" w:rsidRPr="00B749D9" w14:paraId="6E13D26F" w14:textId="77777777" w:rsidTr="00437183">
        <w:tc>
          <w:tcPr>
            <w:tcW w:w="6796" w:type="dxa"/>
            <w:vAlign w:val="center"/>
          </w:tcPr>
          <w:p w14:paraId="26F398B2" w14:textId="77777777" w:rsidR="00AB7FEA" w:rsidRPr="00B749D9" w:rsidRDefault="00A31DBD" w:rsidP="00B35461">
            <w:pPr>
              <w:spacing w:before="0"/>
              <w:rPr>
                <w:rFonts w:asciiTheme="majorBidi" w:hAnsiTheme="majorBidi" w:cstheme="majorBidi"/>
                <w:sz w:val="20"/>
              </w:rPr>
            </w:pPr>
            <w:hyperlink r:id="rId90" w:history="1">
              <w:r w:rsidR="00AB7FEA" w:rsidRPr="00B749D9">
                <w:rPr>
                  <w:rStyle w:val="Hyperlink"/>
                  <w:rFonts w:asciiTheme="majorBidi" w:hAnsiTheme="majorBidi" w:cstheme="majorBidi"/>
                  <w:sz w:val="20"/>
                </w:rPr>
                <w:t>C132</w:t>
              </w:r>
            </w:hyperlink>
            <w:r w:rsidR="00AB7FEA" w:rsidRPr="00B749D9">
              <w:rPr>
                <w:rFonts w:asciiTheme="majorBidi" w:hAnsiTheme="majorBidi" w:cstheme="majorBidi"/>
                <w:sz w:val="20"/>
              </w:rPr>
              <w:t xml:space="preserve">: </w:t>
            </w:r>
            <w:r w:rsidR="000611FA" w:rsidRPr="00B749D9">
              <w:rPr>
                <w:rFonts w:asciiTheme="majorBidi" w:hAnsiTheme="majorBidi" w:cstheme="majorBidi"/>
                <w:sz w:val="20"/>
              </w:rPr>
              <w:t>Broadcom Corporation (United States)</w:t>
            </w:r>
          </w:p>
          <w:p w14:paraId="6A35A241" w14:textId="77777777" w:rsidR="000611FA" w:rsidRPr="00B749D9" w:rsidRDefault="000611FA" w:rsidP="00B35461">
            <w:pPr>
              <w:spacing w:before="0"/>
              <w:rPr>
                <w:rFonts w:asciiTheme="majorBidi" w:hAnsiTheme="majorBidi" w:cstheme="majorBidi"/>
                <w:sz w:val="20"/>
              </w:rPr>
            </w:pPr>
            <w:r w:rsidRPr="00B749D9">
              <w:rPr>
                <w:rFonts w:asciiTheme="majorBidi" w:hAnsiTheme="majorBidi" w:cstheme="majorBidi"/>
                <w:sz w:val="20"/>
              </w:rPr>
              <w:t>Hot Topics: Critical questions and proposal for a new format on both TSAG Hot Topics TD and LS out</w:t>
            </w:r>
          </w:p>
        </w:tc>
        <w:tc>
          <w:tcPr>
            <w:tcW w:w="996" w:type="dxa"/>
            <w:vAlign w:val="center"/>
          </w:tcPr>
          <w:p w14:paraId="269E7D4B" w14:textId="77777777" w:rsidR="00AB7FEA" w:rsidRPr="00B749D9" w:rsidRDefault="00AB7FEA" w:rsidP="00162865">
            <w:pPr>
              <w:spacing w:before="0"/>
              <w:rPr>
                <w:rFonts w:asciiTheme="majorBidi" w:hAnsiTheme="majorBidi" w:cstheme="majorBidi"/>
                <w:sz w:val="20"/>
              </w:rPr>
            </w:pPr>
          </w:p>
        </w:tc>
        <w:tc>
          <w:tcPr>
            <w:tcW w:w="1275" w:type="dxa"/>
            <w:vAlign w:val="center"/>
          </w:tcPr>
          <w:p w14:paraId="29396C61" w14:textId="77777777" w:rsidR="00AB7FEA" w:rsidRPr="00B749D9" w:rsidRDefault="00A31DBD" w:rsidP="00162865">
            <w:pPr>
              <w:spacing w:before="0"/>
              <w:rPr>
                <w:rFonts w:asciiTheme="majorBidi" w:hAnsiTheme="majorBidi" w:cstheme="majorBidi"/>
                <w:sz w:val="20"/>
              </w:rPr>
            </w:pPr>
            <w:hyperlink r:id="rId91" w:history="1">
              <w:r w:rsidR="000611FA" w:rsidRPr="00B749D9">
                <w:rPr>
                  <w:rStyle w:val="Hyperlink"/>
                  <w:rFonts w:asciiTheme="majorBidi" w:hAnsiTheme="majorBidi" w:cstheme="majorBidi"/>
                  <w:sz w:val="20"/>
                </w:rPr>
                <w:t>C132</w:t>
              </w:r>
            </w:hyperlink>
          </w:p>
        </w:tc>
        <w:tc>
          <w:tcPr>
            <w:tcW w:w="964" w:type="dxa"/>
            <w:vAlign w:val="center"/>
          </w:tcPr>
          <w:p w14:paraId="1AFF9FAE" w14:textId="77777777" w:rsidR="00AB7FEA" w:rsidRPr="00B749D9" w:rsidRDefault="00AB7FEA" w:rsidP="00162865">
            <w:pPr>
              <w:spacing w:before="0"/>
              <w:rPr>
                <w:rFonts w:asciiTheme="majorBidi" w:hAnsiTheme="majorBidi" w:cstheme="majorBidi"/>
                <w:sz w:val="20"/>
              </w:rPr>
            </w:pPr>
          </w:p>
        </w:tc>
        <w:tc>
          <w:tcPr>
            <w:tcW w:w="846" w:type="dxa"/>
            <w:vAlign w:val="center"/>
          </w:tcPr>
          <w:p w14:paraId="5B9D92E7" w14:textId="77777777" w:rsidR="00AB7FEA" w:rsidRPr="00B749D9" w:rsidRDefault="00AB7FEA" w:rsidP="00162865">
            <w:pPr>
              <w:spacing w:before="0"/>
              <w:rPr>
                <w:rFonts w:asciiTheme="majorBidi" w:hAnsiTheme="majorBidi" w:cstheme="majorBidi"/>
                <w:sz w:val="20"/>
              </w:rPr>
            </w:pPr>
          </w:p>
        </w:tc>
        <w:tc>
          <w:tcPr>
            <w:tcW w:w="845" w:type="dxa"/>
            <w:vAlign w:val="center"/>
          </w:tcPr>
          <w:p w14:paraId="471986B4" w14:textId="77777777" w:rsidR="00AB7FEA" w:rsidRPr="00B749D9" w:rsidRDefault="00AB7FEA" w:rsidP="00162865">
            <w:pPr>
              <w:spacing w:before="0"/>
              <w:rPr>
                <w:rFonts w:asciiTheme="majorBidi" w:hAnsiTheme="majorBidi" w:cstheme="majorBidi"/>
                <w:sz w:val="20"/>
              </w:rPr>
            </w:pPr>
          </w:p>
        </w:tc>
        <w:tc>
          <w:tcPr>
            <w:tcW w:w="1056" w:type="dxa"/>
            <w:vAlign w:val="center"/>
          </w:tcPr>
          <w:p w14:paraId="3951789D" w14:textId="77777777" w:rsidR="00AB7FEA" w:rsidRPr="00B749D9" w:rsidRDefault="00AB7FEA" w:rsidP="00162865">
            <w:pPr>
              <w:spacing w:before="0"/>
              <w:rPr>
                <w:rFonts w:asciiTheme="majorBidi" w:hAnsiTheme="majorBidi" w:cstheme="majorBidi"/>
                <w:sz w:val="20"/>
              </w:rPr>
            </w:pPr>
          </w:p>
        </w:tc>
        <w:tc>
          <w:tcPr>
            <w:tcW w:w="1268" w:type="dxa"/>
            <w:vAlign w:val="center"/>
          </w:tcPr>
          <w:p w14:paraId="058CF4FB" w14:textId="77777777" w:rsidR="00AB7FEA" w:rsidRPr="00B749D9" w:rsidRDefault="00AB7FEA" w:rsidP="00162865">
            <w:pPr>
              <w:spacing w:before="0"/>
              <w:rPr>
                <w:rFonts w:asciiTheme="majorBidi" w:hAnsiTheme="majorBidi" w:cstheme="majorBidi"/>
                <w:sz w:val="20"/>
              </w:rPr>
            </w:pPr>
          </w:p>
        </w:tc>
        <w:tc>
          <w:tcPr>
            <w:tcW w:w="691" w:type="dxa"/>
          </w:tcPr>
          <w:p w14:paraId="0B9F01C6" w14:textId="77777777" w:rsidR="00AB7FEA" w:rsidRPr="00B749D9" w:rsidRDefault="00AB7FEA" w:rsidP="00162865">
            <w:pPr>
              <w:spacing w:before="0"/>
              <w:rPr>
                <w:rFonts w:asciiTheme="majorBidi" w:hAnsiTheme="majorBidi" w:cstheme="majorBidi"/>
                <w:sz w:val="20"/>
              </w:rPr>
            </w:pPr>
          </w:p>
        </w:tc>
      </w:tr>
      <w:tr w:rsidR="00AB7FEA" w:rsidRPr="00B749D9" w14:paraId="3A4F29A9" w14:textId="77777777" w:rsidTr="00437183">
        <w:tc>
          <w:tcPr>
            <w:tcW w:w="6796" w:type="dxa"/>
            <w:vAlign w:val="center"/>
          </w:tcPr>
          <w:p w14:paraId="097CCD6F" w14:textId="77777777" w:rsidR="00AB7FEA" w:rsidRPr="00B749D9" w:rsidRDefault="00A31DBD" w:rsidP="00B35461">
            <w:pPr>
              <w:spacing w:before="0"/>
              <w:rPr>
                <w:rFonts w:asciiTheme="majorBidi" w:hAnsiTheme="majorBidi" w:cstheme="majorBidi"/>
                <w:sz w:val="20"/>
              </w:rPr>
            </w:pPr>
            <w:hyperlink r:id="rId92" w:history="1">
              <w:r w:rsidR="00AB7FEA" w:rsidRPr="00B749D9">
                <w:rPr>
                  <w:rStyle w:val="Hyperlink"/>
                  <w:rFonts w:asciiTheme="majorBidi" w:hAnsiTheme="majorBidi" w:cstheme="majorBidi"/>
                  <w:sz w:val="20"/>
                </w:rPr>
                <w:t>C133</w:t>
              </w:r>
            </w:hyperlink>
            <w:r w:rsidR="00AB7FEA" w:rsidRPr="00B749D9">
              <w:rPr>
                <w:rFonts w:asciiTheme="majorBidi" w:hAnsiTheme="majorBidi" w:cstheme="majorBidi"/>
                <w:sz w:val="20"/>
              </w:rPr>
              <w:t xml:space="preserve">: </w:t>
            </w:r>
            <w:r w:rsidR="000611FA" w:rsidRPr="00B749D9">
              <w:rPr>
                <w:rFonts w:asciiTheme="majorBidi" w:hAnsiTheme="majorBidi" w:cstheme="majorBidi"/>
                <w:sz w:val="20"/>
              </w:rPr>
              <w:t>RTFM LLP (United Kingdom)</w:t>
            </w:r>
          </w:p>
          <w:p w14:paraId="13E1DE63" w14:textId="77777777" w:rsidR="000611FA" w:rsidRPr="00B749D9" w:rsidRDefault="00800536" w:rsidP="00B35461">
            <w:pPr>
              <w:spacing w:before="0"/>
              <w:rPr>
                <w:rFonts w:asciiTheme="majorBidi" w:hAnsiTheme="majorBidi" w:cstheme="majorBidi"/>
                <w:sz w:val="20"/>
              </w:rPr>
            </w:pPr>
            <w:r w:rsidRPr="00B749D9">
              <w:rPr>
                <w:rFonts w:asciiTheme="majorBidi" w:hAnsiTheme="majorBidi" w:cstheme="majorBidi"/>
                <w:sz w:val="20"/>
              </w:rPr>
              <w:t>ITU-T Focus Group Technologies for Network 2030 (FG NET-2030) and “new IP”</w:t>
            </w:r>
          </w:p>
        </w:tc>
        <w:tc>
          <w:tcPr>
            <w:tcW w:w="996" w:type="dxa"/>
            <w:vAlign w:val="center"/>
          </w:tcPr>
          <w:p w14:paraId="5B1D453E" w14:textId="77777777" w:rsidR="00AB7FEA" w:rsidRPr="00B749D9" w:rsidRDefault="00A31DBD" w:rsidP="00162865">
            <w:pPr>
              <w:spacing w:before="0"/>
              <w:rPr>
                <w:rFonts w:asciiTheme="majorBidi" w:hAnsiTheme="majorBidi" w:cstheme="majorBidi"/>
                <w:sz w:val="20"/>
              </w:rPr>
            </w:pPr>
            <w:hyperlink r:id="rId93" w:history="1">
              <w:r w:rsidR="001309D5" w:rsidRPr="00B749D9">
                <w:rPr>
                  <w:rStyle w:val="Hyperlink"/>
                  <w:rFonts w:asciiTheme="majorBidi" w:hAnsiTheme="majorBidi" w:cstheme="majorBidi"/>
                  <w:sz w:val="20"/>
                </w:rPr>
                <w:t>C133</w:t>
              </w:r>
            </w:hyperlink>
          </w:p>
        </w:tc>
        <w:tc>
          <w:tcPr>
            <w:tcW w:w="1275" w:type="dxa"/>
            <w:vAlign w:val="center"/>
          </w:tcPr>
          <w:p w14:paraId="0CF64E18" w14:textId="77777777" w:rsidR="00AB7FEA" w:rsidRPr="00B749D9" w:rsidRDefault="00AB7FEA" w:rsidP="00162865">
            <w:pPr>
              <w:spacing w:before="0"/>
              <w:rPr>
                <w:rFonts w:asciiTheme="majorBidi" w:hAnsiTheme="majorBidi" w:cstheme="majorBidi"/>
                <w:sz w:val="20"/>
              </w:rPr>
            </w:pPr>
          </w:p>
        </w:tc>
        <w:tc>
          <w:tcPr>
            <w:tcW w:w="964" w:type="dxa"/>
            <w:vAlign w:val="center"/>
          </w:tcPr>
          <w:p w14:paraId="601E97C7" w14:textId="77777777" w:rsidR="00AB7FEA" w:rsidRPr="00B749D9" w:rsidRDefault="00AB7FEA" w:rsidP="00162865">
            <w:pPr>
              <w:spacing w:before="0"/>
              <w:rPr>
                <w:rFonts w:asciiTheme="majorBidi" w:hAnsiTheme="majorBidi" w:cstheme="majorBidi"/>
                <w:sz w:val="20"/>
              </w:rPr>
            </w:pPr>
          </w:p>
        </w:tc>
        <w:tc>
          <w:tcPr>
            <w:tcW w:w="846" w:type="dxa"/>
            <w:vAlign w:val="center"/>
          </w:tcPr>
          <w:p w14:paraId="10B19BD1" w14:textId="77777777" w:rsidR="00AB7FEA" w:rsidRPr="00B749D9" w:rsidRDefault="00AB7FEA" w:rsidP="00162865">
            <w:pPr>
              <w:spacing w:before="0"/>
              <w:rPr>
                <w:rFonts w:asciiTheme="majorBidi" w:hAnsiTheme="majorBidi" w:cstheme="majorBidi"/>
                <w:sz w:val="20"/>
              </w:rPr>
            </w:pPr>
          </w:p>
        </w:tc>
        <w:tc>
          <w:tcPr>
            <w:tcW w:w="845" w:type="dxa"/>
            <w:vAlign w:val="center"/>
          </w:tcPr>
          <w:p w14:paraId="08B35155" w14:textId="77777777" w:rsidR="00AB7FEA" w:rsidRPr="00B749D9" w:rsidRDefault="00AB7FEA" w:rsidP="00162865">
            <w:pPr>
              <w:spacing w:before="0"/>
              <w:rPr>
                <w:rFonts w:asciiTheme="majorBidi" w:hAnsiTheme="majorBidi" w:cstheme="majorBidi"/>
                <w:sz w:val="20"/>
              </w:rPr>
            </w:pPr>
          </w:p>
        </w:tc>
        <w:tc>
          <w:tcPr>
            <w:tcW w:w="1056" w:type="dxa"/>
            <w:vAlign w:val="center"/>
          </w:tcPr>
          <w:p w14:paraId="6243EA64" w14:textId="77777777" w:rsidR="00AB7FEA" w:rsidRPr="00B749D9" w:rsidRDefault="00AB7FEA" w:rsidP="00162865">
            <w:pPr>
              <w:spacing w:before="0"/>
              <w:rPr>
                <w:rFonts w:asciiTheme="majorBidi" w:hAnsiTheme="majorBidi" w:cstheme="majorBidi"/>
                <w:sz w:val="20"/>
              </w:rPr>
            </w:pPr>
          </w:p>
        </w:tc>
        <w:tc>
          <w:tcPr>
            <w:tcW w:w="1268" w:type="dxa"/>
            <w:vAlign w:val="center"/>
          </w:tcPr>
          <w:p w14:paraId="6283E73A" w14:textId="77777777" w:rsidR="00AB7FEA" w:rsidRPr="00B749D9" w:rsidRDefault="00AB7FEA" w:rsidP="00162865">
            <w:pPr>
              <w:spacing w:before="0"/>
              <w:rPr>
                <w:rFonts w:asciiTheme="majorBidi" w:hAnsiTheme="majorBidi" w:cstheme="majorBidi"/>
                <w:sz w:val="20"/>
              </w:rPr>
            </w:pPr>
          </w:p>
        </w:tc>
        <w:tc>
          <w:tcPr>
            <w:tcW w:w="691" w:type="dxa"/>
          </w:tcPr>
          <w:p w14:paraId="794A814C" w14:textId="77777777" w:rsidR="00AB7FEA" w:rsidRPr="00B749D9" w:rsidRDefault="00AB7FEA" w:rsidP="00162865">
            <w:pPr>
              <w:spacing w:before="0"/>
              <w:rPr>
                <w:rFonts w:asciiTheme="majorBidi" w:hAnsiTheme="majorBidi" w:cstheme="majorBidi"/>
                <w:sz w:val="20"/>
              </w:rPr>
            </w:pPr>
          </w:p>
        </w:tc>
      </w:tr>
      <w:tr w:rsidR="00215C3F" w:rsidRPr="00B749D9" w14:paraId="486C5978" w14:textId="77777777" w:rsidTr="00437183">
        <w:tc>
          <w:tcPr>
            <w:tcW w:w="6796" w:type="dxa"/>
            <w:vAlign w:val="center"/>
          </w:tcPr>
          <w:p w14:paraId="09FE0559" w14:textId="77777777" w:rsidR="00215C3F" w:rsidRPr="00B749D9" w:rsidRDefault="00A31DBD" w:rsidP="00B35461">
            <w:pPr>
              <w:spacing w:before="0"/>
              <w:rPr>
                <w:rFonts w:asciiTheme="majorBidi" w:hAnsiTheme="majorBidi" w:cstheme="majorBidi"/>
                <w:sz w:val="20"/>
              </w:rPr>
            </w:pPr>
            <w:hyperlink r:id="rId94" w:history="1">
              <w:r w:rsidR="00215C3F" w:rsidRPr="00B749D9">
                <w:rPr>
                  <w:rStyle w:val="Hyperlink"/>
                  <w:rFonts w:asciiTheme="majorBidi" w:hAnsiTheme="majorBidi" w:cstheme="majorBidi"/>
                  <w:sz w:val="20"/>
                </w:rPr>
                <w:t>C134</w:t>
              </w:r>
            </w:hyperlink>
            <w:r w:rsidR="00215C3F" w:rsidRPr="00B749D9">
              <w:rPr>
                <w:rFonts w:asciiTheme="majorBidi" w:hAnsiTheme="majorBidi" w:cstheme="majorBidi"/>
                <w:sz w:val="20"/>
              </w:rPr>
              <w:t>: India</w:t>
            </w:r>
          </w:p>
          <w:p w14:paraId="711FEFB6" w14:textId="77777777" w:rsidR="00215C3F" w:rsidRPr="00B749D9" w:rsidRDefault="00215C3F" w:rsidP="00B35461">
            <w:pPr>
              <w:spacing w:before="0"/>
              <w:rPr>
                <w:rFonts w:asciiTheme="majorBidi" w:hAnsiTheme="majorBidi" w:cstheme="majorBidi"/>
                <w:sz w:val="20"/>
              </w:rPr>
            </w:pPr>
            <w:r w:rsidRPr="00B749D9">
              <w:rPr>
                <w:rFonts w:asciiTheme="majorBidi" w:hAnsiTheme="majorBidi" w:cstheme="majorBidi"/>
                <w:sz w:val="20"/>
              </w:rPr>
              <w:t>India's views on ITU-T Study Group Restructuring</w:t>
            </w:r>
          </w:p>
        </w:tc>
        <w:tc>
          <w:tcPr>
            <w:tcW w:w="996" w:type="dxa"/>
            <w:vAlign w:val="center"/>
          </w:tcPr>
          <w:p w14:paraId="713C04C9" w14:textId="77777777" w:rsidR="00215C3F" w:rsidRPr="00B749D9" w:rsidRDefault="00215C3F" w:rsidP="00162865">
            <w:pPr>
              <w:spacing w:before="0"/>
              <w:rPr>
                <w:rFonts w:asciiTheme="majorBidi" w:hAnsiTheme="majorBidi" w:cstheme="majorBidi"/>
                <w:sz w:val="20"/>
              </w:rPr>
            </w:pPr>
          </w:p>
        </w:tc>
        <w:tc>
          <w:tcPr>
            <w:tcW w:w="1275" w:type="dxa"/>
            <w:vAlign w:val="center"/>
          </w:tcPr>
          <w:p w14:paraId="269093F9" w14:textId="77777777" w:rsidR="00215C3F" w:rsidRPr="00B749D9" w:rsidRDefault="00215C3F" w:rsidP="00162865">
            <w:pPr>
              <w:spacing w:before="0"/>
              <w:rPr>
                <w:rFonts w:asciiTheme="majorBidi" w:hAnsiTheme="majorBidi" w:cstheme="majorBidi"/>
                <w:sz w:val="20"/>
              </w:rPr>
            </w:pPr>
          </w:p>
        </w:tc>
        <w:tc>
          <w:tcPr>
            <w:tcW w:w="964" w:type="dxa"/>
            <w:vAlign w:val="center"/>
          </w:tcPr>
          <w:p w14:paraId="1389822A" w14:textId="77777777" w:rsidR="00215C3F" w:rsidRPr="00B749D9" w:rsidRDefault="00A31DBD" w:rsidP="00162865">
            <w:pPr>
              <w:spacing w:before="0"/>
              <w:rPr>
                <w:rFonts w:asciiTheme="majorBidi" w:hAnsiTheme="majorBidi" w:cstheme="majorBidi"/>
                <w:sz w:val="20"/>
              </w:rPr>
            </w:pPr>
            <w:hyperlink r:id="rId95" w:history="1">
              <w:r w:rsidR="009E5794" w:rsidRPr="00B749D9">
                <w:rPr>
                  <w:rStyle w:val="Hyperlink"/>
                  <w:rFonts w:asciiTheme="majorBidi" w:hAnsiTheme="majorBidi" w:cstheme="majorBidi"/>
                  <w:sz w:val="20"/>
                </w:rPr>
                <w:t>C134</w:t>
              </w:r>
            </w:hyperlink>
          </w:p>
        </w:tc>
        <w:tc>
          <w:tcPr>
            <w:tcW w:w="846" w:type="dxa"/>
            <w:vAlign w:val="center"/>
          </w:tcPr>
          <w:p w14:paraId="1D533C68" w14:textId="77777777" w:rsidR="00215C3F" w:rsidRPr="00B749D9" w:rsidRDefault="00215C3F" w:rsidP="00162865">
            <w:pPr>
              <w:spacing w:before="0"/>
              <w:rPr>
                <w:rFonts w:asciiTheme="majorBidi" w:hAnsiTheme="majorBidi" w:cstheme="majorBidi"/>
                <w:sz w:val="20"/>
              </w:rPr>
            </w:pPr>
          </w:p>
        </w:tc>
        <w:tc>
          <w:tcPr>
            <w:tcW w:w="845" w:type="dxa"/>
            <w:vAlign w:val="center"/>
          </w:tcPr>
          <w:p w14:paraId="1D412FA2" w14:textId="77777777" w:rsidR="00215C3F" w:rsidRPr="00B749D9" w:rsidRDefault="00215C3F" w:rsidP="00162865">
            <w:pPr>
              <w:spacing w:before="0"/>
              <w:rPr>
                <w:rFonts w:asciiTheme="majorBidi" w:hAnsiTheme="majorBidi" w:cstheme="majorBidi"/>
                <w:sz w:val="20"/>
              </w:rPr>
            </w:pPr>
          </w:p>
        </w:tc>
        <w:tc>
          <w:tcPr>
            <w:tcW w:w="1056" w:type="dxa"/>
            <w:vAlign w:val="center"/>
          </w:tcPr>
          <w:p w14:paraId="68CD2920" w14:textId="77777777" w:rsidR="00215C3F" w:rsidRPr="00B749D9" w:rsidRDefault="00215C3F" w:rsidP="00162865">
            <w:pPr>
              <w:spacing w:before="0"/>
              <w:rPr>
                <w:rFonts w:asciiTheme="majorBidi" w:hAnsiTheme="majorBidi" w:cstheme="majorBidi"/>
                <w:sz w:val="20"/>
              </w:rPr>
            </w:pPr>
          </w:p>
        </w:tc>
        <w:tc>
          <w:tcPr>
            <w:tcW w:w="1268" w:type="dxa"/>
            <w:vAlign w:val="center"/>
          </w:tcPr>
          <w:p w14:paraId="21AF9136" w14:textId="77777777" w:rsidR="00215C3F" w:rsidRPr="00B749D9" w:rsidRDefault="00215C3F" w:rsidP="00162865">
            <w:pPr>
              <w:spacing w:before="0"/>
              <w:rPr>
                <w:rFonts w:asciiTheme="majorBidi" w:hAnsiTheme="majorBidi" w:cstheme="majorBidi"/>
                <w:sz w:val="20"/>
              </w:rPr>
            </w:pPr>
          </w:p>
        </w:tc>
        <w:tc>
          <w:tcPr>
            <w:tcW w:w="691" w:type="dxa"/>
          </w:tcPr>
          <w:p w14:paraId="67627D43" w14:textId="77777777" w:rsidR="00215C3F" w:rsidRPr="00B749D9" w:rsidRDefault="00215C3F" w:rsidP="00162865">
            <w:pPr>
              <w:spacing w:before="0"/>
              <w:rPr>
                <w:rFonts w:asciiTheme="majorBidi" w:hAnsiTheme="majorBidi" w:cstheme="majorBidi"/>
                <w:sz w:val="20"/>
              </w:rPr>
            </w:pPr>
          </w:p>
        </w:tc>
      </w:tr>
      <w:tr w:rsidR="00AB7FEA" w:rsidRPr="00B749D9" w14:paraId="505382D4" w14:textId="77777777" w:rsidTr="00437183">
        <w:tc>
          <w:tcPr>
            <w:tcW w:w="6796" w:type="dxa"/>
            <w:vAlign w:val="center"/>
          </w:tcPr>
          <w:p w14:paraId="7FB11A2B" w14:textId="77777777" w:rsidR="00AB7FEA" w:rsidRPr="009313E7" w:rsidRDefault="00A31DBD" w:rsidP="00B35461">
            <w:pPr>
              <w:spacing w:before="0"/>
              <w:rPr>
                <w:rFonts w:asciiTheme="majorBidi" w:hAnsiTheme="majorBidi" w:cstheme="majorBidi"/>
                <w:sz w:val="20"/>
                <w:lang w:val="fr-FR"/>
              </w:rPr>
            </w:pPr>
            <w:hyperlink r:id="rId96" w:history="1">
              <w:r w:rsidR="00AB7FEA" w:rsidRPr="009313E7">
                <w:rPr>
                  <w:rStyle w:val="Hyperlink"/>
                  <w:rFonts w:asciiTheme="majorBidi" w:hAnsiTheme="majorBidi" w:cstheme="majorBidi"/>
                  <w:sz w:val="20"/>
                  <w:lang w:val="fr-FR"/>
                </w:rPr>
                <w:t>C135</w:t>
              </w:r>
            </w:hyperlink>
            <w:r w:rsidR="00AB7FEA" w:rsidRPr="009313E7">
              <w:rPr>
                <w:rFonts w:asciiTheme="majorBidi" w:hAnsiTheme="majorBidi" w:cstheme="majorBidi"/>
                <w:sz w:val="20"/>
                <w:lang w:val="fr-FR"/>
              </w:rPr>
              <w:t xml:space="preserve">: </w:t>
            </w:r>
            <w:r w:rsidR="00A35E9B" w:rsidRPr="009313E7">
              <w:rPr>
                <w:rFonts w:asciiTheme="majorBidi" w:hAnsiTheme="majorBidi" w:cstheme="majorBidi"/>
                <w:sz w:val="20"/>
                <w:lang w:val="fr-FR"/>
              </w:rPr>
              <w:t>Réseaux IP Européens Network Coordination Centre (RIPE NCC), (Netherlands)</w:t>
            </w:r>
          </w:p>
          <w:p w14:paraId="4845F20F" w14:textId="77777777" w:rsidR="00A35E9B" w:rsidRPr="00B749D9" w:rsidRDefault="00A35E9B" w:rsidP="00B35461">
            <w:pPr>
              <w:spacing w:before="0"/>
              <w:rPr>
                <w:rFonts w:asciiTheme="majorBidi" w:hAnsiTheme="majorBidi" w:cstheme="majorBidi"/>
                <w:sz w:val="20"/>
              </w:rPr>
            </w:pPr>
            <w:r w:rsidRPr="00B749D9">
              <w:rPr>
                <w:rFonts w:asciiTheme="majorBidi" w:hAnsiTheme="majorBidi" w:cstheme="majorBidi"/>
                <w:sz w:val="20"/>
              </w:rPr>
              <w:t>Response to "New IP, Shaping Future Network" proposal</w:t>
            </w:r>
          </w:p>
        </w:tc>
        <w:tc>
          <w:tcPr>
            <w:tcW w:w="996" w:type="dxa"/>
            <w:vAlign w:val="center"/>
          </w:tcPr>
          <w:p w14:paraId="3E640ED4" w14:textId="77777777" w:rsidR="00AB7FEA" w:rsidRPr="00B749D9" w:rsidRDefault="00A31DBD" w:rsidP="00162865">
            <w:pPr>
              <w:spacing w:before="0"/>
              <w:rPr>
                <w:rFonts w:asciiTheme="majorBidi" w:hAnsiTheme="majorBidi" w:cstheme="majorBidi"/>
                <w:sz w:val="20"/>
              </w:rPr>
            </w:pPr>
            <w:hyperlink r:id="rId97" w:history="1">
              <w:r w:rsidR="00175B4F" w:rsidRPr="00B749D9">
                <w:rPr>
                  <w:rStyle w:val="Hyperlink"/>
                  <w:rFonts w:asciiTheme="majorBidi" w:hAnsiTheme="majorBidi" w:cstheme="majorBidi"/>
                  <w:sz w:val="20"/>
                </w:rPr>
                <w:t>C135</w:t>
              </w:r>
            </w:hyperlink>
          </w:p>
        </w:tc>
        <w:tc>
          <w:tcPr>
            <w:tcW w:w="1275" w:type="dxa"/>
            <w:vAlign w:val="center"/>
          </w:tcPr>
          <w:p w14:paraId="1F99ABA4" w14:textId="77777777" w:rsidR="00AB7FEA" w:rsidRPr="00B749D9" w:rsidRDefault="00AB7FEA" w:rsidP="00162865">
            <w:pPr>
              <w:spacing w:before="0"/>
              <w:rPr>
                <w:rFonts w:asciiTheme="majorBidi" w:hAnsiTheme="majorBidi" w:cstheme="majorBidi"/>
                <w:sz w:val="20"/>
              </w:rPr>
            </w:pPr>
          </w:p>
        </w:tc>
        <w:tc>
          <w:tcPr>
            <w:tcW w:w="964" w:type="dxa"/>
            <w:vAlign w:val="center"/>
          </w:tcPr>
          <w:p w14:paraId="655A7723" w14:textId="77777777" w:rsidR="00AB7FEA" w:rsidRPr="00B749D9" w:rsidRDefault="00AB7FEA" w:rsidP="00162865">
            <w:pPr>
              <w:spacing w:before="0"/>
              <w:rPr>
                <w:rFonts w:asciiTheme="majorBidi" w:hAnsiTheme="majorBidi" w:cstheme="majorBidi"/>
                <w:sz w:val="20"/>
              </w:rPr>
            </w:pPr>
          </w:p>
        </w:tc>
        <w:tc>
          <w:tcPr>
            <w:tcW w:w="846" w:type="dxa"/>
            <w:vAlign w:val="center"/>
          </w:tcPr>
          <w:p w14:paraId="5A995B45" w14:textId="77777777" w:rsidR="00AB7FEA" w:rsidRPr="00B749D9" w:rsidRDefault="00AB7FEA" w:rsidP="00162865">
            <w:pPr>
              <w:spacing w:before="0"/>
              <w:rPr>
                <w:rFonts w:asciiTheme="majorBidi" w:hAnsiTheme="majorBidi" w:cstheme="majorBidi"/>
                <w:sz w:val="20"/>
              </w:rPr>
            </w:pPr>
          </w:p>
        </w:tc>
        <w:tc>
          <w:tcPr>
            <w:tcW w:w="845" w:type="dxa"/>
            <w:vAlign w:val="center"/>
          </w:tcPr>
          <w:p w14:paraId="484F52F0" w14:textId="77777777" w:rsidR="00AB7FEA" w:rsidRPr="00B749D9" w:rsidRDefault="00AB7FEA" w:rsidP="00162865">
            <w:pPr>
              <w:spacing w:before="0"/>
              <w:rPr>
                <w:rFonts w:asciiTheme="majorBidi" w:hAnsiTheme="majorBidi" w:cstheme="majorBidi"/>
                <w:sz w:val="20"/>
              </w:rPr>
            </w:pPr>
          </w:p>
        </w:tc>
        <w:tc>
          <w:tcPr>
            <w:tcW w:w="1056" w:type="dxa"/>
            <w:vAlign w:val="center"/>
          </w:tcPr>
          <w:p w14:paraId="262D981B" w14:textId="77777777" w:rsidR="00AB7FEA" w:rsidRPr="00B749D9" w:rsidRDefault="00AB7FEA" w:rsidP="00162865">
            <w:pPr>
              <w:spacing w:before="0"/>
              <w:rPr>
                <w:rFonts w:asciiTheme="majorBidi" w:hAnsiTheme="majorBidi" w:cstheme="majorBidi"/>
                <w:sz w:val="20"/>
              </w:rPr>
            </w:pPr>
          </w:p>
        </w:tc>
        <w:tc>
          <w:tcPr>
            <w:tcW w:w="1268" w:type="dxa"/>
            <w:vAlign w:val="center"/>
          </w:tcPr>
          <w:p w14:paraId="3E311242" w14:textId="77777777" w:rsidR="00AB7FEA" w:rsidRPr="00B749D9" w:rsidRDefault="00AB7FEA" w:rsidP="00162865">
            <w:pPr>
              <w:spacing w:before="0"/>
              <w:rPr>
                <w:rFonts w:asciiTheme="majorBidi" w:hAnsiTheme="majorBidi" w:cstheme="majorBidi"/>
                <w:sz w:val="20"/>
              </w:rPr>
            </w:pPr>
          </w:p>
        </w:tc>
        <w:tc>
          <w:tcPr>
            <w:tcW w:w="691" w:type="dxa"/>
          </w:tcPr>
          <w:p w14:paraId="7B964EA1" w14:textId="77777777" w:rsidR="00AB7FEA" w:rsidRPr="00B749D9" w:rsidRDefault="00AB7FEA" w:rsidP="00162865">
            <w:pPr>
              <w:spacing w:before="0"/>
              <w:rPr>
                <w:rFonts w:asciiTheme="majorBidi" w:hAnsiTheme="majorBidi" w:cstheme="majorBidi"/>
                <w:sz w:val="20"/>
              </w:rPr>
            </w:pPr>
          </w:p>
        </w:tc>
      </w:tr>
      <w:tr w:rsidR="00773A8C" w:rsidRPr="00B749D9" w14:paraId="0E6A5C57" w14:textId="77777777" w:rsidTr="00437183">
        <w:tc>
          <w:tcPr>
            <w:tcW w:w="6796" w:type="dxa"/>
          </w:tcPr>
          <w:p w14:paraId="2ECEE119" w14:textId="77777777" w:rsidR="00773A8C" w:rsidRPr="00B749D9" w:rsidRDefault="00773A8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Contribution #, Source</w:t>
            </w:r>
          </w:p>
          <w:p w14:paraId="519E4D01" w14:textId="77777777" w:rsidR="00773A8C" w:rsidRPr="00B749D9" w:rsidRDefault="00773A8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996" w:type="dxa"/>
          </w:tcPr>
          <w:p w14:paraId="40FCFFCC" w14:textId="77777777" w:rsidR="00773A8C" w:rsidRPr="00B749D9" w:rsidRDefault="00773A8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1275" w:type="dxa"/>
          </w:tcPr>
          <w:p w14:paraId="44EE062F" w14:textId="77777777" w:rsidR="00773A8C" w:rsidRPr="00B749D9" w:rsidRDefault="00773A8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
        </w:tc>
        <w:tc>
          <w:tcPr>
            <w:tcW w:w="964" w:type="dxa"/>
          </w:tcPr>
          <w:p w14:paraId="7A700114" w14:textId="77777777" w:rsidR="00773A8C" w:rsidRPr="00B749D9" w:rsidRDefault="00773A8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846" w:type="dxa"/>
          </w:tcPr>
          <w:p w14:paraId="35E64B76" w14:textId="77777777" w:rsidR="00773A8C" w:rsidRPr="00B749D9" w:rsidRDefault="00773A8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845" w:type="dxa"/>
          </w:tcPr>
          <w:p w14:paraId="5EE9B69F" w14:textId="77777777" w:rsidR="00773A8C" w:rsidRPr="00B749D9" w:rsidRDefault="00773A8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1056" w:type="dxa"/>
          </w:tcPr>
          <w:p w14:paraId="470FD9E9" w14:textId="77777777" w:rsidR="00773A8C" w:rsidRPr="00B749D9" w:rsidRDefault="00773A8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t>
            </w:r>
            <w:r w:rsidRPr="00B749D9">
              <w:rPr>
                <w:lang w:val="en-GB"/>
              </w:rPr>
              <w:t xml:space="preserve"> </w:t>
            </w:r>
            <w:r w:rsidRPr="00B749D9">
              <w:rPr>
                <w:rFonts w:asciiTheme="majorBidi" w:hAnsiTheme="majorBidi" w:cstheme="majorBidi"/>
                <w:b/>
                <w:bCs/>
                <w:szCs w:val="24"/>
                <w:lang w:val="en-GB"/>
              </w:rPr>
              <w:t>CPTRG</w:t>
            </w:r>
          </w:p>
        </w:tc>
        <w:tc>
          <w:tcPr>
            <w:tcW w:w="1268" w:type="dxa"/>
          </w:tcPr>
          <w:p w14:paraId="4627ABEA" w14:textId="77777777" w:rsidR="00773A8C" w:rsidRPr="00B749D9" w:rsidRDefault="00773A8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
        </w:tc>
        <w:tc>
          <w:tcPr>
            <w:tcW w:w="691" w:type="dxa"/>
          </w:tcPr>
          <w:p w14:paraId="7AFB1BE7" w14:textId="77777777" w:rsidR="00773A8C" w:rsidRPr="00B749D9" w:rsidRDefault="00773A8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tr w:rsidR="008C0069" w:rsidRPr="00B749D9" w14:paraId="163464BB" w14:textId="77777777" w:rsidTr="00437183">
        <w:tc>
          <w:tcPr>
            <w:tcW w:w="6796" w:type="dxa"/>
          </w:tcPr>
          <w:p w14:paraId="21652CFB" w14:textId="77777777" w:rsidR="008C0069" w:rsidRPr="00B749D9" w:rsidRDefault="008C0069" w:rsidP="008C0069">
            <w:pPr>
              <w:spacing w:before="0"/>
              <w:rPr>
                <w:rFonts w:asciiTheme="majorBidi" w:hAnsiTheme="majorBidi" w:cstheme="majorBidi"/>
                <w:bCs/>
                <w:i/>
                <w:szCs w:val="24"/>
              </w:rPr>
            </w:pPr>
            <w:r w:rsidRPr="00B749D9">
              <w:rPr>
                <w:rFonts w:asciiTheme="majorBidi" w:hAnsiTheme="majorBidi" w:cstheme="majorBidi"/>
                <w:bCs/>
                <w:i/>
                <w:szCs w:val="24"/>
              </w:rPr>
              <w:t>Number of contributions</w:t>
            </w:r>
          </w:p>
        </w:tc>
        <w:tc>
          <w:tcPr>
            <w:tcW w:w="996" w:type="dxa"/>
          </w:tcPr>
          <w:p w14:paraId="417B5593" w14:textId="77777777" w:rsidR="008C0069" w:rsidRPr="00B749D9" w:rsidRDefault="00FF20BA" w:rsidP="00FF20BA">
            <w:pPr>
              <w:spacing w:before="0"/>
              <w:rPr>
                <w:rFonts w:asciiTheme="majorBidi" w:hAnsiTheme="majorBidi" w:cstheme="majorBidi"/>
                <w:bCs/>
                <w:szCs w:val="24"/>
              </w:rPr>
            </w:pPr>
            <w:r w:rsidRPr="00B749D9">
              <w:rPr>
                <w:rFonts w:asciiTheme="majorBidi" w:hAnsiTheme="majorBidi" w:cstheme="majorBidi"/>
                <w:bCs/>
                <w:szCs w:val="24"/>
              </w:rPr>
              <w:t>5</w:t>
            </w:r>
          </w:p>
        </w:tc>
        <w:tc>
          <w:tcPr>
            <w:tcW w:w="1275" w:type="dxa"/>
          </w:tcPr>
          <w:p w14:paraId="338ED1AD" w14:textId="77777777" w:rsidR="008C0069" w:rsidRPr="00B749D9" w:rsidRDefault="002A196B" w:rsidP="008C0069">
            <w:pPr>
              <w:spacing w:before="0"/>
              <w:rPr>
                <w:rFonts w:asciiTheme="majorBidi" w:hAnsiTheme="majorBidi" w:cstheme="majorBidi"/>
                <w:bCs/>
                <w:szCs w:val="24"/>
              </w:rPr>
            </w:pPr>
            <w:r>
              <w:rPr>
                <w:rFonts w:asciiTheme="majorBidi" w:hAnsiTheme="majorBidi" w:cstheme="majorBidi"/>
                <w:bCs/>
                <w:szCs w:val="24"/>
              </w:rPr>
              <w:t>6 +(1?)</w:t>
            </w:r>
          </w:p>
        </w:tc>
        <w:tc>
          <w:tcPr>
            <w:tcW w:w="964" w:type="dxa"/>
          </w:tcPr>
          <w:p w14:paraId="090EBB8F" w14:textId="77777777" w:rsidR="008C0069" w:rsidRPr="00B749D9" w:rsidRDefault="008C0069" w:rsidP="008C0069">
            <w:pPr>
              <w:spacing w:before="0"/>
              <w:rPr>
                <w:rFonts w:asciiTheme="majorBidi" w:hAnsiTheme="majorBidi" w:cstheme="majorBidi"/>
                <w:bCs/>
                <w:szCs w:val="24"/>
              </w:rPr>
            </w:pPr>
            <w:r w:rsidRPr="00B749D9">
              <w:rPr>
                <w:rFonts w:asciiTheme="majorBidi" w:hAnsiTheme="majorBidi" w:cstheme="majorBidi"/>
                <w:bCs/>
                <w:szCs w:val="24"/>
              </w:rPr>
              <w:t>13 (+1?)</w:t>
            </w:r>
          </w:p>
        </w:tc>
        <w:tc>
          <w:tcPr>
            <w:tcW w:w="846" w:type="dxa"/>
          </w:tcPr>
          <w:p w14:paraId="153E0B08" w14:textId="77777777" w:rsidR="008C0069" w:rsidRPr="00B749D9" w:rsidRDefault="00440F39" w:rsidP="008C0069">
            <w:pPr>
              <w:spacing w:before="0"/>
              <w:rPr>
                <w:rFonts w:asciiTheme="majorBidi" w:hAnsiTheme="majorBidi" w:cstheme="majorBidi"/>
                <w:bCs/>
                <w:szCs w:val="24"/>
              </w:rPr>
            </w:pPr>
            <w:r w:rsidRPr="00B749D9">
              <w:rPr>
                <w:rFonts w:asciiTheme="majorBidi" w:hAnsiTheme="majorBidi" w:cstheme="majorBidi"/>
                <w:bCs/>
                <w:szCs w:val="24"/>
              </w:rPr>
              <w:t>7</w:t>
            </w:r>
          </w:p>
        </w:tc>
        <w:tc>
          <w:tcPr>
            <w:tcW w:w="845" w:type="dxa"/>
          </w:tcPr>
          <w:p w14:paraId="083A0096" w14:textId="77777777" w:rsidR="008C0069" w:rsidRPr="00B749D9" w:rsidRDefault="008C0069" w:rsidP="008C0069">
            <w:pPr>
              <w:spacing w:before="0"/>
              <w:rPr>
                <w:rFonts w:asciiTheme="majorBidi" w:hAnsiTheme="majorBidi" w:cstheme="majorBidi"/>
                <w:bCs/>
                <w:szCs w:val="24"/>
              </w:rPr>
            </w:pPr>
            <w:r w:rsidRPr="00B749D9">
              <w:rPr>
                <w:rFonts w:asciiTheme="majorBidi" w:hAnsiTheme="majorBidi" w:cstheme="majorBidi"/>
                <w:bCs/>
                <w:szCs w:val="24"/>
              </w:rPr>
              <w:t>0</w:t>
            </w:r>
          </w:p>
        </w:tc>
        <w:tc>
          <w:tcPr>
            <w:tcW w:w="1056" w:type="dxa"/>
          </w:tcPr>
          <w:p w14:paraId="34352354" w14:textId="77777777" w:rsidR="008C0069" w:rsidRPr="00B749D9" w:rsidRDefault="008C0069" w:rsidP="008C0069">
            <w:pPr>
              <w:spacing w:before="0"/>
              <w:rPr>
                <w:rFonts w:asciiTheme="majorBidi" w:hAnsiTheme="majorBidi" w:cstheme="majorBidi"/>
                <w:bCs/>
                <w:szCs w:val="24"/>
              </w:rPr>
            </w:pPr>
            <w:r w:rsidRPr="00B749D9">
              <w:rPr>
                <w:rFonts w:asciiTheme="majorBidi" w:hAnsiTheme="majorBidi" w:cstheme="majorBidi"/>
                <w:bCs/>
                <w:szCs w:val="24"/>
              </w:rPr>
              <w:t>2</w:t>
            </w:r>
          </w:p>
        </w:tc>
        <w:tc>
          <w:tcPr>
            <w:tcW w:w="1268" w:type="dxa"/>
          </w:tcPr>
          <w:p w14:paraId="75992720" w14:textId="77777777" w:rsidR="008C0069" w:rsidRPr="00B749D9" w:rsidRDefault="008C0069" w:rsidP="00C56A75">
            <w:pPr>
              <w:spacing w:before="0"/>
              <w:rPr>
                <w:rFonts w:asciiTheme="majorBidi" w:hAnsiTheme="majorBidi" w:cstheme="majorBidi"/>
                <w:bCs/>
                <w:szCs w:val="24"/>
              </w:rPr>
            </w:pPr>
            <w:r w:rsidRPr="00B749D9">
              <w:rPr>
                <w:rFonts w:asciiTheme="majorBidi" w:hAnsiTheme="majorBidi" w:cstheme="majorBidi"/>
                <w:bCs/>
                <w:szCs w:val="24"/>
              </w:rPr>
              <w:t>3 (+</w:t>
            </w:r>
            <w:r w:rsidR="00C56A75" w:rsidRPr="00B749D9">
              <w:rPr>
                <w:rFonts w:asciiTheme="majorBidi" w:hAnsiTheme="majorBidi" w:cstheme="majorBidi"/>
                <w:bCs/>
                <w:szCs w:val="24"/>
              </w:rPr>
              <w:t>5</w:t>
            </w:r>
            <w:r w:rsidRPr="00B749D9">
              <w:rPr>
                <w:rFonts w:asciiTheme="majorBidi" w:hAnsiTheme="majorBidi" w:cstheme="majorBidi"/>
                <w:bCs/>
                <w:szCs w:val="24"/>
              </w:rPr>
              <w:t>?)</w:t>
            </w:r>
          </w:p>
        </w:tc>
        <w:tc>
          <w:tcPr>
            <w:tcW w:w="691" w:type="dxa"/>
          </w:tcPr>
          <w:p w14:paraId="0F7F001F" w14:textId="77777777" w:rsidR="008C0069" w:rsidRPr="00B749D9" w:rsidRDefault="008C0069" w:rsidP="008C0069">
            <w:pPr>
              <w:spacing w:before="0"/>
              <w:rPr>
                <w:rFonts w:asciiTheme="majorBidi" w:hAnsiTheme="majorBidi" w:cstheme="majorBidi"/>
                <w:bCs/>
                <w:szCs w:val="24"/>
              </w:rPr>
            </w:pPr>
            <w:r w:rsidRPr="00B749D9">
              <w:rPr>
                <w:rFonts w:asciiTheme="majorBidi" w:hAnsiTheme="majorBidi" w:cstheme="majorBidi"/>
                <w:bCs/>
                <w:szCs w:val="24"/>
              </w:rPr>
              <w:t>0</w:t>
            </w:r>
          </w:p>
        </w:tc>
      </w:tr>
    </w:tbl>
    <w:p w14:paraId="730907A3" w14:textId="77777777" w:rsidR="00307A17" w:rsidRPr="00B749D9" w:rsidRDefault="00307A17" w:rsidP="00162865">
      <w:pPr>
        <w:spacing w:before="0"/>
        <w:rPr>
          <w:rFonts w:asciiTheme="majorBidi" w:hAnsiTheme="majorBidi" w:cstheme="majorBidi"/>
          <w:sz w:val="20"/>
        </w:rPr>
      </w:pPr>
    </w:p>
    <w:p w14:paraId="3C76F0C6" w14:textId="77777777" w:rsidR="00F575E5" w:rsidRPr="00B749D9" w:rsidRDefault="00F575E5" w:rsidP="00B13ECA">
      <w:pPr>
        <w:pStyle w:val="Heading1"/>
        <w:pageBreakBefore/>
        <w:spacing w:after="240"/>
        <w:jc w:val="center"/>
      </w:pPr>
      <w:bookmarkStart w:id="5" w:name="_Ref505769356"/>
      <w:r w:rsidRPr="00B749D9">
        <w:lastRenderedPageBreak/>
        <w:t xml:space="preserve">Table 2 – Allocation of TDs </w:t>
      </w:r>
      <w:r w:rsidR="00FB6BA8" w:rsidRPr="00B749D9">
        <w:t xml:space="preserve">to </w:t>
      </w:r>
      <w:r w:rsidRPr="00B749D9">
        <w:t xml:space="preserve">TSAG Plenary, </w:t>
      </w:r>
      <w:r w:rsidR="003D5B42" w:rsidRPr="00B749D9">
        <w:t>and</w:t>
      </w:r>
      <w:r w:rsidRPr="00B749D9">
        <w:t xml:space="preserve"> TSAG Rapporteur</w:t>
      </w:r>
      <w:r w:rsidR="003D5B42" w:rsidRPr="00B749D9">
        <w:t xml:space="preserve"> Groups</w:t>
      </w:r>
      <w:bookmarkEnd w:id="5"/>
    </w:p>
    <w:tbl>
      <w:tblPr>
        <w:tblStyle w:val="TableGrid"/>
        <w:tblW w:w="14958" w:type="dxa"/>
        <w:tblLayout w:type="fixed"/>
        <w:tblLook w:val="04A0" w:firstRow="1" w:lastRow="0" w:firstColumn="1" w:lastColumn="0" w:noHBand="0" w:noVBand="1"/>
      </w:tblPr>
      <w:tblGrid>
        <w:gridCol w:w="6735"/>
        <w:gridCol w:w="1401"/>
        <w:gridCol w:w="931"/>
        <w:gridCol w:w="993"/>
        <w:gridCol w:w="992"/>
        <w:gridCol w:w="866"/>
        <w:gridCol w:w="1056"/>
        <w:gridCol w:w="992"/>
        <w:gridCol w:w="992"/>
      </w:tblGrid>
      <w:tr w:rsidR="009D6AAC" w:rsidRPr="00B749D9" w14:paraId="01744265" w14:textId="77777777" w:rsidTr="002C5D42">
        <w:trPr>
          <w:tblHeader/>
        </w:trPr>
        <w:tc>
          <w:tcPr>
            <w:tcW w:w="6735" w:type="dxa"/>
            <w:vAlign w:val="center"/>
          </w:tcPr>
          <w:p w14:paraId="39FFBFCF" w14:textId="77777777" w:rsidR="009D6AAC" w:rsidRPr="00B749D9" w:rsidRDefault="009D6AAC"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TD#, Source</w:t>
            </w:r>
          </w:p>
          <w:p w14:paraId="236E46E9" w14:textId="77777777" w:rsidR="009D6AAC" w:rsidRPr="00B749D9" w:rsidRDefault="009D6AAC"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1401" w:type="dxa"/>
            <w:vAlign w:val="center"/>
          </w:tcPr>
          <w:p w14:paraId="58A322E6" w14:textId="77777777" w:rsidR="009D6AAC" w:rsidRPr="00B749D9" w:rsidRDefault="009D6AAC"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931" w:type="dxa"/>
            <w:vAlign w:val="center"/>
          </w:tcPr>
          <w:p w14:paraId="057EAB9F" w14:textId="77777777" w:rsidR="009D6AAC" w:rsidRPr="00B749D9" w:rsidRDefault="009D6AAC"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
        </w:tc>
        <w:tc>
          <w:tcPr>
            <w:tcW w:w="993" w:type="dxa"/>
            <w:vAlign w:val="center"/>
          </w:tcPr>
          <w:p w14:paraId="678AB2F9" w14:textId="77777777" w:rsidR="009D6AAC" w:rsidRPr="00B749D9" w:rsidRDefault="009D6AAC"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992" w:type="dxa"/>
            <w:vAlign w:val="center"/>
          </w:tcPr>
          <w:p w14:paraId="4F00EDD9" w14:textId="77777777" w:rsidR="009D6AAC" w:rsidRPr="00B749D9" w:rsidRDefault="009D6AAC"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866" w:type="dxa"/>
            <w:vAlign w:val="center"/>
          </w:tcPr>
          <w:p w14:paraId="71B16D2E" w14:textId="77777777" w:rsidR="009D6AAC" w:rsidRPr="00B749D9" w:rsidRDefault="009D6AAC"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1056" w:type="dxa"/>
            <w:vAlign w:val="center"/>
          </w:tcPr>
          <w:p w14:paraId="3EB66543" w14:textId="77777777" w:rsidR="009D6AAC" w:rsidRPr="00B749D9" w:rsidRDefault="009D6AAC"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 CPTRG</w:t>
            </w:r>
          </w:p>
        </w:tc>
        <w:tc>
          <w:tcPr>
            <w:tcW w:w="992" w:type="dxa"/>
          </w:tcPr>
          <w:p w14:paraId="76579660" w14:textId="77777777" w:rsidR="009D6AAC" w:rsidRPr="00B749D9" w:rsidRDefault="009D6AAC"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
        </w:tc>
        <w:tc>
          <w:tcPr>
            <w:tcW w:w="992" w:type="dxa"/>
          </w:tcPr>
          <w:p w14:paraId="1930D551" w14:textId="77777777" w:rsidR="009D6AAC" w:rsidRPr="00B749D9" w:rsidRDefault="009D6AAC"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tr w:rsidR="008946D7" w:rsidRPr="00B749D9" w14:paraId="533D6C39" w14:textId="77777777" w:rsidTr="002C5D42">
        <w:tc>
          <w:tcPr>
            <w:tcW w:w="6735" w:type="dxa"/>
            <w:vAlign w:val="center"/>
          </w:tcPr>
          <w:p w14:paraId="6423D87B" w14:textId="77777777" w:rsidR="008946D7" w:rsidRPr="00B749D9" w:rsidRDefault="00A31DBD" w:rsidP="00B64A7C">
            <w:pPr>
              <w:spacing w:before="0"/>
              <w:rPr>
                <w:sz w:val="20"/>
              </w:rPr>
            </w:pPr>
            <w:hyperlink r:id="rId98" w:history="1">
              <w:r w:rsidR="00DE121D" w:rsidRPr="00B749D9">
                <w:rPr>
                  <w:rStyle w:val="Hyperlink"/>
                  <w:sz w:val="20"/>
                </w:rPr>
                <w:t>TD639</w:t>
              </w:r>
            </w:hyperlink>
            <w:r w:rsidR="00DE121D" w:rsidRPr="00B749D9">
              <w:rPr>
                <w:sz w:val="20"/>
              </w:rPr>
              <w:t>: TSB</w:t>
            </w:r>
          </w:p>
          <w:p w14:paraId="4E34E4F0" w14:textId="77777777" w:rsidR="00DE121D" w:rsidRPr="00B749D9" w:rsidRDefault="00DE121D" w:rsidP="00B64A7C">
            <w:pPr>
              <w:spacing w:before="0"/>
              <w:rPr>
                <w:sz w:val="20"/>
              </w:rPr>
            </w:pPr>
            <w:r w:rsidRPr="00B749D9">
              <w:rPr>
                <w:sz w:val="20"/>
              </w:rPr>
              <w:t>Overview of draft agendas and reports (10 – 14 February 2020)</w:t>
            </w:r>
          </w:p>
        </w:tc>
        <w:tc>
          <w:tcPr>
            <w:tcW w:w="1401" w:type="dxa"/>
            <w:vAlign w:val="center"/>
          </w:tcPr>
          <w:p w14:paraId="5E3FB2F6" w14:textId="77777777" w:rsidR="008946D7" w:rsidRPr="00B749D9" w:rsidRDefault="00A31DBD" w:rsidP="00E66DDD">
            <w:pPr>
              <w:spacing w:before="0"/>
              <w:rPr>
                <w:sz w:val="20"/>
              </w:rPr>
            </w:pPr>
            <w:hyperlink r:id="rId99" w:history="1">
              <w:r w:rsidR="00DE121D" w:rsidRPr="00B749D9">
                <w:rPr>
                  <w:rStyle w:val="Hyperlink"/>
                  <w:sz w:val="20"/>
                </w:rPr>
                <w:t>TD639</w:t>
              </w:r>
            </w:hyperlink>
          </w:p>
        </w:tc>
        <w:tc>
          <w:tcPr>
            <w:tcW w:w="931" w:type="dxa"/>
            <w:vAlign w:val="center"/>
          </w:tcPr>
          <w:p w14:paraId="4CC17729" w14:textId="77777777" w:rsidR="008946D7" w:rsidRPr="00B749D9" w:rsidRDefault="008946D7" w:rsidP="006A4B14">
            <w:pPr>
              <w:spacing w:before="0"/>
            </w:pPr>
          </w:p>
        </w:tc>
        <w:tc>
          <w:tcPr>
            <w:tcW w:w="993" w:type="dxa"/>
            <w:vAlign w:val="center"/>
          </w:tcPr>
          <w:p w14:paraId="35053A09" w14:textId="77777777" w:rsidR="008946D7" w:rsidRPr="00B749D9" w:rsidRDefault="008946D7" w:rsidP="00E66DDD">
            <w:pPr>
              <w:spacing w:before="0"/>
              <w:rPr>
                <w:rStyle w:val="Hyperlink"/>
                <w:sz w:val="20"/>
              </w:rPr>
            </w:pPr>
          </w:p>
        </w:tc>
        <w:tc>
          <w:tcPr>
            <w:tcW w:w="992" w:type="dxa"/>
            <w:vAlign w:val="center"/>
          </w:tcPr>
          <w:p w14:paraId="24903274" w14:textId="77777777" w:rsidR="008946D7" w:rsidRPr="00B749D9" w:rsidRDefault="008946D7" w:rsidP="00E66DDD">
            <w:pPr>
              <w:spacing w:before="0"/>
              <w:rPr>
                <w:rFonts w:asciiTheme="majorBidi" w:hAnsiTheme="majorBidi" w:cstheme="majorBidi"/>
                <w:sz w:val="20"/>
              </w:rPr>
            </w:pPr>
          </w:p>
        </w:tc>
        <w:tc>
          <w:tcPr>
            <w:tcW w:w="866" w:type="dxa"/>
            <w:vAlign w:val="center"/>
          </w:tcPr>
          <w:p w14:paraId="4AEC550C" w14:textId="77777777" w:rsidR="008946D7" w:rsidRPr="00B749D9" w:rsidRDefault="008946D7" w:rsidP="00E66DDD">
            <w:pPr>
              <w:spacing w:before="0"/>
              <w:rPr>
                <w:rStyle w:val="Hyperlink"/>
                <w:sz w:val="20"/>
              </w:rPr>
            </w:pPr>
          </w:p>
        </w:tc>
        <w:tc>
          <w:tcPr>
            <w:tcW w:w="1056" w:type="dxa"/>
            <w:vAlign w:val="center"/>
          </w:tcPr>
          <w:p w14:paraId="67877D15" w14:textId="77777777" w:rsidR="008946D7" w:rsidRPr="00B749D9" w:rsidRDefault="008946D7" w:rsidP="00E66DDD">
            <w:pPr>
              <w:spacing w:before="0"/>
              <w:rPr>
                <w:rFonts w:asciiTheme="majorBidi" w:hAnsiTheme="majorBidi" w:cstheme="majorBidi"/>
                <w:sz w:val="20"/>
              </w:rPr>
            </w:pPr>
          </w:p>
        </w:tc>
        <w:tc>
          <w:tcPr>
            <w:tcW w:w="992" w:type="dxa"/>
            <w:vAlign w:val="center"/>
          </w:tcPr>
          <w:p w14:paraId="53D672A8" w14:textId="77777777" w:rsidR="008946D7" w:rsidRPr="00B749D9" w:rsidRDefault="008946D7" w:rsidP="00E66DDD">
            <w:pPr>
              <w:spacing w:before="0"/>
              <w:rPr>
                <w:rFonts w:asciiTheme="majorBidi" w:hAnsiTheme="majorBidi" w:cstheme="majorBidi"/>
                <w:sz w:val="20"/>
              </w:rPr>
            </w:pPr>
          </w:p>
        </w:tc>
        <w:tc>
          <w:tcPr>
            <w:tcW w:w="992" w:type="dxa"/>
          </w:tcPr>
          <w:p w14:paraId="64F983AD" w14:textId="77777777" w:rsidR="008946D7" w:rsidRPr="00B749D9" w:rsidRDefault="008946D7" w:rsidP="00E66DDD">
            <w:pPr>
              <w:spacing w:before="0"/>
              <w:rPr>
                <w:rFonts w:asciiTheme="majorBidi" w:hAnsiTheme="majorBidi" w:cstheme="majorBidi"/>
                <w:sz w:val="20"/>
              </w:rPr>
            </w:pPr>
          </w:p>
        </w:tc>
      </w:tr>
      <w:tr w:rsidR="008946D7" w:rsidRPr="00B749D9" w14:paraId="7C177322" w14:textId="77777777" w:rsidTr="002C5D42">
        <w:tc>
          <w:tcPr>
            <w:tcW w:w="6735" w:type="dxa"/>
            <w:vAlign w:val="center"/>
          </w:tcPr>
          <w:p w14:paraId="766DA184" w14:textId="77777777" w:rsidR="008946D7" w:rsidRPr="00B749D9" w:rsidRDefault="00A31DBD" w:rsidP="00F24575">
            <w:pPr>
              <w:spacing w:before="0"/>
              <w:rPr>
                <w:sz w:val="20"/>
              </w:rPr>
            </w:pPr>
            <w:hyperlink r:id="rId100" w:history="1">
              <w:r w:rsidR="00DE121D" w:rsidRPr="00B749D9">
                <w:rPr>
                  <w:rStyle w:val="Hyperlink"/>
                  <w:sz w:val="20"/>
                </w:rPr>
                <w:t>TD640</w:t>
              </w:r>
            </w:hyperlink>
            <w:r w:rsidR="007461A5" w:rsidRPr="00B749D9">
              <w:rPr>
                <w:rStyle w:val="Hyperlink"/>
                <w:sz w:val="20"/>
              </w:rPr>
              <w:t>-R1</w:t>
            </w:r>
            <w:r w:rsidR="00DE121D" w:rsidRPr="00B749D9">
              <w:rPr>
                <w:sz w:val="20"/>
              </w:rPr>
              <w:t>: TSAG Management Team</w:t>
            </w:r>
          </w:p>
          <w:p w14:paraId="66DA4AD9" w14:textId="77777777" w:rsidR="00DE121D" w:rsidRPr="00B749D9" w:rsidRDefault="00DE121D" w:rsidP="00F24575">
            <w:pPr>
              <w:spacing w:before="0"/>
              <w:rPr>
                <w:sz w:val="20"/>
              </w:rPr>
            </w:pPr>
            <w:r w:rsidRPr="00B749D9">
              <w:rPr>
                <w:sz w:val="20"/>
              </w:rPr>
              <w:t>Draft time management plan (Geneva, 10-14 February 2020)</w:t>
            </w:r>
          </w:p>
        </w:tc>
        <w:tc>
          <w:tcPr>
            <w:tcW w:w="1401" w:type="dxa"/>
            <w:vAlign w:val="center"/>
          </w:tcPr>
          <w:p w14:paraId="5F765773" w14:textId="77777777" w:rsidR="008946D7" w:rsidRPr="00B749D9" w:rsidRDefault="00A31DBD" w:rsidP="00E66DDD">
            <w:pPr>
              <w:spacing w:before="0"/>
              <w:rPr>
                <w:sz w:val="20"/>
              </w:rPr>
            </w:pPr>
            <w:hyperlink r:id="rId101" w:history="1">
              <w:r w:rsidR="00DE121D" w:rsidRPr="00B749D9">
                <w:rPr>
                  <w:rStyle w:val="Hyperlink"/>
                  <w:sz w:val="20"/>
                </w:rPr>
                <w:t>TD640</w:t>
              </w:r>
            </w:hyperlink>
            <w:r w:rsidR="007461A5" w:rsidRPr="00B749D9">
              <w:rPr>
                <w:rStyle w:val="Hyperlink"/>
                <w:sz w:val="20"/>
              </w:rPr>
              <w:t>-R1</w:t>
            </w:r>
          </w:p>
        </w:tc>
        <w:tc>
          <w:tcPr>
            <w:tcW w:w="931" w:type="dxa"/>
            <w:vAlign w:val="center"/>
          </w:tcPr>
          <w:p w14:paraId="5A05B0D7" w14:textId="77777777" w:rsidR="008946D7" w:rsidRPr="00B749D9" w:rsidRDefault="008946D7" w:rsidP="006A4B14">
            <w:pPr>
              <w:spacing w:before="0"/>
            </w:pPr>
          </w:p>
        </w:tc>
        <w:tc>
          <w:tcPr>
            <w:tcW w:w="993" w:type="dxa"/>
            <w:vAlign w:val="center"/>
          </w:tcPr>
          <w:p w14:paraId="275E0EAF" w14:textId="77777777" w:rsidR="008946D7" w:rsidRPr="00B749D9" w:rsidRDefault="008946D7" w:rsidP="00E66DDD">
            <w:pPr>
              <w:spacing w:before="0"/>
              <w:rPr>
                <w:rStyle w:val="Hyperlink"/>
                <w:sz w:val="20"/>
              </w:rPr>
            </w:pPr>
          </w:p>
        </w:tc>
        <w:tc>
          <w:tcPr>
            <w:tcW w:w="992" w:type="dxa"/>
            <w:vAlign w:val="center"/>
          </w:tcPr>
          <w:p w14:paraId="5E661C99" w14:textId="77777777" w:rsidR="008946D7" w:rsidRPr="00B749D9" w:rsidRDefault="008946D7" w:rsidP="00E66DDD">
            <w:pPr>
              <w:spacing w:before="0"/>
              <w:rPr>
                <w:rFonts w:asciiTheme="majorBidi" w:hAnsiTheme="majorBidi" w:cstheme="majorBidi"/>
                <w:sz w:val="20"/>
              </w:rPr>
            </w:pPr>
          </w:p>
        </w:tc>
        <w:tc>
          <w:tcPr>
            <w:tcW w:w="866" w:type="dxa"/>
            <w:vAlign w:val="center"/>
          </w:tcPr>
          <w:p w14:paraId="0E640F4C" w14:textId="77777777" w:rsidR="008946D7" w:rsidRPr="00B749D9" w:rsidRDefault="008946D7" w:rsidP="00E66DDD">
            <w:pPr>
              <w:spacing w:before="0"/>
              <w:rPr>
                <w:rStyle w:val="Hyperlink"/>
                <w:sz w:val="20"/>
              </w:rPr>
            </w:pPr>
          </w:p>
        </w:tc>
        <w:tc>
          <w:tcPr>
            <w:tcW w:w="1056" w:type="dxa"/>
            <w:vAlign w:val="center"/>
          </w:tcPr>
          <w:p w14:paraId="2FAB97CC" w14:textId="77777777" w:rsidR="008946D7" w:rsidRPr="00B749D9" w:rsidRDefault="008946D7" w:rsidP="00E66DDD">
            <w:pPr>
              <w:spacing w:before="0"/>
              <w:rPr>
                <w:rFonts w:asciiTheme="majorBidi" w:hAnsiTheme="majorBidi" w:cstheme="majorBidi"/>
                <w:sz w:val="20"/>
              </w:rPr>
            </w:pPr>
          </w:p>
        </w:tc>
        <w:tc>
          <w:tcPr>
            <w:tcW w:w="992" w:type="dxa"/>
            <w:vAlign w:val="center"/>
          </w:tcPr>
          <w:p w14:paraId="64EB47FF" w14:textId="77777777" w:rsidR="008946D7" w:rsidRPr="00B749D9" w:rsidRDefault="008946D7" w:rsidP="00E66DDD">
            <w:pPr>
              <w:spacing w:before="0"/>
              <w:rPr>
                <w:rFonts w:asciiTheme="majorBidi" w:hAnsiTheme="majorBidi" w:cstheme="majorBidi"/>
                <w:sz w:val="20"/>
              </w:rPr>
            </w:pPr>
          </w:p>
        </w:tc>
        <w:tc>
          <w:tcPr>
            <w:tcW w:w="992" w:type="dxa"/>
          </w:tcPr>
          <w:p w14:paraId="3135E824" w14:textId="77777777" w:rsidR="008946D7" w:rsidRPr="00B749D9" w:rsidRDefault="008946D7" w:rsidP="00E66DDD">
            <w:pPr>
              <w:spacing w:before="0"/>
              <w:rPr>
                <w:rFonts w:asciiTheme="majorBidi" w:hAnsiTheme="majorBidi" w:cstheme="majorBidi"/>
                <w:sz w:val="20"/>
              </w:rPr>
            </w:pPr>
          </w:p>
        </w:tc>
      </w:tr>
      <w:tr w:rsidR="008946D7" w:rsidRPr="00B749D9" w14:paraId="01B76573" w14:textId="77777777" w:rsidTr="002C5D42">
        <w:tc>
          <w:tcPr>
            <w:tcW w:w="6735" w:type="dxa"/>
            <w:vAlign w:val="center"/>
          </w:tcPr>
          <w:p w14:paraId="2AA8D930" w14:textId="77777777" w:rsidR="008946D7" w:rsidRPr="00B749D9" w:rsidRDefault="00A31DBD" w:rsidP="00F24575">
            <w:pPr>
              <w:spacing w:before="0"/>
              <w:rPr>
                <w:sz w:val="20"/>
              </w:rPr>
            </w:pPr>
            <w:hyperlink r:id="rId102" w:history="1">
              <w:r w:rsidR="00DE121D" w:rsidRPr="00B749D9">
                <w:rPr>
                  <w:rStyle w:val="Hyperlink"/>
                  <w:sz w:val="20"/>
                </w:rPr>
                <w:t>TD641</w:t>
              </w:r>
            </w:hyperlink>
            <w:r w:rsidR="00BF4B12">
              <w:rPr>
                <w:rStyle w:val="Hyperlink"/>
                <w:sz w:val="20"/>
              </w:rPr>
              <w:t>-R1</w:t>
            </w:r>
            <w:r w:rsidR="00DE121D" w:rsidRPr="00B749D9">
              <w:rPr>
                <w:sz w:val="20"/>
              </w:rPr>
              <w:t>: TSAG Management Team</w:t>
            </w:r>
          </w:p>
          <w:p w14:paraId="2AA0C767" w14:textId="77777777" w:rsidR="00DE121D" w:rsidRPr="00B749D9" w:rsidRDefault="00DE121D" w:rsidP="00F24575">
            <w:pPr>
              <w:spacing w:before="0"/>
              <w:rPr>
                <w:sz w:val="20"/>
              </w:rPr>
            </w:pPr>
            <w:r w:rsidRPr="00B749D9">
              <w:rPr>
                <w:sz w:val="20"/>
              </w:rPr>
              <w:t>Agenda, document allocation and work plan (Geneva, 10 - 14 February 2020)</w:t>
            </w:r>
          </w:p>
        </w:tc>
        <w:tc>
          <w:tcPr>
            <w:tcW w:w="1401" w:type="dxa"/>
            <w:vAlign w:val="center"/>
          </w:tcPr>
          <w:p w14:paraId="750E8066" w14:textId="77777777" w:rsidR="008946D7" w:rsidRPr="00B749D9" w:rsidRDefault="00A31DBD" w:rsidP="00E66DDD">
            <w:pPr>
              <w:spacing w:before="0"/>
              <w:rPr>
                <w:sz w:val="20"/>
              </w:rPr>
            </w:pPr>
            <w:hyperlink r:id="rId103" w:history="1">
              <w:r w:rsidR="00960B69" w:rsidRPr="00B749D9">
                <w:rPr>
                  <w:rStyle w:val="Hyperlink"/>
                  <w:sz w:val="20"/>
                </w:rPr>
                <w:t>TD641</w:t>
              </w:r>
            </w:hyperlink>
            <w:r w:rsidR="00BF4B12">
              <w:rPr>
                <w:rStyle w:val="Hyperlink"/>
                <w:sz w:val="20"/>
              </w:rPr>
              <w:t>-R1</w:t>
            </w:r>
          </w:p>
        </w:tc>
        <w:tc>
          <w:tcPr>
            <w:tcW w:w="931" w:type="dxa"/>
            <w:vAlign w:val="center"/>
          </w:tcPr>
          <w:p w14:paraId="4860BBEB" w14:textId="77777777" w:rsidR="008946D7" w:rsidRPr="00B749D9" w:rsidRDefault="008946D7" w:rsidP="006A4B14">
            <w:pPr>
              <w:spacing w:before="0"/>
            </w:pPr>
          </w:p>
        </w:tc>
        <w:tc>
          <w:tcPr>
            <w:tcW w:w="993" w:type="dxa"/>
            <w:vAlign w:val="center"/>
          </w:tcPr>
          <w:p w14:paraId="421611BE" w14:textId="77777777" w:rsidR="008946D7" w:rsidRPr="00B749D9" w:rsidRDefault="008946D7" w:rsidP="00E66DDD">
            <w:pPr>
              <w:spacing w:before="0"/>
              <w:rPr>
                <w:rStyle w:val="Hyperlink"/>
                <w:sz w:val="20"/>
              </w:rPr>
            </w:pPr>
          </w:p>
        </w:tc>
        <w:tc>
          <w:tcPr>
            <w:tcW w:w="992" w:type="dxa"/>
            <w:vAlign w:val="center"/>
          </w:tcPr>
          <w:p w14:paraId="63B38B06" w14:textId="77777777" w:rsidR="008946D7" w:rsidRPr="00B749D9" w:rsidRDefault="008946D7" w:rsidP="00E66DDD">
            <w:pPr>
              <w:spacing w:before="0"/>
              <w:rPr>
                <w:rFonts w:asciiTheme="majorBidi" w:hAnsiTheme="majorBidi" w:cstheme="majorBidi"/>
                <w:sz w:val="20"/>
              </w:rPr>
            </w:pPr>
          </w:p>
        </w:tc>
        <w:tc>
          <w:tcPr>
            <w:tcW w:w="866" w:type="dxa"/>
            <w:vAlign w:val="center"/>
          </w:tcPr>
          <w:p w14:paraId="79E95FAF" w14:textId="77777777" w:rsidR="008946D7" w:rsidRPr="00B749D9" w:rsidRDefault="008946D7" w:rsidP="00E66DDD">
            <w:pPr>
              <w:spacing w:before="0"/>
              <w:rPr>
                <w:rStyle w:val="Hyperlink"/>
                <w:sz w:val="20"/>
              </w:rPr>
            </w:pPr>
          </w:p>
        </w:tc>
        <w:tc>
          <w:tcPr>
            <w:tcW w:w="1056" w:type="dxa"/>
            <w:vAlign w:val="center"/>
          </w:tcPr>
          <w:p w14:paraId="0908BC1B" w14:textId="77777777" w:rsidR="008946D7" w:rsidRPr="00B749D9" w:rsidRDefault="008946D7" w:rsidP="00E66DDD">
            <w:pPr>
              <w:spacing w:before="0"/>
              <w:rPr>
                <w:rFonts w:asciiTheme="majorBidi" w:hAnsiTheme="majorBidi" w:cstheme="majorBidi"/>
                <w:sz w:val="20"/>
              </w:rPr>
            </w:pPr>
          </w:p>
        </w:tc>
        <w:tc>
          <w:tcPr>
            <w:tcW w:w="992" w:type="dxa"/>
            <w:vAlign w:val="center"/>
          </w:tcPr>
          <w:p w14:paraId="2F251148" w14:textId="77777777" w:rsidR="008946D7" w:rsidRPr="00B749D9" w:rsidRDefault="008946D7" w:rsidP="00E66DDD">
            <w:pPr>
              <w:spacing w:before="0"/>
              <w:rPr>
                <w:rFonts w:asciiTheme="majorBidi" w:hAnsiTheme="majorBidi" w:cstheme="majorBidi"/>
                <w:sz w:val="20"/>
              </w:rPr>
            </w:pPr>
          </w:p>
        </w:tc>
        <w:tc>
          <w:tcPr>
            <w:tcW w:w="992" w:type="dxa"/>
          </w:tcPr>
          <w:p w14:paraId="3C14B6D9" w14:textId="77777777" w:rsidR="008946D7" w:rsidRPr="00B749D9" w:rsidRDefault="008946D7" w:rsidP="00E66DDD">
            <w:pPr>
              <w:spacing w:before="0"/>
              <w:rPr>
                <w:rFonts w:asciiTheme="majorBidi" w:hAnsiTheme="majorBidi" w:cstheme="majorBidi"/>
                <w:sz w:val="20"/>
              </w:rPr>
            </w:pPr>
          </w:p>
        </w:tc>
      </w:tr>
      <w:tr w:rsidR="00634DEF" w:rsidRPr="00B749D9" w14:paraId="2B3724B7" w14:textId="77777777" w:rsidTr="002C5D42">
        <w:tc>
          <w:tcPr>
            <w:tcW w:w="6735" w:type="dxa"/>
            <w:vAlign w:val="center"/>
          </w:tcPr>
          <w:p w14:paraId="73BB8C3F" w14:textId="77777777" w:rsidR="00634DEF" w:rsidRPr="00B749D9" w:rsidRDefault="00A31DBD" w:rsidP="008946D7">
            <w:pPr>
              <w:spacing w:before="0"/>
              <w:rPr>
                <w:sz w:val="20"/>
              </w:rPr>
            </w:pPr>
            <w:hyperlink r:id="rId104" w:history="1">
              <w:r w:rsidR="00DE121D" w:rsidRPr="00B749D9">
                <w:rPr>
                  <w:rStyle w:val="Hyperlink"/>
                  <w:sz w:val="20"/>
                </w:rPr>
                <w:t>TD642</w:t>
              </w:r>
            </w:hyperlink>
            <w:r w:rsidR="00DE121D" w:rsidRPr="00B749D9">
              <w:rPr>
                <w:sz w:val="20"/>
              </w:rPr>
              <w:t xml:space="preserve">: </w:t>
            </w:r>
            <w:r w:rsidR="00960B69" w:rsidRPr="00B749D9">
              <w:rPr>
                <w:sz w:val="20"/>
              </w:rPr>
              <w:t>TSAG Management Team</w:t>
            </w:r>
          </w:p>
          <w:p w14:paraId="7D0031D0" w14:textId="77777777" w:rsidR="00DE121D" w:rsidRPr="00B749D9" w:rsidRDefault="00960B69" w:rsidP="00960B69">
            <w:pPr>
              <w:spacing w:before="0"/>
              <w:rPr>
                <w:sz w:val="20"/>
              </w:rPr>
            </w:pPr>
            <w:r w:rsidRPr="00B749D9">
              <w:rPr>
                <w:sz w:val="20"/>
              </w:rPr>
              <w:t>Agenda for the TSAG closing plenary, 14 February 2020</w:t>
            </w:r>
          </w:p>
        </w:tc>
        <w:tc>
          <w:tcPr>
            <w:tcW w:w="1401" w:type="dxa"/>
            <w:vAlign w:val="center"/>
          </w:tcPr>
          <w:p w14:paraId="0B84031C" w14:textId="77777777" w:rsidR="00634DEF" w:rsidRPr="00B749D9" w:rsidRDefault="00A31DBD" w:rsidP="00E66DDD">
            <w:pPr>
              <w:spacing w:before="0"/>
              <w:rPr>
                <w:sz w:val="20"/>
              </w:rPr>
            </w:pPr>
            <w:hyperlink r:id="rId105" w:history="1">
              <w:r w:rsidR="00960B69" w:rsidRPr="00B749D9">
                <w:rPr>
                  <w:rStyle w:val="Hyperlink"/>
                  <w:sz w:val="20"/>
                </w:rPr>
                <w:t>TD642</w:t>
              </w:r>
            </w:hyperlink>
          </w:p>
        </w:tc>
        <w:tc>
          <w:tcPr>
            <w:tcW w:w="931" w:type="dxa"/>
            <w:vAlign w:val="center"/>
          </w:tcPr>
          <w:p w14:paraId="6277F71A" w14:textId="77777777" w:rsidR="00634DEF" w:rsidRPr="00B749D9" w:rsidRDefault="00634DEF" w:rsidP="006A4B14">
            <w:pPr>
              <w:spacing w:before="0"/>
            </w:pPr>
          </w:p>
        </w:tc>
        <w:tc>
          <w:tcPr>
            <w:tcW w:w="993" w:type="dxa"/>
            <w:vAlign w:val="center"/>
          </w:tcPr>
          <w:p w14:paraId="2F4F878C" w14:textId="77777777" w:rsidR="00634DEF" w:rsidRPr="00B749D9" w:rsidRDefault="00634DEF" w:rsidP="00E66DDD">
            <w:pPr>
              <w:spacing w:before="0"/>
              <w:rPr>
                <w:rStyle w:val="Hyperlink"/>
                <w:sz w:val="20"/>
              </w:rPr>
            </w:pPr>
          </w:p>
        </w:tc>
        <w:tc>
          <w:tcPr>
            <w:tcW w:w="992" w:type="dxa"/>
            <w:vAlign w:val="center"/>
          </w:tcPr>
          <w:p w14:paraId="190FDD4E" w14:textId="77777777" w:rsidR="00634DEF" w:rsidRPr="00B749D9" w:rsidRDefault="00634DEF" w:rsidP="00E66DDD">
            <w:pPr>
              <w:spacing w:before="0"/>
              <w:rPr>
                <w:sz w:val="20"/>
              </w:rPr>
            </w:pPr>
          </w:p>
        </w:tc>
        <w:tc>
          <w:tcPr>
            <w:tcW w:w="866" w:type="dxa"/>
            <w:vAlign w:val="center"/>
          </w:tcPr>
          <w:p w14:paraId="10A9ABD7" w14:textId="77777777" w:rsidR="00634DEF" w:rsidRPr="00B749D9" w:rsidRDefault="00634DEF" w:rsidP="00E66DDD">
            <w:pPr>
              <w:spacing w:before="0"/>
              <w:rPr>
                <w:rStyle w:val="Hyperlink"/>
                <w:sz w:val="20"/>
              </w:rPr>
            </w:pPr>
          </w:p>
        </w:tc>
        <w:tc>
          <w:tcPr>
            <w:tcW w:w="1056" w:type="dxa"/>
            <w:vAlign w:val="center"/>
          </w:tcPr>
          <w:p w14:paraId="58321AEA" w14:textId="77777777" w:rsidR="00634DEF" w:rsidRPr="00B749D9" w:rsidRDefault="00634DEF" w:rsidP="00E66DDD">
            <w:pPr>
              <w:spacing w:before="0"/>
              <w:rPr>
                <w:rFonts w:asciiTheme="majorBidi" w:hAnsiTheme="majorBidi" w:cstheme="majorBidi"/>
                <w:sz w:val="20"/>
              </w:rPr>
            </w:pPr>
          </w:p>
        </w:tc>
        <w:tc>
          <w:tcPr>
            <w:tcW w:w="992" w:type="dxa"/>
            <w:vAlign w:val="center"/>
          </w:tcPr>
          <w:p w14:paraId="153F6B9C" w14:textId="77777777" w:rsidR="00634DEF" w:rsidRPr="00B749D9" w:rsidRDefault="00634DEF" w:rsidP="00E66DDD">
            <w:pPr>
              <w:spacing w:before="0"/>
              <w:rPr>
                <w:rFonts w:asciiTheme="majorBidi" w:hAnsiTheme="majorBidi" w:cstheme="majorBidi"/>
                <w:sz w:val="20"/>
              </w:rPr>
            </w:pPr>
          </w:p>
        </w:tc>
        <w:tc>
          <w:tcPr>
            <w:tcW w:w="992" w:type="dxa"/>
          </w:tcPr>
          <w:p w14:paraId="3D100907" w14:textId="77777777" w:rsidR="00634DEF" w:rsidRPr="00B749D9" w:rsidRDefault="00634DEF" w:rsidP="00E66DDD">
            <w:pPr>
              <w:spacing w:before="0"/>
              <w:rPr>
                <w:rFonts w:asciiTheme="majorBidi" w:hAnsiTheme="majorBidi" w:cstheme="majorBidi"/>
                <w:sz w:val="20"/>
              </w:rPr>
            </w:pPr>
          </w:p>
        </w:tc>
      </w:tr>
      <w:tr w:rsidR="00057A9D" w:rsidRPr="00B749D9" w14:paraId="1A837690" w14:textId="77777777" w:rsidTr="002C5D42">
        <w:tc>
          <w:tcPr>
            <w:tcW w:w="6735" w:type="dxa"/>
            <w:vAlign w:val="center"/>
          </w:tcPr>
          <w:p w14:paraId="7D884BC8" w14:textId="77777777" w:rsidR="00057A9D" w:rsidRPr="00B749D9" w:rsidRDefault="00A31DBD" w:rsidP="008946D7">
            <w:pPr>
              <w:spacing w:before="0"/>
              <w:rPr>
                <w:sz w:val="20"/>
              </w:rPr>
            </w:pPr>
            <w:hyperlink r:id="rId106" w:history="1">
              <w:r w:rsidR="00960B69" w:rsidRPr="00B749D9">
                <w:rPr>
                  <w:rStyle w:val="Hyperlink"/>
                  <w:sz w:val="20"/>
                </w:rPr>
                <w:t>TD643</w:t>
              </w:r>
            </w:hyperlink>
            <w:r w:rsidR="00960B69" w:rsidRPr="00B749D9">
              <w:rPr>
                <w:sz w:val="20"/>
              </w:rPr>
              <w:t xml:space="preserve">: </w:t>
            </w:r>
            <w:r w:rsidR="003C017A" w:rsidRPr="00B749D9">
              <w:rPr>
                <w:sz w:val="20"/>
              </w:rPr>
              <w:t>TSAG</w:t>
            </w:r>
          </w:p>
          <w:p w14:paraId="70D0268C" w14:textId="77777777" w:rsidR="003C017A" w:rsidRPr="00B749D9" w:rsidRDefault="003C017A" w:rsidP="003C017A">
            <w:pPr>
              <w:spacing w:before="0"/>
              <w:rPr>
                <w:sz w:val="20"/>
              </w:rPr>
            </w:pPr>
            <w:r w:rsidRPr="00B749D9">
              <w:rPr>
                <w:sz w:val="20"/>
              </w:rPr>
              <w:t>(draft) Report of the fifth TSAG meeting (Geneva, 10 - 14 February 2020)</w:t>
            </w:r>
          </w:p>
        </w:tc>
        <w:tc>
          <w:tcPr>
            <w:tcW w:w="1401" w:type="dxa"/>
            <w:vAlign w:val="center"/>
          </w:tcPr>
          <w:p w14:paraId="7C63C277" w14:textId="77777777" w:rsidR="00057A9D" w:rsidRPr="00B749D9" w:rsidRDefault="00057A9D" w:rsidP="00E66DDD">
            <w:pPr>
              <w:spacing w:before="0"/>
              <w:rPr>
                <w:sz w:val="20"/>
              </w:rPr>
            </w:pPr>
          </w:p>
        </w:tc>
        <w:tc>
          <w:tcPr>
            <w:tcW w:w="931" w:type="dxa"/>
            <w:vAlign w:val="center"/>
          </w:tcPr>
          <w:p w14:paraId="1A2847F1" w14:textId="77777777" w:rsidR="00057A9D" w:rsidRPr="00B749D9" w:rsidRDefault="00057A9D" w:rsidP="006A4B14">
            <w:pPr>
              <w:spacing w:before="0"/>
            </w:pPr>
          </w:p>
        </w:tc>
        <w:tc>
          <w:tcPr>
            <w:tcW w:w="993" w:type="dxa"/>
            <w:vAlign w:val="center"/>
          </w:tcPr>
          <w:p w14:paraId="165CB402" w14:textId="77777777" w:rsidR="00057A9D" w:rsidRPr="00B749D9" w:rsidRDefault="00057A9D" w:rsidP="00E66DDD">
            <w:pPr>
              <w:spacing w:before="0"/>
              <w:rPr>
                <w:rStyle w:val="Hyperlink"/>
                <w:sz w:val="20"/>
              </w:rPr>
            </w:pPr>
          </w:p>
        </w:tc>
        <w:tc>
          <w:tcPr>
            <w:tcW w:w="992" w:type="dxa"/>
            <w:vAlign w:val="center"/>
          </w:tcPr>
          <w:p w14:paraId="7D7260D4" w14:textId="77777777" w:rsidR="00057A9D" w:rsidRPr="00B749D9" w:rsidRDefault="00057A9D" w:rsidP="00E66DDD">
            <w:pPr>
              <w:spacing w:before="0"/>
              <w:rPr>
                <w:sz w:val="20"/>
              </w:rPr>
            </w:pPr>
          </w:p>
        </w:tc>
        <w:tc>
          <w:tcPr>
            <w:tcW w:w="866" w:type="dxa"/>
            <w:vAlign w:val="center"/>
          </w:tcPr>
          <w:p w14:paraId="27F99662" w14:textId="77777777" w:rsidR="00057A9D" w:rsidRPr="00B749D9" w:rsidRDefault="00057A9D" w:rsidP="00E66DDD">
            <w:pPr>
              <w:spacing w:before="0"/>
              <w:rPr>
                <w:sz w:val="20"/>
              </w:rPr>
            </w:pPr>
          </w:p>
        </w:tc>
        <w:tc>
          <w:tcPr>
            <w:tcW w:w="1056" w:type="dxa"/>
            <w:vAlign w:val="center"/>
          </w:tcPr>
          <w:p w14:paraId="2D0B00B3" w14:textId="77777777" w:rsidR="00057A9D" w:rsidRPr="00B749D9" w:rsidRDefault="00057A9D" w:rsidP="00E66DDD">
            <w:pPr>
              <w:spacing w:before="0"/>
              <w:rPr>
                <w:rFonts w:asciiTheme="majorBidi" w:hAnsiTheme="majorBidi" w:cstheme="majorBidi"/>
                <w:sz w:val="20"/>
              </w:rPr>
            </w:pPr>
          </w:p>
        </w:tc>
        <w:tc>
          <w:tcPr>
            <w:tcW w:w="992" w:type="dxa"/>
            <w:vAlign w:val="center"/>
          </w:tcPr>
          <w:p w14:paraId="1A26975D" w14:textId="77777777" w:rsidR="00057A9D" w:rsidRPr="00B749D9" w:rsidRDefault="00057A9D" w:rsidP="00E66DDD">
            <w:pPr>
              <w:spacing w:before="0"/>
              <w:rPr>
                <w:rFonts w:asciiTheme="majorBidi" w:hAnsiTheme="majorBidi" w:cstheme="majorBidi"/>
                <w:sz w:val="20"/>
              </w:rPr>
            </w:pPr>
          </w:p>
        </w:tc>
        <w:tc>
          <w:tcPr>
            <w:tcW w:w="992" w:type="dxa"/>
          </w:tcPr>
          <w:p w14:paraId="55899770" w14:textId="77777777" w:rsidR="00057A9D" w:rsidRPr="00B749D9" w:rsidRDefault="00057A9D" w:rsidP="00E66DDD">
            <w:pPr>
              <w:spacing w:before="0"/>
              <w:rPr>
                <w:rFonts w:asciiTheme="majorBidi" w:hAnsiTheme="majorBidi" w:cstheme="majorBidi"/>
                <w:sz w:val="20"/>
              </w:rPr>
            </w:pPr>
          </w:p>
        </w:tc>
      </w:tr>
      <w:tr w:rsidR="00960B69" w:rsidRPr="00B749D9" w14:paraId="7F646F47" w14:textId="77777777" w:rsidTr="002C5D42">
        <w:tc>
          <w:tcPr>
            <w:tcW w:w="6735" w:type="dxa"/>
            <w:vAlign w:val="center"/>
          </w:tcPr>
          <w:p w14:paraId="406821BE" w14:textId="77777777" w:rsidR="00960B69" w:rsidRPr="00B749D9" w:rsidRDefault="00A31DBD" w:rsidP="008946D7">
            <w:pPr>
              <w:spacing w:before="0"/>
              <w:rPr>
                <w:sz w:val="20"/>
              </w:rPr>
            </w:pPr>
            <w:hyperlink r:id="rId107" w:history="1">
              <w:r w:rsidR="003C017A" w:rsidRPr="00B749D9">
                <w:rPr>
                  <w:rStyle w:val="Hyperlink"/>
                  <w:sz w:val="20"/>
                </w:rPr>
                <w:t>TD644</w:t>
              </w:r>
            </w:hyperlink>
            <w:r w:rsidR="003C017A" w:rsidRPr="00B749D9">
              <w:rPr>
                <w:sz w:val="20"/>
              </w:rPr>
              <w:t xml:space="preserve">: </w:t>
            </w:r>
            <w:r w:rsidR="009067B0" w:rsidRPr="009067B0">
              <w:rPr>
                <w:sz w:val="20"/>
              </w:rPr>
              <w:t>Rapporteur, TSAG RG-CPTRG</w:t>
            </w:r>
          </w:p>
          <w:p w14:paraId="75E34F09" w14:textId="77777777" w:rsidR="003C017A" w:rsidRPr="00B749D9" w:rsidRDefault="009067B0" w:rsidP="008946D7">
            <w:pPr>
              <w:spacing w:before="0"/>
              <w:rPr>
                <w:sz w:val="20"/>
              </w:rPr>
            </w:pPr>
            <w:r w:rsidRPr="009067B0">
              <w:rPr>
                <w:sz w:val="20"/>
              </w:rPr>
              <w:t>Draft Agenda of TSAG RG-CPTRG Meeting, 11 February 2020, 09:30-10:45</w:t>
            </w:r>
          </w:p>
        </w:tc>
        <w:tc>
          <w:tcPr>
            <w:tcW w:w="1401" w:type="dxa"/>
            <w:vAlign w:val="center"/>
          </w:tcPr>
          <w:p w14:paraId="2C5C0462" w14:textId="77777777" w:rsidR="00960B69" w:rsidRPr="00B749D9" w:rsidRDefault="00960B69" w:rsidP="00E66DDD">
            <w:pPr>
              <w:spacing w:before="0"/>
              <w:rPr>
                <w:sz w:val="20"/>
              </w:rPr>
            </w:pPr>
          </w:p>
        </w:tc>
        <w:tc>
          <w:tcPr>
            <w:tcW w:w="931" w:type="dxa"/>
            <w:vAlign w:val="center"/>
          </w:tcPr>
          <w:p w14:paraId="6120DDAB" w14:textId="77777777" w:rsidR="00960B69" w:rsidRPr="00B749D9" w:rsidRDefault="00960B69" w:rsidP="006A4B14">
            <w:pPr>
              <w:spacing w:before="0"/>
            </w:pPr>
          </w:p>
        </w:tc>
        <w:tc>
          <w:tcPr>
            <w:tcW w:w="993" w:type="dxa"/>
            <w:vAlign w:val="center"/>
          </w:tcPr>
          <w:p w14:paraId="44E4E08F" w14:textId="77777777" w:rsidR="00960B69" w:rsidRPr="00B749D9" w:rsidRDefault="00960B69" w:rsidP="00E66DDD">
            <w:pPr>
              <w:spacing w:before="0"/>
              <w:rPr>
                <w:rStyle w:val="Hyperlink"/>
                <w:sz w:val="20"/>
              </w:rPr>
            </w:pPr>
          </w:p>
        </w:tc>
        <w:tc>
          <w:tcPr>
            <w:tcW w:w="992" w:type="dxa"/>
            <w:vAlign w:val="center"/>
          </w:tcPr>
          <w:p w14:paraId="1B8795F5" w14:textId="77777777" w:rsidR="00960B69" w:rsidRPr="00B749D9" w:rsidRDefault="00960B69" w:rsidP="00E66DDD">
            <w:pPr>
              <w:spacing w:before="0"/>
              <w:rPr>
                <w:sz w:val="20"/>
              </w:rPr>
            </w:pPr>
          </w:p>
        </w:tc>
        <w:tc>
          <w:tcPr>
            <w:tcW w:w="866" w:type="dxa"/>
            <w:vAlign w:val="center"/>
          </w:tcPr>
          <w:p w14:paraId="3B90A0D6" w14:textId="77777777" w:rsidR="00960B69" w:rsidRPr="00B749D9" w:rsidRDefault="00960B69" w:rsidP="00E66DDD">
            <w:pPr>
              <w:spacing w:before="0"/>
              <w:rPr>
                <w:sz w:val="20"/>
              </w:rPr>
            </w:pPr>
          </w:p>
        </w:tc>
        <w:tc>
          <w:tcPr>
            <w:tcW w:w="1056" w:type="dxa"/>
            <w:vAlign w:val="center"/>
          </w:tcPr>
          <w:p w14:paraId="3676FA80" w14:textId="77777777" w:rsidR="00960B69" w:rsidRPr="00B749D9" w:rsidRDefault="00A31DBD" w:rsidP="00E66DDD">
            <w:pPr>
              <w:spacing w:before="0"/>
              <w:rPr>
                <w:rFonts w:asciiTheme="majorBidi" w:hAnsiTheme="majorBidi" w:cstheme="majorBidi"/>
                <w:sz w:val="20"/>
              </w:rPr>
            </w:pPr>
            <w:hyperlink r:id="rId108" w:history="1">
              <w:r w:rsidR="00667625" w:rsidRPr="00B749D9">
                <w:rPr>
                  <w:rStyle w:val="Hyperlink"/>
                  <w:sz w:val="20"/>
                </w:rPr>
                <w:t>TD644</w:t>
              </w:r>
            </w:hyperlink>
          </w:p>
        </w:tc>
        <w:tc>
          <w:tcPr>
            <w:tcW w:w="992" w:type="dxa"/>
            <w:vAlign w:val="center"/>
          </w:tcPr>
          <w:p w14:paraId="0D74C24A" w14:textId="77777777" w:rsidR="00960B69" w:rsidRPr="00B749D9" w:rsidRDefault="00960B69" w:rsidP="00E66DDD">
            <w:pPr>
              <w:spacing w:before="0"/>
              <w:rPr>
                <w:rFonts w:asciiTheme="majorBidi" w:hAnsiTheme="majorBidi" w:cstheme="majorBidi"/>
                <w:sz w:val="20"/>
              </w:rPr>
            </w:pPr>
          </w:p>
        </w:tc>
        <w:tc>
          <w:tcPr>
            <w:tcW w:w="992" w:type="dxa"/>
          </w:tcPr>
          <w:p w14:paraId="534E56CA" w14:textId="77777777" w:rsidR="00960B69" w:rsidRPr="00B749D9" w:rsidRDefault="00960B69" w:rsidP="00E66DDD">
            <w:pPr>
              <w:spacing w:before="0"/>
              <w:rPr>
                <w:rFonts w:asciiTheme="majorBidi" w:hAnsiTheme="majorBidi" w:cstheme="majorBidi"/>
                <w:sz w:val="20"/>
              </w:rPr>
            </w:pPr>
          </w:p>
        </w:tc>
      </w:tr>
      <w:tr w:rsidR="00960B69" w:rsidRPr="00B749D9" w14:paraId="15580469" w14:textId="77777777" w:rsidTr="002C5D42">
        <w:tc>
          <w:tcPr>
            <w:tcW w:w="6735" w:type="dxa"/>
            <w:vAlign w:val="center"/>
          </w:tcPr>
          <w:p w14:paraId="4B0DE636" w14:textId="77777777" w:rsidR="00667625" w:rsidRPr="009313E7" w:rsidRDefault="00A31DBD" w:rsidP="00667625">
            <w:pPr>
              <w:spacing w:before="0"/>
              <w:rPr>
                <w:sz w:val="20"/>
                <w:lang w:val="fr-FR"/>
              </w:rPr>
            </w:pPr>
            <w:hyperlink r:id="rId109" w:history="1">
              <w:r w:rsidR="00667625" w:rsidRPr="009313E7">
                <w:rPr>
                  <w:rStyle w:val="Hyperlink"/>
                  <w:sz w:val="20"/>
                  <w:lang w:val="fr-FR"/>
                </w:rPr>
                <w:t>TD645</w:t>
              </w:r>
            </w:hyperlink>
            <w:r w:rsidR="00667625" w:rsidRPr="009313E7">
              <w:rPr>
                <w:sz w:val="20"/>
                <w:lang w:val="fr-FR"/>
              </w:rPr>
              <w:t>: Rapporteur RG-CPTRG</w:t>
            </w:r>
          </w:p>
          <w:p w14:paraId="6F45835A" w14:textId="77777777" w:rsidR="00667625" w:rsidRPr="009313E7" w:rsidRDefault="00667625" w:rsidP="008946D7">
            <w:pPr>
              <w:spacing w:before="0"/>
              <w:rPr>
                <w:sz w:val="20"/>
                <w:lang w:val="fr-FR"/>
              </w:rPr>
            </w:pPr>
            <w:r w:rsidRPr="009313E7">
              <w:rPr>
                <w:sz w:val="20"/>
                <w:lang w:val="fr-FR"/>
              </w:rPr>
              <w:t>Draft report TSAG RG-CPTRG</w:t>
            </w:r>
          </w:p>
        </w:tc>
        <w:tc>
          <w:tcPr>
            <w:tcW w:w="1401" w:type="dxa"/>
            <w:vAlign w:val="center"/>
          </w:tcPr>
          <w:p w14:paraId="58CCF673" w14:textId="77777777" w:rsidR="00960B69" w:rsidRPr="00B749D9" w:rsidRDefault="00A31DBD" w:rsidP="00E66DDD">
            <w:pPr>
              <w:spacing w:before="0"/>
              <w:rPr>
                <w:sz w:val="20"/>
              </w:rPr>
            </w:pPr>
            <w:hyperlink r:id="rId110" w:history="1">
              <w:r w:rsidR="00667625" w:rsidRPr="00B749D9">
                <w:rPr>
                  <w:rStyle w:val="Hyperlink"/>
                  <w:sz w:val="20"/>
                </w:rPr>
                <w:t>TD645</w:t>
              </w:r>
            </w:hyperlink>
          </w:p>
        </w:tc>
        <w:tc>
          <w:tcPr>
            <w:tcW w:w="931" w:type="dxa"/>
            <w:vAlign w:val="center"/>
          </w:tcPr>
          <w:p w14:paraId="4A178333" w14:textId="77777777" w:rsidR="00960B69" w:rsidRPr="00B749D9" w:rsidRDefault="00960B69" w:rsidP="006A4B14">
            <w:pPr>
              <w:spacing w:before="0"/>
            </w:pPr>
          </w:p>
        </w:tc>
        <w:tc>
          <w:tcPr>
            <w:tcW w:w="993" w:type="dxa"/>
            <w:vAlign w:val="center"/>
          </w:tcPr>
          <w:p w14:paraId="03112B2D" w14:textId="77777777" w:rsidR="00960B69" w:rsidRPr="00B749D9" w:rsidRDefault="00960B69" w:rsidP="00E66DDD">
            <w:pPr>
              <w:spacing w:before="0"/>
              <w:rPr>
                <w:rStyle w:val="Hyperlink"/>
                <w:sz w:val="20"/>
              </w:rPr>
            </w:pPr>
          </w:p>
        </w:tc>
        <w:tc>
          <w:tcPr>
            <w:tcW w:w="992" w:type="dxa"/>
            <w:vAlign w:val="center"/>
          </w:tcPr>
          <w:p w14:paraId="44B20330" w14:textId="77777777" w:rsidR="00960B69" w:rsidRPr="00B749D9" w:rsidRDefault="00960B69" w:rsidP="00E66DDD">
            <w:pPr>
              <w:spacing w:before="0"/>
              <w:rPr>
                <w:sz w:val="20"/>
              </w:rPr>
            </w:pPr>
          </w:p>
        </w:tc>
        <w:tc>
          <w:tcPr>
            <w:tcW w:w="866" w:type="dxa"/>
            <w:vAlign w:val="center"/>
          </w:tcPr>
          <w:p w14:paraId="7C3117DC" w14:textId="77777777" w:rsidR="00960B69" w:rsidRPr="00B749D9" w:rsidRDefault="00960B69" w:rsidP="00E66DDD">
            <w:pPr>
              <w:spacing w:before="0"/>
              <w:rPr>
                <w:sz w:val="20"/>
              </w:rPr>
            </w:pPr>
          </w:p>
        </w:tc>
        <w:tc>
          <w:tcPr>
            <w:tcW w:w="1056" w:type="dxa"/>
            <w:vAlign w:val="center"/>
          </w:tcPr>
          <w:p w14:paraId="026D5873" w14:textId="77777777" w:rsidR="00960B69" w:rsidRPr="00B749D9" w:rsidRDefault="00A31DBD" w:rsidP="00E66DDD">
            <w:pPr>
              <w:spacing w:before="0"/>
              <w:rPr>
                <w:rFonts w:asciiTheme="majorBidi" w:hAnsiTheme="majorBidi" w:cstheme="majorBidi"/>
                <w:sz w:val="20"/>
              </w:rPr>
            </w:pPr>
            <w:hyperlink r:id="rId111" w:history="1">
              <w:r w:rsidR="00667625" w:rsidRPr="00B749D9">
                <w:rPr>
                  <w:rStyle w:val="Hyperlink"/>
                  <w:sz w:val="20"/>
                </w:rPr>
                <w:t>TD645</w:t>
              </w:r>
            </w:hyperlink>
          </w:p>
        </w:tc>
        <w:tc>
          <w:tcPr>
            <w:tcW w:w="992" w:type="dxa"/>
            <w:vAlign w:val="center"/>
          </w:tcPr>
          <w:p w14:paraId="37E6DB44" w14:textId="77777777" w:rsidR="00960B69" w:rsidRPr="00B749D9" w:rsidRDefault="00960B69" w:rsidP="00E66DDD">
            <w:pPr>
              <w:spacing w:before="0"/>
              <w:rPr>
                <w:rFonts w:asciiTheme="majorBidi" w:hAnsiTheme="majorBidi" w:cstheme="majorBidi"/>
                <w:sz w:val="20"/>
              </w:rPr>
            </w:pPr>
          </w:p>
        </w:tc>
        <w:tc>
          <w:tcPr>
            <w:tcW w:w="992" w:type="dxa"/>
          </w:tcPr>
          <w:p w14:paraId="2E768EFB" w14:textId="77777777" w:rsidR="00960B69" w:rsidRPr="00B749D9" w:rsidRDefault="00960B69" w:rsidP="00E66DDD">
            <w:pPr>
              <w:spacing w:before="0"/>
              <w:rPr>
                <w:rFonts w:asciiTheme="majorBidi" w:hAnsiTheme="majorBidi" w:cstheme="majorBidi"/>
                <w:sz w:val="20"/>
              </w:rPr>
            </w:pPr>
          </w:p>
        </w:tc>
      </w:tr>
      <w:tr w:rsidR="00960B69" w:rsidRPr="00B749D9" w14:paraId="61225E3A" w14:textId="77777777" w:rsidTr="002C5D42">
        <w:tc>
          <w:tcPr>
            <w:tcW w:w="6735" w:type="dxa"/>
            <w:vAlign w:val="center"/>
          </w:tcPr>
          <w:p w14:paraId="6CADDFB9" w14:textId="77777777" w:rsidR="00960B69" w:rsidRPr="00B749D9" w:rsidRDefault="00A31DBD" w:rsidP="008946D7">
            <w:pPr>
              <w:spacing w:before="0"/>
              <w:rPr>
                <w:sz w:val="20"/>
              </w:rPr>
            </w:pPr>
            <w:hyperlink r:id="rId112" w:history="1">
              <w:r w:rsidR="00667625" w:rsidRPr="00B749D9">
                <w:rPr>
                  <w:rStyle w:val="Hyperlink"/>
                  <w:sz w:val="20"/>
                </w:rPr>
                <w:t>TD646</w:t>
              </w:r>
            </w:hyperlink>
            <w:r w:rsidR="00667625" w:rsidRPr="00B749D9">
              <w:rPr>
                <w:sz w:val="20"/>
              </w:rPr>
              <w:t>: Rapporteur RG-ResReview</w:t>
            </w:r>
          </w:p>
          <w:p w14:paraId="656CA328" w14:textId="77777777" w:rsidR="00667625" w:rsidRPr="00B749D9" w:rsidRDefault="00667625" w:rsidP="008946D7">
            <w:pPr>
              <w:spacing w:before="0"/>
              <w:rPr>
                <w:sz w:val="20"/>
              </w:rPr>
            </w:pPr>
            <w:r w:rsidRPr="00B749D9">
              <w:rPr>
                <w:sz w:val="20"/>
              </w:rPr>
              <w:t>Draft agenda TSAG RG-ResReview</w:t>
            </w:r>
          </w:p>
        </w:tc>
        <w:tc>
          <w:tcPr>
            <w:tcW w:w="1401" w:type="dxa"/>
            <w:vAlign w:val="center"/>
          </w:tcPr>
          <w:p w14:paraId="13BC258D" w14:textId="77777777" w:rsidR="00960B69" w:rsidRPr="00B749D9" w:rsidRDefault="00960B69" w:rsidP="00E66DDD">
            <w:pPr>
              <w:spacing w:before="0"/>
              <w:rPr>
                <w:sz w:val="20"/>
              </w:rPr>
            </w:pPr>
          </w:p>
        </w:tc>
        <w:tc>
          <w:tcPr>
            <w:tcW w:w="931" w:type="dxa"/>
            <w:vAlign w:val="center"/>
          </w:tcPr>
          <w:p w14:paraId="33F95AE7" w14:textId="77777777" w:rsidR="00960B69" w:rsidRPr="00B749D9" w:rsidRDefault="00960B69" w:rsidP="006A4B14">
            <w:pPr>
              <w:spacing w:before="0"/>
            </w:pPr>
          </w:p>
        </w:tc>
        <w:tc>
          <w:tcPr>
            <w:tcW w:w="993" w:type="dxa"/>
            <w:vAlign w:val="center"/>
          </w:tcPr>
          <w:p w14:paraId="0021311B" w14:textId="77777777" w:rsidR="00960B69" w:rsidRPr="00B749D9" w:rsidRDefault="00960B69" w:rsidP="00E66DDD">
            <w:pPr>
              <w:spacing w:before="0"/>
              <w:rPr>
                <w:rStyle w:val="Hyperlink"/>
                <w:sz w:val="20"/>
              </w:rPr>
            </w:pPr>
          </w:p>
        </w:tc>
        <w:tc>
          <w:tcPr>
            <w:tcW w:w="992" w:type="dxa"/>
            <w:vAlign w:val="center"/>
          </w:tcPr>
          <w:p w14:paraId="14657C7A" w14:textId="77777777" w:rsidR="00960B69" w:rsidRPr="00B749D9" w:rsidRDefault="00960B69" w:rsidP="00E66DDD">
            <w:pPr>
              <w:spacing w:before="0"/>
              <w:rPr>
                <w:sz w:val="20"/>
              </w:rPr>
            </w:pPr>
          </w:p>
        </w:tc>
        <w:tc>
          <w:tcPr>
            <w:tcW w:w="866" w:type="dxa"/>
            <w:vAlign w:val="center"/>
          </w:tcPr>
          <w:p w14:paraId="1465197C" w14:textId="77777777" w:rsidR="00960B69" w:rsidRPr="00B749D9" w:rsidRDefault="00960B69" w:rsidP="00E66DDD">
            <w:pPr>
              <w:spacing w:before="0"/>
              <w:rPr>
                <w:sz w:val="20"/>
              </w:rPr>
            </w:pPr>
          </w:p>
        </w:tc>
        <w:tc>
          <w:tcPr>
            <w:tcW w:w="1056" w:type="dxa"/>
            <w:vAlign w:val="center"/>
          </w:tcPr>
          <w:p w14:paraId="058F5EA2" w14:textId="77777777" w:rsidR="00960B69" w:rsidRPr="00B749D9" w:rsidRDefault="00960B69" w:rsidP="00E66DDD">
            <w:pPr>
              <w:spacing w:before="0"/>
              <w:rPr>
                <w:rFonts w:asciiTheme="majorBidi" w:hAnsiTheme="majorBidi" w:cstheme="majorBidi"/>
                <w:sz w:val="20"/>
              </w:rPr>
            </w:pPr>
          </w:p>
        </w:tc>
        <w:tc>
          <w:tcPr>
            <w:tcW w:w="992" w:type="dxa"/>
            <w:vAlign w:val="center"/>
          </w:tcPr>
          <w:p w14:paraId="682E1571" w14:textId="77777777" w:rsidR="00960B69" w:rsidRPr="00B749D9" w:rsidRDefault="00A31DBD" w:rsidP="00E66DDD">
            <w:pPr>
              <w:spacing w:before="0"/>
              <w:rPr>
                <w:rFonts w:asciiTheme="majorBidi" w:hAnsiTheme="majorBidi" w:cstheme="majorBidi"/>
                <w:sz w:val="20"/>
              </w:rPr>
            </w:pPr>
            <w:hyperlink r:id="rId113" w:history="1">
              <w:r w:rsidR="00667625" w:rsidRPr="00B749D9">
                <w:rPr>
                  <w:rStyle w:val="Hyperlink"/>
                  <w:sz w:val="20"/>
                </w:rPr>
                <w:t>TD646</w:t>
              </w:r>
            </w:hyperlink>
          </w:p>
        </w:tc>
        <w:tc>
          <w:tcPr>
            <w:tcW w:w="992" w:type="dxa"/>
          </w:tcPr>
          <w:p w14:paraId="4AF982F9" w14:textId="77777777" w:rsidR="00960B69" w:rsidRPr="00B749D9" w:rsidRDefault="00960B69" w:rsidP="00E66DDD">
            <w:pPr>
              <w:spacing w:before="0"/>
              <w:rPr>
                <w:rFonts w:asciiTheme="majorBidi" w:hAnsiTheme="majorBidi" w:cstheme="majorBidi"/>
                <w:sz w:val="20"/>
              </w:rPr>
            </w:pPr>
          </w:p>
        </w:tc>
      </w:tr>
      <w:tr w:rsidR="00960B69" w:rsidRPr="00B749D9" w14:paraId="5D7B4AC1" w14:textId="77777777" w:rsidTr="002C5D42">
        <w:tc>
          <w:tcPr>
            <w:tcW w:w="6735" w:type="dxa"/>
            <w:vAlign w:val="center"/>
          </w:tcPr>
          <w:p w14:paraId="7E85B3C1" w14:textId="77777777" w:rsidR="00960B69" w:rsidRPr="00B749D9" w:rsidRDefault="00A31DBD" w:rsidP="008946D7">
            <w:pPr>
              <w:spacing w:before="0"/>
              <w:rPr>
                <w:sz w:val="20"/>
              </w:rPr>
            </w:pPr>
            <w:hyperlink r:id="rId114" w:history="1">
              <w:r w:rsidR="00667625" w:rsidRPr="00B749D9">
                <w:rPr>
                  <w:rStyle w:val="Hyperlink"/>
                  <w:sz w:val="20"/>
                </w:rPr>
                <w:t>TD647</w:t>
              </w:r>
            </w:hyperlink>
            <w:r w:rsidR="00667625" w:rsidRPr="00B749D9">
              <w:rPr>
                <w:sz w:val="20"/>
              </w:rPr>
              <w:t>: Rapporteur RG-ResReview</w:t>
            </w:r>
          </w:p>
          <w:p w14:paraId="6A4DE766" w14:textId="77777777" w:rsidR="00667625" w:rsidRPr="00B749D9" w:rsidRDefault="00667625" w:rsidP="008946D7">
            <w:pPr>
              <w:spacing w:before="0"/>
              <w:rPr>
                <w:sz w:val="20"/>
              </w:rPr>
            </w:pPr>
            <w:r w:rsidRPr="00B749D9">
              <w:rPr>
                <w:sz w:val="20"/>
              </w:rPr>
              <w:t>Draft report TSAG RG-ResReview</w:t>
            </w:r>
          </w:p>
        </w:tc>
        <w:tc>
          <w:tcPr>
            <w:tcW w:w="1401" w:type="dxa"/>
            <w:vAlign w:val="center"/>
          </w:tcPr>
          <w:p w14:paraId="49B330A9" w14:textId="77777777" w:rsidR="00960B69" w:rsidRPr="00B749D9" w:rsidRDefault="00A31DBD" w:rsidP="00E66DDD">
            <w:pPr>
              <w:spacing w:before="0"/>
              <w:rPr>
                <w:sz w:val="20"/>
              </w:rPr>
            </w:pPr>
            <w:hyperlink r:id="rId115" w:history="1">
              <w:r w:rsidR="00771D79" w:rsidRPr="00B749D9">
                <w:rPr>
                  <w:rStyle w:val="Hyperlink"/>
                  <w:sz w:val="20"/>
                </w:rPr>
                <w:t>TD647</w:t>
              </w:r>
            </w:hyperlink>
          </w:p>
        </w:tc>
        <w:tc>
          <w:tcPr>
            <w:tcW w:w="931" w:type="dxa"/>
            <w:vAlign w:val="center"/>
          </w:tcPr>
          <w:p w14:paraId="7A5E9FDA" w14:textId="77777777" w:rsidR="00960B69" w:rsidRPr="00B749D9" w:rsidRDefault="00960B69" w:rsidP="006A4B14">
            <w:pPr>
              <w:spacing w:before="0"/>
            </w:pPr>
          </w:p>
        </w:tc>
        <w:tc>
          <w:tcPr>
            <w:tcW w:w="993" w:type="dxa"/>
            <w:vAlign w:val="center"/>
          </w:tcPr>
          <w:p w14:paraId="1B2773F2" w14:textId="77777777" w:rsidR="00960B69" w:rsidRPr="00B749D9" w:rsidRDefault="00960B69" w:rsidP="00E66DDD">
            <w:pPr>
              <w:spacing w:before="0"/>
              <w:rPr>
                <w:rStyle w:val="Hyperlink"/>
                <w:sz w:val="20"/>
              </w:rPr>
            </w:pPr>
          </w:p>
        </w:tc>
        <w:tc>
          <w:tcPr>
            <w:tcW w:w="992" w:type="dxa"/>
            <w:vAlign w:val="center"/>
          </w:tcPr>
          <w:p w14:paraId="5397C73B" w14:textId="77777777" w:rsidR="00960B69" w:rsidRPr="00B749D9" w:rsidRDefault="00960B69" w:rsidP="00E66DDD">
            <w:pPr>
              <w:spacing w:before="0"/>
              <w:rPr>
                <w:sz w:val="20"/>
              </w:rPr>
            </w:pPr>
          </w:p>
        </w:tc>
        <w:tc>
          <w:tcPr>
            <w:tcW w:w="866" w:type="dxa"/>
            <w:vAlign w:val="center"/>
          </w:tcPr>
          <w:p w14:paraId="00C304BE" w14:textId="77777777" w:rsidR="00960B69" w:rsidRPr="00B749D9" w:rsidRDefault="00960B69" w:rsidP="00E66DDD">
            <w:pPr>
              <w:spacing w:before="0"/>
              <w:rPr>
                <w:sz w:val="20"/>
              </w:rPr>
            </w:pPr>
          </w:p>
        </w:tc>
        <w:tc>
          <w:tcPr>
            <w:tcW w:w="1056" w:type="dxa"/>
            <w:vAlign w:val="center"/>
          </w:tcPr>
          <w:p w14:paraId="5499AC7D" w14:textId="77777777" w:rsidR="00960B69" w:rsidRPr="00B749D9" w:rsidRDefault="00960B69" w:rsidP="00E66DDD">
            <w:pPr>
              <w:spacing w:before="0"/>
              <w:rPr>
                <w:rFonts w:asciiTheme="majorBidi" w:hAnsiTheme="majorBidi" w:cstheme="majorBidi"/>
                <w:sz w:val="20"/>
              </w:rPr>
            </w:pPr>
          </w:p>
        </w:tc>
        <w:tc>
          <w:tcPr>
            <w:tcW w:w="992" w:type="dxa"/>
            <w:vAlign w:val="center"/>
          </w:tcPr>
          <w:p w14:paraId="267B0B7C" w14:textId="77777777" w:rsidR="00960B69" w:rsidRPr="00B749D9" w:rsidRDefault="00A31DBD" w:rsidP="00E66DDD">
            <w:pPr>
              <w:spacing w:before="0"/>
              <w:rPr>
                <w:rFonts w:asciiTheme="majorBidi" w:hAnsiTheme="majorBidi" w:cstheme="majorBidi"/>
                <w:sz w:val="20"/>
              </w:rPr>
            </w:pPr>
            <w:hyperlink r:id="rId116" w:history="1">
              <w:r w:rsidR="00667625" w:rsidRPr="00B749D9">
                <w:rPr>
                  <w:rStyle w:val="Hyperlink"/>
                  <w:sz w:val="20"/>
                </w:rPr>
                <w:t>TD647</w:t>
              </w:r>
            </w:hyperlink>
          </w:p>
        </w:tc>
        <w:tc>
          <w:tcPr>
            <w:tcW w:w="992" w:type="dxa"/>
          </w:tcPr>
          <w:p w14:paraId="59744B58" w14:textId="77777777" w:rsidR="00960B69" w:rsidRPr="00B749D9" w:rsidRDefault="00960B69" w:rsidP="00E66DDD">
            <w:pPr>
              <w:spacing w:before="0"/>
              <w:rPr>
                <w:rFonts w:asciiTheme="majorBidi" w:hAnsiTheme="majorBidi" w:cstheme="majorBidi"/>
                <w:sz w:val="20"/>
              </w:rPr>
            </w:pPr>
          </w:p>
        </w:tc>
      </w:tr>
      <w:tr w:rsidR="00960B69" w:rsidRPr="00B749D9" w14:paraId="7C958897" w14:textId="77777777" w:rsidTr="002C5D42">
        <w:tc>
          <w:tcPr>
            <w:tcW w:w="6735" w:type="dxa"/>
            <w:vAlign w:val="center"/>
          </w:tcPr>
          <w:p w14:paraId="5DEFBB82" w14:textId="77777777" w:rsidR="00960B69" w:rsidRPr="009313E7" w:rsidRDefault="00A31DBD" w:rsidP="008946D7">
            <w:pPr>
              <w:spacing w:before="0"/>
              <w:rPr>
                <w:sz w:val="20"/>
                <w:lang w:val="fr-FR"/>
              </w:rPr>
            </w:pPr>
            <w:hyperlink r:id="rId117" w:history="1">
              <w:r w:rsidR="00667625" w:rsidRPr="009313E7">
                <w:rPr>
                  <w:rStyle w:val="Hyperlink"/>
                  <w:sz w:val="20"/>
                  <w:lang w:val="fr-FR"/>
                </w:rPr>
                <w:t>TD648</w:t>
              </w:r>
            </w:hyperlink>
            <w:r w:rsidR="00667625" w:rsidRPr="009313E7">
              <w:rPr>
                <w:sz w:val="20"/>
                <w:lang w:val="fr-FR"/>
              </w:rPr>
              <w:t>: Rapporteur TSAG RG-SC</w:t>
            </w:r>
          </w:p>
          <w:p w14:paraId="50F94B8F" w14:textId="77777777" w:rsidR="00667625" w:rsidRPr="009313E7" w:rsidRDefault="00667625" w:rsidP="008946D7">
            <w:pPr>
              <w:spacing w:before="0"/>
              <w:rPr>
                <w:sz w:val="20"/>
                <w:lang w:val="fr-FR"/>
              </w:rPr>
            </w:pPr>
            <w:r w:rsidRPr="009313E7">
              <w:rPr>
                <w:sz w:val="20"/>
                <w:lang w:val="fr-FR"/>
              </w:rPr>
              <w:t>Draft agenda TSAG RG-SC</w:t>
            </w:r>
          </w:p>
        </w:tc>
        <w:tc>
          <w:tcPr>
            <w:tcW w:w="1401" w:type="dxa"/>
            <w:vAlign w:val="center"/>
          </w:tcPr>
          <w:p w14:paraId="06D484EB" w14:textId="77777777" w:rsidR="00960B69" w:rsidRPr="009313E7" w:rsidRDefault="00960B69" w:rsidP="00E66DDD">
            <w:pPr>
              <w:spacing w:before="0"/>
              <w:rPr>
                <w:sz w:val="20"/>
                <w:lang w:val="fr-FR"/>
              </w:rPr>
            </w:pPr>
          </w:p>
        </w:tc>
        <w:tc>
          <w:tcPr>
            <w:tcW w:w="931" w:type="dxa"/>
            <w:vAlign w:val="center"/>
          </w:tcPr>
          <w:p w14:paraId="21FBE84A" w14:textId="77777777" w:rsidR="00960B69" w:rsidRPr="009313E7" w:rsidRDefault="00960B69" w:rsidP="006A4B14">
            <w:pPr>
              <w:spacing w:before="0"/>
              <w:rPr>
                <w:lang w:val="fr-FR"/>
              </w:rPr>
            </w:pPr>
          </w:p>
        </w:tc>
        <w:tc>
          <w:tcPr>
            <w:tcW w:w="993" w:type="dxa"/>
            <w:vAlign w:val="center"/>
          </w:tcPr>
          <w:p w14:paraId="580B2C35" w14:textId="77777777" w:rsidR="00960B69" w:rsidRPr="009313E7" w:rsidRDefault="00960B69" w:rsidP="00E66DDD">
            <w:pPr>
              <w:spacing w:before="0"/>
              <w:rPr>
                <w:rStyle w:val="Hyperlink"/>
                <w:sz w:val="20"/>
                <w:lang w:val="fr-FR"/>
              </w:rPr>
            </w:pPr>
          </w:p>
        </w:tc>
        <w:tc>
          <w:tcPr>
            <w:tcW w:w="992" w:type="dxa"/>
            <w:vAlign w:val="center"/>
          </w:tcPr>
          <w:p w14:paraId="3FABD87A" w14:textId="77777777" w:rsidR="00960B69" w:rsidRPr="009313E7" w:rsidRDefault="00960B69" w:rsidP="00E66DDD">
            <w:pPr>
              <w:spacing w:before="0"/>
              <w:rPr>
                <w:sz w:val="20"/>
                <w:lang w:val="fr-FR"/>
              </w:rPr>
            </w:pPr>
          </w:p>
        </w:tc>
        <w:tc>
          <w:tcPr>
            <w:tcW w:w="866" w:type="dxa"/>
            <w:vAlign w:val="center"/>
          </w:tcPr>
          <w:p w14:paraId="3E9C9763" w14:textId="77777777" w:rsidR="00960B69" w:rsidRPr="00B749D9" w:rsidRDefault="00A31DBD" w:rsidP="00E66DDD">
            <w:pPr>
              <w:spacing w:before="0"/>
              <w:rPr>
                <w:sz w:val="20"/>
              </w:rPr>
            </w:pPr>
            <w:hyperlink r:id="rId118" w:history="1">
              <w:r w:rsidR="00667625" w:rsidRPr="00B749D9">
                <w:rPr>
                  <w:rStyle w:val="Hyperlink"/>
                  <w:sz w:val="20"/>
                </w:rPr>
                <w:t>TD648</w:t>
              </w:r>
            </w:hyperlink>
          </w:p>
        </w:tc>
        <w:tc>
          <w:tcPr>
            <w:tcW w:w="1056" w:type="dxa"/>
            <w:vAlign w:val="center"/>
          </w:tcPr>
          <w:p w14:paraId="18688D5B" w14:textId="77777777" w:rsidR="00960B69" w:rsidRPr="00B749D9" w:rsidRDefault="00960B69" w:rsidP="00E66DDD">
            <w:pPr>
              <w:spacing w:before="0"/>
              <w:rPr>
                <w:rFonts w:asciiTheme="majorBidi" w:hAnsiTheme="majorBidi" w:cstheme="majorBidi"/>
                <w:sz w:val="20"/>
              </w:rPr>
            </w:pPr>
          </w:p>
        </w:tc>
        <w:tc>
          <w:tcPr>
            <w:tcW w:w="992" w:type="dxa"/>
            <w:vAlign w:val="center"/>
          </w:tcPr>
          <w:p w14:paraId="7E038E1B" w14:textId="77777777" w:rsidR="00960B69" w:rsidRPr="00B749D9" w:rsidRDefault="00960B69" w:rsidP="00E66DDD">
            <w:pPr>
              <w:spacing w:before="0"/>
              <w:rPr>
                <w:rFonts w:asciiTheme="majorBidi" w:hAnsiTheme="majorBidi" w:cstheme="majorBidi"/>
                <w:sz w:val="20"/>
              </w:rPr>
            </w:pPr>
          </w:p>
        </w:tc>
        <w:tc>
          <w:tcPr>
            <w:tcW w:w="992" w:type="dxa"/>
          </w:tcPr>
          <w:p w14:paraId="696FAEE5" w14:textId="77777777" w:rsidR="00960B69" w:rsidRPr="00B749D9" w:rsidRDefault="00960B69" w:rsidP="00E66DDD">
            <w:pPr>
              <w:spacing w:before="0"/>
              <w:rPr>
                <w:rFonts w:asciiTheme="majorBidi" w:hAnsiTheme="majorBidi" w:cstheme="majorBidi"/>
                <w:sz w:val="20"/>
              </w:rPr>
            </w:pPr>
          </w:p>
        </w:tc>
      </w:tr>
      <w:tr w:rsidR="00667625" w:rsidRPr="00B749D9" w14:paraId="4F979BD2" w14:textId="77777777" w:rsidTr="002C5D42">
        <w:tc>
          <w:tcPr>
            <w:tcW w:w="6735" w:type="dxa"/>
            <w:vAlign w:val="center"/>
          </w:tcPr>
          <w:p w14:paraId="0FA5FD4C" w14:textId="77777777" w:rsidR="00667625" w:rsidRPr="00B749D9" w:rsidRDefault="00A31DBD" w:rsidP="008946D7">
            <w:pPr>
              <w:spacing w:before="0"/>
              <w:rPr>
                <w:sz w:val="20"/>
              </w:rPr>
            </w:pPr>
            <w:hyperlink r:id="rId119" w:history="1">
              <w:r w:rsidR="00667625" w:rsidRPr="00B749D9">
                <w:rPr>
                  <w:rStyle w:val="Hyperlink"/>
                  <w:sz w:val="20"/>
                </w:rPr>
                <w:t>TD649</w:t>
              </w:r>
            </w:hyperlink>
            <w:r w:rsidR="00667625" w:rsidRPr="00B749D9">
              <w:rPr>
                <w:sz w:val="20"/>
              </w:rPr>
              <w:t>: Rapporteur TSAG RG-SC</w:t>
            </w:r>
          </w:p>
          <w:p w14:paraId="6DF30A93" w14:textId="77777777" w:rsidR="00667625" w:rsidRPr="00B749D9" w:rsidRDefault="00667625" w:rsidP="008946D7">
            <w:pPr>
              <w:spacing w:before="0"/>
              <w:rPr>
                <w:sz w:val="20"/>
              </w:rPr>
            </w:pPr>
            <w:r w:rsidRPr="00B749D9">
              <w:rPr>
                <w:sz w:val="20"/>
              </w:rPr>
              <w:t>Draft report TSAG RG-SC</w:t>
            </w:r>
          </w:p>
        </w:tc>
        <w:tc>
          <w:tcPr>
            <w:tcW w:w="1401" w:type="dxa"/>
            <w:vAlign w:val="center"/>
          </w:tcPr>
          <w:p w14:paraId="1FE98B90" w14:textId="77777777" w:rsidR="00667625" w:rsidRPr="00B749D9" w:rsidRDefault="00A31DBD" w:rsidP="00E66DDD">
            <w:pPr>
              <w:spacing w:before="0"/>
              <w:rPr>
                <w:sz w:val="20"/>
              </w:rPr>
            </w:pPr>
            <w:hyperlink r:id="rId120" w:history="1">
              <w:r w:rsidR="00771D79" w:rsidRPr="00B749D9">
                <w:rPr>
                  <w:rStyle w:val="Hyperlink"/>
                  <w:sz w:val="20"/>
                </w:rPr>
                <w:t>TD649</w:t>
              </w:r>
            </w:hyperlink>
          </w:p>
        </w:tc>
        <w:tc>
          <w:tcPr>
            <w:tcW w:w="931" w:type="dxa"/>
            <w:vAlign w:val="center"/>
          </w:tcPr>
          <w:p w14:paraId="5D9BC4FD" w14:textId="77777777" w:rsidR="00667625" w:rsidRPr="00B749D9" w:rsidRDefault="00667625" w:rsidP="006A4B14">
            <w:pPr>
              <w:spacing w:before="0"/>
            </w:pPr>
          </w:p>
        </w:tc>
        <w:tc>
          <w:tcPr>
            <w:tcW w:w="993" w:type="dxa"/>
            <w:vAlign w:val="center"/>
          </w:tcPr>
          <w:p w14:paraId="3BE10829" w14:textId="77777777" w:rsidR="00667625" w:rsidRPr="00B749D9" w:rsidRDefault="00667625" w:rsidP="00E66DDD">
            <w:pPr>
              <w:spacing w:before="0"/>
              <w:rPr>
                <w:rStyle w:val="Hyperlink"/>
                <w:sz w:val="20"/>
              </w:rPr>
            </w:pPr>
          </w:p>
        </w:tc>
        <w:tc>
          <w:tcPr>
            <w:tcW w:w="992" w:type="dxa"/>
            <w:vAlign w:val="center"/>
          </w:tcPr>
          <w:p w14:paraId="4302D61A" w14:textId="77777777" w:rsidR="00667625" w:rsidRPr="00B749D9" w:rsidRDefault="00667625" w:rsidP="00E66DDD">
            <w:pPr>
              <w:spacing w:before="0"/>
              <w:rPr>
                <w:sz w:val="20"/>
              </w:rPr>
            </w:pPr>
          </w:p>
        </w:tc>
        <w:tc>
          <w:tcPr>
            <w:tcW w:w="866" w:type="dxa"/>
            <w:vAlign w:val="center"/>
          </w:tcPr>
          <w:p w14:paraId="5EDC68AD" w14:textId="77777777" w:rsidR="00667625" w:rsidRPr="00B749D9" w:rsidRDefault="00A31DBD" w:rsidP="00E66DDD">
            <w:pPr>
              <w:spacing w:before="0"/>
              <w:rPr>
                <w:sz w:val="20"/>
              </w:rPr>
            </w:pPr>
            <w:hyperlink r:id="rId121" w:history="1">
              <w:r w:rsidR="00667625" w:rsidRPr="00B749D9">
                <w:rPr>
                  <w:rStyle w:val="Hyperlink"/>
                  <w:sz w:val="20"/>
                </w:rPr>
                <w:t>TD649</w:t>
              </w:r>
            </w:hyperlink>
          </w:p>
        </w:tc>
        <w:tc>
          <w:tcPr>
            <w:tcW w:w="1056" w:type="dxa"/>
            <w:vAlign w:val="center"/>
          </w:tcPr>
          <w:p w14:paraId="48A8AEC1" w14:textId="77777777" w:rsidR="00667625" w:rsidRPr="00B749D9" w:rsidRDefault="00667625" w:rsidP="00E66DDD">
            <w:pPr>
              <w:spacing w:before="0"/>
              <w:rPr>
                <w:rFonts w:asciiTheme="majorBidi" w:hAnsiTheme="majorBidi" w:cstheme="majorBidi"/>
                <w:sz w:val="20"/>
              </w:rPr>
            </w:pPr>
          </w:p>
        </w:tc>
        <w:tc>
          <w:tcPr>
            <w:tcW w:w="992" w:type="dxa"/>
            <w:vAlign w:val="center"/>
          </w:tcPr>
          <w:p w14:paraId="0A451043" w14:textId="77777777" w:rsidR="00667625" w:rsidRPr="00B749D9" w:rsidRDefault="00667625" w:rsidP="00E66DDD">
            <w:pPr>
              <w:spacing w:before="0"/>
              <w:rPr>
                <w:rFonts w:asciiTheme="majorBidi" w:hAnsiTheme="majorBidi" w:cstheme="majorBidi"/>
                <w:sz w:val="20"/>
              </w:rPr>
            </w:pPr>
          </w:p>
        </w:tc>
        <w:tc>
          <w:tcPr>
            <w:tcW w:w="992" w:type="dxa"/>
          </w:tcPr>
          <w:p w14:paraId="168D8E45" w14:textId="77777777" w:rsidR="00667625" w:rsidRPr="00B749D9" w:rsidRDefault="00667625" w:rsidP="00E66DDD">
            <w:pPr>
              <w:spacing w:before="0"/>
              <w:rPr>
                <w:rFonts w:asciiTheme="majorBidi" w:hAnsiTheme="majorBidi" w:cstheme="majorBidi"/>
                <w:sz w:val="20"/>
              </w:rPr>
            </w:pPr>
          </w:p>
        </w:tc>
      </w:tr>
      <w:tr w:rsidR="00667625" w:rsidRPr="00B749D9" w14:paraId="7CA79430" w14:textId="77777777" w:rsidTr="002C5D42">
        <w:tc>
          <w:tcPr>
            <w:tcW w:w="6735" w:type="dxa"/>
            <w:vAlign w:val="center"/>
          </w:tcPr>
          <w:p w14:paraId="0641AE52" w14:textId="77777777" w:rsidR="00667625" w:rsidRPr="009313E7" w:rsidRDefault="00A31DBD" w:rsidP="008946D7">
            <w:pPr>
              <w:spacing w:before="0"/>
              <w:rPr>
                <w:sz w:val="20"/>
                <w:lang w:val="fr-FR"/>
              </w:rPr>
            </w:pPr>
            <w:hyperlink r:id="rId122" w:history="1">
              <w:r w:rsidR="00667625" w:rsidRPr="009313E7">
                <w:rPr>
                  <w:rStyle w:val="Hyperlink"/>
                  <w:sz w:val="20"/>
                  <w:lang w:val="fr-FR"/>
                </w:rPr>
                <w:t>TD650</w:t>
              </w:r>
            </w:hyperlink>
            <w:r w:rsidR="00342911" w:rsidRPr="009313E7">
              <w:rPr>
                <w:rStyle w:val="Hyperlink"/>
                <w:sz w:val="20"/>
                <w:lang w:val="fr-FR"/>
              </w:rPr>
              <w:t>-R1</w:t>
            </w:r>
            <w:r w:rsidR="00667625" w:rsidRPr="009313E7">
              <w:rPr>
                <w:sz w:val="20"/>
                <w:lang w:val="fr-FR"/>
              </w:rPr>
              <w:t>: Rapporteur TSAG RG-StdsStrat</w:t>
            </w:r>
          </w:p>
          <w:p w14:paraId="20C929E7" w14:textId="77777777" w:rsidR="00667625" w:rsidRPr="00B749D9" w:rsidRDefault="00667625" w:rsidP="008946D7">
            <w:pPr>
              <w:spacing w:before="0"/>
              <w:rPr>
                <w:sz w:val="20"/>
              </w:rPr>
            </w:pPr>
            <w:r w:rsidRPr="00B749D9">
              <w:rPr>
                <w:sz w:val="20"/>
              </w:rPr>
              <w:t>Draft agenda TSAG RG-StdsStrat</w:t>
            </w:r>
          </w:p>
        </w:tc>
        <w:tc>
          <w:tcPr>
            <w:tcW w:w="1401" w:type="dxa"/>
            <w:vAlign w:val="center"/>
          </w:tcPr>
          <w:p w14:paraId="6059398A" w14:textId="77777777" w:rsidR="00667625" w:rsidRPr="00B749D9" w:rsidRDefault="00667625" w:rsidP="00E66DDD">
            <w:pPr>
              <w:spacing w:before="0"/>
              <w:rPr>
                <w:sz w:val="20"/>
              </w:rPr>
            </w:pPr>
          </w:p>
        </w:tc>
        <w:tc>
          <w:tcPr>
            <w:tcW w:w="931" w:type="dxa"/>
            <w:vAlign w:val="center"/>
          </w:tcPr>
          <w:p w14:paraId="5A014CEE" w14:textId="77777777" w:rsidR="00667625" w:rsidRPr="00B749D9" w:rsidRDefault="00A31DBD" w:rsidP="006A4B14">
            <w:pPr>
              <w:spacing w:before="0"/>
            </w:pPr>
            <w:hyperlink r:id="rId123" w:history="1">
              <w:r w:rsidR="00667625" w:rsidRPr="00B749D9">
                <w:rPr>
                  <w:rStyle w:val="Hyperlink"/>
                  <w:sz w:val="20"/>
                </w:rPr>
                <w:t>TD650</w:t>
              </w:r>
            </w:hyperlink>
            <w:r w:rsidR="00342911">
              <w:rPr>
                <w:rStyle w:val="Hyperlink"/>
                <w:sz w:val="20"/>
              </w:rPr>
              <w:t>-R1</w:t>
            </w:r>
          </w:p>
        </w:tc>
        <w:tc>
          <w:tcPr>
            <w:tcW w:w="993" w:type="dxa"/>
            <w:vAlign w:val="center"/>
          </w:tcPr>
          <w:p w14:paraId="7EF13294" w14:textId="77777777" w:rsidR="00667625" w:rsidRPr="00B749D9" w:rsidRDefault="00667625" w:rsidP="00E66DDD">
            <w:pPr>
              <w:spacing w:before="0"/>
              <w:rPr>
                <w:rStyle w:val="Hyperlink"/>
                <w:sz w:val="20"/>
              </w:rPr>
            </w:pPr>
          </w:p>
        </w:tc>
        <w:tc>
          <w:tcPr>
            <w:tcW w:w="992" w:type="dxa"/>
            <w:vAlign w:val="center"/>
          </w:tcPr>
          <w:p w14:paraId="062E5C18" w14:textId="77777777" w:rsidR="00667625" w:rsidRPr="00B749D9" w:rsidRDefault="00667625" w:rsidP="00E66DDD">
            <w:pPr>
              <w:spacing w:before="0"/>
              <w:rPr>
                <w:sz w:val="20"/>
              </w:rPr>
            </w:pPr>
          </w:p>
        </w:tc>
        <w:tc>
          <w:tcPr>
            <w:tcW w:w="866" w:type="dxa"/>
            <w:vAlign w:val="center"/>
          </w:tcPr>
          <w:p w14:paraId="3B8FAFCE" w14:textId="77777777" w:rsidR="00667625" w:rsidRPr="00B749D9" w:rsidRDefault="00667625" w:rsidP="00E66DDD">
            <w:pPr>
              <w:spacing w:before="0"/>
              <w:rPr>
                <w:sz w:val="20"/>
              </w:rPr>
            </w:pPr>
          </w:p>
        </w:tc>
        <w:tc>
          <w:tcPr>
            <w:tcW w:w="1056" w:type="dxa"/>
            <w:vAlign w:val="center"/>
          </w:tcPr>
          <w:p w14:paraId="12583653" w14:textId="77777777" w:rsidR="00667625" w:rsidRPr="00B749D9" w:rsidRDefault="00667625" w:rsidP="00E66DDD">
            <w:pPr>
              <w:spacing w:before="0"/>
              <w:rPr>
                <w:rFonts w:asciiTheme="majorBidi" w:hAnsiTheme="majorBidi" w:cstheme="majorBidi"/>
                <w:sz w:val="20"/>
              </w:rPr>
            </w:pPr>
          </w:p>
        </w:tc>
        <w:tc>
          <w:tcPr>
            <w:tcW w:w="992" w:type="dxa"/>
            <w:vAlign w:val="center"/>
          </w:tcPr>
          <w:p w14:paraId="5D28C260" w14:textId="77777777" w:rsidR="00667625" w:rsidRPr="00B749D9" w:rsidRDefault="00667625" w:rsidP="00E66DDD">
            <w:pPr>
              <w:spacing w:before="0"/>
              <w:rPr>
                <w:rFonts w:asciiTheme="majorBidi" w:hAnsiTheme="majorBidi" w:cstheme="majorBidi"/>
                <w:sz w:val="20"/>
              </w:rPr>
            </w:pPr>
          </w:p>
        </w:tc>
        <w:tc>
          <w:tcPr>
            <w:tcW w:w="992" w:type="dxa"/>
          </w:tcPr>
          <w:p w14:paraId="7FB5CDDD" w14:textId="77777777" w:rsidR="00667625" w:rsidRPr="00B749D9" w:rsidRDefault="00667625" w:rsidP="00E66DDD">
            <w:pPr>
              <w:spacing w:before="0"/>
              <w:rPr>
                <w:rFonts w:asciiTheme="majorBidi" w:hAnsiTheme="majorBidi" w:cstheme="majorBidi"/>
                <w:sz w:val="20"/>
              </w:rPr>
            </w:pPr>
          </w:p>
        </w:tc>
      </w:tr>
      <w:tr w:rsidR="00667625" w:rsidRPr="00B749D9" w14:paraId="76C41EAC" w14:textId="77777777" w:rsidTr="002C5D42">
        <w:tc>
          <w:tcPr>
            <w:tcW w:w="6735" w:type="dxa"/>
            <w:vAlign w:val="center"/>
          </w:tcPr>
          <w:p w14:paraId="43ECEDD9" w14:textId="77777777" w:rsidR="00667625" w:rsidRPr="00B749D9" w:rsidRDefault="00A31DBD" w:rsidP="008946D7">
            <w:pPr>
              <w:spacing w:before="0"/>
              <w:rPr>
                <w:sz w:val="20"/>
              </w:rPr>
            </w:pPr>
            <w:hyperlink r:id="rId124" w:history="1">
              <w:r w:rsidR="00667625" w:rsidRPr="00B749D9">
                <w:rPr>
                  <w:rStyle w:val="Hyperlink"/>
                  <w:sz w:val="20"/>
                </w:rPr>
                <w:t>TD651</w:t>
              </w:r>
            </w:hyperlink>
            <w:r w:rsidR="00667625" w:rsidRPr="00B749D9">
              <w:rPr>
                <w:sz w:val="20"/>
              </w:rPr>
              <w:t>: Rapporteur TSAG RG-StdsStrat</w:t>
            </w:r>
          </w:p>
          <w:p w14:paraId="736D73C6" w14:textId="77777777" w:rsidR="00667625" w:rsidRPr="00B749D9" w:rsidRDefault="00667625" w:rsidP="008946D7">
            <w:pPr>
              <w:spacing w:before="0"/>
              <w:rPr>
                <w:sz w:val="20"/>
              </w:rPr>
            </w:pPr>
            <w:r w:rsidRPr="00B749D9">
              <w:rPr>
                <w:sz w:val="20"/>
              </w:rPr>
              <w:t>Draft report TSAG RG-StdsStrat</w:t>
            </w:r>
          </w:p>
        </w:tc>
        <w:tc>
          <w:tcPr>
            <w:tcW w:w="1401" w:type="dxa"/>
            <w:vAlign w:val="center"/>
          </w:tcPr>
          <w:p w14:paraId="48FF59E2" w14:textId="77777777" w:rsidR="00667625" w:rsidRPr="00B749D9" w:rsidRDefault="00A31DBD" w:rsidP="00E66DDD">
            <w:pPr>
              <w:spacing w:before="0"/>
              <w:rPr>
                <w:sz w:val="20"/>
              </w:rPr>
            </w:pPr>
            <w:hyperlink r:id="rId125" w:history="1">
              <w:r w:rsidR="00771D79" w:rsidRPr="00B749D9">
                <w:rPr>
                  <w:rStyle w:val="Hyperlink"/>
                  <w:sz w:val="20"/>
                </w:rPr>
                <w:t>TD651</w:t>
              </w:r>
            </w:hyperlink>
          </w:p>
        </w:tc>
        <w:tc>
          <w:tcPr>
            <w:tcW w:w="931" w:type="dxa"/>
            <w:vAlign w:val="center"/>
          </w:tcPr>
          <w:p w14:paraId="0727FCC3" w14:textId="77777777" w:rsidR="00667625" w:rsidRPr="00B749D9" w:rsidRDefault="00A31DBD" w:rsidP="006A4B14">
            <w:pPr>
              <w:spacing w:before="0"/>
            </w:pPr>
            <w:hyperlink r:id="rId126" w:history="1">
              <w:r w:rsidR="00667625" w:rsidRPr="00B749D9">
                <w:rPr>
                  <w:rStyle w:val="Hyperlink"/>
                  <w:sz w:val="20"/>
                </w:rPr>
                <w:t>TD651</w:t>
              </w:r>
            </w:hyperlink>
          </w:p>
        </w:tc>
        <w:tc>
          <w:tcPr>
            <w:tcW w:w="993" w:type="dxa"/>
            <w:vAlign w:val="center"/>
          </w:tcPr>
          <w:p w14:paraId="24186729" w14:textId="77777777" w:rsidR="00667625" w:rsidRPr="00B749D9" w:rsidRDefault="00667625" w:rsidP="00E66DDD">
            <w:pPr>
              <w:spacing w:before="0"/>
              <w:rPr>
                <w:rStyle w:val="Hyperlink"/>
                <w:sz w:val="20"/>
              </w:rPr>
            </w:pPr>
          </w:p>
        </w:tc>
        <w:tc>
          <w:tcPr>
            <w:tcW w:w="992" w:type="dxa"/>
            <w:vAlign w:val="center"/>
          </w:tcPr>
          <w:p w14:paraId="573A4AB6" w14:textId="77777777" w:rsidR="00667625" w:rsidRPr="00B749D9" w:rsidRDefault="00667625" w:rsidP="00E66DDD">
            <w:pPr>
              <w:spacing w:before="0"/>
              <w:rPr>
                <w:sz w:val="20"/>
              </w:rPr>
            </w:pPr>
          </w:p>
        </w:tc>
        <w:tc>
          <w:tcPr>
            <w:tcW w:w="866" w:type="dxa"/>
            <w:vAlign w:val="center"/>
          </w:tcPr>
          <w:p w14:paraId="72511882" w14:textId="77777777" w:rsidR="00667625" w:rsidRPr="00B749D9" w:rsidRDefault="00667625" w:rsidP="00E66DDD">
            <w:pPr>
              <w:spacing w:before="0"/>
              <w:rPr>
                <w:sz w:val="20"/>
              </w:rPr>
            </w:pPr>
          </w:p>
        </w:tc>
        <w:tc>
          <w:tcPr>
            <w:tcW w:w="1056" w:type="dxa"/>
            <w:vAlign w:val="center"/>
          </w:tcPr>
          <w:p w14:paraId="2C261EC0" w14:textId="77777777" w:rsidR="00667625" w:rsidRPr="00B749D9" w:rsidRDefault="00667625" w:rsidP="00E66DDD">
            <w:pPr>
              <w:spacing w:before="0"/>
              <w:rPr>
                <w:rFonts w:asciiTheme="majorBidi" w:hAnsiTheme="majorBidi" w:cstheme="majorBidi"/>
                <w:sz w:val="20"/>
              </w:rPr>
            </w:pPr>
          </w:p>
        </w:tc>
        <w:tc>
          <w:tcPr>
            <w:tcW w:w="992" w:type="dxa"/>
            <w:vAlign w:val="center"/>
          </w:tcPr>
          <w:p w14:paraId="4D767867" w14:textId="77777777" w:rsidR="00667625" w:rsidRPr="00B749D9" w:rsidRDefault="00667625" w:rsidP="00E66DDD">
            <w:pPr>
              <w:spacing w:before="0"/>
              <w:rPr>
                <w:rFonts w:asciiTheme="majorBidi" w:hAnsiTheme="majorBidi" w:cstheme="majorBidi"/>
                <w:sz w:val="20"/>
              </w:rPr>
            </w:pPr>
          </w:p>
        </w:tc>
        <w:tc>
          <w:tcPr>
            <w:tcW w:w="992" w:type="dxa"/>
          </w:tcPr>
          <w:p w14:paraId="54F5DA4A" w14:textId="77777777" w:rsidR="00667625" w:rsidRPr="00B749D9" w:rsidRDefault="00667625" w:rsidP="00E66DDD">
            <w:pPr>
              <w:spacing w:before="0"/>
              <w:rPr>
                <w:rFonts w:asciiTheme="majorBidi" w:hAnsiTheme="majorBidi" w:cstheme="majorBidi"/>
                <w:sz w:val="20"/>
              </w:rPr>
            </w:pPr>
          </w:p>
        </w:tc>
      </w:tr>
      <w:tr w:rsidR="00667625" w:rsidRPr="00B749D9" w14:paraId="3538FBFC" w14:textId="77777777" w:rsidTr="002C5D42">
        <w:tc>
          <w:tcPr>
            <w:tcW w:w="6735" w:type="dxa"/>
            <w:vAlign w:val="center"/>
          </w:tcPr>
          <w:p w14:paraId="5CD9ABDC" w14:textId="77777777" w:rsidR="00667625" w:rsidRPr="00B749D9" w:rsidRDefault="00A31DBD" w:rsidP="008946D7">
            <w:pPr>
              <w:spacing w:before="0"/>
              <w:rPr>
                <w:sz w:val="20"/>
              </w:rPr>
            </w:pPr>
            <w:hyperlink r:id="rId127" w:history="1">
              <w:r w:rsidR="00667625" w:rsidRPr="00B749D9">
                <w:rPr>
                  <w:rStyle w:val="Hyperlink"/>
                  <w:sz w:val="20"/>
                </w:rPr>
                <w:t>TD652</w:t>
              </w:r>
            </w:hyperlink>
            <w:r w:rsidR="00667625" w:rsidRPr="00B749D9">
              <w:rPr>
                <w:sz w:val="20"/>
              </w:rPr>
              <w:t xml:space="preserve">: </w:t>
            </w:r>
            <w:r w:rsidR="00771D79" w:rsidRPr="00B749D9">
              <w:rPr>
                <w:sz w:val="20"/>
              </w:rPr>
              <w:t>Rapporteur TSAG RG-WM</w:t>
            </w:r>
          </w:p>
          <w:p w14:paraId="25A30F09" w14:textId="77777777" w:rsidR="00771D79" w:rsidRPr="00B749D9" w:rsidRDefault="00771D79" w:rsidP="008946D7">
            <w:pPr>
              <w:spacing w:before="0"/>
              <w:rPr>
                <w:sz w:val="20"/>
              </w:rPr>
            </w:pPr>
            <w:r w:rsidRPr="00B749D9">
              <w:rPr>
                <w:sz w:val="20"/>
              </w:rPr>
              <w:t>Draft agenda TSAG RG-WM</w:t>
            </w:r>
          </w:p>
        </w:tc>
        <w:tc>
          <w:tcPr>
            <w:tcW w:w="1401" w:type="dxa"/>
            <w:vAlign w:val="center"/>
          </w:tcPr>
          <w:p w14:paraId="7B848643" w14:textId="77777777" w:rsidR="00667625" w:rsidRPr="00B749D9" w:rsidRDefault="00667625" w:rsidP="00E66DDD">
            <w:pPr>
              <w:spacing w:before="0"/>
              <w:rPr>
                <w:sz w:val="20"/>
              </w:rPr>
            </w:pPr>
          </w:p>
        </w:tc>
        <w:tc>
          <w:tcPr>
            <w:tcW w:w="931" w:type="dxa"/>
            <w:vAlign w:val="center"/>
          </w:tcPr>
          <w:p w14:paraId="261FA8CF" w14:textId="77777777" w:rsidR="00667625" w:rsidRPr="00B749D9" w:rsidRDefault="00667625" w:rsidP="006A4B14">
            <w:pPr>
              <w:spacing w:before="0"/>
            </w:pPr>
          </w:p>
        </w:tc>
        <w:tc>
          <w:tcPr>
            <w:tcW w:w="993" w:type="dxa"/>
            <w:vAlign w:val="center"/>
          </w:tcPr>
          <w:p w14:paraId="279BD967" w14:textId="77777777" w:rsidR="00667625" w:rsidRPr="00B749D9" w:rsidRDefault="00667625" w:rsidP="00E66DDD">
            <w:pPr>
              <w:spacing w:before="0"/>
              <w:rPr>
                <w:rStyle w:val="Hyperlink"/>
                <w:sz w:val="20"/>
              </w:rPr>
            </w:pPr>
          </w:p>
        </w:tc>
        <w:tc>
          <w:tcPr>
            <w:tcW w:w="992" w:type="dxa"/>
            <w:vAlign w:val="center"/>
          </w:tcPr>
          <w:p w14:paraId="20F013D8" w14:textId="77777777" w:rsidR="00667625" w:rsidRPr="00B749D9" w:rsidRDefault="00A31DBD" w:rsidP="00E66DDD">
            <w:pPr>
              <w:spacing w:before="0"/>
              <w:rPr>
                <w:sz w:val="20"/>
              </w:rPr>
            </w:pPr>
            <w:hyperlink r:id="rId128" w:history="1">
              <w:r w:rsidR="00771D79" w:rsidRPr="00B749D9">
                <w:rPr>
                  <w:rStyle w:val="Hyperlink"/>
                  <w:sz w:val="20"/>
                </w:rPr>
                <w:t>TD652</w:t>
              </w:r>
            </w:hyperlink>
          </w:p>
        </w:tc>
        <w:tc>
          <w:tcPr>
            <w:tcW w:w="866" w:type="dxa"/>
            <w:vAlign w:val="center"/>
          </w:tcPr>
          <w:p w14:paraId="35360DA0" w14:textId="77777777" w:rsidR="00667625" w:rsidRPr="00B749D9" w:rsidRDefault="00667625" w:rsidP="00E66DDD">
            <w:pPr>
              <w:spacing w:before="0"/>
              <w:rPr>
                <w:sz w:val="20"/>
              </w:rPr>
            </w:pPr>
          </w:p>
        </w:tc>
        <w:tc>
          <w:tcPr>
            <w:tcW w:w="1056" w:type="dxa"/>
            <w:vAlign w:val="center"/>
          </w:tcPr>
          <w:p w14:paraId="75B589E4" w14:textId="77777777" w:rsidR="00667625" w:rsidRPr="00B749D9" w:rsidRDefault="00667625" w:rsidP="00E66DDD">
            <w:pPr>
              <w:spacing w:before="0"/>
              <w:rPr>
                <w:rFonts w:asciiTheme="majorBidi" w:hAnsiTheme="majorBidi" w:cstheme="majorBidi"/>
                <w:sz w:val="20"/>
              </w:rPr>
            </w:pPr>
          </w:p>
        </w:tc>
        <w:tc>
          <w:tcPr>
            <w:tcW w:w="992" w:type="dxa"/>
            <w:vAlign w:val="center"/>
          </w:tcPr>
          <w:p w14:paraId="5077D6B4" w14:textId="77777777" w:rsidR="00667625" w:rsidRPr="00B749D9" w:rsidRDefault="00667625" w:rsidP="00E66DDD">
            <w:pPr>
              <w:spacing w:before="0"/>
              <w:rPr>
                <w:rFonts w:asciiTheme="majorBidi" w:hAnsiTheme="majorBidi" w:cstheme="majorBidi"/>
                <w:sz w:val="20"/>
              </w:rPr>
            </w:pPr>
          </w:p>
        </w:tc>
        <w:tc>
          <w:tcPr>
            <w:tcW w:w="992" w:type="dxa"/>
          </w:tcPr>
          <w:p w14:paraId="2074A05E" w14:textId="77777777" w:rsidR="00667625" w:rsidRPr="00B749D9" w:rsidRDefault="00667625" w:rsidP="00E66DDD">
            <w:pPr>
              <w:spacing w:before="0"/>
              <w:rPr>
                <w:rFonts w:asciiTheme="majorBidi" w:hAnsiTheme="majorBidi" w:cstheme="majorBidi"/>
                <w:sz w:val="20"/>
              </w:rPr>
            </w:pPr>
          </w:p>
        </w:tc>
      </w:tr>
      <w:tr w:rsidR="00771D79" w:rsidRPr="00B749D9" w14:paraId="6CBD8A34" w14:textId="77777777" w:rsidTr="002C5D42">
        <w:tc>
          <w:tcPr>
            <w:tcW w:w="6735" w:type="dxa"/>
            <w:vAlign w:val="center"/>
          </w:tcPr>
          <w:p w14:paraId="6627B11C" w14:textId="77777777" w:rsidR="00771D79" w:rsidRPr="00B749D9" w:rsidRDefault="00A31DBD" w:rsidP="008946D7">
            <w:pPr>
              <w:spacing w:before="0"/>
              <w:rPr>
                <w:sz w:val="20"/>
              </w:rPr>
            </w:pPr>
            <w:hyperlink r:id="rId129" w:history="1">
              <w:r w:rsidR="00771D79" w:rsidRPr="00B749D9">
                <w:rPr>
                  <w:rStyle w:val="Hyperlink"/>
                  <w:sz w:val="20"/>
                </w:rPr>
                <w:t>TD653</w:t>
              </w:r>
            </w:hyperlink>
            <w:r w:rsidR="00771D79" w:rsidRPr="00B749D9">
              <w:rPr>
                <w:sz w:val="20"/>
              </w:rPr>
              <w:t>: Rapporteur TSAG RG-WM</w:t>
            </w:r>
          </w:p>
          <w:p w14:paraId="1BC272B7" w14:textId="77777777" w:rsidR="00771D79" w:rsidRPr="00B749D9" w:rsidRDefault="00771D79" w:rsidP="008946D7">
            <w:pPr>
              <w:spacing w:before="0"/>
              <w:rPr>
                <w:sz w:val="20"/>
              </w:rPr>
            </w:pPr>
            <w:r w:rsidRPr="00B749D9">
              <w:rPr>
                <w:sz w:val="20"/>
              </w:rPr>
              <w:t>Draft report TSAG RG-WM</w:t>
            </w:r>
          </w:p>
        </w:tc>
        <w:tc>
          <w:tcPr>
            <w:tcW w:w="1401" w:type="dxa"/>
            <w:vAlign w:val="center"/>
          </w:tcPr>
          <w:p w14:paraId="0DB78D68" w14:textId="77777777" w:rsidR="00771D79" w:rsidRPr="00B749D9" w:rsidRDefault="00A31DBD" w:rsidP="00E66DDD">
            <w:pPr>
              <w:spacing w:before="0"/>
              <w:rPr>
                <w:sz w:val="20"/>
              </w:rPr>
            </w:pPr>
            <w:hyperlink r:id="rId130" w:history="1">
              <w:r w:rsidR="00771D79" w:rsidRPr="00B749D9">
                <w:rPr>
                  <w:rStyle w:val="Hyperlink"/>
                  <w:sz w:val="20"/>
                </w:rPr>
                <w:t>TD653</w:t>
              </w:r>
            </w:hyperlink>
          </w:p>
        </w:tc>
        <w:tc>
          <w:tcPr>
            <w:tcW w:w="931" w:type="dxa"/>
            <w:vAlign w:val="center"/>
          </w:tcPr>
          <w:p w14:paraId="55B887BA" w14:textId="77777777" w:rsidR="00771D79" w:rsidRPr="00B749D9" w:rsidRDefault="00771D79" w:rsidP="006A4B14">
            <w:pPr>
              <w:spacing w:before="0"/>
            </w:pPr>
          </w:p>
        </w:tc>
        <w:tc>
          <w:tcPr>
            <w:tcW w:w="993" w:type="dxa"/>
            <w:vAlign w:val="center"/>
          </w:tcPr>
          <w:p w14:paraId="233BC636" w14:textId="77777777" w:rsidR="00771D79" w:rsidRPr="00B749D9" w:rsidRDefault="00771D79" w:rsidP="00E66DDD">
            <w:pPr>
              <w:spacing w:before="0"/>
              <w:rPr>
                <w:rStyle w:val="Hyperlink"/>
                <w:sz w:val="20"/>
              </w:rPr>
            </w:pPr>
          </w:p>
        </w:tc>
        <w:tc>
          <w:tcPr>
            <w:tcW w:w="992" w:type="dxa"/>
            <w:vAlign w:val="center"/>
          </w:tcPr>
          <w:p w14:paraId="472FBEB6" w14:textId="77777777" w:rsidR="00771D79" w:rsidRPr="00B749D9" w:rsidRDefault="00A31DBD" w:rsidP="00E66DDD">
            <w:pPr>
              <w:spacing w:before="0"/>
              <w:rPr>
                <w:sz w:val="20"/>
              </w:rPr>
            </w:pPr>
            <w:hyperlink r:id="rId131" w:history="1">
              <w:r w:rsidR="00771D79" w:rsidRPr="00B749D9">
                <w:rPr>
                  <w:rStyle w:val="Hyperlink"/>
                  <w:sz w:val="20"/>
                </w:rPr>
                <w:t>TD653</w:t>
              </w:r>
            </w:hyperlink>
          </w:p>
        </w:tc>
        <w:tc>
          <w:tcPr>
            <w:tcW w:w="866" w:type="dxa"/>
            <w:vAlign w:val="center"/>
          </w:tcPr>
          <w:p w14:paraId="0DB435B2" w14:textId="77777777" w:rsidR="00771D79" w:rsidRPr="00B749D9" w:rsidRDefault="00771D79" w:rsidP="00E66DDD">
            <w:pPr>
              <w:spacing w:before="0"/>
              <w:rPr>
                <w:sz w:val="20"/>
              </w:rPr>
            </w:pPr>
          </w:p>
        </w:tc>
        <w:tc>
          <w:tcPr>
            <w:tcW w:w="1056" w:type="dxa"/>
            <w:vAlign w:val="center"/>
          </w:tcPr>
          <w:p w14:paraId="557C9E84" w14:textId="77777777" w:rsidR="00771D79" w:rsidRPr="00B749D9" w:rsidRDefault="00771D79" w:rsidP="00E66DDD">
            <w:pPr>
              <w:spacing w:before="0"/>
              <w:rPr>
                <w:rFonts w:asciiTheme="majorBidi" w:hAnsiTheme="majorBidi" w:cstheme="majorBidi"/>
                <w:sz w:val="20"/>
              </w:rPr>
            </w:pPr>
          </w:p>
        </w:tc>
        <w:tc>
          <w:tcPr>
            <w:tcW w:w="992" w:type="dxa"/>
            <w:vAlign w:val="center"/>
          </w:tcPr>
          <w:p w14:paraId="28DA1847" w14:textId="77777777" w:rsidR="00771D79" w:rsidRPr="00B749D9" w:rsidRDefault="00771D79" w:rsidP="00E66DDD">
            <w:pPr>
              <w:spacing w:before="0"/>
              <w:rPr>
                <w:rFonts w:asciiTheme="majorBidi" w:hAnsiTheme="majorBidi" w:cstheme="majorBidi"/>
                <w:sz w:val="20"/>
              </w:rPr>
            </w:pPr>
          </w:p>
        </w:tc>
        <w:tc>
          <w:tcPr>
            <w:tcW w:w="992" w:type="dxa"/>
          </w:tcPr>
          <w:p w14:paraId="51E22BF7" w14:textId="77777777" w:rsidR="00771D79" w:rsidRPr="00B749D9" w:rsidRDefault="00771D79" w:rsidP="00E66DDD">
            <w:pPr>
              <w:spacing w:before="0"/>
              <w:rPr>
                <w:rFonts w:asciiTheme="majorBidi" w:hAnsiTheme="majorBidi" w:cstheme="majorBidi"/>
                <w:sz w:val="20"/>
              </w:rPr>
            </w:pPr>
          </w:p>
        </w:tc>
      </w:tr>
      <w:tr w:rsidR="00771D79" w:rsidRPr="00B749D9" w14:paraId="3E5CE5B2" w14:textId="77777777" w:rsidTr="002C5D42">
        <w:tc>
          <w:tcPr>
            <w:tcW w:w="6735" w:type="dxa"/>
            <w:vAlign w:val="center"/>
          </w:tcPr>
          <w:p w14:paraId="3E6BE72D" w14:textId="77777777" w:rsidR="00771D79" w:rsidRPr="00B749D9" w:rsidRDefault="00A31DBD" w:rsidP="008946D7">
            <w:pPr>
              <w:spacing w:before="0"/>
              <w:rPr>
                <w:sz w:val="20"/>
              </w:rPr>
            </w:pPr>
            <w:hyperlink r:id="rId132" w:history="1">
              <w:r w:rsidR="00CA562F" w:rsidRPr="00B749D9">
                <w:rPr>
                  <w:rStyle w:val="Hyperlink"/>
                  <w:sz w:val="20"/>
                </w:rPr>
                <w:t>TD654</w:t>
              </w:r>
            </w:hyperlink>
            <w:r w:rsidR="00CA562F" w:rsidRPr="00B749D9">
              <w:rPr>
                <w:sz w:val="20"/>
              </w:rPr>
              <w:t>: Rapporteur TSAG RG-WP</w:t>
            </w:r>
          </w:p>
          <w:p w14:paraId="4C906D9B" w14:textId="77777777" w:rsidR="00CA562F" w:rsidRPr="00B749D9" w:rsidRDefault="00CA562F" w:rsidP="008946D7">
            <w:pPr>
              <w:spacing w:before="0"/>
              <w:rPr>
                <w:sz w:val="20"/>
              </w:rPr>
            </w:pPr>
            <w:r w:rsidRPr="00B749D9">
              <w:rPr>
                <w:sz w:val="20"/>
              </w:rPr>
              <w:t>Draft agenda TSAG RG-WP</w:t>
            </w:r>
          </w:p>
        </w:tc>
        <w:tc>
          <w:tcPr>
            <w:tcW w:w="1401" w:type="dxa"/>
            <w:vAlign w:val="center"/>
          </w:tcPr>
          <w:p w14:paraId="5BC9BF5B" w14:textId="77777777" w:rsidR="00771D79" w:rsidRPr="00B749D9" w:rsidRDefault="00771D79" w:rsidP="00E66DDD">
            <w:pPr>
              <w:spacing w:before="0"/>
              <w:rPr>
                <w:sz w:val="20"/>
              </w:rPr>
            </w:pPr>
          </w:p>
        </w:tc>
        <w:tc>
          <w:tcPr>
            <w:tcW w:w="931" w:type="dxa"/>
            <w:vAlign w:val="center"/>
          </w:tcPr>
          <w:p w14:paraId="65BEDD0C" w14:textId="77777777" w:rsidR="00771D79" w:rsidRPr="00B749D9" w:rsidRDefault="00771D79" w:rsidP="006A4B14">
            <w:pPr>
              <w:spacing w:before="0"/>
            </w:pPr>
          </w:p>
        </w:tc>
        <w:tc>
          <w:tcPr>
            <w:tcW w:w="993" w:type="dxa"/>
            <w:vAlign w:val="center"/>
          </w:tcPr>
          <w:p w14:paraId="66331124" w14:textId="77777777" w:rsidR="00771D79" w:rsidRPr="00B749D9" w:rsidRDefault="00A31DBD" w:rsidP="00E66DDD">
            <w:pPr>
              <w:spacing w:before="0"/>
              <w:rPr>
                <w:rStyle w:val="Hyperlink"/>
                <w:sz w:val="20"/>
              </w:rPr>
            </w:pPr>
            <w:hyperlink r:id="rId133" w:history="1">
              <w:r w:rsidR="00CA562F" w:rsidRPr="00B749D9">
                <w:rPr>
                  <w:rStyle w:val="Hyperlink"/>
                  <w:sz w:val="20"/>
                </w:rPr>
                <w:t>TD654</w:t>
              </w:r>
            </w:hyperlink>
          </w:p>
        </w:tc>
        <w:tc>
          <w:tcPr>
            <w:tcW w:w="992" w:type="dxa"/>
            <w:vAlign w:val="center"/>
          </w:tcPr>
          <w:p w14:paraId="50256E9D" w14:textId="77777777" w:rsidR="00771D79" w:rsidRPr="00B749D9" w:rsidRDefault="00771D79" w:rsidP="00E66DDD">
            <w:pPr>
              <w:spacing w:before="0"/>
              <w:rPr>
                <w:sz w:val="20"/>
              </w:rPr>
            </w:pPr>
          </w:p>
        </w:tc>
        <w:tc>
          <w:tcPr>
            <w:tcW w:w="866" w:type="dxa"/>
            <w:vAlign w:val="center"/>
          </w:tcPr>
          <w:p w14:paraId="47116363" w14:textId="77777777" w:rsidR="00771D79" w:rsidRPr="00B749D9" w:rsidRDefault="00771D79" w:rsidP="00E66DDD">
            <w:pPr>
              <w:spacing w:before="0"/>
              <w:rPr>
                <w:sz w:val="20"/>
              </w:rPr>
            </w:pPr>
          </w:p>
        </w:tc>
        <w:tc>
          <w:tcPr>
            <w:tcW w:w="1056" w:type="dxa"/>
            <w:vAlign w:val="center"/>
          </w:tcPr>
          <w:p w14:paraId="011EAB74" w14:textId="77777777" w:rsidR="00771D79" w:rsidRPr="00B749D9" w:rsidRDefault="00771D79" w:rsidP="00E66DDD">
            <w:pPr>
              <w:spacing w:before="0"/>
              <w:rPr>
                <w:rFonts w:asciiTheme="majorBidi" w:hAnsiTheme="majorBidi" w:cstheme="majorBidi"/>
                <w:sz w:val="20"/>
              </w:rPr>
            </w:pPr>
          </w:p>
        </w:tc>
        <w:tc>
          <w:tcPr>
            <w:tcW w:w="992" w:type="dxa"/>
            <w:vAlign w:val="center"/>
          </w:tcPr>
          <w:p w14:paraId="10A4367E" w14:textId="77777777" w:rsidR="00771D79" w:rsidRPr="00B749D9" w:rsidRDefault="00771D79" w:rsidP="00E66DDD">
            <w:pPr>
              <w:spacing w:before="0"/>
              <w:rPr>
                <w:rFonts w:asciiTheme="majorBidi" w:hAnsiTheme="majorBidi" w:cstheme="majorBidi"/>
                <w:sz w:val="20"/>
              </w:rPr>
            </w:pPr>
          </w:p>
        </w:tc>
        <w:tc>
          <w:tcPr>
            <w:tcW w:w="992" w:type="dxa"/>
          </w:tcPr>
          <w:p w14:paraId="06CB3FD8" w14:textId="77777777" w:rsidR="00771D79" w:rsidRPr="00B749D9" w:rsidRDefault="00771D79" w:rsidP="00E66DDD">
            <w:pPr>
              <w:spacing w:before="0"/>
              <w:rPr>
                <w:rFonts w:asciiTheme="majorBidi" w:hAnsiTheme="majorBidi" w:cstheme="majorBidi"/>
                <w:sz w:val="20"/>
              </w:rPr>
            </w:pPr>
          </w:p>
        </w:tc>
      </w:tr>
      <w:tr w:rsidR="00771D79" w:rsidRPr="00B749D9" w14:paraId="09D49FDC" w14:textId="77777777" w:rsidTr="002C5D42">
        <w:tc>
          <w:tcPr>
            <w:tcW w:w="6735" w:type="dxa"/>
            <w:vAlign w:val="center"/>
          </w:tcPr>
          <w:p w14:paraId="0CE4C3E8" w14:textId="77777777" w:rsidR="00771D79" w:rsidRPr="00B749D9" w:rsidRDefault="00A31DBD" w:rsidP="008946D7">
            <w:pPr>
              <w:spacing w:before="0"/>
              <w:rPr>
                <w:sz w:val="20"/>
              </w:rPr>
            </w:pPr>
            <w:hyperlink r:id="rId134" w:history="1">
              <w:r w:rsidR="00CA562F" w:rsidRPr="00B749D9">
                <w:rPr>
                  <w:rStyle w:val="Hyperlink"/>
                  <w:sz w:val="20"/>
                </w:rPr>
                <w:t>TD655</w:t>
              </w:r>
            </w:hyperlink>
            <w:r w:rsidR="00CA562F" w:rsidRPr="00B749D9">
              <w:rPr>
                <w:sz w:val="20"/>
              </w:rPr>
              <w:t>: Rapporteur TSAG RG-WP</w:t>
            </w:r>
          </w:p>
          <w:p w14:paraId="3F3C5C2B" w14:textId="77777777" w:rsidR="00CA562F" w:rsidRPr="00B749D9" w:rsidRDefault="00CA562F" w:rsidP="008946D7">
            <w:pPr>
              <w:spacing w:before="0"/>
              <w:rPr>
                <w:sz w:val="20"/>
              </w:rPr>
            </w:pPr>
            <w:r w:rsidRPr="00B749D9">
              <w:rPr>
                <w:sz w:val="20"/>
              </w:rPr>
              <w:t>Draft report TSAG RG-WP</w:t>
            </w:r>
          </w:p>
        </w:tc>
        <w:tc>
          <w:tcPr>
            <w:tcW w:w="1401" w:type="dxa"/>
            <w:vAlign w:val="center"/>
          </w:tcPr>
          <w:p w14:paraId="09A8C301" w14:textId="77777777" w:rsidR="00771D79" w:rsidRPr="00B749D9" w:rsidRDefault="00A31DBD" w:rsidP="00E66DDD">
            <w:pPr>
              <w:spacing w:before="0"/>
              <w:rPr>
                <w:sz w:val="20"/>
              </w:rPr>
            </w:pPr>
            <w:hyperlink r:id="rId135" w:history="1">
              <w:r w:rsidR="00CA562F" w:rsidRPr="00B749D9">
                <w:rPr>
                  <w:rStyle w:val="Hyperlink"/>
                  <w:sz w:val="20"/>
                </w:rPr>
                <w:t>TD655</w:t>
              </w:r>
            </w:hyperlink>
          </w:p>
        </w:tc>
        <w:tc>
          <w:tcPr>
            <w:tcW w:w="931" w:type="dxa"/>
            <w:vAlign w:val="center"/>
          </w:tcPr>
          <w:p w14:paraId="2A4DA7A0" w14:textId="77777777" w:rsidR="00771D79" w:rsidRPr="00B749D9" w:rsidRDefault="00771D79" w:rsidP="006A4B14">
            <w:pPr>
              <w:spacing w:before="0"/>
            </w:pPr>
          </w:p>
        </w:tc>
        <w:tc>
          <w:tcPr>
            <w:tcW w:w="993" w:type="dxa"/>
            <w:vAlign w:val="center"/>
          </w:tcPr>
          <w:p w14:paraId="002469B0" w14:textId="77777777" w:rsidR="00771D79" w:rsidRPr="00B749D9" w:rsidRDefault="00A31DBD" w:rsidP="00E66DDD">
            <w:pPr>
              <w:spacing w:before="0"/>
              <w:rPr>
                <w:rStyle w:val="Hyperlink"/>
                <w:sz w:val="20"/>
              </w:rPr>
            </w:pPr>
            <w:hyperlink r:id="rId136" w:history="1">
              <w:r w:rsidR="00CA562F" w:rsidRPr="00B749D9">
                <w:rPr>
                  <w:rStyle w:val="Hyperlink"/>
                  <w:sz w:val="20"/>
                </w:rPr>
                <w:t>TD655</w:t>
              </w:r>
            </w:hyperlink>
          </w:p>
        </w:tc>
        <w:tc>
          <w:tcPr>
            <w:tcW w:w="992" w:type="dxa"/>
            <w:vAlign w:val="center"/>
          </w:tcPr>
          <w:p w14:paraId="0FF74022" w14:textId="77777777" w:rsidR="00771D79" w:rsidRPr="00B749D9" w:rsidRDefault="00771D79" w:rsidP="00E66DDD">
            <w:pPr>
              <w:spacing w:before="0"/>
              <w:rPr>
                <w:sz w:val="20"/>
              </w:rPr>
            </w:pPr>
          </w:p>
        </w:tc>
        <w:tc>
          <w:tcPr>
            <w:tcW w:w="866" w:type="dxa"/>
            <w:vAlign w:val="center"/>
          </w:tcPr>
          <w:p w14:paraId="1B641EDD" w14:textId="77777777" w:rsidR="00771D79" w:rsidRPr="00B749D9" w:rsidRDefault="00771D79" w:rsidP="00E66DDD">
            <w:pPr>
              <w:spacing w:before="0"/>
              <w:rPr>
                <w:sz w:val="20"/>
              </w:rPr>
            </w:pPr>
          </w:p>
        </w:tc>
        <w:tc>
          <w:tcPr>
            <w:tcW w:w="1056" w:type="dxa"/>
            <w:vAlign w:val="center"/>
          </w:tcPr>
          <w:p w14:paraId="6B00C334" w14:textId="77777777" w:rsidR="00771D79" w:rsidRPr="00B749D9" w:rsidRDefault="00771D79" w:rsidP="00E66DDD">
            <w:pPr>
              <w:spacing w:before="0"/>
              <w:rPr>
                <w:rFonts w:asciiTheme="majorBidi" w:hAnsiTheme="majorBidi" w:cstheme="majorBidi"/>
                <w:sz w:val="20"/>
              </w:rPr>
            </w:pPr>
          </w:p>
        </w:tc>
        <w:tc>
          <w:tcPr>
            <w:tcW w:w="992" w:type="dxa"/>
            <w:vAlign w:val="center"/>
          </w:tcPr>
          <w:p w14:paraId="174D99C7" w14:textId="77777777" w:rsidR="00771D79" w:rsidRPr="00B749D9" w:rsidRDefault="00771D79" w:rsidP="00E66DDD">
            <w:pPr>
              <w:spacing w:before="0"/>
              <w:rPr>
                <w:rFonts w:asciiTheme="majorBidi" w:hAnsiTheme="majorBidi" w:cstheme="majorBidi"/>
                <w:sz w:val="20"/>
              </w:rPr>
            </w:pPr>
          </w:p>
        </w:tc>
        <w:tc>
          <w:tcPr>
            <w:tcW w:w="992" w:type="dxa"/>
          </w:tcPr>
          <w:p w14:paraId="171132C0" w14:textId="77777777" w:rsidR="00771D79" w:rsidRPr="00B749D9" w:rsidRDefault="00771D79" w:rsidP="00E66DDD">
            <w:pPr>
              <w:spacing w:before="0"/>
              <w:rPr>
                <w:rFonts w:asciiTheme="majorBidi" w:hAnsiTheme="majorBidi" w:cstheme="majorBidi"/>
                <w:sz w:val="20"/>
              </w:rPr>
            </w:pPr>
          </w:p>
        </w:tc>
      </w:tr>
      <w:tr w:rsidR="00771D79" w:rsidRPr="00B749D9" w14:paraId="67311A1F" w14:textId="77777777" w:rsidTr="002C5D42">
        <w:tc>
          <w:tcPr>
            <w:tcW w:w="6735" w:type="dxa"/>
            <w:vAlign w:val="center"/>
          </w:tcPr>
          <w:p w14:paraId="3D055F90" w14:textId="77777777" w:rsidR="00771D79" w:rsidRPr="00B749D9" w:rsidRDefault="00A31DBD" w:rsidP="008946D7">
            <w:pPr>
              <w:spacing w:before="0"/>
              <w:rPr>
                <w:sz w:val="20"/>
              </w:rPr>
            </w:pPr>
            <w:hyperlink r:id="rId137" w:history="1">
              <w:r w:rsidR="00700196" w:rsidRPr="00B749D9">
                <w:rPr>
                  <w:rStyle w:val="Hyperlink"/>
                  <w:sz w:val="20"/>
                </w:rPr>
                <w:t>TD656</w:t>
              </w:r>
            </w:hyperlink>
            <w:r w:rsidR="00700196" w:rsidRPr="00B749D9">
              <w:rPr>
                <w:sz w:val="20"/>
              </w:rPr>
              <w:t>: TSB Director</w:t>
            </w:r>
          </w:p>
          <w:p w14:paraId="122FEA56" w14:textId="77777777" w:rsidR="00700196" w:rsidRPr="00B749D9" w:rsidRDefault="00700196" w:rsidP="008946D7">
            <w:pPr>
              <w:spacing w:before="0"/>
              <w:rPr>
                <w:sz w:val="20"/>
              </w:rPr>
            </w:pPr>
            <w:r w:rsidRPr="00B749D9">
              <w:rPr>
                <w:sz w:val="20"/>
              </w:rPr>
              <w:t>Report of activities in ITU-T (from September 2019 to December 2019)</w:t>
            </w:r>
          </w:p>
        </w:tc>
        <w:tc>
          <w:tcPr>
            <w:tcW w:w="1401" w:type="dxa"/>
            <w:vAlign w:val="center"/>
          </w:tcPr>
          <w:p w14:paraId="533DA29C" w14:textId="77777777" w:rsidR="00771D79" w:rsidRPr="00B749D9" w:rsidRDefault="00A31DBD" w:rsidP="00E66DDD">
            <w:pPr>
              <w:spacing w:before="0"/>
              <w:rPr>
                <w:sz w:val="20"/>
              </w:rPr>
            </w:pPr>
            <w:hyperlink r:id="rId138" w:history="1">
              <w:r w:rsidR="00700196" w:rsidRPr="00B749D9">
                <w:rPr>
                  <w:rStyle w:val="Hyperlink"/>
                  <w:sz w:val="20"/>
                </w:rPr>
                <w:t>TD656</w:t>
              </w:r>
            </w:hyperlink>
          </w:p>
        </w:tc>
        <w:tc>
          <w:tcPr>
            <w:tcW w:w="931" w:type="dxa"/>
            <w:vAlign w:val="center"/>
          </w:tcPr>
          <w:p w14:paraId="7E940B71" w14:textId="77777777" w:rsidR="00771D79" w:rsidRPr="00B749D9" w:rsidRDefault="00771D79" w:rsidP="006A4B14">
            <w:pPr>
              <w:spacing w:before="0"/>
            </w:pPr>
          </w:p>
        </w:tc>
        <w:tc>
          <w:tcPr>
            <w:tcW w:w="993" w:type="dxa"/>
            <w:vAlign w:val="center"/>
          </w:tcPr>
          <w:p w14:paraId="1087E6EA" w14:textId="77777777" w:rsidR="00771D79" w:rsidRPr="00B749D9" w:rsidRDefault="00771D79" w:rsidP="00E66DDD">
            <w:pPr>
              <w:spacing w:before="0"/>
              <w:rPr>
                <w:rStyle w:val="Hyperlink"/>
                <w:sz w:val="20"/>
              </w:rPr>
            </w:pPr>
          </w:p>
        </w:tc>
        <w:tc>
          <w:tcPr>
            <w:tcW w:w="992" w:type="dxa"/>
            <w:vAlign w:val="center"/>
          </w:tcPr>
          <w:p w14:paraId="48B25209" w14:textId="77777777" w:rsidR="00771D79" w:rsidRPr="00B749D9" w:rsidRDefault="00771D79" w:rsidP="00E66DDD">
            <w:pPr>
              <w:spacing w:before="0"/>
              <w:rPr>
                <w:sz w:val="20"/>
              </w:rPr>
            </w:pPr>
          </w:p>
        </w:tc>
        <w:tc>
          <w:tcPr>
            <w:tcW w:w="866" w:type="dxa"/>
            <w:vAlign w:val="center"/>
          </w:tcPr>
          <w:p w14:paraId="7C01F17E" w14:textId="77777777" w:rsidR="00771D79" w:rsidRPr="00B749D9" w:rsidRDefault="00771D79" w:rsidP="00E66DDD">
            <w:pPr>
              <w:spacing w:before="0"/>
              <w:rPr>
                <w:sz w:val="20"/>
              </w:rPr>
            </w:pPr>
          </w:p>
        </w:tc>
        <w:tc>
          <w:tcPr>
            <w:tcW w:w="1056" w:type="dxa"/>
            <w:vAlign w:val="center"/>
          </w:tcPr>
          <w:p w14:paraId="719A60E3" w14:textId="77777777" w:rsidR="00771D79" w:rsidRPr="00B749D9" w:rsidRDefault="00771D79" w:rsidP="00E66DDD">
            <w:pPr>
              <w:spacing w:before="0"/>
              <w:rPr>
                <w:rFonts w:asciiTheme="majorBidi" w:hAnsiTheme="majorBidi" w:cstheme="majorBidi"/>
                <w:sz w:val="20"/>
              </w:rPr>
            </w:pPr>
          </w:p>
        </w:tc>
        <w:tc>
          <w:tcPr>
            <w:tcW w:w="992" w:type="dxa"/>
            <w:vAlign w:val="center"/>
          </w:tcPr>
          <w:p w14:paraId="4A83D6E1" w14:textId="77777777" w:rsidR="00771D79" w:rsidRPr="00B749D9" w:rsidRDefault="00771D79" w:rsidP="00E66DDD">
            <w:pPr>
              <w:spacing w:before="0"/>
              <w:rPr>
                <w:rFonts w:asciiTheme="majorBidi" w:hAnsiTheme="majorBidi" w:cstheme="majorBidi"/>
                <w:sz w:val="20"/>
              </w:rPr>
            </w:pPr>
          </w:p>
        </w:tc>
        <w:tc>
          <w:tcPr>
            <w:tcW w:w="992" w:type="dxa"/>
          </w:tcPr>
          <w:p w14:paraId="3ED75DAA" w14:textId="77777777" w:rsidR="00771D79" w:rsidRPr="00B749D9" w:rsidRDefault="00771D79" w:rsidP="00E66DDD">
            <w:pPr>
              <w:spacing w:before="0"/>
              <w:rPr>
                <w:rFonts w:asciiTheme="majorBidi" w:hAnsiTheme="majorBidi" w:cstheme="majorBidi"/>
                <w:sz w:val="20"/>
              </w:rPr>
            </w:pPr>
          </w:p>
        </w:tc>
      </w:tr>
      <w:tr w:rsidR="00865C14" w:rsidRPr="00B749D9" w14:paraId="252247E7" w14:textId="77777777" w:rsidTr="002C5D42">
        <w:tc>
          <w:tcPr>
            <w:tcW w:w="6735" w:type="dxa"/>
            <w:vAlign w:val="center"/>
          </w:tcPr>
          <w:p w14:paraId="61C40F85" w14:textId="77777777" w:rsidR="00865C14" w:rsidRPr="00B749D9" w:rsidRDefault="00A31DBD" w:rsidP="008946D7">
            <w:pPr>
              <w:spacing w:before="0"/>
              <w:rPr>
                <w:sz w:val="20"/>
              </w:rPr>
            </w:pPr>
            <w:hyperlink r:id="rId139" w:history="1">
              <w:r w:rsidR="00700196" w:rsidRPr="00B749D9">
                <w:rPr>
                  <w:rStyle w:val="Hyperlink"/>
                  <w:sz w:val="20"/>
                </w:rPr>
                <w:t>TD657</w:t>
              </w:r>
            </w:hyperlink>
            <w:r w:rsidR="00700196" w:rsidRPr="00B749D9">
              <w:rPr>
                <w:sz w:val="20"/>
              </w:rPr>
              <w:t>: TSB Director</w:t>
            </w:r>
          </w:p>
          <w:p w14:paraId="39944F9D" w14:textId="77777777" w:rsidR="00700196" w:rsidRPr="00B749D9" w:rsidRDefault="00700196" w:rsidP="008946D7">
            <w:pPr>
              <w:spacing w:before="0"/>
              <w:rPr>
                <w:sz w:val="20"/>
              </w:rPr>
            </w:pPr>
            <w:r w:rsidRPr="00B749D9">
              <w:rPr>
                <w:sz w:val="20"/>
              </w:rPr>
              <w:t>WTSA-16 Action Plan</w:t>
            </w:r>
          </w:p>
        </w:tc>
        <w:tc>
          <w:tcPr>
            <w:tcW w:w="1401" w:type="dxa"/>
            <w:vAlign w:val="center"/>
          </w:tcPr>
          <w:p w14:paraId="09BEFBE7" w14:textId="77777777" w:rsidR="00865C14" w:rsidRPr="00B749D9" w:rsidRDefault="00A31DBD" w:rsidP="00E66DDD">
            <w:pPr>
              <w:spacing w:before="0"/>
              <w:rPr>
                <w:sz w:val="20"/>
              </w:rPr>
            </w:pPr>
            <w:hyperlink r:id="rId140" w:history="1">
              <w:r w:rsidR="00700196" w:rsidRPr="00B749D9">
                <w:rPr>
                  <w:rStyle w:val="Hyperlink"/>
                  <w:sz w:val="20"/>
                </w:rPr>
                <w:t>TD657</w:t>
              </w:r>
            </w:hyperlink>
          </w:p>
        </w:tc>
        <w:tc>
          <w:tcPr>
            <w:tcW w:w="931" w:type="dxa"/>
            <w:vAlign w:val="center"/>
          </w:tcPr>
          <w:p w14:paraId="7ED2736D" w14:textId="77777777" w:rsidR="00865C14" w:rsidRPr="00B749D9" w:rsidRDefault="00865C14" w:rsidP="006A4B14">
            <w:pPr>
              <w:spacing w:before="0"/>
            </w:pPr>
          </w:p>
        </w:tc>
        <w:tc>
          <w:tcPr>
            <w:tcW w:w="993" w:type="dxa"/>
            <w:vAlign w:val="center"/>
          </w:tcPr>
          <w:p w14:paraId="6AA32ABC" w14:textId="77777777" w:rsidR="00865C14" w:rsidRPr="00B749D9" w:rsidRDefault="00865C14" w:rsidP="00E66DDD">
            <w:pPr>
              <w:spacing w:before="0"/>
              <w:rPr>
                <w:rStyle w:val="Hyperlink"/>
                <w:sz w:val="20"/>
              </w:rPr>
            </w:pPr>
          </w:p>
        </w:tc>
        <w:tc>
          <w:tcPr>
            <w:tcW w:w="992" w:type="dxa"/>
            <w:vAlign w:val="center"/>
          </w:tcPr>
          <w:p w14:paraId="10AB5E2B" w14:textId="77777777" w:rsidR="00865C14" w:rsidRPr="00B749D9" w:rsidRDefault="00865C14" w:rsidP="00E66DDD">
            <w:pPr>
              <w:spacing w:before="0"/>
              <w:rPr>
                <w:sz w:val="20"/>
              </w:rPr>
            </w:pPr>
          </w:p>
        </w:tc>
        <w:tc>
          <w:tcPr>
            <w:tcW w:w="866" w:type="dxa"/>
            <w:vAlign w:val="center"/>
          </w:tcPr>
          <w:p w14:paraId="1948525E" w14:textId="77777777" w:rsidR="00865C14" w:rsidRPr="00B749D9" w:rsidRDefault="00865C14" w:rsidP="00E66DDD">
            <w:pPr>
              <w:spacing w:before="0"/>
              <w:rPr>
                <w:sz w:val="20"/>
              </w:rPr>
            </w:pPr>
          </w:p>
        </w:tc>
        <w:tc>
          <w:tcPr>
            <w:tcW w:w="1056" w:type="dxa"/>
            <w:vAlign w:val="center"/>
          </w:tcPr>
          <w:p w14:paraId="068CA337" w14:textId="77777777" w:rsidR="00865C14" w:rsidRPr="00B749D9" w:rsidRDefault="00865C14" w:rsidP="00E66DDD">
            <w:pPr>
              <w:spacing w:before="0"/>
              <w:rPr>
                <w:rFonts w:asciiTheme="majorBidi" w:hAnsiTheme="majorBidi" w:cstheme="majorBidi"/>
                <w:sz w:val="20"/>
              </w:rPr>
            </w:pPr>
          </w:p>
        </w:tc>
        <w:tc>
          <w:tcPr>
            <w:tcW w:w="992" w:type="dxa"/>
            <w:vAlign w:val="center"/>
          </w:tcPr>
          <w:p w14:paraId="5C5E17E5" w14:textId="77777777" w:rsidR="00865C14" w:rsidRPr="00B749D9" w:rsidRDefault="00865C14" w:rsidP="00E66DDD">
            <w:pPr>
              <w:spacing w:before="0"/>
              <w:rPr>
                <w:rFonts w:asciiTheme="majorBidi" w:hAnsiTheme="majorBidi" w:cstheme="majorBidi"/>
                <w:sz w:val="20"/>
              </w:rPr>
            </w:pPr>
          </w:p>
        </w:tc>
        <w:tc>
          <w:tcPr>
            <w:tcW w:w="992" w:type="dxa"/>
          </w:tcPr>
          <w:p w14:paraId="20C79EC2" w14:textId="77777777" w:rsidR="00865C14" w:rsidRPr="00B749D9" w:rsidRDefault="00865C14" w:rsidP="00E66DDD">
            <w:pPr>
              <w:spacing w:before="0"/>
              <w:rPr>
                <w:rFonts w:asciiTheme="majorBidi" w:hAnsiTheme="majorBidi" w:cstheme="majorBidi"/>
                <w:sz w:val="20"/>
              </w:rPr>
            </w:pPr>
          </w:p>
        </w:tc>
      </w:tr>
      <w:tr w:rsidR="00865C14" w:rsidRPr="00B749D9" w14:paraId="257B71E2" w14:textId="77777777" w:rsidTr="002C5D42">
        <w:tc>
          <w:tcPr>
            <w:tcW w:w="6735" w:type="dxa"/>
            <w:vAlign w:val="center"/>
          </w:tcPr>
          <w:p w14:paraId="2F2D3113" w14:textId="77777777" w:rsidR="00865C14" w:rsidRPr="00B749D9" w:rsidRDefault="00A31DBD" w:rsidP="008946D7">
            <w:pPr>
              <w:spacing w:before="0"/>
              <w:rPr>
                <w:sz w:val="20"/>
              </w:rPr>
            </w:pPr>
            <w:hyperlink r:id="rId141" w:history="1">
              <w:r w:rsidR="00700196" w:rsidRPr="00B749D9">
                <w:rPr>
                  <w:rStyle w:val="Hyperlink"/>
                  <w:sz w:val="20"/>
                </w:rPr>
                <w:t>TD658</w:t>
              </w:r>
            </w:hyperlink>
            <w:r w:rsidR="00700196" w:rsidRPr="00B749D9">
              <w:rPr>
                <w:sz w:val="20"/>
              </w:rPr>
              <w:t>: TSB Director</w:t>
            </w:r>
          </w:p>
          <w:p w14:paraId="73C07CAB" w14:textId="77777777" w:rsidR="00700196" w:rsidRPr="00B749D9" w:rsidRDefault="0053032B" w:rsidP="008946D7">
            <w:pPr>
              <w:spacing w:before="0"/>
              <w:rPr>
                <w:sz w:val="20"/>
              </w:rPr>
            </w:pPr>
            <w:r w:rsidRPr="00B749D9">
              <w:rPr>
                <w:sz w:val="20"/>
              </w:rPr>
              <w:t xml:space="preserve">Updated </w:t>
            </w:r>
            <w:r w:rsidR="00700196" w:rsidRPr="00B749D9">
              <w:rPr>
                <w:sz w:val="20"/>
              </w:rPr>
              <w:t>PP-18 Action plan</w:t>
            </w:r>
          </w:p>
        </w:tc>
        <w:tc>
          <w:tcPr>
            <w:tcW w:w="1401" w:type="dxa"/>
            <w:vAlign w:val="center"/>
          </w:tcPr>
          <w:p w14:paraId="3A7B9300" w14:textId="77777777" w:rsidR="00865C14" w:rsidRPr="00B749D9" w:rsidRDefault="00A31DBD" w:rsidP="00E66DDD">
            <w:pPr>
              <w:spacing w:before="0"/>
              <w:rPr>
                <w:sz w:val="20"/>
              </w:rPr>
            </w:pPr>
            <w:hyperlink r:id="rId142" w:history="1">
              <w:r w:rsidR="00700196" w:rsidRPr="00B749D9">
                <w:rPr>
                  <w:rStyle w:val="Hyperlink"/>
                  <w:sz w:val="20"/>
                </w:rPr>
                <w:t>TD658</w:t>
              </w:r>
            </w:hyperlink>
          </w:p>
        </w:tc>
        <w:tc>
          <w:tcPr>
            <w:tcW w:w="931" w:type="dxa"/>
            <w:vAlign w:val="center"/>
          </w:tcPr>
          <w:p w14:paraId="31C3299D" w14:textId="77777777" w:rsidR="00865C14" w:rsidRPr="00B749D9" w:rsidRDefault="00865C14" w:rsidP="006A4B14">
            <w:pPr>
              <w:spacing w:before="0"/>
            </w:pPr>
          </w:p>
        </w:tc>
        <w:tc>
          <w:tcPr>
            <w:tcW w:w="993" w:type="dxa"/>
            <w:vAlign w:val="center"/>
          </w:tcPr>
          <w:p w14:paraId="272031DF" w14:textId="77777777" w:rsidR="00865C14" w:rsidRPr="00B749D9" w:rsidRDefault="00865C14" w:rsidP="00E66DDD">
            <w:pPr>
              <w:spacing w:before="0"/>
              <w:rPr>
                <w:rStyle w:val="Hyperlink"/>
                <w:sz w:val="20"/>
              </w:rPr>
            </w:pPr>
          </w:p>
        </w:tc>
        <w:tc>
          <w:tcPr>
            <w:tcW w:w="992" w:type="dxa"/>
            <w:vAlign w:val="center"/>
          </w:tcPr>
          <w:p w14:paraId="1925F694" w14:textId="77777777" w:rsidR="00865C14" w:rsidRPr="00B749D9" w:rsidRDefault="00865C14" w:rsidP="00E66DDD">
            <w:pPr>
              <w:spacing w:before="0"/>
              <w:rPr>
                <w:sz w:val="20"/>
              </w:rPr>
            </w:pPr>
          </w:p>
        </w:tc>
        <w:tc>
          <w:tcPr>
            <w:tcW w:w="866" w:type="dxa"/>
            <w:vAlign w:val="center"/>
          </w:tcPr>
          <w:p w14:paraId="607158F1" w14:textId="77777777" w:rsidR="00865C14" w:rsidRPr="00B749D9" w:rsidRDefault="00865C14" w:rsidP="00E66DDD">
            <w:pPr>
              <w:spacing w:before="0"/>
              <w:rPr>
                <w:sz w:val="20"/>
              </w:rPr>
            </w:pPr>
          </w:p>
        </w:tc>
        <w:tc>
          <w:tcPr>
            <w:tcW w:w="1056" w:type="dxa"/>
            <w:vAlign w:val="center"/>
          </w:tcPr>
          <w:p w14:paraId="776DF2D5" w14:textId="77777777" w:rsidR="00865C14" w:rsidRPr="00B749D9" w:rsidRDefault="00865C14" w:rsidP="00E66DDD">
            <w:pPr>
              <w:spacing w:before="0"/>
              <w:rPr>
                <w:rFonts w:asciiTheme="majorBidi" w:hAnsiTheme="majorBidi" w:cstheme="majorBidi"/>
                <w:sz w:val="20"/>
              </w:rPr>
            </w:pPr>
          </w:p>
        </w:tc>
        <w:tc>
          <w:tcPr>
            <w:tcW w:w="992" w:type="dxa"/>
            <w:vAlign w:val="center"/>
          </w:tcPr>
          <w:p w14:paraId="5009DB0D" w14:textId="77777777" w:rsidR="00865C14" w:rsidRPr="00B749D9" w:rsidRDefault="00865C14" w:rsidP="00E66DDD">
            <w:pPr>
              <w:spacing w:before="0"/>
              <w:rPr>
                <w:rFonts w:asciiTheme="majorBidi" w:hAnsiTheme="majorBidi" w:cstheme="majorBidi"/>
                <w:sz w:val="20"/>
              </w:rPr>
            </w:pPr>
          </w:p>
        </w:tc>
        <w:tc>
          <w:tcPr>
            <w:tcW w:w="992" w:type="dxa"/>
          </w:tcPr>
          <w:p w14:paraId="25255D5D" w14:textId="77777777" w:rsidR="00865C14" w:rsidRPr="00B749D9" w:rsidRDefault="00865C14" w:rsidP="00E66DDD">
            <w:pPr>
              <w:spacing w:before="0"/>
              <w:rPr>
                <w:rFonts w:asciiTheme="majorBidi" w:hAnsiTheme="majorBidi" w:cstheme="majorBidi"/>
                <w:sz w:val="20"/>
              </w:rPr>
            </w:pPr>
          </w:p>
        </w:tc>
      </w:tr>
      <w:tr w:rsidR="00865C14" w:rsidRPr="00B749D9" w14:paraId="7E9A0313" w14:textId="77777777" w:rsidTr="002C5D42">
        <w:tc>
          <w:tcPr>
            <w:tcW w:w="6735" w:type="dxa"/>
            <w:vAlign w:val="center"/>
          </w:tcPr>
          <w:p w14:paraId="0BCCAE51" w14:textId="77777777" w:rsidR="00865C14" w:rsidRPr="00B749D9" w:rsidRDefault="00A31DBD" w:rsidP="008946D7">
            <w:pPr>
              <w:spacing w:before="0"/>
              <w:rPr>
                <w:sz w:val="20"/>
              </w:rPr>
            </w:pPr>
            <w:hyperlink r:id="rId143" w:history="1">
              <w:r w:rsidR="00700196" w:rsidRPr="00B749D9">
                <w:rPr>
                  <w:rStyle w:val="Hyperlink"/>
                  <w:sz w:val="20"/>
                </w:rPr>
                <w:t>TD659</w:t>
              </w:r>
            </w:hyperlink>
            <w:r w:rsidR="00700196" w:rsidRPr="00B749D9">
              <w:rPr>
                <w:sz w:val="20"/>
              </w:rPr>
              <w:t>: TDB Director</w:t>
            </w:r>
          </w:p>
          <w:p w14:paraId="46480A47" w14:textId="77777777" w:rsidR="00700196" w:rsidRPr="00B749D9" w:rsidRDefault="002F2F0C" w:rsidP="008946D7">
            <w:pPr>
              <w:spacing w:before="0"/>
              <w:rPr>
                <w:sz w:val="20"/>
              </w:rPr>
            </w:pPr>
            <w:r w:rsidRPr="002F2F0C">
              <w:rPr>
                <w:sz w:val="20"/>
              </w:rPr>
              <w:t>ITU draft Operational Plan for 2021-202</w:t>
            </w:r>
            <w:r>
              <w:rPr>
                <w:sz w:val="20"/>
              </w:rPr>
              <w:t>4</w:t>
            </w:r>
          </w:p>
        </w:tc>
        <w:tc>
          <w:tcPr>
            <w:tcW w:w="1401" w:type="dxa"/>
            <w:vAlign w:val="center"/>
          </w:tcPr>
          <w:p w14:paraId="54BF301E" w14:textId="77777777" w:rsidR="00865C14" w:rsidRPr="00B749D9" w:rsidRDefault="00A31DBD" w:rsidP="00E66DDD">
            <w:pPr>
              <w:spacing w:before="0"/>
              <w:rPr>
                <w:sz w:val="20"/>
              </w:rPr>
            </w:pPr>
            <w:hyperlink r:id="rId144" w:history="1">
              <w:r w:rsidR="00700196" w:rsidRPr="00B749D9">
                <w:rPr>
                  <w:rStyle w:val="Hyperlink"/>
                  <w:sz w:val="20"/>
                </w:rPr>
                <w:t>TD659</w:t>
              </w:r>
            </w:hyperlink>
          </w:p>
        </w:tc>
        <w:tc>
          <w:tcPr>
            <w:tcW w:w="931" w:type="dxa"/>
            <w:vAlign w:val="center"/>
          </w:tcPr>
          <w:p w14:paraId="45A5BF12" w14:textId="77777777" w:rsidR="00865C14" w:rsidRPr="00B749D9" w:rsidRDefault="00865C14" w:rsidP="006A4B14">
            <w:pPr>
              <w:spacing w:before="0"/>
            </w:pPr>
          </w:p>
        </w:tc>
        <w:tc>
          <w:tcPr>
            <w:tcW w:w="993" w:type="dxa"/>
            <w:vAlign w:val="center"/>
          </w:tcPr>
          <w:p w14:paraId="029FFD05" w14:textId="77777777" w:rsidR="00865C14" w:rsidRPr="00B749D9" w:rsidRDefault="00865C14" w:rsidP="00E66DDD">
            <w:pPr>
              <w:spacing w:before="0"/>
              <w:rPr>
                <w:rStyle w:val="Hyperlink"/>
                <w:sz w:val="20"/>
              </w:rPr>
            </w:pPr>
          </w:p>
        </w:tc>
        <w:tc>
          <w:tcPr>
            <w:tcW w:w="992" w:type="dxa"/>
            <w:vAlign w:val="center"/>
          </w:tcPr>
          <w:p w14:paraId="4EBA565F" w14:textId="77777777" w:rsidR="00865C14" w:rsidRPr="00B749D9" w:rsidRDefault="00865C14" w:rsidP="00E66DDD">
            <w:pPr>
              <w:spacing w:before="0"/>
              <w:rPr>
                <w:sz w:val="20"/>
              </w:rPr>
            </w:pPr>
          </w:p>
        </w:tc>
        <w:tc>
          <w:tcPr>
            <w:tcW w:w="866" w:type="dxa"/>
            <w:vAlign w:val="center"/>
          </w:tcPr>
          <w:p w14:paraId="5D906523" w14:textId="77777777" w:rsidR="00865C14" w:rsidRPr="00B749D9" w:rsidRDefault="00865C14" w:rsidP="00E66DDD">
            <w:pPr>
              <w:spacing w:before="0"/>
              <w:rPr>
                <w:sz w:val="20"/>
              </w:rPr>
            </w:pPr>
          </w:p>
        </w:tc>
        <w:tc>
          <w:tcPr>
            <w:tcW w:w="1056" w:type="dxa"/>
            <w:vAlign w:val="center"/>
          </w:tcPr>
          <w:p w14:paraId="0784CC68" w14:textId="77777777" w:rsidR="00865C14" w:rsidRPr="00B749D9" w:rsidRDefault="00865C14" w:rsidP="00E66DDD">
            <w:pPr>
              <w:spacing w:before="0"/>
              <w:rPr>
                <w:rFonts w:asciiTheme="majorBidi" w:hAnsiTheme="majorBidi" w:cstheme="majorBidi"/>
                <w:sz w:val="20"/>
              </w:rPr>
            </w:pPr>
          </w:p>
        </w:tc>
        <w:tc>
          <w:tcPr>
            <w:tcW w:w="992" w:type="dxa"/>
            <w:vAlign w:val="center"/>
          </w:tcPr>
          <w:p w14:paraId="0CA25959" w14:textId="77777777" w:rsidR="00865C14" w:rsidRPr="00B749D9" w:rsidRDefault="00865C14" w:rsidP="00E66DDD">
            <w:pPr>
              <w:spacing w:before="0"/>
              <w:rPr>
                <w:rFonts w:asciiTheme="majorBidi" w:hAnsiTheme="majorBidi" w:cstheme="majorBidi"/>
                <w:sz w:val="20"/>
              </w:rPr>
            </w:pPr>
          </w:p>
        </w:tc>
        <w:tc>
          <w:tcPr>
            <w:tcW w:w="992" w:type="dxa"/>
            <w:vAlign w:val="center"/>
          </w:tcPr>
          <w:p w14:paraId="4B4A5B36" w14:textId="77777777" w:rsidR="00865C14" w:rsidRPr="00B749D9" w:rsidRDefault="00A31DBD" w:rsidP="00E66DDD">
            <w:pPr>
              <w:spacing w:before="0"/>
              <w:rPr>
                <w:rFonts w:asciiTheme="majorBidi" w:hAnsiTheme="majorBidi" w:cstheme="majorBidi"/>
                <w:sz w:val="20"/>
              </w:rPr>
            </w:pPr>
            <w:hyperlink r:id="rId145" w:history="1">
              <w:r w:rsidR="00700196" w:rsidRPr="00B749D9">
                <w:rPr>
                  <w:rStyle w:val="Hyperlink"/>
                  <w:sz w:val="20"/>
                </w:rPr>
                <w:t>TD659</w:t>
              </w:r>
            </w:hyperlink>
          </w:p>
        </w:tc>
      </w:tr>
      <w:tr w:rsidR="00865C14" w:rsidRPr="00B749D9" w14:paraId="7AE823D7" w14:textId="77777777" w:rsidTr="002C5D42">
        <w:tc>
          <w:tcPr>
            <w:tcW w:w="6735" w:type="dxa"/>
            <w:vAlign w:val="center"/>
          </w:tcPr>
          <w:p w14:paraId="7574F5A5" w14:textId="77777777" w:rsidR="00865C14" w:rsidRPr="00B749D9" w:rsidRDefault="00A31DBD" w:rsidP="008946D7">
            <w:pPr>
              <w:spacing w:before="0"/>
              <w:rPr>
                <w:sz w:val="20"/>
              </w:rPr>
            </w:pPr>
            <w:hyperlink r:id="rId146" w:history="1">
              <w:r w:rsidR="00700196" w:rsidRPr="00B749D9">
                <w:rPr>
                  <w:rStyle w:val="Hyperlink"/>
                  <w:sz w:val="20"/>
                </w:rPr>
                <w:t>TD660</w:t>
              </w:r>
            </w:hyperlink>
            <w:r w:rsidR="00700196" w:rsidRPr="00B749D9">
              <w:rPr>
                <w:sz w:val="20"/>
              </w:rPr>
              <w:t xml:space="preserve">: </w:t>
            </w:r>
            <w:r w:rsidR="00FE70D8" w:rsidRPr="00B749D9">
              <w:rPr>
                <w:sz w:val="20"/>
              </w:rPr>
              <w:t>TSB</w:t>
            </w:r>
          </w:p>
          <w:p w14:paraId="2300C3FD" w14:textId="77777777" w:rsidR="00216769" w:rsidRPr="00B749D9" w:rsidRDefault="00D4781C" w:rsidP="008946D7">
            <w:pPr>
              <w:spacing w:before="0"/>
              <w:rPr>
                <w:sz w:val="20"/>
              </w:rPr>
            </w:pPr>
            <w:r w:rsidRPr="00B749D9">
              <w:rPr>
                <w:sz w:val="20"/>
              </w:rPr>
              <w:t>Statistics regarding ITU-T study group work (position of 2020-01-22)</w:t>
            </w:r>
          </w:p>
        </w:tc>
        <w:tc>
          <w:tcPr>
            <w:tcW w:w="1401" w:type="dxa"/>
            <w:vAlign w:val="center"/>
          </w:tcPr>
          <w:p w14:paraId="6F6B7CED" w14:textId="77777777" w:rsidR="00865C14" w:rsidRPr="00B749D9" w:rsidRDefault="00865C14" w:rsidP="00E66DDD">
            <w:pPr>
              <w:spacing w:before="0"/>
              <w:rPr>
                <w:sz w:val="20"/>
              </w:rPr>
            </w:pPr>
          </w:p>
        </w:tc>
        <w:tc>
          <w:tcPr>
            <w:tcW w:w="931" w:type="dxa"/>
            <w:vAlign w:val="center"/>
          </w:tcPr>
          <w:p w14:paraId="09A47CE6" w14:textId="77777777" w:rsidR="00865C14" w:rsidRPr="00B749D9" w:rsidRDefault="00A31DBD" w:rsidP="006A4B14">
            <w:pPr>
              <w:spacing w:before="0"/>
            </w:pPr>
            <w:hyperlink r:id="rId147" w:history="1">
              <w:r w:rsidR="00FE70D8" w:rsidRPr="00B749D9">
                <w:rPr>
                  <w:rStyle w:val="Hyperlink"/>
                  <w:sz w:val="20"/>
                </w:rPr>
                <w:t>TD660</w:t>
              </w:r>
            </w:hyperlink>
          </w:p>
        </w:tc>
        <w:tc>
          <w:tcPr>
            <w:tcW w:w="993" w:type="dxa"/>
            <w:vAlign w:val="center"/>
          </w:tcPr>
          <w:p w14:paraId="06582D25" w14:textId="77777777" w:rsidR="00865C14" w:rsidRPr="00B749D9" w:rsidRDefault="00D4781C" w:rsidP="00E66DDD">
            <w:pPr>
              <w:spacing w:before="0"/>
              <w:rPr>
                <w:rStyle w:val="Hyperlink"/>
                <w:sz w:val="20"/>
              </w:rPr>
            </w:pPr>
            <w:r w:rsidRPr="00B749D9">
              <w:t>(</w:t>
            </w:r>
            <w:hyperlink r:id="rId148" w:history="1">
              <w:r w:rsidR="00FE70D8" w:rsidRPr="00B749D9">
                <w:rPr>
                  <w:rStyle w:val="Hyperlink"/>
                  <w:sz w:val="20"/>
                </w:rPr>
                <w:t>TD660</w:t>
              </w:r>
            </w:hyperlink>
            <w:r w:rsidRPr="00B749D9">
              <w:rPr>
                <w:rStyle w:val="Hyperlink"/>
                <w:sz w:val="20"/>
              </w:rPr>
              <w:t>)</w:t>
            </w:r>
          </w:p>
        </w:tc>
        <w:tc>
          <w:tcPr>
            <w:tcW w:w="992" w:type="dxa"/>
            <w:vAlign w:val="center"/>
          </w:tcPr>
          <w:p w14:paraId="7FC890A5" w14:textId="77777777" w:rsidR="00865C14" w:rsidRPr="00B749D9" w:rsidRDefault="00865C14" w:rsidP="00E66DDD">
            <w:pPr>
              <w:spacing w:before="0"/>
              <w:rPr>
                <w:sz w:val="20"/>
              </w:rPr>
            </w:pPr>
          </w:p>
        </w:tc>
        <w:tc>
          <w:tcPr>
            <w:tcW w:w="866" w:type="dxa"/>
            <w:vAlign w:val="center"/>
          </w:tcPr>
          <w:p w14:paraId="4C621096" w14:textId="77777777" w:rsidR="00865C14" w:rsidRPr="00B749D9" w:rsidRDefault="00865C14" w:rsidP="00E66DDD">
            <w:pPr>
              <w:spacing w:before="0"/>
              <w:rPr>
                <w:sz w:val="20"/>
              </w:rPr>
            </w:pPr>
          </w:p>
        </w:tc>
        <w:tc>
          <w:tcPr>
            <w:tcW w:w="1056" w:type="dxa"/>
            <w:vAlign w:val="center"/>
          </w:tcPr>
          <w:p w14:paraId="69233410" w14:textId="77777777" w:rsidR="00865C14" w:rsidRPr="00B749D9" w:rsidRDefault="00865C14" w:rsidP="00E66DDD">
            <w:pPr>
              <w:spacing w:before="0"/>
              <w:rPr>
                <w:rFonts w:asciiTheme="majorBidi" w:hAnsiTheme="majorBidi" w:cstheme="majorBidi"/>
                <w:sz w:val="20"/>
              </w:rPr>
            </w:pPr>
          </w:p>
        </w:tc>
        <w:tc>
          <w:tcPr>
            <w:tcW w:w="992" w:type="dxa"/>
            <w:vAlign w:val="center"/>
          </w:tcPr>
          <w:p w14:paraId="06914765" w14:textId="77777777" w:rsidR="00865C14" w:rsidRPr="00B749D9" w:rsidRDefault="00865C14" w:rsidP="00E66DDD">
            <w:pPr>
              <w:spacing w:before="0"/>
              <w:rPr>
                <w:rFonts w:asciiTheme="majorBidi" w:hAnsiTheme="majorBidi" w:cstheme="majorBidi"/>
                <w:sz w:val="20"/>
              </w:rPr>
            </w:pPr>
          </w:p>
        </w:tc>
        <w:tc>
          <w:tcPr>
            <w:tcW w:w="992" w:type="dxa"/>
          </w:tcPr>
          <w:p w14:paraId="0E6CB1A8" w14:textId="77777777" w:rsidR="00865C14" w:rsidRPr="00B749D9" w:rsidRDefault="00865C14" w:rsidP="00E66DDD">
            <w:pPr>
              <w:spacing w:before="0"/>
              <w:rPr>
                <w:rFonts w:asciiTheme="majorBidi" w:hAnsiTheme="majorBidi" w:cstheme="majorBidi"/>
                <w:sz w:val="20"/>
              </w:rPr>
            </w:pPr>
          </w:p>
        </w:tc>
      </w:tr>
      <w:tr w:rsidR="00700196" w:rsidRPr="00B749D9" w14:paraId="442B7FB0" w14:textId="77777777" w:rsidTr="002C5D42">
        <w:tc>
          <w:tcPr>
            <w:tcW w:w="6735" w:type="dxa"/>
            <w:vAlign w:val="center"/>
          </w:tcPr>
          <w:p w14:paraId="36B3D695" w14:textId="77777777" w:rsidR="00700196" w:rsidRPr="00B749D9" w:rsidRDefault="00A31DBD" w:rsidP="008946D7">
            <w:pPr>
              <w:spacing w:before="0"/>
              <w:rPr>
                <w:sz w:val="20"/>
              </w:rPr>
            </w:pPr>
            <w:hyperlink r:id="rId149" w:history="1">
              <w:r w:rsidR="00FE70D8" w:rsidRPr="00B749D9">
                <w:rPr>
                  <w:rStyle w:val="Hyperlink"/>
                  <w:sz w:val="20"/>
                </w:rPr>
                <w:t>TD661</w:t>
              </w:r>
            </w:hyperlink>
            <w:r w:rsidR="00FE70D8" w:rsidRPr="00B749D9">
              <w:rPr>
                <w:sz w:val="20"/>
              </w:rPr>
              <w:t xml:space="preserve">: </w:t>
            </w:r>
            <w:r w:rsidR="002A1EE9" w:rsidRPr="00B749D9">
              <w:rPr>
                <w:sz w:val="20"/>
              </w:rPr>
              <w:t>TSB</w:t>
            </w:r>
          </w:p>
          <w:p w14:paraId="2C3BE620" w14:textId="77777777" w:rsidR="002A1EE9" w:rsidRPr="00B749D9" w:rsidRDefault="002A1EE9" w:rsidP="008946D7">
            <w:pPr>
              <w:spacing w:before="0"/>
              <w:rPr>
                <w:sz w:val="20"/>
              </w:rPr>
            </w:pPr>
            <w:r w:rsidRPr="00B749D9">
              <w:rPr>
                <w:sz w:val="20"/>
              </w:rPr>
              <w:t>Communiqué of the TSB Director CxO consultation meeting, 11 December 2019, Dubai, United Arab Emirates</w:t>
            </w:r>
          </w:p>
        </w:tc>
        <w:tc>
          <w:tcPr>
            <w:tcW w:w="1401" w:type="dxa"/>
            <w:vAlign w:val="center"/>
          </w:tcPr>
          <w:p w14:paraId="10F824DB" w14:textId="77777777" w:rsidR="00700196" w:rsidRPr="00B749D9" w:rsidRDefault="00700196" w:rsidP="00E66DDD">
            <w:pPr>
              <w:spacing w:before="0"/>
              <w:rPr>
                <w:sz w:val="20"/>
              </w:rPr>
            </w:pPr>
          </w:p>
        </w:tc>
        <w:tc>
          <w:tcPr>
            <w:tcW w:w="931" w:type="dxa"/>
            <w:vAlign w:val="center"/>
          </w:tcPr>
          <w:p w14:paraId="1AAAA720" w14:textId="77777777" w:rsidR="00700196" w:rsidRPr="00B749D9" w:rsidRDefault="00A31DBD" w:rsidP="006A4B14">
            <w:pPr>
              <w:spacing w:before="0"/>
            </w:pPr>
            <w:hyperlink r:id="rId150" w:history="1">
              <w:r w:rsidR="002A1EE9" w:rsidRPr="00B749D9">
                <w:rPr>
                  <w:rStyle w:val="Hyperlink"/>
                  <w:sz w:val="20"/>
                </w:rPr>
                <w:t>TD661</w:t>
              </w:r>
            </w:hyperlink>
          </w:p>
        </w:tc>
        <w:tc>
          <w:tcPr>
            <w:tcW w:w="993" w:type="dxa"/>
            <w:vAlign w:val="center"/>
          </w:tcPr>
          <w:p w14:paraId="1FDA27A1" w14:textId="77777777" w:rsidR="00700196" w:rsidRPr="00B749D9" w:rsidRDefault="00700196" w:rsidP="00E66DDD">
            <w:pPr>
              <w:spacing w:before="0"/>
              <w:rPr>
                <w:rStyle w:val="Hyperlink"/>
                <w:sz w:val="20"/>
              </w:rPr>
            </w:pPr>
          </w:p>
        </w:tc>
        <w:tc>
          <w:tcPr>
            <w:tcW w:w="992" w:type="dxa"/>
            <w:vAlign w:val="center"/>
          </w:tcPr>
          <w:p w14:paraId="0F2F1D63" w14:textId="77777777" w:rsidR="00700196" w:rsidRPr="00B749D9" w:rsidRDefault="00700196" w:rsidP="00E66DDD">
            <w:pPr>
              <w:spacing w:before="0"/>
              <w:rPr>
                <w:sz w:val="20"/>
              </w:rPr>
            </w:pPr>
          </w:p>
        </w:tc>
        <w:tc>
          <w:tcPr>
            <w:tcW w:w="866" w:type="dxa"/>
            <w:vAlign w:val="center"/>
          </w:tcPr>
          <w:p w14:paraId="1D8726E6" w14:textId="77777777" w:rsidR="00700196" w:rsidRPr="00B749D9" w:rsidRDefault="00700196" w:rsidP="00E66DDD">
            <w:pPr>
              <w:spacing w:before="0"/>
              <w:rPr>
                <w:sz w:val="20"/>
              </w:rPr>
            </w:pPr>
          </w:p>
        </w:tc>
        <w:tc>
          <w:tcPr>
            <w:tcW w:w="1056" w:type="dxa"/>
            <w:vAlign w:val="center"/>
          </w:tcPr>
          <w:p w14:paraId="64EC076A" w14:textId="77777777" w:rsidR="00700196" w:rsidRPr="00B749D9" w:rsidRDefault="00700196" w:rsidP="00E66DDD">
            <w:pPr>
              <w:spacing w:before="0"/>
              <w:rPr>
                <w:rFonts w:asciiTheme="majorBidi" w:hAnsiTheme="majorBidi" w:cstheme="majorBidi"/>
                <w:sz w:val="20"/>
              </w:rPr>
            </w:pPr>
          </w:p>
        </w:tc>
        <w:tc>
          <w:tcPr>
            <w:tcW w:w="992" w:type="dxa"/>
            <w:vAlign w:val="center"/>
          </w:tcPr>
          <w:p w14:paraId="4DE560BF" w14:textId="77777777" w:rsidR="00700196" w:rsidRPr="00B749D9" w:rsidRDefault="00700196" w:rsidP="00E66DDD">
            <w:pPr>
              <w:spacing w:before="0"/>
              <w:rPr>
                <w:rFonts w:asciiTheme="majorBidi" w:hAnsiTheme="majorBidi" w:cstheme="majorBidi"/>
                <w:sz w:val="20"/>
              </w:rPr>
            </w:pPr>
          </w:p>
        </w:tc>
        <w:tc>
          <w:tcPr>
            <w:tcW w:w="992" w:type="dxa"/>
          </w:tcPr>
          <w:p w14:paraId="73BD6729" w14:textId="77777777" w:rsidR="00700196" w:rsidRPr="00B749D9" w:rsidRDefault="00700196" w:rsidP="00E66DDD">
            <w:pPr>
              <w:spacing w:before="0"/>
              <w:rPr>
                <w:rFonts w:asciiTheme="majorBidi" w:hAnsiTheme="majorBidi" w:cstheme="majorBidi"/>
                <w:sz w:val="20"/>
              </w:rPr>
            </w:pPr>
          </w:p>
        </w:tc>
      </w:tr>
      <w:tr w:rsidR="00700196" w:rsidRPr="00B749D9" w14:paraId="124DA1A3" w14:textId="77777777" w:rsidTr="002C5D42">
        <w:tc>
          <w:tcPr>
            <w:tcW w:w="6735" w:type="dxa"/>
            <w:vAlign w:val="center"/>
          </w:tcPr>
          <w:p w14:paraId="53CE5D13" w14:textId="77777777" w:rsidR="00700196" w:rsidRPr="00B749D9" w:rsidRDefault="00A31DBD" w:rsidP="008946D7">
            <w:pPr>
              <w:spacing w:before="0"/>
              <w:rPr>
                <w:sz w:val="20"/>
              </w:rPr>
            </w:pPr>
            <w:hyperlink r:id="rId151" w:history="1">
              <w:r w:rsidR="002A1EE9" w:rsidRPr="00B749D9">
                <w:rPr>
                  <w:rStyle w:val="Hyperlink"/>
                  <w:sz w:val="20"/>
                </w:rPr>
                <w:t>TD662</w:t>
              </w:r>
            </w:hyperlink>
            <w:r w:rsidR="00CC714C">
              <w:rPr>
                <w:rStyle w:val="Hyperlink"/>
                <w:sz w:val="20"/>
              </w:rPr>
              <w:t>-R1</w:t>
            </w:r>
            <w:r w:rsidR="002A1EE9" w:rsidRPr="00B749D9">
              <w:rPr>
                <w:sz w:val="20"/>
              </w:rPr>
              <w:t xml:space="preserve">: </w:t>
            </w:r>
            <w:r w:rsidR="00066D16" w:rsidRPr="00B749D9">
              <w:rPr>
                <w:sz w:val="20"/>
              </w:rPr>
              <w:t>TSB</w:t>
            </w:r>
          </w:p>
          <w:p w14:paraId="2ED58F73" w14:textId="77777777" w:rsidR="00066D16" w:rsidRPr="00B749D9" w:rsidRDefault="00A75340" w:rsidP="008946D7">
            <w:pPr>
              <w:spacing w:before="0"/>
              <w:rPr>
                <w:sz w:val="20"/>
              </w:rPr>
            </w:pPr>
            <w:r w:rsidRPr="00B749D9">
              <w:rPr>
                <w:sz w:val="20"/>
              </w:rPr>
              <w:t>Schedule of ITU-T meetings in 2020</w:t>
            </w:r>
          </w:p>
        </w:tc>
        <w:tc>
          <w:tcPr>
            <w:tcW w:w="1401" w:type="dxa"/>
            <w:vAlign w:val="center"/>
          </w:tcPr>
          <w:p w14:paraId="51ECF7AF" w14:textId="77777777" w:rsidR="00700196" w:rsidRPr="00B749D9" w:rsidRDefault="00A31DBD" w:rsidP="00E66DDD">
            <w:pPr>
              <w:spacing w:before="0"/>
              <w:rPr>
                <w:sz w:val="20"/>
              </w:rPr>
            </w:pPr>
            <w:hyperlink r:id="rId152" w:history="1">
              <w:r w:rsidR="00066D16" w:rsidRPr="00B749D9">
                <w:rPr>
                  <w:rStyle w:val="Hyperlink"/>
                  <w:sz w:val="20"/>
                </w:rPr>
                <w:t>TD662</w:t>
              </w:r>
            </w:hyperlink>
            <w:r w:rsidR="00CC714C">
              <w:rPr>
                <w:rStyle w:val="Hyperlink"/>
                <w:sz w:val="20"/>
              </w:rPr>
              <w:t>-R1</w:t>
            </w:r>
          </w:p>
        </w:tc>
        <w:tc>
          <w:tcPr>
            <w:tcW w:w="931" w:type="dxa"/>
            <w:vAlign w:val="center"/>
          </w:tcPr>
          <w:p w14:paraId="0AE6C44D" w14:textId="77777777" w:rsidR="00700196" w:rsidRPr="00B749D9" w:rsidRDefault="00700196" w:rsidP="006A4B14">
            <w:pPr>
              <w:spacing w:before="0"/>
            </w:pPr>
          </w:p>
        </w:tc>
        <w:tc>
          <w:tcPr>
            <w:tcW w:w="993" w:type="dxa"/>
            <w:vAlign w:val="center"/>
          </w:tcPr>
          <w:p w14:paraId="52057BA3" w14:textId="77777777" w:rsidR="00700196" w:rsidRPr="00B749D9" w:rsidRDefault="00700196" w:rsidP="00E66DDD">
            <w:pPr>
              <w:spacing w:before="0"/>
              <w:rPr>
                <w:rStyle w:val="Hyperlink"/>
                <w:sz w:val="20"/>
              </w:rPr>
            </w:pPr>
          </w:p>
        </w:tc>
        <w:tc>
          <w:tcPr>
            <w:tcW w:w="992" w:type="dxa"/>
            <w:vAlign w:val="center"/>
          </w:tcPr>
          <w:p w14:paraId="376508DD" w14:textId="77777777" w:rsidR="00700196" w:rsidRPr="00B749D9" w:rsidRDefault="00700196" w:rsidP="00E66DDD">
            <w:pPr>
              <w:spacing w:before="0"/>
              <w:rPr>
                <w:sz w:val="20"/>
              </w:rPr>
            </w:pPr>
          </w:p>
        </w:tc>
        <w:tc>
          <w:tcPr>
            <w:tcW w:w="866" w:type="dxa"/>
            <w:vAlign w:val="center"/>
          </w:tcPr>
          <w:p w14:paraId="3A11C84C" w14:textId="77777777" w:rsidR="00700196" w:rsidRPr="00B749D9" w:rsidRDefault="00700196" w:rsidP="00E66DDD">
            <w:pPr>
              <w:spacing w:before="0"/>
              <w:rPr>
                <w:sz w:val="20"/>
              </w:rPr>
            </w:pPr>
          </w:p>
        </w:tc>
        <w:tc>
          <w:tcPr>
            <w:tcW w:w="1056" w:type="dxa"/>
            <w:vAlign w:val="center"/>
          </w:tcPr>
          <w:p w14:paraId="573DE66C" w14:textId="77777777" w:rsidR="00700196" w:rsidRPr="00B749D9" w:rsidRDefault="00700196" w:rsidP="00E66DDD">
            <w:pPr>
              <w:spacing w:before="0"/>
              <w:rPr>
                <w:rFonts w:asciiTheme="majorBidi" w:hAnsiTheme="majorBidi" w:cstheme="majorBidi"/>
                <w:sz w:val="20"/>
              </w:rPr>
            </w:pPr>
          </w:p>
        </w:tc>
        <w:tc>
          <w:tcPr>
            <w:tcW w:w="992" w:type="dxa"/>
            <w:vAlign w:val="center"/>
          </w:tcPr>
          <w:p w14:paraId="7CBD9CC4" w14:textId="77777777" w:rsidR="00700196" w:rsidRPr="00B749D9" w:rsidRDefault="00700196" w:rsidP="00E66DDD">
            <w:pPr>
              <w:spacing w:before="0"/>
              <w:rPr>
                <w:rFonts w:asciiTheme="majorBidi" w:hAnsiTheme="majorBidi" w:cstheme="majorBidi"/>
                <w:sz w:val="20"/>
              </w:rPr>
            </w:pPr>
          </w:p>
        </w:tc>
        <w:tc>
          <w:tcPr>
            <w:tcW w:w="992" w:type="dxa"/>
          </w:tcPr>
          <w:p w14:paraId="1133FBC0" w14:textId="77777777" w:rsidR="00700196" w:rsidRPr="00B749D9" w:rsidRDefault="00700196" w:rsidP="00E66DDD">
            <w:pPr>
              <w:spacing w:before="0"/>
              <w:rPr>
                <w:rFonts w:asciiTheme="majorBidi" w:hAnsiTheme="majorBidi" w:cstheme="majorBidi"/>
                <w:sz w:val="20"/>
              </w:rPr>
            </w:pPr>
          </w:p>
        </w:tc>
      </w:tr>
      <w:tr w:rsidR="00700196" w:rsidRPr="00B749D9" w14:paraId="241D47B5" w14:textId="77777777" w:rsidTr="002C5D42">
        <w:tc>
          <w:tcPr>
            <w:tcW w:w="6735" w:type="dxa"/>
            <w:vAlign w:val="center"/>
          </w:tcPr>
          <w:p w14:paraId="473E961F" w14:textId="77777777" w:rsidR="00700196" w:rsidRPr="00B749D9" w:rsidRDefault="00A31DBD" w:rsidP="008946D7">
            <w:pPr>
              <w:spacing w:before="0"/>
              <w:rPr>
                <w:sz w:val="20"/>
              </w:rPr>
            </w:pPr>
            <w:hyperlink r:id="rId153" w:history="1">
              <w:r w:rsidR="00066D16" w:rsidRPr="00B749D9">
                <w:rPr>
                  <w:rStyle w:val="Hyperlink"/>
                  <w:sz w:val="20"/>
                </w:rPr>
                <w:t>TD663</w:t>
              </w:r>
            </w:hyperlink>
            <w:r w:rsidR="00066D16" w:rsidRPr="00B749D9">
              <w:rPr>
                <w:sz w:val="20"/>
              </w:rPr>
              <w:t xml:space="preserve">: </w:t>
            </w:r>
            <w:r w:rsidR="0098311B" w:rsidRPr="0098311B">
              <w:rPr>
                <w:sz w:val="20"/>
              </w:rPr>
              <w:t>Director, TSB</w:t>
            </w:r>
          </w:p>
          <w:p w14:paraId="47120E09" w14:textId="77777777" w:rsidR="00066D16" w:rsidRPr="00B749D9" w:rsidRDefault="0098311B" w:rsidP="008946D7">
            <w:pPr>
              <w:spacing w:before="0"/>
              <w:rPr>
                <w:sz w:val="20"/>
              </w:rPr>
            </w:pPr>
            <w:r w:rsidRPr="0098311B">
              <w:rPr>
                <w:sz w:val="20"/>
              </w:rPr>
              <w:t>Electronic working methods services and database applications report</w:t>
            </w:r>
          </w:p>
        </w:tc>
        <w:tc>
          <w:tcPr>
            <w:tcW w:w="1401" w:type="dxa"/>
            <w:vAlign w:val="center"/>
          </w:tcPr>
          <w:p w14:paraId="1AB142E4" w14:textId="77777777" w:rsidR="00700196" w:rsidRPr="00B749D9" w:rsidRDefault="00700196" w:rsidP="00E66DDD">
            <w:pPr>
              <w:spacing w:before="0"/>
              <w:rPr>
                <w:sz w:val="20"/>
              </w:rPr>
            </w:pPr>
          </w:p>
        </w:tc>
        <w:tc>
          <w:tcPr>
            <w:tcW w:w="931" w:type="dxa"/>
            <w:vAlign w:val="center"/>
          </w:tcPr>
          <w:p w14:paraId="1D5FF395" w14:textId="77777777" w:rsidR="00700196" w:rsidRPr="00B749D9" w:rsidRDefault="00700196" w:rsidP="006A4B14">
            <w:pPr>
              <w:spacing w:before="0"/>
            </w:pPr>
          </w:p>
        </w:tc>
        <w:tc>
          <w:tcPr>
            <w:tcW w:w="993" w:type="dxa"/>
            <w:vAlign w:val="center"/>
          </w:tcPr>
          <w:p w14:paraId="05104AF0" w14:textId="77777777" w:rsidR="00700196" w:rsidRPr="00B749D9" w:rsidRDefault="00700196" w:rsidP="00E66DDD">
            <w:pPr>
              <w:spacing w:before="0"/>
              <w:rPr>
                <w:rStyle w:val="Hyperlink"/>
                <w:sz w:val="20"/>
              </w:rPr>
            </w:pPr>
          </w:p>
        </w:tc>
        <w:tc>
          <w:tcPr>
            <w:tcW w:w="992" w:type="dxa"/>
            <w:vAlign w:val="center"/>
          </w:tcPr>
          <w:p w14:paraId="5D178851" w14:textId="77777777" w:rsidR="00700196" w:rsidRPr="00B749D9" w:rsidRDefault="00A31DBD" w:rsidP="00E66DDD">
            <w:pPr>
              <w:spacing w:before="0"/>
              <w:rPr>
                <w:sz w:val="20"/>
              </w:rPr>
            </w:pPr>
            <w:hyperlink r:id="rId154" w:history="1">
              <w:r w:rsidR="00066D16" w:rsidRPr="00B749D9">
                <w:rPr>
                  <w:rStyle w:val="Hyperlink"/>
                  <w:sz w:val="20"/>
                </w:rPr>
                <w:t>TD663</w:t>
              </w:r>
            </w:hyperlink>
          </w:p>
        </w:tc>
        <w:tc>
          <w:tcPr>
            <w:tcW w:w="866" w:type="dxa"/>
            <w:vAlign w:val="center"/>
          </w:tcPr>
          <w:p w14:paraId="6AD56EEE" w14:textId="77777777" w:rsidR="00700196" w:rsidRPr="00B749D9" w:rsidRDefault="00700196" w:rsidP="00E66DDD">
            <w:pPr>
              <w:spacing w:before="0"/>
              <w:rPr>
                <w:sz w:val="20"/>
              </w:rPr>
            </w:pPr>
          </w:p>
        </w:tc>
        <w:tc>
          <w:tcPr>
            <w:tcW w:w="1056" w:type="dxa"/>
            <w:vAlign w:val="center"/>
          </w:tcPr>
          <w:p w14:paraId="190D82B2" w14:textId="77777777" w:rsidR="00700196" w:rsidRPr="00B749D9" w:rsidRDefault="00700196" w:rsidP="00E66DDD">
            <w:pPr>
              <w:spacing w:before="0"/>
              <w:rPr>
                <w:rFonts w:asciiTheme="majorBidi" w:hAnsiTheme="majorBidi" w:cstheme="majorBidi"/>
                <w:sz w:val="20"/>
              </w:rPr>
            </w:pPr>
          </w:p>
        </w:tc>
        <w:tc>
          <w:tcPr>
            <w:tcW w:w="992" w:type="dxa"/>
            <w:vAlign w:val="center"/>
          </w:tcPr>
          <w:p w14:paraId="365B9F3C" w14:textId="77777777" w:rsidR="00700196" w:rsidRPr="00B749D9" w:rsidRDefault="00700196" w:rsidP="00E66DDD">
            <w:pPr>
              <w:spacing w:before="0"/>
              <w:rPr>
                <w:rFonts w:asciiTheme="majorBidi" w:hAnsiTheme="majorBidi" w:cstheme="majorBidi"/>
                <w:sz w:val="20"/>
              </w:rPr>
            </w:pPr>
          </w:p>
        </w:tc>
        <w:tc>
          <w:tcPr>
            <w:tcW w:w="992" w:type="dxa"/>
          </w:tcPr>
          <w:p w14:paraId="73F89FF4" w14:textId="77777777" w:rsidR="00700196" w:rsidRPr="00B749D9" w:rsidRDefault="00700196" w:rsidP="00E66DDD">
            <w:pPr>
              <w:spacing w:before="0"/>
              <w:rPr>
                <w:rFonts w:asciiTheme="majorBidi" w:hAnsiTheme="majorBidi" w:cstheme="majorBidi"/>
                <w:sz w:val="20"/>
              </w:rPr>
            </w:pPr>
          </w:p>
        </w:tc>
      </w:tr>
      <w:tr w:rsidR="00066D16" w:rsidRPr="00B749D9" w14:paraId="4EE0DD2D" w14:textId="77777777" w:rsidTr="002C5D42">
        <w:tc>
          <w:tcPr>
            <w:tcW w:w="6735" w:type="dxa"/>
            <w:vAlign w:val="center"/>
          </w:tcPr>
          <w:p w14:paraId="1254AC2B" w14:textId="77777777" w:rsidR="00756683" w:rsidRPr="00B749D9" w:rsidRDefault="00A31DBD" w:rsidP="008946D7">
            <w:pPr>
              <w:spacing w:before="0"/>
              <w:rPr>
                <w:sz w:val="20"/>
              </w:rPr>
            </w:pPr>
            <w:hyperlink r:id="rId155" w:history="1">
              <w:r w:rsidR="00066D16" w:rsidRPr="00B749D9">
                <w:rPr>
                  <w:rStyle w:val="Hyperlink"/>
                  <w:sz w:val="20"/>
                </w:rPr>
                <w:t>TD664</w:t>
              </w:r>
            </w:hyperlink>
            <w:r w:rsidR="00066D16" w:rsidRPr="00B749D9">
              <w:rPr>
                <w:sz w:val="20"/>
              </w:rPr>
              <w:t xml:space="preserve">: </w:t>
            </w:r>
            <w:r w:rsidR="00756683" w:rsidRPr="00B749D9">
              <w:rPr>
                <w:sz w:val="20"/>
              </w:rPr>
              <w:t>ITU Regional Office Directors</w:t>
            </w:r>
          </w:p>
          <w:p w14:paraId="555DB70D" w14:textId="77777777" w:rsidR="00066D16" w:rsidRPr="00B749D9" w:rsidRDefault="00756683" w:rsidP="008946D7">
            <w:pPr>
              <w:spacing w:before="0"/>
              <w:rPr>
                <w:sz w:val="20"/>
              </w:rPr>
            </w:pPr>
            <w:r w:rsidRPr="00B749D9">
              <w:rPr>
                <w:sz w:val="20"/>
              </w:rPr>
              <w:t>Contribution of the ITU Regional Offices to the ITU-T Operational Plan</w:t>
            </w:r>
          </w:p>
        </w:tc>
        <w:tc>
          <w:tcPr>
            <w:tcW w:w="1401" w:type="dxa"/>
            <w:vAlign w:val="center"/>
          </w:tcPr>
          <w:p w14:paraId="074447DD" w14:textId="77777777" w:rsidR="00066D16" w:rsidRPr="00B749D9" w:rsidRDefault="00A31DBD" w:rsidP="00E66DDD">
            <w:pPr>
              <w:spacing w:before="0"/>
              <w:rPr>
                <w:sz w:val="20"/>
              </w:rPr>
            </w:pPr>
            <w:hyperlink r:id="rId156" w:history="1">
              <w:r w:rsidR="00066D16" w:rsidRPr="00B749D9">
                <w:rPr>
                  <w:rStyle w:val="Hyperlink"/>
                  <w:sz w:val="20"/>
                </w:rPr>
                <w:t>TD664</w:t>
              </w:r>
            </w:hyperlink>
          </w:p>
        </w:tc>
        <w:tc>
          <w:tcPr>
            <w:tcW w:w="931" w:type="dxa"/>
            <w:vAlign w:val="center"/>
          </w:tcPr>
          <w:p w14:paraId="6185B077" w14:textId="77777777" w:rsidR="00066D16" w:rsidRPr="00B749D9" w:rsidRDefault="00066D16" w:rsidP="006A4B14">
            <w:pPr>
              <w:spacing w:before="0"/>
            </w:pPr>
          </w:p>
        </w:tc>
        <w:tc>
          <w:tcPr>
            <w:tcW w:w="993" w:type="dxa"/>
            <w:vAlign w:val="center"/>
          </w:tcPr>
          <w:p w14:paraId="60CFB47F" w14:textId="77777777" w:rsidR="00066D16" w:rsidRPr="00B749D9" w:rsidRDefault="00066D16" w:rsidP="00E66DDD">
            <w:pPr>
              <w:spacing w:before="0"/>
              <w:rPr>
                <w:rStyle w:val="Hyperlink"/>
                <w:sz w:val="20"/>
              </w:rPr>
            </w:pPr>
          </w:p>
        </w:tc>
        <w:tc>
          <w:tcPr>
            <w:tcW w:w="992" w:type="dxa"/>
            <w:vAlign w:val="center"/>
          </w:tcPr>
          <w:p w14:paraId="1B4C623A" w14:textId="77777777" w:rsidR="00066D16" w:rsidRPr="00B749D9" w:rsidRDefault="00066D16" w:rsidP="00E66DDD">
            <w:pPr>
              <w:spacing w:before="0"/>
              <w:rPr>
                <w:sz w:val="20"/>
              </w:rPr>
            </w:pPr>
          </w:p>
        </w:tc>
        <w:tc>
          <w:tcPr>
            <w:tcW w:w="866" w:type="dxa"/>
            <w:vAlign w:val="center"/>
          </w:tcPr>
          <w:p w14:paraId="5C6108BC" w14:textId="77777777" w:rsidR="00066D16" w:rsidRPr="00B749D9" w:rsidRDefault="00066D16" w:rsidP="00E66DDD">
            <w:pPr>
              <w:spacing w:before="0"/>
              <w:rPr>
                <w:sz w:val="20"/>
              </w:rPr>
            </w:pPr>
          </w:p>
        </w:tc>
        <w:tc>
          <w:tcPr>
            <w:tcW w:w="1056" w:type="dxa"/>
            <w:vAlign w:val="center"/>
          </w:tcPr>
          <w:p w14:paraId="119900F2" w14:textId="77777777" w:rsidR="00066D16" w:rsidRPr="00B749D9" w:rsidRDefault="00066D16" w:rsidP="00E66DDD">
            <w:pPr>
              <w:spacing w:before="0"/>
              <w:rPr>
                <w:rFonts w:asciiTheme="majorBidi" w:hAnsiTheme="majorBidi" w:cstheme="majorBidi"/>
                <w:sz w:val="20"/>
              </w:rPr>
            </w:pPr>
          </w:p>
        </w:tc>
        <w:tc>
          <w:tcPr>
            <w:tcW w:w="992" w:type="dxa"/>
            <w:vAlign w:val="center"/>
          </w:tcPr>
          <w:p w14:paraId="35C605ED" w14:textId="77777777" w:rsidR="00066D16" w:rsidRPr="00B749D9" w:rsidRDefault="00066D16" w:rsidP="00E66DDD">
            <w:pPr>
              <w:spacing w:before="0"/>
              <w:rPr>
                <w:rFonts w:asciiTheme="majorBidi" w:hAnsiTheme="majorBidi" w:cstheme="majorBidi"/>
                <w:sz w:val="20"/>
              </w:rPr>
            </w:pPr>
          </w:p>
        </w:tc>
        <w:tc>
          <w:tcPr>
            <w:tcW w:w="992" w:type="dxa"/>
          </w:tcPr>
          <w:p w14:paraId="08DE2FEA" w14:textId="77777777" w:rsidR="00066D16" w:rsidRPr="00B749D9" w:rsidRDefault="00066D16" w:rsidP="00E66DDD">
            <w:pPr>
              <w:spacing w:before="0"/>
              <w:rPr>
                <w:rFonts w:asciiTheme="majorBidi" w:hAnsiTheme="majorBidi" w:cstheme="majorBidi"/>
                <w:sz w:val="20"/>
              </w:rPr>
            </w:pPr>
          </w:p>
        </w:tc>
      </w:tr>
      <w:tr w:rsidR="00066D16" w:rsidRPr="00B749D9" w14:paraId="5ED8DF26" w14:textId="77777777" w:rsidTr="002C5D42">
        <w:tc>
          <w:tcPr>
            <w:tcW w:w="6735" w:type="dxa"/>
            <w:vAlign w:val="center"/>
          </w:tcPr>
          <w:p w14:paraId="2391F7E4" w14:textId="77777777" w:rsidR="00CC377D" w:rsidRPr="00CC377D" w:rsidRDefault="00A31DBD" w:rsidP="00CC377D">
            <w:pPr>
              <w:spacing w:before="0"/>
              <w:rPr>
                <w:sz w:val="20"/>
              </w:rPr>
            </w:pPr>
            <w:hyperlink r:id="rId157" w:history="1">
              <w:r w:rsidR="00066D16" w:rsidRPr="00B749D9">
                <w:rPr>
                  <w:rStyle w:val="Hyperlink"/>
                  <w:sz w:val="20"/>
                </w:rPr>
                <w:t>TD665</w:t>
              </w:r>
            </w:hyperlink>
            <w:r w:rsidR="00066D16" w:rsidRPr="00B749D9">
              <w:rPr>
                <w:sz w:val="20"/>
              </w:rPr>
              <w:t xml:space="preserve">: </w:t>
            </w:r>
            <w:r w:rsidR="00CC377D" w:rsidRPr="00CC377D">
              <w:rPr>
                <w:sz w:val="20"/>
              </w:rPr>
              <w:t>ITU-T Study Group 2</w:t>
            </w:r>
          </w:p>
          <w:p w14:paraId="31DFB8ED" w14:textId="77777777" w:rsidR="008E2F35" w:rsidRPr="00B749D9" w:rsidRDefault="00CC377D" w:rsidP="00CC377D">
            <w:pPr>
              <w:spacing w:before="0"/>
              <w:rPr>
                <w:sz w:val="20"/>
              </w:rPr>
            </w:pPr>
            <w:r w:rsidRPr="00CC377D">
              <w:rPr>
                <w:sz w:val="20"/>
              </w:rPr>
              <w:t>LS on ITU-T SG2 lead study group activities</w:t>
            </w:r>
            <w:r w:rsidR="00E135BB">
              <w:rPr>
                <w:sz w:val="20"/>
              </w:rPr>
              <w:t xml:space="preserve"> </w:t>
            </w:r>
            <w:r w:rsidR="00E135BB" w:rsidRPr="00E135BB">
              <w:rPr>
                <w:sz w:val="20"/>
              </w:rPr>
              <w:t>[from ITU-T SG2]</w:t>
            </w:r>
          </w:p>
        </w:tc>
        <w:tc>
          <w:tcPr>
            <w:tcW w:w="1401" w:type="dxa"/>
            <w:vAlign w:val="center"/>
          </w:tcPr>
          <w:p w14:paraId="6EC6206E" w14:textId="77777777" w:rsidR="00066D16" w:rsidRPr="00B749D9" w:rsidRDefault="00066D16" w:rsidP="00E66DDD">
            <w:pPr>
              <w:spacing w:before="0"/>
              <w:rPr>
                <w:sz w:val="20"/>
              </w:rPr>
            </w:pPr>
          </w:p>
        </w:tc>
        <w:tc>
          <w:tcPr>
            <w:tcW w:w="931" w:type="dxa"/>
            <w:vAlign w:val="center"/>
          </w:tcPr>
          <w:p w14:paraId="41D70EFA" w14:textId="77777777" w:rsidR="00066D16" w:rsidRPr="00B749D9" w:rsidRDefault="00066D16" w:rsidP="006A4B14">
            <w:pPr>
              <w:spacing w:before="0"/>
            </w:pPr>
          </w:p>
        </w:tc>
        <w:tc>
          <w:tcPr>
            <w:tcW w:w="993" w:type="dxa"/>
            <w:vAlign w:val="center"/>
          </w:tcPr>
          <w:p w14:paraId="72665FC3" w14:textId="77777777" w:rsidR="00066D16" w:rsidRPr="00B749D9" w:rsidRDefault="00A31DBD" w:rsidP="00E66DDD">
            <w:pPr>
              <w:spacing w:before="0"/>
              <w:rPr>
                <w:rStyle w:val="Hyperlink"/>
                <w:sz w:val="20"/>
              </w:rPr>
            </w:pPr>
            <w:hyperlink r:id="rId158" w:history="1">
              <w:r w:rsidR="008E2F35" w:rsidRPr="00B749D9">
                <w:rPr>
                  <w:rStyle w:val="Hyperlink"/>
                  <w:sz w:val="20"/>
                </w:rPr>
                <w:t>TD665</w:t>
              </w:r>
            </w:hyperlink>
          </w:p>
        </w:tc>
        <w:tc>
          <w:tcPr>
            <w:tcW w:w="992" w:type="dxa"/>
            <w:vAlign w:val="center"/>
          </w:tcPr>
          <w:p w14:paraId="5C74BEF7" w14:textId="77777777" w:rsidR="00066D16" w:rsidRPr="00B749D9" w:rsidRDefault="00066D16" w:rsidP="00E66DDD">
            <w:pPr>
              <w:spacing w:before="0"/>
              <w:rPr>
                <w:sz w:val="20"/>
              </w:rPr>
            </w:pPr>
          </w:p>
        </w:tc>
        <w:tc>
          <w:tcPr>
            <w:tcW w:w="866" w:type="dxa"/>
            <w:vAlign w:val="center"/>
          </w:tcPr>
          <w:p w14:paraId="05CEDEC7" w14:textId="77777777" w:rsidR="00066D16" w:rsidRPr="00B749D9" w:rsidRDefault="00066D16" w:rsidP="00E66DDD">
            <w:pPr>
              <w:spacing w:before="0"/>
              <w:rPr>
                <w:sz w:val="20"/>
              </w:rPr>
            </w:pPr>
          </w:p>
        </w:tc>
        <w:tc>
          <w:tcPr>
            <w:tcW w:w="1056" w:type="dxa"/>
            <w:vAlign w:val="center"/>
          </w:tcPr>
          <w:p w14:paraId="6C4531FC" w14:textId="77777777" w:rsidR="00066D16" w:rsidRPr="00B749D9" w:rsidRDefault="00066D16" w:rsidP="00E66DDD">
            <w:pPr>
              <w:spacing w:before="0"/>
              <w:rPr>
                <w:rFonts w:asciiTheme="majorBidi" w:hAnsiTheme="majorBidi" w:cstheme="majorBidi"/>
                <w:sz w:val="20"/>
              </w:rPr>
            </w:pPr>
          </w:p>
        </w:tc>
        <w:tc>
          <w:tcPr>
            <w:tcW w:w="992" w:type="dxa"/>
            <w:vAlign w:val="center"/>
          </w:tcPr>
          <w:p w14:paraId="359B8B81" w14:textId="77777777" w:rsidR="00066D16" w:rsidRPr="00B749D9" w:rsidRDefault="00066D16" w:rsidP="00E66DDD">
            <w:pPr>
              <w:spacing w:before="0"/>
              <w:rPr>
                <w:rFonts w:asciiTheme="majorBidi" w:hAnsiTheme="majorBidi" w:cstheme="majorBidi"/>
                <w:sz w:val="20"/>
              </w:rPr>
            </w:pPr>
          </w:p>
        </w:tc>
        <w:tc>
          <w:tcPr>
            <w:tcW w:w="992" w:type="dxa"/>
          </w:tcPr>
          <w:p w14:paraId="2B43B08D" w14:textId="77777777" w:rsidR="00066D16" w:rsidRPr="00B749D9" w:rsidRDefault="00066D16" w:rsidP="00E66DDD">
            <w:pPr>
              <w:spacing w:before="0"/>
              <w:rPr>
                <w:rFonts w:asciiTheme="majorBidi" w:hAnsiTheme="majorBidi" w:cstheme="majorBidi"/>
                <w:sz w:val="20"/>
              </w:rPr>
            </w:pPr>
          </w:p>
        </w:tc>
      </w:tr>
      <w:tr w:rsidR="00066D16" w:rsidRPr="00B749D9" w14:paraId="6318BB5E" w14:textId="77777777" w:rsidTr="002C5D42">
        <w:tc>
          <w:tcPr>
            <w:tcW w:w="6735" w:type="dxa"/>
            <w:vAlign w:val="center"/>
          </w:tcPr>
          <w:p w14:paraId="40F58B0C" w14:textId="77777777" w:rsidR="00066D16" w:rsidRPr="00B749D9" w:rsidRDefault="00A31DBD" w:rsidP="008946D7">
            <w:pPr>
              <w:spacing w:before="0"/>
              <w:rPr>
                <w:sz w:val="20"/>
              </w:rPr>
            </w:pPr>
            <w:hyperlink r:id="rId159" w:history="1">
              <w:r w:rsidR="008E2F35" w:rsidRPr="00B749D9">
                <w:rPr>
                  <w:rStyle w:val="Hyperlink"/>
                  <w:sz w:val="20"/>
                </w:rPr>
                <w:t>TD666</w:t>
              </w:r>
            </w:hyperlink>
            <w:r w:rsidR="008E2F35" w:rsidRPr="00B749D9">
              <w:rPr>
                <w:sz w:val="20"/>
              </w:rPr>
              <w:t>: ITU-T SG5</w:t>
            </w:r>
          </w:p>
          <w:p w14:paraId="26E427D3" w14:textId="77777777" w:rsidR="008E2F35" w:rsidRPr="00B749D9" w:rsidRDefault="00F6708B" w:rsidP="008946D7">
            <w:pPr>
              <w:spacing w:before="0"/>
              <w:rPr>
                <w:sz w:val="20"/>
              </w:rPr>
            </w:pPr>
            <w:r w:rsidRPr="00B749D9">
              <w:rPr>
                <w:sz w:val="20"/>
              </w:rPr>
              <w:t>LS on ITU-T SG5 Lead Study Group Report [from ITU-T SG5]</w:t>
            </w:r>
          </w:p>
        </w:tc>
        <w:tc>
          <w:tcPr>
            <w:tcW w:w="1401" w:type="dxa"/>
            <w:vAlign w:val="center"/>
          </w:tcPr>
          <w:p w14:paraId="19D882AD" w14:textId="77777777" w:rsidR="00066D16" w:rsidRPr="00B749D9" w:rsidRDefault="00066D16" w:rsidP="00E66DDD">
            <w:pPr>
              <w:spacing w:before="0"/>
              <w:rPr>
                <w:sz w:val="20"/>
              </w:rPr>
            </w:pPr>
          </w:p>
        </w:tc>
        <w:tc>
          <w:tcPr>
            <w:tcW w:w="931" w:type="dxa"/>
            <w:vAlign w:val="center"/>
          </w:tcPr>
          <w:p w14:paraId="2219E318" w14:textId="77777777" w:rsidR="00066D16" w:rsidRPr="00B749D9" w:rsidRDefault="00066D16" w:rsidP="006A4B14">
            <w:pPr>
              <w:spacing w:before="0"/>
            </w:pPr>
          </w:p>
        </w:tc>
        <w:tc>
          <w:tcPr>
            <w:tcW w:w="993" w:type="dxa"/>
            <w:vAlign w:val="center"/>
          </w:tcPr>
          <w:p w14:paraId="5629C4B1" w14:textId="77777777" w:rsidR="00066D16" w:rsidRPr="00B749D9" w:rsidRDefault="00A31DBD" w:rsidP="00E66DDD">
            <w:pPr>
              <w:spacing w:before="0"/>
              <w:rPr>
                <w:rStyle w:val="Hyperlink"/>
                <w:sz w:val="20"/>
              </w:rPr>
            </w:pPr>
            <w:hyperlink r:id="rId160" w:history="1">
              <w:r w:rsidR="008E2F35" w:rsidRPr="00B749D9">
                <w:rPr>
                  <w:rStyle w:val="Hyperlink"/>
                  <w:sz w:val="20"/>
                </w:rPr>
                <w:t>TD666</w:t>
              </w:r>
            </w:hyperlink>
          </w:p>
        </w:tc>
        <w:tc>
          <w:tcPr>
            <w:tcW w:w="992" w:type="dxa"/>
            <w:vAlign w:val="center"/>
          </w:tcPr>
          <w:p w14:paraId="1B6BA440" w14:textId="77777777" w:rsidR="00066D16" w:rsidRPr="00B749D9" w:rsidRDefault="00066D16" w:rsidP="00E66DDD">
            <w:pPr>
              <w:spacing w:before="0"/>
              <w:rPr>
                <w:sz w:val="20"/>
              </w:rPr>
            </w:pPr>
          </w:p>
        </w:tc>
        <w:tc>
          <w:tcPr>
            <w:tcW w:w="866" w:type="dxa"/>
            <w:vAlign w:val="center"/>
          </w:tcPr>
          <w:p w14:paraId="0B88FEF3" w14:textId="77777777" w:rsidR="00066D16" w:rsidRPr="00B749D9" w:rsidRDefault="00066D16" w:rsidP="00E66DDD">
            <w:pPr>
              <w:spacing w:before="0"/>
              <w:rPr>
                <w:sz w:val="20"/>
              </w:rPr>
            </w:pPr>
          </w:p>
        </w:tc>
        <w:tc>
          <w:tcPr>
            <w:tcW w:w="1056" w:type="dxa"/>
            <w:vAlign w:val="center"/>
          </w:tcPr>
          <w:p w14:paraId="21A95FA2" w14:textId="77777777" w:rsidR="00066D16" w:rsidRPr="00B749D9" w:rsidRDefault="00066D16" w:rsidP="00E66DDD">
            <w:pPr>
              <w:spacing w:before="0"/>
              <w:rPr>
                <w:rFonts w:asciiTheme="majorBidi" w:hAnsiTheme="majorBidi" w:cstheme="majorBidi"/>
                <w:sz w:val="20"/>
              </w:rPr>
            </w:pPr>
          </w:p>
        </w:tc>
        <w:tc>
          <w:tcPr>
            <w:tcW w:w="992" w:type="dxa"/>
            <w:vAlign w:val="center"/>
          </w:tcPr>
          <w:p w14:paraId="79C69BE5" w14:textId="77777777" w:rsidR="00066D16" w:rsidRPr="00B749D9" w:rsidRDefault="00066D16" w:rsidP="00E66DDD">
            <w:pPr>
              <w:spacing w:before="0"/>
              <w:rPr>
                <w:rFonts w:asciiTheme="majorBidi" w:hAnsiTheme="majorBidi" w:cstheme="majorBidi"/>
                <w:sz w:val="20"/>
              </w:rPr>
            </w:pPr>
          </w:p>
        </w:tc>
        <w:tc>
          <w:tcPr>
            <w:tcW w:w="992" w:type="dxa"/>
          </w:tcPr>
          <w:p w14:paraId="53579C6C" w14:textId="77777777" w:rsidR="00066D16" w:rsidRPr="00B749D9" w:rsidRDefault="00066D16" w:rsidP="00E66DDD">
            <w:pPr>
              <w:spacing w:before="0"/>
              <w:rPr>
                <w:rFonts w:asciiTheme="majorBidi" w:hAnsiTheme="majorBidi" w:cstheme="majorBidi"/>
                <w:sz w:val="20"/>
              </w:rPr>
            </w:pPr>
          </w:p>
        </w:tc>
      </w:tr>
      <w:tr w:rsidR="00700196" w:rsidRPr="00B749D9" w14:paraId="0E15E6C0" w14:textId="77777777" w:rsidTr="002C5D42">
        <w:tc>
          <w:tcPr>
            <w:tcW w:w="6735" w:type="dxa"/>
            <w:vAlign w:val="center"/>
          </w:tcPr>
          <w:p w14:paraId="46D8E0B6" w14:textId="77777777" w:rsidR="00700196" w:rsidRPr="00B749D9" w:rsidRDefault="00A31DBD" w:rsidP="008946D7">
            <w:pPr>
              <w:spacing w:before="0"/>
              <w:rPr>
                <w:sz w:val="20"/>
              </w:rPr>
            </w:pPr>
            <w:hyperlink r:id="rId161" w:history="1">
              <w:r w:rsidR="008E2F35" w:rsidRPr="00B749D9">
                <w:rPr>
                  <w:rStyle w:val="Hyperlink"/>
                  <w:sz w:val="20"/>
                </w:rPr>
                <w:t>TD667</w:t>
              </w:r>
            </w:hyperlink>
            <w:r w:rsidR="008E2F35" w:rsidRPr="00B749D9">
              <w:rPr>
                <w:sz w:val="20"/>
              </w:rPr>
              <w:t xml:space="preserve">: </w:t>
            </w:r>
            <w:r w:rsidR="00B75EFB" w:rsidRPr="00B749D9">
              <w:rPr>
                <w:sz w:val="20"/>
              </w:rPr>
              <w:t>Chairman, ITU-T SG11</w:t>
            </w:r>
          </w:p>
          <w:p w14:paraId="09317E9C" w14:textId="77777777" w:rsidR="008E2F35" w:rsidRPr="00B749D9" w:rsidRDefault="00B75EFB" w:rsidP="008946D7">
            <w:pPr>
              <w:spacing w:before="0"/>
              <w:rPr>
                <w:sz w:val="20"/>
              </w:rPr>
            </w:pPr>
            <w:r w:rsidRPr="00B749D9">
              <w:rPr>
                <w:sz w:val="20"/>
              </w:rPr>
              <w:t>ITU-T SG11 Lead Study Group Report</w:t>
            </w:r>
          </w:p>
        </w:tc>
        <w:tc>
          <w:tcPr>
            <w:tcW w:w="1401" w:type="dxa"/>
            <w:vAlign w:val="center"/>
          </w:tcPr>
          <w:p w14:paraId="4AD2EE01" w14:textId="77777777" w:rsidR="00700196" w:rsidRPr="00B749D9" w:rsidRDefault="00700196" w:rsidP="00E66DDD">
            <w:pPr>
              <w:spacing w:before="0"/>
              <w:rPr>
                <w:sz w:val="20"/>
              </w:rPr>
            </w:pPr>
          </w:p>
        </w:tc>
        <w:tc>
          <w:tcPr>
            <w:tcW w:w="931" w:type="dxa"/>
            <w:vAlign w:val="center"/>
          </w:tcPr>
          <w:p w14:paraId="19017335" w14:textId="77777777" w:rsidR="00700196" w:rsidRPr="00B749D9" w:rsidRDefault="00700196" w:rsidP="006A4B14">
            <w:pPr>
              <w:spacing w:before="0"/>
            </w:pPr>
          </w:p>
        </w:tc>
        <w:tc>
          <w:tcPr>
            <w:tcW w:w="993" w:type="dxa"/>
            <w:vAlign w:val="center"/>
          </w:tcPr>
          <w:p w14:paraId="67AD7FBC" w14:textId="77777777" w:rsidR="00700196" w:rsidRPr="00B749D9" w:rsidRDefault="00A31DBD" w:rsidP="00E66DDD">
            <w:pPr>
              <w:spacing w:before="0"/>
              <w:rPr>
                <w:rStyle w:val="Hyperlink"/>
                <w:sz w:val="20"/>
              </w:rPr>
            </w:pPr>
            <w:hyperlink r:id="rId162" w:history="1">
              <w:r w:rsidR="008E2F35" w:rsidRPr="00B749D9">
                <w:rPr>
                  <w:rStyle w:val="Hyperlink"/>
                  <w:sz w:val="20"/>
                </w:rPr>
                <w:t>TD667</w:t>
              </w:r>
            </w:hyperlink>
          </w:p>
        </w:tc>
        <w:tc>
          <w:tcPr>
            <w:tcW w:w="992" w:type="dxa"/>
            <w:vAlign w:val="center"/>
          </w:tcPr>
          <w:p w14:paraId="060A3414" w14:textId="77777777" w:rsidR="00700196" w:rsidRPr="00B749D9" w:rsidRDefault="00700196" w:rsidP="00E66DDD">
            <w:pPr>
              <w:spacing w:before="0"/>
              <w:rPr>
                <w:sz w:val="20"/>
              </w:rPr>
            </w:pPr>
          </w:p>
        </w:tc>
        <w:tc>
          <w:tcPr>
            <w:tcW w:w="866" w:type="dxa"/>
            <w:vAlign w:val="center"/>
          </w:tcPr>
          <w:p w14:paraId="507CA281" w14:textId="77777777" w:rsidR="00700196" w:rsidRPr="00B749D9" w:rsidRDefault="00700196" w:rsidP="00E66DDD">
            <w:pPr>
              <w:spacing w:before="0"/>
              <w:rPr>
                <w:sz w:val="20"/>
              </w:rPr>
            </w:pPr>
          </w:p>
        </w:tc>
        <w:tc>
          <w:tcPr>
            <w:tcW w:w="1056" w:type="dxa"/>
            <w:vAlign w:val="center"/>
          </w:tcPr>
          <w:p w14:paraId="58731464" w14:textId="77777777" w:rsidR="00700196" w:rsidRPr="00B749D9" w:rsidRDefault="00700196" w:rsidP="00E66DDD">
            <w:pPr>
              <w:spacing w:before="0"/>
              <w:rPr>
                <w:rFonts w:asciiTheme="majorBidi" w:hAnsiTheme="majorBidi" w:cstheme="majorBidi"/>
                <w:sz w:val="20"/>
              </w:rPr>
            </w:pPr>
          </w:p>
        </w:tc>
        <w:tc>
          <w:tcPr>
            <w:tcW w:w="992" w:type="dxa"/>
            <w:vAlign w:val="center"/>
          </w:tcPr>
          <w:p w14:paraId="51E21EE3" w14:textId="77777777" w:rsidR="00700196" w:rsidRPr="00B749D9" w:rsidRDefault="00700196" w:rsidP="00E66DDD">
            <w:pPr>
              <w:spacing w:before="0"/>
              <w:rPr>
                <w:rFonts w:asciiTheme="majorBidi" w:hAnsiTheme="majorBidi" w:cstheme="majorBidi"/>
                <w:sz w:val="20"/>
              </w:rPr>
            </w:pPr>
          </w:p>
        </w:tc>
        <w:tc>
          <w:tcPr>
            <w:tcW w:w="992" w:type="dxa"/>
          </w:tcPr>
          <w:p w14:paraId="6AC7CD25" w14:textId="77777777" w:rsidR="00700196" w:rsidRPr="00B749D9" w:rsidRDefault="00700196" w:rsidP="00E66DDD">
            <w:pPr>
              <w:spacing w:before="0"/>
              <w:rPr>
                <w:rFonts w:asciiTheme="majorBidi" w:hAnsiTheme="majorBidi" w:cstheme="majorBidi"/>
                <w:sz w:val="20"/>
              </w:rPr>
            </w:pPr>
          </w:p>
        </w:tc>
      </w:tr>
      <w:tr w:rsidR="00771D79" w:rsidRPr="00B749D9" w14:paraId="01E56922" w14:textId="77777777" w:rsidTr="002C5D42">
        <w:tc>
          <w:tcPr>
            <w:tcW w:w="6735" w:type="dxa"/>
            <w:vAlign w:val="center"/>
          </w:tcPr>
          <w:p w14:paraId="79421336" w14:textId="77777777" w:rsidR="007B71BA" w:rsidRPr="00B749D9" w:rsidRDefault="00A31DBD" w:rsidP="007B71BA">
            <w:pPr>
              <w:spacing w:before="0"/>
              <w:rPr>
                <w:sz w:val="20"/>
              </w:rPr>
            </w:pPr>
            <w:hyperlink r:id="rId163" w:history="1">
              <w:r w:rsidR="008E2F35" w:rsidRPr="00B749D9">
                <w:rPr>
                  <w:rStyle w:val="Hyperlink"/>
                  <w:sz w:val="20"/>
                </w:rPr>
                <w:t>TD668</w:t>
              </w:r>
            </w:hyperlink>
            <w:r w:rsidR="008E2F35" w:rsidRPr="00B749D9">
              <w:rPr>
                <w:sz w:val="20"/>
              </w:rPr>
              <w:t xml:space="preserve">: </w:t>
            </w:r>
            <w:r w:rsidR="007B71BA" w:rsidRPr="00B749D9">
              <w:rPr>
                <w:sz w:val="20"/>
              </w:rPr>
              <w:t>Chairman, ITU-T SG12</w:t>
            </w:r>
          </w:p>
          <w:p w14:paraId="76E7F90C" w14:textId="77777777" w:rsidR="008E2F35" w:rsidRPr="00B749D9" w:rsidRDefault="007B71BA" w:rsidP="007B71BA">
            <w:pPr>
              <w:spacing w:before="0"/>
              <w:rPr>
                <w:sz w:val="20"/>
              </w:rPr>
            </w:pPr>
            <w:r w:rsidRPr="00B749D9">
              <w:rPr>
                <w:sz w:val="20"/>
              </w:rPr>
              <w:t>Report on ITU-T SG12 lead activities (October 2019 – January 2020)</w:t>
            </w:r>
          </w:p>
        </w:tc>
        <w:tc>
          <w:tcPr>
            <w:tcW w:w="1401" w:type="dxa"/>
            <w:vAlign w:val="center"/>
          </w:tcPr>
          <w:p w14:paraId="3C4A3A12" w14:textId="77777777" w:rsidR="00771D79" w:rsidRPr="00B749D9" w:rsidRDefault="00771D79" w:rsidP="00E66DDD">
            <w:pPr>
              <w:spacing w:before="0"/>
              <w:rPr>
                <w:sz w:val="20"/>
              </w:rPr>
            </w:pPr>
          </w:p>
        </w:tc>
        <w:tc>
          <w:tcPr>
            <w:tcW w:w="931" w:type="dxa"/>
            <w:vAlign w:val="center"/>
          </w:tcPr>
          <w:p w14:paraId="06A28FFF" w14:textId="77777777" w:rsidR="00771D79" w:rsidRPr="00B749D9" w:rsidRDefault="00771D79" w:rsidP="006A4B14">
            <w:pPr>
              <w:spacing w:before="0"/>
            </w:pPr>
          </w:p>
        </w:tc>
        <w:tc>
          <w:tcPr>
            <w:tcW w:w="993" w:type="dxa"/>
            <w:vAlign w:val="center"/>
          </w:tcPr>
          <w:p w14:paraId="257AD9BE" w14:textId="77777777" w:rsidR="00771D79" w:rsidRPr="00B749D9" w:rsidRDefault="00A31DBD" w:rsidP="00E66DDD">
            <w:pPr>
              <w:spacing w:before="0"/>
              <w:rPr>
                <w:rStyle w:val="Hyperlink"/>
                <w:sz w:val="20"/>
              </w:rPr>
            </w:pPr>
            <w:hyperlink r:id="rId164" w:history="1">
              <w:r w:rsidR="008E2F35" w:rsidRPr="00B749D9">
                <w:rPr>
                  <w:rStyle w:val="Hyperlink"/>
                  <w:sz w:val="20"/>
                </w:rPr>
                <w:t>TD668</w:t>
              </w:r>
            </w:hyperlink>
          </w:p>
        </w:tc>
        <w:tc>
          <w:tcPr>
            <w:tcW w:w="992" w:type="dxa"/>
            <w:vAlign w:val="center"/>
          </w:tcPr>
          <w:p w14:paraId="75001906" w14:textId="77777777" w:rsidR="00771D79" w:rsidRPr="00B749D9" w:rsidRDefault="00771D79" w:rsidP="00E66DDD">
            <w:pPr>
              <w:spacing w:before="0"/>
              <w:rPr>
                <w:sz w:val="20"/>
              </w:rPr>
            </w:pPr>
          </w:p>
        </w:tc>
        <w:tc>
          <w:tcPr>
            <w:tcW w:w="866" w:type="dxa"/>
            <w:vAlign w:val="center"/>
          </w:tcPr>
          <w:p w14:paraId="1FCCF491" w14:textId="77777777" w:rsidR="00771D79" w:rsidRPr="00B749D9" w:rsidRDefault="00771D79" w:rsidP="00E66DDD">
            <w:pPr>
              <w:spacing w:before="0"/>
              <w:rPr>
                <w:sz w:val="20"/>
              </w:rPr>
            </w:pPr>
          </w:p>
        </w:tc>
        <w:tc>
          <w:tcPr>
            <w:tcW w:w="1056" w:type="dxa"/>
            <w:vAlign w:val="center"/>
          </w:tcPr>
          <w:p w14:paraId="14CF1C0C" w14:textId="77777777" w:rsidR="00771D79" w:rsidRPr="00B749D9" w:rsidRDefault="00771D79" w:rsidP="00E66DDD">
            <w:pPr>
              <w:spacing w:before="0"/>
              <w:rPr>
                <w:rFonts w:asciiTheme="majorBidi" w:hAnsiTheme="majorBidi" w:cstheme="majorBidi"/>
                <w:sz w:val="20"/>
              </w:rPr>
            </w:pPr>
          </w:p>
        </w:tc>
        <w:tc>
          <w:tcPr>
            <w:tcW w:w="992" w:type="dxa"/>
            <w:vAlign w:val="center"/>
          </w:tcPr>
          <w:p w14:paraId="6873A2C4" w14:textId="77777777" w:rsidR="00771D79" w:rsidRPr="00B749D9" w:rsidRDefault="00771D79" w:rsidP="00E66DDD">
            <w:pPr>
              <w:spacing w:before="0"/>
              <w:rPr>
                <w:rFonts w:asciiTheme="majorBidi" w:hAnsiTheme="majorBidi" w:cstheme="majorBidi"/>
                <w:sz w:val="20"/>
              </w:rPr>
            </w:pPr>
          </w:p>
        </w:tc>
        <w:tc>
          <w:tcPr>
            <w:tcW w:w="992" w:type="dxa"/>
          </w:tcPr>
          <w:p w14:paraId="37383210" w14:textId="77777777" w:rsidR="00771D79" w:rsidRPr="00B749D9" w:rsidRDefault="00771D79" w:rsidP="00E66DDD">
            <w:pPr>
              <w:spacing w:before="0"/>
              <w:rPr>
                <w:rFonts w:asciiTheme="majorBidi" w:hAnsiTheme="majorBidi" w:cstheme="majorBidi"/>
                <w:sz w:val="20"/>
              </w:rPr>
            </w:pPr>
          </w:p>
        </w:tc>
      </w:tr>
      <w:tr w:rsidR="008E2F35" w:rsidRPr="00B749D9" w14:paraId="66D1AB55" w14:textId="77777777" w:rsidTr="002C5D42">
        <w:tc>
          <w:tcPr>
            <w:tcW w:w="6735" w:type="dxa"/>
            <w:vAlign w:val="center"/>
          </w:tcPr>
          <w:p w14:paraId="58FEDE3E" w14:textId="77777777" w:rsidR="004D4B6D" w:rsidRPr="00B749D9" w:rsidRDefault="00A31DBD" w:rsidP="004D4B6D">
            <w:pPr>
              <w:spacing w:before="0"/>
              <w:rPr>
                <w:sz w:val="20"/>
              </w:rPr>
            </w:pPr>
            <w:hyperlink r:id="rId165" w:history="1">
              <w:r w:rsidR="008E2F35" w:rsidRPr="00B749D9">
                <w:rPr>
                  <w:rStyle w:val="Hyperlink"/>
                  <w:sz w:val="20"/>
                </w:rPr>
                <w:t>TD669</w:t>
              </w:r>
            </w:hyperlink>
            <w:r w:rsidR="008E2F35" w:rsidRPr="00B749D9">
              <w:rPr>
                <w:sz w:val="20"/>
              </w:rPr>
              <w:t xml:space="preserve">: </w:t>
            </w:r>
            <w:r w:rsidR="004D4B6D" w:rsidRPr="00B749D9">
              <w:rPr>
                <w:sz w:val="20"/>
              </w:rPr>
              <w:t>Chairman, ITU-T SG13</w:t>
            </w:r>
          </w:p>
          <w:p w14:paraId="44A0E6C3" w14:textId="77777777" w:rsidR="008E2F35" w:rsidRPr="00B749D9" w:rsidRDefault="004D4B6D" w:rsidP="004D4B6D">
            <w:pPr>
              <w:spacing w:before="0"/>
              <w:rPr>
                <w:sz w:val="20"/>
              </w:rPr>
            </w:pPr>
            <w:r w:rsidRPr="00B749D9">
              <w:rPr>
                <w:sz w:val="20"/>
              </w:rPr>
              <w:t>ITU-T SG13 Lead Study Group Report</w:t>
            </w:r>
          </w:p>
        </w:tc>
        <w:tc>
          <w:tcPr>
            <w:tcW w:w="1401" w:type="dxa"/>
            <w:vAlign w:val="center"/>
          </w:tcPr>
          <w:p w14:paraId="6BC1A971" w14:textId="77777777" w:rsidR="008E2F35" w:rsidRPr="00B749D9" w:rsidRDefault="008E2F35" w:rsidP="00E66DDD">
            <w:pPr>
              <w:spacing w:before="0"/>
              <w:rPr>
                <w:sz w:val="20"/>
              </w:rPr>
            </w:pPr>
          </w:p>
        </w:tc>
        <w:tc>
          <w:tcPr>
            <w:tcW w:w="931" w:type="dxa"/>
            <w:vAlign w:val="center"/>
          </w:tcPr>
          <w:p w14:paraId="7F8E55C0" w14:textId="77777777" w:rsidR="008E2F35" w:rsidRPr="00B749D9" w:rsidRDefault="008E2F35" w:rsidP="006A4B14">
            <w:pPr>
              <w:spacing w:before="0"/>
            </w:pPr>
          </w:p>
        </w:tc>
        <w:tc>
          <w:tcPr>
            <w:tcW w:w="993" w:type="dxa"/>
            <w:vAlign w:val="center"/>
          </w:tcPr>
          <w:p w14:paraId="127C90C7" w14:textId="77777777" w:rsidR="008E2F35" w:rsidRPr="00B749D9" w:rsidRDefault="00A31DBD" w:rsidP="006D4D13">
            <w:pPr>
              <w:spacing w:before="0"/>
              <w:rPr>
                <w:sz w:val="20"/>
              </w:rPr>
            </w:pPr>
            <w:hyperlink r:id="rId166" w:history="1">
              <w:r w:rsidR="008E2F35" w:rsidRPr="00B749D9">
                <w:rPr>
                  <w:rStyle w:val="Hyperlink"/>
                  <w:sz w:val="20"/>
                </w:rPr>
                <w:t>TD669</w:t>
              </w:r>
            </w:hyperlink>
          </w:p>
        </w:tc>
        <w:tc>
          <w:tcPr>
            <w:tcW w:w="992" w:type="dxa"/>
            <w:vAlign w:val="center"/>
          </w:tcPr>
          <w:p w14:paraId="4FCAD6AB" w14:textId="77777777" w:rsidR="008E2F35" w:rsidRPr="00B749D9" w:rsidRDefault="008E2F35" w:rsidP="00E66DDD">
            <w:pPr>
              <w:spacing w:before="0"/>
              <w:rPr>
                <w:sz w:val="20"/>
              </w:rPr>
            </w:pPr>
          </w:p>
        </w:tc>
        <w:tc>
          <w:tcPr>
            <w:tcW w:w="866" w:type="dxa"/>
            <w:vAlign w:val="center"/>
          </w:tcPr>
          <w:p w14:paraId="339A36B0" w14:textId="77777777" w:rsidR="008E2F35" w:rsidRPr="00B749D9" w:rsidRDefault="008E2F35" w:rsidP="00E66DDD">
            <w:pPr>
              <w:spacing w:before="0"/>
              <w:rPr>
                <w:sz w:val="20"/>
              </w:rPr>
            </w:pPr>
          </w:p>
        </w:tc>
        <w:tc>
          <w:tcPr>
            <w:tcW w:w="1056" w:type="dxa"/>
            <w:vAlign w:val="center"/>
          </w:tcPr>
          <w:p w14:paraId="3E30CC3D" w14:textId="77777777" w:rsidR="008E2F35" w:rsidRPr="00B749D9" w:rsidRDefault="008E2F35" w:rsidP="00E66DDD">
            <w:pPr>
              <w:spacing w:before="0"/>
              <w:rPr>
                <w:rFonts w:asciiTheme="majorBidi" w:hAnsiTheme="majorBidi" w:cstheme="majorBidi"/>
                <w:sz w:val="20"/>
              </w:rPr>
            </w:pPr>
          </w:p>
        </w:tc>
        <w:tc>
          <w:tcPr>
            <w:tcW w:w="992" w:type="dxa"/>
            <w:vAlign w:val="center"/>
          </w:tcPr>
          <w:p w14:paraId="711812E1" w14:textId="77777777" w:rsidR="008E2F35" w:rsidRPr="00B749D9" w:rsidRDefault="008E2F35" w:rsidP="00E66DDD">
            <w:pPr>
              <w:spacing w:before="0"/>
              <w:rPr>
                <w:rFonts w:asciiTheme="majorBidi" w:hAnsiTheme="majorBidi" w:cstheme="majorBidi"/>
                <w:sz w:val="20"/>
              </w:rPr>
            </w:pPr>
          </w:p>
        </w:tc>
        <w:tc>
          <w:tcPr>
            <w:tcW w:w="992" w:type="dxa"/>
          </w:tcPr>
          <w:p w14:paraId="43992FF5" w14:textId="77777777" w:rsidR="008E2F35" w:rsidRPr="00B749D9" w:rsidRDefault="008E2F35" w:rsidP="00E66DDD">
            <w:pPr>
              <w:spacing w:before="0"/>
              <w:rPr>
                <w:rFonts w:asciiTheme="majorBidi" w:hAnsiTheme="majorBidi" w:cstheme="majorBidi"/>
                <w:sz w:val="20"/>
              </w:rPr>
            </w:pPr>
          </w:p>
        </w:tc>
      </w:tr>
      <w:tr w:rsidR="008E2F35" w:rsidRPr="00B749D9" w14:paraId="1A10A4AB" w14:textId="77777777" w:rsidTr="002C5D42">
        <w:tc>
          <w:tcPr>
            <w:tcW w:w="6735" w:type="dxa"/>
            <w:vAlign w:val="center"/>
          </w:tcPr>
          <w:p w14:paraId="14A6DA36" w14:textId="77777777" w:rsidR="00FF7ACE" w:rsidRPr="00FF7ACE" w:rsidRDefault="00A31DBD" w:rsidP="00FF7ACE">
            <w:pPr>
              <w:spacing w:before="0"/>
              <w:rPr>
                <w:sz w:val="20"/>
              </w:rPr>
            </w:pPr>
            <w:hyperlink r:id="rId167" w:history="1">
              <w:r w:rsidR="008E2F35" w:rsidRPr="00B749D9">
                <w:rPr>
                  <w:rStyle w:val="Hyperlink"/>
                  <w:sz w:val="20"/>
                </w:rPr>
                <w:t>TD670</w:t>
              </w:r>
            </w:hyperlink>
            <w:r w:rsidR="008E2F35" w:rsidRPr="00B749D9">
              <w:rPr>
                <w:sz w:val="20"/>
              </w:rPr>
              <w:t xml:space="preserve">: </w:t>
            </w:r>
            <w:r w:rsidR="00FF7ACE" w:rsidRPr="00FF7ACE">
              <w:rPr>
                <w:sz w:val="20"/>
              </w:rPr>
              <w:t>Chairman, ITU-T SG15</w:t>
            </w:r>
          </w:p>
          <w:p w14:paraId="600E0688" w14:textId="77777777" w:rsidR="008E2F35" w:rsidRPr="00B749D9" w:rsidRDefault="00FF7ACE" w:rsidP="00FF7ACE">
            <w:pPr>
              <w:spacing w:before="0"/>
              <w:rPr>
                <w:sz w:val="20"/>
              </w:rPr>
            </w:pPr>
            <w:r w:rsidRPr="00FF7ACE">
              <w:rPr>
                <w:sz w:val="20"/>
              </w:rPr>
              <w:t>ITU-T SG15 Lead Study Group Report</w:t>
            </w:r>
          </w:p>
        </w:tc>
        <w:tc>
          <w:tcPr>
            <w:tcW w:w="1401" w:type="dxa"/>
            <w:vAlign w:val="center"/>
          </w:tcPr>
          <w:p w14:paraId="151D8319" w14:textId="77777777" w:rsidR="008E2F35" w:rsidRPr="00B749D9" w:rsidRDefault="008E2F35" w:rsidP="00E66DDD">
            <w:pPr>
              <w:spacing w:before="0"/>
              <w:rPr>
                <w:sz w:val="20"/>
              </w:rPr>
            </w:pPr>
          </w:p>
        </w:tc>
        <w:tc>
          <w:tcPr>
            <w:tcW w:w="931" w:type="dxa"/>
            <w:vAlign w:val="center"/>
          </w:tcPr>
          <w:p w14:paraId="283B1AF1" w14:textId="77777777" w:rsidR="008E2F35" w:rsidRPr="00B749D9" w:rsidRDefault="008E2F35" w:rsidP="006A4B14">
            <w:pPr>
              <w:spacing w:before="0"/>
            </w:pPr>
          </w:p>
        </w:tc>
        <w:tc>
          <w:tcPr>
            <w:tcW w:w="993" w:type="dxa"/>
            <w:vAlign w:val="center"/>
          </w:tcPr>
          <w:p w14:paraId="7E85669D" w14:textId="77777777" w:rsidR="008E2F35" w:rsidRPr="00B749D9" w:rsidRDefault="00A31DBD" w:rsidP="00E66DDD">
            <w:pPr>
              <w:spacing w:before="0"/>
              <w:rPr>
                <w:sz w:val="20"/>
              </w:rPr>
            </w:pPr>
            <w:hyperlink r:id="rId168" w:history="1">
              <w:r w:rsidR="008E2F35" w:rsidRPr="00B749D9">
                <w:rPr>
                  <w:rStyle w:val="Hyperlink"/>
                  <w:sz w:val="20"/>
                </w:rPr>
                <w:t>TD670</w:t>
              </w:r>
            </w:hyperlink>
          </w:p>
        </w:tc>
        <w:tc>
          <w:tcPr>
            <w:tcW w:w="992" w:type="dxa"/>
            <w:vAlign w:val="center"/>
          </w:tcPr>
          <w:p w14:paraId="5EBE97C9" w14:textId="77777777" w:rsidR="008E2F35" w:rsidRPr="00B749D9" w:rsidRDefault="008E2F35" w:rsidP="00E66DDD">
            <w:pPr>
              <w:spacing w:before="0"/>
              <w:rPr>
                <w:sz w:val="20"/>
              </w:rPr>
            </w:pPr>
          </w:p>
        </w:tc>
        <w:tc>
          <w:tcPr>
            <w:tcW w:w="866" w:type="dxa"/>
            <w:vAlign w:val="center"/>
          </w:tcPr>
          <w:p w14:paraId="50D1D282" w14:textId="77777777" w:rsidR="008E2F35" w:rsidRPr="00B749D9" w:rsidRDefault="008E2F35" w:rsidP="00E66DDD">
            <w:pPr>
              <w:spacing w:before="0"/>
              <w:rPr>
                <w:sz w:val="20"/>
              </w:rPr>
            </w:pPr>
          </w:p>
        </w:tc>
        <w:tc>
          <w:tcPr>
            <w:tcW w:w="1056" w:type="dxa"/>
            <w:vAlign w:val="center"/>
          </w:tcPr>
          <w:p w14:paraId="1C85B2ED" w14:textId="77777777" w:rsidR="008E2F35" w:rsidRPr="00B749D9" w:rsidRDefault="008E2F35" w:rsidP="00E66DDD">
            <w:pPr>
              <w:spacing w:before="0"/>
              <w:rPr>
                <w:rFonts w:asciiTheme="majorBidi" w:hAnsiTheme="majorBidi" w:cstheme="majorBidi"/>
                <w:sz w:val="20"/>
              </w:rPr>
            </w:pPr>
          </w:p>
        </w:tc>
        <w:tc>
          <w:tcPr>
            <w:tcW w:w="992" w:type="dxa"/>
            <w:vAlign w:val="center"/>
          </w:tcPr>
          <w:p w14:paraId="502DDE93" w14:textId="77777777" w:rsidR="008E2F35" w:rsidRPr="00B749D9" w:rsidRDefault="008E2F35" w:rsidP="00E66DDD">
            <w:pPr>
              <w:spacing w:before="0"/>
              <w:rPr>
                <w:rFonts w:asciiTheme="majorBidi" w:hAnsiTheme="majorBidi" w:cstheme="majorBidi"/>
                <w:sz w:val="20"/>
              </w:rPr>
            </w:pPr>
          </w:p>
        </w:tc>
        <w:tc>
          <w:tcPr>
            <w:tcW w:w="992" w:type="dxa"/>
          </w:tcPr>
          <w:p w14:paraId="0AC09B40" w14:textId="77777777" w:rsidR="008E2F35" w:rsidRPr="00B749D9" w:rsidRDefault="008E2F35" w:rsidP="00E66DDD">
            <w:pPr>
              <w:spacing w:before="0"/>
              <w:rPr>
                <w:rFonts w:asciiTheme="majorBidi" w:hAnsiTheme="majorBidi" w:cstheme="majorBidi"/>
                <w:sz w:val="20"/>
              </w:rPr>
            </w:pPr>
          </w:p>
        </w:tc>
      </w:tr>
      <w:tr w:rsidR="008E2F35" w:rsidRPr="00B749D9" w14:paraId="71F7B9F5" w14:textId="77777777" w:rsidTr="002C5D42">
        <w:tc>
          <w:tcPr>
            <w:tcW w:w="6735" w:type="dxa"/>
            <w:vAlign w:val="center"/>
          </w:tcPr>
          <w:p w14:paraId="0B89F35D" w14:textId="77777777" w:rsidR="00F422B3" w:rsidRPr="00B749D9" w:rsidRDefault="00A31DBD" w:rsidP="00F422B3">
            <w:pPr>
              <w:spacing w:before="0"/>
              <w:rPr>
                <w:sz w:val="20"/>
              </w:rPr>
            </w:pPr>
            <w:hyperlink r:id="rId169" w:history="1">
              <w:r w:rsidR="008E2F35" w:rsidRPr="00B749D9">
                <w:rPr>
                  <w:rStyle w:val="Hyperlink"/>
                  <w:sz w:val="20"/>
                </w:rPr>
                <w:t>TD671</w:t>
              </w:r>
            </w:hyperlink>
            <w:r w:rsidR="008E2F35" w:rsidRPr="00B749D9">
              <w:rPr>
                <w:sz w:val="20"/>
              </w:rPr>
              <w:t xml:space="preserve">: </w:t>
            </w:r>
            <w:r w:rsidR="00F422B3" w:rsidRPr="00B749D9">
              <w:rPr>
                <w:sz w:val="20"/>
              </w:rPr>
              <w:t>Chairman, ITU-T SG16</w:t>
            </w:r>
          </w:p>
          <w:p w14:paraId="4649F5F3" w14:textId="77777777" w:rsidR="008E2F35" w:rsidRPr="00B749D9" w:rsidRDefault="00F422B3" w:rsidP="00F422B3">
            <w:pPr>
              <w:spacing w:before="0"/>
              <w:rPr>
                <w:sz w:val="20"/>
              </w:rPr>
            </w:pPr>
            <w:r w:rsidRPr="00B749D9">
              <w:rPr>
                <w:sz w:val="20"/>
              </w:rPr>
              <w:t>ITU-T SG16 Lead Study Group Report</w:t>
            </w:r>
          </w:p>
        </w:tc>
        <w:tc>
          <w:tcPr>
            <w:tcW w:w="1401" w:type="dxa"/>
            <w:vAlign w:val="center"/>
          </w:tcPr>
          <w:p w14:paraId="1E6D49D7" w14:textId="77777777" w:rsidR="008E2F35" w:rsidRPr="00B749D9" w:rsidRDefault="008E2F35" w:rsidP="00E66DDD">
            <w:pPr>
              <w:spacing w:before="0"/>
              <w:rPr>
                <w:sz w:val="20"/>
              </w:rPr>
            </w:pPr>
          </w:p>
        </w:tc>
        <w:tc>
          <w:tcPr>
            <w:tcW w:w="931" w:type="dxa"/>
            <w:vAlign w:val="center"/>
          </w:tcPr>
          <w:p w14:paraId="61B6796C" w14:textId="77777777" w:rsidR="008E2F35" w:rsidRPr="00B749D9" w:rsidRDefault="008E2F35" w:rsidP="006A4B14">
            <w:pPr>
              <w:spacing w:before="0"/>
            </w:pPr>
          </w:p>
        </w:tc>
        <w:tc>
          <w:tcPr>
            <w:tcW w:w="993" w:type="dxa"/>
            <w:vAlign w:val="center"/>
          </w:tcPr>
          <w:p w14:paraId="305D068B" w14:textId="77777777" w:rsidR="008E2F35" w:rsidRPr="00B749D9" w:rsidRDefault="00A31DBD" w:rsidP="00E66DDD">
            <w:pPr>
              <w:spacing w:before="0"/>
              <w:rPr>
                <w:sz w:val="20"/>
              </w:rPr>
            </w:pPr>
            <w:hyperlink r:id="rId170" w:history="1">
              <w:r w:rsidR="008E2F35" w:rsidRPr="00B749D9">
                <w:rPr>
                  <w:rStyle w:val="Hyperlink"/>
                  <w:sz w:val="20"/>
                </w:rPr>
                <w:t>TD671</w:t>
              </w:r>
            </w:hyperlink>
          </w:p>
        </w:tc>
        <w:tc>
          <w:tcPr>
            <w:tcW w:w="992" w:type="dxa"/>
            <w:vAlign w:val="center"/>
          </w:tcPr>
          <w:p w14:paraId="7BD0C1F5" w14:textId="77777777" w:rsidR="008E2F35" w:rsidRPr="00B749D9" w:rsidRDefault="008E2F35" w:rsidP="00E66DDD">
            <w:pPr>
              <w:spacing w:before="0"/>
              <w:rPr>
                <w:sz w:val="20"/>
              </w:rPr>
            </w:pPr>
          </w:p>
        </w:tc>
        <w:tc>
          <w:tcPr>
            <w:tcW w:w="866" w:type="dxa"/>
            <w:vAlign w:val="center"/>
          </w:tcPr>
          <w:p w14:paraId="12ADCE71" w14:textId="77777777" w:rsidR="008E2F35" w:rsidRPr="00B749D9" w:rsidRDefault="008E2F35" w:rsidP="00E66DDD">
            <w:pPr>
              <w:spacing w:before="0"/>
              <w:rPr>
                <w:sz w:val="20"/>
              </w:rPr>
            </w:pPr>
          </w:p>
        </w:tc>
        <w:tc>
          <w:tcPr>
            <w:tcW w:w="1056" w:type="dxa"/>
            <w:vAlign w:val="center"/>
          </w:tcPr>
          <w:p w14:paraId="30D57109" w14:textId="77777777" w:rsidR="008E2F35" w:rsidRPr="00B749D9" w:rsidRDefault="008E2F35" w:rsidP="00E66DDD">
            <w:pPr>
              <w:spacing w:before="0"/>
              <w:rPr>
                <w:rFonts w:asciiTheme="majorBidi" w:hAnsiTheme="majorBidi" w:cstheme="majorBidi"/>
                <w:sz w:val="20"/>
              </w:rPr>
            </w:pPr>
          </w:p>
        </w:tc>
        <w:tc>
          <w:tcPr>
            <w:tcW w:w="992" w:type="dxa"/>
            <w:vAlign w:val="center"/>
          </w:tcPr>
          <w:p w14:paraId="075E31A7" w14:textId="77777777" w:rsidR="008E2F35" w:rsidRPr="00B749D9" w:rsidRDefault="008E2F35" w:rsidP="00E66DDD">
            <w:pPr>
              <w:spacing w:before="0"/>
              <w:rPr>
                <w:rFonts w:asciiTheme="majorBidi" w:hAnsiTheme="majorBidi" w:cstheme="majorBidi"/>
                <w:sz w:val="20"/>
              </w:rPr>
            </w:pPr>
          </w:p>
        </w:tc>
        <w:tc>
          <w:tcPr>
            <w:tcW w:w="992" w:type="dxa"/>
          </w:tcPr>
          <w:p w14:paraId="43A37CCE" w14:textId="77777777" w:rsidR="008E2F35" w:rsidRPr="00B749D9" w:rsidRDefault="008E2F35" w:rsidP="00E66DDD">
            <w:pPr>
              <w:spacing w:before="0"/>
              <w:rPr>
                <w:rFonts w:asciiTheme="majorBidi" w:hAnsiTheme="majorBidi" w:cstheme="majorBidi"/>
                <w:sz w:val="20"/>
              </w:rPr>
            </w:pPr>
          </w:p>
        </w:tc>
      </w:tr>
      <w:tr w:rsidR="008E2F35" w:rsidRPr="00B749D9" w14:paraId="164C7394" w14:textId="77777777" w:rsidTr="002C5D42">
        <w:tc>
          <w:tcPr>
            <w:tcW w:w="6735" w:type="dxa"/>
            <w:vAlign w:val="center"/>
          </w:tcPr>
          <w:p w14:paraId="47A5E503" w14:textId="77777777" w:rsidR="008E2F35" w:rsidRPr="00B749D9" w:rsidRDefault="00A31DBD" w:rsidP="008946D7">
            <w:pPr>
              <w:spacing w:before="0"/>
              <w:rPr>
                <w:sz w:val="20"/>
              </w:rPr>
            </w:pPr>
            <w:hyperlink r:id="rId171" w:history="1">
              <w:r w:rsidR="008E2F35" w:rsidRPr="00B749D9">
                <w:rPr>
                  <w:rStyle w:val="Hyperlink"/>
                  <w:sz w:val="20"/>
                </w:rPr>
                <w:t>TD672</w:t>
              </w:r>
            </w:hyperlink>
            <w:r w:rsidR="008E2F35" w:rsidRPr="00B749D9">
              <w:rPr>
                <w:sz w:val="20"/>
              </w:rPr>
              <w:t>: ITU-T SG20</w:t>
            </w:r>
          </w:p>
          <w:p w14:paraId="424F8B6B" w14:textId="77777777" w:rsidR="008E2F35" w:rsidRPr="00B749D9" w:rsidRDefault="00AA5C4E" w:rsidP="008946D7">
            <w:pPr>
              <w:spacing w:before="0"/>
              <w:rPr>
                <w:sz w:val="20"/>
              </w:rPr>
            </w:pPr>
            <w:r w:rsidRPr="00B749D9">
              <w:rPr>
                <w:sz w:val="20"/>
              </w:rPr>
              <w:t>LS on ITU-T SG20 Lead Study Group Report [from ITU-T SG20]</w:t>
            </w:r>
          </w:p>
        </w:tc>
        <w:tc>
          <w:tcPr>
            <w:tcW w:w="1401" w:type="dxa"/>
            <w:vAlign w:val="center"/>
          </w:tcPr>
          <w:p w14:paraId="00A44DDC" w14:textId="77777777" w:rsidR="008E2F35" w:rsidRPr="00B749D9" w:rsidRDefault="008E2F35" w:rsidP="00E66DDD">
            <w:pPr>
              <w:spacing w:before="0"/>
              <w:rPr>
                <w:sz w:val="20"/>
              </w:rPr>
            </w:pPr>
          </w:p>
        </w:tc>
        <w:tc>
          <w:tcPr>
            <w:tcW w:w="931" w:type="dxa"/>
            <w:vAlign w:val="center"/>
          </w:tcPr>
          <w:p w14:paraId="3A4B9710" w14:textId="77777777" w:rsidR="008E2F35" w:rsidRPr="00B749D9" w:rsidRDefault="008E2F35" w:rsidP="006A4B14">
            <w:pPr>
              <w:spacing w:before="0"/>
            </w:pPr>
          </w:p>
        </w:tc>
        <w:tc>
          <w:tcPr>
            <w:tcW w:w="993" w:type="dxa"/>
            <w:vAlign w:val="center"/>
          </w:tcPr>
          <w:p w14:paraId="00EF05C0" w14:textId="77777777" w:rsidR="008E2F35" w:rsidRPr="00B749D9" w:rsidRDefault="00A31DBD" w:rsidP="00E66DDD">
            <w:pPr>
              <w:spacing w:before="0"/>
              <w:rPr>
                <w:sz w:val="20"/>
              </w:rPr>
            </w:pPr>
            <w:hyperlink r:id="rId172" w:history="1">
              <w:r w:rsidR="008E2F35" w:rsidRPr="00B749D9">
                <w:rPr>
                  <w:rStyle w:val="Hyperlink"/>
                  <w:sz w:val="20"/>
                </w:rPr>
                <w:t>TD672</w:t>
              </w:r>
            </w:hyperlink>
          </w:p>
        </w:tc>
        <w:tc>
          <w:tcPr>
            <w:tcW w:w="992" w:type="dxa"/>
            <w:vAlign w:val="center"/>
          </w:tcPr>
          <w:p w14:paraId="6CBC59E2" w14:textId="77777777" w:rsidR="008E2F35" w:rsidRPr="00B749D9" w:rsidRDefault="008E2F35" w:rsidP="00E66DDD">
            <w:pPr>
              <w:spacing w:before="0"/>
              <w:rPr>
                <w:sz w:val="20"/>
              </w:rPr>
            </w:pPr>
          </w:p>
        </w:tc>
        <w:tc>
          <w:tcPr>
            <w:tcW w:w="866" w:type="dxa"/>
            <w:vAlign w:val="center"/>
          </w:tcPr>
          <w:p w14:paraId="10D129B8" w14:textId="77777777" w:rsidR="008E2F35" w:rsidRPr="00B749D9" w:rsidRDefault="008E2F35" w:rsidP="00E66DDD">
            <w:pPr>
              <w:spacing w:before="0"/>
              <w:rPr>
                <w:sz w:val="20"/>
              </w:rPr>
            </w:pPr>
          </w:p>
        </w:tc>
        <w:tc>
          <w:tcPr>
            <w:tcW w:w="1056" w:type="dxa"/>
            <w:vAlign w:val="center"/>
          </w:tcPr>
          <w:p w14:paraId="433A252D" w14:textId="77777777" w:rsidR="008E2F35" w:rsidRPr="00B749D9" w:rsidRDefault="008E2F35" w:rsidP="00E66DDD">
            <w:pPr>
              <w:spacing w:before="0"/>
              <w:rPr>
                <w:rFonts w:asciiTheme="majorBidi" w:hAnsiTheme="majorBidi" w:cstheme="majorBidi"/>
                <w:sz w:val="20"/>
              </w:rPr>
            </w:pPr>
          </w:p>
        </w:tc>
        <w:tc>
          <w:tcPr>
            <w:tcW w:w="992" w:type="dxa"/>
            <w:vAlign w:val="center"/>
          </w:tcPr>
          <w:p w14:paraId="28B10511" w14:textId="77777777" w:rsidR="008E2F35" w:rsidRPr="00B749D9" w:rsidRDefault="008E2F35" w:rsidP="00E66DDD">
            <w:pPr>
              <w:spacing w:before="0"/>
              <w:rPr>
                <w:rFonts w:asciiTheme="majorBidi" w:hAnsiTheme="majorBidi" w:cstheme="majorBidi"/>
                <w:sz w:val="20"/>
              </w:rPr>
            </w:pPr>
          </w:p>
        </w:tc>
        <w:tc>
          <w:tcPr>
            <w:tcW w:w="992" w:type="dxa"/>
          </w:tcPr>
          <w:p w14:paraId="2A1C2F39" w14:textId="77777777" w:rsidR="008E2F35" w:rsidRPr="00B749D9" w:rsidRDefault="008E2F35" w:rsidP="00E66DDD">
            <w:pPr>
              <w:spacing w:before="0"/>
              <w:rPr>
                <w:rFonts w:asciiTheme="majorBidi" w:hAnsiTheme="majorBidi" w:cstheme="majorBidi"/>
                <w:sz w:val="20"/>
              </w:rPr>
            </w:pPr>
          </w:p>
        </w:tc>
      </w:tr>
      <w:tr w:rsidR="008E2F35" w:rsidRPr="00B749D9" w14:paraId="4ED5B7C3" w14:textId="77777777" w:rsidTr="002C5D42">
        <w:tc>
          <w:tcPr>
            <w:tcW w:w="6735" w:type="dxa"/>
            <w:vAlign w:val="center"/>
          </w:tcPr>
          <w:p w14:paraId="0DFAAE64" w14:textId="77777777" w:rsidR="004A2268" w:rsidRPr="004A2268" w:rsidRDefault="00A31DBD" w:rsidP="000520EC">
            <w:pPr>
              <w:keepNext/>
              <w:keepLines/>
              <w:spacing w:before="0"/>
              <w:rPr>
                <w:sz w:val="20"/>
              </w:rPr>
            </w:pPr>
            <w:hyperlink r:id="rId173" w:history="1">
              <w:r w:rsidR="00C175C1" w:rsidRPr="00B749D9">
                <w:rPr>
                  <w:rStyle w:val="Hyperlink"/>
                  <w:sz w:val="20"/>
                </w:rPr>
                <w:t>TD673</w:t>
              </w:r>
            </w:hyperlink>
            <w:r w:rsidR="005378AE" w:rsidRPr="00B749D9">
              <w:rPr>
                <w:sz w:val="20"/>
              </w:rPr>
              <w:t xml:space="preserve">: </w:t>
            </w:r>
            <w:r w:rsidR="004A2268" w:rsidRPr="004A2268">
              <w:rPr>
                <w:sz w:val="20"/>
              </w:rPr>
              <w:t>Chairman of JCA-AHF</w:t>
            </w:r>
          </w:p>
          <w:p w14:paraId="6500D997" w14:textId="77777777" w:rsidR="00C175C1" w:rsidRPr="00B749D9" w:rsidRDefault="004A2268" w:rsidP="000520EC">
            <w:pPr>
              <w:keepNext/>
              <w:keepLines/>
              <w:spacing w:before="0"/>
              <w:rPr>
                <w:sz w:val="20"/>
              </w:rPr>
            </w:pPr>
            <w:r w:rsidRPr="004A2268">
              <w:rPr>
                <w:sz w:val="20"/>
              </w:rPr>
              <w:t>JCA-AHF progress report (Geneva, 10 October 2019)</w:t>
            </w:r>
          </w:p>
        </w:tc>
        <w:tc>
          <w:tcPr>
            <w:tcW w:w="1401" w:type="dxa"/>
            <w:vAlign w:val="center"/>
          </w:tcPr>
          <w:p w14:paraId="6CA85696" w14:textId="77777777" w:rsidR="008E2F35" w:rsidRPr="00B749D9" w:rsidRDefault="00A31DBD" w:rsidP="00E66DDD">
            <w:pPr>
              <w:spacing w:before="0"/>
              <w:rPr>
                <w:sz w:val="20"/>
              </w:rPr>
            </w:pPr>
            <w:hyperlink r:id="rId174" w:history="1">
              <w:r w:rsidR="00C175C1" w:rsidRPr="00B749D9">
                <w:rPr>
                  <w:rStyle w:val="Hyperlink"/>
                  <w:sz w:val="20"/>
                </w:rPr>
                <w:t>TD673</w:t>
              </w:r>
            </w:hyperlink>
          </w:p>
        </w:tc>
        <w:tc>
          <w:tcPr>
            <w:tcW w:w="931" w:type="dxa"/>
            <w:vAlign w:val="center"/>
          </w:tcPr>
          <w:p w14:paraId="110EA571" w14:textId="77777777" w:rsidR="008E2F35" w:rsidRPr="00B749D9" w:rsidRDefault="008E2F35" w:rsidP="006A4B14">
            <w:pPr>
              <w:spacing w:before="0"/>
            </w:pPr>
          </w:p>
        </w:tc>
        <w:tc>
          <w:tcPr>
            <w:tcW w:w="993" w:type="dxa"/>
            <w:vAlign w:val="center"/>
          </w:tcPr>
          <w:p w14:paraId="79ED97B8" w14:textId="77777777" w:rsidR="008E2F35" w:rsidRPr="00B749D9" w:rsidRDefault="008E2F35" w:rsidP="00E66DDD">
            <w:pPr>
              <w:spacing w:before="0"/>
              <w:rPr>
                <w:sz w:val="20"/>
              </w:rPr>
            </w:pPr>
          </w:p>
        </w:tc>
        <w:tc>
          <w:tcPr>
            <w:tcW w:w="992" w:type="dxa"/>
            <w:vAlign w:val="center"/>
          </w:tcPr>
          <w:p w14:paraId="2AE26C79" w14:textId="77777777" w:rsidR="008E2F35" w:rsidRPr="00B749D9" w:rsidRDefault="008E2F35" w:rsidP="00E66DDD">
            <w:pPr>
              <w:spacing w:before="0"/>
              <w:rPr>
                <w:sz w:val="20"/>
              </w:rPr>
            </w:pPr>
          </w:p>
        </w:tc>
        <w:tc>
          <w:tcPr>
            <w:tcW w:w="866" w:type="dxa"/>
            <w:vAlign w:val="center"/>
          </w:tcPr>
          <w:p w14:paraId="4B6836E6" w14:textId="77777777" w:rsidR="008E2F35" w:rsidRPr="00B749D9" w:rsidRDefault="008E2F35" w:rsidP="00E66DDD">
            <w:pPr>
              <w:spacing w:before="0"/>
              <w:rPr>
                <w:sz w:val="20"/>
              </w:rPr>
            </w:pPr>
          </w:p>
        </w:tc>
        <w:tc>
          <w:tcPr>
            <w:tcW w:w="1056" w:type="dxa"/>
            <w:vAlign w:val="center"/>
          </w:tcPr>
          <w:p w14:paraId="780EE054" w14:textId="77777777" w:rsidR="008E2F35" w:rsidRPr="00B749D9" w:rsidRDefault="008E2F35" w:rsidP="00E66DDD">
            <w:pPr>
              <w:spacing w:before="0"/>
              <w:rPr>
                <w:rFonts w:asciiTheme="majorBidi" w:hAnsiTheme="majorBidi" w:cstheme="majorBidi"/>
                <w:sz w:val="20"/>
              </w:rPr>
            </w:pPr>
          </w:p>
        </w:tc>
        <w:tc>
          <w:tcPr>
            <w:tcW w:w="992" w:type="dxa"/>
            <w:vAlign w:val="center"/>
          </w:tcPr>
          <w:p w14:paraId="6DC1015B" w14:textId="77777777" w:rsidR="008E2F35" w:rsidRPr="00B749D9" w:rsidRDefault="008E2F35" w:rsidP="00E66DDD">
            <w:pPr>
              <w:spacing w:before="0"/>
              <w:rPr>
                <w:rFonts w:asciiTheme="majorBidi" w:hAnsiTheme="majorBidi" w:cstheme="majorBidi"/>
                <w:sz w:val="20"/>
              </w:rPr>
            </w:pPr>
          </w:p>
        </w:tc>
        <w:tc>
          <w:tcPr>
            <w:tcW w:w="992" w:type="dxa"/>
          </w:tcPr>
          <w:p w14:paraId="205DF03A" w14:textId="77777777" w:rsidR="008E2F35" w:rsidRPr="00B749D9" w:rsidRDefault="008E2F35" w:rsidP="00E66DDD">
            <w:pPr>
              <w:spacing w:before="0"/>
              <w:rPr>
                <w:rFonts w:asciiTheme="majorBidi" w:hAnsiTheme="majorBidi" w:cstheme="majorBidi"/>
                <w:sz w:val="20"/>
              </w:rPr>
            </w:pPr>
          </w:p>
        </w:tc>
      </w:tr>
      <w:tr w:rsidR="008E2F35" w:rsidRPr="00B749D9" w14:paraId="58A44D6C" w14:textId="77777777" w:rsidTr="002C5D42">
        <w:tc>
          <w:tcPr>
            <w:tcW w:w="6735" w:type="dxa"/>
            <w:vAlign w:val="center"/>
          </w:tcPr>
          <w:p w14:paraId="77F793BF" w14:textId="77777777" w:rsidR="007E57C1" w:rsidRPr="00B749D9" w:rsidRDefault="00A31DBD" w:rsidP="007E57C1">
            <w:pPr>
              <w:spacing w:before="0"/>
              <w:rPr>
                <w:sz w:val="20"/>
              </w:rPr>
            </w:pPr>
            <w:hyperlink r:id="rId175" w:history="1">
              <w:r w:rsidR="00C175C1" w:rsidRPr="00B749D9">
                <w:rPr>
                  <w:rStyle w:val="Hyperlink"/>
                  <w:sz w:val="20"/>
                </w:rPr>
                <w:t>TD674</w:t>
              </w:r>
            </w:hyperlink>
            <w:r w:rsidR="00C175C1" w:rsidRPr="00B749D9">
              <w:rPr>
                <w:sz w:val="20"/>
              </w:rPr>
              <w:t xml:space="preserve">: </w:t>
            </w:r>
            <w:r w:rsidR="007E57C1" w:rsidRPr="00B749D9">
              <w:rPr>
                <w:sz w:val="20"/>
              </w:rPr>
              <w:t>Chairman, Collaboration on ITS Communication Standards</w:t>
            </w:r>
          </w:p>
          <w:p w14:paraId="6FEBF368" w14:textId="77777777" w:rsidR="00C175C1" w:rsidRPr="00B749D9" w:rsidRDefault="007E57C1" w:rsidP="007E57C1">
            <w:pPr>
              <w:spacing w:before="0"/>
              <w:rPr>
                <w:sz w:val="20"/>
              </w:rPr>
            </w:pPr>
            <w:r w:rsidRPr="00B749D9">
              <w:rPr>
                <w:sz w:val="20"/>
              </w:rPr>
              <w:t>Report on Collaboration on ITS Communication Standards and ITS-related activities</w:t>
            </w:r>
          </w:p>
        </w:tc>
        <w:tc>
          <w:tcPr>
            <w:tcW w:w="1401" w:type="dxa"/>
            <w:vAlign w:val="center"/>
          </w:tcPr>
          <w:p w14:paraId="49E5C1B6" w14:textId="77777777" w:rsidR="008E2F35" w:rsidRPr="00B749D9" w:rsidRDefault="008E2F35" w:rsidP="00E66DDD">
            <w:pPr>
              <w:spacing w:before="0"/>
              <w:rPr>
                <w:sz w:val="20"/>
              </w:rPr>
            </w:pPr>
          </w:p>
        </w:tc>
        <w:tc>
          <w:tcPr>
            <w:tcW w:w="931" w:type="dxa"/>
            <w:vAlign w:val="center"/>
          </w:tcPr>
          <w:p w14:paraId="0E45305F" w14:textId="77777777" w:rsidR="008E2F35" w:rsidRPr="00B749D9" w:rsidRDefault="008E2F35" w:rsidP="006A4B14">
            <w:pPr>
              <w:spacing w:before="0"/>
            </w:pPr>
          </w:p>
        </w:tc>
        <w:tc>
          <w:tcPr>
            <w:tcW w:w="993" w:type="dxa"/>
            <w:vAlign w:val="center"/>
          </w:tcPr>
          <w:p w14:paraId="0F5D6A68" w14:textId="77777777" w:rsidR="008E2F35" w:rsidRPr="00B749D9" w:rsidRDefault="00A31DBD" w:rsidP="00E66DDD">
            <w:pPr>
              <w:spacing w:before="0"/>
              <w:rPr>
                <w:sz w:val="20"/>
              </w:rPr>
            </w:pPr>
            <w:hyperlink r:id="rId176" w:history="1">
              <w:r w:rsidR="00C175C1" w:rsidRPr="00B749D9">
                <w:rPr>
                  <w:rStyle w:val="Hyperlink"/>
                  <w:sz w:val="20"/>
                </w:rPr>
                <w:t>TD674</w:t>
              </w:r>
            </w:hyperlink>
          </w:p>
        </w:tc>
        <w:tc>
          <w:tcPr>
            <w:tcW w:w="992" w:type="dxa"/>
            <w:vAlign w:val="center"/>
          </w:tcPr>
          <w:p w14:paraId="0DC7CC9C" w14:textId="77777777" w:rsidR="008E2F35" w:rsidRPr="00B749D9" w:rsidRDefault="008E2F35" w:rsidP="00E66DDD">
            <w:pPr>
              <w:spacing w:before="0"/>
              <w:rPr>
                <w:sz w:val="20"/>
              </w:rPr>
            </w:pPr>
          </w:p>
        </w:tc>
        <w:tc>
          <w:tcPr>
            <w:tcW w:w="866" w:type="dxa"/>
            <w:vAlign w:val="center"/>
          </w:tcPr>
          <w:p w14:paraId="45013252" w14:textId="77777777" w:rsidR="008E2F35" w:rsidRPr="00B749D9" w:rsidRDefault="008E2F35" w:rsidP="00E66DDD">
            <w:pPr>
              <w:spacing w:before="0"/>
              <w:rPr>
                <w:sz w:val="20"/>
              </w:rPr>
            </w:pPr>
          </w:p>
        </w:tc>
        <w:tc>
          <w:tcPr>
            <w:tcW w:w="1056" w:type="dxa"/>
            <w:vAlign w:val="center"/>
          </w:tcPr>
          <w:p w14:paraId="59F44FBA" w14:textId="77777777" w:rsidR="008E2F35" w:rsidRPr="00B749D9" w:rsidRDefault="008E2F35" w:rsidP="00E66DDD">
            <w:pPr>
              <w:spacing w:before="0"/>
              <w:rPr>
                <w:rFonts w:asciiTheme="majorBidi" w:hAnsiTheme="majorBidi" w:cstheme="majorBidi"/>
                <w:sz w:val="20"/>
              </w:rPr>
            </w:pPr>
          </w:p>
        </w:tc>
        <w:tc>
          <w:tcPr>
            <w:tcW w:w="992" w:type="dxa"/>
            <w:vAlign w:val="center"/>
          </w:tcPr>
          <w:p w14:paraId="0CA3678B" w14:textId="77777777" w:rsidR="008E2F35" w:rsidRPr="00B749D9" w:rsidRDefault="008E2F35" w:rsidP="00E66DDD">
            <w:pPr>
              <w:spacing w:before="0"/>
              <w:rPr>
                <w:rFonts w:asciiTheme="majorBidi" w:hAnsiTheme="majorBidi" w:cstheme="majorBidi"/>
                <w:sz w:val="20"/>
              </w:rPr>
            </w:pPr>
          </w:p>
        </w:tc>
        <w:tc>
          <w:tcPr>
            <w:tcW w:w="992" w:type="dxa"/>
          </w:tcPr>
          <w:p w14:paraId="73C7F238" w14:textId="77777777" w:rsidR="008E2F35" w:rsidRPr="00B749D9" w:rsidRDefault="008E2F35" w:rsidP="00E66DDD">
            <w:pPr>
              <w:spacing w:before="0"/>
              <w:rPr>
                <w:rFonts w:asciiTheme="majorBidi" w:hAnsiTheme="majorBidi" w:cstheme="majorBidi"/>
                <w:sz w:val="20"/>
              </w:rPr>
            </w:pPr>
          </w:p>
        </w:tc>
      </w:tr>
      <w:tr w:rsidR="00C175C1" w:rsidRPr="00B749D9" w14:paraId="7F813122" w14:textId="77777777" w:rsidTr="002C5D42">
        <w:tc>
          <w:tcPr>
            <w:tcW w:w="6735" w:type="dxa"/>
            <w:vAlign w:val="center"/>
          </w:tcPr>
          <w:p w14:paraId="323B0479" w14:textId="77777777" w:rsidR="00C175C1" w:rsidRPr="00B749D9" w:rsidRDefault="00A31DBD" w:rsidP="008946D7">
            <w:pPr>
              <w:spacing w:before="0"/>
              <w:rPr>
                <w:sz w:val="20"/>
              </w:rPr>
            </w:pPr>
            <w:hyperlink r:id="rId177" w:history="1">
              <w:r w:rsidR="00C175C1" w:rsidRPr="00B749D9">
                <w:rPr>
                  <w:rStyle w:val="Hyperlink"/>
                  <w:sz w:val="20"/>
                </w:rPr>
                <w:t>TD675</w:t>
              </w:r>
            </w:hyperlink>
            <w:r w:rsidR="00C175C1" w:rsidRPr="00B749D9">
              <w:rPr>
                <w:sz w:val="20"/>
              </w:rPr>
              <w:t xml:space="preserve">: </w:t>
            </w:r>
            <w:r w:rsidR="00677221" w:rsidRPr="00B749D9">
              <w:rPr>
                <w:sz w:val="20"/>
              </w:rPr>
              <w:t>Rapporteur TSAG RG-StdsStrat</w:t>
            </w:r>
          </w:p>
          <w:p w14:paraId="1D276070" w14:textId="77777777" w:rsidR="00677221" w:rsidRPr="00B749D9" w:rsidRDefault="00677221" w:rsidP="008946D7">
            <w:pPr>
              <w:spacing w:before="0"/>
              <w:rPr>
                <w:sz w:val="20"/>
              </w:rPr>
            </w:pPr>
            <w:r w:rsidRPr="00B749D9">
              <w:rPr>
                <w:sz w:val="20"/>
              </w:rPr>
              <w:t>RG-StdsStrat progress report from interim meetings</w:t>
            </w:r>
          </w:p>
        </w:tc>
        <w:tc>
          <w:tcPr>
            <w:tcW w:w="1401" w:type="dxa"/>
            <w:vAlign w:val="center"/>
          </w:tcPr>
          <w:p w14:paraId="0AAB714C" w14:textId="77777777" w:rsidR="00C175C1" w:rsidRPr="00B749D9" w:rsidRDefault="00C175C1" w:rsidP="00E66DDD">
            <w:pPr>
              <w:spacing w:before="0"/>
              <w:rPr>
                <w:sz w:val="20"/>
              </w:rPr>
            </w:pPr>
          </w:p>
        </w:tc>
        <w:tc>
          <w:tcPr>
            <w:tcW w:w="931" w:type="dxa"/>
            <w:vAlign w:val="center"/>
          </w:tcPr>
          <w:p w14:paraId="6E262475" w14:textId="77777777" w:rsidR="00C175C1" w:rsidRPr="00B749D9" w:rsidRDefault="00A31DBD" w:rsidP="006A4B14">
            <w:pPr>
              <w:spacing w:before="0"/>
            </w:pPr>
            <w:hyperlink r:id="rId178" w:history="1">
              <w:r w:rsidR="00677221" w:rsidRPr="00B749D9">
                <w:rPr>
                  <w:rStyle w:val="Hyperlink"/>
                  <w:sz w:val="20"/>
                </w:rPr>
                <w:t>TD675</w:t>
              </w:r>
            </w:hyperlink>
          </w:p>
        </w:tc>
        <w:tc>
          <w:tcPr>
            <w:tcW w:w="993" w:type="dxa"/>
            <w:vAlign w:val="center"/>
          </w:tcPr>
          <w:p w14:paraId="48519104" w14:textId="77777777" w:rsidR="00C175C1" w:rsidRPr="00B749D9" w:rsidRDefault="00C175C1" w:rsidP="00E66DDD">
            <w:pPr>
              <w:spacing w:before="0"/>
              <w:rPr>
                <w:sz w:val="20"/>
              </w:rPr>
            </w:pPr>
          </w:p>
        </w:tc>
        <w:tc>
          <w:tcPr>
            <w:tcW w:w="992" w:type="dxa"/>
            <w:vAlign w:val="center"/>
          </w:tcPr>
          <w:p w14:paraId="7C3531AC" w14:textId="77777777" w:rsidR="00C175C1" w:rsidRPr="00B749D9" w:rsidRDefault="00C175C1" w:rsidP="00E66DDD">
            <w:pPr>
              <w:spacing w:before="0"/>
              <w:rPr>
                <w:sz w:val="20"/>
              </w:rPr>
            </w:pPr>
          </w:p>
        </w:tc>
        <w:tc>
          <w:tcPr>
            <w:tcW w:w="866" w:type="dxa"/>
            <w:vAlign w:val="center"/>
          </w:tcPr>
          <w:p w14:paraId="1FBF90EB" w14:textId="77777777" w:rsidR="00C175C1" w:rsidRPr="00B749D9" w:rsidRDefault="00C175C1" w:rsidP="00E66DDD">
            <w:pPr>
              <w:spacing w:before="0"/>
              <w:rPr>
                <w:sz w:val="20"/>
              </w:rPr>
            </w:pPr>
          </w:p>
        </w:tc>
        <w:tc>
          <w:tcPr>
            <w:tcW w:w="1056" w:type="dxa"/>
            <w:vAlign w:val="center"/>
          </w:tcPr>
          <w:p w14:paraId="13273D8C" w14:textId="77777777" w:rsidR="00C175C1" w:rsidRPr="00B749D9" w:rsidRDefault="00C175C1" w:rsidP="00E66DDD">
            <w:pPr>
              <w:spacing w:before="0"/>
              <w:rPr>
                <w:rFonts w:asciiTheme="majorBidi" w:hAnsiTheme="majorBidi" w:cstheme="majorBidi"/>
                <w:sz w:val="20"/>
              </w:rPr>
            </w:pPr>
          </w:p>
        </w:tc>
        <w:tc>
          <w:tcPr>
            <w:tcW w:w="992" w:type="dxa"/>
            <w:vAlign w:val="center"/>
          </w:tcPr>
          <w:p w14:paraId="6370E3D9" w14:textId="77777777" w:rsidR="00C175C1" w:rsidRPr="00B749D9" w:rsidRDefault="00C175C1" w:rsidP="00E66DDD">
            <w:pPr>
              <w:spacing w:before="0"/>
              <w:rPr>
                <w:rFonts w:asciiTheme="majorBidi" w:hAnsiTheme="majorBidi" w:cstheme="majorBidi"/>
                <w:sz w:val="20"/>
              </w:rPr>
            </w:pPr>
          </w:p>
        </w:tc>
        <w:tc>
          <w:tcPr>
            <w:tcW w:w="992" w:type="dxa"/>
          </w:tcPr>
          <w:p w14:paraId="7CE1DA50" w14:textId="77777777" w:rsidR="00C175C1" w:rsidRPr="00B749D9" w:rsidRDefault="00C175C1" w:rsidP="00E66DDD">
            <w:pPr>
              <w:spacing w:before="0"/>
              <w:rPr>
                <w:rFonts w:asciiTheme="majorBidi" w:hAnsiTheme="majorBidi" w:cstheme="majorBidi"/>
                <w:sz w:val="20"/>
              </w:rPr>
            </w:pPr>
          </w:p>
        </w:tc>
      </w:tr>
      <w:tr w:rsidR="00C175C1" w:rsidRPr="00B749D9" w14:paraId="1B7B7197" w14:textId="77777777" w:rsidTr="002C5D42">
        <w:tc>
          <w:tcPr>
            <w:tcW w:w="6735" w:type="dxa"/>
            <w:vAlign w:val="center"/>
          </w:tcPr>
          <w:p w14:paraId="1A46F225" w14:textId="77777777" w:rsidR="00C175C1" w:rsidRPr="00B749D9" w:rsidRDefault="00A31DBD" w:rsidP="008946D7">
            <w:pPr>
              <w:spacing w:before="0"/>
              <w:rPr>
                <w:sz w:val="20"/>
              </w:rPr>
            </w:pPr>
            <w:hyperlink r:id="rId179" w:history="1">
              <w:r w:rsidR="00677221" w:rsidRPr="00B749D9">
                <w:rPr>
                  <w:rStyle w:val="Hyperlink"/>
                  <w:sz w:val="20"/>
                </w:rPr>
                <w:t>TD676</w:t>
              </w:r>
            </w:hyperlink>
            <w:r w:rsidR="00677221" w:rsidRPr="00B749D9">
              <w:rPr>
                <w:sz w:val="20"/>
              </w:rPr>
              <w:t xml:space="preserve">: </w:t>
            </w:r>
            <w:r w:rsidR="003C6F77" w:rsidRPr="003C6F77">
              <w:rPr>
                <w:sz w:val="20"/>
              </w:rPr>
              <w:t>Rapporteur, TSAG Rapporteur Group on Working Methods</w:t>
            </w:r>
          </w:p>
          <w:p w14:paraId="2EC4349B" w14:textId="77777777" w:rsidR="00677221" w:rsidRPr="00B749D9" w:rsidRDefault="003C6F77" w:rsidP="008946D7">
            <w:pPr>
              <w:spacing w:before="0"/>
              <w:rPr>
                <w:sz w:val="20"/>
              </w:rPr>
            </w:pPr>
            <w:r w:rsidRPr="003C6F77">
              <w:rPr>
                <w:sz w:val="20"/>
              </w:rPr>
              <w:t>Draft report of the TSAG RG-WM interim e-meetings, 18-19 December 2019</w:t>
            </w:r>
          </w:p>
        </w:tc>
        <w:tc>
          <w:tcPr>
            <w:tcW w:w="1401" w:type="dxa"/>
            <w:vAlign w:val="center"/>
          </w:tcPr>
          <w:p w14:paraId="3822FCDE" w14:textId="77777777" w:rsidR="00C175C1" w:rsidRPr="00B749D9" w:rsidRDefault="00C175C1" w:rsidP="00E66DDD">
            <w:pPr>
              <w:spacing w:before="0"/>
              <w:rPr>
                <w:sz w:val="20"/>
              </w:rPr>
            </w:pPr>
          </w:p>
        </w:tc>
        <w:tc>
          <w:tcPr>
            <w:tcW w:w="931" w:type="dxa"/>
            <w:vAlign w:val="center"/>
          </w:tcPr>
          <w:p w14:paraId="314BB355" w14:textId="77777777" w:rsidR="00C175C1" w:rsidRPr="00B749D9" w:rsidRDefault="00C175C1" w:rsidP="006A4B14">
            <w:pPr>
              <w:spacing w:before="0"/>
            </w:pPr>
          </w:p>
        </w:tc>
        <w:tc>
          <w:tcPr>
            <w:tcW w:w="993" w:type="dxa"/>
            <w:vAlign w:val="center"/>
          </w:tcPr>
          <w:p w14:paraId="402B7FD2" w14:textId="77777777" w:rsidR="00C175C1" w:rsidRPr="00B749D9" w:rsidRDefault="00C175C1" w:rsidP="00E66DDD">
            <w:pPr>
              <w:spacing w:before="0"/>
              <w:rPr>
                <w:sz w:val="20"/>
              </w:rPr>
            </w:pPr>
          </w:p>
        </w:tc>
        <w:tc>
          <w:tcPr>
            <w:tcW w:w="992" w:type="dxa"/>
            <w:vAlign w:val="center"/>
          </w:tcPr>
          <w:p w14:paraId="5FD3811D" w14:textId="77777777" w:rsidR="00C175C1" w:rsidRPr="00B749D9" w:rsidRDefault="00A31DBD" w:rsidP="00E66DDD">
            <w:pPr>
              <w:spacing w:before="0"/>
              <w:rPr>
                <w:sz w:val="20"/>
              </w:rPr>
            </w:pPr>
            <w:hyperlink r:id="rId180" w:history="1">
              <w:r w:rsidR="00677221" w:rsidRPr="00B749D9">
                <w:rPr>
                  <w:rStyle w:val="Hyperlink"/>
                  <w:sz w:val="20"/>
                </w:rPr>
                <w:t>TD676</w:t>
              </w:r>
            </w:hyperlink>
          </w:p>
        </w:tc>
        <w:tc>
          <w:tcPr>
            <w:tcW w:w="866" w:type="dxa"/>
            <w:vAlign w:val="center"/>
          </w:tcPr>
          <w:p w14:paraId="500D2FF8" w14:textId="77777777" w:rsidR="00C175C1" w:rsidRPr="00B749D9" w:rsidRDefault="00C175C1" w:rsidP="00E66DDD">
            <w:pPr>
              <w:spacing w:before="0"/>
              <w:rPr>
                <w:sz w:val="20"/>
              </w:rPr>
            </w:pPr>
          </w:p>
        </w:tc>
        <w:tc>
          <w:tcPr>
            <w:tcW w:w="1056" w:type="dxa"/>
            <w:vAlign w:val="center"/>
          </w:tcPr>
          <w:p w14:paraId="24F60F4B" w14:textId="77777777" w:rsidR="00C175C1" w:rsidRPr="00B749D9" w:rsidRDefault="00C175C1" w:rsidP="00E66DDD">
            <w:pPr>
              <w:spacing w:before="0"/>
              <w:rPr>
                <w:rFonts w:asciiTheme="majorBidi" w:hAnsiTheme="majorBidi" w:cstheme="majorBidi"/>
                <w:sz w:val="20"/>
              </w:rPr>
            </w:pPr>
          </w:p>
        </w:tc>
        <w:tc>
          <w:tcPr>
            <w:tcW w:w="992" w:type="dxa"/>
            <w:vAlign w:val="center"/>
          </w:tcPr>
          <w:p w14:paraId="0EB56DB1" w14:textId="77777777" w:rsidR="00C175C1" w:rsidRPr="00B749D9" w:rsidRDefault="00C175C1" w:rsidP="00E66DDD">
            <w:pPr>
              <w:spacing w:before="0"/>
              <w:rPr>
                <w:rFonts w:asciiTheme="majorBidi" w:hAnsiTheme="majorBidi" w:cstheme="majorBidi"/>
                <w:sz w:val="20"/>
              </w:rPr>
            </w:pPr>
          </w:p>
        </w:tc>
        <w:tc>
          <w:tcPr>
            <w:tcW w:w="992" w:type="dxa"/>
          </w:tcPr>
          <w:p w14:paraId="613DD0AD" w14:textId="77777777" w:rsidR="00C175C1" w:rsidRPr="00B749D9" w:rsidRDefault="00C175C1" w:rsidP="00E66DDD">
            <w:pPr>
              <w:spacing w:before="0"/>
              <w:rPr>
                <w:rFonts w:asciiTheme="majorBidi" w:hAnsiTheme="majorBidi" w:cstheme="majorBidi"/>
                <w:sz w:val="20"/>
              </w:rPr>
            </w:pPr>
          </w:p>
        </w:tc>
      </w:tr>
      <w:tr w:rsidR="00C175C1" w:rsidRPr="00B749D9" w14:paraId="7CFBEDC7" w14:textId="77777777" w:rsidTr="002C5D42">
        <w:tc>
          <w:tcPr>
            <w:tcW w:w="6735" w:type="dxa"/>
            <w:vAlign w:val="center"/>
          </w:tcPr>
          <w:p w14:paraId="69C1612E" w14:textId="77777777" w:rsidR="001A6961" w:rsidRPr="00B749D9" w:rsidRDefault="00A31DBD" w:rsidP="001A6961">
            <w:pPr>
              <w:spacing w:before="0"/>
              <w:rPr>
                <w:sz w:val="20"/>
              </w:rPr>
            </w:pPr>
            <w:hyperlink r:id="rId181" w:history="1">
              <w:r w:rsidR="00677221" w:rsidRPr="00B749D9">
                <w:rPr>
                  <w:rStyle w:val="Hyperlink"/>
                  <w:sz w:val="20"/>
                </w:rPr>
                <w:t>TD677</w:t>
              </w:r>
            </w:hyperlink>
            <w:r w:rsidR="00677221" w:rsidRPr="00B749D9">
              <w:rPr>
                <w:sz w:val="20"/>
              </w:rPr>
              <w:t xml:space="preserve">: </w:t>
            </w:r>
            <w:r w:rsidR="001A6961" w:rsidRPr="00B749D9">
              <w:rPr>
                <w:sz w:val="20"/>
              </w:rPr>
              <w:t>TSB</w:t>
            </w:r>
          </w:p>
          <w:p w14:paraId="3ABA0BCF" w14:textId="77777777" w:rsidR="00677221" w:rsidRPr="00B749D9" w:rsidRDefault="001A6961" w:rsidP="001A6961">
            <w:pPr>
              <w:spacing w:before="0"/>
              <w:rPr>
                <w:sz w:val="20"/>
              </w:rPr>
            </w:pPr>
            <w:r w:rsidRPr="00B749D9">
              <w:rPr>
                <w:sz w:val="20"/>
              </w:rPr>
              <w:t>Guidelines for drafting WTSA Resolutions</w:t>
            </w:r>
          </w:p>
        </w:tc>
        <w:tc>
          <w:tcPr>
            <w:tcW w:w="1401" w:type="dxa"/>
            <w:vAlign w:val="center"/>
          </w:tcPr>
          <w:p w14:paraId="0E63E5D6" w14:textId="77777777" w:rsidR="00C175C1" w:rsidRPr="00B749D9" w:rsidRDefault="00C175C1" w:rsidP="00E66DDD">
            <w:pPr>
              <w:spacing w:before="0"/>
              <w:rPr>
                <w:sz w:val="20"/>
              </w:rPr>
            </w:pPr>
          </w:p>
        </w:tc>
        <w:tc>
          <w:tcPr>
            <w:tcW w:w="931" w:type="dxa"/>
            <w:vAlign w:val="center"/>
          </w:tcPr>
          <w:p w14:paraId="2974E9DB" w14:textId="77777777" w:rsidR="00C175C1" w:rsidRPr="00B749D9" w:rsidRDefault="00C175C1" w:rsidP="006A4B14">
            <w:pPr>
              <w:spacing w:before="0"/>
            </w:pPr>
          </w:p>
        </w:tc>
        <w:tc>
          <w:tcPr>
            <w:tcW w:w="993" w:type="dxa"/>
            <w:vAlign w:val="center"/>
          </w:tcPr>
          <w:p w14:paraId="053C495C" w14:textId="77777777" w:rsidR="00C175C1" w:rsidRPr="00B749D9" w:rsidRDefault="007A7B0D" w:rsidP="00E66DDD">
            <w:pPr>
              <w:spacing w:before="0"/>
              <w:rPr>
                <w:sz w:val="20"/>
              </w:rPr>
            </w:pPr>
            <w:r w:rsidRPr="00B749D9">
              <w:rPr>
                <w:sz w:val="20"/>
              </w:rPr>
              <w:t>(</w:t>
            </w:r>
            <w:hyperlink r:id="rId182" w:history="1">
              <w:r w:rsidRPr="00B749D9">
                <w:rPr>
                  <w:rStyle w:val="Hyperlink"/>
                  <w:sz w:val="20"/>
                </w:rPr>
                <w:t>TD677</w:t>
              </w:r>
            </w:hyperlink>
            <w:r w:rsidRPr="00B749D9">
              <w:rPr>
                <w:sz w:val="20"/>
              </w:rPr>
              <w:t>)</w:t>
            </w:r>
          </w:p>
        </w:tc>
        <w:tc>
          <w:tcPr>
            <w:tcW w:w="992" w:type="dxa"/>
            <w:vAlign w:val="center"/>
          </w:tcPr>
          <w:p w14:paraId="74D6F6E1" w14:textId="77777777" w:rsidR="00C175C1" w:rsidRPr="00B749D9" w:rsidRDefault="007A7B0D" w:rsidP="00E66DDD">
            <w:pPr>
              <w:spacing w:before="0"/>
              <w:rPr>
                <w:sz w:val="20"/>
              </w:rPr>
            </w:pPr>
            <w:r w:rsidRPr="00B749D9">
              <w:rPr>
                <w:sz w:val="20"/>
              </w:rPr>
              <w:t>(</w:t>
            </w:r>
            <w:hyperlink r:id="rId183" w:history="1">
              <w:r w:rsidRPr="00B749D9">
                <w:rPr>
                  <w:rStyle w:val="Hyperlink"/>
                  <w:sz w:val="20"/>
                </w:rPr>
                <w:t>TD677</w:t>
              </w:r>
            </w:hyperlink>
            <w:r w:rsidRPr="00B749D9">
              <w:rPr>
                <w:sz w:val="20"/>
              </w:rPr>
              <w:t>)</w:t>
            </w:r>
          </w:p>
        </w:tc>
        <w:tc>
          <w:tcPr>
            <w:tcW w:w="866" w:type="dxa"/>
            <w:vAlign w:val="center"/>
          </w:tcPr>
          <w:p w14:paraId="75CA193C" w14:textId="77777777" w:rsidR="00C175C1" w:rsidRPr="00B749D9" w:rsidRDefault="00C175C1" w:rsidP="00E66DDD">
            <w:pPr>
              <w:spacing w:before="0"/>
              <w:rPr>
                <w:sz w:val="20"/>
              </w:rPr>
            </w:pPr>
          </w:p>
        </w:tc>
        <w:tc>
          <w:tcPr>
            <w:tcW w:w="1056" w:type="dxa"/>
            <w:vAlign w:val="center"/>
          </w:tcPr>
          <w:p w14:paraId="65370A9B" w14:textId="77777777" w:rsidR="00C175C1" w:rsidRPr="00B749D9" w:rsidRDefault="00C175C1" w:rsidP="00E66DDD">
            <w:pPr>
              <w:spacing w:before="0"/>
              <w:rPr>
                <w:rFonts w:asciiTheme="majorBidi" w:hAnsiTheme="majorBidi" w:cstheme="majorBidi"/>
                <w:sz w:val="20"/>
              </w:rPr>
            </w:pPr>
          </w:p>
        </w:tc>
        <w:tc>
          <w:tcPr>
            <w:tcW w:w="992" w:type="dxa"/>
            <w:vAlign w:val="center"/>
          </w:tcPr>
          <w:p w14:paraId="0B9EC73C" w14:textId="77777777" w:rsidR="00C175C1" w:rsidRPr="00B749D9" w:rsidRDefault="00A31DBD" w:rsidP="00E66DDD">
            <w:pPr>
              <w:spacing w:before="0"/>
              <w:rPr>
                <w:rFonts w:asciiTheme="majorBidi" w:hAnsiTheme="majorBidi" w:cstheme="majorBidi"/>
                <w:sz w:val="20"/>
              </w:rPr>
            </w:pPr>
            <w:hyperlink r:id="rId184" w:history="1">
              <w:r w:rsidR="00677221" w:rsidRPr="00B749D9">
                <w:rPr>
                  <w:rStyle w:val="Hyperlink"/>
                  <w:sz w:val="20"/>
                </w:rPr>
                <w:t>TD677</w:t>
              </w:r>
            </w:hyperlink>
          </w:p>
        </w:tc>
        <w:tc>
          <w:tcPr>
            <w:tcW w:w="992" w:type="dxa"/>
          </w:tcPr>
          <w:p w14:paraId="654E03FD" w14:textId="77777777" w:rsidR="00C175C1" w:rsidRPr="00B749D9" w:rsidRDefault="00C175C1" w:rsidP="00E66DDD">
            <w:pPr>
              <w:spacing w:before="0"/>
              <w:rPr>
                <w:rFonts w:asciiTheme="majorBidi" w:hAnsiTheme="majorBidi" w:cstheme="majorBidi"/>
                <w:sz w:val="20"/>
              </w:rPr>
            </w:pPr>
          </w:p>
        </w:tc>
      </w:tr>
      <w:tr w:rsidR="00C175C1" w:rsidRPr="00B749D9" w14:paraId="2F0E6093" w14:textId="77777777" w:rsidTr="002C5D42">
        <w:tc>
          <w:tcPr>
            <w:tcW w:w="6735" w:type="dxa"/>
            <w:vAlign w:val="center"/>
          </w:tcPr>
          <w:p w14:paraId="67DDE892" w14:textId="77777777" w:rsidR="00282D7B" w:rsidRPr="00B749D9" w:rsidRDefault="00A31DBD" w:rsidP="00282D7B">
            <w:pPr>
              <w:spacing w:before="0"/>
              <w:rPr>
                <w:sz w:val="20"/>
              </w:rPr>
            </w:pPr>
            <w:hyperlink r:id="rId185" w:history="1">
              <w:r w:rsidR="00677221" w:rsidRPr="00B749D9">
                <w:rPr>
                  <w:rStyle w:val="Hyperlink"/>
                  <w:sz w:val="20"/>
                </w:rPr>
                <w:t>TD678</w:t>
              </w:r>
            </w:hyperlink>
            <w:r w:rsidR="00677221" w:rsidRPr="00B749D9">
              <w:rPr>
                <w:sz w:val="20"/>
              </w:rPr>
              <w:t xml:space="preserve">: </w:t>
            </w:r>
            <w:r w:rsidR="00282D7B" w:rsidRPr="00B749D9">
              <w:rPr>
                <w:sz w:val="20"/>
              </w:rPr>
              <w:t>ITU-T Liaison Officer to JTC 1</w:t>
            </w:r>
          </w:p>
          <w:p w14:paraId="47301DDA" w14:textId="77777777" w:rsidR="00A4651D" w:rsidRPr="00B749D9" w:rsidRDefault="00282D7B" w:rsidP="00282D7B">
            <w:pPr>
              <w:spacing w:before="0"/>
              <w:rPr>
                <w:sz w:val="20"/>
              </w:rPr>
            </w:pPr>
            <w:r w:rsidRPr="00B749D9">
              <w:rPr>
                <w:sz w:val="20"/>
              </w:rPr>
              <w:t>Report of the ISO/IEC JTC 1 Plenary, (New Delhi, 4-8 November 2019)</w:t>
            </w:r>
          </w:p>
        </w:tc>
        <w:tc>
          <w:tcPr>
            <w:tcW w:w="1401" w:type="dxa"/>
            <w:vAlign w:val="center"/>
          </w:tcPr>
          <w:p w14:paraId="1BF614DB" w14:textId="77777777" w:rsidR="00C175C1" w:rsidRPr="00B749D9" w:rsidRDefault="00C175C1" w:rsidP="00E66DDD">
            <w:pPr>
              <w:spacing w:before="0"/>
              <w:rPr>
                <w:sz w:val="20"/>
              </w:rPr>
            </w:pPr>
          </w:p>
        </w:tc>
        <w:tc>
          <w:tcPr>
            <w:tcW w:w="931" w:type="dxa"/>
            <w:vAlign w:val="center"/>
          </w:tcPr>
          <w:p w14:paraId="4A8AD52C" w14:textId="77777777" w:rsidR="00C175C1" w:rsidRPr="00B749D9" w:rsidRDefault="00C175C1" w:rsidP="006A4B14">
            <w:pPr>
              <w:spacing w:before="0"/>
            </w:pPr>
          </w:p>
        </w:tc>
        <w:tc>
          <w:tcPr>
            <w:tcW w:w="993" w:type="dxa"/>
            <w:vAlign w:val="center"/>
          </w:tcPr>
          <w:p w14:paraId="4B20DAFD" w14:textId="77777777" w:rsidR="00C175C1" w:rsidRPr="00B749D9" w:rsidRDefault="00C175C1" w:rsidP="00E66DDD">
            <w:pPr>
              <w:spacing w:before="0"/>
              <w:rPr>
                <w:sz w:val="20"/>
              </w:rPr>
            </w:pPr>
          </w:p>
        </w:tc>
        <w:tc>
          <w:tcPr>
            <w:tcW w:w="992" w:type="dxa"/>
            <w:vAlign w:val="center"/>
          </w:tcPr>
          <w:p w14:paraId="467E0C3A" w14:textId="77777777" w:rsidR="00C175C1" w:rsidRPr="00B749D9" w:rsidRDefault="00C175C1" w:rsidP="00E66DDD">
            <w:pPr>
              <w:spacing w:before="0"/>
              <w:rPr>
                <w:sz w:val="20"/>
              </w:rPr>
            </w:pPr>
          </w:p>
        </w:tc>
        <w:tc>
          <w:tcPr>
            <w:tcW w:w="866" w:type="dxa"/>
            <w:vAlign w:val="center"/>
          </w:tcPr>
          <w:p w14:paraId="6CA7F19F" w14:textId="77777777" w:rsidR="00C175C1" w:rsidRPr="00B749D9" w:rsidRDefault="00A31DBD" w:rsidP="00E66DDD">
            <w:pPr>
              <w:spacing w:before="0"/>
              <w:rPr>
                <w:sz w:val="20"/>
              </w:rPr>
            </w:pPr>
            <w:hyperlink r:id="rId186" w:history="1">
              <w:r w:rsidR="00A4651D" w:rsidRPr="00B749D9">
                <w:rPr>
                  <w:rStyle w:val="Hyperlink"/>
                  <w:sz w:val="20"/>
                </w:rPr>
                <w:t>TD678</w:t>
              </w:r>
            </w:hyperlink>
          </w:p>
        </w:tc>
        <w:tc>
          <w:tcPr>
            <w:tcW w:w="1056" w:type="dxa"/>
            <w:vAlign w:val="center"/>
          </w:tcPr>
          <w:p w14:paraId="01ED57D4" w14:textId="77777777" w:rsidR="00C175C1" w:rsidRPr="00B749D9" w:rsidRDefault="00C175C1" w:rsidP="00E66DDD">
            <w:pPr>
              <w:spacing w:before="0"/>
              <w:rPr>
                <w:rFonts w:asciiTheme="majorBidi" w:hAnsiTheme="majorBidi" w:cstheme="majorBidi"/>
                <w:sz w:val="20"/>
              </w:rPr>
            </w:pPr>
          </w:p>
        </w:tc>
        <w:tc>
          <w:tcPr>
            <w:tcW w:w="992" w:type="dxa"/>
            <w:vAlign w:val="center"/>
          </w:tcPr>
          <w:p w14:paraId="094F0542" w14:textId="77777777" w:rsidR="00C175C1" w:rsidRPr="00B749D9" w:rsidRDefault="00C175C1" w:rsidP="00E66DDD">
            <w:pPr>
              <w:spacing w:before="0"/>
              <w:rPr>
                <w:rFonts w:asciiTheme="majorBidi" w:hAnsiTheme="majorBidi" w:cstheme="majorBidi"/>
                <w:sz w:val="20"/>
              </w:rPr>
            </w:pPr>
          </w:p>
        </w:tc>
        <w:tc>
          <w:tcPr>
            <w:tcW w:w="992" w:type="dxa"/>
          </w:tcPr>
          <w:p w14:paraId="37897305" w14:textId="77777777" w:rsidR="00C175C1" w:rsidRPr="00B749D9" w:rsidRDefault="00C175C1" w:rsidP="00E66DDD">
            <w:pPr>
              <w:spacing w:before="0"/>
              <w:rPr>
                <w:rFonts w:asciiTheme="majorBidi" w:hAnsiTheme="majorBidi" w:cstheme="majorBidi"/>
                <w:sz w:val="20"/>
              </w:rPr>
            </w:pPr>
          </w:p>
        </w:tc>
      </w:tr>
      <w:tr w:rsidR="00C175C1" w:rsidRPr="00B749D9" w14:paraId="35571EA5" w14:textId="77777777" w:rsidTr="002C5D42">
        <w:tc>
          <w:tcPr>
            <w:tcW w:w="6735" w:type="dxa"/>
            <w:vAlign w:val="center"/>
          </w:tcPr>
          <w:p w14:paraId="559BA2D2" w14:textId="77777777" w:rsidR="00C175C1" w:rsidRPr="00B749D9" w:rsidRDefault="00A31DBD" w:rsidP="008946D7">
            <w:pPr>
              <w:spacing w:before="0"/>
              <w:rPr>
                <w:sz w:val="20"/>
              </w:rPr>
            </w:pPr>
            <w:hyperlink r:id="rId187" w:history="1">
              <w:r w:rsidR="00A4651D" w:rsidRPr="00B749D9">
                <w:rPr>
                  <w:rStyle w:val="Hyperlink"/>
                  <w:sz w:val="20"/>
                </w:rPr>
                <w:t>TD679</w:t>
              </w:r>
            </w:hyperlink>
            <w:r w:rsidR="00BB0164" w:rsidRPr="00B749D9">
              <w:rPr>
                <w:sz w:val="20"/>
              </w:rPr>
              <w:t>: ISC-TF</w:t>
            </w:r>
          </w:p>
          <w:p w14:paraId="4EC22DB3" w14:textId="77777777" w:rsidR="00A4651D" w:rsidRPr="00B749D9" w:rsidRDefault="00BB0164" w:rsidP="008946D7">
            <w:pPr>
              <w:spacing w:before="0"/>
              <w:rPr>
                <w:sz w:val="20"/>
              </w:rPr>
            </w:pPr>
            <w:r w:rsidRPr="00B749D9">
              <w:rPr>
                <w:sz w:val="20"/>
              </w:rPr>
              <w:t>Report by the Inter-Sectoral Coordination Taskforce</w:t>
            </w:r>
          </w:p>
        </w:tc>
        <w:tc>
          <w:tcPr>
            <w:tcW w:w="1401" w:type="dxa"/>
            <w:vAlign w:val="center"/>
          </w:tcPr>
          <w:p w14:paraId="0A601CF3" w14:textId="77777777" w:rsidR="00C175C1" w:rsidRPr="00B749D9" w:rsidRDefault="00C175C1" w:rsidP="00E66DDD">
            <w:pPr>
              <w:spacing w:before="0"/>
              <w:rPr>
                <w:sz w:val="20"/>
              </w:rPr>
            </w:pPr>
          </w:p>
        </w:tc>
        <w:tc>
          <w:tcPr>
            <w:tcW w:w="931" w:type="dxa"/>
            <w:vAlign w:val="center"/>
          </w:tcPr>
          <w:p w14:paraId="24433F7D" w14:textId="77777777" w:rsidR="00C175C1" w:rsidRPr="00B749D9" w:rsidRDefault="00C175C1" w:rsidP="006A4B14">
            <w:pPr>
              <w:spacing w:before="0"/>
            </w:pPr>
          </w:p>
        </w:tc>
        <w:tc>
          <w:tcPr>
            <w:tcW w:w="993" w:type="dxa"/>
            <w:vAlign w:val="center"/>
          </w:tcPr>
          <w:p w14:paraId="42E77481" w14:textId="77777777" w:rsidR="00C175C1" w:rsidRPr="00B749D9" w:rsidRDefault="00C175C1" w:rsidP="00E66DDD">
            <w:pPr>
              <w:spacing w:before="0"/>
              <w:rPr>
                <w:sz w:val="20"/>
              </w:rPr>
            </w:pPr>
          </w:p>
        </w:tc>
        <w:tc>
          <w:tcPr>
            <w:tcW w:w="992" w:type="dxa"/>
            <w:vAlign w:val="center"/>
          </w:tcPr>
          <w:p w14:paraId="446D4763" w14:textId="77777777" w:rsidR="00C175C1" w:rsidRPr="00B749D9" w:rsidRDefault="00C175C1" w:rsidP="00E66DDD">
            <w:pPr>
              <w:spacing w:before="0"/>
              <w:rPr>
                <w:sz w:val="20"/>
              </w:rPr>
            </w:pPr>
          </w:p>
        </w:tc>
        <w:tc>
          <w:tcPr>
            <w:tcW w:w="866" w:type="dxa"/>
            <w:vAlign w:val="center"/>
          </w:tcPr>
          <w:p w14:paraId="2F588898" w14:textId="77777777" w:rsidR="00C175C1" w:rsidRPr="00B749D9" w:rsidRDefault="00A31DBD" w:rsidP="00E66DDD">
            <w:pPr>
              <w:spacing w:before="0"/>
              <w:rPr>
                <w:sz w:val="20"/>
              </w:rPr>
            </w:pPr>
            <w:hyperlink r:id="rId188" w:history="1">
              <w:r w:rsidR="00A4651D" w:rsidRPr="00B749D9">
                <w:rPr>
                  <w:rStyle w:val="Hyperlink"/>
                  <w:sz w:val="20"/>
                </w:rPr>
                <w:t>TD679</w:t>
              </w:r>
            </w:hyperlink>
          </w:p>
        </w:tc>
        <w:tc>
          <w:tcPr>
            <w:tcW w:w="1056" w:type="dxa"/>
            <w:vAlign w:val="center"/>
          </w:tcPr>
          <w:p w14:paraId="727CEAB6" w14:textId="77777777" w:rsidR="00C175C1" w:rsidRPr="00B749D9" w:rsidRDefault="00C175C1" w:rsidP="00E66DDD">
            <w:pPr>
              <w:spacing w:before="0"/>
              <w:rPr>
                <w:rFonts w:asciiTheme="majorBidi" w:hAnsiTheme="majorBidi" w:cstheme="majorBidi"/>
                <w:sz w:val="20"/>
              </w:rPr>
            </w:pPr>
          </w:p>
        </w:tc>
        <w:tc>
          <w:tcPr>
            <w:tcW w:w="992" w:type="dxa"/>
            <w:vAlign w:val="center"/>
          </w:tcPr>
          <w:p w14:paraId="3D452A80" w14:textId="77777777" w:rsidR="00C175C1" w:rsidRPr="00B749D9" w:rsidRDefault="00C175C1" w:rsidP="00E66DDD">
            <w:pPr>
              <w:spacing w:before="0"/>
              <w:rPr>
                <w:rFonts w:asciiTheme="majorBidi" w:hAnsiTheme="majorBidi" w:cstheme="majorBidi"/>
                <w:sz w:val="20"/>
              </w:rPr>
            </w:pPr>
          </w:p>
        </w:tc>
        <w:tc>
          <w:tcPr>
            <w:tcW w:w="992" w:type="dxa"/>
          </w:tcPr>
          <w:p w14:paraId="217C3702" w14:textId="77777777" w:rsidR="00C175C1" w:rsidRPr="00B749D9" w:rsidRDefault="00C175C1" w:rsidP="00E66DDD">
            <w:pPr>
              <w:spacing w:before="0"/>
              <w:rPr>
                <w:rFonts w:asciiTheme="majorBidi" w:hAnsiTheme="majorBidi" w:cstheme="majorBidi"/>
                <w:sz w:val="20"/>
              </w:rPr>
            </w:pPr>
          </w:p>
        </w:tc>
      </w:tr>
      <w:tr w:rsidR="00A4651D" w:rsidRPr="00B749D9" w14:paraId="318853F0" w14:textId="77777777" w:rsidTr="002C5D42">
        <w:tc>
          <w:tcPr>
            <w:tcW w:w="6735" w:type="dxa"/>
            <w:vAlign w:val="center"/>
          </w:tcPr>
          <w:p w14:paraId="6A3F6E64" w14:textId="77777777" w:rsidR="00C225D2" w:rsidRPr="00B749D9" w:rsidRDefault="00A31DBD" w:rsidP="00C225D2">
            <w:pPr>
              <w:spacing w:before="0"/>
              <w:rPr>
                <w:sz w:val="20"/>
              </w:rPr>
            </w:pPr>
            <w:hyperlink r:id="rId189" w:history="1">
              <w:r w:rsidR="00A4651D" w:rsidRPr="00B749D9">
                <w:rPr>
                  <w:rStyle w:val="Hyperlink"/>
                  <w:sz w:val="20"/>
                </w:rPr>
                <w:t>TD680</w:t>
              </w:r>
            </w:hyperlink>
            <w:r w:rsidR="00A4651D" w:rsidRPr="00B749D9">
              <w:rPr>
                <w:sz w:val="20"/>
              </w:rPr>
              <w:t xml:space="preserve">: </w:t>
            </w:r>
            <w:r w:rsidR="00C225D2" w:rsidRPr="00B749D9">
              <w:rPr>
                <w:sz w:val="20"/>
              </w:rPr>
              <w:t>ISCG</w:t>
            </w:r>
          </w:p>
          <w:p w14:paraId="1E7AD2FD" w14:textId="77777777" w:rsidR="00A4651D" w:rsidRPr="00B749D9" w:rsidRDefault="00C225D2" w:rsidP="00C225D2">
            <w:pPr>
              <w:spacing w:before="0"/>
              <w:rPr>
                <w:sz w:val="20"/>
              </w:rPr>
            </w:pPr>
            <w:r w:rsidRPr="00B749D9">
              <w:rPr>
                <w:sz w:val="20"/>
              </w:rPr>
              <w:t>Report by the Inter-Sector Coordination Group (ISCG) on Issues of Mutual Interest</w:t>
            </w:r>
          </w:p>
        </w:tc>
        <w:tc>
          <w:tcPr>
            <w:tcW w:w="1401" w:type="dxa"/>
            <w:vAlign w:val="center"/>
          </w:tcPr>
          <w:p w14:paraId="68FCF386" w14:textId="77777777" w:rsidR="00A4651D" w:rsidRPr="00B749D9" w:rsidRDefault="00A4651D" w:rsidP="00E66DDD">
            <w:pPr>
              <w:spacing w:before="0"/>
              <w:rPr>
                <w:sz w:val="20"/>
              </w:rPr>
            </w:pPr>
          </w:p>
        </w:tc>
        <w:tc>
          <w:tcPr>
            <w:tcW w:w="931" w:type="dxa"/>
            <w:vAlign w:val="center"/>
          </w:tcPr>
          <w:p w14:paraId="4B173DAF" w14:textId="77777777" w:rsidR="00A4651D" w:rsidRPr="00B749D9" w:rsidRDefault="00A4651D" w:rsidP="006A4B14">
            <w:pPr>
              <w:spacing w:before="0"/>
            </w:pPr>
          </w:p>
        </w:tc>
        <w:tc>
          <w:tcPr>
            <w:tcW w:w="993" w:type="dxa"/>
            <w:vAlign w:val="center"/>
          </w:tcPr>
          <w:p w14:paraId="55A652E4" w14:textId="77777777" w:rsidR="00A4651D" w:rsidRPr="00B749D9" w:rsidRDefault="00A4651D" w:rsidP="00E66DDD">
            <w:pPr>
              <w:spacing w:before="0"/>
              <w:rPr>
                <w:sz w:val="20"/>
              </w:rPr>
            </w:pPr>
          </w:p>
        </w:tc>
        <w:tc>
          <w:tcPr>
            <w:tcW w:w="992" w:type="dxa"/>
            <w:vAlign w:val="center"/>
          </w:tcPr>
          <w:p w14:paraId="68C6D961" w14:textId="77777777" w:rsidR="00A4651D" w:rsidRPr="00B749D9" w:rsidRDefault="00A4651D" w:rsidP="00E66DDD">
            <w:pPr>
              <w:spacing w:before="0"/>
              <w:rPr>
                <w:sz w:val="20"/>
              </w:rPr>
            </w:pPr>
          </w:p>
        </w:tc>
        <w:tc>
          <w:tcPr>
            <w:tcW w:w="866" w:type="dxa"/>
            <w:vAlign w:val="center"/>
          </w:tcPr>
          <w:p w14:paraId="2F8E554D" w14:textId="77777777" w:rsidR="00A4651D" w:rsidRPr="00B749D9" w:rsidRDefault="00A31DBD" w:rsidP="00E66DDD">
            <w:pPr>
              <w:spacing w:before="0"/>
              <w:rPr>
                <w:sz w:val="20"/>
              </w:rPr>
            </w:pPr>
            <w:hyperlink r:id="rId190" w:history="1">
              <w:r w:rsidR="00A4651D" w:rsidRPr="00B749D9">
                <w:rPr>
                  <w:rStyle w:val="Hyperlink"/>
                  <w:sz w:val="20"/>
                </w:rPr>
                <w:t>TD680</w:t>
              </w:r>
            </w:hyperlink>
          </w:p>
        </w:tc>
        <w:tc>
          <w:tcPr>
            <w:tcW w:w="1056" w:type="dxa"/>
            <w:vAlign w:val="center"/>
          </w:tcPr>
          <w:p w14:paraId="026B3681" w14:textId="77777777" w:rsidR="00A4651D" w:rsidRPr="00B749D9" w:rsidRDefault="00A4651D" w:rsidP="00E66DDD">
            <w:pPr>
              <w:spacing w:before="0"/>
              <w:rPr>
                <w:rFonts w:asciiTheme="majorBidi" w:hAnsiTheme="majorBidi" w:cstheme="majorBidi"/>
                <w:sz w:val="20"/>
              </w:rPr>
            </w:pPr>
          </w:p>
        </w:tc>
        <w:tc>
          <w:tcPr>
            <w:tcW w:w="992" w:type="dxa"/>
            <w:vAlign w:val="center"/>
          </w:tcPr>
          <w:p w14:paraId="6616A9EF" w14:textId="77777777" w:rsidR="00A4651D" w:rsidRPr="00B749D9" w:rsidRDefault="00A4651D" w:rsidP="00E66DDD">
            <w:pPr>
              <w:spacing w:before="0"/>
              <w:rPr>
                <w:rFonts w:asciiTheme="majorBidi" w:hAnsiTheme="majorBidi" w:cstheme="majorBidi"/>
                <w:sz w:val="20"/>
              </w:rPr>
            </w:pPr>
          </w:p>
        </w:tc>
        <w:tc>
          <w:tcPr>
            <w:tcW w:w="992" w:type="dxa"/>
          </w:tcPr>
          <w:p w14:paraId="0E822313" w14:textId="77777777" w:rsidR="00A4651D" w:rsidRPr="00B749D9" w:rsidRDefault="00A4651D" w:rsidP="00E66DDD">
            <w:pPr>
              <w:spacing w:before="0"/>
              <w:rPr>
                <w:rFonts w:asciiTheme="majorBidi" w:hAnsiTheme="majorBidi" w:cstheme="majorBidi"/>
                <w:sz w:val="20"/>
              </w:rPr>
            </w:pPr>
          </w:p>
        </w:tc>
      </w:tr>
      <w:tr w:rsidR="00A4651D" w:rsidRPr="00B749D9" w14:paraId="6BAF267C" w14:textId="77777777" w:rsidTr="002C5D42">
        <w:tc>
          <w:tcPr>
            <w:tcW w:w="6735" w:type="dxa"/>
            <w:vAlign w:val="center"/>
          </w:tcPr>
          <w:p w14:paraId="5608F554" w14:textId="77777777" w:rsidR="00A4651D" w:rsidRPr="00B749D9" w:rsidRDefault="00A31DBD" w:rsidP="008946D7">
            <w:pPr>
              <w:spacing w:before="0"/>
              <w:rPr>
                <w:sz w:val="20"/>
              </w:rPr>
            </w:pPr>
            <w:hyperlink r:id="rId191" w:history="1">
              <w:r w:rsidR="00A4651D" w:rsidRPr="00B749D9">
                <w:rPr>
                  <w:rStyle w:val="Hyperlink"/>
                  <w:sz w:val="20"/>
                </w:rPr>
                <w:t>TD681</w:t>
              </w:r>
            </w:hyperlink>
            <w:r w:rsidR="00A4651D" w:rsidRPr="00B749D9">
              <w:rPr>
                <w:sz w:val="20"/>
              </w:rPr>
              <w:t xml:space="preserve">: </w:t>
            </w:r>
            <w:r w:rsidR="001558E4" w:rsidRPr="00B749D9">
              <w:rPr>
                <w:sz w:val="20"/>
              </w:rPr>
              <w:t>TSAG representatives to SPCG</w:t>
            </w:r>
          </w:p>
          <w:p w14:paraId="30B87ADF" w14:textId="77777777" w:rsidR="001558E4" w:rsidRPr="00B749D9" w:rsidRDefault="001558E4" w:rsidP="008946D7">
            <w:pPr>
              <w:spacing w:before="0"/>
              <w:rPr>
                <w:sz w:val="20"/>
              </w:rPr>
            </w:pPr>
            <w:r w:rsidRPr="00B749D9">
              <w:rPr>
                <w:sz w:val="20"/>
              </w:rPr>
              <w:t>Report of IEC SMB/ISO TMB/ITU-T TSAG Standardization Programme Coordination Group (SPCG)</w:t>
            </w:r>
          </w:p>
        </w:tc>
        <w:tc>
          <w:tcPr>
            <w:tcW w:w="1401" w:type="dxa"/>
            <w:vAlign w:val="center"/>
          </w:tcPr>
          <w:p w14:paraId="304E914F" w14:textId="77777777" w:rsidR="00A4651D" w:rsidRPr="00B749D9" w:rsidRDefault="00A4651D" w:rsidP="00E66DDD">
            <w:pPr>
              <w:spacing w:before="0"/>
              <w:rPr>
                <w:sz w:val="20"/>
              </w:rPr>
            </w:pPr>
          </w:p>
        </w:tc>
        <w:tc>
          <w:tcPr>
            <w:tcW w:w="931" w:type="dxa"/>
            <w:vAlign w:val="center"/>
          </w:tcPr>
          <w:p w14:paraId="51294470" w14:textId="77777777" w:rsidR="00A4651D" w:rsidRPr="00B749D9" w:rsidRDefault="00A4651D" w:rsidP="006A4B14">
            <w:pPr>
              <w:spacing w:before="0"/>
            </w:pPr>
          </w:p>
        </w:tc>
        <w:tc>
          <w:tcPr>
            <w:tcW w:w="993" w:type="dxa"/>
            <w:vAlign w:val="center"/>
          </w:tcPr>
          <w:p w14:paraId="37335421" w14:textId="77777777" w:rsidR="00A4651D" w:rsidRPr="00B749D9" w:rsidRDefault="00A4651D" w:rsidP="00E66DDD">
            <w:pPr>
              <w:spacing w:before="0"/>
              <w:rPr>
                <w:sz w:val="20"/>
              </w:rPr>
            </w:pPr>
          </w:p>
        </w:tc>
        <w:tc>
          <w:tcPr>
            <w:tcW w:w="992" w:type="dxa"/>
            <w:vAlign w:val="center"/>
          </w:tcPr>
          <w:p w14:paraId="472F4EDA" w14:textId="77777777" w:rsidR="00A4651D" w:rsidRPr="00B749D9" w:rsidRDefault="00A4651D" w:rsidP="00E66DDD">
            <w:pPr>
              <w:spacing w:before="0"/>
              <w:rPr>
                <w:sz w:val="20"/>
              </w:rPr>
            </w:pPr>
          </w:p>
        </w:tc>
        <w:tc>
          <w:tcPr>
            <w:tcW w:w="866" w:type="dxa"/>
            <w:vAlign w:val="center"/>
          </w:tcPr>
          <w:p w14:paraId="7CF0EB5E" w14:textId="77777777" w:rsidR="00A4651D" w:rsidRPr="00B749D9" w:rsidRDefault="00A31DBD" w:rsidP="00E66DDD">
            <w:pPr>
              <w:spacing w:before="0"/>
              <w:rPr>
                <w:sz w:val="20"/>
              </w:rPr>
            </w:pPr>
            <w:hyperlink r:id="rId192" w:history="1">
              <w:r w:rsidR="001558E4" w:rsidRPr="00B749D9">
                <w:rPr>
                  <w:rStyle w:val="Hyperlink"/>
                  <w:sz w:val="20"/>
                </w:rPr>
                <w:t>TD681</w:t>
              </w:r>
            </w:hyperlink>
          </w:p>
        </w:tc>
        <w:tc>
          <w:tcPr>
            <w:tcW w:w="1056" w:type="dxa"/>
            <w:vAlign w:val="center"/>
          </w:tcPr>
          <w:p w14:paraId="41825DC0" w14:textId="77777777" w:rsidR="00A4651D" w:rsidRPr="00B749D9" w:rsidRDefault="00A4651D" w:rsidP="00E66DDD">
            <w:pPr>
              <w:spacing w:before="0"/>
              <w:rPr>
                <w:rFonts w:asciiTheme="majorBidi" w:hAnsiTheme="majorBidi" w:cstheme="majorBidi"/>
                <w:sz w:val="20"/>
              </w:rPr>
            </w:pPr>
          </w:p>
        </w:tc>
        <w:tc>
          <w:tcPr>
            <w:tcW w:w="992" w:type="dxa"/>
            <w:vAlign w:val="center"/>
          </w:tcPr>
          <w:p w14:paraId="4153581B" w14:textId="77777777" w:rsidR="00A4651D" w:rsidRPr="00B749D9" w:rsidRDefault="00A4651D" w:rsidP="00E66DDD">
            <w:pPr>
              <w:spacing w:before="0"/>
              <w:rPr>
                <w:rFonts w:asciiTheme="majorBidi" w:hAnsiTheme="majorBidi" w:cstheme="majorBidi"/>
                <w:sz w:val="20"/>
              </w:rPr>
            </w:pPr>
          </w:p>
        </w:tc>
        <w:tc>
          <w:tcPr>
            <w:tcW w:w="992" w:type="dxa"/>
          </w:tcPr>
          <w:p w14:paraId="3567D6FB" w14:textId="77777777" w:rsidR="00A4651D" w:rsidRPr="00B749D9" w:rsidRDefault="00A4651D" w:rsidP="00E66DDD">
            <w:pPr>
              <w:spacing w:before="0"/>
              <w:rPr>
                <w:rFonts w:asciiTheme="majorBidi" w:hAnsiTheme="majorBidi" w:cstheme="majorBidi"/>
                <w:sz w:val="20"/>
              </w:rPr>
            </w:pPr>
          </w:p>
        </w:tc>
      </w:tr>
      <w:tr w:rsidR="002940BD" w:rsidRPr="00B749D9" w14:paraId="0651470A" w14:textId="77777777" w:rsidTr="002C5D42">
        <w:tc>
          <w:tcPr>
            <w:tcW w:w="6735" w:type="dxa"/>
            <w:vAlign w:val="center"/>
          </w:tcPr>
          <w:p w14:paraId="396451F1" w14:textId="77777777" w:rsidR="002940BD" w:rsidRPr="00B749D9" w:rsidRDefault="00A31DBD" w:rsidP="002940BD">
            <w:pPr>
              <w:spacing w:before="0"/>
              <w:rPr>
                <w:sz w:val="20"/>
              </w:rPr>
            </w:pPr>
            <w:hyperlink r:id="rId193" w:history="1">
              <w:r w:rsidR="002940BD" w:rsidRPr="00B749D9">
                <w:rPr>
                  <w:rStyle w:val="Hyperlink"/>
                  <w:sz w:val="20"/>
                </w:rPr>
                <w:t>TD682</w:t>
              </w:r>
            </w:hyperlink>
            <w:r w:rsidR="002940BD" w:rsidRPr="00B749D9">
              <w:rPr>
                <w:sz w:val="20"/>
              </w:rPr>
              <w:t>: ITU-T SG13 Chairman, ITU-T SG17 Chairman</w:t>
            </w:r>
          </w:p>
          <w:p w14:paraId="58A85DCC" w14:textId="77777777" w:rsidR="002940BD" w:rsidRPr="00B749D9" w:rsidRDefault="002940BD" w:rsidP="002940BD">
            <w:pPr>
              <w:spacing w:before="0"/>
              <w:rPr>
                <w:sz w:val="20"/>
              </w:rPr>
            </w:pPr>
            <w:r w:rsidRPr="00B749D9">
              <w:rPr>
                <w:sz w:val="20"/>
              </w:rPr>
              <w:t>Follow-up activities on Quantum work consolidation</w:t>
            </w:r>
          </w:p>
        </w:tc>
        <w:tc>
          <w:tcPr>
            <w:tcW w:w="1401" w:type="dxa"/>
            <w:vAlign w:val="center"/>
          </w:tcPr>
          <w:p w14:paraId="4E232D61" w14:textId="77777777" w:rsidR="002940BD" w:rsidRPr="00B749D9" w:rsidRDefault="00A31DBD" w:rsidP="002940BD">
            <w:pPr>
              <w:spacing w:before="0"/>
              <w:rPr>
                <w:sz w:val="20"/>
              </w:rPr>
            </w:pPr>
            <w:hyperlink r:id="rId194" w:history="1">
              <w:r w:rsidR="002940BD" w:rsidRPr="00B749D9">
                <w:rPr>
                  <w:rStyle w:val="Hyperlink"/>
                  <w:sz w:val="20"/>
                </w:rPr>
                <w:t>TD682</w:t>
              </w:r>
            </w:hyperlink>
          </w:p>
        </w:tc>
        <w:tc>
          <w:tcPr>
            <w:tcW w:w="931" w:type="dxa"/>
            <w:vAlign w:val="center"/>
          </w:tcPr>
          <w:p w14:paraId="3690CD03" w14:textId="77777777" w:rsidR="002940BD" w:rsidRPr="00B749D9" w:rsidRDefault="002940BD" w:rsidP="002940BD">
            <w:pPr>
              <w:spacing w:before="0"/>
            </w:pPr>
          </w:p>
        </w:tc>
        <w:tc>
          <w:tcPr>
            <w:tcW w:w="993" w:type="dxa"/>
            <w:vAlign w:val="center"/>
          </w:tcPr>
          <w:p w14:paraId="6C15BFB5" w14:textId="77777777" w:rsidR="002940BD" w:rsidRPr="00B749D9" w:rsidRDefault="002940BD" w:rsidP="002940BD">
            <w:pPr>
              <w:spacing w:before="0"/>
              <w:rPr>
                <w:sz w:val="20"/>
              </w:rPr>
            </w:pPr>
          </w:p>
        </w:tc>
        <w:tc>
          <w:tcPr>
            <w:tcW w:w="992" w:type="dxa"/>
            <w:vAlign w:val="center"/>
          </w:tcPr>
          <w:p w14:paraId="196877DF" w14:textId="77777777" w:rsidR="002940BD" w:rsidRPr="00B749D9" w:rsidRDefault="002940BD" w:rsidP="002940BD">
            <w:pPr>
              <w:spacing w:before="0"/>
              <w:rPr>
                <w:sz w:val="20"/>
              </w:rPr>
            </w:pPr>
          </w:p>
        </w:tc>
        <w:tc>
          <w:tcPr>
            <w:tcW w:w="866" w:type="dxa"/>
            <w:vAlign w:val="center"/>
          </w:tcPr>
          <w:p w14:paraId="57CB55E4" w14:textId="77777777" w:rsidR="002940BD" w:rsidRPr="00B749D9" w:rsidRDefault="002940BD" w:rsidP="002940BD">
            <w:pPr>
              <w:spacing w:before="0"/>
              <w:rPr>
                <w:sz w:val="20"/>
              </w:rPr>
            </w:pPr>
          </w:p>
        </w:tc>
        <w:tc>
          <w:tcPr>
            <w:tcW w:w="1056" w:type="dxa"/>
            <w:vAlign w:val="center"/>
          </w:tcPr>
          <w:p w14:paraId="2EAAE84B" w14:textId="77777777" w:rsidR="002940BD" w:rsidRPr="00B749D9" w:rsidRDefault="002940BD" w:rsidP="002940BD">
            <w:pPr>
              <w:spacing w:before="0"/>
              <w:rPr>
                <w:rFonts w:asciiTheme="majorBidi" w:hAnsiTheme="majorBidi" w:cstheme="majorBidi"/>
                <w:sz w:val="20"/>
              </w:rPr>
            </w:pPr>
          </w:p>
        </w:tc>
        <w:tc>
          <w:tcPr>
            <w:tcW w:w="992" w:type="dxa"/>
            <w:vAlign w:val="center"/>
          </w:tcPr>
          <w:p w14:paraId="6D9E3E44" w14:textId="77777777" w:rsidR="002940BD" w:rsidRPr="00B749D9" w:rsidRDefault="002940BD" w:rsidP="002940BD">
            <w:pPr>
              <w:spacing w:before="0"/>
              <w:rPr>
                <w:rFonts w:asciiTheme="majorBidi" w:hAnsiTheme="majorBidi" w:cstheme="majorBidi"/>
                <w:sz w:val="20"/>
              </w:rPr>
            </w:pPr>
          </w:p>
        </w:tc>
        <w:tc>
          <w:tcPr>
            <w:tcW w:w="992" w:type="dxa"/>
          </w:tcPr>
          <w:p w14:paraId="6AC7994E" w14:textId="77777777" w:rsidR="002940BD" w:rsidRPr="00B749D9" w:rsidRDefault="002940BD" w:rsidP="002940BD">
            <w:pPr>
              <w:spacing w:before="0"/>
              <w:rPr>
                <w:rFonts w:asciiTheme="majorBidi" w:hAnsiTheme="majorBidi" w:cstheme="majorBidi"/>
                <w:sz w:val="20"/>
              </w:rPr>
            </w:pPr>
          </w:p>
        </w:tc>
      </w:tr>
      <w:tr w:rsidR="002940BD" w:rsidRPr="00B749D9" w14:paraId="125F6A53" w14:textId="77777777" w:rsidTr="002C5D42">
        <w:tc>
          <w:tcPr>
            <w:tcW w:w="6735" w:type="dxa"/>
            <w:vAlign w:val="center"/>
          </w:tcPr>
          <w:p w14:paraId="771F0E4A" w14:textId="77777777" w:rsidR="002940BD" w:rsidRPr="00B749D9" w:rsidRDefault="00A31DBD" w:rsidP="002940BD">
            <w:pPr>
              <w:spacing w:before="0"/>
              <w:rPr>
                <w:sz w:val="20"/>
              </w:rPr>
            </w:pPr>
            <w:hyperlink r:id="rId195" w:history="1">
              <w:r w:rsidR="002940BD" w:rsidRPr="00B749D9">
                <w:rPr>
                  <w:rStyle w:val="Hyperlink"/>
                  <w:sz w:val="20"/>
                </w:rPr>
                <w:t>TD683</w:t>
              </w:r>
            </w:hyperlink>
            <w:r w:rsidR="002940BD" w:rsidRPr="00B749D9">
              <w:rPr>
                <w:sz w:val="20"/>
              </w:rPr>
              <w:t>: TSB</w:t>
            </w:r>
          </w:p>
          <w:p w14:paraId="7D742DE8" w14:textId="77777777" w:rsidR="002940BD" w:rsidRPr="00B749D9" w:rsidRDefault="002940BD" w:rsidP="002940BD">
            <w:pPr>
              <w:spacing w:before="0"/>
              <w:rPr>
                <w:sz w:val="20"/>
              </w:rPr>
            </w:pPr>
            <w:r w:rsidRPr="00B749D9">
              <w:rPr>
                <w:sz w:val="20"/>
              </w:rPr>
              <w:t>Provisional List of Participants</w:t>
            </w:r>
          </w:p>
        </w:tc>
        <w:tc>
          <w:tcPr>
            <w:tcW w:w="1401" w:type="dxa"/>
            <w:vAlign w:val="center"/>
          </w:tcPr>
          <w:p w14:paraId="6D121564" w14:textId="77777777" w:rsidR="002940BD" w:rsidRPr="00B749D9" w:rsidRDefault="00A31DBD" w:rsidP="002940BD">
            <w:pPr>
              <w:spacing w:before="0"/>
              <w:rPr>
                <w:sz w:val="20"/>
              </w:rPr>
            </w:pPr>
            <w:hyperlink r:id="rId196" w:history="1">
              <w:r w:rsidR="002940BD" w:rsidRPr="00B749D9">
                <w:rPr>
                  <w:rStyle w:val="Hyperlink"/>
                  <w:sz w:val="20"/>
                </w:rPr>
                <w:t>TD683</w:t>
              </w:r>
            </w:hyperlink>
          </w:p>
        </w:tc>
        <w:tc>
          <w:tcPr>
            <w:tcW w:w="931" w:type="dxa"/>
            <w:vAlign w:val="center"/>
          </w:tcPr>
          <w:p w14:paraId="69CB7DC2" w14:textId="77777777" w:rsidR="002940BD" w:rsidRPr="00B749D9" w:rsidRDefault="002940BD" w:rsidP="002940BD">
            <w:pPr>
              <w:spacing w:before="0"/>
            </w:pPr>
          </w:p>
        </w:tc>
        <w:tc>
          <w:tcPr>
            <w:tcW w:w="993" w:type="dxa"/>
            <w:vAlign w:val="center"/>
          </w:tcPr>
          <w:p w14:paraId="3EA472FD" w14:textId="77777777" w:rsidR="002940BD" w:rsidRPr="00B749D9" w:rsidRDefault="002940BD" w:rsidP="002940BD">
            <w:pPr>
              <w:spacing w:before="0"/>
              <w:rPr>
                <w:sz w:val="20"/>
              </w:rPr>
            </w:pPr>
          </w:p>
        </w:tc>
        <w:tc>
          <w:tcPr>
            <w:tcW w:w="992" w:type="dxa"/>
            <w:vAlign w:val="center"/>
          </w:tcPr>
          <w:p w14:paraId="45DC22E2" w14:textId="77777777" w:rsidR="002940BD" w:rsidRPr="00B749D9" w:rsidRDefault="002940BD" w:rsidP="002940BD">
            <w:pPr>
              <w:spacing w:before="0"/>
              <w:rPr>
                <w:sz w:val="20"/>
              </w:rPr>
            </w:pPr>
          </w:p>
        </w:tc>
        <w:tc>
          <w:tcPr>
            <w:tcW w:w="866" w:type="dxa"/>
            <w:vAlign w:val="center"/>
          </w:tcPr>
          <w:p w14:paraId="2933232D" w14:textId="77777777" w:rsidR="002940BD" w:rsidRPr="00B749D9" w:rsidRDefault="002940BD" w:rsidP="002940BD">
            <w:pPr>
              <w:spacing w:before="0"/>
              <w:rPr>
                <w:sz w:val="20"/>
              </w:rPr>
            </w:pPr>
          </w:p>
        </w:tc>
        <w:tc>
          <w:tcPr>
            <w:tcW w:w="1056" w:type="dxa"/>
            <w:vAlign w:val="center"/>
          </w:tcPr>
          <w:p w14:paraId="29D93E7B" w14:textId="77777777" w:rsidR="002940BD" w:rsidRPr="00B749D9" w:rsidRDefault="002940BD" w:rsidP="002940BD">
            <w:pPr>
              <w:spacing w:before="0"/>
              <w:rPr>
                <w:rFonts w:asciiTheme="majorBidi" w:hAnsiTheme="majorBidi" w:cstheme="majorBidi"/>
                <w:sz w:val="20"/>
              </w:rPr>
            </w:pPr>
          </w:p>
        </w:tc>
        <w:tc>
          <w:tcPr>
            <w:tcW w:w="992" w:type="dxa"/>
            <w:vAlign w:val="center"/>
          </w:tcPr>
          <w:p w14:paraId="0E3EB2F4" w14:textId="77777777" w:rsidR="002940BD" w:rsidRPr="00B749D9" w:rsidRDefault="002940BD" w:rsidP="002940BD">
            <w:pPr>
              <w:spacing w:before="0"/>
              <w:rPr>
                <w:rFonts w:asciiTheme="majorBidi" w:hAnsiTheme="majorBidi" w:cstheme="majorBidi"/>
                <w:sz w:val="20"/>
              </w:rPr>
            </w:pPr>
          </w:p>
        </w:tc>
        <w:tc>
          <w:tcPr>
            <w:tcW w:w="992" w:type="dxa"/>
          </w:tcPr>
          <w:p w14:paraId="1663EBF2" w14:textId="77777777" w:rsidR="002940BD" w:rsidRPr="00B749D9" w:rsidRDefault="002940BD" w:rsidP="002940BD">
            <w:pPr>
              <w:spacing w:before="0"/>
              <w:rPr>
                <w:rFonts w:asciiTheme="majorBidi" w:hAnsiTheme="majorBidi" w:cstheme="majorBidi"/>
                <w:sz w:val="20"/>
              </w:rPr>
            </w:pPr>
          </w:p>
        </w:tc>
      </w:tr>
      <w:tr w:rsidR="002940BD" w:rsidRPr="00B749D9" w14:paraId="3B8CE04E" w14:textId="77777777" w:rsidTr="002C5D42">
        <w:tc>
          <w:tcPr>
            <w:tcW w:w="6735" w:type="dxa"/>
            <w:vAlign w:val="center"/>
          </w:tcPr>
          <w:p w14:paraId="717EA999" w14:textId="77777777" w:rsidR="002940BD" w:rsidRPr="00B749D9" w:rsidRDefault="00A31DBD" w:rsidP="002940BD">
            <w:pPr>
              <w:spacing w:before="0"/>
              <w:rPr>
                <w:sz w:val="20"/>
              </w:rPr>
            </w:pPr>
            <w:hyperlink r:id="rId197" w:history="1">
              <w:r w:rsidR="002940BD" w:rsidRPr="00B749D9">
                <w:rPr>
                  <w:rStyle w:val="Hyperlink"/>
                  <w:sz w:val="20"/>
                </w:rPr>
                <w:t>TD684</w:t>
              </w:r>
            </w:hyperlink>
            <w:r w:rsidR="002940BD" w:rsidRPr="00B749D9">
              <w:rPr>
                <w:sz w:val="20"/>
              </w:rPr>
              <w:t>: TSB</w:t>
            </w:r>
          </w:p>
          <w:p w14:paraId="233D3C4F" w14:textId="77777777" w:rsidR="002940BD" w:rsidRPr="00B749D9" w:rsidRDefault="002940BD" w:rsidP="002940BD">
            <w:pPr>
              <w:spacing w:before="0"/>
              <w:rPr>
                <w:sz w:val="20"/>
              </w:rPr>
            </w:pPr>
            <w:r w:rsidRPr="00B749D9">
              <w:rPr>
                <w:sz w:val="20"/>
              </w:rPr>
              <w:t>Final List of Participants</w:t>
            </w:r>
          </w:p>
        </w:tc>
        <w:tc>
          <w:tcPr>
            <w:tcW w:w="1401" w:type="dxa"/>
            <w:vAlign w:val="center"/>
          </w:tcPr>
          <w:p w14:paraId="7F3F618F" w14:textId="77777777" w:rsidR="002940BD" w:rsidRPr="00B749D9" w:rsidRDefault="00A31DBD" w:rsidP="002940BD">
            <w:pPr>
              <w:spacing w:before="0"/>
              <w:rPr>
                <w:sz w:val="20"/>
              </w:rPr>
            </w:pPr>
            <w:hyperlink r:id="rId198" w:history="1">
              <w:r w:rsidR="002940BD" w:rsidRPr="00B749D9">
                <w:rPr>
                  <w:rStyle w:val="Hyperlink"/>
                  <w:sz w:val="20"/>
                </w:rPr>
                <w:t>TD684</w:t>
              </w:r>
            </w:hyperlink>
          </w:p>
        </w:tc>
        <w:tc>
          <w:tcPr>
            <w:tcW w:w="931" w:type="dxa"/>
            <w:vAlign w:val="center"/>
          </w:tcPr>
          <w:p w14:paraId="3D8EBA5D" w14:textId="77777777" w:rsidR="002940BD" w:rsidRPr="00B749D9" w:rsidRDefault="002940BD" w:rsidP="002940BD">
            <w:pPr>
              <w:spacing w:before="0"/>
            </w:pPr>
          </w:p>
        </w:tc>
        <w:tc>
          <w:tcPr>
            <w:tcW w:w="993" w:type="dxa"/>
            <w:vAlign w:val="center"/>
          </w:tcPr>
          <w:p w14:paraId="27904EBD" w14:textId="77777777" w:rsidR="002940BD" w:rsidRPr="00B749D9" w:rsidRDefault="002940BD" w:rsidP="002940BD">
            <w:pPr>
              <w:spacing w:before="0"/>
              <w:rPr>
                <w:sz w:val="20"/>
              </w:rPr>
            </w:pPr>
          </w:p>
        </w:tc>
        <w:tc>
          <w:tcPr>
            <w:tcW w:w="992" w:type="dxa"/>
            <w:vAlign w:val="center"/>
          </w:tcPr>
          <w:p w14:paraId="6629710A" w14:textId="77777777" w:rsidR="002940BD" w:rsidRPr="00B749D9" w:rsidRDefault="002940BD" w:rsidP="002940BD">
            <w:pPr>
              <w:spacing w:before="0"/>
              <w:rPr>
                <w:sz w:val="20"/>
              </w:rPr>
            </w:pPr>
          </w:p>
        </w:tc>
        <w:tc>
          <w:tcPr>
            <w:tcW w:w="866" w:type="dxa"/>
            <w:vAlign w:val="center"/>
          </w:tcPr>
          <w:p w14:paraId="5EE2784E" w14:textId="77777777" w:rsidR="002940BD" w:rsidRPr="00B749D9" w:rsidRDefault="002940BD" w:rsidP="002940BD">
            <w:pPr>
              <w:spacing w:before="0"/>
              <w:rPr>
                <w:sz w:val="20"/>
              </w:rPr>
            </w:pPr>
          </w:p>
        </w:tc>
        <w:tc>
          <w:tcPr>
            <w:tcW w:w="1056" w:type="dxa"/>
            <w:vAlign w:val="center"/>
          </w:tcPr>
          <w:p w14:paraId="312E22DA" w14:textId="77777777" w:rsidR="002940BD" w:rsidRPr="00B749D9" w:rsidRDefault="002940BD" w:rsidP="002940BD">
            <w:pPr>
              <w:spacing w:before="0"/>
              <w:rPr>
                <w:rFonts w:asciiTheme="majorBidi" w:hAnsiTheme="majorBidi" w:cstheme="majorBidi"/>
                <w:sz w:val="20"/>
              </w:rPr>
            </w:pPr>
          </w:p>
        </w:tc>
        <w:tc>
          <w:tcPr>
            <w:tcW w:w="992" w:type="dxa"/>
            <w:vAlign w:val="center"/>
          </w:tcPr>
          <w:p w14:paraId="51FBC8DB" w14:textId="77777777" w:rsidR="002940BD" w:rsidRPr="00B749D9" w:rsidRDefault="002940BD" w:rsidP="002940BD">
            <w:pPr>
              <w:spacing w:before="0"/>
              <w:rPr>
                <w:rFonts w:asciiTheme="majorBidi" w:hAnsiTheme="majorBidi" w:cstheme="majorBidi"/>
                <w:sz w:val="20"/>
              </w:rPr>
            </w:pPr>
          </w:p>
        </w:tc>
        <w:tc>
          <w:tcPr>
            <w:tcW w:w="992" w:type="dxa"/>
          </w:tcPr>
          <w:p w14:paraId="43555439" w14:textId="77777777" w:rsidR="002940BD" w:rsidRPr="00B749D9" w:rsidRDefault="002940BD" w:rsidP="002940BD">
            <w:pPr>
              <w:spacing w:before="0"/>
              <w:rPr>
                <w:rFonts w:asciiTheme="majorBidi" w:hAnsiTheme="majorBidi" w:cstheme="majorBidi"/>
                <w:sz w:val="20"/>
              </w:rPr>
            </w:pPr>
          </w:p>
        </w:tc>
      </w:tr>
      <w:tr w:rsidR="002940BD" w:rsidRPr="00B749D9" w14:paraId="7075D3E6" w14:textId="77777777" w:rsidTr="002C5D42">
        <w:tc>
          <w:tcPr>
            <w:tcW w:w="6735" w:type="dxa"/>
            <w:vAlign w:val="center"/>
          </w:tcPr>
          <w:p w14:paraId="2685E2C2" w14:textId="77777777" w:rsidR="002940BD" w:rsidRPr="00B749D9" w:rsidRDefault="00A31DBD" w:rsidP="002940BD">
            <w:pPr>
              <w:spacing w:before="0"/>
              <w:rPr>
                <w:sz w:val="20"/>
              </w:rPr>
            </w:pPr>
            <w:hyperlink r:id="rId199" w:history="1">
              <w:r w:rsidR="002940BD" w:rsidRPr="00B749D9">
                <w:rPr>
                  <w:rStyle w:val="Hyperlink"/>
                  <w:sz w:val="20"/>
                </w:rPr>
                <w:t>TD685</w:t>
              </w:r>
            </w:hyperlink>
            <w:r w:rsidR="002940BD" w:rsidRPr="00B749D9">
              <w:rPr>
                <w:sz w:val="20"/>
              </w:rPr>
              <w:t>: TSB</w:t>
            </w:r>
          </w:p>
          <w:p w14:paraId="7958FED2" w14:textId="77777777" w:rsidR="002940BD" w:rsidRPr="00B749D9" w:rsidRDefault="002940BD" w:rsidP="002940BD">
            <w:pPr>
              <w:spacing w:before="0"/>
              <w:rPr>
                <w:sz w:val="20"/>
              </w:rPr>
            </w:pPr>
            <w:r w:rsidRPr="00B749D9">
              <w:rPr>
                <w:sz w:val="20"/>
              </w:rPr>
              <w:t>TSAG Meeting facilities and electronic working methods (Geneva, 10-14 February 2020</w:t>
            </w:r>
          </w:p>
        </w:tc>
        <w:tc>
          <w:tcPr>
            <w:tcW w:w="1401" w:type="dxa"/>
            <w:vAlign w:val="center"/>
          </w:tcPr>
          <w:p w14:paraId="6634B007" w14:textId="77777777" w:rsidR="002940BD" w:rsidRPr="00B749D9" w:rsidRDefault="00A31DBD" w:rsidP="002940BD">
            <w:pPr>
              <w:spacing w:before="0"/>
              <w:rPr>
                <w:sz w:val="20"/>
              </w:rPr>
            </w:pPr>
            <w:hyperlink r:id="rId200" w:history="1">
              <w:r w:rsidR="002940BD" w:rsidRPr="00B749D9">
                <w:rPr>
                  <w:rStyle w:val="Hyperlink"/>
                  <w:sz w:val="20"/>
                </w:rPr>
                <w:t>TD685</w:t>
              </w:r>
            </w:hyperlink>
          </w:p>
        </w:tc>
        <w:tc>
          <w:tcPr>
            <w:tcW w:w="931" w:type="dxa"/>
            <w:vAlign w:val="center"/>
          </w:tcPr>
          <w:p w14:paraId="0E51F28F" w14:textId="77777777" w:rsidR="002940BD" w:rsidRPr="00B749D9" w:rsidRDefault="002940BD" w:rsidP="002940BD">
            <w:pPr>
              <w:spacing w:before="0"/>
            </w:pPr>
          </w:p>
        </w:tc>
        <w:tc>
          <w:tcPr>
            <w:tcW w:w="993" w:type="dxa"/>
            <w:vAlign w:val="center"/>
          </w:tcPr>
          <w:p w14:paraId="78D30EA5" w14:textId="77777777" w:rsidR="002940BD" w:rsidRPr="00B749D9" w:rsidRDefault="002940BD" w:rsidP="002940BD">
            <w:pPr>
              <w:spacing w:before="0"/>
              <w:rPr>
                <w:sz w:val="20"/>
              </w:rPr>
            </w:pPr>
          </w:p>
        </w:tc>
        <w:tc>
          <w:tcPr>
            <w:tcW w:w="992" w:type="dxa"/>
            <w:vAlign w:val="center"/>
          </w:tcPr>
          <w:p w14:paraId="53E5C0B5" w14:textId="77777777" w:rsidR="002940BD" w:rsidRPr="00B749D9" w:rsidRDefault="002940BD" w:rsidP="002940BD">
            <w:pPr>
              <w:spacing w:before="0"/>
              <w:rPr>
                <w:sz w:val="20"/>
              </w:rPr>
            </w:pPr>
          </w:p>
        </w:tc>
        <w:tc>
          <w:tcPr>
            <w:tcW w:w="866" w:type="dxa"/>
            <w:vAlign w:val="center"/>
          </w:tcPr>
          <w:p w14:paraId="301EC7D5" w14:textId="77777777" w:rsidR="002940BD" w:rsidRPr="00B749D9" w:rsidRDefault="002940BD" w:rsidP="002940BD">
            <w:pPr>
              <w:spacing w:before="0"/>
              <w:rPr>
                <w:sz w:val="20"/>
              </w:rPr>
            </w:pPr>
          </w:p>
        </w:tc>
        <w:tc>
          <w:tcPr>
            <w:tcW w:w="1056" w:type="dxa"/>
            <w:vAlign w:val="center"/>
          </w:tcPr>
          <w:p w14:paraId="27E4F552" w14:textId="77777777" w:rsidR="002940BD" w:rsidRPr="00B749D9" w:rsidRDefault="002940BD" w:rsidP="002940BD">
            <w:pPr>
              <w:spacing w:before="0"/>
              <w:rPr>
                <w:rFonts w:asciiTheme="majorBidi" w:hAnsiTheme="majorBidi" w:cstheme="majorBidi"/>
                <w:sz w:val="20"/>
              </w:rPr>
            </w:pPr>
          </w:p>
        </w:tc>
        <w:tc>
          <w:tcPr>
            <w:tcW w:w="992" w:type="dxa"/>
            <w:vAlign w:val="center"/>
          </w:tcPr>
          <w:p w14:paraId="15A41472" w14:textId="77777777" w:rsidR="002940BD" w:rsidRPr="00B749D9" w:rsidRDefault="002940BD" w:rsidP="002940BD">
            <w:pPr>
              <w:spacing w:before="0"/>
              <w:rPr>
                <w:rFonts w:asciiTheme="majorBidi" w:hAnsiTheme="majorBidi" w:cstheme="majorBidi"/>
                <w:sz w:val="20"/>
              </w:rPr>
            </w:pPr>
          </w:p>
        </w:tc>
        <w:tc>
          <w:tcPr>
            <w:tcW w:w="992" w:type="dxa"/>
          </w:tcPr>
          <w:p w14:paraId="52B12218" w14:textId="77777777" w:rsidR="002940BD" w:rsidRPr="00B749D9" w:rsidRDefault="002940BD" w:rsidP="002940BD">
            <w:pPr>
              <w:spacing w:before="0"/>
              <w:rPr>
                <w:rFonts w:asciiTheme="majorBidi" w:hAnsiTheme="majorBidi" w:cstheme="majorBidi"/>
                <w:sz w:val="20"/>
              </w:rPr>
            </w:pPr>
          </w:p>
        </w:tc>
      </w:tr>
      <w:tr w:rsidR="002940BD" w:rsidRPr="00B749D9" w14:paraId="7C8397E8" w14:textId="77777777" w:rsidTr="002C5D42">
        <w:tc>
          <w:tcPr>
            <w:tcW w:w="6735" w:type="dxa"/>
            <w:vAlign w:val="center"/>
          </w:tcPr>
          <w:p w14:paraId="734F0EF2" w14:textId="77777777" w:rsidR="002940BD" w:rsidRPr="00B749D9" w:rsidRDefault="00A31DBD" w:rsidP="002940BD">
            <w:pPr>
              <w:spacing w:before="0"/>
              <w:rPr>
                <w:sz w:val="20"/>
              </w:rPr>
            </w:pPr>
            <w:hyperlink r:id="rId201" w:history="1">
              <w:r w:rsidR="002940BD" w:rsidRPr="00B749D9">
                <w:rPr>
                  <w:rStyle w:val="Hyperlink"/>
                  <w:sz w:val="20"/>
                </w:rPr>
                <w:t>TD686</w:t>
              </w:r>
            </w:hyperlink>
            <w:r w:rsidR="002940BD" w:rsidRPr="00B749D9">
              <w:rPr>
                <w:sz w:val="20"/>
              </w:rPr>
              <w:t>: TSB</w:t>
            </w:r>
          </w:p>
          <w:p w14:paraId="3AFD4570" w14:textId="77777777" w:rsidR="002940BD" w:rsidRPr="00B749D9" w:rsidRDefault="004717B6" w:rsidP="002940BD">
            <w:pPr>
              <w:spacing w:before="0"/>
              <w:rPr>
                <w:sz w:val="20"/>
              </w:rPr>
            </w:pPr>
            <w:r w:rsidRPr="00B749D9">
              <w:rPr>
                <w:sz w:val="20"/>
              </w:rPr>
              <w:t>TSAG Interactive Remote Participation Guidelines - Interprefy</w:t>
            </w:r>
          </w:p>
        </w:tc>
        <w:tc>
          <w:tcPr>
            <w:tcW w:w="1401" w:type="dxa"/>
            <w:vAlign w:val="center"/>
          </w:tcPr>
          <w:p w14:paraId="215DA657" w14:textId="77777777" w:rsidR="002940BD" w:rsidRPr="00B749D9" w:rsidRDefault="00A31DBD" w:rsidP="002940BD">
            <w:pPr>
              <w:spacing w:before="0"/>
              <w:rPr>
                <w:sz w:val="20"/>
              </w:rPr>
            </w:pPr>
            <w:hyperlink r:id="rId202" w:history="1">
              <w:r w:rsidR="002940BD" w:rsidRPr="00B749D9">
                <w:rPr>
                  <w:rStyle w:val="Hyperlink"/>
                  <w:sz w:val="20"/>
                </w:rPr>
                <w:t>TD686</w:t>
              </w:r>
            </w:hyperlink>
          </w:p>
        </w:tc>
        <w:tc>
          <w:tcPr>
            <w:tcW w:w="931" w:type="dxa"/>
            <w:vAlign w:val="center"/>
          </w:tcPr>
          <w:p w14:paraId="20C32A7A" w14:textId="77777777" w:rsidR="002940BD" w:rsidRPr="00B749D9" w:rsidRDefault="002940BD" w:rsidP="002940BD">
            <w:pPr>
              <w:spacing w:before="0"/>
            </w:pPr>
          </w:p>
        </w:tc>
        <w:tc>
          <w:tcPr>
            <w:tcW w:w="993" w:type="dxa"/>
            <w:vAlign w:val="center"/>
          </w:tcPr>
          <w:p w14:paraId="7A41601C" w14:textId="77777777" w:rsidR="002940BD" w:rsidRPr="00B749D9" w:rsidRDefault="002940BD" w:rsidP="002940BD">
            <w:pPr>
              <w:spacing w:before="0"/>
              <w:rPr>
                <w:sz w:val="20"/>
              </w:rPr>
            </w:pPr>
          </w:p>
        </w:tc>
        <w:tc>
          <w:tcPr>
            <w:tcW w:w="992" w:type="dxa"/>
            <w:vAlign w:val="center"/>
          </w:tcPr>
          <w:p w14:paraId="3911118D" w14:textId="77777777" w:rsidR="002940BD" w:rsidRPr="00B749D9" w:rsidRDefault="002940BD" w:rsidP="002940BD">
            <w:pPr>
              <w:spacing w:before="0"/>
              <w:rPr>
                <w:sz w:val="20"/>
              </w:rPr>
            </w:pPr>
          </w:p>
        </w:tc>
        <w:tc>
          <w:tcPr>
            <w:tcW w:w="866" w:type="dxa"/>
            <w:vAlign w:val="center"/>
          </w:tcPr>
          <w:p w14:paraId="5EDB1FF8" w14:textId="77777777" w:rsidR="002940BD" w:rsidRPr="00B749D9" w:rsidRDefault="002940BD" w:rsidP="002940BD">
            <w:pPr>
              <w:spacing w:before="0"/>
              <w:rPr>
                <w:sz w:val="20"/>
              </w:rPr>
            </w:pPr>
          </w:p>
        </w:tc>
        <w:tc>
          <w:tcPr>
            <w:tcW w:w="1056" w:type="dxa"/>
            <w:vAlign w:val="center"/>
          </w:tcPr>
          <w:p w14:paraId="17664D74" w14:textId="77777777" w:rsidR="002940BD" w:rsidRPr="00B749D9" w:rsidRDefault="002940BD" w:rsidP="002940BD">
            <w:pPr>
              <w:spacing w:before="0"/>
              <w:rPr>
                <w:rFonts w:asciiTheme="majorBidi" w:hAnsiTheme="majorBidi" w:cstheme="majorBidi"/>
                <w:sz w:val="20"/>
              </w:rPr>
            </w:pPr>
          </w:p>
        </w:tc>
        <w:tc>
          <w:tcPr>
            <w:tcW w:w="992" w:type="dxa"/>
            <w:vAlign w:val="center"/>
          </w:tcPr>
          <w:p w14:paraId="4AB6253F" w14:textId="77777777" w:rsidR="002940BD" w:rsidRPr="00B749D9" w:rsidRDefault="002940BD" w:rsidP="002940BD">
            <w:pPr>
              <w:spacing w:before="0"/>
              <w:rPr>
                <w:rFonts w:asciiTheme="majorBidi" w:hAnsiTheme="majorBidi" w:cstheme="majorBidi"/>
                <w:sz w:val="20"/>
              </w:rPr>
            </w:pPr>
          </w:p>
        </w:tc>
        <w:tc>
          <w:tcPr>
            <w:tcW w:w="992" w:type="dxa"/>
          </w:tcPr>
          <w:p w14:paraId="48BFAE03" w14:textId="77777777" w:rsidR="002940BD" w:rsidRPr="00B749D9" w:rsidRDefault="002940BD" w:rsidP="002940BD">
            <w:pPr>
              <w:spacing w:before="0"/>
              <w:rPr>
                <w:rFonts w:asciiTheme="majorBidi" w:hAnsiTheme="majorBidi" w:cstheme="majorBidi"/>
                <w:sz w:val="20"/>
              </w:rPr>
            </w:pPr>
          </w:p>
        </w:tc>
      </w:tr>
      <w:tr w:rsidR="002940BD" w:rsidRPr="00B749D9" w14:paraId="40901389" w14:textId="77777777" w:rsidTr="002C5D42">
        <w:tc>
          <w:tcPr>
            <w:tcW w:w="6735" w:type="dxa"/>
            <w:vAlign w:val="center"/>
          </w:tcPr>
          <w:p w14:paraId="5F6791EC" w14:textId="77777777" w:rsidR="002940BD" w:rsidRPr="00B749D9" w:rsidRDefault="00A31DBD" w:rsidP="002940BD">
            <w:pPr>
              <w:spacing w:before="0"/>
              <w:rPr>
                <w:sz w:val="20"/>
              </w:rPr>
            </w:pPr>
            <w:hyperlink r:id="rId203" w:history="1">
              <w:r w:rsidR="002940BD" w:rsidRPr="00B749D9">
                <w:rPr>
                  <w:rStyle w:val="Hyperlink"/>
                  <w:sz w:val="20"/>
                </w:rPr>
                <w:t>TD687</w:t>
              </w:r>
            </w:hyperlink>
            <w:r w:rsidR="00A21CD8" w:rsidRPr="00B749D9">
              <w:rPr>
                <w:rStyle w:val="Hyperlink"/>
                <w:sz w:val="20"/>
              </w:rPr>
              <w:t>+Add.1</w:t>
            </w:r>
            <w:r w:rsidR="002940BD" w:rsidRPr="00B749D9">
              <w:rPr>
                <w:sz w:val="20"/>
              </w:rPr>
              <w:t>: TSB</w:t>
            </w:r>
          </w:p>
          <w:p w14:paraId="2355E147" w14:textId="77777777" w:rsidR="002940BD" w:rsidRPr="00B749D9" w:rsidRDefault="002940BD" w:rsidP="002940BD">
            <w:pPr>
              <w:spacing w:before="0"/>
              <w:rPr>
                <w:sz w:val="20"/>
              </w:rPr>
            </w:pPr>
            <w:r w:rsidRPr="00B749D9">
              <w:rPr>
                <w:sz w:val="20"/>
              </w:rPr>
              <w:t>Newcomers' welcome pack for TSAG meeting (Geneva, 10-14 February 2020)</w:t>
            </w:r>
          </w:p>
        </w:tc>
        <w:tc>
          <w:tcPr>
            <w:tcW w:w="1401" w:type="dxa"/>
            <w:vAlign w:val="center"/>
          </w:tcPr>
          <w:p w14:paraId="30B032C4" w14:textId="77777777" w:rsidR="002940BD" w:rsidRPr="00B749D9" w:rsidRDefault="00A31DBD" w:rsidP="002940BD">
            <w:pPr>
              <w:spacing w:before="0"/>
              <w:rPr>
                <w:sz w:val="20"/>
              </w:rPr>
            </w:pPr>
            <w:hyperlink r:id="rId204" w:history="1">
              <w:r w:rsidR="002940BD" w:rsidRPr="00B749D9">
                <w:rPr>
                  <w:rStyle w:val="Hyperlink"/>
                  <w:sz w:val="20"/>
                </w:rPr>
                <w:t>TD687</w:t>
              </w:r>
            </w:hyperlink>
            <w:r w:rsidR="00A21CD8" w:rsidRPr="00B749D9">
              <w:rPr>
                <w:rStyle w:val="Hyperlink"/>
                <w:sz w:val="20"/>
              </w:rPr>
              <w:t>+Add.1</w:t>
            </w:r>
          </w:p>
        </w:tc>
        <w:tc>
          <w:tcPr>
            <w:tcW w:w="931" w:type="dxa"/>
            <w:vAlign w:val="center"/>
          </w:tcPr>
          <w:p w14:paraId="7298581A" w14:textId="77777777" w:rsidR="002940BD" w:rsidRPr="00B749D9" w:rsidRDefault="002940BD" w:rsidP="002940BD">
            <w:pPr>
              <w:spacing w:before="0"/>
            </w:pPr>
          </w:p>
        </w:tc>
        <w:tc>
          <w:tcPr>
            <w:tcW w:w="993" w:type="dxa"/>
            <w:vAlign w:val="center"/>
          </w:tcPr>
          <w:p w14:paraId="5978C18C" w14:textId="77777777" w:rsidR="002940BD" w:rsidRPr="00B749D9" w:rsidRDefault="002940BD" w:rsidP="002940BD">
            <w:pPr>
              <w:spacing w:before="0"/>
              <w:rPr>
                <w:sz w:val="20"/>
              </w:rPr>
            </w:pPr>
          </w:p>
        </w:tc>
        <w:tc>
          <w:tcPr>
            <w:tcW w:w="992" w:type="dxa"/>
            <w:vAlign w:val="center"/>
          </w:tcPr>
          <w:p w14:paraId="08A60B7A" w14:textId="77777777" w:rsidR="002940BD" w:rsidRPr="00B749D9" w:rsidRDefault="002940BD" w:rsidP="002940BD">
            <w:pPr>
              <w:spacing w:before="0"/>
              <w:rPr>
                <w:sz w:val="20"/>
              </w:rPr>
            </w:pPr>
          </w:p>
        </w:tc>
        <w:tc>
          <w:tcPr>
            <w:tcW w:w="866" w:type="dxa"/>
            <w:vAlign w:val="center"/>
          </w:tcPr>
          <w:p w14:paraId="65130536" w14:textId="77777777" w:rsidR="002940BD" w:rsidRPr="00B749D9" w:rsidRDefault="002940BD" w:rsidP="002940BD">
            <w:pPr>
              <w:spacing w:before="0"/>
              <w:rPr>
                <w:sz w:val="20"/>
              </w:rPr>
            </w:pPr>
          </w:p>
        </w:tc>
        <w:tc>
          <w:tcPr>
            <w:tcW w:w="1056" w:type="dxa"/>
            <w:vAlign w:val="center"/>
          </w:tcPr>
          <w:p w14:paraId="25BBC3CF" w14:textId="77777777" w:rsidR="002940BD" w:rsidRPr="00B749D9" w:rsidRDefault="002940BD" w:rsidP="002940BD">
            <w:pPr>
              <w:spacing w:before="0"/>
              <w:rPr>
                <w:rFonts w:asciiTheme="majorBidi" w:hAnsiTheme="majorBidi" w:cstheme="majorBidi"/>
                <w:sz w:val="20"/>
              </w:rPr>
            </w:pPr>
          </w:p>
        </w:tc>
        <w:tc>
          <w:tcPr>
            <w:tcW w:w="992" w:type="dxa"/>
            <w:vAlign w:val="center"/>
          </w:tcPr>
          <w:p w14:paraId="2F5391D9" w14:textId="77777777" w:rsidR="002940BD" w:rsidRPr="00B749D9" w:rsidRDefault="002940BD" w:rsidP="002940BD">
            <w:pPr>
              <w:spacing w:before="0"/>
              <w:rPr>
                <w:rFonts w:asciiTheme="majorBidi" w:hAnsiTheme="majorBidi" w:cstheme="majorBidi"/>
                <w:sz w:val="20"/>
              </w:rPr>
            </w:pPr>
          </w:p>
        </w:tc>
        <w:tc>
          <w:tcPr>
            <w:tcW w:w="992" w:type="dxa"/>
          </w:tcPr>
          <w:p w14:paraId="340F0DC5" w14:textId="77777777" w:rsidR="002940BD" w:rsidRPr="00B749D9" w:rsidRDefault="002940BD" w:rsidP="002940BD">
            <w:pPr>
              <w:spacing w:before="0"/>
              <w:rPr>
                <w:rFonts w:asciiTheme="majorBidi" w:hAnsiTheme="majorBidi" w:cstheme="majorBidi"/>
                <w:sz w:val="20"/>
              </w:rPr>
            </w:pPr>
          </w:p>
        </w:tc>
      </w:tr>
      <w:tr w:rsidR="002940BD" w:rsidRPr="00B749D9" w14:paraId="58A5C3C3" w14:textId="77777777" w:rsidTr="002C5D42">
        <w:tc>
          <w:tcPr>
            <w:tcW w:w="6735" w:type="dxa"/>
            <w:vAlign w:val="center"/>
          </w:tcPr>
          <w:p w14:paraId="724A47DB" w14:textId="77777777" w:rsidR="002940BD" w:rsidRPr="00B749D9" w:rsidRDefault="00A31DBD" w:rsidP="002940BD">
            <w:pPr>
              <w:spacing w:before="0"/>
              <w:rPr>
                <w:sz w:val="20"/>
              </w:rPr>
            </w:pPr>
            <w:hyperlink r:id="rId205" w:history="1">
              <w:r w:rsidR="002940BD" w:rsidRPr="00B749D9">
                <w:rPr>
                  <w:rStyle w:val="Hyperlink"/>
                  <w:sz w:val="20"/>
                </w:rPr>
                <w:t>TD688</w:t>
              </w:r>
            </w:hyperlink>
            <w:r w:rsidR="002940BD" w:rsidRPr="00B749D9">
              <w:rPr>
                <w:sz w:val="20"/>
              </w:rPr>
              <w:t>: TSB Director</w:t>
            </w:r>
          </w:p>
          <w:p w14:paraId="26B39BA4" w14:textId="77777777" w:rsidR="002940BD" w:rsidRPr="00B749D9" w:rsidRDefault="002940BD" w:rsidP="002940BD">
            <w:pPr>
              <w:spacing w:before="0"/>
              <w:rPr>
                <w:sz w:val="20"/>
              </w:rPr>
            </w:pPr>
            <w:r w:rsidRPr="00B749D9">
              <w:rPr>
                <w:sz w:val="20"/>
              </w:rPr>
              <w:t>TSB Director opening remarks</w:t>
            </w:r>
          </w:p>
        </w:tc>
        <w:tc>
          <w:tcPr>
            <w:tcW w:w="1401" w:type="dxa"/>
            <w:vAlign w:val="center"/>
          </w:tcPr>
          <w:p w14:paraId="53669873" w14:textId="77777777" w:rsidR="002940BD" w:rsidRPr="00B749D9" w:rsidRDefault="00A31DBD" w:rsidP="002940BD">
            <w:pPr>
              <w:spacing w:before="0"/>
              <w:rPr>
                <w:sz w:val="20"/>
              </w:rPr>
            </w:pPr>
            <w:hyperlink r:id="rId206" w:history="1">
              <w:r w:rsidR="002940BD" w:rsidRPr="00B749D9">
                <w:rPr>
                  <w:rStyle w:val="Hyperlink"/>
                  <w:sz w:val="20"/>
                </w:rPr>
                <w:t>TD688</w:t>
              </w:r>
            </w:hyperlink>
          </w:p>
        </w:tc>
        <w:tc>
          <w:tcPr>
            <w:tcW w:w="931" w:type="dxa"/>
            <w:vAlign w:val="center"/>
          </w:tcPr>
          <w:p w14:paraId="21F3649F" w14:textId="77777777" w:rsidR="002940BD" w:rsidRPr="00B749D9" w:rsidRDefault="002940BD" w:rsidP="002940BD">
            <w:pPr>
              <w:spacing w:before="0"/>
            </w:pPr>
          </w:p>
        </w:tc>
        <w:tc>
          <w:tcPr>
            <w:tcW w:w="993" w:type="dxa"/>
            <w:vAlign w:val="center"/>
          </w:tcPr>
          <w:p w14:paraId="1167F05F" w14:textId="77777777" w:rsidR="002940BD" w:rsidRPr="00B749D9" w:rsidRDefault="002940BD" w:rsidP="002940BD">
            <w:pPr>
              <w:spacing w:before="0"/>
              <w:rPr>
                <w:sz w:val="20"/>
              </w:rPr>
            </w:pPr>
          </w:p>
        </w:tc>
        <w:tc>
          <w:tcPr>
            <w:tcW w:w="992" w:type="dxa"/>
            <w:vAlign w:val="center"/>
          </w:tcPr>
          <w:p w14:paraId="5B7D205C" w14:textId="77777777" w:rsidR="002940BD" w:rsidRPr="00B749D9" w:rsidRDefault="002940BD" w:rsidP="002940BD">
            <w:pPr>
              <w:spacing w:before="0"/>
              <w:rPr>
                <w:sz w:val="20"/>
              </w:rPr>
            </w:pPr>
          </w:p>
        </w:tc>
        <w:tc>
          <w:tcPr>
            <w:tcW w:w="866" w:type="dxa"/>
            <w:vAlign w:val="center"/>
          </w:tcPr>
          <w:p w14:paraId="6A4F5DEF" w14:textId="77777777" w:rsidR="002940BD" w:rsidRPr="00B749D9" w:rsidRDefault="002940BD" w:rsidP="002940BD">
            <w:pPr>
              <w:spacing w:before="0"/>
              <w:rPr>
                <w:sz w:val="20"/>
              </w:rPr>
            </w:pPr>
          </w:p>
        </w:tc>
        <w:tc>
          <w:tcPr>
            <w:tcW w:w="1056" w:type="dxa"/>
            <w:vAlign w:val="center"/>
          </w:tcPr>
          <w:p w14:paraId="01D384FA" w14:textId="77777777" w:rsidR="002940BD" w:rsidRPr="00B749D9" w:rsidRDefault="002940BD" w:rsidP="002940BD">
            <w:pPr>
              <w:spacing w:before="0"/>
              <w:rPr>
                <w:rFonts w:asciiTheme="majorBidi" w:hAnsiTheme="majorBidi" w:cstheme="majorBidi"/>
                <w:sz w:val="20"/>
              </w:rPr>
            </w:pPr>
          </w:p>
        </w:tc>
        <w:tc>
          <w:tcPr>
            <w:tcW w:w="992" w:type="dxa"/>
            <w:vAlign w:val="center"/>
          </w:tcPr>
          <w:p w14:paraId="2AA1148F" w14:textId="77777777" w:rsidR="002940BD" w:rsidRPr="00B749D9" w:rsidRDefault="002940BD" w:rsidP="002940BD">
            <w:pPr>
              <w:spacing w:before="0"/>
              <w:rPr>
                <w:rFonts w:asciiTheme="majorBidi" w:hAnsiTheme="majorBidi" w:cstheme="majorBidi"/>
                <w:sz w:val="20"/>
              </w:rPr>
            </w:pPr>
          </w:p>
        </w:tc>
        <w:tc>
          <w:tcPr>
            <w:tcW w:w="992" w:type="dxa"/>
          </w:tcPr>
          <w:p w14:paraId="009E6C1A" w14:textId="77777777" w:rsidR="002940BD" w:rsidRPr="00B749D9" w:rsidRDefault="002940BD" w:rsidP="002940BD">
            <w:pPr>
              <w:spacing w:before="0"/>
              <w:rPr>
                <w:rFonts w:asciiTheme="majorBidi" w:hAnsiTheme="majorBidi" w:cstheme="majorBidi"/>
                <w:sz w:val="20"/>
              </w:rPr>
            </w:pPr>
          </w:p>
        </w:tc>
      </w:tr>
      <w:tr w:rsidR="002940BD" w:rsidRPr="00B749D9" w14:paraId="31395449" w14:textId="77777777" w:rsidTr="002C5D42">
        <w:tc>
          <w:tcPr>
            <w:tcW w:w="6735" w:type="dxa"/>
            <w:vAlign w:val="center"/>
          </w:tcPr>
          <w:p w14:paraId="6A53F105" w14:textId="77777777" w:rsidR="002940BD" w:rsidRPr="00B749D9" w:rsidRDefault="00A31DBD" w:rsidP="002940BD">
            <w:pPr>
              <w:keepNext/>
              <w:keepLines/>
              <w:spacing w:before="0"/>
              <w:rPr>
                <w:sz w:val="20"/>
              </w:rPr>
            </w:pPr>
            <w:hyperlink r:id="rId207" w:history="1">
              <w:r w:rsidR="002940BD" w:rsidRPr="00B749D9">
                <w:rPr>
                  <w:rStyle w:val="Hyperlink"/>
                  <w:sz w:val="20"/>
                </w:rPr>
                <w:t>TD689</w:t>
              </w:r>
            </w:hyperlink>
            <w:r w:rsidR="002940BD" w:rsidRPr="00B749D9">
              <w:rPr>
                <w:sz w:val="20"/>
              </w:rPr>
              <w:t>: Director, TSB</w:t>
            </w:r>
          </w:p>
          <w:p w14:paraId="315248AD" w14:textId="77777777" w:rsidR="002940BD" w:rsidRPr="00B749D9" w:rsidRDefault="002940BD" w:rsidP="002940BD">
            <w:pPr>
              <w:keepNext/>
              <w:keepLines/>
              <w:spacing w:before="0"/>
              <w:rPr>
                <w:sz w:val="20"/>
              </w:rPr>
            </w:pPr>
            <w:r w:rsidRPr="00B749D9">
              <w:rPr>
                <w:sz w:val="20"/>
              </w:rPr>
              <w:t>Evaluation of Kaleidoscope 2019 papers with respect to relevance in ITU activities and ITU Kaleidoscope 2020</w:t>
            </w:r>
          </w:p>
        </w:tc>
        <w:tc>
          <w:tcPr>
            <w:tcW w:w="1401" w:type="dxa"/>
            <w:vAlign w:val="center"/>
          </w:tcPr>
          <w:p w14:paraId="3CBAD1FD" w14:textId="77777777" w:rsidR="002940BD" w:rsidRPr="00B749D9" w:rsidRDefault="00A31DBD" w:rsidP="002940BD">
            <w:pPr>
              <w:spacing w:before="0"/>
              <w:rPr>
                <w:sz w:val="20"/>
              </w:rPr>
            </w:pPr>
            <w:hyperlink r:id="rId208" w:history="1">
              <w:r w:rsidR="002940BD" w:rsidRPr="00B749D9">
                <w:rPr>
                  <w:rStyle w:val="Hyperlink"/>
                  <w:sz w:val="20"/>
                </w:rPr>
                <w:t>TD689</w:t>
              </w:r>
            </w:hyperlink>
          </w:p>
        </w:tc>
        <w:tc>
          <w:tcPr>
            <w:tcW w:w="931" w:type="dxa"/>
            <w:vAlign w:val="center"/>
          </w:tcPr>
          <w:p w14:paraId="6616B924" w14:textId="77777777" w:rsidR="002940BD" w:rsidRPr="00B749D9" w:rsidRDefault="002940BD" w:rsidP="002940BD">
            <w:pPr>
              <w:spacing w:before="0"/>
            </w:pPr>
          </w:p>
        </w:tc>
        <w:tc>
          <w:tcPr>
            <w:tcW w:w="993" w:type="dxa"/>
            <w:vAlign w:val="center"/>
          </w:tcPr>
          <w:p w14:paraId="10C978F1" w14:textId="77777777" w:rsidR="002940BD" w:rsidRPr="00B749D9" w:rsidRDefault="002940BD" w:rsidP="002940BD">
            <w:pPr>
              <w:spacing w:before="0"/>
              <w:rPr>
                <w:sz w:val="20"/>
              </w:rPr>
            </w:pPr>
          </w:p>
        </w:tc>
        <w:tc>
          <w:tcPr>
            <w:tcW w:w="992" w:type="dxa"/>
            <w:vAlign w:val="center"/>
          </w:tcPr>
          <w:p w14:paraId="1C316761" w14:textId="77777777" w:rsidR="002940BD" w:rsidRPr="00B749D9" w:rsidRDefault="002940BD" w:rsidP="002940BD">
            <w:pPr>
              <w:spacing w:before="0"/>
              <w:rPr>
                <w:sz w:val="20"/>
              </w:rPr>
            </w:pPr>
          </w:p>
        </w:tc>
        <w:tc>
          <w:tcPr>
            <w:tcW w:w="866" w:type="dxa"/>
            <w:vAlign w:val="center"/>
          </w:tcPr>
          <w:p w14:paraId="2E57C610" w14:textId="77777777" w:rsidR="002940BD" w:rsidRPr="00B749D9" w:rsidRDefault="002940BD" w:rsidP="002940BD">
            <w:pPr>
              <w:spacing w:before="0"/>
              <w:rPr>
                <w:sz w:val="20"/>
              </w:rPr>
            </w:pPr>
          </w:p>
        </w:tc>
        <w:tc>
          <w:tcPr>
            <w:tcW w:w="1056" w:type="dxa"/>
            <w:vAlign w:val="center"/>
          </w:tcPr>
          <w:p w14:paraId="785614C6" w14:textId="77777777" w:rsidR="002940BD" w:rsidRPr="00B749D9" w:rsidRDefault="002940BD" w:rsidP="002940BD">
            <w:pPr>
              <w:spacing w:before="0"/>
              <w:rPr>
                <w:rFonts w:asciiTheme="majorBidi" w:hAnsiTheme="majorBidi" w:cstheme="majorBidi"/>
                <w:sz w:val="20"/>
              </w:rPr>
            </w:pPr>
          </w:p>
        </w:tc>
        <w:tc>
          <w:tcPr>
            <w:tcW w:w="992" w:type="dxa"/>
            <w:vAlign w:val="center"/>
          </w:tcPr>
          <w:p w14:paraId="1967DC47" w14:textId="77777777" w:rsidR="002940BD" w:rsidRPr="00B749D9" w:rsidRDefault="002940BD" w:rsidP="002940BD">
            <w:pPr>
              <w:spacing w:before="0"/>
              <w:rPr>
                <w:rFonts w:asciiTheme="majorBidi" w:hAnsiTheme="majorBidi" w:cstheme="majorBidi"/>
                <w:sz w:val="20"/>
              </w:rPr>
            </w:pPr>
          </w:p>
        </w:tc>
        <w:tc>
          <w:tcPr>
            <w:tcW w:w="992" w:type="dxa"/>
          </w:tcPr>
          <w:p w14:paraId="407A5C72" w14:textId="77777777" w:rsidR="002940BD" w:rsidRPr="00B749D9" w:rsidRDefault="002940BD" w:rsidP="002940BD">
            <w:pPr>
              <w:spacing w:before="0"/>
              <w:rPr>
                <w:rFonts w:asciiTheme="majorBidi" w:hAnsiTheme="majorBidi" w:cstheme="majorBidi"/>
                <w:sz w:val="20"/>
              </w:rPr>
            </w:pPr>
          </w:p>
        </w:tc>
      </w:tr>
      <w:tr w:rsidR="002940BD" w:rsidRPr="00B749D9" w14:paraId="658AFC3D" w14:textId="77777777" w:rsidTr="002C5D42">
        <w:tc>
          <w:tcPr>
            <w:tcW w:w="6735" w:type="dxa"/>
            <w:vAlign w:val="center"/>
          </w:tcPr>
          <w:p w14:paraId="7F634A4F" w14:textId="77777777" w:rsidR="002940BD" w:rsidRPr="00B749D9" w:rsidRDefault="00A31DBD" w:rsidP="002940BD">
            <w:pPr>
              <w:spacing w:before="0"/>
              <w:rPr>
                <w:sz w:val="20"/>
              </w:rPr>
            </w:pPr>
            <w:hyperlink r:id="rId209" w:history="1">
              <w:r w:rsidR="002940BD" w:rsidRPr="00B749D9">
                <w:rPr>
                  <w:rStyle w:val="Hyperlink"/>
                  <w:sz w:val="20"/>
                </w:rPr>
                <w:t>TD690</w:t>
              </w:r>
            </w:hyperlink>
            <w:r w:rsidR="002940BD" w:rsidRPr="00B749D9">
              <w:rPr>
                <w:sz w:val="20"/>
              </w:rPr>
              <w:t>: Director, TSB</w:t>
            </w:r>
          </w:p>
          <w:p w14:paraId="1F26B814" w14:textId="77777777" w:rsidR="002940BD" w:rsidRPr="00B749D9" w:rsidRDefault="002940BD" w:rsidP="002940BD">
            <w:pPr>
              <w:spacing w:before="0"/>
              <w:rPr>
                <w:sz w:val="20"/>
              </w:rPr>
            </w:pPr>
            <w:r w:rsidRPr="00B749D9">
              <w:rPr>
                <w:sz w:val="20"/>
              </w:rPr>
              <w:t>ITU Journal: ICT Discoveries</w:t>
            </w:r>
          </w:p>
        </w:tc>
        <w:tc>
          <w:tcPr>
            <w:tcW w:w="1401" w:type="dxa"/>
            <w:vAlign w:val="center"/>
          </w:tcPr>
          <w:p w14:paraId="2B70A904" w14:textId="77777777" w:rsidR="002940BD" w:rsidRPr="00B749D9" w:rsidRDefault="00A31DBD" w:rsidP="002940BD">
            <w:pPr>
              <w:spacing w:before="0"/>
              <w:rPr>
                <w:sz w:val="20"/>
              </w:rPr>
            </w:pPr>
            <w:hyperlink r:id="rId210" w:history="1">
              <w:r w:rsidR="002940BD" w:rsidRPr="00B749D9">
                <w:rPr>
                  <w:rStyle w:val="Hyperlink"/>
                  <w:sz w:val="20"/>
                </w:rPr>
                <w:t>TD690</w:t>
              </w:r>
            </w:hyperlink>
          </w:p>
        </w:tc>
        <w:tc>
          <w:tcPr>
            <w:tcW w:w="931" w:type="dxa"/>
            <w:vAlign w:val="center"/>
          </w:tcPr>
          <w:p w14:paraId="1C10B873" w14:textId="77777777" w:rsidR="002940BD" w:rsidRPr="00B749D9" w:rsidRDefault="002940BD" w:rsidP="002940BD">
            <w:pPr>
              <w:spacing w:before="0"/>
            </w:pPr>
          </w:p>
        </w:tc>
        <w:tc>
          <w:tcPr>
            <w:tcW w:w="993" w:type="dxa"/>
            <w:vAlign w:val="center"/>
          </w:tcPr>
          <w:p w14:paraId="4880DDE2" w14:textId="77777777" w:rsidR="002940BD" w:rsidRPr="00B749D9" w:rsidRDefault="002940BD" w:rsidP="002940BD">
            <w:pPr>
              <w:spacing w:before="0"/>
              <w:rPr>
                <w:sz w:val="20"/>
              </w:rPr>
            </w:pPr>
          </w:p>
        </w:tc>
        <w:tc>
          <w:tcPr>
            <w:tcW w:w="992" w:type="dxa"/>
            <w:vAlign w:val="center"/>
          </w:tcPr>
          <w:p w14:paraId="12CCF33B" w14:textId="77777777" w:rsidR="002940BD" w:rsidRPr="00B749D9" w:rsidRDefault="002940BD" w:rsidP="002940BD">
            <w:pPr>
              <w:spacing w:before="0"/>
              <w:rPr>
                <w:sz w:val="20"/>
              </w:rPr>
            </w:pPr>
          </w:p>
        </w:tc>
        <w:tc>
          <w:tcPr>
            <w:tcW w:w="866" w:type="dxa"/>
            <w:vAlign w:val="center"/>
          </w:tcPr>
          <w:p w14:paraId="5B9BE6E3" w14:textId="77777777" w:rsidR="002940BD" w:rsidRPr="00B749D9" w:rsidRDefault="002940BD" w:rsidP="002940BD">
            <w:pPr>
              <w:spacing w:before="0"/>
              <w:rPr>
                <w:sz w:val="20"/>
              </w:rPr>
            </w:pPr>
          </w:p>
        </w:tc>
        <w:tc>
          <w:tcPr>
            <w:tcW w:w="1056" w:type="dxa"/>
            <w:vAlign w:val="center"/>
          </w:tcPr>
          <w:p w14:paraId="06F5851C" w14:textId="77777777" w:rsidR="002940BD" w:rsidRPr="00B749D9" w:rsidRDefault="002940BD" w:rsidP="002940BD">
            <w:pPr>
              <w:spacing w:before="0"/>
              <w:rPr>
                <w:rFonts w:asciiTheme="majorBidi" w:hAnsiTheme="majorBidi" w:cstheme="majorBidi"/>
                <w:sz w:val="20"/>
              </w:rPr>
            </w:pPr>
          </w:p>
        </w:tc>
        <w:tc>
          <w:tcPr>
            <w:tcW w:w="992" w:type="dxa"/>
            <w:vAlign w:val="center"/>
          </w:tcPr>
          <w:p w14:paraId="14003334" w14:textId="77777777" w:rsidR="002940BD" w:rsidRPr="00B749D9" w:rsidRDefault="002940BD" w:rsidP="002940BD">
            <w:pPr>
              <w:spacing w:before="0"/>
              <w:rPr>
                <w:rFonts w:asciiTheme="majorBidi" w:hAnsiTheme="majorBidi" w:cstheme="majorBidi"/>
                <w:sz w:val="20"/>
              </w:rPr>
            </w:pPr>
          </w:p>
        </w:tc>
        <w:tc>
          <w:tcPr>
            <w:tcW w:w="992" w:type="dxa"/>
          </w:tcPr>
          <w:p w14:paraId="66B915EC" w14:textId="77777777" w:rsidR="002940BD" w:rsidRPr="00B749D9" w:rsidRDefault="002940BD" w:rsidP="002940BD">
            <w:pPr>
              <w:spacing w:before="0"/>
              <w:rPr>
                <w:rFonts w:asciiTheme="majorBidi" w:hAnsiTheme="majorBidi" w:cstheme="majorBidi"/>
                <w:sz w:val="20"/>
              </w:rPr>
            </w:pPr>
          </w:p>
        </w:tc>
      </w:tr>
      <w:tr w:rsidR="002940BD" w:rsidRPr="00B749D9" w14:paraId="27E6E3FD" w14:textId="77777777" w:rsidTr="002C5D42">
        <w:tc>
          <w:tcPr>
            <w:tcW w:w="6735" w:type="dxa"/>
            <w:vAlign w:val="center"/>
          </w:tcPr>
          <w:p w14:paraId="1FFB9384" w14:textId="77777777" w:rsidR="002940BD" w:rsidRPr="00B749D9" w:rsidRDefault="00A31DBD" w:rsidP="002940BD">
            <w:pPr>
              <w:spacing w:before="0"/>
              <w:rPr>
                <w:sz w:val="20"/>
              </w:rPr>
            </w:pPr>
            <w:hyperlink r:id="rId211" w:history="1">
              <w:r w:rsidR="002940BD" w:rsidRPr="00B749D9">
                <w:rPr>
                  <w:rStyle w:val="Hyperlink"/>
                  <w:sz w:val="20"/>
                </w:rPr>
                <w:t>TD691</w:t>
              </w:r>
            </w:hyperlink>
            <w:r w:rsidR="002940BD" w:rsidRPr="00B749D9">
              <w:rPr>
                <w:rStyle w:val="Hyperlink"/>
                <w:sz w:val="20"/>
              </w:rPr>
              <w:t>-R1</w:t>
            </w:r>
            <w:r w:rsidR="002940BD" w:rsidRPr="00B749D9">
              <w:rPr>
                <w:sz w:val="20"/>
              </w:rPr>
              <w:t>: TSB</w:t>
            </w:r>
          </w:p>
          <w:p w14:paraId="11570340" w14:textId="77777777" w:rsidR="002940BD" w:rsidRPr="00B749D9" w:rsidRDefault="00D9271E" w:rsidP="002940BD">
            <w:pPr>
              <w:spacing w:before="0"/>
              <w:rPr>
                <w:sz w:val="20"/>
              </w:rPr>
            </w:pPr>
            <w:r w:rsidRPr="00D9271E">
              <w:rPr>
                <w:sz w:val="20"/>
              </w:rPr>
              <w:t>List of incoming and outgoing liaison statements</w:t>
            </w:r>
          </w:p>
        </w:tc>
        <w:tc>
          <w:tcPr>
            <w:tcW w:w="1401" w:type="dxa"/>
            <w:vAlign w:val="center"/>
          </w:tcPr>
          <w:p w14:paraId="52246EFD" w14:textId="77777777" w:rsidR="002940BD" w:rsidRPr="00B749D9" w:rsidRDefault="00A31DBD" w:rsidP="002940BD">
            <w:pPr>
              <w:spacing w:before="0"/>
              <w:rPr>
                <w:sz w:val="20"/>
              </w:rPr>
            </w:pPr>
            <w:hyperlink r:id="rId212" w:history="1">
              <w:r w:rsidR="002940BD" w:rsidRPr="00B749D9">
                <w:rPr>
                  <w:rStyle w:val="Hyperlink"/>
                  <w:sz w:val="20"/>
                </w:rPr>
                <w:t>TD691</w:t>
              </w:r>
            </w:hyperlink>
            <w:r w:rsidR="002940BD" w:rsidRPr="00B749D9">
              <w:rPr>
                <w:rStyle w:val="Hyperlink"/>
                <w:sz w:val="20"/>
              </w:rPr>
              <w:t>-R1</w:t>
            </w:r>
          </w:p>
        </w:tc>
        <w:tc>
          <w:tcPr>
            <w:tcW w:w="931" w:type="dxa"/>
            <w:vAlign w:val="center"/>
          </w:tcPr>
          <w:p w14:paraId="5AC2B75A" w14:textId="77777777" w:rsidR="002940BD" w:rsidRPr="00B749D9" w:rsidRDefault="002940BD" w:rsidP="002940BD">
            <w:pPr>
              <w:spacing w:before="0"/>
            </w:pPr>
          </w:p>
        </w:tc>
        <w:tc>
          <w:tcPr>
            <w:tcW w:w="993" w:type="dxa"/>
            <w:vAlign w:val="center"/>
          </w:tcPr>
          <w:p w14:paraId="7B00D08F" w14:textId="77777777" w:rsidR="002940BD" w:rsidRPr="00B749D9" w:rsidRDefault="002940BD" w:rsidP="002940BD">
            <w:pPr>
              <w:spacing w:before="0"/>
              <w:rPr>
                <w:sz w:val="20"/>
              </w:rPr>
            </w:pPr>
          </w:p>
        </w:tc>
        <w:tc>
          <w:tcPr>
            <w:tcW w:w="992" w:type="dxa"/>
            <w:vAlign w:val="center"/>
          </w:tcPr>
          <w:p w14:paraId="694DE81F" w14:textId="77777777" w:rsidR="002940BD" w:rsidRPr="00B749D9" w:rsidRDefault="002940BD" w:rsidP="002940BD">
            <w:pPr>
              <w:spacing w:before="0"/>
              <w:rPr>
                <w:sz w:val="20"/>
              </w:rPr>
            </w:pPr>
          </w:p>
        </w:tc>
        <w:tc>
          <w:tcPr>
            <w:tcW w:w="866" w:type="dxa"/>
            <w:vAlign w:val="center"/>
          </w:tcPr>
          <w:p w14:paraId="6CCED5EF" w14:textId="77777777" w:rsidR="002940BD" w:rsidRPr="00B749D9" w:rsidRDefault="002940BD" w:rsidP="002940BD">
            <w:pPr>
              <w:spacing w:before="0"/>
              <w:rPr>
                <w:sz w:val="20"/>
              </w:rPr>
            </w:pPr>
          </w:p>
        </w:tc>
        <w:tc>
          <w:tcPr>
            <w:tcW w:w="1056" w:type="dxa"/>
            <w:vAlign w:val="center"/>
          </w:tcPr>
          <w:p w14:paraId="55F22882" w14:textId="77777777" w:rsidR="002940BD" w:rsidRPr="00B749D9" w:rsidRDefault="002940BD" w:rsidP="002940BD">
            <w:pPr>
              <w:spacing w:before="0"/>
              <w:rPr>
                <w:rFonts w:asciiTheme="majorBidi" w:hAnsiTheme="majorBidi" w:cstheme="majorBidi"/>
                <w:sz w:val="20"/>
              </w:rPr>
            </w:pPr>
          </w:p>
        </w:tc>
        <w:tc>
          <w:tcPr>
            <w:tcW w:w="992" w:type="dxa"/>
            <w:vAlign w:val="center"/>
          </w:tcPr>
          <w:p w14:paraId="4608F8A4" w14:textId="77777777" w:rsidR="002940BD" w:rsidRPr="00B749D9" w:rsidRDefault="002940BD" w:rsidP="002940BD">
            <w:pPr>
              <w:spacing w:before="0"/>
              <w:rPr>
                <w:rFonts w:asciiTheme="majorBidi" w:hAnsiTheme="majorBidi" w:cstheme="majorBidi"/>
                <w:sz w:val="20"/>
              </w:rPr>
            </w:pPr>
          </w:p>
        </w:tc>
        <w:tc>
          <w:tcPr>
            <w:tcW w:w="992" w:type="dxa"/>
          </w:tcPr>
          <w:p w14:paraId="61377741" w14:textId="77777777" w:rsidR="002940BD" w:rsidRPr="00B749D9" w:rsidRDefault="002940BD" w:rsidP="002940BD">
            <w:pPr>
              <w:spacing w:before="0"/>
              <w:rPr>
                <w:rFonts w:asciiTheme="majorBidi" w:hAnsiTheme="majorBidi" w:cstheme="majorBidi"/>
                <w:sz w:val="20"/>
              </w:rPr>
            </w:pPr>
          </w:p>
        </w:tc>
      </w:tr>
      <w:tr w:rsidR="002940BD" w:rsidRPr="00B749D9" w14:paraId="6E1E45B9" w14:textId="77777777" w:rsidTr="002C5D42">
        <w:tc>
          <w:tcPr>
            <w:tcW w:w="6735" w:type="dxa"/>
            <w:vAlign w:val="center"/>
          </w:tcPr>
          <w:p w14:paraId="5FC51F8C" w14:textId="77777777" w:rsidR="002940BD" w:rsidRPr="00B749D9" w:rsidRDefault="00A31DBD" w:rsidP="002940BD">
            <w:pPr>
              <w:spacing w:before="0"/>
              <w:rPr>
                <w:sz w:val="20"/>
              </w:rPr>
            </w:pPr>
            <w:hyperlink r:id="rId213" w:history="1">
              <w:r w:rsidR="002940BD" w:rsidRPr="00B749D9">
                <w:rPr>
                  <w:rStyle w:val="Hyperlink"/>
                  <w:sz w:val="20"/>
                </w:rPr>
                <w:t>TD692</w:t>
              </w:r>
            </w:hyperlink>
            <w:r w:rsidR="005901E5" w:rsidRPr="00B749D9">
              <w:rPr>
                <w:rStyle w:val="Hyperlink"/>
                <w:sz w:val="20"/>
              </w:rPr>
              <w:t>-R1</w:t>
            </w:r>
            <w:r w:rsidR="002940BD" w:rsidRPr="00B749D9">
              <w:rPr>
                <w:sz w:val="20"/>
              </w:rPr>
              <w:t>: TSB</w:t>
            </w:r>
          </w:p>
          <w:p w14:paraId="2858385E" w14:textId="77777777" w:rsidR="002940BD" w:rsidRPr="00B749D9" w:rsidRDefault="002940BD" w:rsidP="002940BD">
            <w:pPr>
              <w:spacing w:before="0"/>
              <w:rPr>
                <w:sz w:val="20"/>
              </w:rPr>
            </w:pPr>
            <w:r w:rsidRPr="00B749D9">
              <w:rPr>
                <w:sz w:val="20"/>
              </w:rPr>
              <w:t>Summary of contributions of the fifth TSAG meeting</w:t>
            </w:r>
          </w:p>
        </w:tc>
        <w:tc>
          <w:tcPr>
            <w:tcW w:w="1401" w:type="dxa"/>
            <w:vAlign w:val="center"/>
          </w:tcPr>
          <w:p w14:paraId="5B774750" w14:textId="77777777" w:rsidR="002940BD" w:rsidRPr="00B749D9" w:rsidRDefault="00A31DBD" w:rsidP="002940BD">
            <w:pPr>
              <w:spacing w:before="0"/>
              <w:rPr>
                <w:sz w:val="20"/>
              </w:rPr>
            </w:pPr>
            <w:hyperlink r:id="rId214" w:history="1">
              <w:r w:rsidR="002940BD" w:rsidRPr="00B749D9">
                <w:rPr>
                  <w:rStyle w:val="Hyperlink"/>
                  <w:sz w:val="20"/>
                </w:rPr>
                <w:t>TD692</w:t>
              </w:r>
            </w:hyperlink>
            <w:r w:rsidR="005901E5" w:rsidRPr="00B749D9">
              <w:rPr>
                <w:rStyle w:val="Hyperlink"/>
                <w:sz w:val="20"/>
              </w:rPr>
              <w:t>-R1</w:t>
            </w:r>
          </w:p>
        </w:tc>
        <w:tc>
          <w:tcPr>
            <w:tcW w:w="931" w:type="dxa"/>
            <w:vAlign w:val="center"/>
          </w:tcPr>
          <w:p w14:paraId="09F7A7C0" w14:textId="77777777" w:rsidR="002940BD" w:rsidRPr="00B749D9" w:rsidRDefault="002940BD" w:rsidP="002940BD">
            <w:pPr>
              <w:spacing w:before="0"/>
            </w:pPr>
          </w:p>
        </w:tc>
        <w:tc>
          <w:tcPr>
            <w:tcW w:w="993" w:type="dxa"/>
            <w:vAlign w:val="center"/>
          </w:tcPr>
          <w:p w14:paraId="7CEB2280" w14:textId="77777777" w:rsidR="002940BD" w:rsidRPr="00B749D9" w:rsidRDefault="002940BD" w:rsidP="002940BD">
            <w:pPr>
              <w:spacing w:before="0"/>
              <w:rPr>
                <w:sz w:val="20"/>
              </w:rPr>
            </w:pPr>
          </w:p>
        </w:tc>
        <w:tc>
          <w:tcPr>
            <w:tcW w:w="992" w:type="dxa"/>
            <w:vAlign w:val="center"/>
          </w:tcPr>
          <w:p w14:paraId="639779B7" w14:textId="77777777" w:rsidR="002940BD" w:rsidRPr="00B749D9" w:rsidRDefault="002940BD" w:rsidP="002940BD">
            <w:pPr>
              <w:spacing w:before="0"/>
              <w:rPr>
                <w:sz w:val="20"/>
              </w:rPr>
            </w:pPr>
          </w:p>
        </w:tc>
        <w:tc>
          <w:tcPr>
            <w:tcW w:w="866" w:type="dxa"/>
            <w:vAlign w:val="center"/>
          </w:tcPr>
          <w:p w14:paraId="45254D01" w14:textId="77777777" w:rsidR="002940BD" w:rsidRPr="00B749D9" w:rsidRDefault="002940BD" w:rsidP="002940BD">
            <w:pPr>
              <w:spacing w:before="0"/>
              <w:rPr>
                <w:sz w:val="20"/>
              </w:rPr>
            </w:pPr>
          </w:p>
        </w:tc>
        <w:tc>
          <w:tcPr>
            <w:tcW w:w="1056" w:type="dxa"/>
            <w:vAlign w:val="center"/>
          </w:tcPr>
          <w:p w14:paraId="4307EBF1" w14:textId="77777777" w:rsidR="002940BD" w:rsidRPr="00B749D9" w:rsidRDefault="002940BD" w:rsidP="002940BD">
            <w:pPr>
              <w:spacing w:before="0"/>
              <w:rPr>
                <w:rFonts w:asciiTheme="majorBidi" w:hAnsiTheme="majorBidi" w:cstheme="majorBidi"/>
                <w:sz w:val="20"/>
              </w:rPr>
            </w:pPr>
          </w:p>
        </w:tc>
        <w:tc>
          <w:tcPr>
            <w:tcW w:w="992" w:type="dxa"/>
            <w:vAlign w:val="center"/>
          </w:tcPr>
          <w:p w14:paraId="21F34875" w14:textId="77777777" w:rsidR="002940BD" w:rsidRPr="00B749D9" w:rsidRDefault="002940BD" w:rsidP="002940BD">
            <w:pPr>
              <w:spacing w:before="0"/>
              <w:rPr>
                <w:rFonts w:asciiTheme="majorBidi" w:hAnsiTheme="majorBidi" w:cstheme="majorBidi"/>
                <w:sz w:val="20"/>
              </w:rPr>
            </w:pPr>
          </w:p>
        </w:tc>
        <w:tc>
          <w:tcPr>
            <w:tcW w:w="992" w:type="dxa"/>
          </w:tcPr>
          <w:p w14:paraId="0D2F640F" w14:textId="77777777" w:rsidR="002940BD" w:rsidRPr="00B749D9" w:rsidRDefault="002940BD" w:rsidP="002940BD">
            <w:pPr>
              <w:spacing w:before="0"/>
              <w:rPr>
                <w:rFonts w:asciiTheme="majorBidi" w:hAnsiTheme="majorBidi" w:cstheme="majorBidi"/>
                <w:sz w:val="20"/>
              </w:rPr>
            </w:pPr>
          </w:p>
        </w:tc>
      </w:tr>
      <w:tr w:rsidR="002940BD" w:rsidRPr="00B749D9" w14:paraId="709ABFAB" w14:textId="77777777" w:rsidTr="002C5D42">
        <w:tc>
          <w:tcPr>
            <w:tcW w:w="6735" w:type="dxa"/>
            <w:vAlign w:val="center"/>
          </w:tcPr>
          <w:p w14:paraId="1A65C5D7" w14:textId="77777777" w:rsidR="002940BD" w:rsidRPr="00B749D9" w:rsidRDefault="00A31DBD" w:rsidP="002940BD">
            <w:pPr>
              <w:spacing w:before="0"/>
              <w:rPr>
                <w:sz w:val="20"/>
              </w:rPr>
            </w:pPr>
            <w:hyperlink r:id="rId215" w:history="1">
              <w:r w:rsidR="002940BD" w:rsidRPr="00B749D9">
                <w:rPr>
                  <w:rStyle w:val="Hyperlink"/>
                  <w:sz w:val="20"/>
                </w:rPr>
                <w:t>TD693</w:t>
              </w:r>
            </w:hyperlink>
            <w:r w:rsidR="002940BD" w:rsidRPr="00B749D9">
              <w:rPr>
                <w:sz w:val="20"/>
              </w:rPr>
              <w:t>: TSB</w:t>
            </w:r>
          </w:p>
          <w:p w14:paraId="4D6397DB" w14:textId="77777777" w:rsidR="002940BD" w:rsidRPr="00B749D9" w:rsidRDefault="002940BD" w:rsidP="002940BD">
            <w:pPr>
              <w:spacing w:before="0"/>
              <w:rPr>
                <w:sz w:val="20"/>
              </w:rPr>
            </w:pPr>
            <w:r w:rsidRPr="00B749D9">
              <w:rPr>
                <w:sz w:val="20"/>
              </w:rPr>
              <w:t>revised Resolution ITU-R 9-6 “Liaison and collaboration with the ITU Telecommunication Standardization Sector”, and revised Resolution ITU-R 6-3 “Liaison and collaboration with other relevant organizations, in particular ISO, IEC and CISPR”</w:t>
            </w:r>
          </w:p>
        </w:tc>
        <w:tc>
          <w:tcPr>
            <w:tcW w:w="1401" w:type="dxa"/>
            <w:vAlign w:val="center"/>
          </w:tcPr>
          <w:p w14:paraId="00C582BB" w14:textId="77777777" w:rsidR="002940BD" w:rsidRPr="00B749D9" w:rsidRDefault="002940BD" w:rsidP="002940BD">
            <w:pPr>
              <w:spacing w:before="0"/>
              <w:rPr>
                <w:sz w:val="20"/>
              </w:rPr>
            </w:pPr>
          </w:p>
        </w:tc>
        <w:tc>
          <w:tcPr>
            <w:tcW w:w="931" w:type="dxa"/>
            <w:vAlign w:val="center"/>
          </w:tcPr>
          <w:p w14:paraId="3434EF11" w14:textId="77777777" w:rsidR="002940BD" w:rsidRPr="00B749D9" w:rsidRDefault="002940BD" w:rsidP="002940BD">
            <w:pPr>
              <w:spacing w:before="0"/>
            </w:pPr>
          </w:p>
        </w:tc>
        <w:tc>
          <w:tcPr>
            <w:tcW w:w="993" w:type="dxa"/>
            <w:vAlign w:val="center"/>
          </w:tcPr>
          <w:p w14:paraId="6DC41C51" w14:textId="77777777" w:rsidR="002940BD" w:rsidRPr="00B749D9" w:rsidRDefault="002940BD" w:rsidP="002940BD">
            <w:pPr>
              <w:spacing w:before="0"/>
              <w:rPr>
                <w:sz w:val="20"/>
              </w:rPr>
            </w:pPr>
          </w:p>
        </w:tc>
        <w:tc>
          <w:tcPr>
            <w:tcW w:w="992" w:type="dxa"/>
            <w:vAlign w:val="center"/>
          </w:tcPr>
          <w:p w14:paraId="177F3D29" w14:textId="77777777" w:rsidR="002940BD" w:rsidRPr="00B749D9" w:rsidRDefault="002940BD" w:rsidP="002940BD">
            <w:pPr>
              <w:spacing w:before="0"/>
              <w:rPr>
                <w:sz w:val="20"/>
              </w:rPr>
            </w:pPr>
          </w:p>
        </w:tc>
        <w:tc>
          <w:tcPr>
            <w:tcW w:w="866" w:type="dxa"/>
            <w:vAlign w:val="center"/>
          </w:tcPr>
          <w:p w14:paraId="075A1528" w14:textId="77777777" w:rsidR="002940BD" w:rsidRPr="00B749D9" w:rsidRDefault="00A31DBD" w:rsidP="002940BD">
            <w:pPr>
              <w:spacing w:before="0"/>
              <w:rPr>
                <w:sz w:val="20"/>
              </w:rPr>
            </w:pPr>
            <w:hyperlink r:id="rId216" w:history="1">
              <w:r w:rsidR="002940BD" w:rsidRPr="00B749D9">
                <w:rPr>
                  <w:rStyle w:val="Hyperlink"/>
                  <w:sz w:val="20"/>
                </w:rPr>
                <w:t>TD693</w:t>
              </w:r>
            </w:hyperlink>
          </w:p>
        </w:tc>
        <w:tc>
          <w:tcPr>
            <w:tcW w:w="1056" w:type="dxa"/>
            <w:vAlign w:val="center"/>
          </w:tcPr>
          <w:p w14:paraId="25EA490B" w14:textId="77777777" w:rsidR="002940BD" w:rsidRPr="00B749D9" w:rsidRDefault="002940BD" w:rsidP="002940BD">
            <w:pPr>
              <w:spacing w:before="0"/>
              <w:rPr>
                <w:rFonts w:asciiTheme="majorBidi" w:hAnsiTheme="majorBidi" w:cstheme="majorBidi"/>
                <w:sz w:val="20"/>
              </w:rPr>
            </w:pPr>
          </w:p>
        </w:tc>
        <w:tc>
          <w:tcPr>
            <w:tcW w:w="992" w:type="dxa"/>
            <w:vAlign w:val="center"/>
          </w:tcPr>
          <w:p w14:paraId="2800F69A" w14:textId="77777777" w:rsidR="002940BD" w:rsidRPr="00B749D9" w:rsidRDefault="002940BD" w:rsidP="002940BD">
            <w:pPr>
              <w:spacing w:before="0"/>
              <w:rPr>
                <w:rFonts w:asciiTheme="majorBidi" w:hAnsiTheme="majorBidi" w:cstheme="majorBidi"/>
                <w:sz w:val="20"/>
              </w:rPr>
            </w:pPr>
          </w:p>
        </w:tc>
        <w:tc>
          <w:tcPr>
            <w:tcW w:w="992" w:type="dxa"/>
          </w:tcPr>
          <w:p w14:paraId="48012FFC" w14:textId="77777777" w:rsidR="002940BD" w:rsidRPr="00B749D9" w:rsidRDefault="002940BD" w:rsidP="002940BD">
            <w:pPr>
              <w:spacing w:before="0"/>
              <w:rPr>
                <w:rFonts w:asciiTheme="majorBidi" w:hAnsiTheme="majorBidi" w:cstheme="majorBidi"/>
                <w:sz w:val="20"/>
              </w:rPr>
            </w:pPr>
          </w:p>
        </w:tc>
      </w:tr>
      <w:tr w:rsidR="002940BD" w:rsidRPr="00B749D9" w14:paraId="55C80909" w14:textId="77777777" w:rsidTr="002C5D42">
        <w:tc>
          <w:tcPr>
            <w:tcW w:w="6735" w:type="dxa"/>
            <w:vAlign w:val="center"/>
          </w:tcPr>
          <w:p w14:paraId="7BB7FD40" w14:textId="77777777" w:rsidR="002940BD" w:rsidRPr="00B749D9" w:rsidRDefault="00A31DBD" w:rsidP="002940BD">
            <w:pPr>
              <w:spacing w:before="0"/>
              <w:rPr>
                <w:sz w:val="20"/>
              </w:rPr>
            </w:pPr>
            <w:hyperlink r:id="rId217" w:history="1">
              <w:r w:rsidR="002940BD" w:rsidRPr="00B749D9">
                <w:rPr>
                  <w:rStyle w:val="Hyperlink"/>
                  <w:sz w:val="20"/>
                </w:rPr>
                <w:t>TD694</w:t>
              </w:r>
            </w:hyperlink>
            <w:r w:rsidR="002940BD" w:rsidRPr="00B749D9">
              <w:rPr>
                <w:sz w:val="20"/>
              </w:rPr>
              <w:t>: TSAG Chairman</w:t>
            </w:r>
          </w:p>
          <w:p w14:paraId="5C7B8373" w14:textId="77777777" w:rsidR="002940BD" w:rsidRPr="00B749D9" w:rsidRDefault="002940BD" w:rsidP="002940BD">
            <w:pPr>
              <w:spacing w:before="0"/>
              <w:rPr>
                <w:sz w:val="20"/>
              </w:rPr>
            </w:pPr>
            <w:r w:rsidRPr="00B749D9">
              <w:rPr>
                <w:sz w:val="20"/>
              </w:rPr>
              <w:t>Draft Report of TSAG to WTSA-20</w:t>
            </w:r>
          </w:p>
        </w:tc>
        <w:tc>
          <w:tcPr>
            <w:tcW w:w="1401" w:type="dxa"/>
            <w:vAlign w:val="center"/>
          </w:tcPr>
          <w:p w14:paraId="096EAEB8" w14:textId="77777777" w:rsidR="002940BD" w:rsidRPr="00B749D9" w:rsidRDefault="00A31DBD" w:rsidP="002940BD">
            <w:pPr>
              <w:spacing w:before="0"/>
              <w:rPr>
                <w:sz w:val="20"/>
              </w:rPr>
            </w:pPr>
            <w:hyperlink r:id="rId218" w:history="1">
              <w:r w:rsidR="002940BD" w:rsidRPr="00B749D9">
                <w:rPr>
                  <w:rStyle w:val="Hyperlink"/>
                  <w:sz w:val="20"/>
                </w:rPr>
                <w:t>TD694</w:t>
              </w:r>
            </w:hyperlink>
          </w:p>
        </w:tc>
        <w:tc>
          <w:tcPr>
            <w:tcW w:w="931" w:type="dxa"/>
            <w:vAlign w:val="center"/>
          </w:tcPr>
          <w:p w14:paraId="76317772" w14:textId="77777777" w:rsidR="002940BD" w:rsidRPr="00B749D9" w:rsidRDefault="002940BD" w:rsidP="002940BD">
            <w:pPr>
              <w:spacing w:before="0"/>
            </w:pPr>
          </w:p>
        </w:tc>
        <w:tc>
          <w:tcPr>
            <w:tcW w:w="993" w:type="dxa"/>
            <w:vAlign w:val="center"/>
          </w:tcPr>
          <w:p w14:paraId="62C04FDE" w14:textId="77777777" w:rsidR="002940BD" w:rsidRPr="00B749D9" w:rsidRDefault="002940BD" w:rsidP="002940BD">
            <w:pPr>
              <w:spacing w:before="0"/>
              <w:rPr>
                <w:sz w:val="20"/>
              </w:rPr>
            </w:pPr>
          </w:p>
        </w:tc>
        <w:tc>
          <w:tcPr>
            <w:tcW w:w="992" w:type="dxa"/>
            <w:vAlign w:val="center"/>
          </w:tcPr>
          <w:p w14:paraId="06C4D071" w14:textId="77777777" w:rsidR="002940BD" w:rsidRPr="00B749D9" w:rsidRDefault="002940BD" w:rsidP="002940BD">
            <w:pPr>
              <w:spacing w:before="0"/>
              <w:rPr>
                <w:sz w:val="20"/>
              </w:rPr>
            </w:pPr>
          </w:p>
        </w:tc>
        <w:tc>
          <w:tcPr>
            <w:tcW w:w="866" w:type="dxa"/>
            <w:vAlign w:val="center"/>
          </w:tcPr>
          <w:p w14:paraId="477D3BE4" w14:textId="77777777" w:rsidR="002940BD" w:rsidRPr="00B749D9" w:rsidRDefault="002940BD" w:rsidP="002940BD">
            <w:pPr>
              <w:spacing w:before="0"/>
              <w:rPr>
                <w:sz w:val="20"/>
              </w:rPr>
            </w:pPr>
          </w:p>
        </w:tc>
        <w:tc>
          <w:tcPr>
            <w:tcW w:w="1056" w:type="dxa"/>
            <w:vAlign w:val="center"/>
          </w:tcPr>
          <w:p w14:paraId="2A6F868D" w14:textId="77777777" w:rsidR="002940BD" w:rsidRPr="00B749D9" w:rsidRDefault="002940BD" w:rsidP="002940BD">
            <w:pPr>
              <w:spacing w:before="0"/>
              <w:rPr>
                <w:rFonts w:asciiTheme="majorBidi" w:hAnsiTheme="majorBidi" w:cstheme="majorBidi"/>
                <w:sz w:val="20"/>
              </w:rPr>
            </w:pPr>
          </w:p>
        </w:tc>
        <w:tc>
          <w:tcPr>
            <w:tcW w:w="992" w:type="dxa"/>
            <w:vAlign w:val="center"/>
          </w:tcPr>
          <w:p w14:paraId="13899835" w14:textId="77777777" w:rsidR="002940BD" w:rsidRPr="00B749D9" w:rsidRDefault="002940BD" w:rsidP="002940BD">
            <w:pPr>
              <w:spacing w:before="0"/>
              <w:rPr>
                <w:rFonts w:asciiTheme="majorBidi" w:hAnsiTheme="majorBidi" w:cstheme="majorBidi"/>
                <w:sz w:val="20"/>
              </w:rPr>
            </w:pPr>
          </w:p>
        </w:tc>
        <w:tc>
          <w:tcPr>
            <w:tcW w:w="992" w:type="dxa"/>
          </w:tcPr>
          <w:p w14:paraId="20A0D996" w14:textId="77777777" w:rsidR="002940BD" w:rsidRPr="00B749D9" w:rsidRDefault="002940BD" w:rsidP="002940BD">
            <w:pPr>
              <w:spacing w:before="0"/>
              <w:rPr>
                <w:rFonts w:asciiTheme="majorBidi" w:hAnsiTheme="majorBidi" w:cstheme="majorBidi"/>
                <w:sz w:val="20"/>
              </w:rPr>
            </w:pPr>
          </w:p>
        </w:tc>
      </w:tr>
      <w:tr w:rsidR="002940BD" w:rsidRPr="00B749D9" w14:paraId="30B3CF5C" w14:textId="77777777" w:rsidTr="002C5D42">
        <w:tc>
          <w:tcPr>
            <w:tcW w:w="6735" w:type="dxa"/>
            <w:vAlign w:val="center"/>
          </w:tcPr>
          <w:p w14:paraId="760F8B4A" w14:textId="77777777" w:rsidR="002940BD" w:rsidRPr="00B749D9" w:rsidRDefault="00A31DBD" w:rsidP="002940BD">
            <w:pPr>
              <w:spacing w:before="0"/>
              <w:rPr>
                <w:sz w:val="20"/>
              </w:rPr>
            </w:pPr>
            <w:hyperlink r:id="rId219" w:history="1">
              <w:r w:rsidR="002940BD" w:rsidRPr="00B749D9">
                <w:rPr>
                  <w:rStyle w:val="Hyperlink"/>
                  <w:sz w:val="20"/>
                </w:rPr>
                <w:t>TD695</w:t>
              </w:r>
            </w:hyperlink>
            <w:r w:rsidR="002940BD" w:rsidRPr="00B749D9">
              <w:rPr>
                <w:sz w:val="20"/>
              </w:rPr>
              <w:t>: ITU-T SG5</w:t>
            </w:r>
          </w:p>
          <w:p w14:paraId="4D5F7ABC" w14:textId="77777777" w:rsidR="002940BD" w:rsidRPr="00B749D9" w:rsidRDefault="002940BD" w:rsidP="002940BD">
            <w:pPr>
              <w:spacing w:before="0"/>
              <w:rPr>
                <w:sz w:val="20"/>
              </w:rPr>
            </w:pPr>
            <w:r w:rsidRPr="00B749D9">
              <w:rPr>
                <w:sz w:val="20"/>
              </w:rPr>
              <w:t>LS on hyperlinking ITU Recommendations in definition publishing source [from ITU-T SG5]</w:t>
            </w:r>
          </w:p>
        </w:tc>
        <w:tc>
          <w:tcPr>
            <w:tcW w:w="1401" w:type="dxa"/>
            <w:vAlign w:val="center"/>
          </w:tcPr>
          <w:p w14:paraId="62F46B04" w14:textId="77777777" w:rsidR="002940BD" w:rsidRPr="00B749D9" w:rsidRDefault="002940BD" w:rsidP="002940BD">
            <w:pPr>
              <w:spacing w:before="0"/>
              <w:rPr>
                <w:sz w:val="20"/>
              </w:rPr>
            </w:pPr>
          </w:p>
        </w:tc>
        <w:tc>
          <w:tcPr>
            <w:tcW w:w="931" w:type="dxa"/>
            <w:vAlign w:val="center"/>
          </w:tcPr>
          <w:p w14:paraId="55BA67CC" w14:textId="77777777" w:rsidR="002940BD" w:rsidRPr="00B749D9" w:rsidRDefault="002940BD" w:rsidP="002940BD">
            <w:pPr>
              <w:spacing w:before="0"/>
            </w:pPr>
          </w:p>
        </w:tc>
        <w:tc>
          <w:tcPr>
            <w:tcW w:w="993" w:type="dxa"/>
            <w:vAlign w:val="center"/>
          </w:tcPr>
          <w:p w14:paraId="6B2CD3CD" w14:textId="77777777" w:rsidR="002940BD" w:rsidRPr="00B749D9" w:rsidRDefault="002940BD" w:rsidP="002940BD">
            <w:pPr>
              <w:spacing w:before="0"/>
              <w:rPr>
                <w:rStyle w:val="Hyperlink"/>
                <w:sz w:val="20"/>
              </w:rPr>
            </w:pPr>
          </w:p>
        </w:tc>
        <w:tc>
          <w:tcPr>
            <w:tcW w:w="992" w:type="dxa"/>
            <w:vAlign w:val="center"/>
          </w:tcPr>
          <w:p w14:paraId="31C63F62" w14:textId="77777777" w:rsidR="002940BD" w:rsidRPr="00B749D9" w:rsidRDefault="00A31DBD" w:rsidP="002940BD">
            <w:pPr>
              <w:spacing w:before="0"/>
              <w:rPr>
                <w:sz w:val="20"/>
              </w:rPr>
            </w:pPr>
            <w:hyperlink r:id="rId220" w:history="1">
              <w:r w:rsidR="002940BD" w:rsidRPr="00B749D9">
                <w:rPr>
                  <w:rStyle w:val="Hyperlink"/>
                  <w:sz w:val="20"/>
                </w:rPr>
                <w:t>TD695</w:t>
              </w:r>
            </w:hyperlink>
          </w:p>
        </w:tc>
        <w:tc>
          <w:tcPr>
            <w:tcW w:w="866" w:type="dxa"/>
            <w:vAlign w:val="center"/>
          </w:tcPr>
          <w:p w14:paraId="1D7A5943" w14:textId="77777777" w:rsidR="002940BD" w:rsidRPr="00B749D9" w:rsidRDefault="002940BD" w:rsidP="002940BD">
            <w:pPr>
              <w:spacing w:before="0"/>
              <w:rPr>
                <w:sz w:val="20"/>
              </w:rPr>
            </w:pPr>
          </w:p>
        </w:tc>
        <w:tc>
          <w:tcPr>
            <w:tcW w:w="1056" w:type="dxa"/>
            <w:vAlign w:val="center"/>
          </w:tcPr>
          <w:p w14:paraId="79BF1DD4" w14:textId="77777777" w:rsidR="002940BD" w:rsidRPr="00B749D9" w:rsidRDefault="002940BD" w:rsidP="002940BD">
            <w:pPr>
              <w:spacing w:before="0"/>
              <w:rPr>
                <w:rFonts w:asciiTheme="majorBidi" w:hAnsiTheme="majorBidi" w:cstheme="majorBidi"/>
                <w:sz w:val="20"/>
              </w:rPr>
            </w:pPr>
          </w:p>
        </w:tc>
        <w:tc>
          <w:tcPr>
            <w:tcW w:w="992" w:type="dxa"/>
            <w:vAlign w:val="center"/>
          </w:tcPr>
          <w:p w14:paraId="33E83A96" w14:textId="77777777" w:rsidR="002940BD" w:rsidRPr="00B749D9" w:rsidRDefault="002940BD" w:rsidP="002940BD">
            <w:pPr>
              <w:spacing w:before="0"/>
              <w:rPr>
                <w:rFonts w:asciiTheme="majorBidi" w:hAnsiTheme="majorBidi" w:cstheme="majorBidi"/>
                <w:sz w:val="20"/>
              </w:rPr>
            </w:pPr>
          </w:p>
        </w:tc>
        <w:tc>
          <w:tcPr>
            <w:tcW w:w="992" w:type="dxa"/>
          </w:tcPr>
          <w:p w14:paraId="6F1C6DF9" w14:textId="77777777" w:rsidR="002940BD" w:rsidRPr="00B749D9" w:rsidRDefault="002940BD" w:rsidP="002940BD">
            <w:pPr>
              <w:spacing w:before="0"/>
              <w:rPr>
                <w:rFonts w:asciiTheme="majorBidi" w:hAnsiTheme="majorBidi" w:cstheme="majorBidi"/>
                <w:sz w:val="20"/>
              </w:rPr>
            </w:pPr>
          </w:p>
        </w:tc>
      </w:tr>
      <w:tr w:rsidR="002940BD" w:rsidRPr="00B749D9" w14:paraId="52F6714A" w14:textId="77777777" w:rsidTr="002C5D42">
        <w:tc>
          <w:tcPr>
            <w:tcW w:w="6735" w:type="dxa"/>
            <w:vAlign w:val="center"/>
          </w:tcPr>
          <w:p w14:paraId="7D26D775" w14:textId="77777777" w:rsidR="002940BD" w:rsidRPr="00B749D9" w:rsidRDefault="00A31DBD" w:rsidP="002940BD">
            <w:pPr>
              <w:spacing w:before="0"/>
              <w:rPr>
                <w:sz w:val="20"/>
              </w:rPr>
            </w:pPr>
            <w:hyperlink r:id="rId221" w:history="1">
              <w:r w:rsidR="002940BD" w:rsidRPr="00B749D9">
                <w:rPr>
                  <w:rStyle w:val="Hyperlink"/>
                  <w:sz w:val="20"/>
                </w:rPr>
                <w:t>TD696</w:t>
              </w:r>
            </w:hyperlink>
            <w:r w:rsidR="002940BD" w:rsidRPr="00B749D9">
              <w:rPr>
                <w:sz w:val="20"/>
              </w:rPr>
              <w:t>: ITU-T SG16</w:t>
            </w:r>
          </w:p>
          <w:p w14:paraId="562497F1" w14:textId="77777777" w:rsidR="002940BD" w:rsidRPr="00B749D9" w:rsidRDefault="002940BD" w:rsidP="002940BD">
            <w:pPr>
              <w:spacing w:before="0"/>
              <w:rPr>
                <w:sz w:val="20"/>
              </w:rPr>
            </w:pPr>
            <w:r w:rsidRPr="00B749D9">
              <w:rPr>
                <w:sz w:val="20"/>
              </w:rPr>
              <w:t>LS/r on matching of ITU-R WPs of interest to ITU-T Study Groups (ITU-R SG6-LS27) [from ITU-SG16]</w:t>
            </w:r>
          </w:p>
        </w:tc>
        <w:tc>
          <w:tcPr>
            <w:tcW w:w="1401" w:type="dxa"/>
            <w:vAlign w:val="center"/>
          </w:tcPr>
          <w:p w14:paraId="54E5DCE1" w14:textId="77777777" w:rsidR="002940BD" w:rsidRPr="00B749D9" w:rsidRDefault="002940BD" w:rsidP="002940BD">
            <w:pPr>
              <w:spacing w:before="0"/>
              <w:rPr>
                <w:sz w:val="20"/>
              </w:rPr>
            </w:pPr>
          </w:p>
        </w:tc>
        <w:tc>
          <w:tcPr>
            <w:tcW w:w="931" w:type="dxa"/>
            <w:vAlign w:val="center"/>
          </w:tcPr>
          <w:p w14:paraId="115785E6" w14:textId="77777777" w:rsidR="002940BD" w:rsidRPr="00B749D9" w:rsidRDefault="002940BD" w:rsidP="002940BD">
            <w:pPr>
              <w:spacing w:before="0"/>
            </w:pPr>
          </w:p>
        </w:tc>
        <w:tc>
          <w:tcPr>
            <w:tcW w:w="993" w:type="dxa"/>
            <w:vAlign w:val="center"/>
          </w:tcPr>
          <w:p w14:paraId="65B87A15" w14:textId="77777777" w:rsidR="002940BD" w:rsidRPr="00B749D9" w:rsidRDefault="002940BD" w:rsidP="002940BD">
            <w:pPr>
              <w:spacing w:before="0"/>
              <w:rPr>
                <w:rStyle w:val="Hyperlink"/>
                <w:sz w:val="20"/>
              </w:rPr>
            </w:pPr>
          </w:p>
        </w:tc>
        <w:tc>
          <w:tcPr>
            <w:tcW w:w="992" w:type="dxa"/>
            <w:vAlign w:val="center"/>
          </w:tcPr>
          <w:p w14:paraId="713053F0" w14:textId="77777777" w:rsidR="002940BD" w:rsidRPr="00B749D9" w:rsidRDefault="002940BD" w:rsidP="002940BD">
            <w:pPr>
              <w:spacing w:before="0"/>
              <w:rPr>
                <w:sz w:val="20"/>
              </w:rPr>
            </w:pPr>
          </w:p>
        </w:tc>
        <w:tc>
          <w:tcPr>
            <w:tcW w:w="866" w:type="dxa"/>
            <w:vAlign w:val="center"/>
          </w:tcPr>
          <w:p w14:paraId="661115FF" w14:textId="77777777" w:rsidR="002940BD" w:rsidRPr="00B749D9" w:rsidRDefault="00A31DBD" w:rsidP="002940BD">
            <w:pPr>
              <w:spacing w:before="0"/>
              <w:rPr>
                <w:sz w:val="20"/>
              </w:rPr>
            </w:pPr>
            <w:hyperlink r:id="rId222" w:history="1">
              <w:r w:rsidR="002940BD" w:rsidRPr="00B749D9">
                <w:rPr>
                  <w:rStyle w:val="Hyperlink"/>
                  <w:sz w:val="20"/>
                </w:rPr>
                <w:t>TD696</w:t>
              </w:r>
            </w:hyperlink>
          </w:p>
        </w:tc>
        <w:tc>
          <w:tcPr>
            <w:tcW w:w="1056" w:type="dxa"/>
            <w:vAlign w:val="center"/>
          </w:tcPr>
          <w:p w14:paraId="3885C28F" w14:textId="77777777" w:rsidR="002940BD" w:rsidRPr="00B749D9" w:rsidRDefault="002940BD" w:rsidP="002940BD">
            <w:pPr>
              <w:spacing w:before="0"/>
              <w:rPr>
                <w:rFonts w:asciiTheme="majorBidi" w:hAnsiTheme="majorBidi" w:cstheme="majorBidi"/>
                <w:sz w:val="20"/>
              </w:rPr>
            </w:pPr>
          </w:p>
        </w:tc>
        <w:tc>
          <w:tcPr>
            <w:tcW w:w="992" w:type="dxa"/>
            <w:vAlign w:val="center"/>
          </w:tcPr>
          <w:p w14:paraId="7E85C981" w14:textId="77777777" w:rsidR="002940BD" w:rsidRPr="00B749D9" w:rsidRDefault="002940BD" w:rsidP="002940BD">
            <w:pPr>
              <w:spacing w:before="0"/>
              <w:rPr>
                <w:rFonts w:asciiTheme="majorBidi" w:hAnsiTheme="majorBidi" w:cstheme="majorBidi"/>
                <w:sz w:val="20"/>
              </w:rPr>
            </w:pPr>
          </w:p>
        </w:tc>
        <w:tc>
          <w:tcPr>
            <w:tcW w:w="992" w:type="dxa"/>
          </w:tcPr>
          <w:p w14:paraId="6D9046BB" w14:textId="77777777" w:rsidR="002940BD" w:rsidRPr="00B749D9" w:rsidRDefault="002940BD" w:rsidP="002940BD">
            <w:pPr>
              <w:spacing w:before="0"/>
              <w:rPr>
                <w:rFonts w:asciiTheme="majorBidi" w:hAnsiTheme="majorBidi" w:cstheme="majorBidi"/>
                <w:sz w:val="20"/>
              </w:rPr>
            </w:pPr>
          </w:p>
        </w:tc>
      </w:tr>
      <w:tr w:rsidR="002940BD" w:rsidRPr="00B749D9" w14:paraId="711BCC5B" w14:textId="77777777" w:rsidTr="002C5D42">
        <w:tc>
          <w:tcPr>
            <w:tcW w:w="6735" w:type="dxa"/>
            <w:vAlign w:val="center"/>
          </w:tcPr>
          <w:p w14:paraId="5364F960" w14:textId="77777777" w:rsidR="002940BD" w:rsidRPr="00B749D9" w:rsidRDefault="00A31DBD" w:rsidP="002940BD">
            <w:pPr>
              <w:spacing w:before="0"/>
              <w:rPr>
                <w:sz w:val="20"/>
              </w:rPr>
            </w:pPr>
            <w:hyperlink r:id="rId223" w:history="1">
              <w:r w:rsidR="002940BD" w:rsidRPr="00B749D9">
                <w:rPr>
                  <w:rStyle w:val="Hyperlink"/>
                  <w:sz w:val="20"/>
                </w:rPr>
                <w:t>TD697</w:t>
              </w:r>
            </w:hyperlink>
            <w:r w:rsidR="002940BD" w:rsidRPr="00B749D9">
              <w:rPr>
                <w:sz w:val="20"/>
              </w:rPr>
              <w:t>: ITU-T SG16</w:t>
            </w:r>
          </w:p>
          <w:p w14:paraId="63BFBB61" w14:textId="77777777" w:rsidR="002940BD" w:rsidRPr="00B749D9" w:rsidRDefault="002940BD" w:rsidP="002940BD">
            <w:pPr>
              <w:spacing w:before="0"/>
              <w:rPr>
                <w:sz w:val="20"/>
              </w:rPr>
            </w:pPr>
            <w:r w:rsidRPr="00B749D9">
              <w:rPr>
                <w:sz w:val="20"/>
              </w:rPr>
              <w:t>LS/r on new IP, shaping future network (TSAG-LS23) [from ITU-T SG16]</w:t>
            </w:r>
          </w:p>
        </w:tc>
        <w:tc>
          <w:tcPr>
            <w:tcW w:w="1401" w:type="dxa"/>
            <w:vAlign w:val="center"/>
          </w:tcPr>
          <w:p w14:paraId="4D845A78" w14:textId="77777777" w:rsidR="002940BD" w:rsidRPr="00B749D9" w:rsidRDefault="00A31DBD" w:rsidP="002940BD">
            <w:pPr>
              <w:spacing w:before="0"/>
              <w:rPr>
                <w:sz w:val="20"/>
              </w:rPr>
            </w:pPr>
            <w:hyperlink r:id="rId224" w:history="1">
              <w:r w:rsidR="002940BD" w:rsidRPr="00B749D9">
                <w:rPr>
                  <w:rStyle w:val="Hyperlink"/>
                  <w:sz w:val="20"/>
                </w:rPr>
                <w:t>TD697</w:t>
              </w:r>
            </w:hyperlink>
          </w:p>
        </w:tc>
        <w:tc>
          <w:tcPr>
            <w:tcW w:w="931" w:type="dxa"/>
            <w:vAlign w:val="center"/>
          </w:tcPr>
          <w:p w14:paraId="698F8C73" w14:textId="77777777" w:rsidR="002940BD" w:rsidRPr="00B749D9" w:rsidRDefault="002940BD" w:rsidP="002940BD">
            <w:pPr>
              <w:spacing w:before="0"/>
            </w:pPr>
          </w:p>
        </w:tc>
        <w:tc>
          <w:tcPr>
            <w:tcW w:w="993" w:type="dxa"/>
            <w:vAlign w:val="center"/>
          </w:tcPr>
          <w:p w14:paraId="430C1655" w14:textId="77777777" w:rsidR="002940BD" w:rsidRPr="00B749D9" w:rsidRDefault="002940BD" w:rsidP="002940BD">
            <w:pPr>
              <w:spacing w:before="0"/>
              <w:rPr>
                <w:rStyle w:val="Hyperlink"/>
                <w:sz w:val="20"/>
              </w:rPr>
            </w:pPr>
          </w:p>
        </w:tc>
        <w:tc>
          <w:tcPr>
            <w:tcW w:w="992" w:type="dxa"/>
            <w:vAlign w:val="center"/>
          </w:tcPr>
          <w:p w14:paraId="41C18CB3" w14:textId="77777777" w:rsidR="002940BD" w:rsidRPr="00B749D9" w:rsidRDefault="002940BD" w:rsidP="002940BD">
            <w:pPr>
              <w:spacing w:before="0"/>
              <w:rPr>
                <w:sz w:val="20"/>
              </w:rPr>
            </w:pPr>
          </w:p>
        </w:tc>
        <w:tc>
          <w:tcPr>
            <w:tcW w:w="866" w:type="dxa"/>
            <w:vAlign w:val="center"/>
          </w:tcPr>
          <w:p w14:paraId="393F965B" w14:textId="77777777" w:rsidR="002940BD" w:rsidRPr="00B749D9" w:rsidRDefault="002940BD" w:rsidP="002940BD">
            <w:pPr>
              <w:spacing w:before="0"/>
              <w:rPr>
                <w:sz w:val="20"/>
              </w:rPr>
            </w:pPr>
          </w:p>
        </w:tc>
        <w:tc>
          <w:tcPr>
            <w:tcW w:w="1056" w:type="dxa"/>
            <w:vAlign w:val="center"/>
          </w:tcPr>
          <w:p w14:paraId="5777E70A" w14:textId="77777777" w:rsidR="002940BD" w:rsidRPr="00B749D9" w:rsidRDefault="002940BD" w:rsidP="002940BD">
            <w:pPr>
              <w:spacing w:before="0"/>
              <w:rPr>
                <w:rFonts w:asciiTheme="majorBidi" w:hAnsiTheme="majorBidi" w:cstheme="majorBidi"/>
                <w:sz w:val="20"/>
              </w:rPr>
            </w:pPr>
          </w:p>
        </w:tc>
        <w:tc>
          <w:tcPr>
            <w:tcW w:w="992" w:type="dxa"/>
            <w:vAlign w:val="center"/>
          </w:tcPr>
          <w:p w14:paraId="2DE75D80" w14:textId="77777777" w:rsidR="002940BD" w:rsidRPr="00B749D9" w:rsidRDefault="002940BD" w:rsidP="002940BD">
            <w:pPr>
              <w:spacing w:before="0"/>
              <w:rPr>
                <w:rFonts w:asciiTheme="majorBidi" w:hAnsiTheme="majorBidi" w:cstheme="majorBidi"/>
                <w:sz w:val="20"/>
              </w:rPr>
            </w:pPr>
          </w:p>
        </w:tc>
        <w:tc>
          <w:tcPr>
            <w:tcW w:w="992" w:type="dxa"/>
          </w:tcPr>
          <w:p w14:paraId="1FFABC70" w14:textId="77777777" w:rsidR="002940BD" w:rsidRPr="00B749D9" w:rsidRDefault="002940BD" w:rsidP="002940BD">
            <w:pPr>
              <w:spacing w:before="0"/>
              <w:rPr>
                <w:rFonts w:asciiTheme="majorBidi" w:hAnsiTheme="majorBidi" w:cstheme="majorBidi"/>
                <w:sz w:val="20"/>
              </w:rPr>
            </w:pPr>
          </w:p>
        </w:tc>
      </w:tr>
      <w:tr w:rsidR="002940BD" w:rsidRPr="00B749D9" w14:paraId="751E48CE" w14:textId="77777777" w:rsidTr="002C5D42">
        <w:tc>
          <w:tcPr>
            <w:tcW w:w="6735" w:type="dxa"/>
            <w:vAlign w:val="center"/>
          </w:tcPr>
          <w:p w14:paraId="527BBDB0" w14:textId="77777777" w:rsidR="002940BD" w:rsidRPr="00B749D9" w:rsidRDefault="00A31DBD" w:rsidP="002940BD">
            <w:pPr>
              <w:spacing w:before="0"/>
              <w:rPr>
                <w:sz w:val="20"/>
              </w:rPr>
            </w:pPr>
            <w:hyperlink r:id="rId225" w:history="1">
              <w:r w:rsidR="002940BD" w:rsidRPr="00B749D9">
                <w:rPr>
                  <w:rStyle w:val="Hyperlink"/>
                  <w:sz w:val="20"/>
                </w:rPr>
                <w:t>TD698</w:t>
              </w:r>
            </w:hyperlink>
            <w:r w:rsidR="002940BD" w:rsidRPr="00B749D9">
              <w:rPr>
                <w:sz w:val="20"/>
              </w:rPr>
              <w:t>: ITU-T SG16</w:t>
            </w:r>
          </w:p>
          <w:p w14:paraId="7028E1E0" w14:textId="77777777" w:rsidR="002940BD" w:rsidRPr="00B749D9" w:rsidRDefault="002940BD" w:rsidP="002940BD">
            <w:pPr>
              <w:spacing w:before="0"/>
              <w:rPr>
                <w:sz w:val="20"/>
              </w:rPr>
            </w:pPr>
            <w:r w:rsidRPr="00B749D9">
              <w:rPr>
                <w:sz w:val="20"/>
                <w:lang w:eastAsia="zh-CN"/>
              </w:rPr>
              <w:t>LS/r on WTSA-20 preparations (TSAG-LS20) [from ITU-T SG16</w:t>
            </w:r>
            <w:r w:rsidRPr="00B749D9">
              <w:rPr>
                <w:szCs w:val="24"/>
                <w:lang w:eastAsia="zh-CN"/>
              </w:rPr>
              <w:t>]</w:t>
            </w:r>
          </w:p>
        </w:tc>
        <w:tc>
          <w:tcPr>
            <w:tcW w:w="1401" w:type="dxa"/>
            <w:vAlign w:val="center"/>
          </w:tcPr>
          <w:p w14:paraId="6B6E3F84" w14:textId="77777777" w:rsidR="002940BD" w:rsidRPr="00B749D9" w:rsidRDefault="002940BD" w:rsidP="002940BD">
            <w:pPr>
              <w:spacing w:before="0"/>
              <w:rPr>
                <w:sz w:val="20"/>
              </w:rPr>
            </w:pPr>
          </w:p>
        </w:tc>
        <w:tc>
          <w:tcPr>
            <w:tcW w:w="931" w:type="dxa"/>
            <w:vAlign w:val="center"/>
          </w:tcPr>
          <w:p w14:paraId="7F878F94" w14:textId="77777777" w:rsidR="002940BD" w:rsidRPr="00B749D9" w:rsidRDefault="002940BD" w:rsidP="002940BD">
            <w:pPr>
              <w:spacing w:before="0"/>
            </w:pPr>
          </w:p>
        </w:tc>
        <w:tc>
          <w:tcPr>
            <w:tcW w:w="993" w:type="dxa"/>
            <w:vAlign w:val="center"/>
          </w:tcPr>
          <w:p w14:paraId="0E9C1EE0" w14:textId="77777777" w:rsidR="002940BD" w:rsidRPr="00B749D9" w:rsidRDefault="00A31DBD" w:rsidP="002940BD">
            <w:pPr>
              <w:spacing w:before="0"/>
              <w:rPr>
                <w:rStyle w:val="Hyperlink"/>
                <w:sz w:val="20"/>
              </w:rPr>
            </w:pPr>
            <w:hyperlink r:id="rId226" w:history="1">
              <w:r w:rsidR="002940BD" w:rsidRPr="00B749D9">
                <w:rPr>
                  <w:rStyle w:val="Hyperlink"/>
                  <w:sz w:val="20"/>
                </w:rPr>
                <w:t>TD698</w:t>
              </w:r>
            </w:hyperlink>
          </w:p>
        </w:tc>
        <w:tc>
          <w:tcPr>
            <w:tcW w:w="992" w:type="dxa"/>
            <w:vAlign w:val="center"/>
          </w:tcPr>
          <w:p w14:paraId="16591F77" w14:textId="77777777" w:rsidR="002940BD" w:rsidRPr="00B749D9" w:rsidRDefault="002940BD" w:rsidP="002940BD">
            <w:pPr>
              <w:spacing w:before="0"/>
              <w:rPr>
                <w:sz w:val="20"/>
              </w:rPr>
            </w:pPr>
          </w:p>
        </w:tc>
        <w:tc>
          <w:tcPr>
            <w:tcW w:w="866" w:type="dxa"/>
            <w:vAlign w:val="center"/>
          </w:tcPr>
          <w:p w14:paraId="7418D286" w14:textId="77777777" w:rsidR="002940BD" w:rsidRPr="00B749D9" w:rsidRDefault="002940BD" w:rsidP="002940BD">
            <w:pPr>
              <w:spacing w:before="0"/>
              <w:rPr>
                <w:sz w:val="20"/>
              </w:rPr>
            </w:pPr>
          </w:p>
        </w:tc>
        <w:tc>
          <w:tcPr>
            <w:tcW w:w="1056" w:type="dxa"/>
            <w:vAlign w:val="center"/>
          </w:tcPr>
          <w:p w14:paraId="775144A7" w14:textId="77777777" w:rsidR="002940BD" w:rsidRPr="00B749D9" w:rsidRDefault="002940BD" w:rsidP="002940BD">
            <w:pPr>
              <w:spacing w:before="0"/>
              <w:rPr>
                <w:rFonts w:asciiTheme="majorBidi" w:hAnsiTheme="majorBidi" w:cstheme="majorBidi"/>
                <w:sz w:val="20"/>
              </w:rPr>
            </w:pPr>
          </w:p>
        </w:tc>
        <w:tc>
          <w:tcPr>
            <w:tcW w:w="992" w:type="dxa"/>
            <w:vAlign w:val="center"/>
          </w:tcPr>
          <w:p w14:paraId="03C3C31E" w14:textId="77777777" w:rsidR="002940BD" w:rsidRPr="00B749D9" w:rsidRDefault="002940BD" w:rsidP="002940BD">
            <w:pPr>
              <w:spacing w:before="0"/>
              <w:rPr>
                <w:rFonts w:asciiTheme="majorBidi" w:hAnsiTheme="majorBidi" w:cstheme="majorBidi"/>
                <w:sz w:val="20"/>
              </w:rPr>
            </w:pPr>
          </w:p>
        </w:tc>
        <w:tc>
          <w:tcPr>
            <w:tcW w:w="992" w:type="dxa"/>
          </w:tcPr>
          <w:p w14:paraId="08210089" w14:textId="77777777" w:rsidR="002940BD" w:rsidRPr="00B749D9" w:rsidRDefault="002940BD" w:rsidP="002940BD">
            <w:pPr>
              <w:spacing w:before="0"/>
              <w:rPr>
                <w:rFonts w:asciiTheme="majorBidi" w:hAnsiTheme="majorBidi" w:cstheme="majorBidi"/>
                <w:sz w:val="20"/>
              </w:rPr>
            </w:pPr>
          </w:p>
        </w:tc>
      </w:tr>
      <w:tr w:rsidR="002940BD" w:rsidRPr="00B749D9" w14:paraId="48C6350D" w14:textId="77777777" w:rsidTr="002C5D42">
        <w:tc>
          <w:tcPr>
            <w:tcW w:w="6735" w:type="dxa"/>
            <w:vAlign w:val="center"/>
          </w:tcPr>
          <w:p w14:paraId="25DBFA27" w14:textId="77777777" w:rsidR="002940BD" w:rsidRPr="00B749D9" w:rsidRDefault="00A31DBD" w:rsidP="002940BD">
            <w:pPr>
              <w:spacing w:before="0"/>
              <w:rPr>
                <w:sz w:val="20"/>
              </w:rPr>
            </w:pPr>
            <w:hyperlink r:id="rId227" w:history="1">
              <w:r w:rsidR="002940BD" w:rsidRPr="00B749D9">
                <w:rPr>
                  <w:rStyle w:val="Hyperlink"/>
                  <w:sz w:val="20"/>
                </w:rPr>
                <w:t>TD699</w:t>
              </w:r>
            </w:hyperlink>
            <w:r w:rsidR="002940BD" w:rsidRPr="00B749D9">
              <w:rPr>
                <w:sz w:val="20"/>
              </w:rPr>
              <w:t>: ITU-T SG16</w:t>
            </w:r>
          </w:p>
          <w:p w14:paraId="031872A1" w14:textId="77777777" w:rsidR="002940BD" w:rsidRPr="00B749D9" w:rsidRDefault="002940BD" w:rsidP="002940BD">
            <w:pPr>
              <w:spacing w:before="0"/>
              <w:rPr>
                <w:sz w:val="20"/>
              </w:rPr>
            </w:pPr>
            <w:r w:rsidRPr="00B749D9">
              <w:rPr>
                <w:sz w:val="20"/>
              </w:rPr>
              <w:t>LS on creation of new Question Q23/16 (Digital culture-related systems and services) [from ITU-T SG16]</w:t>
            </w:r>
          </w:p>
        </w:tc>
        <w:tc>
          <w:tcPr>
            <w:tcW w:w="1401" w:type="dxa"/>
            <w:vAlign w:val="center"/>
          </w:tcPr>
          <w:p w14:paraId="5BF23067" w14:textId="77777777" w:rsidR="002940BD" w:rsidRPr="00B749D9" w:rsidRDefault="002940BD" w:rsidP="002940BD">
            <w:pPr>
              <w:spacing w:before="0"/>
              <w:rPr>
                <w:sz w:val="20"/>
              </w:rPr>
            </w:pPr>
          </w:p>
        </w:tc>
        <w:tc>
          <w:tcPr>
            <w:tcW w:w="931" w:type="dxa"/>
            <w:vAlign w:val="center"/>
          </w:tcPr>
          <w:p w14:paraId="7537B5CF" w14:textId="77777777" w:rsidR="002940BD" w:rsidRPr="00B749D9" w:rsidRDefault="002940BD" w:rsidP="002940BD">
            <w:pPr>
              <w:spacing w:before="0"/>
            </w:pPr>
          </w:p>
        </w:tc>
        <w:tc>
          <w:tcPr>
            <w:tcW w:w="993" w:type="dxa"/>
            <w:vAlign w:val="center"/>
          </w:tcPr>
          <w:p w14:paraId="7546C799" w14:textId="77777777" w:rsidR="002940BD" w:rsidRPr="00B749D9" w:rsidRDefault="00A31DBD" w:rsidP="002940BD">
            <w:pPr>
              <w:spacing w:before="0"/>
              <w:rPr>
                <w:rStyle w:val="Hyperlink"/>
                <w:sz w:val="20"/>
              </w:rPr>
            </w:pPr>
            <w:hyperlink r:id="rId228" w:history="1">
              <w:r w:rsidR="002940BD" w:rsidRPr="00B749D9">
                <w:rPr>
                  <w:rStyle w:val="Hyperlink"/>
                  <w:sz w:val="20"/>
                </w:rPr>
                <w:t>TD699</w:t>
              </w:r>
            </w:hyperlink>
          </w:p>
        </w:tc>
        <w:tc>
          <w:tcPr>
            <w:tcW w:w="992" w:type="dxa"/>
            <w:vAlign w:val="center"/>
          </w:tcPr>
          <w:p w14:paraId="37642D19" w14:textId="77777777" w:rsidR="002940BD" w:rsidRPr="00B749D9" w:rsidRDefault="002940BD" w:rsidP="002940BD">
            <w:pPr>
              <w:spacing w:before="0"/>
              <w:rPr>
                <w:sz w:val="20"/>
              </w:rPr>
            </w:pPr>
          </w:p>
        </w:tc>
        <w:tc>
          <w:tcPr>
            <w:tcW w:w="866" w:type="dxa"/>
            <w:vAlign w:val="center"/>
          </w:tcPr>
          <w:p w14:paraId="1922DCF2" w14:textId="77777777" w:rsidR="002940BD" w:rsidRPr="00B749D9" w:rsidRDefault="002940BD" w:rsidP="002940BD">
            <w:pPr>
              <w:spacing w:before="0"/>
              <w:rPr>
                <w:sz w:val="20"/>
              </w:rPr>
            </w:pPr>
          </w:p>
        </w:tc>
        <w:tc>
          <w:tcPr>
            <w:tcW w:w="1056" w:type="dxa"/>
            <w:vAlign w:val="center"/>
          </w:tcPr>
          <w:p w14:paraId="6982E09E" w14:textId="77777777" w:rsidR="002940BD" w:rsidRPr="00B749D9" w:rsidRDefault="002940BD" w:rsidP="002940BD">
            <w:pPr>
              <w:spacing w:before="0"/>
              <w:rPr>
                <w:rFonts w:asciiTheme="majorBidi" w:hAnsiTheme="majorBidi" w:cstheme="majorBidi"/>
                <w:sz w:val="20"/>
              </w:rPr>
            </w:pPr>
          </w:p>
        </w:tc>
        <w:tc>
          <w:tcPr>
            <w:tcW w:w="992" w:type="dxa"/>
            <w:vAlign w:val="center"/>
          </w:tcPr>
          <w:p w14:paraId="5CEFE9C9" w14:textId="77777777" w:rsidR="002940BD" w:rsidRPr="00B749D9" w:rsidRDefault="002940BD" w:rsidP="002940BD">
            <w:pPr>
              <w:spacing w:before="0"/>
              <w:rPr>
                <w:rFonts w:asciiTheme="majorBidi" w:hAnsiTheme="majorBidi" w:cstheme="majorBidi"/>
                <w:sz w:val="20"/>
              </w:rPr>
            </w:pPr>
          </w:p>
        </w:tc>
        <w:tc>
          <w:tcPr>
            <w:tcW w:w="992" w:type="dxa"/>
          </w:tcPr>
          <w:p w14:paraId="7AE89C6F" w14:textId="77777777" w:rsidR="002940BD" w:rsidRPr="00B749D9" w:rsidRDefault="002940BD" w:rsidP="002940BD">
            <w:pPr>
              <w:spacing w:before="0"/>
              <w:rPr>
                <w:rFonts w:asciiTheme="majorBidi" w:hAnsiTheme="majorBidi" w:cstheme="majorBidi"/>
                <w:sz w:val="20"/>
              </w:rPr>
            </w:pPr>
          </w:p>
        </w:tc>
      </w:tr>
      <w:tr w:rsidR="002940BD" w:rsidRPr="00B749D9" w14:paraId="3C95E698" w14:textId="77777777" w:rsidTr="002C5D42">
        <w:tc>
          <w:tcPr>
            <w:tcW w:w="6735" w:type="dxa"/>
            <w:vAlign w:val="center"/>
          </w:tcPr>
          <w:p w14:paraId="76EE0EC2" w14:textId="77777777" w:rsidR="002940BD" w:rsidRPr="00B749D9" w:rsidRDefault="00A31DBD" w:rsidP="002940BD">
            <w:pPr>
              <w:spacing w:before="0"/>
              <w:rPr>
                <w:sz w:val="20"/>
              </w:rPr>
            </w:pPr>
            <w:hyperlink r:id="rId229" w:history="1">
              <w:r w:rsidR="002940BD" w:rsidRPr="00B749D9">
                <w:rPr>
                  <w:rStyle w:val="Hyperlink"/>
                  <w:sz w:val="20"/>
                </w:rPr>
                <w:t>TD700</w:t>
              </w:r>
            </w:hyperlink>
            <w:r w:rsidR="002940BD" w:rsidRPr="00B749D9">
              <w:rPr>
                <w:sz w:val="20"/>
              </w:rPr>
              <w:t>: ITU-T SG5</w:t>
            </w:r>
          </w:p>
          <w:p w14:paraId="25B91CEB" w14:textId="77777777" w:rsidR="002940BD" w:rsidRPr="00B749D9" w:rsidRDefault="002940BD" w:rsidP="002940BD">
            <w:pPr>
              <w:spacing w:before="0"/>
              <w:rPr>
                <w:sz w:val="20"/>
              </w:rPr>
            </w:pPr>
            <w:r w:rsidRPr="00B749D9">
              <w:rPr>
                <w:sz w:val="20"/>
              </w:rPr>
              <w:t>LS/r on WTSA-20 Preparation (TSAG-LS20) [from ITU-T SG5]</w:t>
            </w:r>
          </w:p>
        </w:tc>
        <w:tc>
          <w:tcPr>
            <w:tcW w:w="1401" w:type="dxa"/>
            <w:vAlign w:val="center"/>
          </w:tcPr>
          <w:p w14:paraId="49972156" w14:textId="77777777" w:rsidR="002940BD" w:rsidRPr="00B749D9" w:rsidRDefault="002940BD" w:rsidP="002940BD">
            <w:pPr>
              <w:spacing w:before="0"/>
              <w:rPr>
                <w:sz w:val="20"/>
              </w:rPr>
            </w:pPr>
          </w:p>
        </w:tc>
        <w:tc>
          <w:tcPr>
            <w:tcW w:w="931" w:type="dxa"/>
            <w:vAlign w:val="center"/>
          </w:tcPr>
          <w:p w14:paraId="45E6C266" w14:textId="77777777" w:rsidR="002940BD" w:rsidRPr="00B749D9" w:rsidRDefault="002940BD" w:rsidP="002940BD">
            <w:pPr>
              <w:spacing w:before="0"/>
            </w:pPr>
          </w:p>
        </w:tc>
        <w:tc>
          <w:tcPr>
            <w:tcW w:w="993" w:type="dxa"/>
            <w:vAlign w:val="center"/>
          </w:tcPr>
          <w:p w14:paraId="40BC9AF2" w14:textId="77777777" w:rsidR="002940BD" w:rsidRPr="00B749D9" w:rsidRDefault="00A31DBD" w:rsidP="002940BD">
            <w:pPr>
              <w:spacing w:before="0"/>
              <w:rPr>
                <w:rStyle w:val="Hyperlink"/>
                <w:sz w:val="20"/>
              </w:rPr>
            </w:pPr>
            <w:hyperlink r:id="rId230" w:history="1">
              <w:r w:rsidR="002940BD" w:rsidRPr="00B749D9">
                <w:rPr>
                  <w:rStyle w:val="Hyperlink"/>
                  <w:sz w:val="20"/>
                </w:rPr>
                <w:t>TD700</w:t>
              </w:r>
            </w:hyperlink>
          </w:p>
        </w:tc>
        <w:tc>
          <w:tcPr>
            <w:tcW w:w="992" w:type="dxa"/>
            <w:vAlign w:val="center"/>
          </w:tcPr>
          <w:p w14:paraId="1E91123A" w14:textId="77777777" w:rsidR="002940BD" w:rsidRPr="00B749D9" w:rsidRDefault="002940BD" w:rsidP="002940BD">
            <w:pPr>
              <w:spacing w:before="0"/>
              <w:rPr>
                <w:sz w:val="20"/>
              </w:rPr>
            </w:pPr>
          </w:p>
        </w:tc>
        <w:tc>
          <w:tcPr>
            <w:tcW w:w="866" w:type="dxa"/>
            <w:vAlign w:val="center"/>
          </w:tcPr>
          <w:p w14:paraId="3E750C85" w14:textId="77777777" w:rsidR="002940BD" w:rsidRPr="00B749D9" w:rsidRDefault="002940BD" w:rsidP="002940BD">
            <w:pPr>
              <w:spacing w:before="0"/>
              <w:rPr>
                <w:sz w:val="20"/>
              </w:rPr>
            </w:pPr>
          </w:p>
        </w:tc>
        <w:tc>
          <w:tcPr>
            <w:tcW w:w="1056" w:type="dxa"/>
            <w:vAlign w:val="center"/>
          </w:tcPr>
          <w:p w14:paraId="2B6E0ECD" w14:textId="77777777" w:rsidR="002940BD" w:rsidRPr="00B749D9" w:rsidRDefault="002940BD" w:rsidP="002940BD">
            <w:pPr>
              <w:spacing w:before="0"/>
              <w:rPr>
                <w:rFonts w:asciiTheme="majorBidi" w:hAnsiTheme="majorBidi" w:cstheme="majorBidi"/>
                <w:sz w:val="20"/>
              </w:rPr>
            </w:pPr>
          </w:p>
        </w:tc>
        <w:tc>
          <w:tcPr>
            <w:tcW w:w="992" w:type="dxa"/>
            <w:vAlign w:val="center"/>
          </w:tcPr>
          <w:p w14:paraId="383AA910" w14:textId="77777777" w:rsidR="002940BD" w:rsidRPr="00B749D9" w:rsidRDefault="002940BD" w:rsidP="002940BD">
            <w:pPr>
              <w:spacing w:before="0"/>
              <w:rPr>
                <w:rFonts w:asciiTheme="majorBidi" w:hAnsiTheme="majorBidi" w:cstheme="majorBidi"/>
                <w:sz w:val="20"/>
              </w:rPr>
            </w:pPr>
          </w:p>
        </w:tc>
        <w:tc>
          <w:tcPr>
            <w:tcW w:w="992" w:type="dxa"/>
          </w:tcPr>
          <w:p w14:paraId="3D749571" w14:textId="77777777" w:rsidR="002940BD" w:rsidRPr="00B749D9" w:rsidRDefault="002940BD" w:rsidP="002940BD">
            <w:pPr>
              <w:spacing w:before="0"/>
              <w:rPr>
                <w:rFonts w:asciiTheme="majorBidi" w:hAnsiTheme="majorBidi" w:cstheme="majorBidi"/>
                <w:sz w:val="20"/>
              </w:rPr>
            </w:pPr>
          </w:p>
        </w:tc>
      </w:tr>
      <w:tr w:rsidR="002940BD" w:rsidRPr="00B749D9" w14:paraId="0F437AEB" w14:textId="77777777" w:rsidTr="002C5D42">
        <w:tc>
          <w:tcPr>
            <w:tcW w:w="6735" w:type="dxa"/>
            <w:vAlign w:val="center"/>
          </w:tcPr>
          <w:p w14:paraId="5DBC2730" w14:textId="77777777" w:rsidR="002940BD" w:rsidRPr="00B749D9" w:rsidRDefault="00A31DBD" w:rsidP="002940BD">
            <w:pPr>
              <w:spacing w:before="0"/>
              <w:rPr>
                <w:sz w:val="20"/>
              </w:rPr>
            </w:pPr>
            <w:hyperlink r:id="rId231" w:history="1">
              <w:r w:rsidR="002940BD" w:rsidRPr="00B749D9">
                <w:rPr>
                  <w:rStyle w:val="Hyperlink"/>
                  <w:sz w:val="20"/>
                </w:rPr>
                <w:t>TD701</w:t>
              </w:r>
            </w:hyperlink>
            <w:r w:rsidR="002940BD" w:rsidRPr="00B749D9">
              <w:rPr>
                <w:sz w:val="20"/>
              </w:rPr>
              <w:t>: ITU-T SG11</w:t>
            </w:r>
          </w:p>
          <w:p w14:paraId="163851B4" w14:textId="77777777" w:rsidR="002940BD" w:rsidRPr="00B749D9" w:rsidRDefault="002940BD" w:rsidP="002940BD">
            <w:pPr>
              <w:spacing w:before="0"/>
              <w:rPr>
                <w:sz w:val="20"/>
              </w:rPr>
            </w:pPr>
            <w:r w:rsidRPr="00B749D9">
              <w:rPr>
                <w:sz w:val="20"/>
              </w:rPr>
              <w:t>LS on agreement of new Supplement 71 to ITU-T Q-series Recommendations “Testing methodologies of Internet related performance measurements including e2e bit rate within the fixed and mobile operator's networks” [from ITU-T SG11]</w:t>
            </w:r>
          </w:p>
        </w:tc>
        <w:tc>
          <w:tcPr>
            <w:tcW w:w="1401" w:type="dxa"/>
            <w:vAlign w:val="center"/>
          </w:tcPr>
          <w:p w14:paraId="09A32423" w14:textId="77777777" w:rsidR="002940BD" w:rsidRPr="00B749D9" w:rsidRDefault="002940BD" w:rsidP="002940BD">
            <w:pPr>
              <w:spacing w:before="0"/>
              <w:rPr>
                <w:sz w:val="20"/>
              </w:rPr>
            </w:pPr>
          </w:p>
        </w:tc>
        <w:tc>
          <w:tcPr>
            <w:tcW w:w="931" w:type="dxa"/>
            <w:vAlign w:val="center"/>
          </w:tcPr>
          <w:p w14:paraId="52ADF99A" w14:textId="77777777" w:rsidR="002940BD" w:rsidRPr="00B749D9" w:rsidRDefault="002940BD" w:rsidP="002940BD">
            <w:pPr>
              <w:spacing w:before="0"/>
            </w:pPr>
          </w:p>
        </w:tc>
        <w:tc>
          <w:tcPr>
            <w:tcW w:w="993" w:type="dxa"/>
            <w:vAlign w:val="center"/>
          </w:tcPr>
          <w:p w14:paraId="774D6D32" w14:textId="77777777" w:rsidR="002940BD" w:rsidRPr="00B749D9" w:rsidRDefault="00A31DBD" w:rsidP="002940BD">
            <w:pPr>
              <w:spacing w:before="0"/>
              <w:rPr>
                <w:rStyle w:val="Hyperlink"/>
                <w:sz w:val="20"/>
              </w:rPr>
            </w:pPr>
            <w:hyperlink r:id="rId232" w:history="1">
              <w:r w:rsidR="002940BD" w:rsidRPr="00B749D9">
                <w:rPr>
                  <w:rStyle w:val="Hyperlink"/>
                  <w:sz w:val="20"/>
                </w:rPr>
                <w:t>TD701</w:t>
              </w:r>
            </w:hyperlink>
          </w:p>
        </w:tc>
        <w:tc>
          <w:tcPr>
            <w:tcW w:w="992" w:type="dxa"/>
            <w:vAlign w:val="center"/>
          </w:tcPr>
          <w:p w14:paraId="706318B6" w14:textId="77777777" w:rsidR="002940BD" w:rsidRPr="00B749D9" w:rsidRDefault="002940BD" w:rsidP="002940BD">
            <w:pPr>
              <w:spacing w:before="0"/>
              <w:rPr>
                <w:sz w:val="20"/>
              </w:rPr>
            </w:pPr>
          </w:p>
        </w:tc>
        <w:tc>
          <w:tcPr>
            <w:tcW w:w="866" w:type="dxa"/>
            <w:vAlign w:val="center"/>
          </w:tcPr>
          <w:p w14:paraId="24B80092" w14:textId="77777777" w:rsidR="002940BD" w:rsidRPr="00B749D9" w:rsidRDefault="002940BD" w:rsidP="002940BD">
            <w:pPr>
              <w:spacing w:before="0"/>
              <w:rPr>
                <w:sz w:val="20"/>
              </w:rPr>
            </w:pPr>
          </w:p>
        </w:tc>
        <w:tc>
          <w:tcPr>
            <w:tcW w:w="1056" w:type="dxa"/>
            <w:vAlign w:val="center"/>
          </w:tcPr>
          <w:p w14:paraId="41FA9DA8" w14:textId="77777777" w:rsidR="002940BD" w:rsidRPr="00B749D9" w:rsidRDefault="002940BD" w:rsidP="002940BD">
            <w:pPr>
              <w:spacing w:before="0"/>
              <w:rPr>
                <w:rFonts w:asciiTheme="majorBidi" w:hAnsiTheme="majorBidi" w:cstheme="majorBidi"/>
                <w:sz w:val="20"/>
              </w:rPr>
            </w:pPr>
          </w:p>
        </w:tc>
        <w:tc>
          <w:tcPr>
            <w:tcW w:w="992" w:type="dxa"/>
            <w:vAlign w:val="center"/>
          </w:tcPr>
          <w:p w14:paraId="467F0DD9" w14:textId="77777777" w:rsidR="002940BD" w:rsidRPr="00B749D9" w:rsidRDefault="002940BD" w:rsidP="002940BD">
            <w:pPr>
              <w:spacing w:before="0"/>
              <w:rPr>
                <w:rFonts w:asciiTheme="majorBidi" w:hAnsiTheme="majorBidi" w:cstheme="majorBidi"/>
                <w:sz w:val="20"/>
              </w:rPr>
            </w:pPr>
          </w:p>
        </w:tc>
        <w:tc>
          <w:tcPr>
            <w:tcW w:w="992" w:type="dxa"/>
          </w:tcPr>
          <w:p w14:paraId="1343132E" w14:textId="77777777" w:rsidR="002940BD" w:rsidRPr="00B749D9" w:rsidRDefault="002940BD" w:rsidP="002940BD">
            <w:pPr>
              <w:spacing w:before="0"/>
              <w:rPr>
                <w:rFonts w:asciiTheme="majorBidi" w:hAnsiTheme="majorBidi" w:cstheme="majorBidi"/>
                <w:sz w:val="20"/>
              </w:rPr>
            </w:pPr>
          </w:p>
        </w:tc>
      </w:tr>
      <w:tr w:rsidR="002940BD" w:rsidRPr="00B749D9" w14:paraId="2BD41721" w14:textId="77777777" w:rsidTr="002C5D42">
        <w:tc>
          <w:tcPr>
            <w:tcW w:w="6735" w:type="dxa"/>
            <w:vAlign w:val="center"/>
          </w:tcPr>
          <w:p w14:paraId="2ACF4D7C" w14:textId="77777777" w:rsidR="002940BD" w:rsidRPr="00B749D9" w:rsidRDefault="00A31DBD" w:rsidP="002940BD">
            <w:pPr>
              <w:keepNext/>
              <w:keepLines/>
              <w:spacing w:before="0"/>
              <w:rPr>
                <w:sz w:val="20"/>
              </w:rPr>
            </w:pPr>
            <w:hyperlink r:id="rId233" w:history="1">
              <w:r w:rsidR="002940BD" w:rsidRPr="00B749D9">
                <w:rPr>
                  <w:rStyle w:val="Hyperlink"/>
                  <w:sz w:val="20"/>
                </w:rPr>
                <w:t>TD702</w:t>
              </w:r>
            </w:hyperlink>
            <w:r w:rsidR="002940BD" w:rsidRPr="00B749D9">
              <w:rPr>
                <w:sz w:val="20"/>
              </w:rPr>
              <w:t>: ITU-T SG11</w:t>
            </w:r>
          </w:p>
          <w:p w14:paraId="6DDC45CB" w14:textId="77777777" w:rsidR="002940BD" w:rsidRPr="00B749D9" w:rsidRDefault="002940BD" w:rsidP="002940BD">
            <w:pPr>
              <w:keepNext/>
              <w:keepLines/>
              <w:spacing w:before="0"/>
              <w:rPr>
                <w:sz w:val="20"/>
              </w:rPr>
            </w:pPr>
            <w:r w:rsidRPr="00B749D9">
              <w:rPr>
                <w:sz w:val="20"/>
              </w:rPr>
              <w:t>LS/r on WTSA-20 preparations (TSAG-LS20) [from ITU-T SG11]</w:t>
            </w:r>
          </w:p>
        </w:tc>
        <w:tc>
          <w:tcPr>
            <w:tcW w:w="1401" w:type="dxa"/>
            <w:vAlign w:val="center"/>
          </w:tcPr>
          <w:p w14:paraId="366E5BFB" w14:textId="77777777" w:rsidR="002940BD" w:rsidRPr="00B749D9" w:rsidRDefault="002940BD" w:rsidP="002940BD">
            <w:pPr>
              <w:spacing w:before="0"/>
              <w:rPr>
                <w:sz w:val="20"/>
              </w:rPr>
            </w:pPr>
          </w:p>
        </w:tc>
        <w:tc>
          <w:tcPr>
            <w:tcW w:w="931" w:type="dxa"/>
            <w:vAlign w:val="center"/>
          </w:tcPr>
          <w:p w14:paraId="42CB80ED" w14:textId="77777777" w:rsidR="002940BD" w:rsidRPr="00B749D9" w:rsidRDefault="002940BD" w:rsidP="002940BD">
            <w:pPr>
              <w:spacing w:before="0"/>
            </w:pPr>
          </w:p>
        </w:tc>
        <w:tc>
          <w:tcPr>
            <w:tcW w:w="993" w:type="dxa"/>
            <w:vAlign w:val="center"/>
          </w:tcPr>
          <w:p w14:paraId="141DEEA6" w14:textId="77777777" w:rsidR="002940BD" w:rsidRPr="00B749D9" w:rsidRDefault="00A31DBD" w:rsidP="002940BD">
            <w:pPr>
              <w:spacing w:before="0"/>
              <w:rPr>
                <w:rStyle w:val="Hyperlink"/>
                <w:sz w:val="20"/>
              </w:rPr>
            </w:pPr>
            <w:hyperlink r:id="rId234" w:history="1">
              <w:r w:rsidR="002940BD" w:rsidRPr="00B749D9">
                <w:rPr>
                  <w:rStyle w:val="Hyperlink"/>
                  <w:sz w:val="20"/>
                </w:rPr>
                <w:t>TD702</w:t>
              </w:r>
            </w:hyperlink>
          </w:p>
        </w:tc>
        <w:tc>
          <w:tcPr>
            <w:tcW w:w="992" w:type="dxa"/>
            <w:vAlign w:val="center"/>
          </w:tcPr>
          <w:p w14:paraId="5B591505" w14:textId="77777777" w:rsidR="002940BD" w:rsidRPr="00B749D9" w:rsidRDefault="002940BD" w:rsidP="002940BD">
            <w:pPr>
              <w:spacing w:before="0"/>
              <w:rPr>
                <w:sz w:val="20"/>
              </w:rPr>
            </w:pPr>
          </w:p>
        </w:tc>
        <w:tc>
          <w:tcPr>
            <w:tcW w:w="866" w:type="dxa"/>
            <w:vAlign w:val="center"/>
          </w:tcPr>
          <w:p w14:paraId="03883BEF" w14:textId="77777777" w:rsidR="002940BD" w:rsidRPr="00B749D9" w:rsidRDefault="002940BD" w:rsidP="002940BD">
            <w:pPr>
              <w:spacing w:before="0"/>
              <w:rPr>
                <w:sz w:val="20"/>
              </w:rPr>
            </w:pPr>
          </w:p>
        </w:tc>
        <w:tc>
          <w:tcPr>
            <w:tcW w:w="1056" w:type="dxa"/>
            <w:vAlign w:val="center"/>
          </w:tcPr>
          <w:p w14:paraId="1C6FEE82" w14:textId="77777777" w:rsidR="002940BD" w:rsidRPr="00B749D9" w:rsidRDefault="002940BD" w:rsidP="002940BD">
            <w:pPr>
              <w:spacing w:before="0"/>
              <w:rPr>
                <w:rFonts w:asciiTheme="majorBidi" w:hAnsiTheme="majorBidi" w:cstheme="majorBidi"/>
                <w:sz w:val="20"/>
              </w:rPr>
            </w:pPr>
          </w:p>
        </w:tc>
        <w:tc>
          <w:tcPr>
            <w:tcW w:w="992" w:type="dxa"/>
            <w:vAlign w:val="center"/>
          </w:tcPr>
          <w:p w14:paraId="0D1DAAED" w14:textId="77777777" w:rsidR="002940BD" w:rsidRPr="00B749D9" w:rsidRDefault="002940BD" w:rsidP="002940BD">
            <w:pPr>
              <w:spacing w:before="0"/>
              <w:rPr>
                <w:rFonts w:asciiTheme="majorBidi" w:hAnsiTheme="majorBidi" w:cstheme="majorBidi"/>
                <w:sz w:val="20"/>
              </w:rPr>
            </w:pPr>
          </w:p>
        </w:tc>
        <w:tc>
          <w:tcPr>
            <w:tcW w:w="992" w:type="dxa"/>
          </w:tcPr>
          <w:p w14:paraId="4632F454" w14:textId="77777777" w:rsidR="002940BD" w:rsidRPr="00B749D9" w:rsidRDefault="002940BD" w:rsidP="002940BD">
            <w:pPr>
              <w:spacing w:before="0"/>
              <w:rPr>
                <w:rFonts w:asciiTheme="majorBidi" w:hAnsiTheme="majorBidi" w:cstheme="majorBidi"/>
                <w:sz w:val="20"/>
              </w:rPr>
            </w:pPr>
          </w:p>
        </w:tc>
      </w:tr>
      <w:tr w:rsidR="002940BD" w:rsidRPr="00B749D9" w14:paraId="298A2557" w14:textId="77777777" w:rsidTr="002C5D42">
        <w:tc>
          <w:tcPr>
            <w:tcW w:w="6735" w:type="dxa"/>
            <w:vAlign w:val="center"/>
          </w:tcPr>
          <w:p w14:paraId="028813F3" w14:textId="77777777" w:rsidR="002940BD" w:rsidRPr="00B749D9" w:rsidRDefault="00A31DBD" w:rsidP="002940BD">
            <w:pPr>
              <w:spacing w:before="0"/>
              <w:rPr>
                <w:sz w:val="20"/>
              </w:rPr>
            </w:pPr>
            <w:hyperlink r:id="rId235" w:history="1">
              <w:r w:rsidR="002940BD" w:rsidRPr="00B749D9">
                <w:rPr>
                  <w:rStyle w:val="Hyperlink"/>
                  <w:sz w:val="20"/>
                </w:rPr>
                <w:t>TD703</w:t>
              </w:r>
            </w:hyperlink>
            <w:r w:rsidR="002940BD" w:rsidRPr="00B749D9">
              <w:rPr>
                <w:sz w:val="20"/>
              </w:rPr>
              <w:t>: ITU-T SG13</w:t>
            </w:r>
          </w:p>
          <w:p w14:paraId="39720547" w14:textId="77777777" w:rsidR="002940BD" w:rsidRPr="00B749D9" w:rsidRDefault="002940BD" w:rsidP="002940BD">
            <w:pPr>
              <w:keepNext/>
              <w:keepLines/>
              <w:spacing w:before="0"/>
              <w:rPr>
                <w:sz w:val="20"/>
              </w:rPr>
            </w:pPr>
            <w:r w:rsidRPr="00B749D9">
              <w:rPr>
                <w:sz w:val="20"/>
              </w:rPr>
              <w:t>LS/r on the co-located meetings between Q4/17 and Q16/13 for Quantum-based security work items (reply to SG17-LS193) [from ITU-T SG13]</w:t>
            </w:r>
          </w:p>
        </w:tc>
        <w:tc>
          <w:tcPr>
            <w:tcW w:w="1401" w:type="dxa"/>
            <w:vAlign w:val="center"/>
          </w:tcPr>
          <w:p w14:paraId="664150E1" w14:textId="77777777" w:rsidR="002940BD" w:rsidRPr="00B749D9" w:rsidRDefault="002940BD" w:rsidP="002940BD">
            <w:pPr>
              <w:spacing w:before="0"/>
              <w:rPr>
                <w:sz w:val="20"/>
              </w:rPr>
            </w:pPr>
          </w:p>
        </w:tc>
        <w:tc>
          <w:tcPr>
            <w:tcW w:w="931" w:type="dxa"/>
            <w:vAlign w:val="center"/>
          </w:tcPr>
          <w:p w14:paraId="72C8C1A5" w14:textId="77777777" w:rsidR="002940BD" w:rsidRPr="00B749D9" w:rsidRDefault="002940BD" w:rsidP="002940BD">
            <w:pPr>
              <w:spacing w:before="0"/>
            </w:pPr>
          </w:p>
        </w:tc>
        <w:tc>
          <w:tcPr>
            <w:tcW w:w="993" w:type="dxa"/>
            <w:vAlign w:val="center"/>
          </w:tcPr>
          <w:p w14:paraId="1AB9C517" w14:textId="77777777" w:rsidR="002940BD" w:rsidRPr="00B749D9" w:rsidRDefault="00A31DBD" w:rsidP="002940BD">
            <w:pPr>
              <w:spacing w:before="0"/>
              <w:rPr>
                <w:rStyle w:val="Hyperlink"/>
                <w:sz w:val="20"/>
              </w:rPr>
            </w:pPr>
            <w:hyperlink r:id="rId236" w:history="1">
              <w:r w:rsidR="002940BD" w:rsidRPr="00B749D9">
                <w:rPr>
                  <w:rStyle w:val="Hyperlink"/>
                  <w:sz w:val="20"/>
                </w:rPr>
                <w:t>TD703</w:t>
              </w:r>
            </w:hyperlink>
          </w:p>
        </w:tc>
        <w:tc>
          <w:tcPr>
            <w:tcW w:w="992" w:type="dxa"/>
            <w:vAlign w:val="center"/>
          </w:tcPr>
          <w:p w14:paraId="63CAB76E" w14:textId="77777777" w:rsidR="002940BD" w:rsidRPr="00B749D9" w:rsidRDefault="002940BD" w:rsidP="002940BD">
            <w:pPr>
              <w:spacing w:before="0"/>
              <w:rPr>
                <w:sz w:val="20"/>
              </w:rPr>
            </w:pPr>
          </w:p>
        </w:tc>
        <w:tc>
          <w:tcPr>
            <w:tcW w:w="866" w:type="dxa"/>
            <w:vAlign w:val="center"/>
          </w:tcPr>
          <w:p w14:paraId="72EBDA03" w14:textId="77777777" w:rsidR="002940BD" w:rsidRPr="00B749D9" w:rsidRDefault="002940BD" w:rsidP="002940BD">
            <w:pPr>
              <w:spacing w:before="0"/>
              <w:rPr>
                <w:sz w:val="20"/>
              </w:rPr>
            </w:pPr>
          </w:p>
        </w:tc>
        <w:tc>
          <w:tcPr>
            <w:tcW w:w="1056" w:type="dxa"/>
            <w:vAlign w:val="center"/>
          </w:tcPr>
          <w:p w14:paraId="5D17AA3C" w14:textId="77777777" w:rsidR="002940BD" w:rsidRPr="00B749D9" w:rsidRDefault="002940BD" w:rsidP="002940BD">
            <w:pPr>
              <w:spacing w:before="0"/>
              <w:rPr>
                <w:rFonts w:asciiTheme="majorBidi" w:hAnsiTheme="majorBidi" w:cstheme="majorBidi"/>
                <w:sz w:val="20"/>
              </w:rPr>
            </w:pPr>
          </w:p>
        </w:tc>
        <w:tc>
          <w:tcPr>
            <w:tcW w:w="992" w:type="dxa"/>
            <w:vAlign w:val="center"/>
          </w:tcPr>
          <w:p w14:paraId="6FEAB774" w14:textId="77777777" w:rsidR="002940BD" w:rsidRPr="00B749D9" w:rsidRDefault="002940BD" w:rsidP="002940BD">
            <w:pPr>
              <w:spacing w:before="0"/>
              <w:rPr>
                <w:rFonts w:asciiTheme="majorBidi" w:hAnsiTheme="majorBidi" w:cstheme="majorBidi"/>
                <w:sz w:val="20"/>
              </w:rPr>
            </w:pPr>
          </w:p>
        </w:tc>
        <w:tc>
          <w:tcPr>
            <w:tcW w:w="992" w:type="dxa"/>
          </w:tcPr>
          <w:p w14:paraId="1A8CE06B" w14:textId="77777777" w:rsidR="002940BD" w:rsidRPr="00B749D9" w:rsidRDefault="002940BD" w:rsidP="002940BD">
            <w:pPr>
              <w:spacing w:before="0"/>
              <w:rPr>
                <w:rFonts w:asciiTheme="majorBidi" w:hAnsiTheme="majorBidi" w:cstheme="majorBidi"/>
                <w:sz w:val="20"/>
              </w:rPr>
            </w:pPr>
          </w:p>
        </w:tc>
      </w:tr>
      <w:tr w:rsidR="002940BD" w:rsidRPr="00B749D9" w14:paraId="40CA7F2D" w14:textId="77777777" w:rsidTr="002C5D42">
        <w:tc>
          <w:tcPr>
            <w:tcW w:w="6735" w:type="dxa"/>
            <w:vAlign w:val="center"/>
          </w:tcPr>
          <w:p w14:paraId="33C7447C" w14:textId="77777777" w:rsidR="002940BD" w:rsidRPr="00B749D9" w:rsidRDefault="00A31DBD" w:rsidP="002940BD">
            <w:pPr>
              <w:spacing w:before="0"/>
              <w:rPr>
                <w:sz w:val="20"/>
              </w:rPr>
            </w:pPr>
            <w:hyperlink r:id="rId237" w:history="1">
              <w:r w:rsidR="002940BD" w:rsidRPr="00B749D9">
                <w:rPr>
                  <w:rStyle w:val="Hyperlink"/>
                  <w:sz w:val="20"/>
                </w:rPr>
                <w:t>TD704</w:t>
              </w:r>
            </w:hyperlink>
            <w:r w:rsidR="002940BD" w:rsidRPr="00B749D9">
              <w:rPr>
                <w:sz w:val="20"/>
              </w:rPr>
              <w:t>: ITU-T SG13</w:t>
            </w:r>
          </w:p>
          <w:p w14:paraId="7E9B26A1" w14:textId="77777777" w:rsidR="002940BD" w:rsidRPr="00B749D9" w:rsidRDefault="002940BD" w:rsidP="002940BD">
            <w:pPr>
              <w:spacing w:before="0"/>
              <w:rPr>
                <w:sz w:val="20"/>
              </w:rPr>
            </w:pPr>
            <w:r w:rsidRPr="00B749D9">
              <w:rPr>
                <w:sz w:val="20"/>
              </w:rPr>
              <w:t>LS on revision of Question 20/13 [from ITU-T SG13]</w:t>
            </w:r>
          </w:p>
        </w:tc>
        <w:tc>
          <w:tcPr>
            <w:tcW w:w="1401" w:type="dxa"/>
            <w:vAlign w:val="center"/>
          </w:tcPr>
          <w:p w14:paraId="2125E9AC" w14:textId="77777777" w:rsidR="002940BD" w:rsidRPr="00B749D9" w:rsidRDefault="002940BD" w:rsidP="002940BD">
            <w:pPr>
              <w:spacing w:before="0"/>
              <w:rPr>
                <w:sz w:val="20"/>
              </w:rPr>
            </w:pPr>
          </w:p>
        </w:tc>
        <w:tc>
          <w:tcPr>
            <w:tcW w:w="931" w:type="dxa"/>
            <w:vAlign w:val="center"/>
          </w:tcPr>
          <w:p w14:paraId="468236A3" w14:textId="77777777" w:rsidR="002940BD" w:rsidRPr="00B749D9" w:rsidRDefault="002940BD" w:rsidP="002940BD">
            <w:pPr>
              <w:spacing w:before="0"/>
            </w:pPr>
          </w:p>
        </w:tc>
        <w:tc>
          <w:tcPr>
            <w:tcW w:w="993" w:type="dxa"/>
            <w:vAlign w:val="center"/>
          </w:tcPr>
          <w:p w14:paraId="0C76EC2D" w14:textId="77777777" w:rsidR="002940BD" w:rsidRPr="00B749D9" w:rsidRDefault="00A31DBD" w:rsidP="002940BD">
            <w:pPr>
              <w:spacing w:before="0"/>
              <w:rPr>
                <w:rStyle w:val="Hyperlink"/>
                <w:sz w:val="20"/>
              </w:rPr>
            </w:pPr>
            <w:hyperlink r:id="rId238" w:history="1">
              <w:r w:rsidR="002940BD" w:rsidRPr="00B749D9">
                <w:rPr>
                  <w:rStyle w:val="Hyperlink"/>
                  <w:sz w:val="20"/>
                </w:rPr>
                <w:t>TD704</w:t>
              </w:r>
            </w:hyperlink>
          </w:p>
        </w:tc>
        <w:tc>
          <w:tcPr>
            <w:tcW w:w="992" w:type="dxa"/>
            <w:vAlign w:val="center"/>
          </w:tcPr>
          <w:p w14:paraId="494F2F79" w14:textId="77777777" w:rsidR="002940BD" w:rsidRPr="00B749D9" w:rsidRDefault="002940BD" w:rsidP="002940BD">
            <w:pPr>
              <w:spacing w:before="0"/>
              <w:rPr>
                <w:sz w:val="20"/>
              </w:rPr>
            </w:pPr>
          </w:p>
        </w:tc>
        <w:tc>
          <w:tcPr>
            <w:tcW w:w="866" w:type="dxa"/>
            <w:vAlign w:val="center"/>
          </w:tcPr>
          <w:p w14:paraId="7DDD067A" w14:textId="77777777" w:rsidR="002940BD" w:rsidRPr="00B749D9" w:rsidRDefault="002940BD" w:rsidP="002940BD">
            <w:pPr>
              <w:spacing w:before="0"/>
              <w:rPr>
                <w:sz w:val="20"/>
              </w:rPr>
            </w:pPr>
          </w:p>
        </w:tc>
        <w:tc>
          <w:tcPr>
            <w:tcW w:w="1056" w:type="dxa"/>
            <w:vAlign w:val="center"/>
          </w:tcPr>
          <w:p w14:paraId="234E6823" w14:textId="77777777" w:rsidR="002940BD" w:rsidRPr="00B749D9" w:rsidRDefault="002940BD" w:rsidP="002940BD">
            <w:pPr>
              <w:spacing w:before="0"/>
              <w:rPr>
                <w:rFonts w:asciiTheme="majorBidi" w:hAnsiTheme="majorBidi" w:cstheme="majorBidi"/>
                <w:sz w:val="20"/>
              </w:rPr>
            </w:pPr>
          </w:p>
        </w:tc>
        <w:tc>
          <w:tcPr>
            <w:tcW w:w="992" w:type="dxa"/>
            <w:vAlign w:val="center"/>
          </w:tcPr>
          <w:p w14:paraId="11FDDD43" w14:textId="77777777" w:rsidR="002940BD" w:rsidRPr="00B749D9" w:rsidRDefault="002940BD" w:rsidP="002940BD">
            <w:pPr>
              <w:spacing w:before="0"/>
              <w:rPr>
                <w:rFonts w:asciiTheme="majorBidi" w:hAnsiTheme="majorBidi" w:cstheme="majorBidi"/>
                <w:sz w:val="20"/>
              </w:rPr>
            </w:pPr>
          </w:p>
        </w:tc>
        <w:tc>
          <w:tcPr>
            <w:tcW w:w="992" w:type="dxa"/>
          </w:tcPr>
          <w:p w14:paraId="531DFEF3" w14:textId="77777777" w:rsidR="002940BD" w:rsidRPr="00B749D9" w:rsidRDefault="002940BD" w:rsidP="002940BD">
            <w:pPr>
              <w:spacing w:before="0"/>
              <w:rPr>
                <w:rFonts w:asciiTheme="majorBidi" w:hAnsiTheme="majorBidi" w:cstheme="majorBidi"/>
                <w:sz w:val="20"/>
              </w:rPr>
            </w:pPr>
          </w:p>
        </w:tc>
      </w:tr>
      <w:tr w:rsidR="002940BD" w:rsidRPr="00B749D9" w14:paraId="58FD9D36" w14:textId="77777777" w:rsidTr="002C5D42">
        <w:tc>
          <w:tcPr>
            <w:tcW w:w="6735" w:type="dxa"/>
            <w:vAlign w:val="center"/>
          </w:tcPr>
          <w:p w14:paraId="337DC574" w14:textId="77777777" w:rsidR="002940BD" w:rsidRPr="00B749D9" w:rsidRDefault="00A31DBD" w:rsidP="002940BD">
            <w:pPr>
              <w:spacing w:before="0"/>
              <w:rPr>
                <w:sz w:val="20"/>
              </w:rPr>
            </w:pPr>
            <w:hyperlink r:id="rId239" w:history="1">
              <w:r w:rsidR="002940BD" w:rsidRPr="00B749D9">
                <w:rPr>
                  <w:rStyle w:val="Hyperlink"/>
                  <w:sz w:val="20"/>
                </w:rPr>
                <w:t>TD705</w:t>
              </w:r>
            </w:hyperlink>
            <w:r w:rsidR="002940BD" w:rsidRPr="00B749D9">
              <w:rPr>
                <w:sz w:val="20"/>
              </w:rPr>
              <w:t>: ITU-T SG13</w:t>
            </w:r>
          </w:p>
          <w:p w14:paraId="7B0CC063" w14:textId="77777777" w:rsidR="002940BD" w:rsidRPr="00B749D9" w:rsidRDefault="002940BD" w:rsidP="002940BD">
            <w:pPr>
              <w:spacing w:before="0"/>
              <w:rPr>
                <w:sz w:val="20"/>
              </w:rPr>
            </w:pPr>
            <w:r w:rsidRPr="00B749D9">
              <w:rPr>
                <w:sz w:val="20"/>
              </w:rPr>
              <w:t>LS/r on Streamlining Resolutions (reply to TSAG-LS21R2) [from ITU-T SG13]</w:t>
            </w:r>
          </w:p>
        </w:tc>
        <w:tc>
          <w:tcPr>
            <w:tcW w:w="1401" w:type="dxa"/>
            <w:vAlign w:val="center"/>
          </w:tcPr>
          <w:p w14:paraId="333DA095" w14:textId="77777777" w:rsidR="002940BD" w:rsidRPr="00B749D9" w:rsidRDefault="002940BD" w:rsidP="002940BD">
            <w:pPr>
              <w:spacing w:before="0"/>
              <w:rPr>
                <w:sz w:val="20"/>
              </w:rPr>
            </w:pPr>
          </w:p>
        </w:tc>
        <w:tc>
          <w:tcPr>
            <w:tcW w:w="931" w:type="dxa"/>
            <w:vAlign w:val="center"/>
          </w:tcPr>
          <w:p w14:paraId="5E464F77" w14:textId="77777777" w:rsidR="002940BD" w:rsidRPr="00B749D9" w:rsidRDefault="002940BD" w:rsidP="002940BD">
            <w:pPr>
              <w:spacing w:before="0"/>
            </w:pPr>
          </w:p>
        </w:tc>
        <w:tc>
          <w:tcPr>
            <w:tcW w:w="993" w:type="dxa"/>
            <w:vAlign w:val="center"/>
          </w:tcPr>
          <w:p w14:paraId="4A63722E" w14:textId="77777777" w:rsidR="002940BD" w:rsidRPr="00B749D9" w:rsidRDefault="002940BD" w:rsidP="002940BD">
            <w:pPr>
              <w:spacing w:before="0"/>
              <w:rPr>
                <w:rStyle w:val="Hyperlink"/>
                <w:sz w:val="20"/>
              </w:rPr>
            </w:pPr>
          </w:p>
        </w:tc>
        <w:tc>
          <w:tcPr>
            <w:tcW w:w="992" w:type="dxa"/>
            <w:vAlign w:val="center"/>
          </w:tcPr>
          <w:p w14:paraId="64202267" w14:textId="77777777" w:rsidR="002940BD" w:rsidRPr="00B749D9" w:rsidRDefault="002940BD" w:rsidP="002940BD">
            <w:pPr>
              <w:spacing w:before="0"/>
              <w:rPr>
                <w:sz w:val="20"/>
              </w:rPr>
            </w:pPr>
          </w:p>
        </w:tc>
        <w:tc>
          <w:tcPr>
            <w:tcW w:w="866" w:type="dxa"/>
            <w:vAlign w:val="center"/>
          </w:tcPr>
          <w:p w14:paraId="3FD4C580" w14:textId="77777777" w:rsidR="002940BD" w:rsidRPr="00B749D9" w:rsidRDefault="002940BD" w:rsidP="002940BD">
            <w:pPr>
              <w:spacing w:before="0"/>
              <w:rPr>
                <w:sz w:val="20"/>
              </w:rPr>
            </w:pPr>
          </w:p>
        </w:tc>
        <w:tc>
          <w:tcPr>
            <w:tcW w:w="1056" w:type="dxa"/>
            <w:vAlign w:val="center"/>
          </w:tcPr>
          <w:p w14:paraId="60A9918B" w14:textId="77777777" w:rsidR="002940BD" w:rsidRPr="00B749D9" w:rsidRDefault="002940BD" w:rsidP="002940BD">
            <w:pPr>
              <w:spacing w:before="0"/>
              <w:rPr>
                <w:rFonts w:asciiTheme="majorBidi" w:hAnsiTheme="majorBidi" w:cstheme="majorBidi"/>
                <w:sz w:val="20"/>
              </w:rPr>
            </w:pPr>
          </w:p>
        </w:tc>
        <w:tc>
          <w:tcPr>
            <w:tcW w:w="992" w:type="dxa"/>
            <w:vAlign w:val="center"/>
          </w:tcPr>
          <w:p w14:paraId="64417DBA" w14:textId="77777777" w:rsidR="002940BD" w:rsidRPr="00B749D9" w:rsidRDefault="00A31DBD" w:rsidP="002940BD">
            <w:pPr>
              <w:spacing w:before="0"/>
              <w:rPr>
                <w:rFonts w:asciiTheme="majorBidi" w:hAnsiTheme="majorBidi" w:cstheme="majorBidi"/>
                <w:sz w:val="20"/>
              </w:rPr>
            </w:pPr>
            <w:hyperlink r:id="rId240" w:history="1">
              <w:r w:rsidR="002940BD" w:rsidRPr="00B749D9">
                <w:rPr>
                  <w:rStyle w:val="Hyperlink"/>
                  <w:sz w:val="20"/>
                </w:rPr>
                <w:t>TD705</w:t>
              </w:r>
            </w:hyperlink>
          </w:p>
        </w:tc>
        <w:tc>
          <w:tcPr>
            <w:tcW w:w="992" w:type="dxa"/>
          </w:tcPr>
          <w:p w14:paraId="3F81288E" w14:textId="77777777" w:rsidR="002940BD" w:rsidRPr="00B749D9" w:rsidRDefault="002940BD" w:rsidP="002940BD">
            <w:pPr>
              <w:spacing w:before="0"/>
              <w:rPr>
                <w:rFonts w:asciiTheme="majorBidi" w:hAnsiTheme="majorBidi" w:cstheme="majorBidi"/>
                <w:sz w:val="20"/>
              </w:rPr>
            </w:pPr>
          </w:p>
        </w:tc>
      </w:tr>
      <w:tr w:rsidR="002940BD" w:rsidRPr="00B749D9" w14:paraId="73237795" w14:textId="77777777" w:rsidTr="002C5D42">
        <w:tc>
          <w:tcPr>
            <w:tcW w:w="6735" w:type="dxa"/>
            <w:vAlign w:val="center"/>
          </w:tcPr>
          <w:p w14:paraId="1485015A" w14:textId="77777777" w:rsidR="002940BD" w:rsidRPr="00B749D9" w:rsidRDefault="00A31DBD" w:rsidP="002940BD">
            <w:pPr>
              <w:spacing w:before="0"/>
              <w:rPr>
                <w:sz w:val="20"/>
              </w:rPr>
            </w:pPr>
            <w:hyperlink r:id="rId241" w:history="1">
              <w:r w:rsidR="002940BD" w:rsidRPr="00B749D9">
                <w:rPr>
                  <w:rStyle w:val="Hyperlink"/>
                  <w:sz w:val="20"/>
                </w:rPr>
                <w:t>TD706</w:t>
              </w:r>
            </w:hyperlink>
            <w:r w:rsidR="002940BD" w:rsidRPr="00B749D9">
              <w:rPr>
                <w:sz w:val="20"/>
              </w:rPr>
              <w:t>: TSB</w:t>
            </w:r>
          </w:p>
          <w:p w14:paraId="4D91A047" w14:textId="77777777" w:rsidR="002940BD" w:rsidRPr="00B749D9" w:rsidRDefault="002940BD" w:rsidP="002940BD">
            <w:pPr>
              <w:spacing w:before="0"/>
            </w:pPr>
            <w:r w:rsidRPr="00B749D9">
              <w:rPr>
                <w:sz w:val="20"/>
              </w:rPr>
              <w:t>Analysis of the operational parts (resolves, instructs etc) of WTSA/PP/WTDC/RA/Council Resolutions in terms of giving specific mandates and tasks to ITU-T study groups and TSAG and their potential for streamlining</w:t>
            </w:r>
          </w:p>
        </w:tc>
        <w:tc>
          <w:tcPr>
            <w:tcW w:w="1401" w:type="dxa"/>
            <w:vAlign w:val="center"/>
          </w:tcPr>
          <w:p w14:paraId="66BEA1AD" w14:textId="77777777" w:rsidR="002940BD" w:rsidRPr="00B749D9" w:rsidRDefault="002940BD" w:rsidP="002940BD">
            <w:pPr>
              <w:spacing w:before="0"/>
              <w:rPr>
                <w:sz w:val="20"/>
              </w:rPr>
            </w:pPr>
          </w:p>
        </w:tc>
        <w:tc>
          <w:tcPr>
            <w:tcW w:w="931" w:type="dxa"/>
            <w:vAlign w:val="center"/>
          </w:tcPr>
          <w:p w14:paraId="3A4D5A8A" w14:textId="77777777" w:rsidR="002940BD" w:rsidRPr="00B749D9" w:rsidRDefault="002940BD" w:rsidP="002940BD">
            <w:pPr>
              <w:spacing w:before="0"/>
            </w:pPr>
          </w:p>
        </w:tc>
        <w:tc>
          <w:tcPr>
            <w:tcW w:w="993" w:type="dxa"/>
            <w:vAlign w:val="center"/>
          </w:tcPr>
          <w:p w14:paraId="4497412A" w14:textId="77777777" w:rsidR="002940BD" w:rsidRPr="00B749D9" w:rsidRDefault="002940BD" w:rsidP="002940BD">
            <w:pPr>
              <w:spacing w:before="0"/>
              <w:rPr>
                <w:rStyle w:val="Hyperlink"/>
                <w:sz w:val="20"/>
              </w:rPr>
            </w:pPr>
          </w:p>
        </w:tc>
        <w:tc>
          <w:tcPr>
            <w:tcW w:w="992" w:type="dxa"/>
            <w:vAlign w:val="center"/>
          </w:tcPr>
          <w:p w14:paraId="79ABCAB6" w14:textId="77777777" w:rsidR="002940BD" w:rsidRPr="00B749D9" w:rsidRDefault="002940BD" w:rsidP="002940BD">
            <w:pPr>
              <w:spacing w:before="0"/>
              <w:rPr>
                <w:sz w:val="20"/>
              </w:rPr>
            </w:pPr>
          </w:p>
        </w:tc>
        <w:tc>
          <w:tcPr>
            <w:tcW w:w="866" w:type="dxa"/>
            <w:vAlign w:val="center"/>
          </w:tcPr>
          <w:p w14:paraId="4E8C9BE1" w14:textId="77777777" w:rsidR="002940BD" w:rsidRPr="00B749D9" w:rsidRDefault="002940BD" w:rsidP="002940BD">
            <w:pPr>
              <w:spacing w:before="0"/>
              <w:rPr>
                <w:sz w:val="20"/>
              </w:rPr>
            </w:pPr>
          </w:p>
        </w:tc>
        <w:tc>
          <w:tcPr>
            <w:tcW w:w="1056" w:type="dxa"/>
            <w:vAlign w:val="center"/>
          </w:tcPr>
          <w:p w14:paraId="0344F902" w14:textId="77777777" w:rsidR="002940BD" w:rsidRPr="00B749D9" w:rsidRDefault="002940BD" w:rsidP="002940BD">
            <w:pPr>
              <w:spacing w:before="0"/>
              <w:rPr>
                <w:rFonts w:asciiTheme="majorBidi" w:hAnsiTheme="majorBidi" w:cstheme="majorBidi"/>
                <w:sz w:val="20"/>
              </w:rPr>
            </w:pPr>
          </w:p>
        </w:tc>
        <w:tc>
          <w:tcPr>
            <w:tcW w:w="992" w:type="dxa"/>
            <w:vAlign w:val="center"/>
          </w:tcPr>
          <w:p w14:paraId="08117548" w14:textId="77777777" w:rsidR="002940BD" w:rsidRPr="00B749D9" w:rsidRDefault="00A31DBD" w:rsidP="002940BD">
            <w:pPr>
              <w:spacing w:before="0"/>
            </w:pPr>
            <w:hyperlink r:id="rId242" w:history="1">
              <w:r w:rsidR="002940BD" w:rsidRPr="00B749D9">
                <w:rPr>
                  <w:rStyle w:val="Hyperlink"/>
                  <w:sz w:val="20"/>
                </w:rPr>
                <w:t>TD706</w:t>
              </w:r>
            </w:hyperlink>
          </w:p>
        </w:tc>
        <w:tc>
          <w:tcPr>
            <w:tcW w:w="992" w:type="dxa"/>
          </w:tcPr>
          <w:p w14:paraId="20CCFD70" w14:textId="77777777" w:rsidR="002940BD" w:rsidRPr="00B749D9" w:rsidRDefault="002940BD" w:rsidP="002940BD">
            <w:pPr>
              <w:spacing w:before="0"/>
              <w:rPr>
                <w:rFonts w:asciiTheme="majorBidi" w:hAnsiTheme="majorBidi" w:cstheme="majorBidi"/>
                <w:sz w:val="20"/>
              </w:rPr>
            </w:pPr>
          </w:p>
        </w:tc>
      </w:tr>
      <w:tr w:rsidR="002940BD" w:rsidRPr="00B749D9" w14:paraId="2715DA93" w14:textId="77777777" w:rsidTr="002C5D42">
        <w:tc>
          <w:tcPr>
            <w:tcW w:w="6735" w:type="dxa"/>
            <w:vAlign w:val="center"/>
          </w:tcPr>
          <w:p w14:paraId="32AF9224" w14:textId="77777777" w:rsidR="002940BD" w:rsidRPr="00B749D9" w:rsidRDefault="00A31DBD" w:rsidP="002940BD">
            <w:pPr>
              <w:spacing w:before="0"/>
              <w:rPr>
                <w:sz w:val="20"/>
              </w:rPr>
            </w:pPr>
            <w:hyperlink r:id="rId243" w:history="1">
              <w:r w:rsidR="002940BD" w:rsidRPr="00B749D9">
                <w:rPr>
                  <w:rStyle w:val="Hyperlink"/>
                  <w:sz w:val="20"/>
                </w:rPr>
                <w:t>TD707</w:t>
              </w:r>
            </w:hyperlink>
            <w:r w:rsidR="002940BD" w:rsidRPr="00B749D9">
              <w:rPr>
                <w:sz w:val="20"/>
              </w:rPr>
              <w:t>: ITU-T Study Group 12 Regional Group for Africa (SG12RG-AFR)</w:t>
            </w:r>
          </w:p>
          <w:p w14:paraId="14864CD1" w14:textId="77777777" w:rsidR="002940BD" w:rsidRPr="00B749D9" w:rsidRDefault="002940BD" w:rsidP="002940BD">
            <w:pPr>
              <w:spacing w:before="0"/>
              <w:rPr>
                <w:sz w:val="20"/>
              </w:rPr>
            </w:pPr>
            <w:r w:rsidRPr="00B749D9">
              <w:rPr>
                <w:sz w:val="20"/>
              </w:rPr>
              <w:t>LS on draft Report RG-CPTRG on creation, participation and termination of Regional Groups [from SG12RG-AFR]</w:t>
            </w:r>
          </w:p>
        </w:tc>
        <w:tc>
          <w:tcPr>
            <w:tcW w:w="1401" w:type="dxa"/>
            <w:vAlign w:val="center"/>
          </w:tcPr>
          <w:p w14:paraId="7F3DAA51" w14:textId="77777777" w:rsidR="002940BD" w:rsidRPr="00B749D9" w:rsidRDefault="002940BD" w:rsidP="002940BD">
            <w:pPr>
              <w:spacing w:before="0"/>
              <w:rPr>
                <w:sz w:val="20"/>
              </w:rPr>
            </w:pPr>
          </w:p>
        </w:tc>
        <w:tc>
          <w:tcPr>
            <w:tcW w:w="931" w:type="dxa"/>
            <w:vAlign w:val="center"/>
          </w:tcPr>
          <w:p w14:paraId="7BBBCEB2" w14:textId="77777777" w:rsidR="002940BD" w:rsidRPr="00B749D9" w:rsidRDefault="002940BD" w:rsidP="002940BD">
            <w:pPr>
              <w:spacing w:before="0"/>
            </w:pPr>
          </w:p>
        </w:tc>
        <w:tc>
          <w:tcPr>
            <w:tcW w:w="993" w:type="dxa"/>
            <w:vAlign w:val="center"/>
          </w:tcPr>
          <w:p w14:paraId="6EF58ACE" w14:textId="77777777" w:rsidR="002940BD" w:rsidRPr="00B749D9" w:rsidRDefault="002940BD" w:rsidP="002940BD">
            <w:pPr>
              <w:spacing w:before="0"/>
              <w:rPr>
                <w:rStyle w:val="Hyperlink"/>
                <w:sz w:val="20"/>
              </w:rPr>
            </w:pPr>
          </w:p>
        </w:tc>
        <w:tc>
          <w:tcPr>
            <w:tcW w:w="992" w:type="dxa"/>
            <w:vAlign w:val="center"/>
          </w:tcPr>
          <w:p w14:paraId="5CDB02AF" w14:textId="77777777" w:rsidR="002940BD" w:rsidRPr="00B749D9" w:rsidRDefault="002940BD" w:rsidP="002940BD">
            <w:pPr>
              <w:spacing w:before="0"/>
              <w:rPr>
                <w:sz w:val="20"/>
              </w:rPr>
            </w:pPr>
          </w:p>
        </w:tc>
        <w:tc>
          <w:tcPr>
            <w:tcW w:w="866" w:type="dxa"/>
            <w:vAlign w:val="center"/>
          </w:tcPr>
          <w:p w14:paraId="5902EB89" w14:textId="77777777" w:rsidR="002940BD" w:rsidRPr="00B749D9" w:rsidRDefault="002940BD" w:rsidP="002940BD">
            <w:pPr>
              <w:spacing w:before="0"/>
              <w:rPr>
                <w:sz w:val="20"/>
              </w:rPr>
            </w:pPr>
          </w:p>
        </w:tc>
        <w:tc>
          <w:tcPr>
            <w:tcW w:w="1056" w:type="dxa"/>
            <w:vAlign w:val="center"/>
          </w:tcPr>
          <w:p w14:paraId="6012B930" w14:textId="77777777" w:rsidR="002940BD" w:rsidRPr="00B749D9" w:rsidRDefault="00A31DBD" w:rsidP="002940BD">
            <w:pPr>
              <w:spacing w:before="0"/>
              <w:rPr>
                <w:rFonts w:asciiTheme="majorBidi" w:hAnsiTheme="majorBidi" w:cstheme="majorBidi"/>
                <w:sz w:val="20"/>
              </w:rPr>
            </w:pPr>
            <w:hyperlink r:id="rId244" w:history="1">
              <w:r w:rsidR="002940BD" w:rsidRPr="00B749D9">
                <w:rPr>
                  <w:rStyle w:val="Hyperlink"/>
                  <w:sz w:val="20"/>
                </w:rPr>
                <w:t>TD707</w:t>
              </w:r>
            </w:hyperlink>
          </w:p>
        </w:tc>
        <w:tc>
          <w:tcPr>
            <w:tcW w:w="992" w:type="dxa"/>
            <w:vAlign w:val="center"/>
          </w:tcPr>
          <w:p w14:paraId="49575F26" w14:textId="77777777" w:rsidR="002940BD" w:rsidRPr="00B749D9" w:rsidRDefault="002940BD" w:rsidP="002940BD">
            <w:pPr>
              <w:spacing w:before="0"/>
              <w:rPr>
                <w:rFonts w:asciiTheme="majorBidi" w:hAnsiTheme="majorBidi" w:cstheme="majorBidi"/>
                <w:sz w:val="20"/>
              </w:rPr>
            </w:pPr>
          </w:p>
        </w:tc>
        <w:tc>
          <w:tcPr>
            <w:tcW w:w="992" w:type="dxa"/>
          </w:tcPr>
          <w:p w14:paraId="37EA002F" w14:textId="77777777" w:rsidR="002940BD" w:rsidRPr="00B749D9" w:rsidRDefault="002940BD" w:rsidP="002940BD">
            <w:pPr>
              <w:spacing w:before="0"/>
              <w:rPr>
                <w:rFonts w:asciiTheme="majorBidi" w:hAnsiTheme="majorBidi" w:cstheme="majorBidi"/>
                <w:sz w:val="20"/>
              </w:rPr>
            </w:pPr>
          </w:p>
        </w:tc>
      </w:tr>
      <w:tr w:rsidR="002940BD" w:rsidRPr="00B749D9" w14:paraId="3E975163" w14:textId="77777777" w:rsidTr="002C5D42">
        <w:tc>
          <w:tcPr>
            <w:tcW w:w="6735" w:type="dxa"/>
            <w:vAlign w:val="center"/>
          </w:tcPr>
          <w:p w14:paraId="0C6F0888" w14:textId="77777777" w:rsidR="002940BD" w:rsidRPr="00B749D9" w:rsidRDefault="00A31DBD" w:rsidP="002940BD">
            <w:pPr>
              <w:spacing w:before="0"/>
              <w:rPr>
                <w:sz w:val="20"/>
              </w:rPr>
            </w:pPr>
            <w:hyperlink r:id="rId245" w:history="1">
              <w:r w:rsidR="002940BD" w:rsidRPr="00B749D9">
                <w:rPr>
                  <w:rStyle w:val="Hyperlink"/>
                  <w:sz w:val="20"/>
                </w:rPr>
                <w:t>TD708</w:t>
              </w:r>
            </w:hyperlink>
            <w:r w:rsidR="002940BD" w:rsidRPr="00B749D9">
              <w:rPr>
                <w:sz w:val="20"/>
              </w:rPr>
              <w:t>: ITU-T Study Group 12</w:t>
            </w:r>
          </w:p>
          <w:p w14:paraId="1AA6F5B1" w14:textId="77777777" w:rsidR="002940BD" w:rsidRPr="00B749D9" w:rsidRDefault="002940BD" w:rsidP="002940BD">
            <w:pPr>
              <w:spacing w:before="0"/>
              <w:rPr>
                <w:sz w:val="20"/>
              </w:rPr>
            </w:pPr>
            <w:r w:rsidRPr="00B749D9">
              <w:rPr>
                <w:sz w:val="20"/>
              </w:rPr>
              <w:t>LS on coordination and collaboration on the impact of counterfeit mobile devices on quality of service (TR-CF-QoS) [from ITU-T SG12]</w:t>
            </w:r>
          </w:p>
        </w:tc>
        <w:tc>
          <w:tcPr>
            <w:tcW w:w="1401" w:type="dxa"/>
            <w:vAlign w:val="center"/>
          </w:tcPr>
          <w:p w14:paraId="122C4831" w14:textId="77777777" w:rsidR="002940BD" w:rsidRPr="00B749D9" w:rsidRDefault="002940BD" w:rsidP="002940BD">
            <w:pPr>
              <w:spacing w:before="0"/>
              <w:rPr>
                <w:sz w:val="20"/>
              </w:rPr>
            </w:pPr>
          </w:p>
        </w:tc>
        <w:tc>
          <w:tcPr>
            <w:tcW w:w="931" w:type="dxa"/>
            <w:vAlign w:val="center"/>
          </w:tcPr>
          <w:p w14:paraId="47DA3ED1" w14:textId="77777777" w:rsidR="002940BD" w:rsidRPr="00B749D9" w:rsidRDefault="002940BD" w:rsidP="002940BD">
            <w:pPr>
              <w:spacing w:before="0"/>
            </w:pPr>
          </w:p>
        </w:tc>
        <w:tc>
          <w:tcPr>
            <w:tcW w:w="993" w:type="dxa"/>
            <w:vAlign w:val="center"/>
          </w:tcPr>
          <w:p w14:paraId="1AA8A88D" w14:textId="77777777" w:rsidR="002940BD" w:rsidRPr="00B749D9" w:rsidRDefault="00A31DBD" w:rsidP="002940BD">
            <w:pPr>
              <w:spacing w:before="0"/>
              <w:rPr>
                <w:rStyle w:val="Hyperlink"/>
                <w:sz w:val="20"/>
              </w:rPr>
            </w:pPr>
            <w:hyperlink r:id="rId246" w:history="1">
              <w:r w:rsidR="002940BD" w:rsidRPr="00B749D9">
                <w:rPr>
                  <w:rStyle w:val="Hyperlink"/>
                  <w:sz w:val="20"/>
                </w:rPr>
                <w:t>TD708</w:t>
              </w:r>
            </w:hyperlink>
          </w:p>
        </w:tc>
        <w:tc>
          <w:tcPr>
            <w:tcW w:w="992" w:type="dxa"/>
            <w:vAlign w:val="center"/>
          </w:tcPr>
          <w:p w14:paraId="5356EDC8" w14:textId="77777777" w:rsidR="002940BD" w:rsidRPr="00B749D9" w:rsidRDefault="002940BD" w:rsidP="002940BD">
            <w:pPr>
              <w:spacing w:before="0"/>
              <w:rPr>
                <w:sz w:val="20"/>
              </w:rPr>
            </w:pPr>
          </w:p>
        </w:tc>
        <w:tc>
          <w:tcPr>
            <w:tcW w:w="866" w:type="dxa"/>
            <w:vAlign w:val="center"/>
          </w:tcPr>
          <w:p w14:paraId="48ECF336" w14:textId="77777777" w:rsidR="002940BD" w:rsidRPr="00B749D9" w:rsidRDefault="002940BD" w:rsidP="002940BD">
            <w:pPr>
              <w:spacing w:before="0"/>
              <w:rPr>
                <w:sz w:val="20"/>
              </w:rPr>
            </w:pPr>
          </w:p>
        </w:tc>
        <w:tc>
          <w:tcPr>
            <w:tcW w:w="1056" w:type="dxa"/>
            <w:vAlign w:val="center"/>
          </w:tcPr>
          <w:p w14:paraId="453B4B7D" w14:textId="77777777" w:rsidR="002940BD" w:rsidRPr="00B749D9" w:rsidRDefault="002940BD" w:rsidP="002940BD">
            <w:pPr>
              <w:spacing w:before="0"/>
              <w:rPr>
                <w:rFonts w:asciiTheme="majorBidi" w:hAnsiTheme="majorBidi" w:cstheme="majorBidi"/>
                <w:sz w:val="20"/>
              </w:rPr>
            </w:pPr>
          </w:p>
        </w:tc>
        <w:tc>
          <w:tcPr>
            <w:tcW w:w="992" w:type="dxa"/>
            <w:vAlign w:val="center"/>
          </w:tcPr>
          <w:p w14:paraId="0ECBD155" w14:textId="77777777" w:rsidR="002940BD" w:rsidRPr="00B749D9" w:rsidRDefault="002940BD" w:rsidP="002940BD">
            <w:pPr>
              <w:spacing w:before="0"/>
              <w:rPr>
                <w:rFonts w:asciiTheme="majorBidi" w:hAnsiTheme="majorBidi" w:cstheme="majorBidi"/>
                <w:sz w:val="20"/>
              </w:rPr>
            </w:pPr>
          </w:p>
        </w:tc>
        <w:tc>
          <w:tcPr>
            <w:tcW w:w="992" w:type="dxa"/>
          </w:tcPr>
          <w:p w14:paraId="3C2A51F7" w14:textId="77777777" w:rsidR="002940BD" w:rsidRPr="00B749D9" w:rsidRDefault="002940BD" w:rsidP="002940BD">
            <w:pPr>
              <w:spacing w:before="0"/>
              <w:rPr>
                <w:rFonts w:asciiTheme="majorBidi" w:hAnsiTheme="majorBidi" w:cstheme="majorBidi"/>
                <w:sz w:val="20"/>
              </w:rPr>
            </w:pPr>
          </w:p>
        </w:tc>
      </w:tr>
      <w:tr w:rsidR="002940BD" w:rsidRPr="00B749D9" w14:paraId="597EF853" w14:textId="77777777" w:rsidTr="002C5D42">
        <w:tc>
          <w:tcPr>
            <w:tcW w:w="6735" w:type="dxa"/>
            <w:vAlign w:val="center"/>
          </w:tcPr>
          <w:p w14:paraId="4E1A28F1" w14:textId="77777777" w:rsidR="002940BD" w:rsidRPr="00B749D9" w:rsidRDefault="00A31DBD" w:rsidP="002940BD">
            <w:pPr>
              <w:spacing w:before="0"/>
              <w:rPr>
                <w:sz w:val="20"/>
              </w:rPr>
            </w:pPr>
            <w:hyperlink r:id="rId247" w:history="1">
              <w:r w:rsidR="002940BD" w:rsidRPr="00B749D9">
                <w:rPr>
                  <w:rStyle w:val="Hyperlink"/>
                  <w:sz w:val="20"/>
                </w:rPr>
                <w:t>TD709</w:t>
              </w:r>
            </w:hyperlink>
            <w:r w:rsidR="002940BD" w:rsidRPr="00B749D9">
              <w:rPr>
                <w:sz w:val="20"/>
              </w:rPr>
              <w:t>: ITU-T Study Group 12</w:t>
            </w:r>
          </w:p>
          <w:p w14:paraId="5CA1878E" w14:textId="77777777" w:rsidR="002940BD" w:rsidRPr="00B749D9" w:rsidRDefault="002940BD" w:rsidP="002940BD">
            <w:pPr>
              <w:spacing w:before="0"/>
              <w:rPr>
                <w:sz w:val="20"/>
              </w:rPr>
            </w:pPr>
            <w:r w:rsidRPr="00B749D9">
              <w:rPr>
                <w:sz w:val="20"/>
              </w:rPr>
              <w:t>LS/r on WTSA-20 preparations (reply to TSAG-LS20) [from ITU-T SG12]</w:t>
            </w:r>
          </w:p>
        </w:tc>
        <w:tc>
          <w:tcPr>
            <w:tcW w:w="1401" w:type="dxa"/>
            <w:vAlign w:val="center"/>
          </w:tcPr>
          <w:p w14:paraId="3BDA42E7" w14:textId="77777777" w:rsidR="002940BD" w:rsidRPr="00B749D9" w:rsidRDefault="002940BD" w:rsidP="002940BD">
            <w:pPr>
              <w:spacing w:before="0"/>
              <w:rPr>
                <w:sz w:val="20"/>
              </w:rPr>
            </w:pPr>
          </w:p>
        </w:tc>
        <w:tc>
          <w:tcPr>
            <w:tcW w:w="931" w:type="dxa"/>
            <w:vAlign w:val="center"/>
          </w:tcPr>
          <w:p w14:paraId="3F457C79" w14:textId="77777777" w:rsidR="002940BD" w:rsidRPr="00B749D9" w:rsidRDefault="002940BD" w:rsidP="002940BD">
            <w:pPr>
              <w:spacing w:before="0"/>
            </w:pPr>
          </w:p>
        </w:tc>
        <w:tc>
          <w:tcPr>
            <w:tcW w:w="993" w:type="dxa"/>
            <w:vAlign w:val="center"/>
          </w:tcPr>
          <w:p w14:paraId="67C4FEA7" w14:textId="77777777" w:rsidR="002940BD" w:rsidRPr="00B749D9" w:rsidRDefault="00A31DBD" w:rsidP="002940BD">
            <w:pPr>
              <w:spacing w:before="0"/>
              <w:rPr>
                <w:rStyle w:val="Hyperlink"/>
                <w:sz w:val="20"/>
              </w:rPr>
            </w:pPr>
            <w:hyperlink r:id="rId248" w:history="1">
              <w:r w:rsidR="002940BD" w:rsidRPr="00B749D9">
                <w:rPr>
                  <w:rStyle w:val="Hyperlink"/>
                  <w:sz w:val="20"/>
                </w:rPr>
                <w:t>TD709</w:t>
              </w:r>
            </w:hyperlink>
          </w:p>
        </w:tc>
        <w:tc>
          <w:tcPr>
            <w:tcW w:w="992" w:type="dxa"/>
            <w:vAlign w:val="center"/>
          </w:tcPr>
          <w:p w14:paraId="0B6A3E90" w14:textId="77777777" w:rsidR="002940BD" w:rsidRPr="00B749D9" w:rsidRDefault="002940BD" w:rsidP="002940BD">
            <w:pPr>
              <w:spacing w:before="0"/>
              <w:rPr>
                <w:sz w:val="20"/>
              </w:rPr>
            </w:pPr>
          </w:p>
        </w:tc>
        <w:tc>
          <w:tcPr>
            <w:tcW w:w="866" w:type="dxa"/>
            <w:vAlign w:val="center"/>
          </w:tcPr>
          <w:p w14:paraId="05EED163" w14:textId="77777777" w:rsidR="002940BD" w:rsidRPr="00B749D9" w:rsidRDefault="002940BD" w:rsidP="002940BD">
            <w:pPr>
              <w:spacing w:before="0"/>
              <w:rPr>
                <w:sz w:val="20"/>
              </w:rPr>
            </w:pPr>
          </w:p>
        </w:tc>
        <w:tc>
          <w:tcPr>
            <w:tcW w:w="1056" w:type="dxa"/>
            <w:vAlign w:val="center"/>
          </w:tcPr>
          <w:p w14:paraId="35E389D9" w14:textId="77777777" w:rsidR="002940BD" w:rsidRPr="00B749D9" w:rsidRDefault="002940BD" w:rsidP="002940BD">
            <w:pPr>
              <w:spacing w:before="0"/>
              <w:rPr>
                <w:rFonts w:asciiTheme="majorBidi" w:hAnsiTheme="majorBidi" w:cstheme="majorBidi"/>
                <w:sz w:val="20"/>
              </w:rPr>
            </w:pPr>
          </w:p>
        </w:tc>
        <w:tc>
          <w:tcPr>
            <w:tcW w:w="992" w:type="dxa"/>
            <w:vAlign w:val="center"/>
          </w:tcPr>
          <w:p w14:paraId="752C1D39" w14:textId="77777777" w:rsidR="002940BD" w:rsidRPr="00B749D9" w:rsidRDefault="002940BD" w:rsidP="002940BD">
            <w:pPr>
              <w:spacing w:before="0"/>
              <w:rPr>
                <w:rFonts w:asciiTheme="majorBidi" w:hAnsiTheme="majorBidi" w:cstheme="majorBidi"/>
                <w:sz w:val="20"/>
              </w:rPr>
            </w:pPr>
          </w:p>
        </w:tc>
        <w:tc>
          <w:tcPr>
            <w:tcW w:w="992" w:type="dxa"/>
          </w:tcPr>
          <w:p w14:paraId="386A1A47" w14:textId="77777777" w:rsidR="002940BD" w:rsidRPr="00B749D9" w:rsidRDefault="002940BD" w:rsidP="002940BD">
            <w:pPr>
              <w:spacing w:before="0"/>
              <w:rPr>
                <w:rFonts w:asciiTheme="majorBidi" w:hAnsiTheme="majorBidi" w:cstheme="majorBidi"/>
                <w:sz w:val="20"/>
              </w:rPr>
            </w:pPr>
          </w:p>
        </w:tc>
      </w:tr>
      <w:tr w:rsidR="002940BD" w:rsidRPr="00B749D9" w14:paraId="46556A92" w14:textId="77777777" w:rsidTr="002C5D42">
        <w:tc>
          <w:tcPr>
            <w:tcW w:w="6735" w:type="dxa"/>
            <w:vAlign w:val="center"/>
          </w:tcPr>
          <w:p w14:paraId="77095C85" w14:textId="77777777" w:rsidR="002940BD" w:rsidRPr="00B749D9" w:rsidRDefault="00A31DBD" w:rsidP="002940BD">
            <w:pPr>
              <w:spacing w:before="0"/>
              <w:rPr>
                <w:sz w:val="20"/>
              </w:rPr>
            </w:pPr>
            <w:hyperlink r:id="rId249" w:history="1">
              <w:r w:rsidR="002940BD" w:rsidRPr="00B749D9">
                <w:rPr>
                  <w:rStyle w:val="Hyperlink"/>
                  <w:sz w:val="20"/>
                </w:rPr>
                <w:t>TD710</w:t>
              </w:r>
            </w:hyperlink>
            <w:r w:rsidR="002940BD" w:rsidRPr="00B749D9">
              <w:rPr>
                <w:sz w:val="20"/>
              </w:rPr>
              <w:t>: ITU-T Study Group 20</w:t>
            </w:r>
          </w:p>
          <w:p w14:paraId="3D2F4863" w14:textId="77777777" w:rsidR="002940BD" w:rsidRPr="00B749D9" w:rsidRDefault="002940BD" w:rsidP="002940BD">
            <w:pPr>
              <w:spacing w:before="0"/>
              <w:rPr>
                <w:sz w:val="20"/>
              </w:rPr>
            </w:pPr>
            <w:r w:rsidRPr="00B749D9">
              <w:rPr>
                <w:sz w:val="20"/>
              </w:rPr>
              <w:t>LS/r on New IP, Shaping Future Network (TSAG-LS23) [from ITU-T SG20]</w:t>
            </w:r>
          </w:p>
        </w:tc>
        <w:tc>
          <w:tcPr>
            <w:tcW w:w="1401" w:type="dxa"/>
            <w:vAlign w:val="center"/>
          </w:tcPr>
          <w:p w14:paraId="59F8D15C" w14:textId="77777777" w:rsidR="002940BD" w:rsidRPr="00B749D9" w:rsidRDefault="00A31DBD" w:rsidP="002940BD">
            <w:pPr>
              <w:spacing w:before="0"/>
              <w:rPr>
                <w:sz w:val="20"/>
              </w:rPr>
            </w:pPr>
            <w:hyperlink r:id="rId250" w:history="1">
              <w:r w:rsidR="0079758D" w:rsidRPr="00B749D9">
                <w:rPr>
                  <w:rStyle w:val="Hyperlink"/>
                  <w:sz w:val="20"/>
                </w:rPr>
                <w:t>TD710</w:t>
              </w:r>
            </w:hyperlink>
          </w:p>
        </w:tc>
        <w:tc>
          <w:tcPr>
            <w:tcW w:w="931" w:type="dxa"/>
            <w:vAlign w:val="center"/>
          </w:tcPr>
          <w:p w14:paraId="398496A1" w14:textId="77777777" w:rsidR="002940BD" w:rsidRPr="00B749D9" w:rsidRDefault="002940BD" w:rsidP="002940BD">
            <w:pPr>
              <w:spacing w:before="0"/>
            </w:pPr>
          </w:p>
        </w:tc>
        <w:tc>
          <w:tcPr>
            <w:tcW w:w="993" w:type="dxa"/>
            <w:vAlign w:val="center"/>
          </w:tcPr>
          <w:p w14:paraId="2E938105" w14:textId="77777777" w:rsidR="002940BD" w:rsidRPr="00B749D9" w:rsidRDefault="002940BD" w:rsidP="002940BD">
            <w:pPr>
              <w:spacing w:before="0"/>
              <w:rPr>
                <w:rStyle w:val="Hyperlink"/>
                <w:sz w:val="20"/>
              </w:rPr>
            </w:pPr>
          </w:p>
        </w:tc>
        <w:tc>
          <w:tcPr>
            <w:tcW w:w="992" w:type="dxa"/>
            <w:vAlign w:val="center"/>
          </w:tcPr>
          <w:p w14:paraId="6BC9712F" w14:textId="77777777" w:rsidR="002940BD" w:rsidRPr="00B749D9" w:rsidRDefault="002940BD" w:rsidP="002940BD">
            <w:pPr>
              <w:spacing w:before="0"/>
              <w:rPr>
                <w:sz w:val="20"/>
              </w:rPr>
            </w:pPr>
          </w:p>
        </w:tc>
        <w:tc>
          <w:tcPr>
            <w:tcW w:w="866" w:type="dxa"/>
            <w:vAlign w:val="center"/>
          </w:tcPr>
          <w:p w14:paraId="2A080625" w14:textId="77777777" w:rsidR="002940BD" w:rsidRPr="00B749D9" w:rsidRDefault="002940BD" w:rsidP="002940BD">
            <w:pPr>
              <w:spacing w:before="0"/>
              <w:rPr>
                <w:sz w:val="20"/>
              </w:rPr>
            </w:pPr>
          </w:p>
        </w:tc>
        <w:tc>
          <w:tcPr>
            <w:tcW w:w="1056" w:type="dxa"/>
            <w:vAlign w:val="center"/>
          </w:tcPr>
          <w:p w14:paraId="10E08CD7" w14:textId="77777777" w:rsidR="002940BD" w:rsidRPr="00B749D9" w:rsidRDefault="002940BD" w:rsidP="002940BD">
            <w:pPr>
              <w:spacing w:before="0"/>
              <w:rPr>
                <w:rFonts w:asciiTheme="majorBidi" w:hAnsiTheme="majorBidi" w:cstheme="majorBidi"/>
                <w:sz w:val="20"/>
              </w:rPr>
            </w:pPr>
          </w:p>
        </w:tc>
        <w:tc>
          <w:tcPr>
            <w:tcW w:w="992" w:type="dxa"/>
            <w:vAlign w:val="center"/>
          </w:tcPr>
          <w:p w14:paraId="1187CDF4" w14:textId="77777777" w:rsidR="002940BD" w:rsidRPr="00B749D9" w:rsidRDefault="002940BD" w:rsidP="002940BD">
            <w:pPr>
              <w:spacing w:before="0"/>
              <w:rPr>
                <w:rFonts w:asciiTheme="majorBidi" w:hAnsiTheme="majorBidi" w:cstheme="majorBidi"/>
                <w:sz w:val="20"/>
              </w:rPr>
            </w:pPr>
          </w:p>
        </w:tc>
        <w:tc>
          <w:tcPr>
            <w:tcW w:w="992" w:type="dxa"/>
          </w:tcPr>
          <w:p w14:paraId="21F4C5CF" w14:textId="77777777" w:rsidR="002940BD" w:rsidRPr="00B749D9" w:rsidRDefault="002940BD" w:rsidP="002940BD">
            <w:pPr>
              <w:spacing w:before="0"/>
              <w:rPr>
                <w:rFonts w:asciiTheme="majorBidi" w:hAnsiTheme="majorBidi" w:cstheme="majorBidi"/>
                <w:sz w:val="20"/>
              </w:rPr>
            </w:pPr>
          </w:p>
        </w:tc>
      </w:tr>
      <w:tr w:rsidR="002940BD" w:rsidRPr="00B749D9" w14:paraId="745E85C6" w14:textId="77777777" w:rsidTr="002C5D42">
        <w:tc>
          <w:tcPr>
            <w:tcW w:w="6735" w:type="dxa"/>
            <w:vAlign w:val="center"/>
          </w:tcPr>
          <w:p w14:paraId="55E62ABF" w14:textId="77777777" w:rsidR="002940BD" w:rsidRPr="00B749D9" w:rsidRDefault="00A31DBD" w:rsidP="002940BD">
            <w:pPr>
              <w:spacing w:before="0"/>
              <w:rPr>
                <w:sz w:val="20"/>
              </w:rPr>
            </w:pPr>
            <w:hyperlink r:id="rId251" w:history="1">
              <w:r w:rsidR="002940BD" w:rsidRPr="00B749D9">
                <w:rPr>
                  <w:rStyle w:val="Hyperlink"/>
                  <w:sz w:val="20"/>
                </w:rPr>
                <w:t>TD711</w:t>
              </w:r>
            </w:hyperlink>
            <w:r w:rsidR="002940BD" w:rsidRPr="00B749D9">
              <w:rPr>
                <w:sz w:val="20"/>
              </w:rPr>
              <w:t>: ITU-T Study Group 20</w:t>
            </w:r>
          </w:p>
          <w:p w14:paraId="7A02B4B4" w14:textId="77777777" w:rsidR="002940BD" w:rsidRPr="00B749D9" w:rsidRDefault="002940BD" w:rsidP="002940BD">
            <w:pPr>
              <w:spacing w:before="0"/>
              <w:rPr>
                <w:sz w:val="20"/>
              </w:rPr>
            </w:pPr>
            <w:r w:rsidRPr="00B749D9">
              <w:rPr>
                <w:sz w:val="20"/>
              </w:rPr>
              <w:t>LS/r on ITU inter-Sector coordination (TSAG-LS22) [from ITU-T SG20]</w:t>
            </w:r>
          </w:p>
        </w:tc>
        <w:tc>
          <w:tcPr>
            <w:tcW w:w="1401" w:type="dxa"/>
            <w:vAlign w:val="center"/>
          </w:tcPr>
          <w:p w14:paraId="54DB5CFE" w14:textId="77777777" w:rsidR="002940BD" w:rsidRPr="00B749D9" w:rsidRDefault="002940BD" w:rsidP="002940BD">
            <w:pPr>
              <w:spacing w:before="0"/>
              <w:rPr>
                <w:sz w:val="20"/>
              </w:rPr>
            </w:pPr>
          </w:p>
        </w:tc>
        <w:tc>
          <w:tcPr>
            <w:tcW w:w="931" w:type="dxa"/>
            <w:vAlign w:val="center"/>
          </w:tcPr>
          <w:p w14:paraId="7E8B62FF" w14:textId="77777777" w:rsidR="002940BD" w:rsidRPr="00B749D9" w:rsidRDefault="002940BD" w:rsidP="002940BD">
            <w:pPr>
              <w:spacing w:before="0"/>
            </w:pPr>
          </w:p>
        </w:tc>
        <w:tc>
          <w:tcPr>
            <w:tcW w:w="993" w:type="dxa"/>
            <w:vAlign w:val="center"/>
          </w:tcPr>
          <w:p w14:paraId="4461D1F7" w14:textId="77777777" w:rsidR="002940BD" w:rsidRPr="00B749D9" w:rsidRDefault="002940BD" w:rsidP="002940BD">
            <w:pPr>
              <w:spacing w:before="0"/>
              <w:rPr>
                <w:rStyle w:val="Hyperlink"/>
                <w:sz w:val="20"/>
              </w:rPr>
            </w:pPr>
          </w:p>
        </w:tc>
        <w:tc>
          <w:tcPr>
            <w:tcW w:w="992" w:type="dxa"/>
            <w:vAlign w:val="center"/>
          </w:tcPr>
          <w:p w14:paraId="77C0B7FC" w14:textId="77777777" w:rsidR="002940BD" w:rsidRPr="00B749D9" w:rsidRDefault="002940BD" w:rsidP="002940BD">
            <w:pPr>
              <w:spacing w:before="0"/>
              <w:rPr>
                <w:sz w:val="20"/>
              </w:rPr>
            </w:pPr>
          </w:p>
        </w:tc>
        <w:tc>
          <w:tcPr>
            <w:tcW w:w="866" w:type="dxa"/>
            <w:vAlign w:val="center"/>
          </w:tcPr>
          <w:p w14:paraId="375F34C9" w14:textId="77777777" w:rsidR="002940BD" w:rsidRPr="00B749D9" w:rsidRDefault="00A31DBD" w:rsidP="002940BD">
            <w:pPr>
              <w:spacing w:before="0"/>
              <w:rPr>
                <w:sz w:val="20"/>
              </w:rPr>
            </w:pPr>
            <w:hyperlink r:id="rId252" w:history="1">
              <w:r w:rsidR="002940BD" w:rsidRPr="00B749D9">
                <w:rPr>
                  <w:rStyle w:val="Hyperlink"/>
                  <w:sz w:val="20"/>
                </w:rPr>
                <w:t>TD711</w:t>
              </w:r>
            </w:hyperlink>
          </w:p>
        </w:tc>
        <w:tc>
          <w:tcPr>
            <w:tcW w:w="1056" w:type="dxa"/>
            <w:vAlign w:val="center"/>
          </w:tcPr>
          <w:p w14:paraId="5A78CEC5" w14:textId="77777777" w:rsidR="002940BD" w:rsidRPr="00B749D9" w:rsidRDefault="002940BD" w:rsidP="002940BD">
            <w:pPr>
              <w:spacing w:before="0"/>
              <w:rPr>
                <w:rFonts w:asciiTheme="majorBidi" w:hAnsiTheme="majorBidi" w:cstheme="majorBidi"/>
                <w:sz w:val="20"/>
              </w:rPr>
            </w:pPr>
          </w:p>
        </w:tc>
        <w:tc>
          <w:tcPr>
            <w:tcW w:w="992" w:type="dxa"/>
            <w:vAlign w:val="center"/>
          </w:tcPr>
          <w:p w14:paraId="67A14DE8" w14:textId="77777777" w:rsidR="002940BD" w:rsidRPr="00B749D9" w:rsidRDefault="002940BD" w:rsidP="002940BD">
            <w:pPr>
              <w:spacing w:before="0"/>
              <w:rPr>
                <w:rFonts w:asciiTheme="majorBidi" w:hAnsiTheme="majorBidi" w:cstheme="majorBidi"/>
                <w:sz w:val="20"/>
              </w:rPr>
            </w:pPr>
          </w:p>
        </w:tc>
        <w:tc>
          <w:tcPr>
            <w:tcW w:w="992" w:type="dxa"/>
          </w:tcPr>
          <w:p w14:paraId="32369E2A" w14:textId="77777777" w:rsidR="002940BD" w:rsidRPr="00B749D9" w:rsidRDefault="002940BD" w:rsidP="002940BD">
            <w:pPr>
              <w:spacing w:before="0"/>
              <w:rPr>
                <w:rFonts w:asciiTheme="majorBidi" w:hAnsiTheme="majorBidi" w:cstheme="majorBidi"/>
                <w:sz w:val="20"/>
              </w:rPr>
            </w:pPr>
          </w:p>
        </w:tc>
      </w:tr>
      <w:tr w:rsidR="002940BD" w:rsidRPr="00B749D9" w14:paraId="032F1810" w14:textId="77777777" w:rsidTr="002C5D42">
        <w:tc>
          <w:tcPr>
            <w:tcW w:w="6735" w:type="dxa"/>
            <w:vAlign w:val="center"/>
          </w:tcPr>
          <w:p w14:paraId="693EF8EF" w14:textId="77777777" w:rsidR="002940BD" w:rsidRPr="00B749D9" w:rsidRDefault="00A31DBD" w:rsidP="002940BD">
            <w:pPr>
              <w:spacing w:before="0"/>
              <w:rPr>
                <w:sz w:val="20"/>
              </w:rPr>
            </w:pPr>
            <w:hyperlink r:id="rId253" w:history="1">
              <w:r w:rsidR="002940BD" w:rsidRPr="00B749D9">
                <w:rPr>
                  <w:rStyle w:val="Hyperlink"/>
                  <w:sz w:val="20"/>
                </w:rPr>
                <w:t>TD712</w:t>
              </w:r>
            </w:hyperlink>
            <w:r w:rsidR="002940BD" w:rsidRPr="00B749D9">
              <w:rPr>
                <w:sz w:val="20"/>
              </w:rPr>
              <w:t>: ITU-T Study Group 20</w:t>
            </w:r>
          </w:p>
          <w:p w14:paraId="2FE0DA58" w14:textId="77777777" w:rsidR="002940BD" w:rsidRPr="00B749D9" w:rsidRDefault="002940BD" w:rsidP="002940BD">
            <w:pPr>
              <w:spacing w:before="0"/>
              <w:rPr>
                <w:sz w:val="20"/>
              </w:rPr>
            </w:pPr>
            <w:r w:rsidRPr="00B749D9">
              <w:rPr>
                <w:sz w:val="20"/>
              </w:rPr>
              <w:t>LS/r on results of FG DLT (TSAG-LS24) [from ITU-T SG20]</w:t>
            </w:r>
          </w:p>
        </w:tc>
        <w:tc>
          <w:tcPr>
            <w:tcW w:w="1401" w:type="dxa"/>
            <w:vAlign w:val="center"/>
          </w:tcPr>
          <w:p w14:paraId="60251C90" w14:textId="77777777" w:rsidR="002940BD" w:rsidRPr="00B749D9" w:rsidRDefault="002940BD" w:rsidP="002940BD">
            <w:pPr>
              <w:spacing w:before="0"/>
              <w:rPr>
                <w:sz w:val="20"/>
              </w:rPr>
            </w:pPr>
          </w:p>
        </w:tc>
        <w:tc>
          <w:tcPr>
            <w:tcW w:w="931" w:type="dxa"/>
            <w:vAlign w:val="center"/>
          </w:tcPr>
          <w:p w14:paraId="0AC59BCE" w14:textId="77777777" w:rsidR="002940BD" w:rsidRPr="00B749D9" w:rsidRDefault="002940BD" w:rsidP="002940BD">
            <w:pPr>
              <w:spacing w:before="0"/>
            </w:pPr>
          </w:p>
        </w:tc>
        <w:tc>
          <w:tcPr>
            <w:tcW w:w="993" w:type="dxa"/>
            <w:vAlign w:val="center"/>
          </w:tcPr>
          <w:p w14:paraId="59F6D8FE" w14:textId="77777777" w:rsidR="002940BD" w:rsidRPr="00B749D9" w:rsidRDefault="00A31DBD" w:rsidP="002940BD">
            <w:pPr>
              <w:spacing w:before="0"/>
              <w:rPr>
                <w:rStyle w:val="Hyperlink"/>
                <w:sz w:val="20"/>
              </w:rPr>
            </w:pPr>
            <w:hyperlink r:id="rId254" w:history="1">
              <w:r w:rsidR="002940BD" w:rsidRPr="00B749D9">
                <w:rPr>
                  <w:rStyle w:val="Hyperlink"/>
                  <w:sz w:val="20"/>
                </w:rPr>
                <w:t>TD712</w:t>
              </w:r>
            </w:hyperlink>
          </w:p>
        </w:tc>
        <w:tc>
          <w:tcPr>
            <w:tcW w:w="992" w:type="dxa"/>
            <w:vAlign w:val="center"/>
          </w:tcPr>
          <w:p w14:paraId="6DEF7A16" w14:textId="77777777" w:rsidR="002940BD" w:rsidRPr="00B749D9" w:rsidRDefault="002940BD" w:rsidP="002940BD">
            <w:pPr>
              <w:spacing w:before="0"/>
              <w:rPr>
                <w:sz w:val="20"/>
              </w:rPr>
            </w:pPr>
          </w:p>
        </w:tc>
        <w:tc>
          <w:tcPr>
            <w:tcW w:w="866" w:type="dxa"/>
            <w:vAlign w:val="center"/>
          </w:tcPr>
          <w:p w14:paraId="172B9AD3" w14:textId="77777777" w:rsidR="002940BD" w:rsidRPr="00B749D9" w:rsidRDefault="002940BD" w:rsidP="002940BD">
            <w:pPr>
              <w:spacing w:before="0"/>
              <w:rPr>
                <w:sz w:val="20"/>
              </w:rPr>
            </w:pPr>
          </w:p>
        </w:tc>
        <w:tc>
          <w:tcPr>
            <w:tcW w:w="1056" w:type="dxa"/>
            <w:vAlign w:val="center"/>
          </w:tcPr>
          <w:p w14:paraId="7EDF5BCD" w14:textId="77777777" w:rsidR="002940BD" w:rsidRPr="00B749D9" w:rsidRDefault="002940BD" w:rsidP="002940BD">
            <w:pPr>
              <w:spacing w:before="0"/>
              <w:rPr>
                <w:rFonts w:asciiTheme="majorBidi" w:hAnsiTheme="majorBidi" w:cstheme="majorBidi"/>
                <w:sz w:val="20"/>
              </w:rPr>
            </w:pPr>
          </w:p>
        </w:tc>
        <w:tc>
          <w:tcPr>
            <w:tcW w:w="992" w:type="dxa"/>
            <w:vAlign w:val="center"/>
          </w:tcPr>
          <w:p w14:paraId="59D1CECB" w14:textId="77777777" w:rsidR="002940BD" w:rsidRPr="00B749D9" w:rsidRDefault="002940BD" w:rsidP="002940BD">
            <w:pPr>
              <w:spacing w:before="0"/>
              <w:rPr>
                <w:rFonts w:asciiTheme="majorBidi" w:hAnsiTheme="majorBidi" w:cstheme="majorBidi"/>
                <w:sz w:val="20"/>
              </w:rPr>
            </w:pPr>
          </w:p>
        </w:tc>
        <w:tc>
          <w:tcPr>
            <w:tcW w:w="992" w:type="dxa"/>
          </w:tcPr>
          <w:p w14:paraId="60F71D62" w14:textId="77777777" w:rsidR="002940BD" w:rsidRPr="00B749D9" w:rsidRDefault="002940BD" w:rsidP="002940BD">
            <w:pPr>
              <w:spacing w:before="0"/>
              <w:rPr>
                <w:rFonts w:asciiTheme="majorBidi" w:hAnsiTheme="majorBidi" w:cstheme="majorBidi"/>
                <w:sz w:val="20"/>
              </w:rPr>
            </w:pPr>
          </w:p>
        </w:tc>
      </w:tr>
      <w:tr w:rsidR="002940BD" w:rsidRPr="00B749D9" w14:paraId="4762F769" w14:textId="77777777" w:rsidTr="002C5D42">
        <w:tc>
          <w:tcPr>
            <w:tcW w:w="6735" w:type="dxa"/>
            <w:vAlign w:val="center"/>
          </w:tcPr>
          <w:p w14:paraId="40BAE106" w14:textId="77777777" w:rsidR="002940BD" w:rsidRPr="00B749D9" w:rsidRDefault="00A31DBD" w:rsidP="002940BD">
            <w:pPr>
              <w:spacing w:before="0"/>
              <w:rPr>
                <w:sz w:val="20"/>
              </w:rPr>
            </w:pPr>
            <w:hyperlink r:id="rId255" w:history="1">
              <w:r w:rsidR="002940BD" w:rsidRPr="00B749D9">
                <w:rPr>
                  <w:rStyle w:val="Hyperlink"/>
                  <w:sz w:val="20"/>
                </w:rPr>
                <w:t>TD713</w:t>
              </w:r>
            </w:hyperlink>
            <w:r w:rsidR="002940BD" w:rsidRPr="00B749D9">
              <w:rPr>
                <w:sz w:val="20"/>
              </w:rPr>
              <w:t>: ITU-T Study Group 20</w:t>
            </w:r>
          </w:p>
          <w:p w14:paraId="5C577A66" w14:textId="77777777" w:rsidR="002940BD" w:rsidRPr="00B749D9" w:rsidRDefault="002940BD" w:rsidP="002940BD">
            <w:pPr>
              <w:spacing w:before="0"/>
              <w:rPr>
                <w:sz w:val="20"/>
              </w:rPr>
            </w:pPr>
            <w:r w:rsidRPr="00B749D9">
              <w:rPr>
                <w:sz w:val="20"/>
              </w:rPr>
              <w:t>LS/r on WTSA-20 preparations (TSAG-LS20) [from ITU-T SG20]</w:t>
            </w:r>
          </w:p>
        </w:tc>
        <w:tc>
          <w:tcPr>
            <w:tcW w:w="1401" w:type="dxa"/>
            <w:vAlign w:val="center"/>
          </w:tcPr>
          <w:p w14:paraId="22FF7605" w14:textId="77777777" w:rsidR="002940BD" w:rsidRPr="00B749D9" w:rsidRDefault="002940BD" w:rsidP="002940BD">
            <w:pPr>
              <w:spacing w:before="0"/>
              <w:rPr>
                <w:sz w:val="20"/>
              </w:rPr>
            </w:pPr>
          </w:p>
        </w:tc>
        <w:tc>
          <w:tcPr>
            <w:tcW w:w="931" w:type="dxa"/>
            <w:vAlign w:val="center"/>
          </w:tcPr>
          <w:p w14:paraId="3D5F64ED" w14:textId="77777777" w:rsidR="002940BD" w:rsidRPr="00B749D9" w:rsidRDefault="002940BD" w:rsidP="002940BD">
            <w:pPr>
              <w:spacing w:before="0"/>
            </w:pPr>
          </w:p>
        </w:tc>
        <w:tc>
          <w:tcPr>
            <w:tcW w:w="993" w:type="dxa"/>
            <w:vAlign w:val="center"/>
          </w:tcPr>
          <w:p w14:paraId="0FAF9A0A" w14:textId="77777777" w:rsidR="002940BD" w:rsidRPr="00B749D9" w:rsidRDefault="00A31DBD" w:rsidP="002940BD">
            <w:pPr>
              <w:spacing w:before="0"/>
              <w:rPr>
                <w:rStyle w:val="Hyperlink"/>
                <w:sz w:val="20"/>
              </w:rPr>
            </w:pPr>
            <w:hyperlink r:id="rId256" w:history="1">
              <w:r w:rsidR="002940BD" w:rsidRPr="00B749D9">
                <w:rPr>
                  <w:rStyle w:val="Hyperlink"/>
                  <w:sz w:val="20"/>
                </w:rPr>
                <w:t>TD713</w:t>
              </w:r>
            </w:hyperlink>
          </w:p>
        </w:tc>
        <w:tc>
          <w:tcPr>
            <w:tcW w:w="992" w:type="dxa"/>
            <w:vAlign w:val="center"/>
          </w:tcPr>
          <w:p w14:paraId="5EB51F1D" w14:textId="77777777" w:rsidR="002940BD" w:rsidRPr="00B749D9" w:rsidRDefault="002940BD" w:rsidP="002940BD">
            <w:pPr>
              <w:spacing w:before="0"/>
              <w:rPr>
                <w:sz w:val="20"/>
              </w:rPr>
            </w:pPr>
          </w:p>
        </w:tc>
        <w:tc>
          <w:tcPr>
            <w:tcW w:w="866" w:type="dxa"/>
            <w:vAlign w:val="center"/>
          </w:tcPr>
          <w:p w14:paraId="65777F30" w14:textId="77777777" w:rsidR="002940BD" w:rsidRPr="00B749D9" w:rsidRDefault="002940BD" w:rsidP="002940BD">
            <w:pPr>
              <w:spacing w:before="0"/>
              <w:rPr>
                <w:sz w:val="20"/>
              </w:rPr>
            </w:pPr>
          </w:p>
        </w:tc>
        <w:tc>
          <w:tcPr>
            <w:tcW w:w="1056" w:type="dxa"/>
            <w:vAlign w:val="center"/>
          </w:tcPr>
          <w:p w14:paraId="3457449B" w14:textId="77777777" w:rsidR="002940BD" w:rsidRPr="00B749D9" w:rsidRDefault="002940BD" w:rsidP="002940BD">
            <w:pPr>
              <w:spacing w:before="0"/>
              <w:rPr>
                <w:rFonts w:asciiTheme="majorBidi" w:hAnsiTheme="majorBidi" w:cstheme="majorBidi"/>
                <w:sz w:val="20"/>
              </w:rPr>
            </w:pPr>
          </w:p>
        </w:tc>
        <w:tc>
          <w:tcPr>
            <w:tcW w:w="992" w:type="dxa"/>
            <w:vAlign w:val="center"/>
          </w:tcPr>
          <w:p w14:paraId="12EFC4EE" w14:textId="77777777" w:rsidR="002940BD" w:rsidRPr="00B749D9" w:rsidRDefault="002940BD" w:rsidP="002940BD">
            <w:pPr>
              <w:spacing w:before="0"/>
              <w:rPr>
                <w:rFonts w:asciiTheme="majorBidi" w:hAnsiTheme="majorBidi" w:cstheme="majorBidi"/>
                <w:sz w:val="20"/>
              </w:rPr>
            </w:pPr>
          </w:p>
        </w:tc>
        <w:tc>
          <w:tcPr>
            <w:tcW w:w="992" w:type="dxa"/>
          </w:tcPr>
          <w:p w14:paraId="1362910A" w14:textId="77777777" w:rsidR="002940BD" w:rsidRPr="00B749D9" w:rsidRDefault="002940BD" w:rsidP="002940BD">
            <w:pPr>
              <w:spacing w:before="0"/>
              <w:rPr>
                <w:rFonts w:asciiTheme="majorBidi" w:hAnsiTheme="majorBidi" w:cstheme="majorBidi"/>
                <w:sz w:val="20"/>
              </w:rPr>
            </w:pPr>
          </w:p>
        </w:tc>
      </w:tr>
      <w:tr w:rsidR="002940BD" w:rsidRPr="00B749D9" w14:paraId="7BD8FC7E" w14:textId="77777777" w:rsidTr="002C5D42">
        <w:tc>
          <w:tcPr>
            <w:tcW w:w="6735" w:type="dxa"/>
            <w:vAlign w:val="center"/>
          </w:tcPr>
          <w:p w14:paraId="3ABA5BA0" w14:textId="77777777" w:rsidR="002940BD" w:rsidRPr="00B749D9" w:rsidRDefault="00A31DBD" w:rsidP="002940BD">
            <w:pPr>
              <w:spacing w:before="0"/>
              <w:rPr>
                <w:sz w:val="20"/>
              </w:rPr>
            </w:pPr>
            <w:hyperlink r:id="rId257" w:history="1">
              <w:r w:rsidR="002940BD" w:rsidRPr="00B749D9">
                <w:rPr>
                  <w:rStyle w:val="Hyperlink"/>
                  <w:sz w:val="20"/>
                </w:rPr>
                <w:t>TD714</w:t>
              </w:r>
            </w:hyperlink>
            <w:r w:rsidR="002940BD" w:rsidRPr="00B749D9">
              <w:rPr>
                <w:sz w:val="20"/>
              </w:rPr>
              <w:t>: ITU-T Study Group 2</w:t>
            </w:r>
          </w:p>
          <w:p w14:paraId="1A59D2DB" w14:textId="77777777" w:rsidR="002940BD" w:rsidRPr="00B749D9" w:rsidRDefault="002940BD" w:rsidP="002940BD">
            <w:pPr>
              <w:spacing w:before="0"/>
              <w:rPr>
                <w:sz w:val="20"/>
              </w:rPr>
            </w:pPr>
            <w:r w:rsidRPr="00B749D9">
              <w:rPr>
                <w:sz w:val="20"/>
              </w:rPr>
              <w:t>LS/r on new work items on requirements and information model for management of blockchain systems (reply to FG DLT-LS16, FG DLT-LS17, SG5-LS105, TSAG-LS24, SG13-LS113) [from ITU-T SG2]</w:t>
            </w:r>
          </w:p>
        </w:tc>
        <w:tc>
          <w:tcPr>
            <w:tcW w:w="1401" w:type="dxa"/>
            <w:vAlign w:val="center"/>
          </w:tcPr>
          <w:p w14:paraId="02FAEB36" w14:textId="77777777" w:rsidR="002940BD" w:rsidRPr="00B749D9" w:rsidRDefault="002940BD" w:rsidP="002940BD">
            <w:pPr>
              <w:spacing w:before="0"/>
              <w:rPr>
                <w:sz w:val="20"/>
              </w:rPr>
            </w:pPr>
          </w:p>
        </w:tc>
        <w:tc>
          <w:tcPr>
            <w:tcW w:w="931" w:type="dxa"/>
            <w:vAlign w:val="center"/>
          </w:tcPr>
          <w:p w14:paraId="6F1E2D50" w14:textId="77777777" w:rsidR="002940BD" w:rsidRPr="00B749D9" w:rsidRDefault="002940BD" w:rsidP="002940BD">
            <w:pPr>
              <w:spacing w:before="0"/>
            </w:pPr>
          </w:p>
        </w:tc>
        <w:tc>
          <w:tcPr>
            <w:tcW w:w="993" w:type="dxa"/>
            <w:vAlign w:val="center"/>
          </w:tcPr>
          <w:p w14:paraId="73BD46D4" w14:textId="77777777" w:rsidR="002940BD" w:rsidRPr="00B749D9" w:rsidRDefault="00A31DBD" w:rsidP="002940BD">
            <w:pPr>
              <w:spacing w:before="0"/>
              <w:rPr>
                <w:rStyle w:val="Hyperlink"/>
                <w:sz w:val="20"/>
              </w:rPr>
            </w:pPr>
            <w:hyperlink r:id="rId258" w:history="1">
              <w:r w:rsidR="002940BD" w:rsidRPr="00B749D9">
                <w:rPr>
                  <w:rStyle w:val="Hyperlink"/>
                  <w:sz w:val="20"/>
                </w:rPr>
                <w:t>TD714</w:t>
              </w:r>
            </w:hyperlink>
          </w:p>
        </w:tc>
        <w:tc>
          <w:tcPr>
            <w:tcW w:w="992" w:type="dxa"/>
            <w:vAlign w:val="center"/>
          </w:tcPr>
          <w:p w14:paraId="3F533205" w14:textId="77777777" w:rsidR="002940BD" w:rsidRPr="00B749D9" w:rsidRDefault="002940BD" w:rsidP="002940BD">
            <w:pPr>
              <w:spacing w:before="0"/>
              <w:rPr>
                <w:sz w:val="20"/>
              </w:rPr>
            </w:pPr>
          </w:p>
        </w:tc>
        <w:tc>
          <w:tcPr>
            <w:tcW w:w="866" w:type="dxa"/>
            <w:vAlign w:val="center"/>
          </w:tcPr>
          <w:p w14:paraId="75B2BF28" w14:textId="77777777" w:rsidR="002940BD" w:rsidRPr="00B749D9" w:rsidRDefault="002940BD" w:rsidP="002940BD">
            <w:pPr>
              <w:spacing w:before="0"/>
              <w:rPr>
                <w:sz w:val="20"/>
              </w:rPr>
            </w:pPr>
          </w:p>
        </w:tc>
        <w:tc>
          <w:tcPr>
            <w:tcW w:w="1056" w:type="dxa"/>
            <w:vAlign w:val="center"/>
          </w:tcPr>
          <w:p w14:paraId="655C5D76" w14:textId="77777777" w:rsidR="002940BD" w:rsidRPr="00B749D9" w:rsidRDefault="002940BD" w:rsidP="002940BD">
            <w:pPr>
              <w:spacing w:before="0"/>
              <w:rPr>
                <w:rFonts w:asciiTheme="majorBidi" w:hAnsiTheme="majorBidi" w:cstheme="majorBidi"/>
                <w:sz w:val="20"/>
              </w:rPr>
            </w:pPr>
          </w:p>
        </w:tc>
        <w:tc>
          <w:tcPr>
            <w:tcW w:w="992" w:type="dxa"/>
            <w:vAlign w:val="center"/>
          </w:tcPr>
          <w:p w14:paraId="237A627E" w14:textId="77777777" w:rsidR="002940BD" w:rsidRPr="00B749D9" w:rsidRDefault="002940BD" w:rsidP="002940BD">
            <w:pPr>
              <w:spacing w:before="0"/>
              <w:rPr>
                <w:rFonts w:asciiTheme="majorBidi" w:hAnsiTheme="majorBidi" w:cstheme="majorBidi"/>
                <w:sz w:val="20"/>
              </w:rPr>
            </w:pPr>
          </w:p>
        </w:tc>
        <w:tc>
          <w:tcPr>
            <w:tcW w:w="992" w:type="dxa"/>
          </w:tcPr>
          <w:p w14:paraId="29214175" w14:textId="77777777" w:rsidR="002940BD" w:rsidRPr="00B749D9" w:rsidRDefault="002940BD" w:rsidP="002940BD">
            <w:pPr>
              <w:spacing w:before="0"/>
              <w:rPr>
                <w:rFonts w:asciiTheme="majorBidi" w:hAnsiTheme="majorBidi" w:cstheme="majorBidi"/>
                <w:sz w:val="20"/>
              </w:rPr>
            </w:pPr>
          </w:p>
        </w:tc>
      </w:tr>
      <w:tr w:rsidR="002940BD" w:rsidRPr="00B749D9" w14:paraId="43223103" w14:textId="77777777" w:rsidTr="002C5D42">
        <w:tc>
          <w:tcPr>
            <w:tcW w:w="6735" w:type="dxa"/>
            <w:vAlign w:val="center"/>
          </w:tcPr>
          <w:p w14:paraId="4E5B698E" w14:textId="77777777" w:rsidR="002940BD" w:rsidRPr="00B749D9" w:rsidRDefault="00A31DBD" w:rsidP="002940BD">
            <w:pPr>
              <w:spacing w:before="0"/>
              <w:rPr>
                <w:sz w:val="20"/>
              </w:rPr>
            </w:pPr>
            <w:hyperlink r:id="rId259" w:history="1">
              <w:r w:rsidR="002940BD" w:rsidRPr="00B749D9">
                <w:rPr>
                  <w:rStyle w:val="Hyperlink"/>
                  <w:sz w:val="20"/>
                </w:rPr>
                <w:t>TD715</w:t>
              </w:r>
            </w:hyperlink>
            <w:r w:rsidR="002940BD" w:rsidRPr="00B749D9">
              <w:rPr>
                <w:sz w:val="20"/>
              </w:rPr>
              <w:t>: ITU-T Study Group 2</w:t>
            </w:r>
          </w:p>
          <w:p w14:paraId="23ED4920" w14:textId="77777777" w:rsidR="002940BD" w:rsidRPr="00B749D9" w:rsidRDefault="002940BD" w:rsidP="002940BD">
            <w:pPr>
              <w:spacing w:before="0"/>
              <w:rPr>
                <w:sz w:val="20"/>
              </w:rPr>
            </w:pPr>
            <w:r w:rsidRPr="00B749D9">
              <w:rPr>
                <w:sz w:val="20"/>
              </w:rPr>
              <w:t>LS on Telecommunication Management and OAM Project Plan [from ITU-T SG2]</w:t>
            </w:r>
          </w:p>
        </w:tc>
        <w:tc>
          <w:tcPr>
            <w:tcW w:w="1401" w:type="dxa"/>
            <w:vAlign w:val="center"/>
          </w:tcPr>
          <w:p w14:paraId="611B109D" w14:textId="77777777" w:rsidR="002940BD" w:rsidRPr="00B749D9" w:rsidRDefault="002940BD" w:rsidP="002940BD">
            <w:pPr>
              <w:spacing w:before="0"/>
              <w:rPr>
                <w:sz w:val="20"/>
              </w:rPr>
            </w:pPr>
          </w:p>
        </w:tc>
        <w:tc>
          <w:tcPr>
            <w:tcW w:w="931" w:type="dxa"/>
            <w:vAlign w:val="center"/>
          </w:tcPr>
          <w:p w14:paraId="66593585" w14:textId="77777777" w:rsidR="002940BD" w:rsidRPr="00B749D9" w:rsidRDefault="002940BD" w:rsidP="002940BD">
            <w:pPr>
              <w:spacing w:before="0"/>
            </w:pPr>
          </w:p>
        </w:tc>
        <w:tc>
          <w:tcPr>
            <w:tcW w:w="993" w:type="dxa"/>
            <w:vAlign w:val="center"/>
          </w:tcPr>
          <w:p w14:paraId="07670B08" w14:textId="77777777" w:rsidR="002940BD" w:rsidRPr="00B749D9" w:rsidRDefault="00A31DBD" w:rsidP="002940BD">
            <w:pPr>
              <w:spacing w:before="0"/>
              <w:rPr>
                <w:rStyle w:val="Hyperlink"/>
                <w:sz w:val="20"/>
              </w:rPr>
            </w:pPr>
            <w:hyperlink r:id="rId260" w:history="1">
              <w:r w:rsidR="002940BD" w:rsidRPr="00B749D9">
                <w:rPr>
                  <w:rStyle w:val="Hyperlink"/>
                  <w:sz w:val="20"/>
                </w:rPr>
                <w:t>TD715</w:t>
              </w:r>
            </w:hyperlink>
          </w:p>
        </w:tc>
        <w:tc>
          <w:tcPr>
            <w:tcW w:w="992" w:type="dxa"/>
            <w:vAlign w:val="center"/>
          </w:tcPr>
          <w:p w14:paraId="171EF1F9" w14:textId="77777777" w:rsidR="002940BD" w:rsidRPr="00B749D9" w:rsidRDefault="002940BD" w:rsidP="002940BD">
            <w:pPr>
              <w:spacing w:before="0"/>
              <w:rPr>
                <w:sz w:val="20"/>
              </w:rPr>
            </w:pPr>
          </w:p>
        </w:tc>
        <w:tc>
          <w:tcPr>
            <w:tcW w:w="866" w:type="dxa"/>
            <w:vAlign w:val="center"/>
          </w:tcPr>
          <w:p w14:paraId="19359C8D" w14:textId="77777777" w:rsidR="002940BD" w:rsidRPr="00B749D9" w:rsidRDefault="002940BD" w:rsidP="002940BD">
            <w:pPr>
              <w:spacing w:before="0"/>
              <w:rPr>
                <w:sz w:val="20"/>
              </w:rPr>
            </w:pPr>
          </w:p>
        </w:tc>
        <w:tc>
          <w:tcPr>
            <w:tcW w:w="1056" w:type="dxa"/>
            <w:vAlign w:val="center"/>
          </w:tcPr>
          <w:p w14:paraId="38C37E74" w14:textId="77777777" w:rsidR="002940BD" w:rsidRPr="00B749D9" w:rsidRDefault="002940BD" w:rsidP="002940BD">
            <w:pPr>
              <w:spacing w:before="0"/>
              <w:rPr>
                <w:rFonts w:asciiTheme="majorBidi" w:hAnsiTheme="majorBidi" w:cstheme="majorBidi"/>
                <w:sz w:val="20"/>
              </w:rPr>
            </w:pPr>
          </w:p>
        </w:tc>
        <w:tc>
          <w:tcPr>
            <w:tcW w:w="992" w:type="dxa"/>
            <w:vAlign w:val="center"/>
          </w:tcPr>
          <w:p w14:paraId="3ED6E894" w14:textId="77777777" w:rsidR="002940BD" w:rsidRPr="00B749D9" w:rsidRDefault="002940BD" w:rsidP="002940BD">
            <w:pPr>
              <w:spacing w:before="0"/>
              <w:rPr>
                <w:rFonts w:asciiTheme="majorBidi" w:hAnsiTheme="majorBidi" w:cstheme="majorBidi"/>
                <w:sz w:val="20"/>
              </w:rPr>
            </w:pPr>
          </w:p>
        </w:tc>
        <w:tc>
          <w:tcPr>
            <w:tcW w:w="992" w:type="dxa"/>
          </w:tcPr>
          <w:p w14:paraId="55A557B2" w14:textId="77777777" w:rsidR="002940BD" w:rsidRPr="00B749D9" w:rsidRDefault="002940BD" w:rsidP="002940BD">
            <w:pPr>
              <w:spacing w:before="0"/>
              <w:rPr>
                <w:rFonts w:asciiTheme="majorBidi" w:hAnsiTheme="majorBidi" w:cstheme="majorBidi"/>
                <w:sz w:val="20"/>
              </w:rPr>
            </w:pPr>
          </w:p>
        </w:tc>
      </w:tr>
      <w:tr w:rsidR="002940BD" w:rsidRPr="00B749D9" w14:paraId="312DB3C3" w14:textId="77777777" w:rsidTr="002C5D42">
        <w:tc>
          <w:tcPr>
            <w:tcW w:w="6735" w:type="dxa"/>
            <w:vAlign w:val="center"/>
          </w:tcPr>
          <w:p w14:paraId="11BF28C5" w14:textId="77777777" w:rsidR="002940BD" w:rsidRPr="00B749D9" w:rsidRDefault="00A31DBD" w:rsidP="002940BD">
            <w:pPr>
              <w:spacing w:before="0"/>
              <w:rPr>
                <w:sz w:val="20"/>
              </w:rPr>
            </w:pPr>
            <w:hyperlink r:id="rId261" w:history="1">
              <w:r w:rsidR="002940BD" w:rsidRPr="00B749D9">
                <w:rPr>
                  <w:rStyle w:val="Hyperlink"/>
                  <w:sz w:val="20"/>
                </w:rPr>
                <w:t>TD716</w:t>
              </w:r>
            </w:hyperlink>
            <w:r w:rsidR="002940BD" w:rsidRPr="00B749D9">
              <w:rPr>
                <w:sz w:val="20"/>
              </w:rPr>
              <w:t>: ITU-T Study Group 2</w:t>
            </w:r>
          </w:p>
          <w:p w14:paraId="6D8BB786" w14:textId="77777777" w:rsidR="002940BD" w:rsidRPr="00B749D9" w:rsidRDefault="002940BD" w:rsidP="002940BD">
            <w:pPr>
              <w:spacing w:before="0"/>
              <w:rPr>
                <w:sz w:val="20"/>
              </w:rPr>
            </w:pPr>
            <w:r w:rsidRPr="00B749D9">
              <w:rPr>
                <w:sz w:val="20"/>
              </w:rPr>
              <w:t>LS/r on ITU inter-Sector coordination (reply to TSAG-LS22R1) [from ITU-T SG2]</w:t>
            </w:r>
          </w:p>
        </w:tc>
        <w:tc>
          <w:tcPr>
            <w:tcW w:w="1401" w:type="dxa"/>
            <w:vAlign w:val="center"/>
          </w:tcPr>
          <w:p w14:paraId="240C8518" w14:textId="77777777" w:rsidR="002940BD" w:rsidRPr="00B749D9" w:rsidRDefault="002940BD" w:rsidP="002940BD">
            <w:pPr>
              <w:spacing w:before="0"/>
              <w:rPr>
                <w:sz w:val="20"/>
              </w:rPr>
            </w:pPr>
          </w:p>
        </w:tc>
        <w:tc>
          <w:tcPr>
            <w:tcW w:w="931" w:type="dxa"/>
            <w:vAlign w:val="center"/>
          </w:tcPr>
          <w:p w14:paraId="0F5AB579" w14:textId="77777777" w:rsidR="002940BD" w:rsidRPr="00B749D9" w:rsidRDefault="002940BD" w:rsidP="002940BD">
            <w:pPr>
              <w:spacing w:before="0"/>
            </w:pPr>
          </w:p>
        </w:tc>
        <w:tc>
          <w:tcPr>
            <w:tcW w:w="993" w:type="dxa"/>
            <w:vAlign w:val="center"/>
          </w:tcPr>
          <w:p w14:paraId="25F0AEF0" w14:textId="77777777" w:rsidR="002940BD" w:rsidRPr="00B749D9" w:rsidRDefault="002940BD" w:rsidP="002940BD">
            <w:pPr>
              <w:spacing w:before="0"/>
              <w:rPr>
                <w:rStyle w:val="Hyperlink"/>
                <w:sz w:val="20"/>
              </w:rPr>
            </w:pPr>
          </w:p>
        </w:tc>
        <w:tc>
          <w:tcPr>
            <w:tcW w:w="992" w:type="dxa"/>
            <w:vAlign w:val="center"/>
          </w:tcPr>
          <w:p w14:paraId="1D73E7B5" w14:textId="77777777" w:rsidR="002940BD" w:rsidRPr="00B749D9" w:rsidRDefault="002940BD" w:rsidP="002940BD">
            <w:pPr>
              <w:spacing w:before="0"/>
              <w:rPr>
                <w:sz w:val="20"/>
              </w:rPr>
            </w:pPr>
          </w:p>
        </w:tc>
        <w:tc>
          <w:tcPr>
            <w:tcW w:w="866" w:type="dxa"/>
            <w:vAlign w:val="center"/>
          </w:tcPr>
          <w:p w14:paraId="028CDF47" w14:textId="77777777" w:rsidR="002940BD" w:rsidRPr="00B749D9" w:rsidRDefault="00A31DBD" w:rsidP="002940BD">
            <w:pPr>
              <w:spacing w:before="0"/>
              <w:rPr>
                <w:sz w:val="20"/>
              </w:rPr>
            </w:pPr>
            <w:hyperlink r:id="rId262" w:history="1">
              <w:r w:rsidR="002940BD" w:rsidRPr="00B749D9">
                <w:rPr>
                  <w:rStyle w:val="Hyperlink"/>
                  <w:sz w:val="20"/>
                </w:rPr>
                <w:t>TD716</w:t>
              </w:r>
            </w:hyperlink>
          </w:p>
        </w:tc>
        <w:tc>
          <w:tcPr>
            <w:tcW w:w="1056" w:type="dxa"/>
            <w:vAlign w:val="center"/>
          </w:tcPr>
          <w:p w14:paraId="715E5612" w14:textId="77777777" w:rsidR="002940BD" w:rsidRPr="00B749D9" w:rsidRDefault="002940BD" w:rsidP="002940BD">
            <w:pPr>
              <w:spacing w:before="0"/>
              <w:rPr>
                <w:rFonts w:asciiTheme="majorBidi" w:hAnsiTheme="majorBidi" w:cstheme="majorBidi"/>
                <w:sz w:val="20"/>
              </w:rPr>
            </w:pPr>
          </w:p>
        </w:tc>
        <w:tc>
          <w:tcPr>
            <w:tcW w:w="992" w:type="dxa"/>
            <w:vAlign w:val="center"/>
          </w:tcPr>
          <w:p w14:paraId="4B18E1FC" w14:textId="77777777" w:rsidR="002940BD" w:rsidRPr="00B749D9" w:rsidRDefault="002940BD" w:rsidP="002940BD">
            <w:pPr>
              <w:spacing w:before="0"/>
              <w:rPr>
                <w:rFonts w:asciiTheme="majorBidi" w:hAnsiTheme="majorBidi" w:cstheme="majorBidi"/>
                <w:sz w:val="20"/>
              </w:rPr>
            </w:pPr>
          </w:p>
        </w:tc>
        <w:tc>
          <w:tcPr>
            <w:tcW w:w="992" w:type="dxa"/>
          </w:tcPr>
          <w:p w14:paraId="14A24B41" w14:textId="77777777" w:rsidR="002940BD" w:rsidRPr="00B749D9" w:rsidRDefault="002940BD" w:rsidP="002940BD">
            <w:pPr>
              <w:spacing w:before="0"/>
              <w:rPr>
                <w:rFonts w:asciiTheme="majorBidi" w:hAnsiTheme="majorBidi" w:cstheme="majorBidi"/>
                <w:sz w:val="20"/>
              </w:rPr>
            </w:pPr>
          </w:p>
        </w:tc>
      </w:tr>
      <w:tr w:rsidR="002940BD" w:rsidRPr="00B749D9" w14:paraId="07D8AC81" w14:textId="77777777" w:rsidTr="002C5D42">
        <w:tc>
          <w:tcPr>
            <w:tcW w:w="6735" w:type="dxa"/>
            <w:vAlign w:val="center"/>
          </w:tcPr>
          <w:p w14:paraId="41560DB1" w14:textId="77777777" w:rsidR="002940BD" w:rsidRPr="00B749D9" w:rsidRDefault="00A31DBD" w:rsidP="002940BD">
            <w:pPr>
              <w:spacing w:before="0"/>
              <w:rPr>
                <w:sz w:val="20"/>
              </w:rPr>
            </w:pPr>
            <w:hyperlink r:id="rId263" w:history="1">
              <w:r w:rsidR="002940BD" w:rsidRPr="00B749D9">
                <w:rPr>
                  <w:rStyle w:val="Hyperlink"/>
                  <w:sz w:val="20"/>
                </w:rPr>
                <w:t>TD717</w:t>
              </w:r>
            </w:hyperlink>
            <w:r w:rsidR="002940BD" w:rsidRPr="00B749D9">
              <w:rPr>
                <w:sz w:val="20"/>
              </w:rPr>
              <w:t>: TSB Director</w:t>
            </w:r>
          </w:p>
          <w:p w14:paraId="1D580E94" w14:textId="77777777" w:rsidR="002940BD" w:rsidRPr="00B749D9" w:rsidRDefault="002940BD" w:rsidP="002940BD">
            <w:pPr>
              <w:spacing w:before="0"/>
              <w:rPr>
                <w:sz w:val="20"/>
              </w:rPr>
            </w:pPr>
            <w:r w:rsidRPr="00B749D9">
              <w:rPr>
                <w:sz w:val="20"/>
              </w:rPr>
              <w:t>Food for thought on SG structure in preparation for WTSA-20</w:t>
            </w:r>
          </w:p>
        </w:tc>
        <w:tc>
          <w:tcPr>
            <w:tcW w:w="1401" w:type="dxa"/>
            <w:vAlign w:val="center"/>
          </w:tcPr>
          <w:p w14:paraId="5633FDFC" w14:textId="77777777" w:rsidR="002940BD" w:rsidRPr="00B749D9" w:rsidRDefault="00A31DBD" w:rsidP="00710ECC">
            <w:pPr>
              <w:spacing w:before="0"/>
              <w:rPr>
                <w:sz w:val="20"/>
              </w:rPr>
            </w:pPr>
            <w:hyperlink r:id="rId264" w:history="1">
              <w:r w:rsidR="002940BD" w:rsidRPr="00B749D9">
                <w:rPr>
                  <w:rStyle w:val="Hyperlink"/>
                  <w:sz w:val="20"/>
                </w:rPr>
                <w:t>TD717</w:t>
              </w:r>
            </w:hyperlink>
          </w:p>
        </w:tc>
        <w:tc>
          <w:tcPr>
            <w:tcW w:w="931" w:type="dxa"/>
            <w:vAlign w:val="center"/>
          </w:tcPr>
          <w:p w14:paraId="23A38B8F" w14:textId="77777777" w:rsidR="002940BD" w:rsidRPr="00B749D9" w:rsidRDefault="002940BD" w:rsidP="002940BD">
            <w:pPr>
              <w:spacing w:before="0"/>
            </w:pPr>
          </w:p>
        </w:tc>
        <w:tc>
          <w:tcPr>
            <w:tcW w:w="993" w:type="dxa"/>
            <w:vAlign w:val="center"/>
          </w:tcPr>
          <w:p w14:paraId="542DACB6" w14:textId="77777777" w:rsidR="002940BD" w:rsidRPr="00B749D9" w:rsidRDefault="00A31DBD" w:rsidP="002940BD">
            <w:pPr>
              <w:spacing w:before="0"/>
              <w:rPr>
                <w:rStyle w:val="Hyperlink"/>
                <w:sz w:val="20"/>
              </w:rPr>
            </w:pPr>
            <w:hyperlink r:id="rId265" w:history="1">
              <w:r w:rsidR="002940BD" w:rsidRPr="00B749D9">
                <w:rPr>
                  <w:rStyle w:val="Hyperlink"/>
                  <w:sz w:val="20"/>
                </w:rPr>
                <w:t>TD717</w:t>
              </w:r>
            </w:hyperlink>
          </w:p>
        </w:tc>
        <w:tc>
          <w:tcPr>
            <w:tcW w:w="992" w:type="dxa"/>
            <w:vAlign w:val="center"/>
          </w:tcPr>
          <w:p w14:paraId="7747B20F" w14:textId="77777777" w:rsidR="002940BD" w:rsidRPr="00B749D9" w:rsidRDefault="002940BD" w:rsidP="002940BD">
            <w:pPr>
              <w:spacing w:before="0"/>
              <w:rPr>
                <w:sz w:val="20"/>
              </w:rPr>
            </w:pPr>
          </w:p>
        </w:tc>
        <w:tc>
          <w:tcPr>
            <w:tcW w:w="866" w:type="dxa"/>
            <w:vAlign w:val="center"/>
          </w:tcPr>
          <w:p w14:paraId="1486D187" w14:textId="77777777" w:rsidR="002940BD" w:rsidRPr="00B749D9" w:rsidRDefault="002940BD" w:rsidP="002940BD">
            <w:pPr>
              <w:spacing w:before="0"/>
              <w:rPr>
                <w:sz w:val="20"/>
              </w:rPr>
            </w:pPr>
          </w:p>
        </w:tc>
        <w:tc>
          <w:tcPr>
            <w:tcW w:w="1056" w:type="dxa"/>
            <w:vAlign w:val="center"/>
          </w:tcPr>
          <w:p w14:paraId="1320E710" w14:textId="77777777" w:rsidR="002940BD" w:rsidRPr="00B749D9" w:rsidRDefault="002940BD" w:rsidP="002940BD">
            <w:pPr>
              <w:spacing w:before="0"/>
              <w:rPr>
                <w:rFonts w:asciiTheme="majorBidi" w:hAnsiTheme="majorBidi" w:cstheme="majorBidi"/>
                <w:sz w:val="20"/>
              </w:rPr>
            </w:pPr>
          </w:p>
        </w:tc>
        <w:tc>
          <w:tcPr>
            <w:tcW w:w="992" w:type="dxa"/>
            <w:vAlign w:val="center"/>
          </w:tcPr>
          <w:p w14:paraId="704CFB12" w14:textId="77777777" w:rsidR="002940BD" w:rsidRPr="00B749D9" w:rsidRDefault="002940BD" w:rsidP="002940BD">
            <w:pPr>
              <w:spacing w:before="0"/>
              <w:rPr>
                <w:rFonts w:asciiTheme="majorBidi" w:hAnsiTheme="majorBidi" w:cstheme="majorBidi"/>
                <w:sz w:val="20"/>
              </w:rPr>
            </w:pPr>
          </w:p>
        </w:tc>
        <w:tc>
          <w:tcPr>
            <w:tcW w:w="992" w:type="dxa"/>
          </w:tcPr>
          <w:p w14:paraId="5448CC76" w14:textId="77777777" w:rsidR="002940BD" w:rsidRPr="00B749D9" w:rsidRDefault="002940BD" w:rsidP="002940BD">
            <w:pPr>
              <w:spacing w:before="0"/>
              <w:rPr>
                <w:rFonts w:asciiTheme="majorBidi" w:hAnsiTheme="majorBidi" w:cstheme="majorBidi"/>
                <w:sz w:val="20"/>
              </w:rPr>
            </w:pPr>
          </w:p>
        </w:tc>
      </w:tr>
      <w:tr w:rsidR="002940BD" w:rsidRPr="00B749D9" w14:paraId="0995C983" w14:textId="77777777" w:rsidTr="002C5D42">
        <w:tc>
          <w:tcPr>
            <w:tcW w:w="6735" w:type="dxa"/>
            <w:vAlign w:val="center"/>
          </w:tcPr>
          <w:p w14:paraId="1E5E77FA" w14:textId="77777777" w:rsidR="002940BD" w:rsidRPr="00B749D9" w:rsidRDefault="00A31DBD" w:rsidP="002940BD">
            <w:pPr>
              <w:spacing w:before="0"/>
              <w:rPr>
                <w:sz w:val="20"/>
              </w:rPr>
            </w:pPr>
            <w:hyperlink r:id="rId266" w:history="1">
              <w:r w:rsidR="002940BD" w:rsidRPr="00B749D9">
                <w:rPr>
                  <w:rStyle w:val="Hyperlink"/>
                  <w:sz w:val="20"/>
                </w:rPr>
                <w:t>TD718</w:t>
              </w:r>
            </w:hyperlink>
            <w:r w:rsidR="002940BD" w:rsidRPr="00B749D9">
              <w:rPr>
                <w:sz w:val="20"/>
              </w:rPr>
              <w:t>: ITU-T FG-AI4EE</w:t>
            </w:r>
          </w:p>
          <w:p w14:paraId="292D849E" w14:textId="77777777" w:rsidR="002940BD" w:rsidRPr="00B749D9" w:rsidRDefault="002940BD" w:rsidP="002940BD">
            <w:pPr>
              <w:spacing w:before="0"/>
              <w:rPr>
                <w:sz w:val="20"/>
              </w:rPr>
            </w:pPr>
            <w:r w:rsidRPr="00B749D9">
              <w:rPr>
                <w:sz w:val="20"/>
              </w:rPr>
              <w:t>LS on the first meeting of ITU-T Focus Group on Environmental Efficiency for Artificial Intelligence and Other Emerging Technologies (FG-AI4EE) [from FG-AI4EE]</w:t>
            </w:r>
          </w:p>
        </w:tc>
        <w:tc>
          <w:tcPr>
            <w:tcW w:w="1401" w:type="dxa"/>
            <w:vAlign w:val="center"/>
          </w:tcPr>
          <w:p w14:paraId="52457039" w14:textId="77777777" w:rsidR="002940BD" w:rsidRPr="00B749D9" w:rsidRDefault="00A31DBD" w:rsidP="002940BD">
            <w:pPr>
              <w:spacing w:before="0"/>
              <w:rPr>
                <w:sz w:val="20"/>
              </w:rPr>
            </w:pPr>
            <w:hyperlink r:id="rId267" w:history="1">
              <w:r w:rsidR="002940BD" w:rsidRPr="00B749D9">
                <w:rPr>
                  <w:rStyle w:val="Hyperlink"/>
                  <w:sz w:val="20"/>
                </w:rPr>
                <w:t>TD718</w:t>
              </w:r>
            </w:hyperlink>
          </w:p>
        </w:tc>
        <w:tc>
          <w:tcPr>
            <w:tcW w:w="931" w:type="dxa"/>
            <w:vAlign w:val="center"/>
          </w:tcPr>
          <w:p w14:paraId="4CEF17D8" w14:textId="77777777" w:rsidR="002940BD" w:rsidRPr="00B749D9" w:rsidRDefault="002940BD" w:rsidP="002940BD">
            <w:pPr>
              <w:spacing w:before="0"/>
            </w:pPr>
          </w:p>
        </w:tc>
        <w:tc>
          <w:tcPr>
            <w:tcW w:w="993" w:type="dxa"/>
            <w:vAlign w:val="center"/>
          </w:tcPr>
          <w:p w14:paraId="0B728AD8" w14:textId="77777777" w:rsidR="002940BD" w:rsidRPr="00B749D9" w:rsidRDefault="002940BD" w:rsidP="002940BD">
            <w:pPr>
              <w:spacing w:before="0"/>
              <w:rPr>
                <w:rStyle w:val="Hyperlink"/>
                <w:sz w:val="20"/>
              </w:rPr>
            </w:pPr>
          </w:p>
        </w:tc>
        <w:tc>
          <w:tcPr>
            <w:tcW w:w="992" w:type="dxa"/>
            <w:vAlign w:val="center"/>
          </w:tcPr>
          <w:p w14:paraId="44453DFC" w14:textId="77777777" w:rsidR="002940BD" w:rsidRPr="00B749D9" w:rsidRDefault="002940BD" w:rsidP="002940BD">
            <w:pPr>
              <w:spacing w:before="0"/>
              <w:rPr>
                <w:sz w:val="20"/>
              </w:rPr>
            </w:pPr>
          </w:p>
        </w:tc>
        <w:tc>
          <w:tcPr>
            <w:tcW w:w="866" w:type="dxa"/>
            <w:vAlign w:val="center"/>
          </w:tcPr>
          <w:p w14:paraId="2F67CB42" w14:textId="77777777" w:rsidR="002940BD" w:rsidRPr="00B749D9" w:rsidRDefault="002940BD" w:rsidP="002940BD">
            <w:pPr>
              <w:spacing w:before="0"/>
              <w:rPr>
                <w:sz w:val="20"/>
              </w:rPr>
            </w:pPr>
          </w:p>
        </w:tc>
        <w:tc>
          <w:tcPr>
            <w:tcW w:w="1056" w:type="dxa"/>
            <w:vAlign w:val="center"/>
          </w:tcPr>
          <w:p w14:paraId="3BED6D3B" w14:textId="77777777" w:rsidR="002940BD" w:rsidRPr="00B749D9" w:rsidRDefault="002940BD" w:rsidP="002940BD">
            <w:pPr>
              <w:spacing w:before="0"/>
              <w:rPr>
                <w:rFonts w:asciiTheme="majorBidi" w:hAnsiTheme="majorBidi" w:cstheme="majorBidi"/>
                <w:sz w:val="20"/>
              </w:rPr>
            </w:pPr>
          </w:p>
        </w:tc>
        <w:tc>
          <w:tcPr>
            <w:tcW w:w="992" w:type="dxa"/>
            <w:vAlign w:val="center"/>
          </w:tcPr>
          <w:p w14:paraId="1E844A80" w14:textId="77777777" w:rsidR="002940BD" w:rsidRPr="00B749D9" w:rsidRDefault="002940BD" w:rsidP="002940BD">
            <w:pPr>
              <w:spacing w:before="0"/>
              <w:rPr>
                <w:rFonts w:asciiTheme="majorBidi" w:hAnsiTheme="majorBidi" w:cstheme="majorBidi"/>
                <w:sz w:val="20"/>
              </w:rPr>
            </w:pPr>
          </w:p>
        </w:tc>
        <w:tc>
          <w:tcPr>
            <w:tcW w:w="992" w:type="dxa"/>
          </w:tcPr>
          <w:p w14:paraId="542AD0B6" w14:textId="77777777" w:rsidR="002940BD" w:rsidRPr="00B749D9" w:rsidRDefault="002940BD" w:rsidP="002940BD">
            <w:pPr>
              <w:spacing w:before="0"/>
              <w:rPr>
                <w:rFonts w:asciiTheme="majorBidi" w:hAnsiTheme="majorBidi" w:cstheme="majorBidi"/>
                <w:sz w:val="20"/>
              </w:rPr>
            </w:pPr>
          </w:p>
        </w:tc>
      </w:tr>
      <w:tr w:rsidR="002940BD" w:rsidRPr="00B749D9" w14:paraId="150FF4DC" w14:textId="77777777" w:rsidTr="002C5D42">
        <w:tc>
          <w:tcPr>
            <w:tcW w:w="6735" w:type="dxa"/>
            <w:vAlign w:val="center"/>
          </w:tcPr>
          <w:p w14:paraId="52604F93" w14:textId="77777777" w:rsidR="002940BD" w:rsidRPr="00B749D9" w:rsidRDefault="00A31DBD" w:rsidP="002940BD">
            <w:pPr>
              <w:spacing w:before="0"/>
              <w:rPr>
                <w:sz w:val="20"/>
              </w:rPr>
            </w:pPr>
            <w:hyperlink r:id="rId268" w:history="1">
              <w:r w:rsidR="002940BD" w:rsidRPr="00B749D9">
                <w:rPr>
                  <w:rStyle w:val="Hyperlink"/>
                  <w:sz w:val="20"/>
                </w:rPr>
                <w:t>TD719</w:t>
              </w:r>
            </w:hyperlink>
            <w:r w:rsidR="002940BD" w:rsidRPr="00B749D9">
              <w:rPr>
                <w:sz w:val="20"/>
              </w:rPr>
              <w:t>: Chairman, ITU-T SG9</w:t>
            </w:r>
          </w:p>
          <w:p w14:paraId="53D9A1F4" w14:textId="77777777" w:rsidR="002940BD" w:rsidRPr="00B749D9" w:rsidRDefault="002940BD" w:rsidP="002940BD">
            <w:pPr>
              <w:spacing w:before="0"/>
              <w:rPr>
                <w:sz w:val="20"/>
              </w:rPr>
            </w:pPr>
            <w:r w:rsidRPr="00B749D9">
              <w:rPr>
                <w:sz w:val="20"/>
              </w:rPr>
              <w:t>ITU-T SG9 Lead Study Group Report</w:t>
            </w:r>
          </w:p>
        </w:tc>
        <w:tc>
          <w:tcPr>
            <w:tcW w:w="1401" w:type="dxa"/>
            <w:vAlign w:val="center"/>
          </w:tcPr>
          <w:p w14:paraId="5F26E887" w14:textId="77777777" w:rsidR="002940BD" w:rsidRPr="00B749D9" w:rsidRDefault="002940BD" w:rsidP="002940BD">
            <w:pPr>
              <w:spacing w:before="0"/>
              <w:rPr>
                <w:sz w:val="20"/>
              </w:rPr>
            </w:pPr>
          </w:p>
        </w:tc>
        <w:tc>
          <w:tcPr>
            <w:tcW w:w="931" w:type="dxa"/>
            <w:vAlign w:val="center"/>
          </w:tcPr>
          <w:p w14:paraId="72B3698B" w14:textId="77777777" w:rsidR="002940BD" w:rsidRPr="00B749D9" w:rsidRDefault="002940BD" w:rsidP="002940BD">
            <w:pPr>
              <w:spacing w:before="0"/>
            </w:pPr>
          </w:p>
        </w:tc>
        <w:tc>
          <w:tcPr>
            <w:tcW w:w="993" w:type="dxa"/>
            <w:vAlign w:val="center"/>
          </w:tcPr>
          <w:p w14:paraId="67E4E5EA" w14:textId="77777777" w:rsidR="002940BD" w:rsidRPr="00B749D9" w:rsidRDefault="00A31DBD" w:rsidP="002940BD">
            <w:pPr>
              <w:spacing w:before="0"/>
              <w:rPr>
                <w:rStyle w:val="Hyperlink"/>
                <w:sz w:val="20"/>
              </w:rPr>
            </w:pPr>
            <w:hyperlink r:id="rId269" w:history="1">
              <w:r w:rsidR="002940BD" w:rsidRPr="00B749D9">
                <w:rPr>
                  <w:rStyle w:val="Hyperlink"/>
                  <w:sz w:val="20"/>
                </w:rPr>
                <w:t>TD719</w:t>
              </w:r>
            </w:hyperlink>
          </w:p>
        </w:tc>
        <w:tc>
          <w:tcPr>
            <w:tcW w:w="992" w:type="dxa"/>
            <w:vAlign w:val="center"/>
          </w:tcPr>
          <w:p w14:paraId="53553BEA" w14:textId="77777777" w:rsidR="002940BD" w:rsidRPr="00B749D9" w:rsidRDefault="002940BD" w:rsidP="002940BD">
            <w:pPr>
              <w:spacing w:before="0"/>
              <w:rPr>
                <w:sz w:val="20"/>
              </w:rPr>
            </w:pPr>
          </w:p>
        </w:tc>
        <w:tc>
          <w:tcPr>
            <w:tcW w:w="866" w:type="dxa"/>
            <w:vAlign w:val="center"/>
          </w:tcPr>
          <w:p w14:paraId="07E86E28" w14:textId="77777777" w:rsidR="002940BD" w:rsidRPr="00B749D9" w:rsidRDefault="002940BD" w:rsidP="002940BD">
            <w:pPr>
              <w:spacing w:before="0"/>
              <w:rPr>
                <w:sz w:val="20"/>
              </w:rPr>
            </w:pPr>
          </w:p>
        </w:tc>
        <w:tc>
          <w:tcPr>
            <w:tcW w:w="1056" w:type="dxa"/>
            <w:vAlign w:val="center"/>
          </w:tcPr>
          <w:p w14:paraId="7AD6A874" w14:textId="77777777" w:rsidR="002940BD" w:rsidRPr="00B749D9" w:rsidRDefault="002940BD" w:rsidP="002940BD">
            <w:pPr>
              <w:spacing w:before="0"/>
              <w:rPr>
                <w:rFonts w:asciiTheme="majorBidi" w:hAnsiTheme="majorBidi" w:cstheme="majorBidi"/>
                <w:sz w:val="20"/>
              </w:rPr>
            </w:pPr>
          </w:p>
        </w:tc>
        <w:tc>
          <w:tcPr>
            <w:tcW w:w="992" w:type="dxa"/>
            <w:vAlign w:val="center"/>
          </w:tcPr>
          <w:p w14:paraId="180965A0" w14:textId="77777777" w:rsidR="002940BD" w:rsidRPr="00B749D9" w:rsidRDefault="002940BD" w:rsidP="002940BD">
            <w:pPr>
              <w:spacing w:before="0"/>
              <w:rPr>
                <w:rFonts w:asciiTheme="majorBidi" w:hAnsiTheme="majorBidi" w:cstheme="majorBidi"/>
                <w:sz w:val="20"/>
              </w:rPr>
            </w:pPr>
          </w:p>
        </w:tc>
        <w:tc>
          <w:tcPr>
            <w:tcW w:w="992" w:type="dxa"/>
          </w:tcPr>
          <w:p w14:paraId="3B8C6BCA" w14:textId="77777777" w:rsidR="002940BD" w:rsidRPr="00B749D9" w:rsidRDefault="002940BD" w:rsidP="002940BD">
            <w:pPr>
              <w:spacing w:before="0"/>
              <w:rPr>
                <w:rFonts w:asciiTheme="majorBidi" w:hAnsiTheme="majorBidi" w:cstheme="majorBidi"/>
                <w:sz w:val="20"/>
              </w:rPr>
            </w:pPr>
          </w:p>
        </w:tc>
      </w:tr>
      <w:tr w:rsidR="002940BD" w:rsidRPr="00B749D9" w14:paraId="5C3747EE" w14:textId="77777777" w:rsidTr="002C5D42">
        <w:tc>
          <w:tcPr>
            <w:tcW w:w="6735" w:type="dxa"/>
            <w:vAlign w:val="center"/>
          </w:tcPr>
          <w:p w14:paraId="2031528C" w14:textId="77777777" w:rsidR="002940BD" w:rsidRPr="00B749D9" w:rsidRDefault="00A31DBD" w:rsidP="002940BD">
            <w:pPr>
              <w:spacing w:before="0"/>
              <w:rPr>
                <w:sz w:val="20"/>
              </w:rPr>
            </w:pPr>
            <w:hyperlink r:id="rId270" w:history="1">
              <w:r w:rsidR="002940BD" w:rsidRPr="00B749D9">
                <w:rPr>
                  <w:rStyle w:val="Hyperlink"/>
                  <w:sz w:val="20"/>
                </w:rPr>
                <w:t>TD720</w:t>
              </w:r>
            </w:hyperlink>
            <w:r w:rsidR="002940BD" w:rsidRPr="00B749D9">
              <w:rPr>
                <w:sz w:val="20"/>
              </w:rPr>
              <w:t>: TSB</w:t>
            </w:r>
          </w:p>
          <w:p w14:paraId="1F38884C" w14:textId="77777777" w:rsidR="002940BD" w:rsidRPr="00B749D9" w:rsidRDefault="002940BD" w:rsidP="002940BD">
            <w:pPr>
              <w:spacing w:before="0"/>
              <w:rPr>
                <w:sz w:val="20"/>
              </w:rPr>
            </w:pPr>
            <w:r w:rsidRPr="00B749D9">
              <w:rPr>
                <w:sz w:val="20"/>
              </w:rPr>
              <w:t>Updated mappings of common interest areas of work between the ITU-D and ITU-T study groups and between the ITU-R and ITU-T study groups for ITU inter-Sector coordination</w:t>
            </w:r>
          </w:p>
        </w:tc>
        <w:tc>
          <w:tcPr>
            <w:tcW w:w="1401" w:type="dxa"/>
            <w:vAlign w:val="center"/>
          </w:tcPr>
          <w:p w14:paraId="56D1915E" w14:textId="77777777" w:rsidR="002940BD" w:rsidRPr="00B749D9" w:rsidRDefault="002940BD" w:rsidP="002940BD">
            <w:pPr>
              <w:spacing w:before="0"/>
              <w:rPr>
                <w:sz w:val="20"/>
              </w:rPr>
            </w:pPr>
          </w:p>
        </w:tc>
        <w:tc>
          <w:tcPr>
            <w:tcW w:w="931" w:type="dxa"/>
            <w:vAlign w:val="center"/>
          </w:tcPr>
          <w:p w14:paraId="40C2A11C" w14:textId="77777777" w:rsidR="002940BD" w:rsidRPr="00B749D9" w:rsidRDefault="002940BD" w:rsidP="002940BD">
            <w:pPr>
              <w:spacing w:before="0"/>
            </w:pPr>
          </w:p>
        </w:tc>
        <w:tc>
          <w:tcPr>
            <w:tcW w:w="993" w:type="dxa"/>
            <w:vAlign w:val="center"/>
          </w:tcPr>
          <w:p w14:paraId="05AB8079" w14:textId="77777777" w:rsidR="002940BD" w:rsidRPr="00B749D9" w:rsidRDefault="002940BD" w:rsidP="002940BD">
            <w:pPr>
              <w:spacing w:before="0"/>
              <w:rPr>
                <w:rStyle w:val="Hyperlink"/>
                <w:sz w:val="20"/>
              </w:rPr>
            </w:pPr>
          </w:p>
        </w:tc>
        <w:tc>
          <w:tcPr>
            <w:tcW w:w="992" w:type="dxa"/>
            <w:vAlign w:val="center"/>
          </w:tcPr>
          <w:p w14:paraId="1F6C5882" w14:textId="77777777" w:rsidR="002940BD" w:rsidRPr="00B749D9" w:rsidRDefault="002940BD" w:rsidP="002940BD">
            <w:pPr>
              <w:spacing w:before="0"/>
              <w:rPr>
                <w:sz w:val="20"/>
              </w:rPr>
            </w:pPr>
          </w:p>
        </w:tc>
        <w:tc>
          <w:tcPr>
            <w:tcW w:w="866" w:type="dxa"/>
            <w:vAlign w:val="center"/>
          </w:tcPr>
          <w:p w14:paraId="1A8C2FB2" w14:textId="77777777" w:rsidR="002940BD" w:rsidRPr="00B749D9" w:rsidRDefault="00A31DBD" w:rsidP="002940BD">
            <w:pPr>
              <w:spacing w:before="0"/>
              <w:rPr>
                <w:sz w:val="20"/>
              </w:rPr>
            </w:pPr>
            <w:hyperlink r:id="rId271" w:history="1">
              <w:r w:rsidR="002940BD" w:rsidRPr="00B749D9">
                <w:rPr>
                  <w:rStyle w:val="Hyperlink"/>
                  <w:sz w:val="20"/>
                </w:rPr>
                <w:t>TD720</w:t>
              </w:r>
            </w:hyperlink>
          </w:p>
        </w:tc>
        <w:tc>
          <w:tcPr>
            <w:tcW w:w="1056" w:type="dxa"/>
            <w:vAlign w:val="center"/>
          </w:tcPr>
          <w:p w14:paraId="0F0E898C" w14:textId="77777777" w:rsidR="002940BD" w:rsidRPr="00B749D9" w:rsidRDefault="002940BD" w:rsidP="002940BD">
            <w:pPr>
              <w:spacing w:before="0"/>
              <w:rPr>
                <w:rFonts w:asciiTheme="majorBidi" w:hAnsiTheme="majorBidi" w:cstheme="majorBidi"/>
                <w:sz w:val="20"/>
              </w:rPr>
            </w:pPr>
          </w:p>
        </w:tc>
        <w:tc>
          <w:tcPr>
            <w:tcW w:w="992" w:type="dxa"/>
            <w:vAlign w:val="center"/>
          </w:tcPr>
          <w:p w14:paraId="3BBF7715" w14:textId="77777777" w:rsidR="002940BD" w:rsidRPr="00B749D9" w:rsidRDefault="002940BD" w:rsidP="002940BD">
            <w:pPr>
              <w:spacing w:before="0"/>
              <w:rPr>
                <w:rFonts w:asciiTheme="majorBidi" w:hAnsiTheme="majorBidi" w:cstheme="majorBidi"/>
                <w:sz w:val="20"/>
              </w:rPr>
            </w:pPr>
          </w:p>
        </w:tc>
        <w:tc>
          <w:tcPr>
            <w:tcW w:w="992" w:type="dxa"/>
          </w:tcPr>
          <w:p w14:paraId="3B483573" w14:textId="77777777" w:rsidR="002940BD" w:rsidRPr="00B749D9" w:rsidRDefault="002940BD" w:rsidP="002940BD">
            <w:pPr>
              <w:spacing w:before="0"/>
              <w:rPr>
                <w:rFonts w:asciiTheme="majorBidi" w:hAnsiTheme="majorBidi" w:cstheme="majorBidi"/>
                <w:sz w:val="20"/>
              </w:rPr>
            </w:pPr>
          </w:p>
        </w:tc>
      </w:tr>
      <w:tr w:rsidR="002940BD" w:rsidRPr="00B749D9" w14:paraId="1457C760" w14:textId="77777777" w:rsidTr="002C5D42">
        <w:tc>
          <w:tcPr>
            <w:tcW w:w="6735" w:type="dxa"/>
            <w:vAlign w:val="center"/>
          </w:tcPr>
          <w:p w14:paraId="4FCF566B" w14:textId="77777777" w:rsidR="002940BD" w:rsidRPr="00B749D9" w:rsidRDefault="00A31DBD" w:rsidP="002940BD">
            <w:pPr>
              <w:spacing w:before="0"/>
              <w:rPr>
                <w:sz w:val="20"/>
              </w:rPr>
            </w:pPr>
            <w:hyperlink r:id="rId272" w:history="1">
              <w:r w:rsidR="002940BD" w:rsidRPr="00B749D9">
                <w:rPr>
                  <w:rStyle w:val="Hyperlink"/>
                  <w:sz w:val="20"/>
                </w:rPr>
                <w:t>TD721</w:t>
              </w:r>
            </w:hyperlink>
            <w:r w:rsidR="002940BD" w:rsidRPr="00B749D9">
              <w:rPr>
                <w:sz w:val="20"/>
              </w:rPr>
              <w:t>: RG-SC Rapporteur</w:t>
            </w:r>
          </w:p>
          <w:p w14:paraId="6033225B" w14:textId="77777777" w:rsidR="002940BD" w:rsidRPr="00B749D9" w:rsidRDefault="002940BD" w:rsidP="002940BD">
            <w:pPr>
              <w:spacing w:before="0"/>
              <w:rPr>
                <w:sz w:val="20"/>
              </w:rPr>
            </w:pPr>
            <w:r w:rsidRPr="00B749D9">
              <w:rPr>
                <w:sz w:val="20"/>
              </w:rPr>
              <w:t>Living List on issues regarding Strengthening Collaboration</w:t>
            </w:r>
          </w:p>
        </w:tc>
        <w:tc>
          <w:tcPr>
            <w:tcW w:w="1401" w:type="dxa"/>
            <w:vAlign w:val="center"/>
          </w:tcPr>
          <w:p w14:paraId="24B9F4F2" w14:textId="77777777" w:rsidR="002940BD" w:rsidRPr="00B749D9" w:rsidRDefault="002940BD" w:rsidP="002940BD">
            <w:pPr>
              <w:spacing w:before="0"/>
              <w:rPr>
                <w:sz w:val="20"/>
              </w:rPr>
            </w:pPr>
          </w:p>
        </w:tc>
        <w:tc>
          <w:tcPr>
            <w:tcW w:w="931" w:type="dxa"/>
            <w:vAlign w:val="center"/>
          </w:tcPr>
          <w:p w14:paraId="0CF6B35F" w14:textId="77777777" w:rsidR="002940BD" w:rsidRPr="00B749D9" w:rsidRDefault="002940BD" w:rsidP="002940BD">
            <w:pPr>
              <w:spacing w:before="0"/>
            </w:pPr>
          </w:p>
        </w:tc>
        <w:tc>
          <w:tcPr>
            <w:tcW w:w="993" w:type="dxa"/>
            <w:vAlign w:val="center"/>
          </w:tcPr>
          <w:p w14:paraId="6F4BF39D" w14:textId="77777777" w:rsidR="002940BD" w:rsidRPr="00B749D9" w:rsidRDefault="002940BD" w:rsidP="002940BD">
            <w:pPr>
              <w:spacing w:before="0"/>
              <w:rPr>
                <w:rStyle w:val="Hyperlink"/>
                <w:sz w:val="20"/>
              </w:rPr>
            </w:pPr>
          </w:p>
        </w:tc>
        <w:tc>
          <w:tcPr>
            <w:tcW w:w="992" w:type="dxa"/>
            <w:vAlign w:val="center"/>
          </w:tcPr>
          <w:p w14:paraId="4FCDBF67" w14:textId="77777777" w:rsidR="002940BD" w:rsidRPr="00B749D9" w:rsidRDefault="002940BD" w:rsidP="002940BD">
            <w:pPr>
              <w:spacing w:before="0"/>
              <w:rPr>
                <w:sz w:val="20"/>
              </w:rPr>
            </w:pPr>
          </w:p>
        </w:tc>
        <w:tc>
          <w:tcPr>
            <w:tcW w:w="866" w:type="dxa"/>
            <w:vAlign w:val="center"/>
          </w:tcPr>
          <w:p w14:paraId="2334A584" w14:textId="77777777" w:rsidR="002940BD" w:rsidRPr="00B749D9" w:rsidRDefault="00A31DBD" w:rsidP="002940BD">
            <w:pPr>
              <w:spacing w:before="0"/>
              <w:rPr>
                <w:sz w:val="20"/>
              </w:rPr>
            </w:pPr>
            <w:hyperlink r:id="rId273" w:history="1">
              <w:r w:rsidR="002940BD" w:rsidRPr="00B749D9">
                <w:rPr>
                  <w:rStyle w:val="Hyperlink"/>
                  <w:sz w:val="20"/>
                </w:rPr>
                <w:t>TD721</w:t>
              </w:r>
            </w:hyperlink>
          </w:p>
        </w:tc>
        <w:tc>
          <w:tcPr>
            <w:tcW w:w="1056" w:type="dxa"/>
            <w:vAlign w:val="center"/>
          </w:tcPr>
          <w:p w14:paraId="35BE7D4A" w14:textId="77777777" w:rsidR="002940BD" w:rsidRPr="00B749D9" w:rsidRDefault="002940BD" w:rsidP="002940BD">
            <w:pPr>
              <w:spacing w:before="0"/>
              <w:rPr>
                <w:rFonts w:asciiTheme="majorBidi" w:hAnsiTheme="majorBidi" w:cstheme="majorBidi"/>
                <w:sz w:val="20"/>
              </w:rPr>
            </w:pPr>
          </w:p>
        </w:tc>
        <w:tc>
          <w:tcPr>
            <w:tcW w:w="992" w:type="dxa"/>
            <w:vAlign w:val="center"/>
          </w:tcPr>
          <w:p w14:paraId="67D94C88" w14:textId="77777777" w:rsidR="002940BD" w:rsidRPr="00B749D9" w:rsidRDefault="002940BD" w:rsidP="002940BD">
            <w:pPr>
              <w:spacing w:before="0"/>
              <w:rPr>
                <w:rFonts w:asciiTheme="majorBidi" w:hAnsiTheme="majorBidi" w:cstheme="majorBidi"/>
                <w:sz w:val="20"/>
              </w:rPr>
            </w:pPr>
          </w:p>
        </w:tc>
        <w:tc>
          <w:tcPr>
            <w:tcW w:w="992" w:type="dxa"/>
          </w:tcPr>
          <w:p w14:paraId="1659F6A5" w14:textId="77777777" w:rsidR="002940BD" w:rsidRPr="00B749D9" w:rsidRDefault="002940BD" w:rsidP="002940BD">
            <w:pPr>
              <w:spacing w:before="0"/>
              <w:rPr>
                <w:rFonts w:asciiTheme="majorBidi" w:hAnsiTheme="majorBidi" w:cstheme="majorBidi"/>
                <w:sz w:val="20"/>
              </w:rPr>
            </w:pPr>
          </w:p>
        </w:tc>
      </w:tr>
      <w:tr w:rsidR="002940BD" w:rsidRPr="00B749D9" w14:paraId="79CF7416" w14:textId="77777777" w:rsidTr="002C5D42">
        <w:tc>
          <w:tcPr>
            <w:tcW w:w="6735" w:type="dxa"/>
            <w:vAlign w:val="center"/>
          </w:tcPr>
          <w:p w14:paraId="06886088" w14:textId="77777777" w:rsidR="002940BD" w:rsidRPr="00B749D9" w:rsidRDefault="00A31DBD" w:rsidP="002940BD">
            <w:pPr>
              <w:spacing w:before="0"/>
              <w:rPr>
                <w:sz w:val="20"/>
              </w:rPr>
            </w:pPr>
            <w:hyperlink r:id="rId274" w:history="1">
              <w:r w:rsidR="002940BD" w:rsidRPr="00B749D9">
                <w:rPr>
                  <w:rStyle w:val="Hyperlink"/>
                  <w:sz w:val="20"/>
                </w:rPr>
                <w:t>TD722</w:t>
              </w:r>
            </w:hyperlink>
            <w:r w:rsidR="002940BD" w:rsidRPr="00B749D9">
              <w:rPr>
                <w:sz w:val="20"/>
              </w:rPr>
              <w:t>: TSAG</w:t>
            </w:r>
          </w:p>
          <w:p w14:paraId="38EBECCA" w14:textId="77777777" w:rsidR="002940BD" w:rsidRPr="00B749D9" w:rsidRDefault="002940BD" w:rsidP="002940BD">
            <w:pPr>
              <w:spacing w:before="0"/>
              <w:rPr>
                <w:sz w:val="20"/>
              </w:rPr>
            </w:pPr>
            <w:r w:rsidRPr="00B749D9">
              <w:rPr>
                <w:sz w:val="20"/>
              </w:rPr>
              <w:t>Draft LS/o on ITU inter-Sector coordination [to ISCG, TDAG, ITU-D SGs, RAG, ITU-R SGs, ITU-T SGs]</w:t>
            </w:r>
          </w:p>
        </w:tc>
        <w:tc>
          <w:tcPr>
            <w:tcW w:w="1401" w:type="dxa"/>
            <w:vAlign w:val="center"/>
          </w:tcPr>
          <w:p w14:paraId="4DE7E1BD" w14:textId="77777777" w:rsidR="002940BD" w:rsidRPr="00B749D9" w:rsidRDefault="00A31DBD" w:rsidP="002940BD">
            <w:pPr>
              <w:spacing w:before="0"/>
              <w:rPr>
                <w:sz w:val="20"/>
              </w:rPr>
            </w:pPr>
            <w:hyperlink r:id="rId275" w:history="1">
              <w:r w:rsidR="002940BD" w:rsidRPr="00B749D9">
                <w:rPr>
                  <w:rStyle w:val="Hyperlink"/>
                  <w:sz w:val="20"/>
                </w:rPr>
                <w:t>TD722</w:t>
              </w:r>
            </w:hyperlink>
          </w:p>
        </w:tc>
        <w:tc>
          <w:tcPr>
            <w:tcW w:w="931" w:type="dxa"/>
            <w:vAlign w:val="center"/>
          </w:tcPr>
          <w:p w14:paraId="53CC0020" w14:textId="77777777" w:rsidR="002940BD" w:rsidRPr="00B749D9" w:rsidRDefault="002940BD" w:rsidP="002940BD">
            <w:pPr>
              <w:spacing w:before="0"/>
            </w:pPr>
          </w:p>
        </w:tc>
        <w:tc>
          <w:tcPr>
            <w:tcW w:w="993" w:type="dxa"/>
            <w:vAlign w:val="center"/>
          </w:tcPr>
          <w:p w14:paraId="542DBE1D" w14:textId="77777777" w:rsidR="002940BD" w:rsidRPr="00B749D9" w:rsidRDefault="002940BD" w:rsidP="002940BD">
            <w:pPr>
              <w:spacing w:before="0"/>
              <w:rPr>
                <w:rStyle w:val="Hyperlink"/>
                <w:sz w:val="20"/>
              </w:rPr>
            </w:pPr>
          </w:p>
        </w:tc>
        <w:tc>
          <w:tcPr>
            <w:tcW w:w="992" w:type="dxa"/>
            <w:vAlign w:val="center"/>
          </w:tcPr>
          <w:p w14:paraId="79E34D5A" w14:textId="77777777" w:rsidR="002940BD" w:rsidRPr="00B749D9" w:rsidRDefault="002940BD" w:rsidP="002940BD">
            <w:pPr>
              <w:spacing w:before="0"/>
              <w:rPr>
                <w:sz w:val="20"/>
              </w:rPr>
            </w:pPr>
          </w:p>
        </w:tc>
        <w:tc>
          <w:tcPr>
            <w:tcW w:w="866" w:type="dxa"/>
            <w:vAlign w:val="center"/>
          </w:tcPr>
          <w:p w14:paraId="201B6856" w14:textId="77777777" w:rsidR="002940BD" w:rsidRPr="00B749D9" w:rsidRDefault="00A31DBD" w:rsidP="002940BD">
            <w:pPr>
              <w:spacing w:before="0"/>
              <w:rPr>
                <w:sz w:val="20"/>
              </w:rPr>
            </w:pPr>
            <w:hyperlink r:id="rId276" w:history="1">
              <w:r w:rsidR="002940BD" w:rsidRPr="00B749D9">
                <w:rPr>
                  <w:rStyle w:val="Hyperlink"/>
                  <w:sz w:val="20"/>
                </w:rPr>
                <w:t>TD722</w:t>
              </w:r>
            </w:hyperlink>
          </w:p>
        </w:tc>
        <w:tc>
          <w:tcPr>
            <w:tcW w:w="1056" w:type="dxa"/>
            <w:vAlign w:val="center"/>
          </w:tcPr>
          <w:p w14:paraId="567E81C9" w14:textId="77777777" w:rsidR="002940BD" w:rsidRPr="00B749D9" w:rsidRDefault="002940BD" w:rsidP="002940BD">
            <w:pPr>
              <w:spacing w:before="0"/>
              <w:rPr>
                <w:rFonts w:asciiTheme="majorBidi" w:hAnsiTheme="majorBidi" w:cstheme="majorBidi"/>
                <w:sz w:val="20"/>
              </w:rPr>
            </w:pPr>
          </w:p>
        </w:tc>
        <w:tc>
          <w:tcPr>
            <w:tcW w:w="992" w:type="dxa"/>
            <w:vAlign w:val="center"/>
          </w:tcPr>
          <w:p w14:paraId="4E45CDFE" w14:textId="77777777" w:rsidR="002940BD" w:rsidRPr="00B749D9" w:rsidRDefault="002940BD" w:rsidP="002940BD">
            <w:pPr>
              <w:spacing w:before="0"/>
              <w:rPr>
                <w:rFonts w:asciiTheme="majorBidi" w:hAnsiTheme="majorBidi" w:cstheme="majorBidi"/>
                <w:sz w:val="20"/>
              </w:rPr>
            </w:pPr>
          </w:p>
        </w:tc>
        <w:tc>
          <w:tcPr>
            <w:tcW w:w="992" w:type="dxa"/>
          </w:tcPr>
          <w:p w14:paraId="66FC582C" w14:textId="77777777" w:rsidR="002940BD" w:rsidRPr="00B749D9" w:rsidRDefault="002940BD" w:rsidP="002940BD">
            <w:pPr>
              <w:spacing w:before="0"/>
              <w:rPr>
                <w:rFonts w:asciiTheme="majorBidi" w:hAnsiTheme="majorBidi" w:cstheme="majorBidi"/>
                <w:sz w:val="20"/>
              </w:rPr>
            </w:pPr>
          </w:p>
        </w:tc>
      </w:tr>
      <w:tr w:rsidR="002940BD" w:rsidRPr="00B749D9" w14:paraId="0949A117" w14:textId="77777777" w:rsidTr="002C5D42">
        <w:tc>
          <w:tcPr>
            <w:tcW w:w="6735" w:type="dxa"/>
            <w:vAlign w:val="center"/>
          </w:tcPr>
          <w:p w14:paraId="26A5639C" w14:textId="77777777" w:rsidR="002940BD" w:rsidRPr="00B749D9" w:rsidRDefault="00A31DBD" w:rsidP="002940BD">
            <w:pPr>
              <w:spacing w:before="0"/>
              <w:rPr>
                <w:sz w:val="20"/>
              </w:rPr>
            </w:pPr>
            <w:hyperlink r:id="rId277" w:history="1">
              <w:r w:rsidR="002940BD" w:rsidRPr="00B749D9">
                <w:rPr>
                  <w:rStyle w:val="Hyperlink"/>
                  <w:sz w:val="20"/>
                </w:rPr>
                <w:t>TD723</w:t>
              </w:r>
            </w:hyperlink>
            <w:r w:rsidR="002940BD" w:rsidRPr="00B749D9">
              <w:rPr>
                <w:rStyle w:val="Hyperlink"/>
                <w:sz w:val="20"/>
              </w:rPr>
              <w:t>-R</w:t>
            </w:r>
            <w:r w:rsidR="0079187E" w:rsidRPr="00B749D9">
              <w:rPr>
                <w:rStyle w:val="Hyperlink"/>
                <w:sz w:val="20"/>
              </w:rPr>
              <w:t>2</w:t>
            </w:r>
            <w:r w:rsidR="002940BD" w:rsidRPr="00B749D9">
              <w:rPr>
                <w:sz w:val="20"/>
              </w:rPr>
              <w:t>: TSB</w:t>
            </w:r>
          </w:p>
          <w:p w14:paraId="31EB15A4" w14:textId="77777777" w:rsidR="002940BD" w:rsidRPr="00B749D9" w:rsidRDefault="002940BD" w:rsidP="002940BD">
            <w:pPr>
              <w:spacing w:before="0"/>
              <w:rPr>
                <w:sz w:val="20"/>
              </w:rPr>
            </w:pPr>
            <w:r w:rsidRPr="00B749D9">
              <w:rPr>
                <w:sz w:val="20"/>
              </w:rPr>
              <w:t>Updated analysis from TSB investigations on the feasibility of automated generation of statistics</w:t>
            </w:r>
          </w:p>
        </w:tc>
        <w:tc>
          <w:tcPr>
            <w:tcW w:w="1401" w:type="dxa"/>
            <w:vAlign w:val="center"/>
          </w:tcPr>
          <w:p w14:paraId="22A9F05F" w14:textId="77777777" w:rsidR="002940BD" w:rsidRPr="00B749D9" w:rsidRDefault="002940BD" w:rsidP="002940BD">
            <w:pPr>
              <w:spacing w:before="0"/>
              <w:rPr>
                <w:sz w:val="20"/>
              </w:rPr>
            </w:pPr>
          </w:p>
        </w:tc>
        <w:tc>
          <w:tcPr>
            <w:tcW w:w="931" w:type="dxa"/>
            <w:vAlign w:val="center"/>
          </w:tcPr>
          <w:p w14:paraId="6C774466" w14:textId="77777777" w:rsidR="002940BD" w:rsidRPr="00B749D9" w:rsidRDefault="00A31DBD" w:rsidP="0079187E">
            <w:pPr>
              <w:spacing w:before="0"/>
            </w:pPr>
            <w:hyperlink r:id="rId278" w:history="1">
              <w:r w:rsidR="002940BD" w:rsidRPr="00B749D9">
                <w:rPr>
                  <w:rStyle w:val="Hyperlink"/>
                  <w:sz w:val="20"/>
                </w:rPr>
                <w:t>TD723</w:t>
              </w:r>
            </w:hyperlink>
            <w:r w:rsidR="002940BD" w:rsidRPr="00B749D9">
              <w:rPr>
                <w:rStyle w:val="Hyperlink"/>
                <w:sz w:val="20"/>
              </w:rPr>
              <w:t>-R</w:t>
            </w:r>
            <w:r w:rsidR="0079187E" w:rsidRPr="00B749D9">
              <w:rPr>
                <w:rStyle w:val="Hyperlink"/>
                <w:sz w:val="20"/>
              </w:rPr>
              <w:t>2</w:t>
            </w:r>
          </w:p>
        </w:tc>
        <w:tc>
          <w:tcPr>
            <w:tcW w:w="993" w:type="dxa"/>
            <w:vAlign w:val="center"/>
          </w:tcPr>
          <w:p w14:paraId="3687FFBB" w14:textId="77777777" w:rsidR="002940BD" w:rsidRPr="00B749D9" w:rsidRDefault="002940BD" w:rsidP="002940BD">
            <w:pPr>
              <w:spacing w:before="0"/>
              <w:rPr>
                <w:rStyle w:val="Hyperlink"/>
                <w:sz w:val="20"/>
              </w:rPr>
            </w:pPr>
          </w:p>
        </w:tc>
        <w:tc>
          <w:tcPr>
            <w:tcW w:w="992" w:type="dxa"/>
            <w:vAlign w:val="center"/>
          </w:tcPr>
          <w:p w14:paraId="1A6A7A62" w14:textId="77777777" w:rsidR="002940BD" w:rsidRPr="00B749D9" w:rsidRDefault="002940BD" w:rsidP="002940BD">
            <w:pPr>
              <w:spacing w:before="0"/>
              <w:rPr>
                <w:sz w:val="20"/>
              </w:rPr>
            </w:pPr>
          </w:p>
        </w:tc>
        <w:tc>
          <w:tcPr>
            <w:tcW w:w="866" w:type="dxa"/>
            <w:vAlign w:val="center"/>
          </w:tcPr>
          <w:p w14:paraId="01E5C617" w14:textId="77777777" w:rsidR="002940BD" w:rsidRPr="00B749D9" w:rsidRDefault="002940BD" w:rsidP="002940BD">
            <w:pPr>
              <w:spacing w:before="0"/>
              <w:rPr>
                <w:sz w:val="20"/>
              </w:rPr>
            </w:pPr>
          </w:p>
        </w:tc>
        <w:tc>
          <w:tcPr>
            <w:tcW w:w="1056" w:type="dxa"/>
            <w:vAlign w:val="center"/>
          </w:tcPr>
          <w:p w14:paraId="66ED1494" w14:textId="77777777" w:rsidR="002940BD" w:rsidRPr="00B749D9" w:rsidRDefault="002940BD" w:rsidP="002940BD">
            <w:pPr>
              <w:spacing w:before="0"/>
              <w:rPr>
                <w:rFonts w:asciiTheme="majorBidi" w:hAnsiTheme="majorBidi" w:cstheme="majorBidi"/>
                <w:sz w:val="20"/>
              </w:rPr>
            </w:pPr>
          </w:p>
        </w:tc>
        <w:tc>
          <w:tcPr>
            <w:tcW w:w="992" w:type="dxa"/>
            <w:vAlign w:val="center"/>
          </w:tcPr>
          <w:p w14:paraId="303B62C3" w14:textId="77777777" w:rsidR="002940BD" w:rsidRPr="00B749D9" w:rsidRDefault="002940BD" w:rsidP="002940BD">
            <w:pPr>
              <w:spacing w:before="0"/>
              <w:rPr>
                <w:rFonts w:asciiTheme="majorBidi" w:hAnsiTheme="majorBidi" w:cstheme="majorBidi"/>
                <w:sz w:val="20"/>
              </w:rPr>
            </w:pPr>
          </w:p>
        </w:tc>
        <w:tc>
          <w:tcPr>
            <w:tcW w:w="992" w:type="dxa"/>
          </w:tcPr>
          <w:p w14:paraId="71489A05" w14:textId="77777777" w:rsidR="002940BD" w:rsidRPr="00B749D9" w:rsidRDefault="002940BD" w:rsidP="002940BD">
            <w:pPr>
              <w:spacing w:before="0"/>
              <w:rPr>
                <w:rFonts w:asciiTheme="majorBidi" w:hAnsiTheme="majorBidi" w:cstheme="majorBidi"/>
                <w:sz w:val="20"/>
              </w:rPr>
            </w:pPr>
          </w:p>
        </w:tc>
      </w:tr>
      <w:tr w:rsidR="002940BD" w:rsidRPr="00B749D9" w14:paraId="254AAC61" w14:textId="77777777" w:rsidTr="002C5D42">
        <w:tc>
          <w:tcPr>
            <w:tcW w:w="6735" w:type="dxa"/>
            <w:vAlign w:val="center"/>
          </w:tcPr>
          <w:p w14:paraId="68B598CA" w14:textId="77777777" w:rsidR="002940BD" w:rsidRPr="00B749D9" w:rsidRDefault="00A31DBD" w:rsidP="002940BD">
            <w:pPr>
              <w:spacing w:before="0"/>
              <w:rPr>
                <w:sz w:val="20"/>
              </w:rPr>
            </w:pPr>
            <w:hyperlink r:id="rId279" w:history="1">
              <w:r w:rsidR="002940BD" w:rsidRPr="00B749D9">
                <w:rPr>
                  <w:rStyle w:val="Hyperlink"/>
                  <w:sz w:val="20"/>
                </w:rPr>
                <w:t>TD724</w:t>
              </w:r>
            </w:hyperlink>
            <w:r w:rsidR="002940BD" w:rsidRPr="00B749D9">
              <w:rPr>
                <w:sz w:val="20"/>
              </w:rPr>
              <w:t>: TSB</w:t>
            </w:r>
          </w:p>
          <w:p w14:paraId="19B36862" w14:textId="77777777" w:rsidR="002940BD" w:rsidRPr="00B749D9" w:rsidRDefault="002940BD" w:rsidP="002940BD">
            <w:pPr>
              <w:spacing w:before="0"/>
              <w:rPr>
                <w:sz w:val="20"/>
              </w:rPr>
            </w:pPr>
            <w:r w:rsidRPr="00B749D9">
              <w:rPr>
                <w:sz w:val="20"/>
              </w:rPr>
              <w:t>WTSA-20 regional focal points and coordinators</w:t>
            </w:r>
          </w:p>
        </w:tc>
        <w:tc>
          <w:tcPr>
            <w:tcW w:w="1401" w:type="dxa"/>
            <w:vAlign w:val="center"/>
          </w:tcPr>
          <w:p w14:paraId="12B839C4" w14:textId="77777777" w:rsidR="002940BD" w:rsidRPr="00B749D9" w:rsidRDefault="002940BD" w:rsidP="002940BD">
            <w:pPr>
              <w:spacing w:before="0"/>
              <w:rPr>
                <w:sz w:val="20"/>
              </w:rPr>
            </w:pPr>
          </w:p>
        </w:tc>
        <w:tc>
          <w:tcPr>
            <w:tcW w:w="931" w:type="dxa"/>
            <w:vAlign w:val="center"/>
          </w:tcPr>
          <w:p w14:paraId="408CD697" w14:textId="77777777" w:rsidR="002940BD" w:rsidRPr="00B749D9" w:rsidRDefault="002940BD" w:rsidP="002940BD">
            <w:pPr>
              <w:spacing w:before="0"/>
            </w:pPr>
          </w:p>
        </w:tc>
        <w:tc>
          <w:tcPr>
            <w:tcW w:w="993" w:type="dxa"/>
            <w:vAlign w:val="center"/>
          </w:tcPr>
          <w:p w14:paraId="76113625" w14:textId="77777777" w:rsidR="002940BD" w:rsidRPr="00B749D9" w:rsidRDefault="002940BD" w:rsidP="002940BD">
            <w:pPr>
              <w:spacing w:before="0"/>
              <w:rPr>
                <w:rStyle w:val="Hyperlink"/>
                <w:sz w:val="20"/>
              </w:rPr>
            </w:pPr>
          </w:p>
        </w:tc>
        <w:tc>
          <w:tcPr>
            <w:tcW w:w="992" w:type="dxa"/>
            <w:vAlign w:val="center"/>
          </w:tcPr>
          <w:p w14:paraId="0D571ABD" w14:textId="77777777" w:rsidR="002940BD" w:rsidRPr="00B749D9" w:rsidRDefault="002940BD" w:rsidP="002940BD">
            <w:pPr>
              <w:spacing w:before="0"/>
              <w:rPr>
                <w:sz w:val="20"/>
              </w:rPr>
            </w:pPr>
          </w:p>
        </w:tc>
        <w:tc>
          <w:tcPr>
            <w:tcW w:w="866" w:type="dxa"/>
            <w:vAlign w:val="center"/>
          </w:tcPr>
          <w:p w14:paraId="61A96A59" w14:textId="77777777" w:rsidR="002940BD" w:rsidRPr="00B749D9" w:rsidRDefault="002940BD" w:rsidP="002940BD">
            <w:pPr>
              <w:spacing w:before="0"/>
              <w:rPr>
                <w:sz w:val="20"/>
              </w:rPr>
            </w:pPr>
          </w:p>
        </w:tc>
        <w:tc>
          <w:tcPr>
            <w:tcW w:w="1056" w:type="dxa"/>
            <w:vAlign w:val="center"/>
          </w:tcPr>
          <w:p w14:paraId="3B61C02F" w14:textId="77777777" w:rsidR="002940BD" w:rsidRPr="00B749D9" w:rsidRDefault="002940BD" w:rsidP="002940BD">
            <w:pPr>
              <w:spacing w:before="0"/>
              <w:rPr>
                <w:rFonts w:asciiTheme="majorBidi" w:hAnsiTheme="majorBidi" w:cstheme="majorBidi"/>
                <w:sz w:val="20"/>
              </w:rPr>
            </w:pPr>
          </w:p>
        </w:tc>
        <w:tc>
          <w:tcPr>
            <w:tcW w:w="992" w:type="dxa"/>
            <w:vAlign w:val="center"/>
          </w:tcPr>
          <w:p w14:paraId="30169B79" w14:textId="77777777" w:rsidR="002940BD" w:rsidRPr="00B749D9" w:rsidRDefault="00A31DBD" w:rsidP="002940BD">
            <w:pPr>
              <w:spacing w:before="0"/>
              <w:rPr>
                <w:rFonts w:asciiTheme="majorBidi" w:hAnsiTheme="majorBidi" w:cstheme="majorBidi"/>
                <w:sz w:val="20"/>
              </w:rPr>
            </w:pPr>
            <w:hyperlink r:id="rId280" w:history="1">
              <w:r w:rsidR="002940BD" w:rsidRPr="00B749D9">
                <w:rPr>
                  <w:rStyle w:val="Hyperlink"/>
                  <w:sz w:val="20"/>
                </w:rPr>
                <w:t>TD724</w:t>
              </w:r>
            </w:hyperlink>
          </w:p>
        </w:tc>
        <w:tc>
          <w:tcPr>
            <w:tcW w:w="992" w:type="dxa"/>
          </w:tcPr>
          <w:p w14:paraId="6E5746F9" w14:textId="77777777" w:rsidR="002940BD" w:rsidRPr="00B749D9" w:rsidRDefault="002940BD" w:rsidP="002940BD">
            <w:pPr>
              <w:spacing w:before="0"/>
              <w:rPr>
                <w:rFonts w:asciiTheme="majorBidi" w:hAnsiTheme="majorBidi" w:cstheme="majorBidi"/>
                <w:sz w:val="20"/>
              </w:rPr>
            </w:pPr>
          </w:p>
        </w:tc>
      </w:tr>
      <w:tr w:rsidR="002940BD" w:rsidRPr="00B749D9" w14:paraId="4F0B345F" w14:textId="77777777" w:rsidTr="002C5D42">
        <w:tc>
          <w:tcPr>
            <w:tcW w:w="6735" w:type="dxa"/>
            <w:vAlign w:val="center"/>
          </w:tcPr>
          <w:p w14:paraId="3CC3CAB3" w14:textId="77777777" w:rsidR="002940BD" w:rsidRPr="00B749D9" w:rsidRDefault="00A31DBD" w:rsidP="002940BD">
            <w:pPr>
              <w:spacing w:before="0"/>
              <w:rPr>
                <w:sz w:val="20"/>
              </w:rPr>
            </w:pPr>
            <w:hyperlink r:id="rId281" w:history="1">
              <w:r w:rsidR="002940BD" w:rsidRPr="00B749D9">
                <w:rPr>
                  <w:rStyle w:val="Hyperlink"/>
                  <w:sz w:val="20"/>
                </w:rPr>
                <w:t>TD725</w:t>
              </w:r>
            </w:hyperlink>
            <w:r w:rsidR="002940BD" w:rsidRPr="00B749D9">
              <w:rPr>
                <w:sz w:val="20"/>
              </w:rPr>
              <w:t>: TSB</w:t>
            </w:r>
          </w:p>
          <w:p w14:paraId="3E43F71D" w14:textId="77777777" w:rsidR="002940BD" w:rsidRPr="00B749D9" w:rsidRDefault="002940BD" w:rsidP="002940BD">
            <w:pPr>
              <w:spacing w:before="0"/>
              <w:rPr>
                <w:sz w:val="20"/>
              </w:rPr>
            </w:pPr>
            <w:r w:rsidRPr="00B749D9">
              <w:rPr>
                <w:sz w:val="20"/>
              </w:rPr>
              <w:t>ITU-T SG and FG work on AI/ML</w:t>
            </w:r>
          </w:p>
        </w:tc>
        <w:tc>
          <w:tcPr>
            <w:tcW w:w="1401" w:type="dxa"/>
            <w:vAlign w:val="center"/>
          </w:tcPr>
          <w:p w14:paraId="506BF551" w14:textId="77777777" w:rsidR="002940BD" w:rsidRPr="00B749D9" w:rsidRDefault="002940BD" w:rsidP="002940BD">
            <w:pPr>
              <w:spacing w:before="0"/>
              <w:rPr>
                <w:sz w:val="20"/>
              </w:rPr>
            </w:pPr>
          </w:p>
        </w:tc>
        <w:tc>
          <w:tcPr>
            <w:tcW w:w="931" w:type="dxa"/>
            <w:vAlign w:val="center"/>
          </w:tcPr>
          <w:p w14:paraId="58AEFFD6" w14:textId="77777777" w:rsidR="002940BD" w:rsidRPr="00B749D9" w:rsidRDefault="002940BD" w:rsidP="002940BD">
            <w:pPr>
              <w:spacing w:before="0"/>
            </w:pPr>
          </w:p>
        </w:tc>
        <w:tc>
          <w:tcPr>
            <w:tcW w:w="993" w:type="dxa"/>
            <w:vAlign w:val="center"/>
          </w:tcPr>
          <w:p w14:paraId="4C99A5A9" w14:textId="77777777" w:rsidR="002940BD" w:rsidRPr="00B749D9" w:rsidRDefault="00A31DBD" w:rsidP="002940BD">
            <w:pPr>
              <w:spacing w:before="0"/>
              <w:rPr>
                <w:rStyle w:val="Hyperlink"/>
                <w:sz w:val="20"/>
              </w:rPr>
            </w:pPr>
            <w:hyperlink r:id="rId282" w:history="1">
              <w:r w:rsidR="002940BD" w:rsidRPr="00B749D9">
                <w:rPr>
                  <w:rStyle w:val="Hyperlink"/>
                  <w:sz w:val="20"/>
                </w:rPr>
                <w:t>TD725</w:t>
              </w:r>
            </w:hyperlink>
          </w:p>
        </w:tc>
        <w:tc>
          <w:tcPr>
            <w:tcW w:w="992" w:type="dxa"/>
            <w:vAlign w:val="center"/>
          </w:tcPr>
          <w:p w14:paraId="3D7513F8" w14:textId="77777777" w:rsidR="002940BD" w:rsidRPr="00B749D9" w:rsidRDefault="002940BD" w:rsidP="002940BD">
            <w:pPr>
              <w:spacing w:before="0"/>
              <w:rPr>
                <w:sz w:val="20"/>
              </w:rPr>
            </w:pPr>
          </w:p>
        </w:tc>
        <w:tc>
          <w:tcPr>
            <w:tcW w:w="866" w:type="dxa"/>
            <w:vAlign w:val="center"/>
          </w:tcPr>
          <w:p w14:paraId="4F8BE730" w14:textId="77777777" w:rsidR="002940BD" w:rsidRPr="00B749D9" w:rsidRDefault="002940BD" w:rsidP="002940BD">
            <w:pPr>
              <w:spacing w:before="0"/>
              <w:rPr>
                <w:sz w:val="20"/>
              </w:rPr>
            </w:pPr>
          </w:p>
        </w:tc>
        <w:tc>
          <w:tcPr>
            <w:tcW w:w="1056" w:type="dxa"/>
            <w:vAlign w:val="center"/>
          </w:tcPr>
          <w:p w14:paraId="4530EAF6" w14:textId="77777777" w:rsidR="002940BD" w:rsidRPr="00B749D9" w:rsidRDefault="002940BD" w:rsidP="002940BD">
            <w:pPr>
              <w:spacing w:before="0"/>
              <w:rPr>
                <w:rFonts w:asciiTheme="majorBidi" w:hAnsiTheme="majorBidi" w:cstheme="majorBidi"/>
                <w:sz w:val="20"/>
              </w:rPr>
            </w:pPr>
          </w:p>
        </w:tc>
        <w:tc>
          <w:tcPr>
            <w:tcW w:w="992" w:type="dxa"/>
            <w:vAlign w:val="center"/>
          </w:tcPr>
          <w:p w14:paraId="00B2C6FF" w14:textId="77777777" w:rsidR="002940BD" w:rsidRPr="00B749D9" w:rsidRDefault="002940BD" w:rsidP="002940BD">
            <w:pPr>
              <w:spacing w:before="0"/>
              <w:rPr>
                <w:rFonts w:asciiTheme="majorBidi" w:hAnsiTheme="majorBidi" w:cstheme="majorBidi"/>
                <w:sz w:val="20"/>
              </w:rPr>
            </w:pPr>
          </w:p>
        </w:tc>
        <w:tc>
          <w:tcPr>
            <w:tcW w:w="992" w:type="dxa"/>
          </w:tcPr>
          <w:p w14:paraId="6588E021" w14:textId="77777777" w:rsidR="002940BD" w:rsidRPr="00B749D9" w:rsidRDefault="002940BD" w:rsidP="002940BD">
            <w:pPr>
              <w:spacing w:before="0"/>
              <w:rPr>
                <w:rFonts w:asciiTheme="majorBidi" w:hAnsiTheme="majorBidi" w:cstheme="majorBidi"/>
                <w:sz w:val="20"/>
              </w:rPr>
            </w:pPr>
          </w:p>
        </w:tc>
      </w:tr>
      <w:tr w:rsidR="002940BD" w:rsidRPr="00B749D9" w14:paraId="475E8D19" w14:textId="77777777" w:rsidTr="002C5D42">
        <w:tc>
          <w:tcPr>
            <w:tcW w:w="6735" w:type="dxa"/>
            <w:vAlign w:val="center"/>
          </w:tcPr>
          <w:p w14:paraId="7BE4F268" w14:textId="77777777" w:rsidR="002940BD" w:rsidRPr="00B749D9" w:rsidRDefault="00A31DBD" w:rsidP="002940BD">
            <w:pPr>
              <w:spacing w:before="0"/>
              <w:rPr>
                <w:sz w:val="20"/>
              </w:rPr>
            </w:pPr>
            <w:hyperlink r:id="rId283" w:history="1">
              <w:r w:rsidR="002940BD" w:rsidRPr="00B749D9">
                <w:rPr>
                  <w:rStyle w:val="Hyperlink"/>
                  <w:sz w:val="20"/>
                </w:rPr>
                <w:t>TD726</w:t>
              </w:r>
            </w:hyperlink>
            <w:r w:rsidR="00FB6D44">
              <w:rPr>
                <w:rStyle w:val="Hyperlink"/>
                <w:sz w:val="20"/>
              </w:rPr>
              <w:t>-R1</w:t>
            </w:r>
            <w:r w:rsidR="002940BD" w:rsidRPr="00B749D9">
              <w:rPr>
                <w:sz w:val="20"/>
              </w:rPr>
              <w:t>: Co-chairmen, FG-QIT4N</w:t>
            </w:r>
          </w:p>
          <w:p w14:paraId="19346E14" w14:textId="77777777" w:rsidR="002940BD" w:rsidRPr="00B749D9" w:rsidRDefault="002940BD" w:rsidP="002940BD">
            <w:pPr>
              <w:spacing w:before="0"/>
              <w:rPr>
                <w:sz w:val="20"/>
              </w:rPr>
            </w:pPr>
            <w:r w:rsidRPr="00B749D9">
              <w:rPr>
                <w:sz w:val="20"/>
              </w:rPr>
              <w:t>FG-QIT4N progress report</w:t>
            </w:r>
          </w:p>
        </w:tc>
        <w:tc>
          <w:tcPr>
            <w:tcW w:w="1401" w:type="dxa"/>
            <w:vAlign w:val="center"/>
          </w:tcPr>
          <w:p w14:paraId="0B6FB722" w14:textId="77777777" w:rsidR="002940BD" w:rsidRPr="00B749D9" w:rsidRDefault="00A31DBD" w:rsidP="002940BD">
            <w:pPr>
              <w:spacing w:before="0"/>
              <w:rPr>
                <w:sz w:val="20"/>
              </w:rPr>
            </w:pPr>
            <w:hyperlink r:id="rId284" w:history="1">
              <w:r w:rsidR="002940BD" w:rsidRPr="00B749D9">
                <w:rPr>
                  <w:rStyle w:val="Hyperlink"/>
                  <w:sz w:val="20"/>
                </w:rPr>
                <w:t>TD726</w:t>
              </w:r>
            </w:hyperlink>
            <w:r w:rsidR="00FB6D44">
              <w:rPr>
                <w:rStyle w:val="Hyperlink"/>
                <w:sz w:val="20"/>
              </w:rPr>
              <w:t>-R1</w:t>
            </w:r>
          </w:p>
        </w:tc>
        <w:tc>
          <w:tcPr>
            <w:tcW w:w="931" w:type="dxa"/>
            <w:vAlign w:val="center"/>
          </w:tcPr>
          <w:p w14:paraId="57D139DD" w14:textId="77777777" w:rsidR="002940BD" w:rsidRPr="00B749D9" w:rsidRDefault="002940BD" w:rsidP="002940BD">
            <w:pPr>
              <w:spacing w:before="0"/>
            </w:pPr>
          </w:p>
        </w:tc>
        <w:tc>
          <w:tcPr>
            <w:tcW w:w="993" w:type="dxa"/>
            <w:vAlign w:val="center"/>
          </w:tcPr>
          <w:p w14:paraId="10A5BB10" w14:textId="77777777" w:rsidR="002940BD" w:rsidRPr="00B749D9" w:rsidRDefault="002940BD" w:rsidP="002940BD">
            <w:pPr>
              <w:spacing w:before="0"/>
              <w:rPr>
                <w:sz w:val="20"/>
              </w:rPr>
            </w:pPr>
          </w:p>
        </w:tc>
        <w:tc>
          <w:tcPr>
            <w:tcW w:w="992" w:type="dxa"/>
            <w:vAlign w:val="center"/>
          </w:tcPr>
          <w:p w14:paraId="41061E3E" w14:textId="77777777" w:rsidR="002940BD" w:rsidRPr="00B749D9" w:rsidRDefault="002940BD" w:rsidP="002940BD">
            <w:pPr>
              <w:spacing w:before="0"/>
              <w:rPr>
                <w:sz w:val="20"/>
              </w:rPr>
            </w:pPr>
          </w:p>
        </w:tc>
        <w:tc>
          <w:tcPr>
            <w:tcW w:w="866" w:type="dxa"/>
            <w:vAlign w:val="center"/>
          </w:tcPr>
          <w:p w14:paraId="22C30AAA" w14:textId="77777777" w:rsidR="002940BD" w:rsidRPr="00B749D9" w:rsidRDefault="002940BD" w:rsidP="002940BD">
            <w:pPr>
              <w:spacing w:before="0"/>
              <w:rPr>
                <w:sz w:val="20"/>
              </w:rPr>
            </w:pPr>
          </w:p>
        </w:tc>
        <w:tc>
          <w:tcPr>
            <w:tcW w:w="1056" w:type="dxa"/>
            <w:vAlign w:val="center"/>
          </w:tcPr>
          <w:p w14:paraId="2F7CE2F1" w14:textId="77777777" w:rsidR="002940BD" w:rsidRPr="00B749D9" w:rsidRDefault="002940BD" w:rsidP="002940BD">
            <w:pPr>
              <w:spacing w:before="0"/>
              <w:rPr>
                <w:rFonts w:asciiTheme="majorBidi" w:hAnsiTheme="majorBidi" w:cstheme="majorBidi"/>
                <w:sz w:val="20"/>
              </w:rPr>
            </w:pPr>
          </w:p>
        </w:tc>
        <w:tc>
          <w:tcPr>
            <w:tcW w:w="992" w:type="dxa"/>
            <w:vAlign w:val="center"/>
          </w:tcPr>
          <w:p w14:paraId="651B0074" w14:textId="77777777" w:rsidR="002940BD" w:rsidRPr="00B749D9" w:rsidRDefault="002940BD" w:rsidP="002940BD">
            <w:pPr>
              <w:spacing w:before="0"/>
              <w:rPr>
                <w:rFonts w:asciiTheme="majorBidi" w:hAnsiTheme="majorBidi" w:cstheme="majorBidi"/>
                <w:sz w:val="20"/>
              </w:rPr>
            </w:pPr>
          </w:p>
        </w:tc>
        <w:tc>
          <w:tcPr>
            <w:tcW w:w="992" w:type="dxa"/>
          </w:tcPr>
          <w:p w14:paraId="57ED583A" w14:textId="77777777" w:rsidR="002940BD" w:rsidRPr="00B749D9" w:rsidRDefault="002940BD" w:rsidP="002940BD">
            <w:pPr>
              <w:spacing w:before="0"/>
              <w:rPr>
                <w:rFonts w:asciiTheme="majorBidi" w:hAnsiTheme="majorBidi" w:cstheme="majorBidi"/>
                <w:sz w:val="20"/>
              </w:rPr>
            </w:pPr>
          </w:p>
        </w:tc>
      </w:tr>
      <w:tr w:rsidR="002940BD" w:rsidRPr="00B749D9" w14:paraId="3C59821A" w14:textId="77777777" w:rsidTr="002C5D42">
        <w:tc>
          <w:tcPr>
            <w:tcW w:w="6735" w:type="dxa"/>
            <w:vAlign w:val="center"/>
          </w:tcPr>
          <w:p w14:paraId="1157E4BB" w14:textId="77777777" w:rsidR="002940BD" w:rsidRPr="00B749D9" w:rsidRDefault="00A31DBD" w:rsidP="002940BD">
            <w:pPr>
              <w:spacing w:before="0"/>
              <w:rPr>
                <w:sz w:val="20"/>
              </w:rPr>
            </w:pPr>
            <w:hyperlink r:id="rId285" w:history="1">
              <w:r w:rsidR="002940BD" w:rsidRPr="00B749D9">
                <w:rPr>
                  <w:rStyle w:val="Hyperlink"/>
                  <w:sz w:val="20"/>
                </w:rPr>
                <w:t>TD727</w:t>
              </w:r>
            </w:hyperlink>
            <w:r w:rsidR="002940BD" w:rsidRPr="00B749D9">
              <w:rPr>
                <w:sz w:val="20"/>
              </w:rPr>
              <w:t>: TSB</w:t>
            </w:r>
          </w:p>
          <w:p w14:paraId="73EE9BF1" w14:textId="77777777" w:rsidR="002940BD" w:rsidRPr="00B749D9" w:rsidRDefault="002940BD" w:rsidP="002940BD">
            <w:pPr>
              <w:spacing w:before="0"/>
              <w:rPr>
                <w:sz w:val="20"/>
              </w:rPr>
            </w:pPr>
            <w:r w:rsidRPr="00B749D9">
              <w:rPr>
                <w:sz w:val="20"/>
              </w:rPr>
              <w:t>Update on Bridging the Standardization Gap activities</w:t>
            </w:r>
          </w:p>
        </w:tc>
        <w:tc>
          <w:tcPr>
            <w:tcW w:w="1401" w:type="dxa"/>
            <w:vAlign w:val="center"/>
          </w:tcPr>
          <w:p w14:paraId="23E16DBB" w14:textId="77777777" w:rsidR="002940BD" w:rsidRPr="00B749D9" w:rsidRDefault="00A31DBD" w:rsidP="002940BD">
            <w:pPr>
              <w:spacing w:before="0"/>
              <w:rPr>
                <w:sz w:val="20"/>
              </w:rPr>
            </w:pPr>
            <w:hyperlink r:id="rId286" w:history="1">
              <w:r w:rsidR="002940BD" w:rsidRPr="00B749D9">
                <w:rPr>
                  <w:rStyle w:val="Hyperlink"/>
                  <w:sz w:val="20"/>
                </w:rPr>
                <w:t>TD727</w:t>
              </w:r>
            </w:hyperlink>
          </w:p>
        </w:tc>
        <w:tc>
          <w:tcPr>
            <w:tcW w:w="931" w:type="dxa"/>
            <w:vAlign w:val="center"/>
          </w:tcPr>
          <w:p w14:paraId="1A3B581B" w14:textId="77777777" w:rsidR="002940BD" w:rsidRPr="00B749D9" w:rsidRDefault="002940BD" w:rsidP="002940BD">
            <w:pPr>
              <w:spacing w:before="0"/>
            </w:pPr>
          </w:p>
        </w:tc>
        <w:tc>
          <w:tcPr>
            <w:tcW w:w="993" w:type="dxa"/>
            <w:vAlign w:val="center"/>
          </w:tcPr>
          <w:p w14:paraId="71AFCDFC" w14:textId="77777777" w:rsidR="002940BD" w:rsidRPr="00B749D9" w:rsidRDefault="002940BD" w:rsidP="002940BD">
            <w:pPr>
              <w:spacing w:before="0"/>
              <w:rPr>
                <w:rStyle w:val="Hyperlink"/>
                <w:sz w:val="20"/>
              </w:rPr>
            </w:pPr>
          </w:p>
        </w:tc>
        <w:tc>
          <w:tcPr>
            <w:tcW w:w="992" w:type="dxa"/>
            <w:vAlign w:val="center"/>
          </w:tcPr>
          <w:p w14:paraId="007E3603" w14:textId="77777777" w:rsidR="002940BD" w:rsidRPr="00B749D9" w:rsidRDefault="002940BD" w:rsidP="002940BD">
            <w:pPr>
              <w:spacing w:before="0"/>
              <w:rPr>
                <w:sz w:val="20"/>
              </w:rPr>
            </w:pPr>
          </w:p>
        </w:tc>
        <w:tc>
          <w:tcPr>
            <w:tcW w:w="866" w:type="dxa"/>
            <w:vAlign w:val="center"/>
          </w:tcPr>
          <w:p w14:paraId="04EAAF24" w14:textId="77777777" w:rsidR="002940BD" w:rsidRPr="00B749D9" w:rsidRDefault="002940BD" w:rsidP="002940BD">
            <w:pPr>
              <w:spacing w:before="0"/>
              <w:rPr>
                <w:sz w:val="20"/>
              </w:rPr>
            </w:pPr>
          </w:p>
        </w:tc>
        <w:tc>
          <w:tcPr>
            <w:tcW w:w="1056" w:type="dxa"/>
            <w:vAlign w:val="center"/>
          </w:tcPr>
          <w:p w14:paraId="3A4DA556" w14:textId="77777777" w:rsidR="002940BD" w:rsidRPr="00B749D9" w:rsidRDefault="002940BD" w:rsidP="002940BD">
            <w:pPr>
              <w:spacing w:before="0"/>
              <w:rPr>
                <w:rFonts w:asciiTheme="majorBidi" w:hAnsiTheme="majorBidi" w:cstheme="majorBidi"/>
                <w:sz w:val="20"/>
              </w:rPr>
            </w:pPr>
          </w:p>
        </w:tc>
        <w:tc>
          <w:tcPr>
            <w:tcW w:w="992" w:type="dxa"/>
            <w:vAlign w:val="center"/>
          </w:tcPr>
          <w:p w14:paraId="4FCCAE7D" w14:textId="77777777" w:rsidR="002940BD" w:rsidRPr="00B749D9" w:rsidRDefault="002940BD" w:rsidP="002940BD">
            <w:pPr>
              <w:spacing w:before="0"/>
              <w:rPr>
                <w:rFonts w:asciiTheme="majorBidi" w:hAnsiTheme="majorBidi" w:cstheme="majorBidi"/>
                <w:sz w:val="20"/>
              </w:rPr>
            </w:pPr>
          </w:p>
        </w:tc>
        <w:tc>
          <w:tcPr>
            <w:tcW w:w="992" w:type="dxa"/>
          </w:tcPr>
          <w:p w14:paraId="7A4ECE9E" w14:textId="77777777" w:rsidR="002940BD" w:rsidRPr="00B749D9" w:rsidRDefault="002940BD" w:rsidP="002940BD">
            <w:pPr>
              <w:spacing w:before="0"/>
              <w:rPr>
                <w:rFonts w:asciiTheme="majorBidi" w:hAnsiTheme="majorBidi" w:cstheme="majorBidi"/>
                <w:sz w:val="20"/>
              </w:rPr>
            </w:pPr>
          </w:p>
        </w:tc>
      </w:tr>
      <w:tr w:rsidR="002940BD" w:rsidRPr="00B749D9" w14:paraId="0B601D92" w14:textId="77777777" w:rsidTr="002C5D42">
        <w:tc>
          <w:tcPr>
            <w:tcW w:w="6735" w:type="dxa"/>
            <w:vAlign w:val="center"/>
          </w:tcPr>
          <w:p w14:paraId="50E0FF47" w14:textId="77777777" w:rsidR="002940BD" w:rsidRPr="00B749D9" w:rsidRDefault="00A31DBD" w:rsidP="002940BD">
            <w:pPr>
              <w:spacing w:before="0"/>
              <w:rPr>
                <w:sz w:val="20"/>
              </w:rPr>
            </w:pPr>
            <w:hyperlink r:id="rId287" w:history="1">
              <w:r w:rsidR="004056A9" w:rsidRPr="00B749D9">
                <w:rPr>
                  <w:rStyle w:val="Hyperlink"/>
                  <w:sz w:val="20"/>
                </w:rPr>
                <w:t>TD728</w:t>
              </w:r>
            </w:hyperlink>
            <w:r w:rsidR="002940BD" w:rsidRPr="00B749D9">
              <w:rPr>
                <w:sz w:val="20"/>
              </w:rPr>
              <w:t>: TSB</w:t>
            </w:r>
          </w:p>
          <w:p w14:paraId="62AE2CD8" w14:textId="77777777" w:rsidR="002940BD" w:rsidRPr="00B749D9" w:rsidRDefault="002940BD" w:rsidP="002940BD">
            <w:pPr>
              <w:spacing w:before="0"/>
              <w:rPr>
                <w:sz w:val="20"/>
              </w:rPr>
            </w:pPr>
            <w:r w:rsidRPr="00B749D9">
              <w:rPr>
                <w:sz w:val="20"/>
              </w:rPr>
              <w:t>ITU-T Environment and Smart Sustainable Cities: Year in Review and Upcoming Activities for 2019-2020 brochure</w:t>
            </w:r>
          </w:p>
        </w:tc>
        <w:tc>
          <w:tcPr>
            <w:tcW w:w="1401" w:type="dxa"/>
            <w:vAlign w:val="center"/>
          </w:tcPr>
          <w:p w14:paraId="4EFB4371" w14:textId="77777777" w:rsidR="002940BD" w:rsidRPr="00B749D9" w:rsidRDefault="002940BD" w:rsidP="002940BD">
            <w:pPr>
              <w:spacing w:before="0"/>
              <w:rPr>
                <w:sz w:val="20"/>
              </w:rPr>
            </w:pPr>
          </w:p>
        </w:tc>
        <w:tc>
          <w:tcPr>
            <w:tcW w:w="931" w:type="dxa"/>
            <w:vAlign w:val="center"/>
          </w:tcPr>
          <w:p w14:paraId="18573240" w14:textId="77777777" w:rsidR="002940BD" w:rsidRPr="00B749D9" w:rsidRDefault="002940BD" w:rsidP="002940BD">
            <w:pPr>
              <w:spacing w:before="0"/>
            </w:pPr>
          </w:p>
        </w:tc>
        <w:tc>
          <w:tcPr>
            <w:tcW w:w="993" w:type="dxa"/>
            <w:vAlign w:val="center"/>
          </w:tcPr>
          <w:p w14:paraId="642F7FD0" w14:textId="77777777" w:rsidR="002940BD" w:rsidRPr="00B749D9" w:rsidRDefault="00A31DBD" w:rsidP="002940BD">
            <w:pPr>
              <w:spacing w:before="0"/>
              <w:rPr>
                <w:rStyle w:val="Hyperlink"/>
                <w:sz w:val="20"/>
              </w:rPr>
            </w:pPr>
            <w:hyperlink r:id="rId288" w:history="1">
              <w:r w:rsidR="004056A9" w:rsidRPr="00B749D9">
                <w:rPr>
                  <w:rStyle w:val="Hyperlink"/>
                  <w:sz w:val="20"/>
                </w:rPr>
                <w:t>TD728</w:t>
              </w:r>
            </w:hyperlink>
          </w:p>
        </w:tc>
        <w:tc>
          <w:tcPr>
            <w:tcW w:w="992" w:type="dxa"/>
            <w:vAlign w:val="center"/>
          </w:tcPr>
          <w:p w14:paraId="0D47421B" w14:textId="77777777" w:rsidR="002940BD" w:rsidRPr="00B749D9" w:rsidRDefault="002940BD" w:rsidP="002940BD">
            <w:pPr>
              <w:spacing w:before="0"/>
              <w:rPr>
                <w:sz w:val="20"/>
              </w:rPr>
            </w:pPr>
          </w:p>
        </w:tc>
        <w:tc>
          <w:tcPr>
            <w:tcW w:w="866" w:type="dxa"/>
            <w:vAlign w:val="center"/>
          </w:tcPr>
          <w:p w14:paraId="01BFBCBC" w14:textId="77777777" w:rsidR="002940BD" w:rsidRPr="00B749D9" w:rsidRDefault="002940BD" w:rsidP="002940BD">
            <w:pPr>
              <w:spacing w:before="0"/>
              <w:rPr>
                <w:sz w:val="20"/>
              </w:rPr>
            </w:pPr>
          </w:p>
        </w:tc>
        <w:tc>
          <w:tcPr>
            <w:tcW w:w="1056" w:type="dxa"/>
            <w:vAlign w:val="center"/>
          </w:tcPr>
          <w:p w14:paraId="33B8313E" w14:textId="77777777" w:rsidR="002940BD" w:rsidRPr="00B749D9" w:rsidRDefault="002940BD" w:rsidP="002940BD">
            <w:pPr>
              <w:spacing w:before="0"/>
              <w:rPr>
                <w:rFonts w:asciiTheme="majorBidi" w:hAnsiTheme="majorBidi" w:cstheme="majorBidi"/>
                <w:sz w:val="20"/>
              </w:rPr>
            </w:pPr>
          </w:p>
        </w:tc>
        <w:tc>
          <w:tcPr>
            <w:tcW w:w="992" w:type="dxa"/>
            <w:vAlign w:val="center"/>
          </w:tcPr>
          <w:p w14:paraId="3C45F32A" w14:textId="77777777" w:rsidR="002940BD" w:rsidRPr="00B749D9" w:rsidRDefault="002940BD" w:rsidP="002940BD">
            <w:pPr>
              <w:spacing w:before="0"/>
              <w:rPr>
                <w:rFonts w:asciiTheme="majorBidi" w:hAnsiTheme="majorBidi" w:cstheme="majorBidi"/>
                <w:sz w:val="20"/>
              </w:rPr>
            </w:pPr>
          </w:p>
        </w:tc>
        <w:tc>
          <w:tcPr>
            <w:tcW w:w="992" w:type="dxa"/>
          </w:tcPr>
          <w:p w14:paraId="628E625B" w14:textId="77777777" w:rsidR="002940BD" w:rsidRPr="00B749D9" w:rsidRDefault="002940BD" w:rsidP="002940BD">
            <w:pPr>
              <w:spacing w:before="0"/>
              <w:rPr>
                <w:rFonts w:asciiTheme="majorBidi" w:hAnsiTheme="majorBidi" w:cstheme="majorBidi"/>
                <w:sz w:val="20"/>
              </w:rPr>
            </w:pPr>
          </w:p>
        </w:tc>
      </w:tr>
      <w:tr w:rsidR="002940BD" w:rsidRPr="00B749D9" w14:paraId="205339CF" w14:textId="77777777" w:rsidTr="002C5D42">
        <w:tc>
          <w:tcPr>
            <w:tcW w:w="6735" w:type="dxa"/>
            <w:vAlign w:val="center"/>
          </w:tcPr>
          <w:p w14:paraId="015B1BB8" w14:textId="77777777" w:rsidR="002940BD" w:rsidRPr="00B749D9" w:rsidRDefault="00A31DBD" w:rsidP="002940BD">
            <w:pPr>
              <w:spacing w:before="0"/>
              <w:rPr>
                <w:sz w:val="20"/>
              </w:rPr>
            </w:pPr>
            <w:hyperlink r:id="rId289" w:history="1">
              <w:r w:rsidR="005C765A" w:rsidRPr="00B749D9">
                <w:rPr>
                  <w:rStyle w:val="Hyperlink"/>
                  <w:sz w:val="20"/>
                </w:rPr>
                <w:t>TD729</w:t>
              </w:r>
            </w:hyperlink>
            <w:r w:rsidR="005C765A" w:rsidRPr="00B749D9">
              <w:rPr>
                <w:sz w:val="20"/>
              </w:rPr>
              <w:t xml:space="preserve">: </w:t>
            </w:r>
            <w:r w:rsidR="002940BD" w:rsidRPr="00B749D9">
              <w:rPr>
                <w:sz w:val="20"/>
              </w:rPr>
              <w:t>TSB</w:t>
            </w:r>
          </w:p>
          <w:p w14:paraId="1F4325BB" w14:textId="77777777" w:rsidR="002940BD" w:rsidRPr="00B749D9" w:rsidRDefault="002940BD" w:rsidP="002940BD">
            <w:pPr>
              <w:spacing w:before="0"/>
              <w:rPr>
                <w:sz w:val="20"/>
              </w:rPr>
            </w:pPr>
            <w:r w:rsidRPr="00B749D9">
              <w:rPr>
                <w:sz w:val="20"/>
              </w:rPr>
              <w:t>ITU-T study group Question level statistics (2017-2020)</w:t>
            </w:r>
          </w:p>
        </w:tc>
        <w:tc>
          <w:tcPr>
            <w:tcW w:w="1401" w:type="dxa"/>
            <w:vAlign w:val="center"/>
          </w:tcPr>
          <w:p w14:paraId="6E0B4023" w14:textId="77777777" w:rsidR="002940BD" w:rsidRPr="00B749D9" w:rsidRDefault="002940BD" w:rsidP="002940BD">
            <w:pPr>
              <w:spacing w:before="0"/>
              <w:rPr>
                <w:sz w:val="20"/>
              </w:rPr>
            </w:pPr>
          </w:p>
        </w:tc>
        <w:tc>
          <w:tcPr>
            <w:tcW w:w="931" w:type="dxa"/>
            <w:vAlign w:val="center"/>
          </w:tcPr>
          <w:p w14:paraId="40A875D0" w14:textId="77777777" w:rsidR="002940BD" w:rsidRPr="00B749D9" w:rsidRDefault="00A31DBD" w:rsidP="002940BD">
            <w:pPr>
              <w:spacing w:before="0"/>
            </w:pPr>
            <w:hyperlink r:id="rId290" w:history="1">
              <w:r w:rsidR="005C765A" w:rsidRPr="00B749D9">
                <w:rPr>
                  <w:rStyle w:val="Hyperlink"/>
                  <w:sz w:val="20"/>
                </w:rPr>
                <w:t>TD729</w:t>
              </w:r>
            </w:hyperlink>
          </w:p>
        </w:tc>
        <w:tc>
          <w:tcPr>
            <w:tcW w:w="993" w:type="dxa"/>
            <w:vAlign w:val="center"/>
          </w:tcPr>
          <w:p w14:paraId="19BC8ECC" w14:textId="77777777" w:rsidR="002940BD" w:rsidRPr="00B749D9" w:rsidRDefault="002940BD" w:rsidP="002940BD">
            <w:pPr>
              <w:spacing w:before="0"/>
              <w:rPr>
                <w:rStyle w:val="Hyperlink"/>
                <w:sz w:val="20"/>
              </w:rPr>
            </w:pPr>
          </w:p>
        </w:tc>
        <w:tc>
          <w:tcPr>
            <w:tcW w:w="992" w:type="dxa"/>
            <w:vAlign w:val="center"/>
          </w:tcPr>
          <w:p w14:paraId="71BEE09A" w14:textId="77777777" w:rsidR="002940BD" w:rsidRPr="00B749D9" w:rsidRDefault="002940BD" w:rsidP="002940BD">
            <w:pPr>
              <w:spacing w:before="0"/>
              <w:rPr>
                <w:sz w:val="20"/>
              </w:rPr>
            </w:pPr>
          </w:p>
        </w:tc>
        <w:tc>
          <w:tcPr>
            <w:tcW w:w="866" w:type="dxa"/>
            <w:vAlign w:val="center"/>
          </w:tcPr>
          <w:p w14:paraId="42BB7280" w14:textId="77777777" w:rsidR="002940BD" w:rsidRPr="00B749D9" w:rsidRDefault="002940BD" w:rsidP="002940BD">
            <w:pPr>
              <w:spacing w:before="0"/>
              <w:rPr>
                <w:sz w:val="20"/>
              </w:rPr>
            </w:pPr>
          </w:p>
        </w:tc>
        <w:tc>
          <w:tcPr>
            <w:tcW w:w="1056" w:type="dxa"/>
            <w:vAlign w:val="center"/>
          </w:tcPr>
          <w:p w14:paraId="2C246A66" w14:textId="77777777" w:rsidR="002940BD" w:rsidRPr="00B749D9" w:rsidRDefault="002940BD" w:rsidP="002940BD">
            <w:pPr>
              <w:spacing w:before="0"/>
              <w:rPr>
                <w:rFonts w:asciiTheme="majorBidi" w:hAnsiTheme="majorBidi" w:cstheme="majorBidi"/>
                <w:sz w:val="20"/>
              </w:rPr>
            </w:pPr>
          </w:p>
        </w:tc>
        <w:tc>
          <w:tcPr>
            <w:tcW w:w="992" w:type="dxa"/>
            <w:vAlign w:val="center"/>
          </w:tcPr>
          <w:p w14:paraId="0C1292FD" w14:textId="77777777" w:rsidR="002940BD" w:rsidRPr="00B749D9" w:rsidRDefault="002940BD" w:rsidP="002940BD">
            <w:pPr>
              <w:spacing w:before="0"/>
              <w:rPr>
                <w:rFonts w:asciiTheme="majorBidi" w:hAnsiTheme="majorBidi" w:cstheme="majorBidi"/>
                <w:sz w:val="20"/>
              </w:rPr>
            </w:pPr>
          </w:p>
        </w:tc>
        <w:tc>
          <w:tcPr>
            <w:tcW w:w="992" w:type="dxa"/>
          </w:tcPr>
          <w:p w14:paraId="3F9DB5C6" w14:textId="77777777" w:rsidR="002940BD" w:rsidRPr="00B749D9" w:rsidRDefault="002940BD" w:rsidP="002940BD">
            <w:pPr>
              <w:spacing w:before="0"/>
              <w:rPr>
                <w:rFonts w:asciiTheme="majorBidi" w:hAnsiTheme="majorBidi" w:cstheme="majorBidi"/>
                <w:sz w:val="20"/>
              </w:rPr>
            </w:pPr>
          </w:p>
        </w:tc>
      </w:tr>
      <w:tr w:rsidR="002940BD" w:rsidRPr="00B749D9" w14:paraId="169728F0" w14:textId="77777777" w:rsidTr="002C5D42">
        <w:tc>
          <w:tcPr>
            <w:tcW w:w="6735" w:type="dxa"/>
            <w:vAlign w:val="center"/>
          </w:tcPr>
          <w:p w14:paraId="33DD7B9D" w14:textId="77777777" w:rsidR="002940BD" w:rsidRPr="00B749D9" w:rsidRDefault="00A31DBD" w:rsidP="002940BD">
            <w:pPr>
              <w:spacing w:before="0"/>
              <w:rPr>
                <w:sz w:val="20"/>
              </w:rPr>
            </w:pPr>
            <w:hyperlink r:id="rId291" w:history="1">
              <w:r w:rsidR="002940BD" w:rsidRPr="00B749D9">
                <w:rPr>
                  <w:rStyle w:val="Hyperlink"/>
                  <w:sz w:val="20"/>
                </w:rPr>
                <w:t>TD</w:t>
              </w:r>
              <w:r w:rsidR="004D4A7D" w:rsidRPr="00B749D9">
                <w:rPr>
                  <w:rStyle w:val="Hyperlink"/>
                  <w:sz w:val="20"/>
                </w:rPr>
                <w:t>730</w:t>
              </w:r>
            </w:hyperlink>
            <w:r w:rsidR="002940BD" w:rsidRPr="00B749D9">
              <w:rPr>
                <w:sz w:val="20"/>
              </w:rPr>
              <w:t>: TSB</w:t>
            </w:r>
          </w:p>
          <w:p w14:paraId="52DBFF77" w14:textId="77777777" w:rsidR="002940BD" w:rsidRPr="00B749D9" w:rsidRDefault="002940BD" w:rsidP="002940BD">
            <w:pPr>
              <w:spacing w:before="0"/>
              <w:rPr>
                <w:sz w:val="20"/>
              </w:rPr>
            </w:pPr>
            <w:r w:rsidRPr="00B749D9">
              <w:rPr>
                <w:sz w:val="20"/>
              </w:rPr>
              <w:t>TSAG restructuring principles (TSAG-R7, February 2016)</w:t>
            </w:r>
          </w:p>
        </w:tc>
        <w:tc>
          <w:tcPr>
            <w:tcW w:w="1401" w:type="dxa"/>
            <w:vAlign w:val="center"/>
          </w:tcPr>
          <w:p w14:paraId="5CE4525E" w14:textId="77777777" w:rsidR="002940BD" w:rsidRPr="00B749D9" w:rsidRDefault="002940BD" w:rsidP="002940BD">
            <w:pPr>
              <w:spacing w:before="0"/>
              <w:rPr>
                <w:sz w:val="20"/>
              </w:rPr>
            </w:pPr>
          </w:p>
        </w:tc>
        <w:tc>
          <w:tcPr>
            <w:tcW w:w="931" w:type="dxa"/>
            <w:vAlign w:val="center"/>
          </w:tcPr>
          <w:p w14:paraId="3E38CDB2" w14:textId="77777777" w:rsidR="002940BD" w:rsidRPr="00B749D9" w:rsidRDefault="002940BD" w:rsidP="002940BD">
            <w:pPr>
              <w:spacing w:before="0"/>
            </w:pPr>
          </w:p>
        </w:tc>
        <w:tc>
          <w:tcPr>
            <w:tcW w:w="993" w:type="dxa"/>
            <w:vAlign w:val="center"/>
          </w:tcPr>
          <w:p w14:paraId="2437EE92" w14:textId="77777777" w:rsidR="002940BD" w:rsidRPr="00B749D9" w:rsidRDefault="00A31DBD" w:rsidP="002940BD">
            <w:pPr>
              <w:spacing w:before="0"/>
              <w:rPr>
                <w:rStyle w:val="Hyperlink"/>
                <w:sz w:val="20"/>
              </w:rPr>
            </w:pPr>
            <w:hyperlink r:id="rId292" w:history="1">
              <w:r w:rsidR="004D4A7D" w:rsidRPr="00B749D9">
                <w:rPr>
                  <w:rStyle w:val="Hyperlink"/>
                  <w:sz w:val="20"/>
                </w:rPr>
                <w:t>TD730</w:t>
              </w:r>
            </w:hyperlink>
          </w:p>
        </w:tc>
        <w:tc>
          <w:tcPr>
            <w:tcW w:w="992" w:type="dxa"/>
            <w:vAlign w:val="center"/>
          </w:tcPr>
          <w:p w14:paraId="10C826C4" w14:textId="77777777" w:rsidR="002940BD" w:rsidRPr="00B749D9" w:rsidRDefault="002940BD" w:rsidP="002940BD">
            <w:pPr>
              <w:spacing w:before="0"/>
              <w:rPr>
                <w:sz w:val="20"/>
              </w:rPr>
            </w:pPr>
          </w:p>
        </w:tc>
        <w:tc>
          <w:tcPr>
            <w:tcW w:w="866" w:type="dxa"/>
            <w:vAlign w:val="center"/>
          </w:tcPr>
          <w:p w14:paraId="6983EADE" w14:textId="77777777" w:rsidR="002940BD" w:rsidRPr="00B749D9" w:rsidRDefault="002940BD" w:rsidP="002940BD">
            <w:pPr>
              <w:spacing w:before="0"/>
              <w:rPr>
                <w:sz w:val="20"/>
              </w:rPr>
            </w:pPr>
          </w:p>
        </w:tc>
        <w:tc>
          <w:tcPr>
            <w:tcW w:w="1056" w:type="dxa"/>
            <w:vAlign w:val="center"/>
          </w:tcPr>
          <w:p w14:paraId="04D6334C" w14:textId="77777777" w:rsidR="002940BD" w:rsidRPr="00B749D9" w:rsidRDefault="002940BD" w:rsidP="002940BD">
            <w:pPr>
              <w:spacing w:before="0"/>
              <w:rPr>
                <w:rFonts w:asciiTheme="majorBidi" w:hAnsiTheme="majorBidi" w:cstheme="majorBidi"/>
                <w:sz w:val="20"/>
              </w:rPr>
            </w:pPr>
          </w:p>
        </w:tc>
        <w:tc>
          <w:tcPr>
            <w:tcW w:w="992" w:type="dxa"/>
            <w:vAlign w:val="center"/>
          </w:tcPr>
          <w:p w14:paraId="287AAC9F" w14:textId="77777777" w:rsidR="002940BD" w:rsidRPr="00B749D9" w:rsidRDefault="002940BD" w:rsidP="002940BD">
            <w:pPr>
              <w:spacing w:before="0"/>
              <w:rPr>
                <w:rFonts w:asciiTheme="majorBidi" w:hAnsiTheme="majorBidi" w:cstheme="majorBidi"/>
                <w:sz w:val="20"/>
              </w:rPr>
            </w:pPr>
          </w:p>
        </w:tc>
        <w:tc>
          <w:tcPr>
            <w:tcW w:w="992" w:type="dxa"/>
          </w:tcPr>
          <w:p w14:paraId="053D2A94" w14:textId="77777777" w:rsidR="002940BD" w:rsidRPr="00B749D9" w:rsidRDefault="002940BD" w:rsidP="002940BD">
            <w:pPr>
              <w:spacing w:before="0"/>
              <w:rPr>
                <w:rFonts w:asciiTheme="majorBidi" w:hAnsiTheme="majorBidi" w:cstheme="majorBidi"/>
                <w:sz w:val="20"/>
              </w:rPr>
            </w:pPr>
          </w:p>
        </w:tc>
      </w:tr>
      <w:tr w:rsidR="00D31F56" w:rsidRPr="00B749D9" w14:paraId="598CF0FF" w14:textId="77777777" w:rsidTr="002C5D42">
        <w:tc>
          <w:tcPr>
            <w:tcW w:w="6735" w:type="dxa"/>
            <w:vAlign w:val="center"/>
          </w:tcPr>
          <w:p w14:paraId="400A495E" w14:textId="77777777" w:rsidR="00D31F56" w:rsidRPr="00B749D9" w:rsidRDefault="00A31DBD" w:rsidP="00D31F56">
            <w:pPr>
              <w:spacing w:before="0"/>
              <w:rPr>
                <w:sz w:val="20"/>
              </w:rPr>
            </w:pPr>
            <w:hyperlink r:id="rId293" w:history="1">
              <w:r w:rsidR="00D31F56" w:rsidRPr="00B749D9">
                <w:rPr>
                  <w:rStyle w:val="Hyperlink"/>
                  <w:sz w:val="20"/>
                </w:rPr>
                <w:t>TD731</w:t>
              </w:r>
            </w:hyperlink>
            <w:r w:rsidR="00D31F56" w:rsidRPr="00B749D9">
              <w:rPr>
                <w:sz w:val="20"/>
              </w:rPr>
              <w:t>: TSB</w:t>
            </w:r>
          </w:p>
          <w:p w14:paraId="65AD6E3E" w14:textId="77777777" w:rsidR="00D31F56" w:rsidRPr="00B749D9" w:rsidRDefault="00D31F56" w:rsidP="00D31F56">
            <w:pPr>
              <w:spacing w:before="0"/>
              <w:rPr>
                <w:sz w:val="20"/>
              </w:rPr>
            </w:pPr>
            <w:r w:rsidRPr="00B749D9">
              <w:rPr>
                <w:sz w:val="20"/>
              </w:rPr>
              <w:t>WTSA-20: Tools and guidelines for document preparation, submission and tracking</w:t>
            </w:r>
          </w:p>
        </w:tc>
        <w:tc>
          <w:tcPr>
            <w:tcW w:w="1401" w:type="dxa"/>
            <w:vAlign w:val="center"/>
          </w:tcPr>
          <w:p w14:paraId="496B2B39" w14:textId="77777777" w:rsidR="00D31F56" w:rsidRPr="00B749D9" w:rsidRDefault="00A31DBD" w:rsidP="00D31F56">
            <w:pPr>
              <w:spacing w:before="0"/>
              <w:rPr>
                <w:sz w:val="20"/>
              </w:rPr>
            </w:pPr>
            <w:hyperlink r:id="rId294" w:history="1">
              <w:r w:rsidR="00D31F56" w:rsidRPr="00B749D9">
                <w:rPr>
                  <w:rStyle w:val="Hyperlink"/>
                  <w:sz w:val="20"/>
                </w:rPr>
                <w:t>TD731</w:t>
              </w:r>
            </w:hyperlink>
          </w:p>
        </w:tc>
        <w:tc>
          <w:tcPr>
            <w:tcW w:w="931" w:type="dxa"/>
            <w:vAlign w:val="center"/>
          </w:tcPr>
          <w:p w14:paraId="2F65F65C" w14:textId="77777777" w:rsidR="00D31F56" w:rsidRPr="00B749D9" w:rsidRDefault="00D31F56" w:rsidP="00D31F56">
            <w:pPr>
              <w:spacing w:before="0"/>
            </w:pPr>
          </w:p>
        </w:tc>
        <w:tc>
          <w:tcPr>
            <w:tcW w:w="993" w:type="dxa"/>
            <w:vAlign w:val="center"/>
          </w:tcPr>
          <w:p w14:paraId="75A8FA4A" w14:textId="77777777" w:rsidR="00D31F56" w:rsidRPr="00B749D9" w:rsidRDefault="00D31F56" w:rsidP="00D31F56">
            <w:pPr>
              <w:spacing w:before="0"/>
              <w:rPr>
                <w:sz w:val="20"/>
              </w:rPr>
            </w:pPr>
          </w:p>
        </w:tc>
        <w:tc>
          <w:tcPr>
            <w:tcW w:w="992" w:type="dxa"/>
            <w:vAlign w:val="center"/>
          </w:tcPr>
          <w:p w14:paraId="6E96E509" w14:textId="77777777" w:rsidR="00D31F56" w:rsidRPr="00B749D9" w:rsidRDefault="00D31F56" w:rsidP="00D31F56">
            <w:pPr>
              <w:spacing w:before="0"/>
              <w:rPr>
                <w:sz w:val="20"/>
              </w:rPr>
            </w:pPr>
          </w:p>
        </w:tc>
        <w:tc>
          <w:tcPr>
            <w:tcW w:w="866" w:type="dxa"/>
            <w:vAlign w:val="center"/>
          </w:tcPr>
          <w:p w14:paraId="2DDD89B9" w14:textId="77777777" w:rsidR="00D31F56" w:rsidRPr="00B749D9" w:rsidRDefault="00D31F56" w:rsidP="00D31F56">
            <w:pPr>
              <w:spacing w:before="0"/>
              <w:rPr>
                <w:sz w:val="20"/>
              </w:rPr>
            </w:pPr>
          </w:p>
        </w:tc>
        <w:tc>
          <w:tcPr>
            <w:tcW w:w="1056" w:type="dxa"/>
            <w:vAlign w:val="center"/>
          </w:tcPr>
          <w:p w14:paraId="26F95700" w14:textId="77777777" w:rsidR="00D31F56" w:rsidRPr="00B749D9" w:rsidRDefault="00D31F56" w:rsidP="00D31F56">
            <w:pPr>
              <w:spacing w:before="0"/>
              <w:rPr>
                <w:rFonts w:asciiTheme="majorBidi" w:hAnsiTheme="majorBidi" w:cstheme="majorBidi"/>
                <w:sz w:val="20"/>
              </w:rPr>
            </w:pPr>
          </w:p>
        </w:tc>
        <w:tc>
          <w:tcPr>
            <w:tcW w:w="992" w:type="dxa"/>
            <w:vAlign w:val="center"/>
          </w:tcPr>
          <w:p w14:paraId="468B57D7" w14:textId="77777777" w:rsidR="00D31F56" w:rsidRPr="00B749D9" w:rsidRDefault="00D31F56" w:rsidP="00D31F56">
            <w:pPr>
              <w:spacing w:before="0"/>
              <w:rPr>
                <w:rFonts w:asciiTheme="majorBidi" w:hAnsiTheme="majorBidi" w:cstheme="majorBidi"/>
                <w:sz w:val="20"/>
              </w:rPr>
            </w:pPr>
          </w:p>
        </w:tc>
        <w:tc>
          <w:tcPr>
            <w:tcW w:w="992" w:type="dxa"/>
            <w:vAlign w:val="center"/>
          </w:tcPr>
          <w:p w14:paraId="6AB5BFD3" w14:textId="77777777" w:rsidR="00D31F56" w:rsidRPr="00B749D9" w:rsidRDefault="00D31F56" w:rsidP="00D31F56">
            <w:pPr>
              <w:spacing w:before="0"/>
              <w:rPr>
                <w:rFonts w:asciiTheme="majorBidi" w:hAnsiTheme="majorBidi" w:cstheme="majorBidi"/>
                <w:sz w:val="20"/>
              </w:rPr>
            </w:pPr>
          </w:p>
        </w:tc>
      </w:tr>
      <w:tr w:rsidR="008D1676" w:rsidRPr="00B749D9" w14:paraId="507AABED" w14:textId="77777777" w:rsidTr="002C5D42">
        <w:tc>
          <w:tcPr>
            <w:tcW w:w="6735" w:type="dxa"/>
            <w:vAlign w:val="center"/>
          </w:tcPr>
          <w:p w14:paraId="0F063D55" w14:textId="77777777" w:rsidR="008D1676" w:rsidRPr="00B749D9" w:rsidRDefault="00A31DBD" w:rsidP="002940BD">
            <w:pPr>
              <w:spacing w:before="0"/>
              <w:rPr>
                <w:sz w:val="20"/>
              </w:rPr>
            </w:pPr>
            <w:hyperlink r:id="rId295" w:history="1">
              <w:r w:rsidR="008D1676" w:rsidRPr="00B749D9">
                <w:rPr>
                  <w:rStyle w:val="Hyperlink"/>
                  <w:sz w:val="20"/>
                </w:rPr>
                <w:t>TD</w:t>
              </w:r>
              <w:r w:rsidR="00EE5298" w:rsidRPr="00B749D9">
                <w:rPr>
                  <w:rStyle w:val="Hyperlink"/>
                  <w:sz w:val="20"/>
                </w:rPr>
                <w:t>732</w:t>
              </w:r>
            </w:hyperlink>
            <w:r w:rsidR="008D1676" w:rsidRPr="00B749D9">
              <w:rPr>
                <w:sz w:val="20"/>
              </w:rPr>
              <w:t>: TSB</w:t>
            </w:r>
          </w:p>
          <w:p w14:paraId="7D6B9F6C" w14:textId="77777777" w:rsidR="008D1676" w:rsidRPr="00B749D9" w:rsidRDefault="008D1676" w:rsidP="002940BD">
            <w:pPr>
              <w:spacing w:before="0"/>
              <w:rPr>
                <w:sz w:val="20"/>
              </w:rPr>
            </w:pPr>
            <w:r w:rsidRPr="00B749D9">
              <w:rPr>
                <w:sz w:val="20"/>
              </w:rPr>
              <w:t>Consolidation of TSAG restructuring proposals</w:t>
            </w:r>
          </w:p>
        </w:tc>
        <w:tc>
          <w:tcPr>
            <w:tcW w:w="1401" w:type="dxa"/>
            <w:vAlign w:val="center"/>
          </w:tcPr>
          <w:p w14:paraId="24CFDF42" w14:textId="77777777" w:rsidR="008D1676" w:rsidRPr="00B749D9" w:rsidRDefault="008D1676" w:rsidP="002940BD">
            <w:pPr>
              <w:spacing w:before="0"/>
              <w:rPr>
                <w:sz w:val="20"/>
              </w:rPr>
            </w:pPr>
          </w:p>
        </w:tc>
        <w:tc>
          <w:tcPr>
            <w:tcW w:w="931" w:type="dxa"/>
            <w:vAlign w:val="center"/>
          </w:tcPr>
          <w:p w14:paraId="55B4A58A" w14:textId="77777777" w:rsidR="008D1676" w:rsidRPr="00B749D9" w:rsidRDefault="008D1676" w:rsidP="002940BD">
            <w:pPr>
              <w:spacing w:before="0"/>
            </w:pPr>
          </w:p>
        </w:tc>
        <w:tc>
          <w:tcPr>
            <w:tcW w:w="993" w:type="dxa"/>
            <w:vAlign w:val="center"/>
          </w:tcPr>
          <w:p w14:paraId="0E3F92AD" w14:textId="77777777" w:rsidR="008D1676" w:rsidRPr="00B749D9" w:rsidRDefault="00A31DBD" w:rsidP="002940BD">
            <w:pPr>
              <w:spacing w:before="0"/>
              <w:rPr>
                <w:sz w:val="20"/>
              </w:rPr>
            </w:pPr>
            <w:hyperlink r:id="rId296" w:history="1">
              <w:r w:rsidR="00EE5298" w:rsidRPr="00B749D9">
                <w:rPr>
                  <w:rStyle w:val="Hyperlink"/>
                  <w:sz w:val="20"/>
                </w:rPr>
                <w:t>TD732</w:t>
              </w:r>
            </w:hyperlink>
          </w:p>
        </w:tc>
        <w:tc>
          <w:tcPr>
            <w:tcW w:w="992" w:type="dxa"/>
            <w:vAlign w:val="center"/>
          </w:tcPr>
          <w:p w14:paraId="37EAADC5" w14:textId="77777777" w:rsidR="008D1676" w:rsidRPr="00B749D9" w:rsidRDefault="008D1676" w:rsidP="002940BD">
            <w:pPr>
              <w:spacing w:before="0"/>
              <w:rPr>
                <w:sz w:val="20"/>
              </w:rPr>
            </w:pPr>
          </w:p>
        </w:tc>
        <w:tc>
          <w:tcPr>
            <w:tcW w:w="866" w:type="dxa"/>
            <w:vAlign w:val="center"/>
          </w:tcPr>
          <w:p w14:paraId="41193DE0" w14:textId="77777777" w:rsidR="008D1676" w:rsidRPr="00B749D9" w:rsidRDefault="008D1676" w:rsidP="002940BD">
            <w:pPr>
              <w:spacing w:before="0"/>
              <w:rPr>
                <w:sz w:val="20"/>
              </w:rPr>
            </w:pPr>
          </w:p>
        </w:tc>
        <w:tc>
          <w:tcPr>
            <w:tcW w:w="1056" w:type="dxa"/>
            <w:vAlign w:val="center"/>
          </w:tcPr>
          <w:p w14:paraId="00679604" w14:textId="77777777" w:rsidR="008D1676" w:rsidRPr="00B749D9" w:rsidRDefault="008D1676" w:rsidP="002940BD">
            <w:pPr>
              <w:spacing w:before="0"/>
              <w:rPr>
                <w:rFonts w:asciiTheme="majorBidi" w:hAnsiTheme="majorBidi" w:cstheme="majorBidi"/>
                <w:sz w:val="20"/>
              </w:rPr>
            </w:pPr>
          </w:p>
        </w:tc>
        <w:tc>
          <w:tcPr>
            <w:tcW w:w="992" w:type="dxa"/>
            <w:vAlign w:val="center"/>
          </w:tcPr>
          <w:p w14:paraId="20F2D08D" w14:textId="77777777" w:rsidR="008D1676" w:rsidRPr="00B749D9" w:rsidRDefault="008D1676" w:rsidP="002940BD">
            <w:pPr>
              <w:spacing w:before="0"/>
              <w:rPr>
                <w:rFonts w:asciiTheme="majorBidi" w:hAnsiTheme="majorBidi" w:cstheme="majorBidi"/>
                <w:sz w:val="20"/>
              </w:rPr>
            </w:pPr>
          </w:p>
        </w:tc>
        <w:tc>
          <w:tcPr>
            <w:tcW w:w="992" w:type="dxa"/>
          </w:tcPr>
          <w:p w14:paraId="1E377470" w14:textId="77777777" w:rsidR="008D1676" w:rsidRPr="00B749D9" w:rsidRDefault="008D1676" w:rsidP="002940BD">
            <w:pPr>
              <w:spacing w:before="0"/>
              <w:rPr>
                <w:rFonts w:asciiTheme="majorBidi" w:hAnsiTheme="majorBidi" w:cstheme="majorBidi"/>
                <w:sz w:val="20"/>
              </w:rPr>
            </w:pPr>
          </w:p>
        </w:tc>
      </w:tr>
      <w:tr w:rsidR="00AC30E1" w:rsidRPr="00B749D9" w14:paraId="2D916DDE" w14:textId="77777777" w:rsidTr="002C5D42">
        <w:tc>
          <w:tcPr>
            <w:tcW w:w="6735" w:type="dxa"/>
            <w:vAlign w:val="center"/>
          </w:tcPr>
          <w:p w14:paraId="0D2288A1" w14:textId="77777777" w:rsidR="00AC30E1" w:rsidRPr="00B749D9" w:rsidRDefault="00A31DBD" w:rsidP="00AC30E1">
            <w:pPr>
              <w:spacing w:before="0"/>
              <w:rPr>
                <w:sz w:val="20"/>
              </w:rPr>
            </w:pPr>
            <w:hyperlink r:id="rId297" w:history="1">
              <w:r w:rsidR="00003C40" w:rsidRPr="00B749D9">
                <w:rPr>
                  <w:rStyle w:val="Hyperlink"/>
                  <w:sz w:val="20"/>
                </w:rPr>
                <w:t>TD</w:t>
              </w:r>
              <w:r w:rsidR="002423B3" w:rsidRPr="00B749D9">
                <w:rPr>
                  <w:rStyle w:val="Hyperlink"/>
                  <w:sz w:val="20"/>
                </w:rPr>
                <w:t>733</w:t>
              </w:r>
            </w:hyperlink>
            <w:r w:rsidR="00003C40" w:rsidRPr="00B749D9">
              <w:rPr>
                <w:sz w:val="20"/>
              </w:rPr>
              <w:t>: TSB</w:t>
            </w:r>
          </w:p>
          <w:p w14:paraId="00E040B0" w14:textId="77777777" w:rsidR="00003C40" w:rsidRPr="00B749D9" w:rsidRDefault="00003C40" w:rsidP="00AC30E1">
            <w:pPr>
              <w:spacing w:before="0"/>
              <w:rPr>
                <w:sz w:val="20"/>
              </w:rPr>
            </w:pPr>
            <w:r w:rsidRPr="00B749D9">
              <w:rPr>
                <w:sz w:val="20"/>
              </w:rPr>
              <w:t>Draft updated mapping of WTSA Resolutions and ITU-T A-Series Recommendations to TSAG Rapporteur groups</w:t>
            </w:r>
          </w:p>
        </w:tc>
        <w:tc>
          <w:tcPr>
            <w:tcW w:w="1401" w:type="dxa"/>
            <w:vAlign w:val="center"/>
          </w:tcPr>
          <w:p w14:paraId="361E5C41" w14:textId="77777777" w:rsidR="00AC30E1" w:rsidRPr="00B749D9" w:rsidRDefault="00A31DBD" w:rsidP="002940BD">
            <w:pPr>
              <w:spacing w:before="0"/>
              <w:rPr>
                <w:sz w:val="20"/>
              </w:rPr>
            </w:pPr>
            <w:hyperlink r:id="rId298" w:history="1">
              <w:r w:rsidR="002423B3" w:rsidRPr="00B749D9">
                <w:rPr>
                  <w:rStyle w:val="Hyperlink"/>
                  <w:sz w:val="20"/>
                </w:rPr>
                <w:t>TD733</w:t>
              </w:r>
            </w:hyperlink>
          </w:p>
        </w:tc>
        <w:tc>
          <w:tcPr>
            <w:tcW w:w="931" w:type="dxa"/>
            <w:vAlign w:val="center"/>
          </w:tcPr>
          <w:p w14:paraId="45C60BEC" w14:textId="77777777" w:rsidR="00AC30E1" w:rsidRPr="00B749D9" w:rsidRDefault="00A31DBD" w:rsidP="002940BD">
            <w:pPr>
              <w:spacing w:before="0"/>
            </w:pPr>
            <w:hyperlink r:id="rId299" w:history="1">
              <w:r w:rsidR="002423B3" w:rsidRPr="00B749D9">
                <w:rPr>
                  <w:rStyle w:val="Hyperlink"/>
                  <w:sz w:val="20"/>
                </w:rPr>
                <w:t>TD733</w:t>
              </w:r>
            </w:hyperlink>
          </w:p>
        </w:tc>
        <w:tc>
          <w:tcPr>
            <w:tcW w:w="993" w:type="dxa"/>
            <w:vAlign w:val="center"/>
          </w:tcPr>
          <w:p w14:paraId="59C427A9" w14:textId="77777777" w:rsidR="00AC30E1" w:rsidRPr="00B749D9" w:rsidRDefault="00A31DBD" w:rsidP="002940BD">
            <w:pPr>
              <w:spacing w:before="0"/>
              <w:rPr>
                <w:sz w:val="20"/>
              </w:rPr>
            </w:pPr>
            <w:hyperlink r:id="rId300" w:history="1">
              <w:r w:rsidR="002423B3" w:rsidRPr="00B749D9">
                <w:rPr>
                  <w:rStyle w:val="Hyperlink"/>
                  <w:sz w:val="20"/>
                </w:rPr>
                <w:t>TD733</w:t>
              </w:r>
            </w:hyperlink>
          </w:p>
        </w:tc>
        <w:tc>
          <w:tcPr>
            <w:tcW w:w="992" w:type="dxa"/>
            <w:vAlign w:val="center"/>
          </w:tcPr>
          <w:p w14:paraId="553270CF" w14:textId="77777777" w:rsidR="00AC30E1" w:rsidRPr="00B749D9" w:rsidRDefault="00A31DBD" w:rsidP="002940BD">
            <w:pPr>
              <w:spacing w:before="0"/>
              <w:rPr>
                <w:sz w:val="20"/>
              </w:rPr>
            </w:pPr>
            <w:hyperlink r:id="rId301" w:history="1">
              <w:r w:rsidR="002423B3" w:rsidRPr="00B749D9">
                <w:rPr>
                  <w:rStyle w:val="Hyperlink"/>
                  <w:sz w:val="20"/>
                </w:rPr>
                <w:t>TD733</w:t>
              </w:r>
            </w:hyperlink>
          </w:p>
        </w:tc>
        <w:tc>
          <w:tcPr>
            <w:tcW w:w="866" w:type="dxa"/>
            <w:vAlign w:val="center"/>
          </w:tcPr>
          <w:p w14:paraId="0B1E9D0E" w14:textId="77777777" w:rsidR="00AC30E1" w:rsidRPr="00B749D9" w:rsidRDefault="00A31DBD" w:rsidP="002940BD">
            <w:pPr>
              <w:spacing w:before="0"/>
              <w:rPr>
                <w:sz w:val="20"/>
              </w:rPr>
            </w:pPr>
            <w:hyperlink r:id="rId302" w:history="1">
              <w:r w:rsidR="002423B3" w:rsidRPr="00B749D9">
                <w:rPr>
                  <w:rStyle w:val="Hyperlink"/>
                  <w:sz w:val="20"/>
                </w:rPr>
                <w:t>TD733</w:t>
              </w:r>
            </w:hyperlink>
          </w:p>
        </w:tc>
        <w:tc>
          <w:tcPr>
            <w:tcW w:w="1056" w:type="dxa"/>
            <w:vAlign w:val="center"/>
          </w:tcPr>
          <w:p w14:paraId="307BCC1F" w14:textId="77777777" w:rsidR="00AC30E1" w:rsidRPr="00B749D9" w:rsidRDefault="00A31DBD" w:rsidP="002940BD">
            <w:pPr>
              <w:spacing w:before="0"/>
              <w:rPr>
                <w:rFonts w:asciiTheme="majorBidi" w:hAnsiTheme="majorBidi" w:cstheme="majorBidi"/>
                <w:sz w:val="20"/>
              </w:rPr>
            </w:pPr>
            <w:hyperlink r:id="rId303" w:history="1">
              <w:r w:rsidR="002423B3" w:rsidRPr="00B749D9">
                <w:rPr>
                  <w:rStyle w:val="Hyperlink"/>
                  <w:sz w:val="20"/>
                </w:rPr>
                <w:t>TD733</w:t>
              </w:r>
            </w:hyperlink>
          </w:p>
        </w:tc>
        <w:tc>
          <w:tcPr>
            <w:tcW w:w="992" w:type="dxa"/>
            <w:vAlign w:val="center"/>
          </w:tcPr>
          <w:p w14:paraId="18529748" w14:textId="77777777" w:rsidR="00AC30E1" w:rsidRPr="00B749D9" w:rsidRDefault="00A31DBD" w:rsidP="002940BD">
            <w:pPr>
              <w:spacing w:before="0"/>
              <w:rPr>
                <w:rFonts w:asciiTheme="majorBidi" w:hAnsiTheme="majorBidi" w:cstheme="majorBidi"/>
                <w:sz w:val="20"/>
              </w:rPr>
            </w:pPr>
            <w:hyperlink r:id="rId304" w:history="1">
              <w:r w:rsidR="002423B3" w:rsidRPr="00B749D9">
                <w:rPr>
                  <w:rStyle w:val="Hyperlink"/>
                  <w:sz w:val="20"/>
                </w:rPr>
                <w:t>TD733</w:t>
              </w:r>
            </w:hyperlink>
          </w:p>
        </w:tc>
        <w:tc>
          <w:tcPr>
            <w:tcW w:w="992" w:type="dxa"/>
            <w:vAlign w:val="center"/>
          </w:tcPr>
          <w:p w14:paraId="33826CB7" w14:textId="77777777" w:rsidR="00AC30E1" w:rsidRPr="00B749D9" w:rsidRDefault="00A31DBD" w:rsidP="002940BD">
            <w:pPr>
              <w:spacing w:before="0"/>
              <w:rPr>
                <w:rFonts w:asciiTheme="majorBidi" w:hAnsiTheme="majorBidi" w:cstheme="majorBidi"/>
                <w:sz w:val="20"/>
              </w:rPr>
            </w:pPr>
            <w:hyperlink r:id="rId305" w:history="1">
              <w:r w:rsidR="002423B3" w:rsidRPr="00B749D9">
                <w:rPr>
                  <w:rStyle w:val="Hyperlink"/>
                  <w:sz w:val="20"/>
                </w:rPr>
                <w:t>TD733</w:t>
              </w:r>
            </w:hyperlink>
          </w:p>
        </w:tc>
      </w:tr>
      <w:tr w:rsidR="00750850" w:rsidRPr="00B749D9" w14:paraId="532BEA7E" w14:textId="77777777" w:rsidTr="002C5D42">
        <w:tc>
          <w:tcPr>
            <w:tcW w:w="6735" w:type="dxa"/>
            <w:vAlign w:val="center"/>
          </w:tcPr>
          <w:p w14:paraId="3F3098C4" w14:textId="77777777" w:rsidR="00750850" w:rsidRPr="00B749D9" w:rsidRDefault="00A31DBD" w:rsidP="00AC30E1">
            <w:pPr>
              <w:spacing w:before="0"/>
              <w:rPr>
                <w:sz w:val="20"/>
              </w:rPr>
            </w:pPr>
            <w:hyperlink r:id="rId306" w:history="1">
              <w:r w:rsidR="00750850" w:rsidRPr="00B749D9">
                <w:rPr>
                  <w:rStyle w:val="Hyperlink"/>
                  <w:sz w:val="20"/>
                </w:rPr>
                <w:t>TD</w:t>
              </w:r>
              <w:r w:rsidR="00787647" w:rsidRPr="00B749D9">
                <w:rPr>
                  <w:rStyle w:val="Hyperlink"/>
                  <w:sz w:val="20"/>
                </w:rPr>
                <w:t>734</w:t>
              </w:r>
            </w:hyperlink>
            <w:r w:rsidR="00750850" w:rsidRPr="00B749D9">
              <w:rPr>
                <w:sz w:val="20"/>
              </w:rPr>
              <w:t>: Rapporteur RG-StdsStrat</w:t>
            </w:r>
          </w:p>
          <w:p w14:paraId="46617D1B" w14:textId="77777777" w:rsidR="00750850" w:rsidRPr="00B749D9" w:rsidRDefault="00750850" w:rsidP="00AC30E1">
            <w:pPr>
              <w:spacing w:before="0"/>
              <w:rPr>
                <w:sz w:val="20"/>
              </w:rPr>
            </w:pPr>
            <w:r w:rsidRPr="00B749D9">
              <w:rPr>
                <w:sz w:val="20"/>
              </w:rPr>
              <w:t>Update l</w:t>
            </w:r>
            <w:r w:rsidR="00C01B78" w:rsidRPr="00B749D9">
              <w:rPr>
                <w:sz w:val="20"/>
              </w:rPr>
              <w:t>ist of hot topics</w:t>
            </w:r>
          </w:p>
        </w:tc>
        <w:tc>
          <w:tcPr>
            <w:tcW w:w="1401" w:type="dxa"/>
            <w:vAlign w:val="center"/>
          </w:tcPr>
          <w:p w14:paraId="25094FD9" w14:textId="77777777" w:rsidR="00750850" w:rsidRPr="00B749D9" w:rsidRDefault="00750850" w:rsidP="002940BD">
            <w:pPr>
              <w:spacing w:before="0"/>
              <w:rPr>
                <w:sz w:val="20"/>
              </w:rPr>
            </w:pPr>
          </w:p>
        </w:tc>
        <w:tc>
          <w:tcPr>
            <w:tcW w:w="931" w:type="dxa"/>
            <w:vAlign w:val="center"/>
          </w:tcPr>
          <w:p w14:paraId="714905E8" w14:textId="77777777" w:rsidR="00750850" w:rsidRPr="00B749D9" w:rsidRDefault="00A31DBD" w:rsidP="002940BD">
            <w:pPr>
              <w:spacing w:before="0"/>
            </w:pPr>
            <w:hyperlink r:id="rId307" w:history="1">
              <w:r w:rsidR="00787647" w:rsidRPr="00B749D9">
                <w:rPr>
                  <w:rStyle w:val="Hyperlink"/>
                  <w:sz w:val="20"/>
                </w:rPr>
                <w:t>TD734</w:t>
              </w:r>
            </w:hyperlink>
          </w:p>
        </w:tc>
        <w:tc>
          <w:tcPr>
            <w:tcW w:w="993" w:type="dxa"/>
            <w:vAlign w:val="center"/>
          </w:tcPr>
          <w:p w14:paraId="19747977" w14:textId="77777777" w:rsidR="00750850" w:rsidRPr="00B749D9" w:rsidRDefault="00750850" w:rsidP="002940BD">
            <w:pPr>
              <w:spacing w:before="0"/>
              <w:rPr>
                <w:sz w:val="20"/>
              </w:rPr>
            </w:pPr>
          </w:p>
        </w:tc>
        <w:tc>
          <w:tcPr>
            <w:tcW w:w="992" w:type="dxa"/>
            <w:vAlign w:val="center"/>
          </w:tcPr>
          <w:p w14:paraId="2464782A" w14:textId="77777777" w:rsidR="00750850" w:rsidRPr="00B749D9" w:rsidRDefault="00750850" w:rsidP="002940BD">
            <w:pPr>
              <w:spacing w:before="0"/>
              <w:rPr>
                <w:sz w:val="20"/>
              </w:rPr>
            </w:pPr>
          </w:p>
        </w:tc>
        <w:tc>
          <w:tcPr>
            <w:tcW w:w="866" w:type="dxa"/>
            <w:vAlign w:val="center"/>
          </w:tcPr>
          <w:p w14:paraId="3D62A3FF" w14:textId="77777777" w:rsidR="00750850" w:rsidRPr="00B749D9" w:rsidRDefault="00750850" w:rsidP="002940BD">
            <w:pPr>
              <w:spacing w:before="0"/>
              <w:rPr>
                <w:sz w:val="20"/>
              </w:rPr>
            </w:pPr>
          </w:p>
        </w:tc>
        <w:tc>
          <w:tcPr>
            <w:tcW w:w="1056" w:type="dxa"/>
            <w:vAlign w:val="center"/>
          </w:tcPr>
          <w:p w14:paraId="0C3A4515" w14:textId="77777777" w:rsidR="00750850" w:rsidRPr="00B749D9" w:rsidRDefault="00750850" w:rsidP="002940BD">
            <w:pPr>
              <w:spacing w:before="0"/>
              <w:rPr>
                <w:rFonts w:asciiTheme="majorBidi" w:hAnsiTheme="majorBidi" w:cstheme="majorBidi"/>
                <w:sz w:val="20"/>
              </w:rPr>
            </w:pPr>
          </w:p>
        </w:tc>
        <w:tc>
          <w:tcPr>
            <w:tcW w:w="992" w:type="dxa"/>
            <w:vAlign w:val="center"/>
          </w:tcPr>
          <w:p w14:paraId="3278E922" w14:textId="77777777" w:rsidR="00750850" w:rsidRPr="00B749D9" w:rsidRDefault="00750850" w:rsidP="002940BD">
            <w:pPr>
              <w:spacing w:before="0"/>
              <w:rPr>
                <w:rFonts w:asciiTheme="majorBidi" w:hAnsiTheme="majorBidi" w:cstheme="majorBidi"/>
                <w:sz w:val="20"/>
              </w:rPr>
            </w:pPr>
          </w:p>
        </w:tc>
        <w:tc>
          <w:tcPr>
            <w:tcW w:w="992" w:type="dxa"/>
          </w:tcPr>
          <w:p w14:paraId="63948129" w14:textId="77777777" w:rsidR="00750850" w:rsidRPr="00B749D9" w:rsidRDefault="00750850" w:rsidP="002940BD">
            <w:pPr>
              <w:spacing w:before="0"/>
              <w:rPr>
                <w:rFonts w:asciiTheme="majorBidi" w:hAnsiTheme="majorBidi" w:cstheme="majorBidi"/>
                <w:sz w:val="20"/>
              </w:rPr>
            </w:pPr>
          </w:p>
        </w:tc>
      </w:tr>
      <w:tr w:rsidR="00003C40" w:rsidRPr="00B749D9" w14:paraId="68F3B3D6" w14:textId="77777777" w:rsidTr="002C5D42">
        <w:tc>
          <w:tcPr>
            <w:tcW w:w="6735" w:type="dxa"/>
            <w:vAlign w:val="center"/>
          </w:tcPr>
          <w:p w14:paraId="56CFD37E" w14:textId="77777777" w:rsidR="00003C40" w:rsidRPr="00B749D9" w:rsidRDefault="00A31DBD" w:rsidP="00AC30E1">
            <w:pPr>
              <w:spacing w:before="0"/>
              <w:rPr>
                <w:sz w:val="20"/>
              </w:rPr>
            </w:pPr>
            <w:hyperlink r:id="rId308" w:history="1">
              <w:r w:rsidR="006A41B5" w:rsidRPr="00B749D9">
                <w:rPr>
                  <w:rStyle w:val="Hyperlink"/>
                  <w:sz w:val="20"/>
                </w:rPr>
                <w:t>TD735</w:t>
              </w:r>
            </w:hyperlink>
            <w:r w:rsidR="006A41B5" w:rsidRPr="00B749D9">
              <w:rPr>
                <w:sz w:val="20"/>
              </w:rPr>
              <w:t>: TSB</w:t>
            </w:r>
          </w:p>
          <w:p w14:paraId="7DF15BF1" w14:textId="77777777" w:rsidR="006A41B5" w:rsidRPr="00B749D9" w:rsidRDefault="006A41B5" w:rsidP="00AC30E1">
            <w:pPr>
              <w:spacing w:before="0"/>
              <w:rPr>
                <w:sz w:val="20"/>
              </w:rPr>
            </w:pPr>
            <w:r w:rsidRPr="00B749D9">
              <w:rPr>
                <w:sz w:val="20"/>
              </w:rPr>
              <w:t>TSB projects</w:t>
            </w:r>
          </w:p>
        </w:tc>
        <w:tc>
          <w:tcPr>
            <w:tcW w:w="1401" w:type="dxa"/>
            <w:vAlign w:val="center"/>
          </w:tcPr>
          <w:p w14:paraId="2F611E38" w14:textId="77777777" w:rsidR="00003C40" w:rsidRPr="00B749D9" w:rsidRDefault="00003C40" w:rsidP="002940BD">
            <w:pPr>
              <w:spacing w:before="0"/>
              <w:rPr>
                <w:sz w:val="20"/>
              </w:rPr>
            </w:pPr>
          </w:p>
        </w:tc>
        <w:tc>
          <w:tcPr>
            <w:tcW w:w="931" w:type="dxa"/>
            <w:vAlign w:val="center"/>
          </w:tcPr>
          <w:p w14:paraId="3BD112F3" w14:textId="77777777" w:rsidR="00003C40" w:rsidRPr="00B749D9" w:rsidRDefault="00003C40" w:rsidP="002940BD">
            <w:pPr>
              <w:spacing w:before="0"/>
            </w:pPr>
          </w:p>
        </w:tc>
        <w:tc>
          <w:tcPr>
            <w:tcW w:w="993" w:type="dxa"/>
            <w:vAlign w:val="center"/>
          </w:tcPr>
          <w:p w14:paraId="5ED0CE7D" w14:textId="77777777" w:rsidR="00003C40" w:rsidRPr="00B749D9" w:rsidRDefault="00003C40" w:rsidP="002940BD">
            <w:pPr>
              <w:spacing w:before="0"/>
              <w:rPr>
                <w:sz w:val="20"/>
              </w:rPr>
            </w:pPr>
          </w:p>
        </w:tc>
        <w:tc>
          <w:tcPr>
            <w:tcW w:w="992" w:type="dxa"/>
            <w:vAlign w:val="center"/>
          </w:tcPr>
          <w:p w14:paraId="0B8E85ED" w14:textId="77777777" w:rsidR="00003C40" w:rsidRPr="00B749D9" w:rsidRDefault="00003C40" w:rsidP="002940BD">
            <w:pPr>
              <w:spacing w:before="0"/>
              <w:rPr>
                <w:sz w:val="20"/>
              </w:rPr>
            </w:pPr>
          </w:p>
        </w:tc>
        <w:tc>
          <w:tcPr>
            <w:tcW w:w="866" w:type="dxa"/>
            <w:vAlign w:val="center"/>
          </w:tcPr>
          <w:p w14:paraId="75B499E1" w14:textId="77777777" w:rsidR="00003C40" w:rsidRPr="00B749D9" w:rsidRDefault="00003C40" w:rsidP="002940BD">
            <w:pPr>
              <w:spacing w:before="0"/>
              <w:rPr>
                <w:sz w:val="20"/>
              </w:rPr>
            </w:pPr>
          </w:p>
        </w:tc>
        <w:tc>
          <w:tcPr>
            <w:tcW w:w="1056" w:type="dxa"/>
            <w:vAlign w:val="center"/>
          </w:tcPr>
          <w:p w14:paraId="2C804334" w14:textId="77777777" w:rsidR="00003C40" w:rsidRPr="00B749D9" w:rsidRDefault="00003C40" w:rsidP="002940BD">
            <w:pPr>
              <w:spacing w:before="0"/>
              <w:rPr>
                <w:rFonts w:asciiTheme="majorBidi" w:hAnsiTheme="majorBidi" w:cstheme="majorBidi"/>
                <w:sz w:val="20"/>
              </w:rPr>
            </w:pPr>
          </w:p>
        </w:tc>
        <w:tc>
          <w:tcPr>
            <w:tcW w:w="992" w:type="dxa"/>
            <w:vAlign w:val="center"/>
          </w:tcPr>
          <w:p w14:paraId="4F9EDC1C" w14:textId="77777777" w:rsidR="00003C40" w:rsidRPr="00B749D9" w:rsidRDefault="00003C40" w:rsidP="002940BD">
            <w:pPr>
              <w:spacing w:before="0"/>
              <w:rPr>
                <w:rFonts w:asciiTheme="majorBidi" w:hAnsiTheme="majorBidi" w:cstheme="majorBidi"/>
                <w:sz w:val="20"/>
              </w:rPr>
            </w:pPr>
          </w:p>
        </w:tc>
        <w:tc>
          <w:tcPr>
            <w:tcW w:w="992" w:type="dxa"/>
          </w:tcPr>
          <w:p w14:paraId="1C6EFD2F" w14:textId="77777777" w:rsidR="00003C40" w:rsidRPr="00B749D9" w:rsidRDefault="00003C40" w:rsidP="002940BD">
            <w:pPr>
              <w:spacing w:before="0"/>
              <w:rPr>
                <w:rFonts w:asciiTheme="majorBidi" w:hAnsiTheme="majorBidi" w:cstheme="majorBidi"/>
                <w:sz w:val="20"/>
              </w:rPr>
            </w:pPr>
          </w:p>
        </w:tc>
      </w:tr>
      <w:tr w:rsidR="00592102" w:rsidRPr="00B749D9" w14:paraId="31A98981" w14:textId="77777777" w:rsidTr="002C5D42">
        <w:tc>
          <w:tcPr>
            <w:tcW w:w="6735" w:type="dxa"/>
            <w:vAlign w:val="center"/>
          </w:tcPr>
          <w:p w14:paraId="684708AF" w14:textId="77777777" w:rsidR="00592102" w:rsidRPr="00592102" w:rsidRDefault="00A31DBD" w:rsidP="00592102">
            <w:pPr>
              <w:spacing w:before="0"/>
              <w:rPr>
                <w:sz w:val="20"/>
              </w:rPr>
            </w:pPr>
            <w:hyperlink r:id="rId309" w:history="1">
              <w:r w:rsidR="00592102" w:rsidRPr="00966845">
                <w:rPr>
                  <w:rStyle w:val="Hyperlink"/>
                  <w:sz w:val="20"/>
                </w:rPr>
                <w:t>TD</w:t>
              </w:r>
              <w:r w:rsidR="00FA591C" w:rsidRPr="00966845">
                <w:rPr>
                  <w:rStyle w:val="Hyperlink"/>
                  <w:sz w:val="20"/>
                </w:rPr>
                <w:t>736</w:t>
              </w:r>
            </w:hyperlink>
            <w:r w:rsidR="00592102" w:rsidRPr="00592102">
              <w:rPr>
                <w:sz w:val="20"/>
              </w:rPr>
              <w:t>: ITU-T Study Group 2</w:t>
            </w:r>
          </w:p>
          <w:p w14:paraId="082509A7" w14:textId="77777777" w:rsidR="00592102" w:rsidRDefault="00592102" w:rsidP="00592102">
            <w:pPr>
              <w:spacing w:before="0"/>
            </w:pPr>
            <w:r>
              <w:rPr>
                <w:sz w:val="20"/>
              </w:rPr>
              <w:t>LS</w:t>
            </w:r>
            <w:r w:rsidRPr="00592102">
              <w:rPr>
                <w:sz w:val="20"/>
              </w:rPr>
              <w:t>/r on WTSA-20 preparation</w:t>
            </w:r>
            <w:r w:rsidR="005B2981">
              <w:rPr>
                <w:sz w:val="20"/>
              </w:rPr>
              <w:t>s (reply to TSAG-LS020) [from ITU-T SG2</w:t>
            </w:r>
            <w:r w:rsidRPr="00592102">
              <w:rPr>
                <w:sz w:val="20"/>
              </w:rPr>
              <w:t>]</w:t>
            </w:r>
          </w:p>
        </w:tc>
        <w:tc>
          <w:tcPr>
            <w:tcW w:w="1401" w:type="dxa"/>
            <w:vAlign w:val="center"/>
          </w:tcPr>
          <w:p w14:paraId="0FF00A9C" w14:textId="77777777" w:rsidR="00592102" w:rsidRPr="00B749D9" w:rsidRDefault="00592102" w:rsidP="002940BD">
            <w:pPr>
              <w:spacing w:before="0"/>
              <w:rPr>
                <w:sz w:val="20"/>
              </w:rPr>
            </w:pPr>
          </w:p>
        </w:tc>
        <w:tc>
          <w:tcPr>
            <w:tcW w:w="931" w:type="dxa"/>
            <w:vAlign w:val="center"/>
          </w:tcPr>
          <w:p w14:paraId="06D3CC55" w14:textId="77777777" w:rsidR="00592102" w:rsidRPr="00B749D9" w:rsidRDefault="00592102" w:rsidP="002940BD">
            <w:pPr>
              <w:spacing w:before="0"/>
            </w:pPr>
          </w:p>
        </w:tc>
        <w:tc>
          <w:tcPr>
            <w:tcW w:w="993" w:type="dxa"/>
            <w:vAlign w:val="center"/>
          </w:tcPr>
          <w:p w14:paraId="06527B33" w14:textId="77777777" w:rsidR="00592102" w:rsidRPr="00B749D9" w:rsidRDefault="00A31DBD" w:rsidP="002940BD">
            <w:pPr>
              <w:spacing w:before="0"/>
              <w:rPr>
                <w:sz w:val="20"/>
              </w:rPr>
            </w:pPr>
            <w:hyperlink r:id="rId310" w:history="1">
              <w:r w:rsidR="00FA591C" w:rsidRPr="00015516">
                <w:rPr>
                  <w:rStyle w:val="Hyperlink"/>
                  <w:sz w:val="20"/>
                </w:rPr>
                <w:t>TD736</w:t>
              </w:r>
            </w:hyperlink>
          </w:p>
        </w:tc>
        <w:tc>
          <w:tcPr>
            <w:tcW w:w="992" w:type="dxa"/>
            <w:vAlign w:val="center"/>
          </w:tcPr>
          <w:p w14:paraId="254D0E59" w14:textId="77777777" w:rsidR="00592102" w:rsidRPr="00B749D9" w:rsidRDefault="00592102" w:rsidP="002940BD">
            <w:pPr>
              <w:spacing w:before="0"/>
              <w:rPr>
                <w:sz w:val="20"/>
              </w:rPr>
            </w:pPr>
          </w:p>
        </w:tc>
        <w:tc>
          <w:tcPr>
            <w:tcW w:w="866" w:type="dxa"/>
            <w:vAlign w:val="center"/>
          </w:tcPr>
          <w:p w14:paraId="182C365D" w14:textId="77777777" w:rsidR="00592102" w:rsidRPr="00B749D9" w:rsidRDefault="00592102" w:rsidP="002940BD">
            <w:pPr>
              <w:spacing w:before="0"/>
              <w:rPr>
                <w:sz w:val="20"/>
              </w:rPr>
            </w:pPr>
          </w:p>
        </w:tc>
        <w:tc>
          <w:tcPr>
            <w:tcW w:w="1056" w:type="dxa"/>
            <w:vAlign w:val="center"/>
          </w:tcPr>
          <w:p w14:paraId="732E52F1" w14:textId="77777777" w:rsidR="00592102" w:rsidRPr="00B749D9" w:rsidRDefault="00592102" w:rsidP="002940BD">
            <w:pPr>
              <w:spacing w:before="0"/>
              <w:rPr>
                <w:rFonts w:asciiTheme="majorBidi" w:hAnsiTheme="majorBidi" w:cstheme="majorBidi"/>
                <w:sz w:val="20"/>
              </w:rPr>
            </w:pPr>
          </w:p>
        </w:tc>
        <w:tc>
          <w:tcPr>
            <w:tcW w:w="992" w:type="dxa"/>
            <w:vAlign w:val="center"/>
          </w:tcPr>
          <w:p w14:paraId="5330DA7D" w14:textId="77777777" w:rsidR="00592102" w:rsidRPr="00B749D9" w:rsidRDefault="00592102" w:rsidP="002940BD">
            <w:pPr>
              <w:spacing w:before="0"/>
              <w:rPr>
                <w:rFonts w:asciiTheme="majorBidi" w:hAnsiTheme="majorBidi" w:cstheme="majorBidi"/>
                <w:sz w:val="20"/>
              </w:rPr>
            </w:pPr>
          </w:p>
        </w:tc>
        <w:tc>
          <w:tcPr>
            <w:tcW w:w="992" w:type="dxa"/>
          </w:tcPr>
          <w:p w14:paraId="143ADFD4" w14:textId="77777777" w:rsidR="00592102" w:rsidRPr="00B749D9" w:rsidRDefault="00592102" w:rsidP="002940BD">
            <w:pPr>
              <w:spacing w:before="0"/>
              <w:rPr>
                <w:rFonts w:asciiTheme="majorBidi" w:hAnsiTheme="majorBidi" w:cstheme="majorBidi"/>
                <w:sz w:val="20"/>
              </w:rPr>
            </w:pPr>
          </w:p>
        </w:tc>
      </w:tr>
      <w:tr w:rsidR="00592102" w:rsidRPr="00B749D9" w14:paraId="6D6E20AB" w14:textId="77777777" w:rsidTr="002C5D42">
        <w:tc>
          <w:tcPr>
            <w:tcW w:w="6735" w:type="dxa"/>
            <w:vAlign w:val="center"/>
          </w:tcPr>
          <w:p w14:paraId="500CEA43" w14:textId="77777777" w:rsidR="00E659EF" w:rsidRPr="00E659EF" w:rsidRDefault="00A31DBD" w:rsidP="00E659EF">
            <w:pPr>
              <w:spacing w:before="0"/>
              <w:rPr>
                <w:sz w:val="20"/>
              </w:rPr>
            </w:pPr>
            <w:hyperlink r:id="rId311" w:history="1">
              <w:r w:rsidR="00592102" w:rsidRPr="009067B0">
                <w:rPr>
                  <w:rStyle w:val="Hyperlink"/>
                  <w:sz w:val="20"/>
                </w:rPr>
                <w:t>TD</w:t>
              </w:r>
              <w:r w:rsidR="00FA591C" w:rsidRPr="009067B0">
                <w:rPr>
                  <w:rStyle w:val="Hyperlink"/>
                  <w:sz w:val="20"/>
                </w:rPr>
                <w:t>737</w:t>
              </w:r>
            </w:hyperlink>
            <w:r w:rsidR="00592102">
              <w:rPr>
                <w:sz w:val="20"/>
              </w:rPr>
              <w:t>:</w:t>
            </w:r>
            <w:r w:rsidR="00E659EF">
              <w:rPr>
                <w:sz w:val="20"/>
              </w:rPr>
              <w:t xml:space="preserve"> </w:t>
            </w:r>
            <w:r w:rsidR="00E659EF" w:rsidRPr="00E659EF">
              <w:rPr>
                <w:sz w:val="20"/>
              </w:rPr>
              <w:t>ITU-T Study Group 2</w:t>
            </w:r>
          </w:p>
          <w:p w14:paraId="1A83E25C" w14:textId="77777777" w:rsidR="00592102" w:rsidRPr="00592102" w:rsidRDefault="00E659EF" w:rsidP="00592102">
            <w:pPr>
              <w:spacing w:before="0"/>
              <w:rPr>
                <w:sz w:val="20"/>
              </w:rPr>
            </w:pPr>
            <w:r>
              <w:rPr>
                <w:sz w:val="20"/>
              </w:rPr>
              <w:t>LS</w:t>
            </w:r>
            <w:r w:rsidRPr="00E659EF">
              <w:rPr>
                <w:sz w:val="20"/>
              </w:rPr>
              <w:t xml:space="preserve">/r on streamlining WTSA Resolutions </w:t>
            </w:r>
            <w:r w:rsidR="005B2981">
              <w:rPr>
                <w:sz w:val="20"/>
              </w:rPr>
              <w:t>(reply to TSAG-LS21) [from ITU-T SG2</w:t>
            </w:r>
            <w:r>
              <w:rPr>
                <w:sz w:val="20"/>
              </w:rPr>
              <w:t>]</w:t>
            </w:r>
          </w:p>
        </w:tc>
        <w:tc>
          <w:tcPr>
            <w:tcW w:w="1401" w:type="dxa"/>
            <w:vAlign w:val="center"/>
          </w:tcPr>
          <w:p w14:paraId="508FAAFA" w14:textId="77777777" w:rsidR="00592102" w:rsidRPr="00B749D9" w:rsidRDefault="00592102" w:rsidP="002940BD">
            <w:pPr>
              <w:spacing w:before="0"/>
              <w:rPr>
                <w:sz w:val="20"/>
              </w:rPr>
            </w:pPr>
          </w:p>
        </w:tc>
        <w:tc>
          <w:tcPr>
            <w:tcW w:w="931" w:type="dxa"/>
            <w:vAlign w:val="center"/>
          </w:tcPr>
          <w:p w14:paraId="329F2491" w14:textId="77777777" w:rsidR="00592102" w:rsidRPr="00B749D9" w:rsidRDefault="00592102" w:rsidP="002940BD">
            <w:pPr>
              <w:spacing w:before="0"/>
            </w:pPr>
          </w:p>
        </w:tc>
        <w:tc>
          <w:tcPr>
            <w:tcW w:w="993" w:type="dxa"/>
            <w:vAlign w:val="center"/>
          </w:tcPr>
          <w:p w14:paraId="1E4AB029" w14:textId="77777777" w:rsidR="00592102" w:rsidRPr="00B749D9" w:rsidRDefault="00592102" w:rsidP="002940BD">
            <w:pPr>
              <w:spacing w:before="0"/>
              <w:rPr>
                <w:sz w:val="20"/>
              </w:rPr>
            </w:pPr>
          </w:p>
        </w:tc>
        <w:tc>
          <w:tcPr>
            <w:tcW w:w="992" w:type="dxa"/>
            <w:vAlign w:val="center"/>
          </w:tcPr>
          <w:p w14:paraId="3254D46F" w14:textId="77777777" w:rsidR="00592102" w:rsidRPr="00B749D9" w:rsidRDefault="00592102" w:rsidP="002940BD">
            <w:pPr>
              <w:spacing w:before="0"/>
              <w:rPr>
                <w:sz w:val="20"/>
              </w:rPr>
            </w:pPr>
          </w:p>
        </w:tc>
        <w:tc>
          <w:tcPr>
            <w:tcW w:w="866" w:type="dxa"/>
            <w:vAlign w:val="center"/>
          </w:tcPr>
          <w:p w14:paraId="7B66815C" w14:textId="77777777" w:rsidR="00592102" w:rsidRPr="00B749D9" w:rsidRDefault="00592102" w:rsidP="002940BD">
            <w:pPr>
              <w:spacing w:before="0"/>
              <w:rPr>
                <w:sz w:val="20"/>
              </w:rPr>
            </w:pPr>
          </w:p>
        </w:tc>
        <w:tc>
          <w:tcPr>
            <w:tcW w:w="1056" w:type="dxa"/>
            <w:vAlign w:val="center"/>
          </w:tcPr>
          <w:p w14:paraId="267D9ADD" w14:textId="77777777" w:rsidR="00592102" w:rsidRPr="00B749D9" w:rsidRDefault="00592102" w:rsidP="002940BD">
            <w:pPr>
              <w:spacing w:before="0"/>
              <w:rPr>
                <w:rFonts w:asciiTheme="majorBidi" w:hAnsiTheme="majorBidi" w:cstheme="majorBidi"/>
                <w:sz w:val="20"/>
              </w:rPr>
            </w:pPr>
          </w:p>
        </w:tc>
        <w:tc>
          <w:tcPr>
            <w:tcW w:w="992" w:type="dxa"/>
            <w:vAlign w:val="center"/>
          </w:tcPr>
          <w:p w14:paraId="3BAACE40" w14:textId="77777777" w:rsidR="00592102" w:rsidRPr="00B749D9" w:rsidRDefault="00A31DBD" w:rsidP="002940BD">
            <w:pPr>
              <w:spacing w:before="0"/>
              <w:rPr>
                <w:rFonts w:asciiTheme="majorBidi" w:hAnsiTheme="majorBidi" w:cstheme="majorBidi"/>
                <w:sz w:val="20"/>
              </w:rPr>
            </w:pPr>
            <w:hyperlink r:id="rId312" w:history="1">
              <w:r w:rsidR="00FA591C" w:rsidRPr="00015516">
                <w:rPr>
                  <w:rStyle w:val="Hyperlink"/>
                  <w:sz w:val="20"/>
                </w:rPr>
                <w:t>TD737</w:t>
              </w:r>
            </w:hyperlink>
          </w:p>
        </w:tc>
        <w:tc>
          <w:tcPr>
            <w:tcW w:w="992" w:type="dxa"/>
          </w:tcPr>
          <w:p w14:paraId="22B74F68" w14:textId="77777777" w:rsidR="00592102" w:rsidRPr="00B749D9" w:rsidRDefault="00592102" w:rsidP="002940BD">
            <w:pPr>
              <w:spacing w:before="0"/>
              <w:rPr>
                <w:rFonts w:asciiTheme="majorBidi" w:hAnsiTheme="majorBidi" w:cstheme="majorBidi"/>
                <w:sz w:val="20"/>
              </w:rPr>
            </w:pPr>
          </w:p>
        </w:tc>
      </w:tr>
      <w:tr w:rsidR="00015516" w:rsidRPr="00B749D9" w14:paraId="072438D9" w14:textId="77777777" w:rsidTr="002C5D42">
        <w:tc>
          <w:tcPr>
            <w:tcW w:w="6735" w:type="dxa"/>
            <w:vAlign w:val="center"/>
          </w:tcPr>
          <w:p w14:paraId="34E842CC" w14:textId="77777777" w:rsidR="00015516" w:rsidRPr="00015516" w:rsidRDefault="00A31DBD" w:rsidP="00E659EF">
            <w:pPr>
              <w:spacing w:before="0"/>
              <w:rPr>
                <w:sz w:val="20"/>
              </w:rPr>
            </w:pPr>
            <w:hyperlink r:id="rId313" w:history="1">
              <w:r w:rsidR="00015516" w:rsidRPr="00015516">
                <w:rPr>
                  <w:rStyle w:val="Hyperlink"/>
                  <w:sz w:val="20"/>
                  <w:highlight w:val="yellow"/>
                </w:rPr>
                <w:t>TD738</w:t>
              </w:r>
            </w:hyperlink>
            <w:r w:rsidR="00015516" w:rsidRPr="00015516">
              <w:rPr>
                <w:sz w:val="20"/>
              </w:rPr>
              <w:t>: TSAG</w:t>
            </w:r>
          </w:p>
          <w:p w14:paraId="4D575D8E" w14:textId="77777777" w:rsidR="00015516" w:rsidRDefault="00015516" w:rsidP="00E659EF">
            <w:pPr>
              <w:spacing w:before="0"/>
            </w:pPr>
            <w:r w:rsidRPr="00015516">
              <w:rPr>
                <w:sz w:val="20"/>
              </w:rPr>
              <w:t>draft LS/o on streamlining Resolutions [to ISCG, ISC-TF, TDAG, RAG, all ITU-T study groups, regional organizations (APT, Arab Group, ATU, CEPT, CITEL, RCC)]</w:t>
            </w:r>
          </w:p>
        </w:tc>
        <w:tc>
          <w:tcPr>
            <w:tcW w:w="1401" w:type="dxa"/>
            <w:vAlign w:val="center"/>
          </w:tcPr>
          <w:p w14:paraId="2BACFB6F" w14:textId="77777777" w:rsidR="00015516" w:rsidRPr="00B749D9" w:rsidRDefault="00015516" w:rsidP="002940BD">
            <w:pPr>
              <w:spacing w:before="0"/>
              <w:rPr>
                <w:sz w:val="20"/>
              </w:rPr>
            </w:pPr>
          </w:p>
        </w:tc>
        <w:tc>
          <w:tcPr>
            <w:tcW w:w="931" w:type="dxa"/>
            <w:vAlign w:val="center"/>
          </w:tcPr>
          <w:p w14:paraId="2636ABEA" w14:textId="77777777" w:rsidR="00015516" w:rsidRPr="00B749D9" w:rsidRDefault="00015516" w:rsidP="002940BD">
            <w:pPr>
              <w:spacing w:before="0"/>
            </w:pPr>
          </w:p>
        </w:tc>
        <w:tc>
          <w:tcPr>
            <w:tcW w:w="993" w:type="dxa"/>
            <w:vAlign w:val="center"/>
          </w:tcPr>
          <w:p w14:paraId="1A6DFAA4" w14:textId="77777777" w:rsidR="00015516" w:rsidRPr="00B749D9" w:rsidRDefault="00015516" w:rsidP="002940BD">
            <w:pPr>
              <w:spacing w:before="0"/>
              <w:rPr>
                <w:sz w:val="20"/>
              </w:rPr>
            </w:pPr>
          </w:p>
        </w:tc>
        <w:tc>
          <w:tcPr>
            <w:tcW w:w="992" w:type="dxa"/>
            <w:vAlign w:val="center"/>
          </w:tcPr>
          <w:p w14:paraId="083515C3" w14:textId="77777777" w:rsidR="00015516" w:rsidRPr="00B749D9" w:rsidRDefault="00015516" w:rsidP="002940BD">
            <w:pPr>
              <w:spacing w:before="0"/>
              <w:rPr>
                <w:sz w:val="20"/>
              </w:rPr>
            </w:pPr>
          </w:p>
        </w:tc>
        <w:tc>
          <w:tcPr>
            <w:tcW w:w="866" w:type="dxa"/>
            <w:vAlign w:val="center"/>
          </w:tcPr>
          <w:p w14:paraId="77908572" w14:textId="77777777" w:rsidR="00015516" w:rsidRPr="00B749D9" w:rsidRDefault="00015516" w:rsidP="002940BD">
            <w:pPr>
              <w:spacing w:before="0"/>
              <w:rPr>
                <w:sz w:val="20"/>
              </w:rPr>
            </w:pPr>
          </w:p>
        </w:tc>
        <w:tc>
          <w:tcPr>
            <w:tcW w:w="1056" w:type="dxa"/>
            <w:vAlign w:val="center"/>
          </w:tcPr>
          <w:p w14:paraId="7E5C5BAC" w14:textId="77777777" w:rsidR="00015516" w:rsidRPr="00B749D9" w:rsidRDefault="00015516" w:rsidP="002940BD">
            <w:pPr>
              <w:spacing w:before="0"/>
              <w:rPr>
                <w:rFonts w:asciiTheme="majorBidi" w:hAnsiTheme="majorBidi" w:cstheme="majorBidi"/>
                <w:sz w:val="20"/>
              </w:rPr>
            </w:pPr>
          </w:p>
        </w:tc>
        <w:tc>
          <w:tcPr>
            <w:tcW w:w="992" w:type="dxa"/>
            <w:vAlign w:val="center"/>
          </w:tcPr>
          <w:p w14:paraId="3835E007" w14:textId="77777777" w:rsidR="00015516" w:rsidRDefault="00A31DBD" w:rsidP="002940BD">
            <w:pPr>
              <w:spacing w:before="0"/>
            </w:pPr>
            <w:hyperlink r:id="rId314" w:history="1">
              <w:r w:rsidR="00015516" w:rsidRPr="00015516">
                <w:rPr>
                  <w:rStyle w:val="Hyperlink"/>
                  <w:sz w:val="20"/>
                </w:rPr>
                <w:t>TD738</w:t>
              </w:r>
            </w:hyperlink>
          </w:p>
        </w:tc>
        <w:tc>
          <w:tcPr>
            <w:tcW w:w="992" w:type="dxa"/>
          </w:tcPr>
          <w:p w14:paraId="05E040D7" w14:textId="77777777" w:rsidR="00015516" w:rsidRPr="00B749D9" w:rsidRDefault="00015516" w:rsidP="002940BD">
            <w:pPr>
              <w:spacing w:before="0"/>
              <w:rPr>
                <w:rFonts w:asciiTheme="majorBidi" w:hAnsiTheme="majorBidi" w:cstheme="majorBidi"/>
                <w:sz w:val="20"/>
              </w:rPr>
            </w:pPr>
          </w:p>
        </w:tc>
      </w:tr>
      <w:tr w:rsidR="00015516" w:rsidRPr="00B749D9" w14:paraId="550637E9" w14:textId="77777777" w:rsidTr="002C5D42">
        <w:tc>
          <w:tcPr>
            <w:tcW w:w="6735" w:type="dxa"/>
            <w:vAlign w:val="center"/>
          </w:tcPr>
          <w:p w14:paraId="13A58DEA" w14:textId="77777777" w:rsidR="00015516" w:rsidRPr="00015516" w:rsidRDefault="00A31DBD" w:rsidP="00E659EF">
            <w:pPr>
              <w:spacing w:before="0"/>
              <w:rPr>
                <w:sz w:val="20"/>
              </w:rPr>
            </w:pPr>
            <w:hyperlink r:id="rId315" w:history="1">
              <w:r w:rsidR="00015516" w:rsidRPr="00015516">
                <w:rPr>
                  <w:rStyle w:val="Hyperlink"/>
                  <w:sz w:val="20"/>
                  <w:highlight w:val="yellow"/>
                </w:rPr>
                <w:t>TD739</w:t>
              </w:r>
            </w:hyperlink>
            <w:r w:rsidR="00015516" w:rsidRPr="00015516">
              <w:rPr>
                <w:sz w:val="20"/>
              </w:rPr>
              <w:t>: TSAG</w:t>
            </w:r>
          </w:p>
          <w:p w14:paraId="5141FC82" w14:textId="77777777" w:rsidR="00015516" w:rsidRDefault="00015516" w:rsidP="00E659EF">
            <w:pPr>
              <w:spacing w:before="0"/>
            </w:pPr>
            <w:r w:rsidRPr="00015516">
              <w:rPr>
                <w:sz w:val="20"/>
              </w:rPr>
              <w:t>draft LS/o on WTSA-20 regional focal points and coordinators [to regional organizations (APT, Arab Group, ATU, CEPT, CITEL, RCC)]</w:t>
            </w:r>
          </w:p>
        </w:tc>
        <w:tc>
          <w:tcPr>
            <w:tcW w:w="1401" w:type="dxa"/>
            <w:vAlign w:val="center"/>
          </w:tcPr>
          <w:p w14:paraId="6B80F166" w14:textId="77777777" w:rsidR="00015516" w:rsidRPr="00B749D9" w:rsidRDefault="00015516" w:rsidP="002940BD">
            <w:pPr>
              <w:spacing w:before="0"/>
              <w:rPr>
                <w:sz w:val="20"/>
              </w:rPr>
            </w:pPr>
          </w:p>
        </w:tc>
        <w:tc>
          <w:tcPr>
            <w:tcW w:w="931" w:type="dxa"/>
            <w:vAlign w:val="center"/>
          </w:tcPr>
          <w:p w14:paraId="4CB9BEA7" w14:textId="77777777" w:rsidR="00015516" w:rsidRPr="00B749D9" w:rsidRDefault="00015516" w:rsidP="002940BD">
            <w:pPr>
              <w:spacing w:before="0"/>
            </w:pPr>
          </w:p>
        </w:tc>
        <w:tc>
          <w:tcPr>
            <w:tcW w:w="993" w:type="dxa"/>
            <w:vAlign w:val="center"/>
          </w:tcPr>
          <w:p w14:paraId="0CD3FC64" w14:textId="77777777" w:rsidR="00015516" w:rsidRPr="00B749D9" w:rsidRDefault="00015516" w:rsidP="002940BD">
            <w:pPr>
              <w:spacing w:before="0"/>
              <w:rPr>
                <w:sz w:val="20"/>
              </w:rPr>
            </w:pPr>
          </w:p>
        </w:tc>
        <w:tc>
          <w:tcPr>
            <w:tcW w:w="992" w:type="dxa"/>
            <w:vAlign w:val="center"/>
          </w:tcPr>
          <w:p w14:paraId="3B863523" w14:textId="77777777" w:rsidR="00015516" w:rsidRPr="00B749D9" w:rsidRDefault="00015516" w:rsidP="002940BD">
            <w:pPr>
              <w:spacing w:before="0"/>
              <w:rPr>
                <w:sz w:val="20"/>
              </w:rPr>
            </w:pPr>
          </w:p>
        </w:tc>
        <w:tc>
          <w:tcPr>
            <w:tcW w:w="866" w:type="dxa"/>
            <w:vAlign w:val="center"/>
          </w:tcPr>
          <w:p w14:paraId="26B14B05" w14:textId="77777777" w:rsidR="00015516" w:rsidRPr="00B749D9" w:rsidRDefault="00015516" w:rsidP="002940BD">
            <w:pPr>
              <w:spacing w:before="0"/>
              <w:rPr>
                <w:sz w:val="20"/>
              </w:rPr>
            </w:pPr>
          </w:p>
        </w:tc>
        <w:tc>
          <w:tcPr>
            <w:tcW w:w="1056" w:type="dxa"/>
            <w:vAlign w:val="center"/>
          </w:tcPr>
          <w:p w14:paraId="7A97C758" w14:textId="77777777" w:rsidR="00015516" w:rsidRPr="00B749D9" w:rsidRDefault="00015516" w:rsidP="002940BD">
            <w:pPr>
              <w:spacing w:before="0"/>
              <w:rPr>
                <w:rFonts w:asciiTheme="majorBidi" w:hAnsiTheme="majorBidi" w:cstheme="majorBidi"/>
                <w:sz w:val="20"/>
              </w:rPr>
            </w:pPr>
          </w:p>
        </w:tc>
        <w:tc>
          <w:tcPr>
            <w:tcW w:w="992" w:type="dxa"/>
            <w:vAlign w:val="center"/>
          </w:tcPr>
          <w:p w14:paraId="2BC77494" w14:textId="77777777" w:rsidR="00015516" w:rsidRDefault="00A31DBD" w:rsidP="002940BD">
            <w:pPr>
              <w:spacing w:before="0"/>
            </w:pPr>
            <w:hyperlink r:id="rId316" w:history="1">
              <w:r w:rsidR="00015516" w:rsidRPr="00015516">
                <w:rPr>
                  <w:rStyle w:val="Hyperlink"/>
                  <w:sz w:val="20"/>
                </w:rPr>
                <w:t>TD739</w:t>
              </w:r>
            </w:hyperlink>
          </w:p>
        </w:tc>
        <w:tc>
          <w:tcPr>
            <w:tcW w:w="992" w:type="dxa"/>
          </w:tcPr>
          <w:p w14:paraId="1DD0241D" w14:textId="77777777" w:rsidR="00015516" w:rsidRPr="00B749D9" w:rsidRDefault="00015516" w:rsidP="002940BD">
            <w:pPr>
              <w:spacing w:before="0"/>
              <w:rPr>
                <w:rFonts w:asciiTheme="majorBidi" w:hAnsiTheme="majorBidi" w:cstheme="majorBidi"/>
                <w:sz w:val="20"/>
              </w:rPr>
            </w:pPr>
          </w:p>
        </w:tc>
      </w:tr>
      <w:tr w:rsidR="00AD695B" w:rsidRPr="00B749D9" w14:paraId="4E12DDF1" w14:textId="77777777" w:rsidTr="002C5D42">
        <w:tc>
          <w:tcPr>
            <w:tcW w:w="6735" w:type="dxa"/>
            <w:vAlign w:val="center"/>
          </w:tcPr>
          <w:p w14:paraId="6A9BDB81" w14:textId="77777777" w:rsidR="00926052" w:rsidRPr="00926052" w:rsidRDefault="00A31DBD" w:rsidP="00926052">
            <w:pPr>
              <w:spacing w:before="0"/>
              <w:rPr>
                <w:sz w:val="20"/>
              </w:rPr>
            </w:pPr>
            <w:hyperlink r:id="rId317" w:history="1">
              <w:r w:rsidR="00AD695B" w:rsidRPr="000600EB">
                <w:rPr>
                  <w:rStyle w:val="Hyperlink"/>
                  <w:sz w:val="20"/>
                </w:rPr>
                <w:t>TD740</w:t>
              </w:r>
            </w:hyperlink>
            <w:r w:rsidR="00AD695B" w:rsidRPr="00AD695B">
              <w:rPr>
                <w:sz w:val="20"/>
              </w:rPr>
              <w:t xml:space="preserve">: </w:t>
            </w:r>
            <w:r w:rsidR="00926052" w:rsidRPr="00926052">
              <w:rPr>
                <w:sz w:val="20"/>
              </w:rPr>
              <w:t>African Telecommunication Union</w:t>
            </w:r>
          </w:p>
          <w:p w14:paraId="7840D959" w14:textId="77777777" w:rsidR="00AD695B" w:rsidRDefault="00DC73AD" w:rsidP="00926052">
            <w:pPr>
              <w:spacing w:before="0"/>
            </w:pPr>
            <w:r w:rsidRPr="00DC73AD">
              <w:rPr>
                <w:sz w:val="20"/>
              </w:rPr>
              <w:t>LS on Draft African common proposals for WTSA-20 for consideration by TSAG meeting, Geneva 10 - 14 February 2020 [from ATU]</w:t>
            </w:r>
          </w:p>
        </w:tc>
        <w:tc>
          <w:tcPr>
            <w:tcW w:w="1401" w:type="dxa"/>
            <w:vAlign w:val="center"/>
          </w:tcPr>
          <w:p w14:paraId="6ADF2457" w14:textId="77777777" w:rsidR="00AD695B" w:rsidRPr="00B749D9" w:rsidRDefault="00AD695B" w:rsidP="002940BD">
            <w:pPr>
              <w:spacing w:before="0"/>
              <w:rPr>
                <w:sz w:val="20"/>
              </w:rPr>
            </w:pPr>
          </w:p>
        </w:tc>
        <w:tc>
          <w:tcPr>
            <w:tcW w:w="931" w:type="dxa"/>
            <w:vAlign w:val="center"/>
          </w:tcPr>
          <w:p w14:paraId="0D8204EF" w14:textId="77777777" w:rsidR="00AD695B" w:rsidRPr="00B749D9" w:rsidRDefault="00AD695B" w:rsidP="002940BD">
            <w:pPr>
              <w:spacing w:before="0"/>
            </w:pPr>
          </w:p>
        </w:tc>
        <w:tc>
          <w:tcPr>
            <w:tcW w:w="993" w:type="dxa"/>
            <w:vAlign w:val="center"/>
          </w:tcPr>
          <w:p w14:paraId="50040AE2" w14:textId="77777777" w:rsidR="00AD695B" w:rsidRPr="00B749D9" w:rsidRDefault="00AD695B" w:rsidP="002940BD">
            <w:pPr>
              <w:spacing w:before="0"/>
              <w:rPr>
                <w:sz w:val="20"/>
              </w:rPr>
            </w:pPr>
          </w:p>
        </w:tc>
        <w:tc>
          <w:tcPr>
            <w:tcW w:w="992" w:type="dxa"/>
            <w:vAlign w:val="center"/>
          </w:tcPr>
          <w:p w14:paraId="46225392" w14:textId="77777777" w:rsidR="00AD695B" w:rsidRPr="00C65B78" w:rsidRDefault="00A31DBD" w:rsidP="002940BD">
            <w:pPr>
              <w:spacing w:before="0"/>
              <w:rPr>
                <w:sz w:val="20"/>
              </w:rPr>
            </w:pPr>
            <w:hyperlink r:id="rId318" w:history="1">
              <w:r w:rsidR="00C65B78" w:rsidRPr="00C65B78">
                <w:rPr>
                  <w:rStyle w:val="Hyperlink"/>
                  <w:sz w:val="20"/>
                </w:rPr>
                <w:t>TD740</w:t>
              </w:r>
            </w:hyperlink>
          </w:p>
        </w:tc>
        <w:tc>
          <w:tcPr>
            <w:tcW w:w="866" w:type="dxa"/>
            <w:vAlign w:val="center"/>
          </w:tcPr>
          <w:p w14:paraId="2DECEF37" w14:textId="77777777" w:rsidR="00AD695B" w:rsidRPr="00C65B78" w:rsidRDefault="00AD695B" w:rsidP="002940BD">
            <w:pPr>
              <w:spacing w:before="0"/>
              <w:rPr>
                <w:sz w:val="20"/>
              </w:rPr>
            </w:pPr>
          </w:p>
        </w:tc>
        <w:tc>
          <w:tcPr>
            <w:tcW w:w="1056" w:type="dxa"/>
            <w:vAlign w:val="center"/>
          </w:tcPr>
          <w:p w14:paraId="75A1EF63" w14:textId="77777777" w:rsidR="00AD695B" w:rsidRPr="00C65B78" w:rsidRDefault="00AD695B" w:rsidP="002940BD">
            <w:pPr>
              <w:spacing w:before="0"/>
              <w:rPr>
                <w:rFonts w:asciiTheme="majorBidi" w:hAnsiTheme="majorBidi" w:cstheme="majorBidi"/>
                <w:sz w:val="20"/>
              </w:rPr>
            </w:pPr>
          </w:p>
        </w:tc>
        <w:tc>
          <w:tcPr>
            <w:tcW w:w="992" w:type="dxa"/>
            <w:vAlign w:val="center"/>
          </w:tcPr>
          <w:p w14:paraId="6069A412" w14:textId="77777777" w:rsidR="00AD695B" w:rsidRPr="00C65B78" w:rsidRDefault="00A31DBD" w:rsidP="002940BD">
            <w:pPr>
              <w:spacing w:before="0"/>
            </w:pPr>
            <w:hyperlink r:id="rId319" w:history="1">
              <w:r w:rsidR="00C65B78" w:rsidRPr="00C65B78">
                <w:rPr>
                  <w:rStyle w:val="Hyperlink"/>
                  <w:sz w:val="20"/>
                </w:rPr>
                <w:t>TD740</w:t>
              </w:r>
            </w:hyperlink>
          </w:p>
        </w:tc>
        <w:tc>
          <w:tcPr>
            <w:tcW w:w="992" w:type="dxa"/>
          </w:tcPr>
          <w:p w14:paraId="4FC83129" w14:textId="77777777" w:rsidR="00AD695B" w:rsidRPr="00B749D9" w:rsidRDefault="00AD695B" w:rsidP="002940BD">
            <w:pPr>
              <w:spacing w:before="0"/>
              <w:rPr>
                <w:rFonts w:asciiTheme="majorBidi" w:hAnsiTheme="majorBidi" w:cstheme="majorBidi"/>
                <w:sz w:val="20"/>
              </w:rPr>
            </w:pPr>
          </w:p>
        </w:tc>
      </w:tr>
      <w:tr w:rsidR="00926052" w:rsidRPr="00B749D9" w14:paraId="379E699F" w14:textId="77777777" w:rsidTr="002C5D42">
        <w:tc>
          <w:tcPr>
            <w:tcW w:w="6735" w:type="dxa"/>
            <w:vAlign w:val="center"/>
          </w:tcPr>
          <w:p w14:paraId="44D93D8B" w14:textId="77777777" w:rsidR="00926052" w:rsidRPr="00AD695B" w:rsidRDefault="00A31DBD" w:rsidP="00926052">
            <w:pPr>
              <w:spacing w:before="0"/>
              <w:rPr>
                <w:sz w:val="20"/>
              </w:rPr>
            </w:pPr>
            <w:hyperlink r:id="rId320" w:history="1">
              <w:r w:rsidR="00926052" w:rsidRPr="0070436A">
                <w:rPr>
                  <w:rStyle w:val="Hyperlink"/>
                  <w:sz w:val="20"/>
                </w:rPr>
                <w:t>TD</w:t>
              </w:r>
              <w:r w:rsidR="0070436A" w:rsidRPr="0070436A">
                <w:rPr>
                  <w:rStyle w:val="Hyperlink"/>
                  <w:sz w:val="20"/>
                </w:rPr>
                <w:t>741</w:t>
              </w:r>
            </w:hyperlink>
            <w:r w:rsidR="00926052" w:rsidRPr="0070436A">
              <w:rPr>
                <w:sz w:val="20"/>
              </w:rPr>
              <w:t>:</w:t>
            </w:r>
            <w:r w:rsidR="00926052">
              <w:rPr>
                <w:sz w:val="20"/>
              </w:rPr>
              <w:t xml:space="preserve"> </w:t>
            </w:r>
            <w:r w:rsidR="00926052" w:rsidRPr="00AD695B">
              <w:rPr>
                <w:sz w:val="20"/>
              </w:rPr>
              <w:t>SPCG Chair</w:t>
            </w:r>
          </w:p>
          <w:p w14:paraId="5D1AD2EA" w14:textId="77777777" w:rsidR="00926052" w:rsidRPr="00AD695B" w:rsidRDefault="00926052" w:rsidP="00926052">
            <w:pPr>
              <w:spacing w:before="0"/>
              <w:rPr>
                <w:sz w:val="20"/>
                <w:highlight w:val="red"/>
              </w:rPr>
            </w:pPr>
            <w:r w:rsidRPr="00AD695B">
              <w:rPr>
                <w:sz w:val="20"/>
              </w:rPr>
              <w:t>IEC/ISO/ITU</w:t>
            </w:r>
            <w:r w:rsidR="0070436A">
              <w:rPr>
                <w:sz w:val="20"/>
              </w:rPr>
              <w:t>-T</w:t>
            </w:r>
            <w:r w:rsidRPr="00AD695B">
              <w:rPr>
                <w:sz w:val="20"/>
              </w:rPr>
              <w:t xml:space="preserve"> SPCG recommendation on TSAG-TD699, LS on creation of new Question Q23/16 (Digital culture-related systems and services) [from ITU-T SG16]</w:t>
            </w:r>
          </w:p>
        </w:tc>
        <w:tc>
          <w:tcPr>
            <w:tcW w:w="1401" w:type="dxa"/>
            <w:vAlign w:val="center"/>
          </w:tcPr>
          <w:p w14:paraId="691A378B" w14:textId="77777777" w:rsidR="00926052" w:rsidRPr="00B749D9" w:rsidRDefault="00926052" w:rsidP="002940BD">
            <w:pPr>
              <w:spacing w:before="0"/>
              <w:rPr>
                <w:sz w:val="20"/>
              </w:rPr>
            </w:pPr>
          </w:p>
        </w:tc>
        <w:tc>
          <w:tcPr>
            <w:tcW w:w="931" w:type="dxa"/>
            <w:vAlign w:val="center"/>
          </w:tcPr>
          <w:p w14:paraId="2DD1B5D9" w14:textId="77777777" w:rsidR="00926052" w:rsidRPr="00B749D9" w:rsidRDefault="00926052" w:rsidP="002940BD">
            <w:pPr>
              <w:spacing w:before="0"/>
            </w:pPr>
          </w:p>
        </w:tc>
        <w:tc>
          <w:tcPr>
            <w:tcW w:w="993" w:type="dxa"/>
            <w:vAlign w:val="center"/>
          </w:tcPr>
          <w:p w14:paraId="613A2451" w14:textId="77777777" w:rsidR="00926052" w:rsidRPr="00B749D9" w:rsidRDefault="00A31DBD" w:rsidP="002940BD">
            <w:pPr>
              <w:spacing w:before="0"/>
              <w:rPr>
                <w:sz w:val="20"/>
              </w:rPr>
            </w:pPr>
            <w:hyperlink r:id="rId321" w:history="1">
              <w:r w:rsidR="0070436A" w:rsidRPr="0070436A">
                <w:rPr>
                  <w:rStyle w:val="Hyperlink"/>
                  <w:sz w:val="20"/>
                </w:rPr>
                <w:t>TD741</w:t>
              </w:r>
            </w:hyperlink>
          </w:p>
        </w:tc>
        <w:tc>
          <w:tcPr>
            <w:tcW w:w="992" w:type="dxa"/>
            <w:vAlign w:val="center"/>
          </w:tcPr>
          <w:p w14:paraId="0E901324" w14:textId="77777777" w:rsidR="00926052" w:rsidRPr="00B749D9" w:rsidRDefault="00926052" w:rsidP="002940BD">
            <w:pPr>
              <w:spacing w:before="0"/>
              <w:rPr>
                <w:sz w:val="20"/>
              </w:rPr>
            </w:pPr>
          </w:p>
        </w:tc>
        <w:tc>
          <w:tcPr>
            <w:tcW w:w="866" w:type="dxa"/>
            <w:vAlign w:val="center"/>
          </w:tcPr>
          <w:p w14:paraId="483B0C24" w14:textId="77777777" w:rsidR="00926052" w:rsidRPr="00B749D9" w:rsidRDefault="00926052" w:rsidP="002940BD">
            <w:pPr>
              <w:spacing w:before="0"/>
              <w:rPr>
                <w:sz w:val="20"/>
              </w:rPr>
            </w:pPr>
          </w:p>
        </w:tc>
        <w:tc>
          <w:tcPr>
            <w:tcW w:w="1056" w:type="dxa"/>
            <w:vAlign w:val="center"/>
          </w:tcPr>
          <w:p w14:paraId="1C4DA689" w14:textId="77777777" w:rsidR="00926052" w:rsidRPr="00B749D9" w:rsidRDefault="00926052" w:rsidP="002940BD">
            <w:pPr>
              <w:spacing w:before="0"/>
              <w:rPr>
                <w:rFonts w:asciiTheme="majorBidi" w:hAnsiTheme="majorBidi" w:cstheme="majorBidi"/>
                <w:sz w:val="20"/>
              </w:rPr>
            </w:pPr>
          </w:p>
        </w:tc>
        <w:tc>
          <w:tcPr>
            <w:tcW w:w="992" w:type="dxa"/>
            <w:vAlign w:val="center"/>
          </w:tcPr>
          <w:p w14:paraId="69FA86FF" w14:textId="77777777" w:rsidR="00926052" w:rsidRDefault="00926052" w:rsidP="002940BD">
            <w:pPr>
              <w:spacing w:before="0"/>
            </w:pPr>
          </w:p>
        </w:tc>
        <w:tc>
          <w:tcPr>
            <w:tcW w:w="992" w:type="dxa"/>
          </w:tcPr>
          <w:p w14:paraId="4B19CB70" w14:textId="77777777" w:rsidR="00926052" w:rsidRPr="00B749D9" w:rsidRDefault="00926052" w:rsidP="002940BD">
            <w:pPr>
              <w:spacing w:before="0"/>
              <w:rPr>
                <w:rFonts w:asciiTheme="majorBidi" w:hAnsiTheme="majorBidi" w:cstheme="majorBidi"/>
                <w:sz w:val="20"/>
              </w:rPr>
            </w:pPr>
          </w:p>
        </w:tc>
      </w:tr>
      <w:tr w:rsidR="00061C6E" w:rsidRPr="00B749D9" w14:paraId="2BDACF21" w14:textId="77777777" w:rsidTr="002C5D42">
        <w:tc>
          <w:tcPr>
            <w:tcW w:w="6735" w:type="dxa"/>
            <w:vAlign w:val="center"/>
          </w:tcPr>
          <w:p w14:paraId="5346BBBF" w14:textId="77777777" w:rsidR="00061C6E" w:rsidRPr="00061C6E" w:rsidRDefault="00A31DBD" w:rsidP="00926052">
            <w:pPr>
              <w:spacing w:before="0"/>
              <w:rPr>
                <w:sz w:val="20"/>
              </w:rPr>
            </w:pPr>
            <w:hyperlink r:id="rId322" w:history="1">
              <w:r w:rsidR="00061C6E" w:rsidRPr="00C051DF">
                <w:rPr>
                  <w:rStyle w:val="Hyperlink"/>
                  <w:sz w:val="20"/>
                </w:rPr>
                <w:t>TD742</w:t>
              </w:r>
            </w:hyperlink>
            <w:r w:rsidR="00061C6E" w:rsidRPr="00061C6E">
              <w:rPr>
                <w:sz w:val="20"/>
              </w:rPr>
              <w:t>: TSB</w:t>
            </w:r>
          </w:p>
          <w:p w14:paraId="5B9D770F" w14:textId="77777777" w:rsidR="00061C6E" w:rsidRPr="00061C6E" w:rsidRDefault="00061C6E" w:rsidP="00926052">
            <w:pPr>
              <w:spacing w:before="0"/>
              <w:rPr>
                <w:sz w:val="20"/>
              </w:rPr>
            </w:pPr>
            <w:r w:rsidRPr="00061C6E">
              <w:rPr>
                <w:sz w:val="20"/>
              </w:rPr>
              <w:t>Situational updates on 2019-nCoV outbreak</w:t>
            </w:r>
          </w:p>
        </w:tc>
        <w:tc>
          <w:tcPr>
            <w:tcW w:w="1401" w:type="dxa"/>
            <w:vAlign w:val="center"/>
          </w:tcPr>
          <w:p w14:paraId="42ED7123" w14:textId="77777777" w:rsidR="00061C6E" w:rsidRPr="00B749D9" w:rsidRDefault="00A31DBD" w:rsidP="002940BD">
            <w:pPr>
              <w:spacing w:before="0"/>
              <w:rPr>
                <w:sz w:val="20"/>
              </w:rPr>
            </w:pPr>
            <w:hyperlink r:id="rId323" w:history="1">
              <w:r w:rsidR="00061C6E" w:rsidRPr="00061C6E">
                <w:rPr>
                  <w:rStyle w:val="Hyperlink"/>
                  <w:sz w:val="20"/>
                </w:rPr>
                <w:t>TD742</w:t>
              </w:r>
            </w:hyperlink>
          </w:p>
        </w:tc>
        <w:tc>
          <w:tcPr>
            <w:tcW w:w="931" w:type="dxa"/>
            <w:vAlign w:val="center"/>
          </w:tcPr>
          <w:p w14:paraId="2A1A1AC4" w14:textId="77777777" w:rsidR="00061C6E" w:rsidRPr="00B749D9" w:rsidRDefault="00061C6E" w:rsidP="002940BD">
            <w:pPr>
              <w:spacing w:before="0"/>
            </w:pPr>
          </w:p>
        </w:tc>
        <w:tc>
          <w:tcPr>
            <w:tcW w:w="993" w:type="dxa"/>
            <w:vAlign w:val="center"/>
          </w:tcPr>
          <w:p w14:paraId="46819CE1" w14:textId="77777777" w:rsidR="00061C6E" w:rsidRDefault="00061C6E" w:rsidP="002940BD">
            <w:pPr>
              <w:spacing w:before="0"/>
            </w:pPr>
          </w:p>
        </w:tc>
        <w:tc>
          <w:tcPr>
            <w:tcW w:w="992" w:type="dxa"/>
            <w:vAlign w:val="center"/>
          </w:tcPr>
          <w:p w14:paraId="756C4F1C" w14:textId="77777777" w:rsidR="00061C6E" w:rsidRPr="00B749D9" w:rsidRDefault="00061C6E" w:rsidP="002940BD">
            <w:pPr>
              <w:spacing w:before="0"/>
              <w:rPr>
                <w:sz w:val="20"/>
              </w:rPr>
            </w:pPr>
          </w:p>
        </w:tc>
        <w:tc>
          <w:tcPr>
            <w:tcW w:w="866" w:type="dxa"/>
            <w:vAlign w:val="center"/>
          </w:tcPr>
          <w:p w14:paraId="5723CA2D" w14:textId="77777777" w:rsidR="00061C6E" w:rsidRPr="00B749D9" w:rsidRDefault="00061C6E" w:rsidP="002940BD">
            <w:pPr>
              <w:spacing w:before="0"/>
              <w:rPr>
                <w:sz w:val="20"/>
              </w:rPr>
            </w:pPr>
          </w:p>
        </w:tc>
        <w:tc>
          <w:tcPr>
            <w:tcW w:w="1056" w:type="dxa"/>
            <w:vAlign w:val="center"/>
          </w:tcPr>
          <w:p w14:paraId="130FF47F" w14:textId="77777777" w:rsidR="00061C6E" w:rsidRPr="00B749D9" w:rsidRDefault="00061C6E" w:rsidP="002940BD">
            <w:pPr>
              <w:spacing w:before="0"/>
              <w:rPr>
                <w:rFonts w:asciiTheme="majorBidi" w:hAnsiTheme="majorBidi" w:cstheme="majorBidi"/>
                <w:sz w:val="20"/>
              </w:rPr>
            </w:pPr>
          </w:p>
        </w:tc>
        <w:tc>
          <w:tcPr>
            <w:tcW w:w="992" w:type="dxa"/>
            <w:vAlign w:val="center"/>
          </w:tcPr>
          <w:p w14:paraId="66235EF0" w14:textId="77777777" w:rsidR="00061C6E" w:rsidRDefault="00061C6E" w:rsidP="002940BD">
            <w:pPr>
              <w:spacing w:before="0"/>
            </w:pPr>
          </w:p>
        </w:tc>
        <w:tc>
          <w:tcPr>
            <w:tcW w:w="992" w:type="dxa"/>
          </w:tcPr>
          <w:p w14:paraId="75FDFCDE" w14:textId="77777777" w:rsidR="00061C6E" w:rsidRPr="00B749D9" w:rsidRDefault="00061C6E" w:rsidP="002940BD">
            <w:pPr>
              <w:spacing w:before="0"/>
              <w:rPr>
                <w:rFonts w:asciiTheme="majorBidi" w:hAnsiTheme="majorBidi" w:cstheme="majorBidi"/>
                <w:sz w:val="20"/>
              </w:rPr>
            </w:pPr>
          </w:p>
        </w:tc>
      </w:tr>
      <w:tr w:rsidR="0070436A" w:rsidRPr="00B749D9" w14:paraId="73ECE6B9" w14:textId="77777777" w:rsidTr="002C5D42">
        <w:tc>
          <w:tcPr>
            <w:tcW w:w="6735" w:type="dxa"/>
            <w:vAlign w:val="center"/>
          </w:tcPr>
          <w:p w14:paraId="0448EFD8" w14:textId="77777777" w:rsidR="0070436A" w:rsidRDefault="00A31DBD" w:rsidP="00061C6E">
            <w:pPr>
              <w:keepNext/>
              <w:keepLines/>
              <w:spacing w:before="0"/>
              <w:rPr>
                <w:sz w:val="20"/>
              </w:rPr>
            </w:pPr>
            <w:hyperlink r:id="rId324" w:history="1">
              <w:r w:rsidR="00503558" w:rsidRPr="00FC607E">
                <w:rPr>
                  <w:rStyle w:val="Hyperlink"/>
                  <w:sz w:val="20"/>
                  <w:highlight w:val="yellow"/>
                </w:rPr>
                <w:t>TD743</w:t>
              </w:r>
            </w:hyperlink>
            <w:r w:rsidR="000C6D33">
              <w:rPr>
                <w:sz w:val="20"/>
              </w:rPr>
              <w:t xml:space="preserve">: </w:t>
            </w:r>
            <w:r w:rsidR="00FC607E">
              <w:rPr>
                <w:sz w:val="20"/>
              </w:rPr>
              <w:t>ITU-T SG15</w:t>
            </w:r>
          </w:p>
          <w:p w14:paraId="7D25F68D" w14:textId="77777777" w:rsidR="000C6D33" w:rsidRDefault="00FC607E" w:rsidP="00061C6E">
            <w:pPr>
              <w:keepNext/>
              <w:keepLines/>
              <w:spacing w:before="0"/>
              <w:rPr>
                <w:sz w:val="20"/>
              </w:rPr>
            </w:pPr>
            <w:r w:rsidRPr="00FC607E">
              <w:rPr>
                <w:sz w:val="20"/>
              </w:rPr>
              <w:t>LS on the new version of the Access Network Transport (ANT) Standards Overview and Work Plan</w:t>
            </w:r>
            <w:r>
              <w:rPr>
                <w:sz w:val="20"/>
              </w:rPr>
              <w:t xml:space="preserve"> [from ITU-T SG15]</w:t>
            </w:r>
          </w:p>
        </w:tc>
        <w:tc>
          <w:tcPr>
            <w:tcW w:w="1401" w:type="dxa"/>
            <w:vAlign w:val="center"/>
          </w:tcPr>
          <w:p w14:paraId="34706B32" w14:textId="77777777" w:rsidR="0070436A" w:rsidRPr="00B749D9" w:rsidRDefault="0070436A" w:rsidP="002940BD">
            <w:pPr>
              <w:spacing w:before="0"/>
              <w:rPr>
                <w:sz w:val="20"/>
              </w:rPr>
            </w:pPr>
          </w:p>
        </w:tc>
        <w:tc>
          <w:tcPr>
            <w:tcW w:w="931" w:type="dxa"/>
            <w:vAlign w:val="center"/>
          </w:tcPr>
          <w:p w14:paraId="57CD2D43" w14:textId="77777777" w:rsidR="0070436A" w:rsidRPr="00B749D9" w:rsidRDefault="0070436A" w:rsidP="002940BD">
            <w:pPr>
              <w:spacing w:before="0"/>
            </w:pPr>
          </w:p>
        </w:tc>
        <w:tc>
          <w:tcPr>
            <w:tcW w:w="993" w:type="dxa"/>
            <w:vAlign w:val="center"/>
          </w:tcPr>
          <w:p w14:paraId="754E43D8" w14:textId="77777777" w:rsidR="0070436A" w:rsidRDefault="00A31DBD" w:rsidP="002940BD">
            <w:pPr>
              <w:spacing w:before="0"/>
              <w:rPr>
                <w:sz w:val="20"/>
              </w:rPr>
            </w:pPr>
            <w:hyperlink r:id="rId325" w:history="1">
              <w:r w:rsidR="00503558" w:rsidRPr="000C6D33">
                <w:rPr>
                  <w:rStyle w:val="Hyperlink"/>
                  <w:sz w:val="20"/>
                </w:rPr>
                <w:t>TD743</w:t>
              </w:r>
            </w:hyperlink>
          </w:p>
        </w:tc>
        <w:tc>
          <w:tcPr>
            <w:tcW w:w="992" w:type="dxa"/>
            <w:vAlign w:val="center"/>
          </w:tcPr>
          <w:p w14:paraId="568DB3DF" w14:textId="77777777" w:rsidR="0070436A" w:rsidRPr="00B749D9" w:rsidRDefault="0070436A" w:rsidP="002940BD">
            <w:pPr>
              <w:spacing w:before="0"/>
              <w:rPr>
                <w:sz w:val="20"/>
              </w:rPr>
            </w:pPr>
          </w:p>
        </w:tc>
        <w:tc>
          <w:tcPr>
            <w:tcW w:w="866" w:type="dxa"/>
            <w:vAlign w:val="center"/>
          </w:tcPr>
          <w:p w14:paraId="153A5C57" w14:textId="77777777" w:rsidR="0070436A" w:rsidRPr="00B749D9" w:rsidRDefault="0070436A" w:rsidP="002940BD">
            <w:pPr>
              <w:spacing w:before="0"/>
              <w:rPr>
                <w:sz w:val="20"/>
              </w:rPr>
            </w:pPr>
          </w:p>
        </w:tc>
        <w:tc>
          <w:tcPr>
            <w:tcW w:w="1056" w:type="dxa"/>
            <w:vAlign w:val="center"/>
          </w:tcPr>
          <w:p w14:paraId="7AF51F6A" w14:textId="77777777" w:rsidR="0070436A" w:rsidRPr="00B749D9" w:rsidRDefault="0070436A" w:rsidP="002940BD">
            <w:pPr>
              <w:spacing w:before="0"/>
              <w:rPr>
                <w:rFonts w:asciiTheme="majorBidi" w:hAnsiTheme="majorBidi" w:cstheme="majorBidi"/>
                <w:sz w:val="20"/>
              </w:rPr>
            </w:pPr>
          </w:p>
        </w:tc>
        <w:tc>
          <w:tcPr>
            <w:tcW w:w="992" w:type="dxa"/>
            <w:vAlign w:val="center"/>
          </w:tcPr>
          <w:p w14:paraId="28C30CFC" w14:textId="77777777" w:rsidR="0070436A" w:rsidRDefault="0070436A" w:rsidP="002940BD">
            <w:pPr>
              <w:spacing w:before="0"/>
            </w:pPr>
          </w:p>
        </w:tc>
        <w:tc>
          <w:tcPr>
            <w:tcW w:w="992" w:type="dxa"/>
          </w:tcPr>
          <w:p w14:paraId="5DD5F38A" w14:textId="77777777" w:rsidR="0070436A" w:rsidRPr="00B749D9" w:rsidRDefault="0070436A" w:rsidP="002940BD">
            <w:pPr>
              <w:spacing w:before="0"/>
              <w:rPr>
                <w:rFonts w:asciiTheme="majorBidi" w:hAnsiTheme="majorBidi" w:cstheme="majorBidi"/>
                <w:sz w:val="20"/>
              </w:rPr>
            </w:pPr>
          </w:p>
        </w:tc>
      </w:tr>
      <w:tr w:rsidR="000C6D33" w:rsidRPr="00B749D9" w14:paraId="201DFA54" w14:textId="77777777" w:rsidTr="002C5D42">
        <w:tc>
          <w:tcPr>
            <w:tcW w:w="6735" w:type="dxa"/>
            <w:vAlign w:val="center"/>
          </w:tcPr>
          <w:p w14:paraId="625C2F21" w14:textId="77777777" w:rsidR="000C6D33" w:rsidRDefault="00A31DBD" w:rsidP="00E65F08">
            <w:pPr>
              <w:spacing w:before="0"/>
              <w:rPr>
                <w:sz w:val="20"/>
              </w:rPr>
            </w:pPr>
            <w:hyperlink r:id="rId326" w:history="1">
              <w:r w:rsidR="00503558" w:rsidRPr="00FC607E">
                <w:rPr>
                  <w:rStyle w:val="Hyperlink"/>
                  <w:sz w:val="20"/>
                  <w:highlight w:val="yellow"/>
                </w:rPr>
                <w:t>TD744</w:t>
              </w:r>
            </w:hyperlink>
            <w:r w:rsidR="000C6D33">
              <w:rPr>
                <w:sz w:val="20"/>
              </w:rPr>
              <w:t xml:space="preserve">: </w:t>
            </w:r>
            <w:r w:rsidR="00FC607E">
              <w:rPr>
                <w:sz w:val="20"/>
              </w:rPr>
              <w:t>ITU-T SG15</w:t>
            </w:r>
          </w:p>
          <w:p w14:paraId="058902CC" w14:textId="77777777" w:rsidR="003F085C" w:rsidRDefault="00FC607E" w:rsidP="00E65F08">
            <w:pPr>
              <w:spacing w:before="0"/>
              <w:rPr>
                <w:sz w:val="20"/>
              </w:rPr>
            </w:pPr>
            <w:r w:rsidRPr="00FC607E">
              <w:rPr>
                <w:sz w:val="20"/>
              </w:rPr>
              <w:t>LS on the new version of the Home Network Transport (HNT) Standards Overview and Work Plan</w:t>
            </w:r>
            <w:r>
              <w:rPr>
                <w:sz w:val="20"/>
              </w:rPr>
              <w:t xml:space="preserve"> [from ITU-T SG15]</w:t>
            </w:r>
          </w:p>
        </w:tc>
        <w:tc>
          <w:tcPr>
            <w:tcW w:w="1401" w:type="dxa"/>
            <w:vAlign w:val="center"/>
          </w:tcPr>
          <w:p w14:paraId="743CFE9C" w14:textId="77777777" w:rsidR="000C6D33" w:rsidRPr="00B749D9" w:rsidRDefault="000C6D33" w:rsidP="002940BD">
            <w:pPr>
              <w:spacing w:before="0"/>
              <w:rPr>
                <w:sz w:val="20"/>
              </w:rPr>
            </w:pPr>
          </w:p>
        </w:tc>
        <w:tc>
          <w:tcPr>
            <w:tcW w:w="931" w:type="dxa"/>
            <w:vAlign w:val="center"/>
          </w:tcPr>
          <w:p w14:paraId="630090D8" w14:textId="77777777" w:rsidR="000C6D33" w:rsidRPr="00B749D9" w:rsidRDefault="000C6D33" w:rsidP="002940BD">
            <w:pPr>
              <w:spacing w:before="0"/>
            </w:pPr>
          </w:p>
        </w:tc>
        <w:tc>
          <w:tcPr>
            <w:tcW w:w="993" w:type="dxa"/>
            <w:vAlign w:val="center"/>
          </w:tcPr>
          <w:p w14:paraId="27C19725" w14:textId="77777777" w:rsidR="000C6D33" w:rsidRDefault="00A31DBD" w:rsidP="002940BD">
            <w:pPr>
              <w:spacing w:before="0"/>
              <w:rPr>
                <w:sz w:val="20"/>
              </w:rPr>
            </w:pPr>
            <w:hyperlink r:id="rId327" w:history="1">
              <w:r w:rsidR="00503558" w:rsidRPr="00FC607E">
                <w:rPr>
                  <w:rStyle w:val="Hyperlink"/>
                  <w:sz w:val="20"/>
                </w:rPr>
                <w:t>TD744</w:t>
              </w:r>
            </w:hyperlink>
          </w:p>
        </w:tc>
        <w:tc>
          <w:tcPr>
            <w:tcW w:w="992" w:type="dxa"/>
            <w:vAlign w:val="center"/>
          </w:tcPr>
          <w:p w14:paraId="48D036C4" w14:textId="77777777" w:rsidR="000C6D33" w:rsidRPr="00B749D9" w:rsidRDefault="000C6D33" w:rsidP="002940BD">
            <w:pPr>
              <w:spacing w:before="0"/>
              <w:rPr>
                <w:sz w:val="20"/>
              </w:rPr>
            </w:pPr>
          </w:p>
        </w:tc>
        <w:tc>
          <w:tcPr>
            <w:tcW w:w="866" w:type="dxa"/>
            <w:vAlign w:val="center"/>
          </w:tcPr>
          <w:p w14:paraId="76D1CC40" w14:textId="77777777" w:rsidR="000C6D33" w:rsidRPr="00B749D9" w:rsidRDefault="000C6D33" w:rsidP="002940BD">
            <w:pPr>
              <w:spacing w:before="0"/>
              <w:rPr>
                <w:sz w:val="20"/>
              </w:rPr>
            </w:pPr>
          </w:p>
        </w:tc>
        <w:tc>
          <w:tcPr>
            <w:tcW w:w="1056" w:type="dxa"/>
            <w:vAlign w:val="center"/>
          </w:tcPr>
          <w:p w14:paraId="6995A54A" w14:textId="77777777" w:rsidR="000C6D33" w:rsidRPr="00B749D9" w:rsidRDefault="000C6D33" w:rsidP="002940BD">
            <w:pPr>
              <w:spacing w:before="0"/>
              <w:rPr>
                <w:rFonts w:asciiTheme="majorBidi" w:hAnsiTheme="majorBidi" w:cstheme="majorBidi"/>
                <w:sz w:val="20"/>
              </w:rPr>
            </w:pPr>
          </w:p>
        </w:tc>
        <w:tc>
          <w:tcPr>
            <w:tcW w:w="992" w:type="dxa"/>
            <w:vAlign w:val="center"/>
          </w:tcPr>
          <w:p w14:paraId="2CF2F368" w14:textId="77777777" w:rsidR="000C6D33" w:rsidRDefault="000C6D33" w:rsidP="002940BD">
            <w:pPr>
              <w:spacing w:before="0"/>
            </w:pPr>
          </w:p>
        </w:tc>
        <w:tc>
          <w:tcPr>
            <w:tcW w:w="992" w:type="dxa"/>
          </w:tcPr>
          <w:p w14:paraId="7F70A95B" w14:textId="77777777" w:rsidR="000C6D33" w:rsidRPr="00B749D9" w:rsidRDefault="000C6D33" w:rsidP="002940BD">
            <w:pPr>
              <w:spacing w:before="0"/>
              <w:rPr>
                <w:rFonts w:asciiTheme="majorBidi" w:hAnsiTheme="majorBidi" w:cstheme="majorBidi"/>
                <w:sz w:val="20"/>
              </w:rPr>
            </w:pPr>
          </w:p>
        </w:tc>
      </w:tr>
      <w:tr w:rsidR="00FC607E" w:rsidRPr="00B749D9" w14:paraId="1CB89208" w14:textId="77777777" w:rsidTr="002C5D42">
        <w:tc>
          <w:tcPr>
            <w:tcW w:w="6735" w:type="dxa"/>
            <w:vAlign w:val="center"/>
          </w:tcPr>
          <w:p w14:paraId="39191C24" w14:textId="77777777" w:rsidR="00FC607E" w:rsidRPr="00FC607E" w:rsidRDefault="00A31DBD" w:rsidP="00E65F08">
            <w:pPr>
              <w:spacing w:before="0"/>
              <w:rPr>
                <w:sz w:val="20"/>
              </w:rPr>
            </w:pPr>
            <w:hyperlink r:id="rId328" w:history="1">
              <w:r w:rsidR="00503558" w:rsidRPr="00FC607E">
                <w:rPr>
                  <w:rStyle w:val="Hyperlink"/>
                  <w:sz w:val="20"/>
                  <w:highlight w:val="yellow"/>
                </w:rPr>
                <w:t>TD745</w:t>
              </w:r>
            </w:hyperlink>
            <w:r w:rsidR="00FC607E" w:rsidRPr="00FC607E">
              <w:rPr>
                <w:sz w:val="20"/>
              </w:rPr>
              <w:t>: ITU-T SG15</w:t>
            </w:r>
          </w:p>
          <w:p w14:paraId="135970B1" w14:textId="77777777" w:rsidR="00FC607E" w:rsidRPr="00FC607E" w:rsidRDefault="00FC607E" w:rsidP="00E65F08">
            <w:pPr>
              <w:spacing w:before="0"/>
              <w:rPr>
                <w:highlight w:val="yellow"/>
              </w:rPr>
            </w:pPr>
            <w:r w:rsidRPr="00FC607E">
              <w:rPr>
                <w:sz w:val="20"/>
              </w:rPr>
              <w:t>LS on OTNT Standardization Work Plan Issue 27 [from ITU-T SG15]</w:t>
            </w:r>
          </w:p>
        </w:tc>
        <w:tc>
          <w:tcPr>
            <w:tcW w:w="1401" w:type="dxa"/>
            <w:vAlign w:val="center"/>
          </w:tcPr>
          <w:p w14:paraId="6944E115" w14:textId="77777777" w:rsidR="00FC607E" w:rsidRPr="00B749D9" w:rsidRDefault="00FC607E" w:rsidP="002940BD">
            <w:pPr>
              <w:spacing w:before="0"/>
              <w:rPr>
                <w:sz w:val="20"/>
              </w:rPr>
            </w:pPr>
          </w:p>
        </w:tc>
        <w:tc>
          <w:tcPr>
            <w:tcW w:w="931" w:type="dxa"/>
            <w:vAlign w:val="center"/>
          </w:tcPr>
          <w:p w14:paraId="127BD7F8" w14:textId="77777777" w:rsidR="00FC607E" w:rsidRPr="00B749D9" w:rsidRDefault="00FC607E" w:rsidP="002940BD">
            <w:pPr>
              <w:spacing w:before="0"/>
            </w:pPr>
          </w:p>
        </w:tc>
        <w:tc>
          <w:tcPr>
            <w:tcW w:w="993" w:type="dxa"/>
            <w:vAlign w:val="center"/>
          </w:tcPr>
          <w:p w14:paraId="341909CE" w14:textId="77777777" w:rsidR="00FC607E" w:rsidRPr="00503558" w:rsidRDefault="00A31DBD" w:rsidP="002940BD">
            <w:pPr>
              <w:spacing w:before="0"/>
            </w:pPr>
            <w:hyperlink r:id="rId329" w:history="1">
              <w:r w:rsidR="00503558" w:rsidRPr="00503558">
                <w:rPr>
                  <w:rStyle w:val="Hyperlink"/>
                  <w:sz w:val="20"/>
                </w:rPr>
                <w:t>TD745</w:t>
              </w:r>
            </w:hyperlink>
          </w:p>
        </w:tc>
        <w:tc>
          <w:tcPr>
            <w:tcW w:w="992" w:type="dxa"/>
            <w:vAlign w:val="center"/>
          </w:tcPr>
          <w:p w14:paraId="3F99ECF7" w14:textId="77777777" w:rsidR="00FC607E" w:rsidRPr="00B749D9" w:rsidRDefault="00FC607E" w:rsidP="002940BD">
            <w:pPr>
              <w:spacing w:before="0"/>
              <w:rPr>
                <w:sz w:val="20"/>
              </w:rPr>
            </w:pPr>
          </w:p>
        </w:tc>
        <w:tc>
          <w:tcPr>
            <w:tcW w:w="866" w:type="dxa"/>
            <w:vAlign w:val="center"/>
          </w:tcPr>
          <w:p w14:paraId="0F24A45D" w14:textId="77777777" w:rsidR="00FC607E" w:rsidRPr="00B749D9" w:rsidRDefault="00FC607E" w:rsidP="002940BD">
            <w:pPr>
              <w:spacing w:before="0"/>
              <w:rPr>
                <w:sz w:val="20"/>
              </w:rPr>
            </w:pPr>
          </w:p>
        </w:tc>
        <w:tc>
          <w:tcPr>
            <w:tcW w:w="1056" w:type="dxa"/>
            <w:vAlign w:val="center"/>
          </w:tcPr>
          <w:p w14:paraId="0BC23517" w14:textId="77777777" w:rsidR="00FC607E" w:rsidRPr="00B749D9" w:rsidRDefault="00FC607E" w:rsidP="002940BD">
            <w:pPr>
              <w:spacing w:before="0"/>
              <w:rPr>
                <w:rFonts w:asciiTheme="majorBidi" w:hAnsiTheme="majorBidi" w:cstheme="majorBidi"/>
                <w:sz w:val="20"/>
              </w:rPr>
            </w:pPr>
          </w:p>
        </w:tc>
        <w:tc>
          <w:tcPr>
            <w:tcW w:w="992" w:type="dxa"/>
            <w:vAlign w:val="center"/>
          </w:tcPr>
          <w:p w14:paraId="347B7AC3" w14:textId="77777777" w:rsidR="00FC607E" w:rsidRDefault="00FC607E" w:rsidP="002940BD">
            <w:pPr>
              <w:spacing w:before="0"/>
            </w:pPr>
          </w:p>
        </w:tc>
        <w:tc>
          <w:tcPr>
            <w:tcW w:w="992" w:type="dxa"/>
          </w:tcPr>
          <w:p w14:paraId="002168A7" w14:textId="77777777" w:rsidR="00FC607E" w:rsidRPr="00B749D9" w:rsidRDefault="00FC607E" w:rsidP="002940BD">
            <w:pPr>
              <w:spacing w:before="0"/>
              <w:rPr>
                <w:rFonts w:asciiTheme="majorBidi" w:hAnsiTheme="majorBidi" w:cstheme="majorBidi"/>
                <w:sz w:val="20"/>
              </w:rPr>
            </w:pPr>
          </w:p>
        </w:tc>
      </w:tr>
      <w:tr w:rsidR="00FC607E" w:rsidRPr="00B749D9" w14:paraId="7018AA09" w14:textId="77777777" w:rsidTr="002C5D42">
        <w:tc>
          <w:tcPr>
            <w:tcW w:w="6735" w:type="dxa"/>
            <w:vAlign w:val="center"/>
          </w:tcPr>
          <w:p w14:paraId="6FC6FBB2" w14:textId="77777777" w:rsidR="00FC607E" w:rsidRPr="00FC607E" w:rsidRDefault="00A31DBD" w:rsidP="00E65F08">
            <w:pPr>
              <w:spacing w:before="0"/>
              <w:rPr>
                <w:sz w:val="20"/>
              </w:rPr>
            </w:pPr>
            <w:hyperlink r:id="rId330" w:history="1">
              <w:r w:rsidR="00503558" w:rsidRPr="001760F0">
                <w:rPr>
                  <w:rStyle w:val="Hyperlink"/>
                  <w:sz w:val="20"/>
                  <w:highlight w:val="yellow"/>
                </w:rPr>
                <w:t>TD746</w:t>
              </w:r>
            </w:hyperlink>
            <w:r w:rsidR="00FC607E" w:rsidRPr="00FC607E">
              <w:rPr>
                <w:sz w:val="20"/>
              </w:rPr>
              <w:t>: ITU-T SG15</w:t>
            </w:r>
          </w:p>
          <w:p w14:paraId="3FB2CC22" w14:textId="77777777" w:rsidR="00FC607E" w:rsidRPr="00FC607E" w:rsidRDefault="001760F0" w:rsidP="00E65F08">
            <w:pPr>
              <w:spacing w:before="0"/>
              <w:rPr>
                <w:sz w:val="20"/>
                <w:highlight w:val="yellow"/>
              </w:rPr>
            </w:pPr>
            <w:r w:rsidRPr="001760F0">
              <w:rPr>
                <w:sz w:val="20"/>
              </w:rPr>
              <w:t xml:space="preserve">LS on Suppression of Resolution 77 and Resolution 90 </w:t>
            </w:r>
            <w:r w:rsidR="00FC607E" w:rsidRPr="00FC607E">
              <w:rPr>
                <w:sz w:val="20"/>
              </w:rPr>
              <w:t>[from ITU-T SG15]</w:t>
            </w:r>
          </w:p>
        </w:tc>
        <w:tc>
          <w:tcPr>
            <w:tcW w:w="1401" w:type="dxa"/>
            <w:vAlign w:val="center"/>
          </w:tcPr>
          <w:p w14:paraId="494E008E" w14:textId="77777777" w:rsidR="00FC607E" w:rsidRPr="00B749D9" w:rsidRDefault="00FC607E" w:rsidP="002940BD">
            <w:pPr>
              <w:spacing w:before="0"/>
              <w:rPr>
                <w:sz w:val="20"/>
              </w:rPr>
            </w:pPr>
          </w:p>
        </w:tc>
        <w:tc>
          <w:tcPr>
            <w:tcW w:w="931" w:type="dxa"/>
            <w:vAlign w:val="center"/>
          </w:tcPr>
          <w:p w14:paraId="50781702" w14:textId="77777777" w:rsidR="00FC607E" w:rsidRPr="00B749D9" w:rsidRDefault="00FC607E" w:rsidP="002940BD">
            <w:pPr>
              <w:spacing w:before="0"/>
            </w:pPr>
          </w:p>
        </w:tc>
        <w:tc>
          <w:tcPr>
            <w:tcW w:w="993" w:type="dxa"/>
            <w:vAlign w:val="center"/>
          </w:tcPr>
          <w:p w14:paraId="2A17963F" w14:textId="77777777" w:rsidR="00FC607E" w:rsidRPr="00FC607E" w:rsidRDefault="00FC607E" w:rsidP="002940BD">
            <w:pPr>
              <w:spacing w:before="0"/>
              <w:rPr>
                <w:sz w:val="20"/>
              </w:rPr>
            </w:pPr>
          </w:p>
        </w:tc>
        <w:tc>
          <w:tcPr>
            <w:tcW w:w="992" w:type="dxa"/>
            <w:vAlign w:val="center"/>
          </w:tcPr>
          <w:p w14:paraId="65EBC5A7" w14:textId="77777777" w:rsidR="00FC607E" w:rsidRPr="00B749D9" w:rsidRDefault="00FC607E" w:rsidP="002940BD">
            <w:pPr>
              <w:spacing w:before="0"/>
              <w:rPr>
                <w:sz w:val="20"/>
              </w:rPr>
            </w:pPr>
          </w:p>
        </w:tc>
        <w:tc>
          <w:tcPr>
            <w:tcW w:w="866" w:type="dxa"/>
            <w:vAlign w:val="center"/>
          </w:tcPr>
          <w:p w14:paraId="210A7E8C" w14:textId="77777777" w:rsidR="00FC607E" w:rsidRPr="00B749D9" w:rsidRDefault="00503558" w:rsidP="00503558">
            <w:pPr>
              <w:spacing w:before="0"/>
              <w:rPr>
                <w:sz w:val="20"/>
              </w:rPr>
            </w:pPr>
            <w:r>
              <w:rPr>
                <w:sz w:val="20"/>
              </w:rPr>
              <w:t>(</w:t>
            </w:r>
            <w:hyperlink r:id="rId331" w:history="1">
              <w:r w:rsidRPr="00030E8D">
                <w:rPr>
                  <w:rStyle w:val="Hyperlink"/>
                  <w:sz w:val="20"/>
                </w:rPr>
                <w:t>TD746</w:t>
              </w:r>
            </w:hyperlink>
            <w:r w:rsidR="00541659">
              <w:rPr>
                <w:sz w:val="20"/>
              </w:rPr>
              <w:t>)</w:t>
            </w:r>
          </w:p>
        </w:tc>
        <w:tc>
          <w:tcPr>
            <w:tcW w:w="1056" w:type="dxa"/>
            <w:vAlign w:val="center"/>
          </w:tcPr>
          <w:p w14:paraId="2AA58366" w14:textId="77777777" w:rsidR="00FC607E" w:rsidRPr="00B749D9" w:rsidRDefault="00FC607E" w:rsidP="002940BD">
            <w:pPr>
              <w:spacing w:before="0"/>
              <w:rPr>
                <w:rFonts w:asciiTheme="majorBidi" w:hAnsiTheme="majorBidi" w:cstheme="majorBidi"/>
                <w:sz w:val="20"/>
              </w:rPr>
            </w:pPr>
          </w:p>
        </w:tc>
        <w:tc>
          <w:tcPr>
            <w:tcW w:w="992" w:type="dxa"/>
            <w:vAlign w:val="center"/>
          </w:tcPr>
          <w:p w14:paraId="2AAE9EEC" w14:textId="77777777" w:rsidR="00FC607E" w:rsidRDefault="00A31DBD" w:rsidP="002940BD">
            <w:pPr>
              <w:spacing w:before="0"/>
            </w:pPr>
            <w:hyperlink r:id="rId332" w:history="1">
              <w:r w:rsidR="00503558" w:rsidRPr="00030E8D">
                <w:rPr>
                  <w:rStyle w:val="Hyperlink"/>
                  <w:sz w:val="20"/>
                </w:rPr>
                <w:t>TD746</w:t>
              </w:r>
            </w:hyperlink>
          </w:p>
        </w:tc>
        <w:tc>
          <w:tcPr>
            <w:tcW w:w="992" w:type="dxa"/>
          </w:tcPr>
          <w:p w14:paraId="0813866D" w14:textId="77777777" w:rsidR="00FC607E" w:rsidRPr="00B749D9" w:rsidRDefault="00FC607E" w:rsidP="002940BD">
            <w:pPr>
              <w:spacing w:before="0"/>
              <w:rPr>
                <w:rFonts w:asciiTheme="majorBidi" w:hAnsiTheme="majorBidi" w:cstheme="majorBidi"/>
                <w:sz w:val="20"/>
              </w:rPr>
            </w:pPr>
          </w:p>
        </w:tc>
      </w:tr>
      <w:tr w:rsidR="001760F0" w:rsidRPr="00B749D9" w14:paraId="542F828F" w14:textId="77777777" w:rsidTr="002C5D42">
        <w:tc>
          <w:tcPr>
            <w:tcW w:w="6735" w:type="dxa"/>
            <w:vAlign w:val="center"/>
          </w:tcPr>
          <w:p w14:paraId="7D3FFC13" w14:textId="77777777" w:rsidR="001760F0" w:rsidRDefault="00A31DBD" w:rsidP="00E65F08">
            <w:pPr>
              <w:spacing w:before="0"/>
              <w:rPr>
                <w:sz w:val="20"/>
              </w:rPr>
            </w:pPr>
            <w:hyperlink r:id="rId333" w:history="1">
              <w:r w:rsidR="00503558" w:rsidRPr="00187D0C">
                <w:rPr>
                  <w:rStyle w:val="Hyperlink"/>
                  <w:sz w:val="20"/>
                  <w:highlight w:val="yellow"/>
                </w:rPr>
                <w:t>TD747</w:t>
              </w:r>
            </w:hyperlink>
            <w:r w:rsidR="001760F0" w:rsidRPr="00030E8D">
              <w:rPr>
                <w:sz w:val="20"/>
              </w:rPr>
              <w:t xml:space="preserve">: </w:t>
            </w:r>
            <w:r w:rsidR="001760F0" w:rsidRPr="00FC607E">
              <w:rPr>
                <w:sz w:val="20"/>
              </w:rPr>
              <w:t>ITU-T SG15</w:t>
            </w:r>
          </w:p>
          <w:p w14:paraId="1AB658D2" w14:textId="77777777" w:rsidR="001760F0" w:rsidRDefault="00030E8D" w:rsidP="00E65F08">
            <w:pPr>
              <w:spacing w:before="0"/>
              <w:rPr>
                <w:sz w:val="20"/>
                <w:highlight w:val="yellow"/>
              </w:rPr>
            </w:pPr>
            <w:r w:rsidRPr="00030E8D">
              <w:rPr>
                <w:sz w:val="20"/>
              </w:rPr>
              <w:t xml:space="preserve">LS/r to TSAG on ITU inter-Sector coordination (reply to TSAG-LS22) </w:t>
            </w:r>
            <w:r w:rsidR="001760F0" w:rsidRPr="00FC607E">
              <w:rPr>
                <w:sz w:val="20"/>
              </w:rPr>
              <w:t>[from ITU-T SG15</w:t>
            </w:r>
            <w:r w:rsidR="00A90171">
              <w:rPr>
                <w:sz w:val="20"/>
              </w:rPr>
              <w:t>]</w:t>
            </w:r>
          </w:p>
        </w:tc>
        <w:tc>
          <w:tcPr>
            <w:tcW w:w="1401" w:type="dxa"/>
            <w:vAlign w:val="center"/>
          </w:tcPr>
          <w:p w14:paraId="607A23C3" w14:textId="77777777" w:rsidR="001760F0" w:rsidRPr="00B749D9" w:rsidRDefault="001760F0" w:rsidP="002940BD">
            <w:pPr>
              <w:spacing w:before="0"/>
              <w:rPr>
                <w:sz w:val="20"/>
              </w:rPr>
            </w:pPr>
          </w:p>
        </w:tc>
        <w:tc>
          <w:tcPr>
            <w:tcW w:w="931" w:type="dxa"/>
            <w:vAlign w:val="center"/>
          </w:tcPr>
          <w:p w14:paraId="48BAE7E0" w14:textId="77777777" w:rsidR="001760F0" w:rsidRPr="00B749D9" w:rsidRDefault="001760F0" w:rsidP="002940BD">
            <w:pPr>
              <w:spacing w:before="0"/>
            </w:pPr>
          </w:p>
        </w:tc>
        <w:tc>
          <w:tcPr>
            <w:tcW w:w="993" w:type="dxa"/>
            <w:vAlign w:val="center"/>
          </w:tcPr>
          <w:p w14:paraId="455E55C4" w14:textId="77777777" w:rsidR="001760F0" w:rsidRPr="00FC607E" w:rsidRDefault="001760F0" w:rsidP="002940BD">
            <w:pPr>
              <w:spacing w:before="0"/>
              <w:rPr>
                <w:sz w:val="20"/>
              </w:rPr>
            </w:pPr>
          </w:p>
        </w:tc>
        <w:tc>
          <w:tcPr>
            <w:tcW w:w="992" w:type="dxa"/>
            <w:vAlign w:val="center"/>
          </w:tcPr>
          <w:p w14:paraId="4F0D0E6D" w14:textId="77777777" w:rsidR="001760F0" w:rsidRPr="00B749D9" w:rsidRDefault="001760F0" w:rsidP="002940BD">
            <w:pPr>
              <w:spacing w:before="0"/>
              <w:rPr>
                <w:sz w:val="20"/>
              </w:rPr>
            </w:pPr>
          </w:p>
        </w:tc>
        <w:tc>
          <w:tcPr>
            <w:tcW w:w="866" w:type="dxa"/>
            <w:vAlign w:val="center"/>
          </w:tcPr>
          <w:p w14:paraId="42EF5DB7" w14:textId="77777777" w:rsidR="001760F0" w:rsidRPr="00B749D9" w:rsidRDefault="00A31DBD" w:rsidP="002940BD">
            <w:pPr>
              <w:spacing w:before="0"/>
              <w:rPr>
                <w:sz w:val="20"/>
              </w:rPr>
            </w:pPr>
            <w:hyperlink r:id="rId334" w:history="1">
              <w:r w:rsidR="00503558" w:rsidRPr="00503558">
                <w:rPr>
                  <w:rStyle w:val="Hyperlink"/>
                  <w:sz w:val="20"/>
                </w:rPr>
                <w:t>TD747</w:t>
              </w:r>
            </w:hyperlink>
          </w:p>
        </w:tc>
        <w:tc>
          <w:tcPr>
            <w:tcW w:w="1056" w:type="dxa"/>
            <w:vAlign w:val="center"/>
          </w:tcPr>
          <w:p w14:paraId="73EB0174" w14:textId="77777777" w:rsidR="001760F0" w:rsidRPr="00B749D9" w:rsidRDefault="001760F0" w:rsidP="002940BD">
            <w:pPr>
              <w:spacing w:before="0"/>
              <w:rPr>
                <w:rFonts w:asciiTheme="majorBidi" w:hAnsiTheme="majorBidi" w:cstheme="majorBidi"/>
                <w:sz w:val="20"/>
              </w:rPr>
            </w:pPr>
          </w:p>
        </w:tc>
        <w:tc>
          <w:tcPr>
            <w:tcW w:w="992" w:type="dxa"/>
            <w:vAlign w:val="center"/>
          </w:tcPr>
          <w:p w14:paraId="19A3C664" w14:textId="77777777" w:rsidR="001760F0" w:rsidRPr="009D101D" w:rsidRDefault="001760F0" w:rsidP="002940BD">
            <w:pPr>
              <w:spacing w:before="0"/>
              <w:rPr>
                <w:sz w:val="20"/>
              </w:rPr>
            </w:pPr>
          </w:p>
        </w:tc>
        <w:tc>
          <w:tcPr>
            <w:tcW w:w="992" w:type="dxa"/>
          </w:tcPr>
          <w:p w14:paraId="3AFE988F" w14:textId="77777777" w:rsidR="001760F0" w:rsidRPr="00B749D9" w:rsidRDefault="001760F0" w:rsidP="002940BD">
            <w:pPr>
              <w:spacing w:before="0"/>
              <w:rPr>
                <w:rFonts w:asciiTheme="majorBidi" w:hAnsiTheme="majorBidi" w:cstheme="majorBidi"/>
                <w:sz w:val="20"/>
              </w:rPr>
            </w:pPr>
          </w:p>
        </w:tc>
      </w:tr>
      <w:tr w:rsidR="00187D0C" w:rsidRPr="00B749D9" w14:paraId="7EC422A7" w14:textId="77777777" w:rsidTr="002C5D42">
        <w:tc>
          <w:tcPr>
            <w:tcW w:w="6735" w:type="dxa"/>
            <w:vAlign w:val="center"/>
          </w:tcPr>
          <w:p w14:paraId="3DB09545" w14:textId="77777777" w:rsidR="00187D0C" w:rsidRDefault="00A31DBD" w:rsidP="00E65F08">
            <w:pPr>
              <w:spacing w:before="0"/>
              <w:rPr>
                <w:sz w:val="20"/>
              </w:rPr>
            </w:pPr>
            <w:hyperlink r:id="rId335" w:history="1">
              <w:r w:rsidR="00ED4279" w:rsidRPr="009468DD">
                <w:rPr>
                  <w:rStyle w:val="Hyperlink"/>
                  <w:sz w:val="20"/>
                  <w:highlight w:val="yellow"/>
                </w:rPr>
                <w:t>TD748</w:t>
              </w:r>
            </w:hyperlink>
            <w:r w:rsidR="00187D0C" w:rsidRPr="00583E68">
              <w:rPr>
                <w:sz w:val="20"/>
              </w:rPr>
              <w:t xml:space="preserve">: </w:t>
            </w:r>
            <w:r w:rsidR="00187D0C" w:rsidRPr="00FC607E">
              <w:rPr>
                <w:sz w:val="20"/>
              </w:rPr>
              <w:t>ITU-T SG15</w:t>
            </w:r>
          </w:p>
          <w:p w14:paraId="3A5B526E" w14:textId="77777777" w:rsidR="00187D0C" w:rsidRDefault="00583E68" w:rsidP="00E65F08">
            <w:pPr>
              <w:spacing w:before="0"/>
              <w:rPr>
                <w:sz w:val="20"/>
                <w:highlight w:val="yellow"/>
              </w:rPr>
            </w:pPr>
            <w:r>
              <w:rPr>
                <w:sz w:val="20"/>
              </w:rPr>
              <w:t xml:space="preserve">LS on </w:t>
            </w:r>
            <w:r w:rsidRPr="00583E68">
              <w:rPr>
                <w:sz w:val="20"/>
              </w:rPr>
              <w:t>Report on Electronic Working Methods</w:t>
            </w:r>
            <w:r w:rsidR="009468DD">
              <w:rPr>
                <w:sz w:val="20"/>
              </w:rPr>
              <w:t xml:space="preserve"> </w:t>
            </w:r>
            <w:r w:rsidR="009468DD" w:rsidRPr="00FC607E">
              <w:rPr>
                <w:sz w:val="20"/>
              </w:rPr>
              <w:t>[from ITU-T SG15</w:t>
            </w:r>
            <w:r w:rsidR="009468DD">
              <w:rPr>
                <w:sz w:val="20"/>
              </w:rPr>
              <w:t>]</w:t>
            </w:r>
          </w:p>
        </w:tc>
        <w:tc>
          <w:tcPr>
            <w:tcW w:w="1401" w:type="dxa"/>
            <w:vAlign w:val="center"/>
          </w:tcPr>
          <w:p w14:paraId="5C76220C" w14:textId="77777777" w:rsidR="00187D0C" w:rsidRPr="00B749D9" w:rsidRDefault="00187D0C" w:rsidP="002940BD">
            <w:pPr>
              <w:spacing w:before="0"/>
              <w:rPr>
                <w:sz w:val="20"/>
              </w:rPr>
            </w:pPr>
          </w:p>
        </w:tc>
        <w:tc>
          <w:tcPr>
            <w:tcW w:w="931" w:type="dxa"/>
            <w:vAlign w:val="center"/>
          </w:tcPr>
          <w:p w14:paraId="3B050944" w14:textId="77777777" w:rsidR="00187D0C" w:rsidRPr="00B749D9" w:rsidRDefault="00187D0C" w:rsidP="002940BD">
            <w:pPr>
              <w:spacing w:before="0"/>
            </w:pPr>
          </w:p>
        </w:tc>
        <w:tc>
          <w:tcPr>
            <w:tcW w:w="993" w:type="dxa"/>
            <w:vAlign w:val="center"/>
          </w:tcPr>
          <w:p w14:paraId="4B41468D" w14:textId="77777777" w:rsidR="00187D0C" w:rsidRPr="00B321A7" w:rsidRDefault="00187D0C" w:rsidP="002940BD">
            <w:pPr>
              <w:spacing w:before="0"/>
              <w:rPr>
                <w:sz w:val="20"/>
              </w:rPr>
            </w:pPr>
          </w:p>
        </w:tc>
        <w:tc>
          <w:tcPr>
            <w:tcW w:w="992" w:type="dxa"/>
            <w:vAlign w:val="center"/>
          </w:tcPr>
          <w:p w14:paraId="223C68B0" w14:textId="77777777" w:rsidR="00187D0C" w:rsidRPr="00B321A7" w:rsidRDefault="00A31DBD" w:rsidP="002940BD">
            <w:pPr>
              <w:spacing w:before="0"/>
              <w:rPr>
                <w:sz w:val="20"/>
              </w:rPr>
            </w:pPr>
            <w:hyperlink r:id="rId336" w:history="1">
              <w:r w:rsidR="00ED4279" w:rsidRPr="00B321A7">
                <w:rPr>
                  <w:rStyle w:val="Hyperlink"/>
                  <w:sz w:val="20"/>
                </w:rPr>
                <w:t>TD748</w:t>
              </w:r>
            </w:hyperlink>
          </w:p>
        </w:tc>
        <w:tc>
          <w:tcPr>
            <w:tcW w:w="866" w:type="dxa"/>
            <w:vAlign w:val="center"/>
          </w:tcPr>
          <w:p w14:paraId="0288FD23" w14:textId="77777777" w:rsidR="00187D0C" w:rsidRPr="00030E8D" w:rsidRDefault="00187D0C" w:rsidP="002940BD">
            <w:pPr>
              <w:spacing w:before="0"/>
              <w:rPr>
                <w:sz w:val="20"/>
              </w:rPr>
            </w:pPr>
          </w:p>
        </w:tc>
        <w:tc>
          <w:tcPr>
            <w:tcW w:w="1056" w:type="dxa"/>
            <w:vAlign w:val="center"/>
          </w:tcPr>
          <w:p w14:paraId="5C63C8FB" w14:textId="77777777" w:rsidR="00187D0C" w:rsidRPr="00B749D9" w:rsidRDefault="00187D0C" w:rsidP="002940BD">
            <w:pPr>
              <w:spacing w:before="0"/>
              <w:rPr>
                <w:rFonts w:asciiTheme="majorBidi" w:hAnsiTheme="majorBidi" w:cstheme="majorBidi"/>
                <w:sz w:val="20"/>
              </w:rPr>
            </w:pPr>
          </w:p>
        </w:tc>
        <w:tc>
          <w:tcPr>
            <w:tcW w:w="992" w:type="dxa"/>
            <w:vAlign w:val="center"/>
          </w:tcPr>
          <w:p w14:paraId="7B2237E6" w14:textId="77777777" w:rsidR="00187D0C" w:rsidRPr="009D101D" w:rsidRDefault="00187D0C" w:rsidP="002940BD">
            <w:pPr>
              <w:spacing w:before="0"/>
              <w:rPr>
                <w:sz w:val="20"/>
              </w:rPr>
            </w:pPr>
          </w:p>
        </w:tc>
        <w:tc>
          <w:tcPr>
            <w:tcW w:w="992" w:type="dxa"/>
          </w:tcPr>
          <w:p w14:paraId="6AC766EB" w14:textId="77777777" w:rsidR="00187D0C" w:rsidRPr="00B749D9" w:rsidRDefault="00187D0C" w:rsidP="002940BD">
            <w:pPr>
              <w:spacing w:before="0"/>
              <w:rPr>
                <w:rFonts w:asciiTheme="majorBidi" w:hAnsiTheme="majorBidi" w:cstheme="majorBidi"/>
                <w:sz w:val="20"/>
              </w:rPr>
            </w:pPr>
          </w:p>
        </w:tc>
      </w:tr>
      <w:tr w:rsidR="009468DD" w:rsidRPr="00B749D9" w14:paraId="509C3A3B" w14:textId="77777777" w:rsidTr="002C5D42">
        <w:tc>
          <w:tcPr>
            <w:tcW w:w="6735" w:type="dxa"/>
            <w:vAlign w:val="center"/>
          </w:tcPr>
          <w:p w14:paraId="4572666A" w14:textId="77777777" w:rsidR="009468DD" w:rsidRDefault="00A31DBD" w:rsidP="00E65F08">
            <w:pPr>
              <w:spacing w:before="0"/>
              <w:rPr>
                <w:sz w:val="20"/>
              </w:rPr>
            </w:pPr>
            <w:hyperlink r:id="rId337" w:history="1">
              <w:r w:rsidR="00ED4279" w:rsidRPr="00747F61">
                <w:rPr>
                  <w:rStyle w:val="Hyperlink"/>
                  <w:sz w:val="20"/>
                  <w:highlight w:val="yellow"/>
                </w:rPr>
                <w:t>TD749</w:t>
              </w:r>
            </w:hyperlink>
            <w:r w:rsidR="009468DD" w:rsidRPr="00583E68">
              <w:rPr>
                <w:sz w:val="20"/>
              </w:rPr>
              <w:t xml:space="preserve">: </w:t>
            </w:r>
            <w:r w:rsidR="009468DD" w:rsidRPr="00FC607E">
              <w:rPr>
                <w:sz w:val="20"/>
              </w:rPr>
              <w:t>ITU-T SG15</w:t>
            </w:r>
          </w:p>
          <w:p w14:paraId="50CFD330" w14:textId="77777777" w:rsidR="009468DD" w:rsidRDefault="009468DD" w:rsidP="00E65F08">
            <w:pPr>
              <w:spacing w:before="0"/>
              <w:rPr>
                <w:sz w:val="20"/>
                <w:highlight w:val="yellow"/>
              </w:rPr>
            </w:pPr>
            <w:r>
              <w:rPr>
                <w:sz w:val="20"/>
              </w:rPr>
              <w:t>LS/</w:t>
            </w:r>
            <w:r w:rsidRPr="009468DD">
              <w:rPr>
                <w:sz w:val="20"/>
              </w:rPr>
              <w:t xml:space="preserve">r on WTSA-20 preparations (reply to TSAG-LS20) </w:t>
            </w:r>
            <w:r w:rsidR="00747F61" w:rsidRPr="00FC607E">
              <w:rPr>
                <w:sz w:val="20"/>
              </w:rPr>
              <w:t>[from ITU-T SG15</w:t>
            </w:r>
            <w:r w:rsidR="00747F61">
              <w:rPr>
                <w:sz w:val="20"/>
              </w:rPr>
              <w:t>]</w:t>
            </w:r>
          </w:p>
        </w:tc>
        <w:tc>
          <w:tcPr>
            <w:tcW w:w="1401" w:type="dxa"/>
            <w:vAlign w:val="center"/>
          </w:tcPr>
          <w:p w14:paraId="4FE5BABE" w14:textId="77777777" w:rsidR="009468DD" w:rsidRPr="00B749D9" w:rsidRDefault="009468DD" w:rsidP="002940BD">
            <w:pPr>
              <w:spacing w:before="0"/>
              <w:rPr>
                <w:sz w:val="20"/>
              </w:rPr>
            </w:pPr>
          </w:p>
        </w:tc>
        <w:tc>
          <w:tcPr>
            <w:tcW w:w="931" w:type="dxa"/>
            <w:vAlign w:val="center"/>
          </w:tcPr>
          <w:p w14:paraId="3B39F0DA" w14:textId="77777777" w:rsidR="009468DD" w:rsidRPr="00B749D9" w:rsidRDefault="009468DD" w:rsidP="002940BD">
            <w:pPr>
              <w:spacing w:before="0"/>
            </w:pPr>
          </w:p>
        </w:tc>
        <w:tc>
          <w:tcPr>
            <w:tcW w:w="993" w:type="dxa"/>
            <w:vAlign w:val="center"/>
          </w:tcPr>
          <w:p w14:paraId="38D9AF44" w14:textId="77777777" w:rsidR="009468DD" w:rsidRPr="00B321A7" w:rsidRDefault="00A31DBD" w:rsidP="002940BD">
            <w:pPr>
              <w:spacing w:before="0"/>
              <w:rPr>
                <w:sz w:val="20"/>
              </w:rPr>
            </w:pPr>
            <w:hyperlink r:id="rId338" w:history="1">
              <w:r w:rsidR="00ED4279" w:rsidRPr="00B321A7">
                <w:rPr>
                  <w:rStyle w:val="Hyperlink"/>
                  <w:sz w:val="20"/>
                </w:rPr>
                <w:t>TD749</w:t>
              </w:r>
            </w:hyperlink>
          </w:p>
        </w:tc>
        <w:tc>
          <w:tcPr>
            <w:tcW w:w="992" w:type="dxa"/>
            <w:vAlign w:val="center"/>
          </w:tcPr>
          <w:p w14:paraId="122595E7" w14:textId="77777777" w:rsidR="009468DD" w:rsidRPr="00B321A7" w:rsidRDefault="009468DD" w:rsidP="002940BD">
            <w:pPr>
              <w:spacing w:before="0"/>
              <w:rPr>
                <w:sz w:val="20"/>
              </w:rPr>
            </w:pPr>
          </w:p>
        </w:tc>
        <w:tc>
          <w:tcPr>
            <w:tcW w:w="866" w:type="dxa"/>
            <w:vAlign w:val="center"/>
          </w:tcPr>
          <w:p w14:paraId="46F47C5C" w14:textId="77777777" w:rsidR="009468DD" w:rsidRPr="00030E8D" w:rsidRDefault="009468DD" w:rsidP="002940BD">
            <w:pPr>
              <w:spacing w:before="0"/>
              <w:rPr>
                <w:sz w:val="20"/>
              </w:rPr>
            </w:pPr>
          </w:p>
        </w:tc>
        <w:tc>
          <w:tcPr>
            <w:tcW w:w="1056" w:type="dxa"/>
            <w:vAlign w:val="center"/>
          </w:tcPr>
          <w:p w14:paraId="2C53AD2A" w14:textId="77777777" w:rsidR="009468DD" w:rsidRPr="00B749D9" w:rsidRDefault="009468DD" w:rsidP="002940BD">
            <w:pPr>
              <w:spacing w:before="0"/>
              <w:rPr>
                <w:rFonts w:asciiTheme="majorBidi" w:hAnsiTheme="majorBidi" w:cstheme="majorBidi"/>
                <w:sz w:val="20"/>
              </w:rPr>
            </w:pPr>
          </w:p>
        </w:tc>
        <w:tc>
          <w:tcPr>
            <w:tcW w:w="992" w:type="dxa"/>
            <w:vAlign w:val="center"/>
          </w:tcPr>
          <w:p w14:paraId="2126F2A3" w14:textId="77777777" w:rsidR="009468DD" w:rsidRPr="009D101D" w:rsidRDefault="009468DD" w:rsidP="002940BD">
            <w:pPr>
              <w:spacing w:before="0"/>
              <w:rPr>
                <w:sz w:val="20"/>
              </w:rPr>
            </w:pPr>
          </w:p>
        </w:tc>
        <w:tc>
          <w:tcPr>
            <w:tcW w:w="992" w:type="dxa"/>
          </w:tcPr>
          <w:p w14:paraId="6E370A8A" w14:textId="77777777" w:rsidR="009468DD" w:rsidRPr="00B749D9" w:rsidRDefault="009468DD" w:rsidP="002940BD">
            <w:pPr>
              <w:spacing w:before="0"/>
              <w:rPr>
                <w:rFonts w:asciiTheme="majorBidi" w:hAnsiTheme="majorBidi" w:cstheme="majorBidi"/>
                <w:sz w:val="20"/>
              </w:rPr>
            </w:pPr>
          </w:p>
        </w:tc>
      </w:tr>
      <w:tr w:rsidR="00747F61" w:rsidRPr="00B749D9" w14:paraId="667BE07F" w14:textId="77777777" w:rsidTr="002C5D42">
        <w:tc>
          <w:tcPr>
            <w:tcW w:w="6735" w:type="dxa"/>
            <w:vAlign w:val="center"/>
          </w:tcPr>
          <w:p w14:paraId="1472CB11" w14:textId="77777777" w:rsidR="00747F61" w:rsidRPr="00747F61" w:rsidRDefault="00A31DBD" w:rsidP="00E65F08">
            <w:pPr>
              <w:spacing w:before="0"/>
              <w:rPr>
                <w:sz w:val="20"/>
              </w:rPr>
            </w:pPr>
            <w:hyperlink r:id="rId339" w:history="1">
              <w:r w:rsidR="00ED4279" w:rsidRPr="00F36E90">
                <w:rPr>
                  <w:rStyle w:val="Hyperlink"/>
                  <w:sz w:val="20"/>
                  <w:highlight w:val="yellow"/>
                </w:rPr>
                <w:t>TD750</w:t>
              </w:r>
            </w:hyperlink>
            <w:r w:rsidR="00747F61" w:rsidRPr="00583E68">
              <w:rPr>
                <w:sz w:val="20"/>
              </w:rPr>
              <w:t xml:space="preserve">: </w:t>
            </w:r>
            <w:r w:rsidR="00747F61" w:rsidRPr="00FC607E">
              <w:rPr>
                <w:sz w:val="20"/>
              </w:rPr>
              <w:t>ITU-T SG15</w:t>
            </w:r>
          </w:p>
          <w:p w14:paraId="12E518A8" w14:textId="77777777" w:rsidR="00747F61" w:rsidRPr="009468DD" w:rsidRDefault="00747F61" w:rsidP="00E65F08">
            <w:pPr>
              <w:spacing w:before="0"/>
              <w:rPr>
                <w:sz w:val="20"/>
                <w:highlight w:val="yellow"/>
              </w:rPr>
            </w:pPr>
            <w:r>
              <w:rPr>
                <w:sz w:val="20"/>
              </w:rPr>
              <w:t xml:space="preserve">LS/o on </w:t>
            </w:r>
            <w:r w:rsidRPr="00747F61">
              <w:rPr>
                <w:sz w:val="20"/>
              </w:rPr>
              <w:t xml:space="preserve">Mergers of SG15 Questions </w:t>
            </w:r>
            <w:r w:rsidRPr="00FC607E">
              <w:rPr>
                <w:sz w:val="20"/>
              </w:rPr>
              <w:t>[from ITU-T SG15</w:t>
            </w:r>
            <w:r>
              <w:rPr>
                <w:sz w:val="20"/>
              </w:rPr>
              <w:t>]</w:t>
            </w:r>
          </w:p>
        </w:tc>
        <w:tc>
          <w:tcPr>
            <w:tcW w:w="1401" w:type="dxa"/>
            <w:vAlign w:val="center"/>
          </w:tcPr>
          <w:p w14:paraId="79EF9176" w14:textId="77777777" w:rsidR="00747F61" w:rsidRPr="00B749D9" w:rsidRDefault="00747F61" w:rsidP="002940BD">
            <w:pPr>
              <w:spacing w:before="0"/>
              <w:rPr>
                <w:sz w:val="20"/>
              </w:rPr>
            </w:pPr>
          </w:p>
        </w:tc>
        <w:tc>
          <w:tcPr>
            <w:tcW w:w="931" w:type="dxa"/>
            <w:vAlign w:val="center"/>
          </w:tcPr>
          <w:p w14:paraId="76AC510D" w14:textId="77777777" w:rsidR="00747F61" w:rsidRPr="00B749D9" w:rsidRDefault="00747F61" w:rsidP="002940BD">
            <w:pPr>
              <w:spacing w:before="0"/>
            </w:pPr>
          </w:p>
        </w:tc>
        <w:tc>
          <w:tcPr>
            <w:tcW w:w="993" w:type="dxa"/>
            <w:vAlign w:val="center"/>
          </w:tcPr>
          <w:p w14:paraId="4BAE6339" w14:textId="77777777" w:rsidR="00747F61" w:rsidRDefault="00A31DBD" w:rsidP="002940BD">
            <w:pPr>
              <w:spacing w:before="0"/>
              <w:rPr>
                <w:sz w:val="20"/>
              </w:rPr>
            </w:pPr>
            <w:hyperlink r:id="rId340" w:history="1">
              <w:r w:rsidR="00ED4279" w:rsidRPr="00ED4279">
                <w:rPr>
                  <w:rStyle w:val="Hyperlink"/>
                  <w:sz w:val="20"/>
                </w:rPr>
                <w:t>TD750</w:t>
              </w:r>
            </w:hyperlink>
          </w:p>
        </w:tc>
        <w:tc>
          <w:tcPr>
            <w:tcW w:w="992" w:type="dxa"/>
            <w:vAlign w:val="center"/>
          </w:tcPr>
          <w:p w14:paraId="7C215327" w14:textId="77777777" w:rsidR="00747F61" w:rsidRDefault="00747F61" w:rsidP="002940BD">
            <w:pPr>
              <w:spacing w:before="0"/>
              <w:rPr>
                <w:sz w:val="20"/>
                <w:highlight w:val="yellow"/>
              </w:rPr>
            </w:pPr>
          </w:p>
        </w:tc>
        <w:tc>
          <w:tcPr>
            <w:tcW w:w="866" w:type="dxa"/>
            <w:vAlign w:val="center"/>
          </w:tcPr>
          <w:p w14:paraId="257FEA05" w14:textId="77777777" w:rsidR="00747F61" w:rsidRPr="00030E8D" w:rsidRDefault="00747F61" w:rsidP="002940BD">
            <w:pPr>
              <w:spacing w:before="0"/>
              <w:rPr>
                <w:sz w:val="20"/>
              </w:rPr>
            </w:pPr>
          </w:p>
        </w:tc>
        <w:tc>
          <w:tcPr>
            <w:tcW w:w="1056" w:type="dxa"/>
            <w:vAlign w:val="center"/>
          </w:tcPr>
          <w:p w14:paraId="37417631" w14:textId="77777777" w:rsidR="00747F61" w:rsidRPr="00B749D9" w:rsidRDefault="00747F61" w:rsidP="002940BD">
            <w:pPr>
              <w:spacing w:before="0"/>
              <w:rPr>
                <w:rFonts w:asciiTheme="majorBidi" w:hAnsiTheme="majorBidi" w:cstheme="majorBidi"/>
                <w:sz w:val="20"/>
              </w:rPr>
            </w:pPr>
          </w:p>
        </w:tc>
        <w:tc>
          <w:tcPr>
            <w:tcW w:w="992" w:type="dxa"/>
            <w:vAlign w:val="center"/>
          </w:tcPr>
          <w:p w14:paraId="65600E5D" w14:textId="77777777" w:rsidR="00747F61" w:rsidRPr="009D101D" w:rsidRDefault="00747F61" w:rsidP="002940BD">
            <w:pPr>
              <w:spacing w:before="0"/>
              <w:rPr>
                <w:sz w:val="20"/>
              </w:rPr>
            </w:pPr>
          </w:p>
        </w:tc>
        <w:tc>
          <w:tcPr>
            <w:tcW w:w="992" w:type="dxa"/>
          </w:tcPr>
          <w:p w14:paraId="3113FA73" w14:textId="77777777" w:rsidR="00747F61" w:rsidRPr="00B749D9" w:rsidRDefault="00747F61" w:rsidP="002940BD">
            <w:pPr>
              <w:spacing w:before="0"/>
              <w:rPr>
                <w:rFonts w:asciiTheme="majorBidi" w:hAnsiTheme="majorBidi" w:cstheme="majorBidi"/>
                <w:sz w:val="20"/>
              </w:rPr>
            </w:pPr>
          </w:p>
        </w:tc>
      </w:tr>
      <w:tr w:rsidR="00E65F08" w:rsidRPr="00B749D9" w14:paraId="4CBD3A0C" w14:textId="77777777" w:rsidTr="002C5D42">
        <w:tc>
          <w:tcPr>
            <w:tcW w:w="6735" w:type="dxa"/>
            <w:vAlign w:val="center"/>
          </w:tcPr>
          <w:p w14:paraId="3960565B" w14:textId="77777777" w:rsidR="00E65F08" w:rsidRDefault="00A31DBD" w:rsidP="00E65F08">
            <w:pPr>
              <w:spacing w:before="0"/>
              <w:rPr>
                <w:sz w:val="20"/>
                <w:highlight w:val="yellow"/>
              </w:rPr>
            </w:pPr>
            <w:hyperlink r:id="rId341" w:history="1">
              <w:r w:rsidR="00E65F08" w:rsidRPr="00F36E90">
                <w:rPr>
                  <w:rStyle w:val="Hyperlink"/>
                  <w:sz w:val="20"/>
                  <w:highlight w:val="yellow"/>
                </w:rPr>
                <w:t>TD</w:t>
              </w:r>
              <w:r w:rsidR="00F36E90" w:rsidRPr="00F36E90">
                <w:rPr>
                  <w:rStyle w:val="Hyperlink"/>
                  <w:sz w:val="20"/>
                  <w:highlight w:val="yellow"/>
                </w:rPr>
                <w:t>751</w:t>
              </w:r>
            </w:hyperlink>
            <w:r w:rsidR="00E65F08" w:rsidRPr="00F36E90">
              <w:rPr>
                <w:sz w:val="20"/>
              </w:rPr>
              <w:t>: Rapporteur</w:t>
            </w:r>
            <w:r w:rsidR="00E65F08" w:rsidRPr="00E65F08">
              <w:rPr>
                <w:sz w:val="20"/>
              </w:rPr>
              <w:t>, RG-ResReview</w:t>
            </w:r>
          </w:p>
          <w:p w14:paraId="3FDDC251" w14:textId="77777777" w:rsidR="00E65F08" w:rsidRPr="00747F61" w:rsidRDefault="001961B7" w:rsidP="00E65F08">
            <w:pPr>
              <w:spacing w:before="0"/>
              <w:rPr>
                <w:sz w:val="20"/>
                <w:highlight w:val="yellow"/>
              </w:rPr>
            </w:pPr>
            <w:r w:rsidRPr="001961B7">
              <w:rPr>
                <w:sz w:val="20"/>
              </w:rPr>
              <w:t>Meeting output - Principles, Guidelines on streamlining Resolutions, and for drafting Resolutions</w:t>
            </w:r>
          </w:p>
        </w:tc>
        <w:tc>
          <w:tcPr>
            <w:tcW w:w="1401" w:type="dxa"/>
            <w:vAlign w:val="center"/>
          </w:tcPr>
          <w:p w14:paraId="39746E6D" w14:textId="77777777" w:rsidR="00E65F08" w:rsidRPr="00B749D9" w:rsidRDefault="00E65F08" w:rsidP="002940BD">
            <w:pPr>
              <w:spacing w:before="0"/>
              <w:rPr>
                <w:sz w:val="20"/>
              </w:rPr>
            </w:pPr>
          </w:p>
        </w:tc>
        <w:tc>
          <w:tcPr>
            <w:tcW w:w="931" w:type="dxa"/>
            <w:vAlign w:val="center"/>
          </w:tcPr>
          <w:p w14:paraId="42BD0CA3" w14:textId="77777777" w:rsidR="00E65F08" w:rsidRPr="00B749D9" w:rsidRDefault="00E65F08" w:rsidP="002940BD">
            <w:pPr>
              <w:spacing w:before="0"/>
            </w:pPr>
          </w:p>
        </w:tc>
        <w:tc>
          <w:tcPr>
            <w:tcW w:w="993" w:type="dxa"/>
            <w:vAlign w:val="center"/>
          </w:tcPr>
          <w:p w14:paraId="699A962A" w14:textId="77777777" w:rsidR="00E65F08" w:rsidRDefault="00E65F08" w:rsidP="002940BD">
            <w:pPr>
              <w:spacing w:before="0"/>
              <w:rPr>
                <w:sz w:val="20"/>
              </w:rPr>
            </w:pPr>
          </w:p>
        </w:tc>
        <w:tc>
          <w:tcPr>
            <w:tcW w:w="992" w:type="dxa"/>
            <w:vAlign w:val="center"/>
          </w:tcPr>
          <w:p w14:paraId="6A7FB800" w14:textId="77777777" w:rsidR="00E65F08" w:rsidRDefault="00E65F08" w:rsidP="002940BD">
            <w:pPr>
              <w:spacing w:before="0"/>
              <w:rPr>
                <w:sz w:val="20"/>
                <w:highlight w:val="yellow"/>
              </w:rPr>
            </w:pPr>
          </w:p>
        </w:tc>
        <w:tc>
          <w:tcPr>
            <w:tcW w:w="866" w:type="dxa"/>
            <w:vAlign w:val="center"/>
          </w:tcPr>
          <w:p w14:paraId="40C2C3AC" w14:textId="77777777" w:rsidR="00E65F08" w:rsidRPr="00030E8D" w:rsidRDefault="00E65F08" w:rsidP="002940BD">
            <w:pPr>
              <w:spacing w:before="0"/>
              <w:rPr>
                <w:sz w:val="20"/>
              </w:rPr>
            </w:pPr>
          </w:p>
        </w:tc>
        <w:tc>
          <w:tcPr>
            <w:tcW w:w="1056" w:type="dxa"/>
            <w:vAlign w:val="center"/>
          </w:tcPr>
          <w:p w14:paraId="0AD97800" w14:textId="77777777" w:rsidR="00E65F08" w:rsidRPr="00B749D9" w:rsidRDefault="00E65F08" w:rsidP="002940BD">
            <w:pPr>
              <w:spacing w:before="0"/>
              <w:rPr>
                <w:rFonts w:asciiTheme="majorBidi" w:hAnsiTheme="majorBidi" w:cstheme="majorBidi"/>
                <w:sz w:val="20"/>
              </w:rPr>
            </w:pPr>
          </w:p>
        </w:tc>
        <w:tc>
          <w:tcPr>
            <w:tcW w:w="992" w:type="dxa"/>
            <w:vAlign w:val="center"/>
          </w:tcPr>
          <w:p w14:paraId="53DD5BA9" w14:textId="77777777" w:rsidR="00E65F08" w:rsidRPr="00F36E90" w:rsidRDefault="00A31DBD" w:rsidP="002940BD">
            <w:pPr>
              <w:spacing w:before="0"/>
              <w:rPr>
                <w:sz w:val="20"/>
              </w:rPr>
            </w:pPr>
            <w:hyperlink r:id="rId342" w:history="1">
              <w:r w:rsidR="00F36E90" w:rsidRPr="00F36E90">
                <w:rPr>
                  <w:rStyle w:val="Hyperlink"/>
                  <w:sz w:val="20"/>
                </w:rPr>
                <w:t>TD751</w:t>
              </w:r>
            </w:hyperlink>
          </w:p>
        </w:tc>
        <w:tc>
          <w:tcPr>
            <w:tcW w:w="992" w:type="dxa"/>
          </w:tcPr>
          <w:p w14:paraId="6E123D0E" w14:textId="77777777" w:rsidR="00E65F08" w:rsidRPr="00B749D9" w:rsidRDefault="00E65F08" w:rsidP="002940BD">
            <w:pPr>
              <w:spacing w:before="0"/>
              <w:rPr>
                <w:rFonts w:asciiTheme="majorBidi" w:hAnsiTheme="majorBidi" w:cstheme="majorBidi"/>
                <w:sz w:val="20"/>
              </w:rPr>
            </w:pPr>
          </w:p>
        </w:tc>
      </w:tr>
      <w:tr w:rsidR="00747F61" w:rsidRPr="00B749D9" w14:paraId="6A75710F" w14:textId="77777777" w:rsidTr="002C5D42">
        <w:tc>
          <w:tcPr>
            <w:tcW w:w="6735" w:type="dxa"/>
            <w:vAlign w:val="center"/>
          </w:tcPr>
          <w:p w14:paraId="1268B0DC" w14:textId="77777777" w:rsidR="00747F61" w:rsidRPr="009313E7" w:rsidRDefault="00A31DBD" w:rsidP="00E65F08">
            <w:pPr>
              <w:spacing w:before="0"/>
              <w:rPr>
                <w:sz w:val="20"/>
                <w:highlight w:val="yellow"/>
                <w:lang w:val="fr-FR"/>
              </w:rPr>
            </w:pPr>
            <w:hyperlink r:id="rId343" w:history="1">
              <w:r w:rsidR="002C5D42" w:rsidRPr="009313E7">
                <w:rPr>
                  <w:rStyle w:val="Hyperlink"/>
                  <w:sz w:val="20"/>
                  <w:highlight w:val="yellow"/>
                  <w:lang w:val="fr-FR"/>
                </w:rPr>
                <w:t>TD752</w:t>
              </w:r>
            </w:hyperlink>
            <w:r w:rsidR="002C5D42" w:rsidRPr="009313E7">
              <w:rPr>
                <w:sz w:val="20"/>
                <w:highlight w:val="yellow"/>
                <w:lang w:val="fr-FR"/>
              </w:rPr>
              <w:t>: TSB Director</w:t>
            </w:r>
          </w:p>
          <w:p w14:paraId="55559ADF" w14:textId="77777777" w:rsidR="002C5D42" w:rsidRPr="009313E7" w:rsidRDefault="002C5D42" w:rsidP="00E65F08">
            <w:pPr>
              <w:spacing w:before="0"/>
              <w:rPr>
                <w:sz w:val="20"/>
                <w:highlight w:val="yellow"/>
                <w:lang w:val="fr-FR"/>
              </w:rPr>
            </w:pPr>
            <w:r w:rsidRPr="009313E7">
              <w:rPr>
                <w:sz w:val="20"/>
                <w:highlight w:val="yellow"/>
                <w:lang w:val="fr-FR"/>
              </w:rPr>
              <w:t>ETSI – ITU-T collaboration</w:t>
            </w:r>
          </w:p>
        </w:tc>
        <w:tc>
          <w:tcPr>
            <w:tcW w:w="1401" w:type="dxa"/>
            <w:vAlign w:val="center"/>
          </w:tcPr>
          <w:p w14:paraId="50234AA2" w14:textId="77777777" w:rsidR="00747F61" w:rsidRPr="009313E7" w:rsidRDefault="00747F61" w:rsidP="002940BD">
            <w:pPr>
              <w:spacing w:before="0"/>
              <w:rPr>
                <w:sz w:val="20"/>
                <w:lang w:val="fr-FR"/>
              </w:rPr>
            </w:pPr>
          </w:p>
        </w:tc>
        <w:tc>
          <w:tcPr>
            <w:tcW w:w="931" w:type="dxa"/>
            <w:vAlign w:val="center"/>
          </w:tcPr>
          <w:p w14:paraId="74F2F8B9" w14:textId="77777777" w:rsidR="00747F61" w:rsidRPr="009313E7" w:rsidRDefault="00747F61" w:rsidP="002940BD">
            <w:pPr>
              <w:spacing w:before="0"/>
              <w:rPr>
                <w:lang w:val="fr-FR"/>
              </w:rPr>
            </w:pPr>
          </w:p>
        </w:tc>
        <w:tc>
          <w:tcPr>
            <w:tcW w:w="993" w:type="dxa"/>
            <w:vAlign w:val="center"/>
          </w:tcPr>
          <w:p w14:paraId="283CC32D" w14:textId="77777777" w:rsidR="00747F61" w:rsidRPr="009313E7" w:rsidRDefault="00747F61" w:rsidP="002940BD">
            <w:pPr>
              <w:spacing w:before="0"/>
              <w:rPr>
                <w:sz w:val="20"/>
                <w:lang w:val="fr-FR"/>
              </w:rPr>
            </w:pPr>
          </w:p>
        </w:tc>
        <w:tc>
          <w:tcPr>
            <w:tcW w:w="992" w:type="dxa"/>
            <w:vAlign w:val="center"/>
          </w:tcPr>
          <w:p w14:paraId="3E185377" w14:textId="77777777" w:rsidR="00747F61" w:rsidRPr="009313E7" w:rsidRDefault="00747F61" w:rsidP="002940BD">
            <w:pPr>
              <w:spacing w:before="0"/>
              <w:rPr>
                <w:sz w:val="20"/>
                <w:highlight w:val="yellow"/>
                <w:lang w:val="fr-FR"/>
              </w:rPr>
            </w:pPr>
          </w:p>
        </w:tc>
        <w:tc>
          <w:tcPr>
            <w:tcW w:w="866" w:type="dxa"/>
            <w:vAlign w:val="center"/>
          </w:tcPr>
          <w:p w14:paraId="4646C5F6" w14:textId="77777777" w:rsidR="00747F61" w:rsidRPr="00030E8D" w:rsidRDefault="00A31DBD" w:rsidP="002940BD">
            <w:pPr>
              <w:spacing w:before="0"/>
              <w:rPr>
                <w:sz w:val="20"/>
              </w:rPr>
            </w:pPr>
            <w:hyperlink r:id="rId344" w:history="1">
              <w:r w:rsidR="002C5D42" w:rsidRPr="002C5D42">
                <w:rPr>
                  <w:rStyle w:val="Hyperlink"/>
                  <w:sz w:val="20"/>
                </w:rPr>
                <w:t>TD752</w:t>
              </w:r>
            </w:hyperlink>
          </w:p>
        </w:tc>
        <w:tc>
          <w:tcPr>
            <w:tcW w:w="1056" w:type="dxa"/>
            <w:vAlign w:val="center"/>
          </w:tcPr>
          <w:p w14:paraId="24253E05" w14:textId="77777777" w:rsidR="00747F61" w:rsidRPr="00B749D9" w:rsidRDefault="00747F61" w:rsidP="002940BD">
            <w:pPr>
              <w:spacing w:before="0"/>
              <w:rPr>
                <w:rFonts w:asciiTheme="majorBidi" w:hAnsiTheme="majorBidi" w:cstheme="majorBidi"/>
                <w:sz w:val="20"/>
              </w:rPr>
            </w:pPr>
          </w:p>
        </w:tc>
        <w:tc>
          <w:tcPr>
            <w:tcW w:w="992" w:type="dxa"/>
            <w:vAlign w:val="center"/>
          </w:tcPr>
          <w:p w14:paraId="43C8FC84" w14:textId="77777777" w:rsidR="00747F61" w:rsidRPr="009D101D" w:rsidRDefault="00747F61" w:rsidP="002940BD">
            <w:pPr>
              <w:spacing w:before="0"/>
              <w:rPr>
                <w:sz w:val="20"/>
              </w:rPr>
            </w:pPr>
          </w:p>
        </w:tc>
        <w:tc>
          <w:tcPr>
            <w:tcW w:w="992" w:type="dxa"/>
          </w:tcPr>
          <w:p w14:paraId="108C1E5C" w14:textId="77777777" w:rsidR="00747F61" w:rsidRPr="00B749D9" w:rsidRDefault="00747F61" w:rsidP="002940BD">
            <w:pPr>
              <w:spacing w:before="0"/>
              <w:rPr>
                <w:rFonts w:asciiTheme="majorBidi" w:hAnsiTheme="majorBidi" w:cstheme="majorBidi"/>
                <w:sz w:val="20"/>
              </w:rPr>
            </w:pPr>
          </w:p>
        </w:tc>
      </w:tr>
      <w:tr w:rsidR="002940BD" w:rsidRPr="00B749D9" w14:paraId="40D9E235" w14:textId="77777777" w:rsidTr="002C5D42">
        <w:tc>
          <w:tcPr>
            <w:tcW w:w="6735" w:type="dxa"/>
            <w:vAlign w:val="center"/>
          </w:tcPr>
          <w:p w14:paraId="367F2AC9" w14:textId="77777777" w:rsidR="002940BD" w:rsidRPr="00B749D9" w:rsidRDefault="002940BD" w:rsidP="002940B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TD#, Source</w:t>
            </w:r>
          </w:p>
          <w:p w14:paraId="47992ECC" w14:textId="77777777" w:rsidR="002940BD" w:rsidRPr="00B749D9" w:rsidRDefault="002940BD" w:rsidP="002940B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1401" w:type="dxa"/>
            <w:vAlign w:val="center"/>
          </w:tcPr>
          <w:p w14:paraId="5AA5106A" w14:textId="77777777" w:rsidR="002940BD" w:rsidRPr="00B749D9" w:rsidRDefault="002940BD" w:rsidP="002940B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931" w:type="dxa"/>
            <w:vAlign w:val="center"/>
          </w:tcPr>
          <w:p w14:paraId="09739737" w14:textId="77777777" w:rsidR="002940BD" w:rsidRPr="00B749D9" w:rsidRDefault="002940BD" w:rsidP="002940B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
        </w:tc>
        <w:tc>
          <w:tcPr>
            <w:tcW w:w="993" w:type="dxa"/>
            <w:vAlign w:val="center"/>
          </w:tcPr>
          <w:p w14:paraId="327CD141" w14:textId="77777777" w:rsidR="002940BD" w:rsidRPr="00B749D9" w:rsidRDefault="002940BD" w:rsidP="002940B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992" w:type="dxa"/>
            <w:vAlign w:val="center"/>
          </w:tcPr>
          <w:p w14:paraId="79746DE5" w14:textId="77777777" w:rsidR="002940BD" w:rsidRPr="00B749D9" w:rsidRDefault="002940BD" w:rsidP="002940B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866" w:type="dxa"/>
            <w:vAlign w:val="center"/>
          </w:tcPr>
          <w:p w14:paraId="02A8EEBE" w14:textId="77777777" w:rsidR="002940BD" w:rsidRPr="00B749D9" w:rsidRDefault="002940BD" w:rsidP="002940B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1056" w:type="dxa"/>
            <w:vAlign w:val="center"/>
          </w:tcPr>
          <w:p w14:paraId="25DBAEF0" w14:textId="77777777" w:rsidR="002940BD" w:rsidRPr="00B749D9" w:rsidRDefault="002940BD" w:rsidP="002940B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 CPTRG</w:t>
            </w:r>
          </w:p>
        </w:tc>
        <w:tc>
          <w:tcPr>
            <w:tcW w:w="992" w:type="dxa"/>
            <w:vAlign w:val="center"/>
          </w:tcPr>
          <w:p w14:paraId="77D304B4" w14:textId="77777777" w:rsidR="002940BD" w:rsidRPr="00B749D9" w:rsidRDefault="002940BD" w:rsidP="002940B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
        </w:tc>
        <w:tc>
          <w:tcPr>
            <w:tcW w:w="992" w:type="dxa"/>
            <w:vAlign w:val="center"/>
          </w:tcPr>
          <w:p w14:paraId="75686439" w14:textId="77777777" w:rsidR="002940BD" w:rsidRPr="00B749D9" w:rsidRDefault="002940BD" w:rsidP="002940B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tr w:rsidR="002940BD" w:rsidRPr="00B749D9" w14:paraId="70E6AE79" w14:textId="77777777" w:rsidTr="002C5D42">
        <w:tc>
          <w:tcPr>
            <w:tcW w:w="6735" w:type="dxa"/>
            <w:vAlign w:val="center"/>
          </w:tcPr>
          <w:p w14:paraId="01C7DCB5" w14:textId="77777777" w:rsidR="002940BD" w:rsidRPr="00B749D9" w:rsidRDefault="002940BD" w:rsidP="002940BD">
            <w:pPr>
              <w:spacing w:before="0"/>
              <w:rPr>
                <w:rFonts w:asciiTheme="majorBidi" w:hAnsiTheme="majorBidi" w:cstheme="majorBidi"/>
                <w:b/>
                <w:bCs/>
                <w:szCs w:val="24"/>
              </w:rPr>
            </w:pPr>
            <w:r w:rsidRPr="00B749D9">
              <w:rPr>
                <w:rFonts w:asciiTheme="majorBidi" w:hAnsiTheme="majorBidi" w:cstheme="majorBidi"/>
                <w:bCs/>
                <w:i/>
                <w:szCs w:val="24"/>
              </w:rPr>
              <w:t>Number of TDs</w:t>
            </w:r>
          </w:p>
        </w:tc>
        <w:tc>
          <w:tcPr>
            <w:tcW w:w="1401" w:type="dxa"/>
            <w:vAlign w:val="center"/>
          </w:tcPr>
          <w:p w14:paraId="6B6AA9DF" w14:textId="77777777" w:rsidR="002940BD" w:rsidRPr="00B749D9" w:rsidRDefault="0060430B" w:rsidP="00003C40">
            <w:pPr>
              <w:spacing w:before="0"/>
              <w:rPr>
                <w:rFonts w:asciiTheme="majorBidi" w:hAnsiTheme="majorBidi" w:cstheme="majorBidi"/>
                <w:bCs/>
                <w:szCs w:val="24"/>
              </w:rPr>
            </w:pPr>
            <w:r w:rsidRPr="00B749D9">
              <w:rPr>
                <w:rFonts w:asciiTheme="majorBidi" w:hAnsiTheme="majorBidi" w:cstheme="majorBidi"/>
                <w:bCs/>
                <w:szCs w:val="24"/>
              </w:rPr>
              <w:t>3</w:t>
            </w:r>
            <w:r w:rsidR="006D6E90">
              <w:rPr>
                <w:rFonts w:asciiTheme="majorBidi" w:hAnsiTheme="majorBidi" w:cstheme="majorBidi"/>
                <w:bCs/>
                <w:szCs w:val="24"/>
              </w:rPr>
              <w:t>9</w:t>
            </w:r>
          </w:p>
        </w:tc>
        <w:tc>
          <w:tcPr>
            <w:tcW w:w="931" w:type="dxa"/>
            <w:vAlign w:val="center"/>
          </w:tcPr>
          <w:p w14:paraId="7603D0F6" w14:textId="77777777" w:rsidR="002940BD" w:rsidRPr="00B749D9" w:rsidRDefault="00C661A8" w:rsidP="002940BD">
            <w:pPr>
              <w:spacing w:before="0"/>
              <w:rPr>
                <w:rFonts w:asciiTheme="majorBidi" w:hAnsiTheme="majorBidi" w:cstheme="majorBidi"/>
                <w:bCs/>
                <w:szCs w:val="24"/>
              </w:rPr>
            </w:pPr>
            <w:r>
              <w:rPr>
                <w:rFonts w:asciiTheme="majorBidi" w:hAnsiTheme="majorBidi" w:cstheme="majorBidi"/>
                <w:bCs/>
                <w:szCs w:val="24"/>
              </w:rPr>
              <w:t>9</w:t>
            </w:r>
          </w:p>
        </w:tc>
        <w:tc>
          <w:tcPr>
            <w:tcW w:w="993" w:type="dxa"/>
            <w:vAlign w:val="center"/>
          </w:tcPr>
          <w:p w14:paraId="0B74755E" w14:textId="77777777" w:rsidR="002940BD" w:rsidRPr="00B749D9" w:rsidRDefault="00594C56" w:rsidP="001F24C1">
            <w:pPr>
              <w:spacing w:before="0"/>
              <w:rPr>
                <w:rFonts w:asciiTheme="majorBidi" w:hAnsiTheme="majorBidi" w:cstheme="majorBidi"/>
                <w:bCs/>
                <w:szCs w:val="24"/>
              </w:rPr>
            </w:pPr>
            <w:r w:rsidRPr="00B749D9">
              <w:rPr>
                <w:rFonts w:asciiTheme="majorBidi" w:hAnsiTheme="majorBidi" w:cstheme="majorBidi"/>
                <w:bCs/>
                <w:szCs w:val="24"/>
              </w:rPr>
              <w:t>3</w:t>
            </w:r>
            <w:r w:rsidR="001F24C1">
              <w:rPr>
                <w:rFonts w:asciiTheme="majorBidi" w:hAnsiTheme="majorBidi" w:cstheme="majorBidi"/>
                <w:bCs/>
                <w:szCs w:val="24"/>
              </w:rPr>
              <w:t>8</w:t>
            </w:r>
            <w:r w:rsidR="002940BD" w:rsidRPr="00B749D9">
              <w:rPr>
                <w:rFonts w:asciiTheme="majorBidi" w:hAnsiTheme="majorBidi" w:cstheme="majorBidi"/>
                <w:bCs/>
                <w:szCs w:val="24"/>
              </w:rPr>
              <w:t xml:space="preserve"> (+2?)</w:t>
            </w:r>
          </w:p>
        </w:tc>
        <w:tc>
          <w:tcPr>
            <w:tcW w:w="992" w:type="dxa"/>
            <w:vAlign w:val="center"/>
          </w:tcPr>
          <w:p w14:paraId="0DC73E57" w14:textId="77777777" w:rsidR="002940BD" w:rsidRPr="00B749D9" w:rsidRDefault="003749BF" w:rsidP="00583E68">
            <w:pPr>
              <w:spacing w:before="0"/>
              <w:rPr>
                <w:rFonts w:asciiTheme="majorBidi" w:hAnsiTheme="majorBidi" w:cstheme="majorBidi"/>
                <w:bCs/>
                <w:szCs w:val="24"/>
              </w:rPr>
            </w:pPr>
            <w:r>
              <w:rPr>
                <w:rFonts w:asciiTheme="majorBidi" w:hAnsiTheme="majorBidi" w:cstheme="majorBidi"/>
                <w:bCs/>
                <w:szCs w:val="24"/>
              </w:rPr>
              <w:t>8</w:t>
            </w:r>
            <w:r w:rsidR="002940BD" w:rsidRPr="00B749D9">
              <w:rPr>
                <w:rFonts w:asciiTheme="majorBidi" w:hAnsiTheme="majorBidi" w:cstheme="majorBidi"/>
                <w:bCs/>
                <w:szCs w:val="24"/>
              </w:rPr>
              <w:t xml:space="preserve"> (+1?)</w:t>
            </w:r>
          </w:p>
        </w:tc>
        <w:tc>
          <w:tcPr>
            <w:tcW w:w="866" w:type="dxa"/>
            <w:vAlign w:val="center"/>
          </w:tcPr>
          <w:p w14:paraId="2FAF4302" w14:textId="77777777" w:rsidR="002940BD" w:rsidRPr="00B749D9" w:rsidRDefault="002940BD" w:rsidP="00030E8D">
            <w:pPr>
              <w:spacing w:before="0"/>
              <w:rPr>
                <w:rFonts w:asciiTheme="majorBidi" w:hAnsiTheme="majorBidi" w:cstheme="majorBidi"/>
                <w:bCs/>
                <w:szCs w:val="24"/>
              </w:rPr>
            </w:pPr>
            <w:r w:rsidRPr="00B749D9">
              <w:rPr>
                <w:rFonts w:asciiTheme="majorBidi" w:hAnsiTheme="majorBidi" w:cstheme="majorBidi"/>
                <w:bCs/>
                <w:szCs w:val="24"/>
              </w:rPr>
              <w:t>1</w:t>
            </w:r>
            <w:r w:rsidR="00385BAF">
              <w:rPr>
                <w:rFonts w:asciiTheme="majorBidi" w:hAnsiTheme="majorBidi" w:cstheme="majorBidi"/>
                <w:bCs/>
                <w:szCs w:val="24"/>
              </w:rPr>
              <w:t>6 (+1?)</w:t>
            </w:r>
          </w:p>
        </w:tc>
        <w:tc>
          <w:tcPr>
            <w:tcW w:w="1056" w:type="dxa"/>
            <w:vAlign w:val="center"/>
          </w:tcPr>
          <w:p w14:paraId="71AA6E6D" w14:textId="77777777" w:rsidR="002940BD" w:rsidRPr="00B749D9" w:rsidRDefault="00D66D22" w:rsidP="002940BD">
            <w:pPr>
              <w:spacing w:before="0"/>
              <w:rPr>
                <w:rFonts w:asciiTheme="majorBidi" w:hAnsiTheme="majorBidi" w:cstheme="majorBidi"/>
                <w:bCs/>
                <w:szCs w:val="24"/>
              </w:rPr>
            </w:pPr>
            <w:r>
              <w:rPr>
                <w:rFonts w:asciiTheme="majorBidi" w:hAnsiTheme="majorBidi" w:cstheme="majorBidi"/>
                <w:bCs/>
                <w:szCs w:val="24"/>
              </w:rPr>
              <w:t>4</w:t>
            </w:r>
          </w:p>
        </w:tc>
        <w:tc>
          <w:tcPr>
            <w:tcW w:w="992" w:type="dxa"/>
            <w:vAlign w:val="center"/>
          </w:tcPr>
          <w:p w14:paraId="325B4F79" w14:textId="77777777" w:rsidR="002940BD" w:rsidRPr="00B749D9" w:rsidRDefault="00D66D22" w:rsidP="002940BD">
            <w:pPr>
              <w:spacing w:before="0"/>
              <w:rPr>
                <w:rFonts w:asciiTheme="majorBidi" w:hAnsiTheme="majorBidi" w:cstheme="majorBidi"/>
                <w:bCs/>
                <w:szCs w:val="24"/>
              </w:rPr>
            </w:pPr>
            <w:r>
              <w:rPr>
                <w:rFonts w:asciiTheme="majorBidi" w:hAnsiTheme="majorBidi" w:cstheme="majorBidi"/>
                <w:bCs/>
                <w:szCs w:val="24"/>
              </w:rPr>
              <w:t>13</w:t>
            </w:r>
          </w:p>
        </w:tc>
        <w:tc>
          <w:tcPr>
            <w:tcW w:w="992" w:type="dxa"/>
            <w:vAlign w:val="center"/>
          </w:tcPr>
          <w:p w14:paraId="7404A2CE" w14:textId="77777777" w:rsidR="002940BD" w:rsidRPr="00B749D9" w:rsidRDefault="002940BD" w:rsidP="002940BD">
            <w:pPr>
              <w:spacing w:before="0"/>
              <w:rPr>
                <w:rFonts w:asciiTheme="majorBidi" w:hAnsiTheme="majorBidi" w:cstheme="majorBidi"/>
                <w:bCs/>
                <w:szCs w:val="24"/>
              </w:rPr>
            </w:pPr>
            <w:r w:rsidRPr="00B749D9">
              <w:rPr>
                <w:rFonts w:asciiTheme="majorBidi" w:hAnsiTheme="majorBidi" w:cstheme="majorBidi"/>
                <w:bCs/>
                <w:szCs w:val="24"/>
              </w:rPr>
              <w:t>1</w:t>
            </w:r>
          </w:p>
        </w:tc>
      </w:tr>
    </w:tbl>
    <w:p w14:paraId="5CC038B0" w14:textId="77777777" w:rsidR="001A0C40" w:rsidRPr="00B749D9" w:rsidRDefault="001A0C40" w:rsidP="00162865">
      <w:pPr>
        <w:spacing w:before="0"/>
        <w:rPr>
          <w:rFonts w:asciiTheme="majorBidi" w:hAnsiTheme="majorBidi" w:cstheme="majorBidi"/>
          <w:sz w:val="20"/>
        </w:rPr>
      </w:pPr>
    </w:p>
    <w:p w14:paraId="554BA4F5" w14:textId="77777777" w:rsidR="00DA10FF" w:rsidRPr="00B749D9"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B749D9" w:rsidSect="00DB4631">
          <w:headerReference w:type="default" r:id="rId345"/>
          <w:headerReference w:type="first" r:id="rId346"/>
          <w:footerReference w:type="first" r:id="rId347"/>
          <w:pgSz w:w="16840" w:h="11907" w:orient="landscape" w:code="9"/>
          <w:pgMar w:top="1134" w:right="1418" w:bottom="1134" w:left="1418" w:header="720" w:footer="720" w:gutter="0"/>
          <w:cols w:space="720"/>
          <w:titlePg/>
          <w:docGrid w:linePitch="326"/>
        </w:sectPr>
      </w:pPr>
    </w:p>
    <w:p w14:paraId="52042FDB" w14:textId="77777777" w:rsidR="00DB4631" w:rsidRPr="00B749D9" w:rsidRDefault="00DA10FF" w:rsidP="00FD7997">
      <w:pPr>
        <w:pStyle w:val="Heading1"/>
        <w:keepNext w:val="0"/>
        <w:keepLines w:val="0"/>
        <w:spacing w:after="240"/>
        <w:jc w:val="center"/>
      </w:pPr>
      <w:bookmarkStart w:id="6" w:name="_Ref505769215"/>
      <w:r w:rsidRPr="00B749D9">
        <w:lastRenderedPageBreak/>
        <w:t>Draft Agenda</w:t>
      </w:r>
      <w:bookmarkEnd w:id="6"/>
    </w:p>
    <w:tbl>
      <w:tblPr>
        <w:tblStyle w:val="TableGrid"/>
        <w:tblW w:w="0" w:type="auto"/>
        <w:tblLook w:val="04A0" w:firstRow="1" w:lastRow="0" w:firstColumn="1" w:lastColumn="0" w:noHBand="0" w:noVBand="1"/>
      </w:tblPr>
      <w:tblGrid>
        <w:gridCol w:w="1082"/>
        <w:gridCol w:w="934"/>
        <w:gridCol w:w="2360"/>
        <w:gridCol w:w="1294"/>
        <w:gridCol w:w="3959"/>
      </w:tblGrid>
      <w:tr w:rsidR="00430591" w:rsidRPr="00B749D9" w14:paraId="7D4C780B" w14:textId="77777777" w:rsidTr="00131418">
        <w:trPr>
          <w:tblHeader/>
        </w:trPr>
        <w:tc>
          <w:tcPr>
            <w:tcW w:w="1082" w:type="dxa"/>
          </w:tcPr>
          <w:p w14:paraId="05ACD122" w14:textId="77777777" w:rsidR="00430591" w:rsidRPr="00B749D9" w:rsidRDefault="00430591" w:rsidP="00BF11EB">
            <w:pPr>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Timing</w:t>
            </w:r>
          </w:p>
        </w:tc>
        <w:tc>
          <w:tcPr>
            <w:tcW w:w="934" w:type="dxa"/>
          </w:tcPr>
          <w:p w14:paraId="51DFC065" w14:textId="77777777" w:rsidR="00430591" w:rsidRPr="00B749D9" w:rsidRDefault="00430591" w:rsidP="00BF11EB">
            <w:pPr>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w:t>
            </w:r>
          </w:p>
        </w:tc>
        <w:tc>
          <w:tcPr>
            <w:tcW w:w="2360" w:type="dxa"/>
          </w:tcPr>
          <w:p w14:paraId="0FE4C1A1" w14:textId="77777777" w:rsidR="00430591" w:rsidRPr="00B749D9" w:rsidRDefault="00430591" w:rsidP="00BF11EB">
            <w:pPr>
              <w:spacing w:before="40" w:after="40"/>
              <w:jc w:val="center"/>
              <w:rPr>
                <w:rFonts w:asciiTheme="majorBidi" w:eastAsia="SimSun" w:hAnsiTheme="majorBidi" w:cstheme="majorBidi"/>
                <w:sz w:val="20"/>
                <w:lang w:val="en-GB"/>
              </w:rPr>
            </w:pPr>
            <w:r w:rsidRPr="00B749D9">
              <w:rPr>
                <w:rFonts w:asciiTheme="majorBidi" w:eastAsia="SimSun" w:hAnsiTheme="majorBidi" w:cstheme="majorBidi"/>
                <w:b/>
                <w:sz w:val="20"/>
                <w:lang w:val="en-GB"/>
              </w:rPr>
              <w:t>Agenda Item</w:t>
            </w:r>
          </w:p>
        </w:tc>
        <w:tc>
          <w:tcPr>
            <w:tcW w:w="1294" w:type="dxa"/>
          </w:tcPr>
          <w:p w14:paraId="55E4F648" w14:textId="77777777" w:rsidR="00430591" w:rsidRPr="00B749D9" w:rsidRDefault="00430591" w:rsidP="00BF11EB">
            <w:pPr>
              <w:spacing w:before="40" w:after="40"/>
              <w:jc w:val="center"/>
              <w:rPr>
                <w:rFonts w:asciiTheme="majorBidi" w:eastAsia="SimSun" w:hAnsiTheme="majorBidi" w:cstheme="majorBidi"/>
                <w:sz w:val="20"/>
                <w:lang w:val="en-GB"/>
              </w:rPr>
            </w:pPr>
            <w:r w:rsidRPr="00B749D9">
              <w:rPr>
                <w:rFonts w:asciiTheme="majorBidi" w:eastAsia="SimSun" w:hAnsiTheme="majorBidi" w:cstheme="majorBidi"/>
                <w:b/>
                <w:sz w:val="20"/>
                <w:lang w:val="en-GB"/>
              </w:rPr>
              <w:t>Docs</w:t>
            </w:r>
          </w:p>
        </w:tc>
        <w:tc>
          <w:tcPr>
            <w:tcW w:w="3959" w:type="dxa"/>
          </w:tcPr>
          <w:p w14:paraId="4BC91C38" w14:textId="77777777" w:rsidR="00430591" w:rsidRPr="00B749D9" w:rsidRDefault="00430591" w:rsidP="00BF11EB">
            <w:pPr>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Summary and Proposal</w:t>
            </w:r>
          </w:p>
        </w:tc>
      </w:tr>
      <w:tr w:rsidR="00E673D1" w:rsidRPr="00B749D9" w14:paraId="762C249F" w14:textId="77777777" w:rsidTr="00131418">
        <w:tc>
          <w:tcPr>
            <w:tcW w:w="9629" w:type="dxa"/>
            <w:gridSpan w:val="5"/>
          </w:tcPr>
          <w:p w14:paraId="79A626D1" w14:textId="77777777" w:rsidR="00E673D1" w:rsidRPr="00B749D9" w:rsidRDefault="00F53716" w:rsidP="00704415">
            <w:pPr>
              <w:spacing w:before="40" w:after="40"/>
              <w:rPr>
                <w:rFonts w:asciiTheme="majorBidi" w:hAnsiTheme="majorBidi" w:cstheme="majorBidi"/>
                <w:sz w:val="20"/>
                <w:lang w:val="en-GB"/>
              </w:rPr>
            </w:pPr>
            <w:r w:rsidRPr="00B749D9">
              <w:rPr>
                <w:rFonts w:asciiTheme="majorBidi" w:eastAsia="SimSun" w:hAnsiTheme="majorBidi" w:cstheme="majorBidi"/>
                <w:b/>
                <w:sz w:val="20"/>
                <w:lang w:val="en-GB"/>
              </w:rPr>
              <w:t xml:space="preserve">Monday </w:t>
            </w:r>
            <w:r w:rsidR="00704415" w:rsidRPr="00B749D9">
              <w:rPr>
                <w:rFonts w:asciiTheme="majorBidi" w:eastAsia="SimSun" w:hAnsiTheme="majorBidi" w:cstheme="majorBidi"/>
                <w:b/>
                <w:sz w:val="20"/>
                <w:lang w:val="en-GB"/>
              </w:rPr>
              <w:t>10 February</w:t>
            </w:r>
            <w:r w:rsidR="00E673D1" w:rsidRPr="00B749D9">
              <w:rPr>
                <w:rFonts w:asciiTheme="majorBidi" w:eastAsia="SimSun" w:hAnsiTheme="majorBidi" w:cstheme="majorBidi"/>
                <w:b/>
                <w:sz w:val="20"/>
                <w:lang w:val="en-GB"/>
              </w:rPr>
              <w:t xml:space="preserve"> 20</w:t>
            </w:r>
            <w:r w:rsidR="00704415" w:rsidRPr="00B749D9">
              <w:rPr>
                <w:rFonts w:asciiTheme="majorBidi" w:eastAsia="SimSun" w:hAnsiTheme="majorBidi" w:cstheme="majorBidi"/>
                <w:b/>
                <w:sz w:val="20"/>
                <w:lang w:val="en-GB"/>
              </w:rPr>
              <w:t>20</w:t>
            </w:r>
          </w:p>
        </w:tc>
      </w:tr>
      <w:tr w:rsidR="00430591" w:rsidRPr="00B749D9" w14:paraId="072D04E0" w14:textId="77777777" w:rsidTr="00131418">
        <w:tc>
          <w:tcPr>
            <w:tcW w:w="1082" w:type="dxa"/>
          </w:tcPr>
          <w:p w14:paraId="1685DBFA" w14:textId="77777777" w:rsidR="00430591" w:rsidRPr="00B749D9" w:rsidRDefault="00430591"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08</w:t>
            </w:r>
            <w:r w:rsidR="0047554D" w:rsidRPr="00B749D9">
              <w:rPr>
                <w:rFonts w:asciiTheme="majorBidi" w:eastAsia="SimSun" w:hAnsiTheme="majorBidi" w:cstheme="majorBidi"/>
                <w:b/>
                <w:sz w:val="20"/>
                <w:lang w:val="en-GB"/>
              </w:rPr>
              <w:t>:</w:t>
            </w:r>
            <w:r w:rsidRPr="00B749D9">
              <w:rPr>
                <w:rFonts w:asciiTheme="majorBidi" w:eastAsia="SimSun" w:hAnsiTheme="majorBidi" w:cstheme="majorBidi"/>
                <w:b/>
                <w:sz w:val="20"/>
                <w:lang w:val="en-GB"/>
              </w:rPr>
              <w:t>45-09</w:t>
            </w:r>
            <w:r w:rsidR="0047554D" w:rsidRPr="00B749D9">
              <w:rPr>
                <w:rFonts w:asciiTheme="majorBidi" w:eastAsia="SimSun" w:hAnsiTheme="majorBidi" w:cstheme="majorBidi"/>
                <w:b/>
                <w:sz w:val="20"/>
                <w:lang w:val="en-GB"/>
              </w:rPr>
              <w:t>:</w:t>
            </w:r>
            <w:r w:rsidRPr="00B749D9">
              <w:rPr>
                <w:rFonts w:asciiTheme="majorBidi" w:eastAsia="SimSun" w:hAnsiTheme="majorBidi" w:cstheme="majorBidi"/>
                <w:b/>
                <w:sz w:val="20"/>
                <w:lang w:val="en-GB"/>
              </w:rPr>
              <w:t>30</w:t>
            </w:r>
          </w:p>
        </w:tc>
        <w:tc>
          <w:tcPr>
            <w:tcW w:w="934" w:type="dxa"/>
          </w:tcPr>
          <w:p w14:paraId="2854D52C" w14:textId="77777777" w:rsidR="00430591" w:rsidRPr="00B749D9" w:rsidRDefault="00430591" w:rsidP="00BF11EB">
            <w:pPr>
              <w:spacing w:before="40" w:after="40"/>
              <w:rPr>
                <w:rFonts w:asciiTheme="majorBidi" w:eastAsia="SimSun" w:hAnsiTheme="majorBidi" w:cstheme="majorBidi"/>
                <w:sz w:val="20"/>
                <w:lang w:val="en-GB"/>
              </w:rPr>
            </w:pPr>
          </w:p>
        </w:tc>
        <w:tc>
          <w:tcPr>
            <w:tcW w:w="7613" w:type="dxa"/>
            <w:gridSpan w:val="3"/>
          </w:tcPr>
          <w:p w14:paraId="5982BA2C" w14:textId="77777777" w:rsidR="00430591" w:rsidRPr="00B749D9" w:rsidRDefault="00430591" w:rsidP="00BF11EB">
            <w:pPr>
              <w:spacing w:before="40" w:after="40"/>
              <w:rPr>
                <w:rFonts w:asciiTheme="majorBidi" w:hAnsiTheme="majorBidi" w:cstheme="majorBidi"/>
                <w:sz w:val="20"/>
                <w:lang w:val="en-GB"/>
              </w:rPr>
            </w:pPr>
            <w:r w:rsidRPr="00B749D9">
              <w:rPr>
                <w:rFonts w:asciiTheme="majorBidi" w:eastAsia="SimSun" w:hAnsiTheme="majorBidi" w:cstheme="majorBidi"/>
                <w:b/>
                <w:sz w:val="20"/>
                <w:lang w:val="en-GB"/>
              </w:rPr>
              <w:t>Guided tour for TSAG newcomers through ITU premises. Meeting place ITU Montbrillant at registration desk</w:t>
            </w:r>
            <w:r w:rsidR="009F495C" w:rsidRPr="00B749D9">
              <w:rPr>
                <w:rFonts w:asciiTheme="majorBidi" w:eastAsia="SimSun" w:hAnsiTheme="majorBidi" w:cstheme="majorBidi"/>
                <w:bCs/>
                <w:sz w:val="20"/>
                <w:lang w:val="en-GB"/>
              </w:rPr>
              <w:t xml:space="preserve">. Newcomer’s welcome pack </w:t>
            </w:r>
            <w:hyperlink r:id="rId348" w:history="1">
              <w:r w:rsidR="003F152A" w:rsidRPr="00B749D9">
                <w:rPr>
                  <w:rStyle w:val="Hyperlink"/>
                  <w:sz w:val="20"/>
                </w:rPr>
                <w:t>TD687</w:t>
              </w:r>
            </w:hyperlink>
            <w:r w:rsidR="003F152A" w:rsidRPr="00B749D9">
              <w:rPr>
                <w:rStyle w:val="Hyperlink"/>
                <w:sz w:val="20"/>
              </w:rPr>
              <w:t>+Add.1</w:t>
            </w:r>
          </w:p>
        </w:tc>
      </w:tr>
      <w:tr w:rsidR="00430591" w:rsidRPr="00B749D9" w14:paraId="47D20377" w14:textId="77777777" w:rsidTr="00131418">
        <w:tc>
          <w:tcPr>
            <w:tcW w:w="1082" w:type="dxa"/>
          </w:tcPr>
          <w:p w14:paraId="6520C583"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35461F03" w14:textId="77777777" w:rsidR="00430591" w:rsidRPr="00B749D9" w:rsidRDefault="00430591" w:rsidP="00BF11EB">
            <w:pPr>
              <w:spacing w:before="40" w:after="40"/>
              <w:rPr>
                <w:rFonts w:asciiTheme="majorBidi" w:eastAsia="SimSun" w:hAnsiTheme="majorBidi" w:cstheme="majorBidi"/>
                <w:sz w:val="20"/>
                <w:lang w:val="en-GB"/>
              </w:rPr>
            </w:pPr>
          </w:p>
        </w:tc>
        <w:tc>
          <w:tcPr>
            <w:tcW w:w="7613" w:type="dxa"/>
            <w:gridSpan w:val="3"/>
          </w:tcPr>
          <w:p w14:paraId="5E20898F" w14:textId="77777777" w:rsidR="00430591" w:rsidRPr="00B749D9" w:rsidRDefault="00430591" w:rsidP="00BF11EB">
            <w:pPr>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 xml:space="preserve">Draft </w:t>
            </w:r>
            <w:r w:rsidR="00F61CDC" w:rsidRPr="00B749D9">
              <w:rPr>
                <w:rFonts w:asciiTheme="majorBidi" w:eastAsia="SimSun" w:hAnsiTheme="majorBidi" w:cstheme="majorBidi"/>
                <w:bCs/>
                <w:sz w:val="20"/>
                <w:lang w:val="en-GB"/>
              </w:rPr>
              <w:t>agenda</w:t>
            </w:r>
            <w:r w:rsidRPr="00B749D9">
              <w:rPr>
                <w:rFonts w:asciiTheme="majorBidi" w:eastAsia="SimSun" w:hAnsiTheme="majorBidi" w:cstheme="majorBidi"/>
                <w:bCs/>
                <w:sz w:val="20"/>
                <w:lang w:val="en-GB"/>
              </w:rPr>
              <w:t>: this TD.</w:t>
            </w:r>
          </w:p>
          <w:p w14:paraId="214A1A21" w14:textId="77777777" w:rsidR="00F61CDC" w:rsidRPr="00B749D9" w:rsidRDefault="00F61CDC" w:rsidP="00BF11EB">
            <w:pPr>
              <w:spacing w:before="40" w:after="40"/>
              <w:rPr>
                <w:sz w:val="20"/>
                <w:lang w:val="en-GB"/>
              </w:rPr>
            </w:pPr>
            <w:r w:rsidRPr="00B749D9">
              <w:rPr>
                <w:rFonts w:asciiTheme="majorBidi" w:eastAsia="SimSun" w:hAnsiTheme="majorBidi" w:cstheme="majorBidi"/>
                <w:bCs/>
                <w:sz w:val="20"/>
                <w:lang w:val="en-GB"/>
              </w:rPr>
              <w:t xml:space="preserve">Draft time management plan: </w:t>
            </w:r>
            <w:hyperlink r:id="rId349" w:history="1">
              <w:r w:rsidR="001A3C20" w:rsidRPr="00B749D9">
                <w:rPr>
                  <w:rStyle w:val="Hyperlink"/>
                  <w:sz w:val="20"/>
                </w:rPr>
                <w:t>TD640</w:t>
              </w:r>
            </w:hyperlink>
            <w:r w:rsidR="007461A5" w:rsidRPr="00B749D9">
              <w:rPr>
                <w:rStyle w:val="Hyperlink"/>
                <w:sz w:val="20"/>
              </w:rPr>
              <w:t>-R1</w:t>
            </w:r>
          </w:p>
          <w:p w14:paraId="32D91C09" w14:textId="77777777" w:rsidR="009462C0" w:rsidRPr="00B749D9" w:rsidRDefault="009462C0" w:rsidP="00BF11EB">
            <w:pPr>
              <w:spacing w:before="40" w:after="40"/>
              <w:rPr>
                <w:rStyle w:val="Hyperlink"/>
                <w:sz w:val="20"/>
                <w:lang w:eastAsia="zh-CN"/>
              </w:rPr>
            </w:pPr>
            <w:r w:rsidRPr="00B749D9">
              <w:rPr>
                <w:rFonts w:asciiTheme="majorBidi" w:eastAsia="SimSun" w:hAnsiTheme="majorBidi" w:cstheme="majorBidi"/>
                <w:bCs/>
                <w:sz w:val="20"/>
                <w:lang w:val="en-GB"/>
              </w:rPr>
              <w:t>Overview of agendas and report</w:t>
            </w:r>
            <w:r w:rsidR="00185891" w:rsidRPr="00B749D9">
              <w:rPr>
                <w:rFonts w:asciiTheme="majorBidi" w:eastAsia="SimSun" w:hAnsiTheme="majorBidi" w:cstheme="majorBidi"/>
                <w:bCs/>
                <w:sz w:val="20"/>
                <w:lang w:val="en-GB"/>
              </w:rPr>
              <w:t>s</w:t>
            </w:r>
            <w:r w:rsidRPr="00B749D9">
              <w:rPr>
                <w:rFonts w:asciiTheme="majorBidi" w:eastAsia="SimSun" w:hAnsiTheme="majorBidi" w:cstheme="majorBidi"/>
                <w:bCs/>
                <w:sz w:val="20"/>
                <w:lang w:val="en-GB"/>
              </w:rPr>
              <w:t xml:space="preserve">: </w:t>
            </w:r>
            <w:hyperlink r:id="rId350" w:history="1">
              <w:r w:rsidR="001A3C20" w:rsidRPr="00B749D9">
                <w:rPr>
                  <w:rStyle w:val="Hyperlink"/>
                  <w:sz w:val="20"/>
                </w:rPr>
                <w:t>TD639</w:t>
              </w:r>
            </w:hyperlink>
          </w:p>
          <w:p w14:paraId="4E155A03" w14:textId="77777777" w:rsidR="003561A4" w:rsidRPr="00B749D9" w:rsidRDefault="003561A4" w:rsidP="003561A4">
            <w:pPr>
              <w:spacing w:before="40" w:after="40"/>
              <w:rPr>
                <w:rFonts w:asciiTheme="majorBidi" w:eastAsia="SimSun" w:hAnsiTheme="majorBidi" w:cstheme="majorBidi"/>
                <w:bCs/>
                <w:sz w:val="20"/>
                <w:lang w:val="en-GB"/>
              </w:rPr>
            </w:pPr>
            <w:r w:rsidRPr="00B749D9">
              <w:rPr>
                <w:sz w:val="20"/>
              </w:rPr>
              <w:t xml:space="preserve">Summary of contributions: </w:t>
            </w:r>
            <w:hyperlink r:id="rId351" w:history="1">
              <w:r w:rsidRPr="00B749D9">
                <w:rPr>
                  <w:rStyle w:val="Hyperlink"/>
                  <w:sz w:val="20"/>
                </w:rPr>
                <w:t>TD692</w:t>
              </w:r>
            </w:hyperlink>
            <w:r w:rsidR="00006A79" w:rsidRPr="00B749D9">
              <w:rPr>
                <w:rStyle w:val="Hyperlink"/>
                <w:sz w:val="20"/>
              </w:rPr>
              <w:t>-R1</w:t>
            </w:r>
          </w:p>
          <w:p w14:paraId="242B0FA4" w14:textId="77777777" w:rsidR="00430591" w:rsidRPr="00B749D9" w:rsidRDefault="00430591" w:rsidP="00BF11EB">
            <w:pPr>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 xml:space="preserve">TSAG meeting facilities and information: </w:t>
            </w:r>
            <w:hyperlink r:id="rId352" w:history="1">
              <w:r w:rsidR="001A3C20" w:rsidRPr="00B749D9">
                <w:rPr>
                  <w:rStyle w:val="Hyperlink"/>
                  <w:sz w:val="20"/>
                </w:rPr>
                <w:t>TD685</w:t>
              </w:r>
            </w:hyperlink>
          </w:p>
          <w:p w14:paraId="2303C54C" w14:textId="77777777" w:rsidR="00430591" w:rsidRPr="00B749D9" w:rsidRDefault="00430591" w:rsidP="00BF11EB">
            <w:pPr>
              <w:spacing w:before="40" w:after="40"/>
              <w:rPr>
                <w:rStyle w:val="Hyperlink"/>
                <w:rFonts w:asciiTheme="majorBidi" w:eastAsia="Calibri" w:hAnsiTheme="majorBidi" w:cstheme="majorBidi"/>
                <w:sz w:val="20"/>
                <w:lang w:val="en-GB"/>
              </w:rPr>
            </w:pPr>
            <w:r w:rsidRPr="00B749D9">
              <w:rPr>
                <w:rFonts w:asciiTheme="majorBidi" w:eastAsia="SimSun" w:hAnsiTheme="majorBidi" w:cstheme="majorBidi"/>
                <w:bCs/>
                <w:sz w:val="20"/>
                <w:lang w:val="en-GB"/>
              </w:rPr>
              <w:t xml:space="preserve">TSB: </w:t>
            </w:r>
            <w:r w:rsidRPr="00B749D9">
              <w:rPr>
                <w:rFonts w:asciiTheme="majorBidi" w:hAnsiTheme="majorBidi" w:cstheme="majorBidi"/>
                <w:sz w:val="20"/>
                <w:lang w:val="en-GB"/>
              </w:rPr>
              <w:t xml:space="preserve">TSAG Remote Participation: </w:t>
            </w:r>
            <w:hyperlink r:id="rId353" w:history="1">
              <w:r w:rsidR="001A3C20" w:rsidRPr="00B749D9">
                <w:rPr>
                  <w:rStyle w:val="Hyperlink"/>
                  <w:sz w:val="20"/>
                </w:rPr>
                <w:t>TD686</w:t>
              </w:r>
            </w:hyperlink>
          </w:p>
          <w:p w14:paraId="62B4A95B" w14:textId="77777777" w:rsidR="00430591" w:rsidRPr="00B749D9" w:rsidRDefault="00430591" w:rsidP="00BF11EB">
            <w:pPr>
              <w:spacing w:before="40" w:after="40"/>
              <w:rPr>
                <w:rFonts w:asciiTheme="majorBidi" w:hAnsiTheme="majorBidi" w:cstheme="majorBidi"/>
                <w:sz w:val="20"/>
                <w:lang w:val="en-GB"/>
              </w:rPr>
            </w:pPr>
            <w:r w:rsidRPr="00B749D9">
              <w:rPr>
                <w:rFonts w:asciiTheme="majorBidi" w:hAnsiTheme="majorBidi" w:cstheme="majorBidi"/>
                <w:sz w:val="20"/>
                <w:lang w:val="en-GB"/>
              </w:rPr>
              <w:t xml:space="preserve">Provisional List of participants </w:t>
            </w:r>
            <w:hyperlink r:id="rId354" w:history="1">
              <w:r w:rsidR="001A3C20" w:rsidRPr="00B749D9">
                <w:rPr>
                  <w:rStyle w:val="Hyperlink"/>
                  <w:sz w:val="20"/>
                </w:rPr>
                <w:t>TD683</w:t>
              </w:r>
            </w:hyperlink>
            <w:r w:rsidRPr="00B749D9">
              <w:rPr>
                <w:rFonts w:asciiTheme="majorBidi" w:hAnsiTheme="majorBidi" w:cstheme="majorBidi"/>
                <w:sz w:val="20"/>
                <w:lang w:val="en-GB"/>
              </w:rPr>
              <w:t xml:space="preserve">. Final List of Participants </w:t>
            </w:r>
            <w:hyperlink r:id="rId355" w:history="1">
              <w:r w:rsidR="001A3C20" w:rsidRPr="00B749D9">
                <w:rPr>
                  <w:rStyle w:val="Hyperlink"/>
                  <w:sz w:val="20"/>
                </w:rPr>
                <w:t>TD684</w:t>
              </w:r>
            </w:hyperlink>
            <w:r w:rsidRPr="00B749D9">
              <w:rPr>
                <w:rStyle w:val="Hyperlink"/>
                <w:rFonts w:asciiTheme="majorBidi" w:hAnsiTheme="majorBidi" w:cstheme="majorBidi"/>
                <w:sz w:val="20"/>
                <w:lang w:val="en-GB"/>
              </w:rPr>
              <w:t>.</w:t>
            </w:r>
          </w:p>
        </w:tc>
      </w:tr>
      <w:tr w:rsidR="00430591" w:rsidRPr="00B749D9" w14:paraId="0DCA2AC9" w14:textId="77777777" w:rsidTr="00131418">
        <w:tc>
          <w:tcPr>
            <w:tcW w:w="1082" w:type="dxa"/>
          </w:tcPr>
          <w:p w14:paraId="5EDBCC49" w14:textId="77777777" w:rsidR="00430591" w:rsidRPr="00B749D9" w:rsidRDefault="00430591"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09</w:t>
            </w:r>
            <w:r w:rsidR="0047554D" w:rsidRPr="00B749D9">
              <w:rPr>
                <w:rFonts w:asciiTheme="majorBidi" w:eastAsia="SimSun" w:hAnsiTheme="majorBidi" w:cstheme="majorBidi"/>
                <w:b/>
                <w:sz w:val="20"/>
                <w:lang w:val="en-GB"/>
              </w:rPr>
              <w:t>:</w:t>
            </w:r>
            <w:r w:rsidRPr="00B749D9">
              <w:rPr>
                <w:rFonts w:asciiTheme="majorBidi" w:eastAsia="SimSun" w:hAnsiTheme="majorBidi" w:cstheme="majorBidi"/>
                <w:b/>
                <w:sz w:val="20"/>
                <w:lang w:val="en-GB"/>
              </w:rPr>
              <w:t>30</w:t>
            </w:r>
          </w:p>
        </w:tc>
        <w:tc>
          <w:tcPr>
            <w:tcW w:w="934" w:type="dxa"/>
          </w:tcPr>
          <w:p w14:paraId="3139077A" w14:textId="77777777" w:rsidR="00430591" w:rsidRPr="00B749D9" w:rsidRDefault="00430591" w:rsidP="00BF11EB">
            <w:pPr>
              <w:spacing w:before="40" w:after="40"/>
              <w:rPr>
                <w:rFonts w:asciiTheme="majorBidi" w:eastAsia="SimSun" w:hAnsiTheme="majorBidi" w:cstheme="majorBidi"/>
                <w:sz w:val="20"/>
                <w:lang w:val="en-GB"/>
              </w:rPr>
            </w:pPr>
            <w:r w:rsidRPr="00B749D9">
              <w:rPr>
                <w:rFonts w:asciiTheme="majorBidi" w:eastAsia="SimSun" w:hAnsiTheme="majorBidi" w:cstheme="majorBidi"/>
                <w:b/>
                <w:sz w:val="20"/>
                <w:lang w:val="en-GB"/>
              </w:rPr>
              <w:t>1</w:t>
            </w:r>
          </w:p>
        </w:tc>
        <w:tc>
          <w:tcPr>
            <w:tcW w:w="7613" w:type="dxa"/>
            <w:gridSpan w:val="3"/>
          </w:tcPr>
          <w:p w14:paraId="73E0AFEE" w14:textId="77777777" w:rsidR="00430591" w:rsidRPr="00B749D9" w:rsidRDefault="00430591" w:rsidP="00BF11EB">
            <w:pPr>
              <w:spacing w:before="40" w:after="40"/>
              <w:rPr>
                <w:rFonts w:asciiTheme="majorBidi" w:hAnsiTheme="majorBidi" w:cstheme="majorBidi"/>
                <w:sz w:val="20"/>
                <w:lang w:val="en-GB"/>
              </w:rPr>
            </w:pPr>
            <w:r w:rsidRPr="00B749D9">
              <w:rPr>
                <w:rFonts w:asciiTheme="majorBidi" w:eastAsia="SimSun" w:hAnsiTheme="majorBidi" w:cstheme="majorBidi"/>
                <w:b/>
                <w:sz w:val="20"/>
                <w:lang w:val="en-GB"/>
              </w:rPr>
              <w:t>Opening of the meeting, TSAG Chairman</w:t>
            </w:r>
          </w:p>
        </w:tc>
      </w:tr>
      <w:tr w:rsidR="008E795E" w:rsidRPr="00B749D9" w14:paraId="77F849D4" w14:textId="77777777" w:rsidTr="00131418">
        <w:tc>
          <w:tcPr>
            <w:tcW w:w="1082" w:type="dxa"/>
          </w:tcPr>
          <w:p w14:paraId="1FD81519" w14:textId="77777777" w:rsidR="008E795E" w:rsidRPr="00B749D9" w:rsidRDefault="008E795E" w:rsidP="00BF11EB">
            <w:pPr>
              <w:spacing w:before="40" w:after="40"/>
              <w:rPr>
                <w:rFonts w:asciiTheme="majorBidi" w:eastAsia="SimSun" w:hAnsiTheme="majorBidi" w:cstheme="majorBidi"/>
                <w:b/>
                <w:sz w:val="20"/>
              </w:rPr>
            </w:pPr>
          </w:p>
        </w:tc>
        <w:tc>
          <w:tcPr>
            <w:tcW w:w="934" w:type="dxa"/>
          </w:tcPr>
          <w:p w14:paraId="3FAE1CC6" w14:textId="77777777" w:rsidR="008E795E" w:rsidRPr="00B749D9" w:rsidRDefault="008E795E" w:rsidP="00BF11EB">
            <w:pPr>
              <w:spacing w:before="40" w:after="40"/>
              <w:rPr>
                <w:rFonts w:asciiTheme="majorBidi" w:eastAsia="SimSun" w:hAnsiTheme="majorBidi" w:cstheme="majorBidi"/>
                <w:b/>
                <w:sz w:val="20"/>
              </w:rPr>
            </w:pPr>
            <w:r w:rsidRPr="00B749D9">
              <w:rPr>
                <w:rFonts w:asciiTheme="majorBidi" w:eastAsia="SimSun" w:hAnsiTheme="majorBidi" w:cstheme="majorBidi"/>
                <w:b/>
                <w:sz w:val="20"/>
              </w:rPr>
              <w:t>1a</w:t>
            </w:r>
          </w:p>
        </w:tc>
        <w:tc>
          <w:tcPr>
            <w:tcW w:w="2360" w:type="dxa"/>
          </w:tcPr>
          <w:p w14:paraId="1592B6B8" w14:textId="77777777" w:rsidR="008E795E" w:rsidRPr="00B749D9" w:rsidRDefault="008E795E" w:rsidP="00BF11EB">
            <w:pPr>
              <w:spacing w:before="40" w:after="40"/>
              <w:rPr>
                <w:rFonts w:asciiTheme="majorBidi" w:eastAsia="SimSun" w:hAnsiTheme="majorBidi" w:cstheme="majorBidi"/>
                <w:b/>
                <w:sz w:val="20"/>
              </w:rPr>
            </w:pPr>
            <w:r w:rsidRPr="00B749D9">
              <w:rPr>
                <w:rFonts w:asciiTheme="majorBidi" w:eastAsia="SimSun" w:hAnsiTheme="majorBidi" w:cstheme="majorBidi"/>
                <w:b/>
                <w:sz w:val="20"/>
                <w:lang w:val="en-GB"/>
              </w:rPr>
              <w:t>Opening remarks, ITU Secretary General</w:t>
            </w:r>
          </w:p>
        </w:tc>
        <w:tc>
          <w:tcPr>
            <w:tcW w:w="1294" w:type="dxa"/>
          </w:tcPr>
          <w:p w14:paraId="38785BB4" w14:textId="77777777" w:rsidR="008E795E" w:rsidRPr="00B749D9" w:rsidRDefault="008E795E" w:rsidP="00BF11EB">
            <w:pPr>
              <w:spacing w:before="40" w:after="40"/>
              <w:jc w:val="center"/>
              <w:rPr>
                <w:rFonts w:asciiTheme="majorBidi" w:eastAsia="SimSun" w:hAnsiTheme="majorBidi" w:cstheme="majorBidi"/>
                <w:sz w:val="20"/>
              </w:rPr>
            </w:pPr>
          </w:p>
        </w:tc>
        <w:tc>
          <w:tcPr>
            <w:tcW w:w="3959" w:type="dxa"/>
          </w:tcPr>
          <w:p w14:paraId="7C62DE54" w14:textId="77777777" w:rsidR="008E795E" w:rsidRPr="00B749D9" w:rsidRDefault="008E795E" w:rsidP="00BF11EB">
            <w:pPr>
              <w:spacing w:before="40" w:after="40"/>
              <w:rPr>
                <w:rFonts w:asciiTheme="majorBidi" w:eastAsia="SimSun" w:hAnsiTheme="majorBidi" w:cstheme="majorBidi"/>
                <w:b/>
                <w:sz w:val="20"/>
              </w:rPr>
            </w:pPr>
          </w:p>
        </w:tc>
      </w:tr>
      <w:tr w:rsidR="00430591" w:rsidRPr="00B749D9" w14:paraId="7A9B2E6C" w14:textId="77777777" w:rsidTr="00131418">
        <w:tc>
          <w:tcPr>
            <w:tcW w:w="1082" w:type="dxa"/>
          </w:tcPr>
          <w:p w14:paraId="0B353A09"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14003407" w14:textId="77777777" w:rsidR="00430591" w:rsidRPr="00B749D9" w:rsidRDefault="00B93EA9"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2</w:t>
            </w:r>
          </w:p>
        </w:tc>
        <w:tc>
          <w:tcPr>
            <w:tcW w:w="2360" w:type="dxa"/>
          </w:tcPr>
          <w:p w14:paraId="66D8B254" w14:textId="77777777" w:rsidR="00430591" w:rsidRPr="00B749D9" w:rsidRDefault="00430591"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Opening remarks, TSB Director</w:t>
            </w:r>
          </w:p>
        </w:tc>
        <w:tc>
          <w:tcPr>
            <w:tcW w:w="1294" w:type="dxa"/>
          </w:tcPr>
          <w:p w14:paraId="223E2CCA" w14:textId="77777777" w:rsidR="00430591" w:rsidRPr="00B749D9" w:rsidRDefault="00430591" w:rsidP="00BF11EB">
            <w:pPr>
              <w:spacing w:before="40" w:after="40"/>
              <w:jc w:val="center"/>
              <w:rPr>
                <w:rFonts w:asciiTheme="majorBidi" w:eastAsia="SimSun" w:hAnsiTheme="majorBidi" w:cstheme="majorBidi"/>
                <w:sz w:val="20"/>
                <w:lang w:val="en-GB"/>
              </w:rPr>
            </w:pPr>
          </w:p>
        </w:tc>
        <w:tc>
          <w:tcPr>
            <w:tcW w:w="3959" w:type="dxa"/>
          </w:tcPr>
          <w:p w14:paraId="464906EB" w14:textId="77777777" w:rsidR="00430591" w:rsidRPr="00B749D9" w:rsidRDefault="00430591" w:rsidP="00BF11EB">
            <w:pPr>
              <w:spacing w:before="40" w:after="40"/>
              <w:rPr>
                <w:rFonts w:asciiTheme="majorBidi" w:eastAsia="SimSun" w:hAnsiTheme="majorBidi" w:cstheme="majorBidi"/>
                <w:b/>
                <w:sz w:val="20"/>
                <w:lang w:val="en-GB"/>
              </w:rPr>
            </w:pPr>
          </w:p>
        </w:tc>
      </w:tr>
      <w:tr w:rsidR="00430591" w:rsidRPr="00B749D9" w14:paraId="5F0C7470" w14:textId="77777777" w:rsidTr="00131418">
        <w:tc>
          <w:tcPr>
            <w:tcW w:w="1082" w:type="dxa"/>
          </w:tcPr>
          <w:p w14:paraId="2E50E942"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711164E9" w14:textId="77777777" w:rsidR="00430591" w:rsidRPr="00B749D9" w:rsidRDefault="00B93EA9" w:rsidP="00BF11EB">
            <w:pPr>
              <w:spacing w:before="40" w:after="40"/>
              <w:rPr>
                <w:rFonts w:asciiTheme="majorBidi" w:eastAsia="SimSun" w:hAnsiTheme="majorBidi" w:cstheme="majorBidi"/>
                <w:sz w:val="20"/>
                <w:lang w:val="en-GB"/>
              </w:rPr>
            </w:pPr>
            <w:r w:rsidRPr="00B749D9">
              <w:rPr>
                <w:rFonts w:asciiTheme="majorBidi" w:eastAsia="SimSun" w:hAnsiTheme="majorBidi" w:cstheme="majorBidi"/>
                <w:b/>
                <w:sz w:val="20"/>
                <w:lang w:val="en-GB"/>
              </w:rPr>
              <w:t>3</w:t>
            </w:r>
          </w:p>
        </w:tc>
        <w:tc>
          <w:tcPr>
            <w:tcW w:w="2360" w:type="dxa"/>
          </w:tcPr>
          <w:p w14:paraId="435939FA" w14:textId="77777777" w:rsidR="00430591" w:rsidRPr="00B749D9" w:rsidRDefault="00430591" w:rsidP="00BF11EB">
            <w:pPr>
              <w:spacing w:before="40" w:after="40"/>
              <w:rPr>
                <w:rFonts w:asciiTheme="majorBidi" w:eastAsia="SimSun" w:hAnsiTheme="majorBidi" w:cstheme="majorBidi"/>
                <w:sz w:val="20"/>
                <w:lang w:val="en-GB"/>
              </w:rPr>
            </w:pPr>
            <w:r w:rsidRPr="00B749D9">
              <w:rPr>
                <w:rFonts w:asciiTheme="majorBidi" w:eastAsia="SimSun" w:hAnsiTheme="majorBidi" w:cstheme="majorBidi"/>
                <w:b/>
                <w:sz w:val="20"/>
                <w:lang w:val="en-GB"/>
              </w:rPr>
              <w:t>TSAG Chairman’s comments and observations</w:t>
            </w:r>
          </w:p>
        </w:tc>
        <w:tc>
          <w:tcPr>
            <w:tcW w:w="1294" w:type="dxa"/>
          </w:tcPr>
          <w:p w14:paraId="5112050F" w14:textId="77777777" w:rsidR="00430591" w:rsidRPr="00B749D9" w:rsidRDefault="00430591" w:rsidP="00BF11EB">
            <w:pPr>
              <w:spacing w:before="40" w:after="40"/>
              <w:rPr>
                <w:rFonts w:asciiTheme="majorBidi" w:hAnsiTheme="majorBidi" w:cstheme="majorBidi"/>
                <w:sz w:val="20"/>
                <w:lang w:val="en-GB"/>
              </w:rPr>
            </w:pPr>
          </w:p>
        </w:tc>
        <w:tc>
          <w:tcPr>
            <w:tcW w:w="3959" w:type="dxa"/>
          </w:tcPr>
          <w:p w14:paraId="3B58F71A" w14:textId="77777777" w:rsidR="00430591" w:rsidRPr="00B749D9" w:rsidRDefault="00430591" w:rsidP="00BF11EB">
            <w:pPr>
              <w:spacing w:before="40" w:after="40"/>
              <w:rPr>
                <w:rFonts w:asciiTheme="majorBidi" w:hAnsiTheme="majorBidi" w:cstheme="majorBidi"/>
                <w:sz w:val="20"/>
                <w:lang w:val="en-GB"/>
              </w:rPr>
            </w:pPr>
          </w:p>
        </w:tc>
      </w:tr>
      <w:tr w:rsidR="00430591" w:rsidRPr="00B749D9" w14:paraId="4E4D0D9B" w14:textId="77777777" w:rsidTr="00131418">
        <w:tc>
          <w:tcPr>
            <w:tcW w:w="1082" w:type="dxa"/>
          </w:tcPr>
          <w:p w14:paraId="7BDBDE47"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3CEB31B8" w14:textId="77777777" w:rsidR="00430591" w:rsidRPr="00B749D9" w:rsidRDefault="00B93EA9"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4</w:t>
            </w:r>
          </w:p>
        </w:tc>
        <w:tc>
          <w:tcPr>
            <w:tcW w:w="2360" w:type="dxa"/>
          </w:tcPr>
          <w:p w14:paraId="25DF3749" w14:textId="77777777" w:rsidR="00430591" w:rsidRPr="00B749D9" w:rsidRDefault="00430591" w:rsidP="00BF11EB">
            <w:pPr>
              <w:spacing w:before="40" w:after="40"/>
              <w:rPr>
                <w:rFonts w:asciiTheme="majorBidi" w:eastAsia="SimSun" w:hAnsiTheme="majorBidi" w:cstheme="majorBidi"/>
                <w:sz w:val="20"/>
                <w:lang w:val="en-GB"/>
              </w:rPr>
            </w:pPr>
            <w:r w:rsidRPr="00B749D9">
              <w:rPr>
                <w:rFonts w:asciiTheme="majorBidi" w:eastAsia="SimSun" w:hAnsiTheme="majorBidi" w:cstheme="majorBidi"/>
                <w:b/>
                <w:sz w:val="20"/>
                <w:lang w:val="en-GB"/>
              </w:rPr>
              <w:t>Approval of the agenda, time management plan and document allocation</w:t>
            </w:r>
          </w:p>
        </w:tc>
        <w:tc>
          <w:tcPr>
            <w:tcW w:w="1294" w:type="dxa"/>
          </w:tcPr>
          <w:p w14:paraId="7F58C462" w14:textId="77777777" w:rsidR="00430591" w:rsidRPr="00B749D9" w:rsidRDefault="00430591" w:rsidP="00DE121D">
            <w:pPr>
              <w:spacing w:before="40" w:after="40"/>
              <w:jc w:val="center"/>
              <w:rPr>
                <w:rFonts w:asciiTheme="majorBidi" w:hAnsiTheme="majorBidi" w:cstheme="majorBidi"/>
                <w:sz w:val="20"/>
                <w:lang w:val="en-GB"/>
              </w:rPr>
            </w:pPr>
          </w:p>
        </w:tc>
        <w:tc>
          <w:tcPr>
            <w:tcW w:w="3959" w:type="dxa"/>
          </w:tcPr>
          <w:p w14:paraId="0B72CDC7" w14:textId="77777777" w:rsidR="00430591" w:rsidRPr="00B749D9" w:rsidRDefault="00430591" w:rsidP="00BF11EB">
            <w:pPr>
              <w:spacing w:before="40" w:after="40"/>
              <w:rPr>
                <w:rFonts w:asciiTheme="majorBidi" w:hAnsiTheme="majorBidi" w:cstheme="majorBidi"/>
                <w:sz w:val="20"/>
                <w:lang w:val="en-GB"/>
              </w:rPr>
            </w:pPr>
          </w:p>
        </w:tc>
      </w:tr>
      <w:tr w:rsidR="00430591" w:rsidRPr="00B749D9" w14:paraId="6E09E844" w14:textId="77777777" w:rsidTr="00131418">
        <w:tc>
          <w:tcPr>
            <w:tcW w:w="1082" w:type="dxa"/>
          </w:tcPr>
          <w:p w14:paraId="7D0FC3A1" w14:textId="77777777" w:rsidR="00430591" w:rsidRPr="00B749D9" w:rsidRDefault="00430591" w:rsidP="00BF11EB">
            <w:pPr>
              <w:spacing w:before="40" w:after="40"/>
              <w:rPr>
                <w:rFonts w:asciiTheme="majorBidi" w:hAnsiTheme="majorBidi" w:cstheme="majorBidi"/>
                <w:sz w:val="20"/>
                <w:lang w:val="en-GB"/>
              </w:rPr>
            </w:pPr>
          </w:p>
        </w:tc>
        <w:tc>
          <w:tcPr>
            <w:tcW w:w="934" w:type="dxa"/>
          </w:tcPr>
          <w:p w14:paraId="60D0ECE6" w14:textId="77777777" w:rsidR="00430591" w:rsidRPr="00B749D9" w:rsidRDefault="00B93EA9" w:rsidP="00BF11EB">
            <w:pPr>
              <w:spacing w:before="40" w:after="40"/>
              <w:jc w:val="center"/>
              <w:rPr>
                <w:rFonts w:asciiTheme="majorBidi" w:hAnsiTheme="majorBidi" w:cstheme="majorBidi"/>
                <w:sz w:val="20"/>
                <w:lang w:val="en-GB"/>
              </w:rPr>
            </w:pPr>
            <w:r w:rsidRPr="00B749D9">
              <w:rPr>
                <w:rFonts w:asciiTheme="majorBidi" w:hAnsiTheme="majorBidi" w:cstheme="majorBidi"/>
                <w:sz w:val="20"/>
                <w:lang w:val="en-GB"/>
              </w:rPr>
              <w:t>4</w:t>
            </w:r>
            <w:r w:rsidR="006B26CC" w:rsidRPr="00B749D9">
              <w:rPr>
                <w:rFonts w:asciiTheme="majorBidi" w:hAnsiTheme="majorBidi" w:cstheme="majorBidi"/>
                <w:sz w:val="20"/>
                <w:lang w:val="en-GB"/>
              </w:rPr>
              <w:t>.1</w:t>
            </w:r>
          </w:p>
        </w:tc>
        <w:tc>
          <w:tcPr>
            <w:tcW w:w="2360" w:type="dxa"/>
          </w:tcPr>
          <w:p w14:paraId="4A1D25AC" w14:textId="77777777" w:rsidR="00430591" w:rsidRPr="00B749D9" w:rsidRDefault="00430591" w:rsidP="00BF11EB">
            <w:pPr>
              <w:tabs>
                <w:tab w:val="clear" w:pos="794"/>
                <w:tab w:val="clear" w:pos="1191"/>
                <w:tab w:val="clear" w:pos="1588"/>
                <w:tab w:val="clear" w:pos="1985"/>
              </w:tabs>
              <w:spacing w:before="40" w:after="40"/>
              <w:rPr>
                <w:rFonts w:asciiTheme="majorBidi" w:eastAsia="SimSun" w:hAnsiTheme="majorBidi" w:cstheme="majorBidi"/>
                <w:sz w:val="20"/>
                <w:lang w:val="en-GB"/>
              </w:rPr>
            </w:pPr>
            <w:r w:rsidRPr="00B749D9">
              <w:rPr>
                <w:rFonts w:asciiTheme="majorBidi" w:eastAsia="SimSun" w:hAnsiTheme="majorBidi" w:cstheme="majorBidi"/>
                <w:sz w:val="20"/>
                <w:lang w:val="en-GB"/>
              </w:rPr>
              <w:t>TSAG Management Team: Draft agenda, document allocation and work plan</w:t>
            </w:r>
          </w:p>
        </w:tc>
        <w:tc>
          <w:tcPr>
            <w:tcW w:w="1294" w:type="dxa"/>
          </w:tcPr>
          <w:p w14:paraId="5B3B0376" w14:textId="77777777" w:rsidR="00430591" w:rsidRPr="00B749D9" w:rsidRDefault="00A31DBD" w:rsidP="00BF11EB">
            <w:pPr>
              <w:spacing w:before="40" w:after="40"/>
              <w:jc w:val="center"/>
              <w:rPr>
                <w:rFonts w:asciiTheme="majorBidi" w:eastAsia="SimSun" w:hAnsiTheme="majorBidi" w:cstheme="majorBidi"/>
                <w:sz w:val="20"/>
                <w:lang w:val="en-GB"/>
              </w:rPr>
            </w:pPr>
            <w:hyperlink r:id="rId356" w:history="1">
              <w:r w:rsidR="00C309C2" w:rsidRPr="00B749D9">
                <w:rPr>
                  <w:rStyle w:val="Hyperlink"/>
                  <w:sz w:val="20"/>
                  <w:lang w:val="en-GB" w:eastAsia="zh-CN"/>
                </w:rPr>
                <w:t>TD641</w:t>
              </w:r>
            </w:hyperlink>
            <w:r w:rsidR="00BF4B12">
              <w:rPr>
                <w:rStyle w:val="Hyperlink"/>
                <w:sz w:val="20"/>
                <w:lang w:eastAsia="zh-CN"/>
              </w:rPr>
              <w:t>-R1</w:t>
            </w:r>
          </w:p>
        </w:tc>
        <w:tc>
          <w:tcPr>
            <w:tcW w:w="3959" w:type="dxa"/>
          </w:tcPr>
          <w:p w14:paraId="0200A6C1" w14:textId="77777777" w:rsidR="00430591" w:rsidRPr="00B749D9" w:rsidRDefault="00430591" w:rsidP="00BF11EB">
            <w:pPr>
              <w:tabs>
                <w:tab w:val="clear" w:pos="794"/>
                <w:tab w:val="clear" w:pos="1191"/>
                <w:tab w:val="clear" w:pos="1588"/>
                <w:tab w:val="clear" w:pos="1985"/>
              </w:tabs>
              <w:spacing w:before="40" w:after="40"/>
              <w:rPr>
                <w:rFonts w:asciiTheme="majorBidi" w:eastAsia="SimSun" w:hAnsiTheme="majorBidi" w:cstheme="majorBidi"/>
                <w:sz w:val="20"/>
                <w:lang w:val="en-GB"/>
              </w:rPr>
            </w:pPr>
            <w:r w:rsidRPr="00B749D9">
              <w:rPr>
                <w:rFonts w:asciiTheme="majorBidi" w:eastAsia="SimSun" w:hAnsiTheme="majorBidi" w:cstheme="majorBidi"/>
                <w:sz w:val="20"/>
                <w:lang w:val="en-GB"/>
              </w:rPr>
              <w:t xml:space="preserve">This </w:t>
            </w:r>
            <w:r w:rsidR="00397286" w:rsidRPr="00B749D9">
              <w:rPr>
                <w:rFonts w:asciiTheme="majorBidi" w:eastAsia="SimSun" w:hAnsiTheme="majorBidi" w:cstheme="majorBidi"/>
                <w:sz w:val="20"/>
                <w:lang w:val="en-GB"/>
              </w:rPr>
              <w:t>TD</w:t>
            </w:r>
            <w:r w:rsidR="0068797A" w:rsidRPr="00B749D9">
              <w:rPr>
                <w:rFonts w:asciiTheme="majorBidi" w:eastAsia="SimSun" w:hAnsiTheme="majorBidi" w:cstheme="majorBidi"/>
                <w:sz w:val="20"/>
                <w:lang w:val="en-GB"/>
              </w:rPr>
              <w:t xml:space="preserve"> </w:t>
            </w:r>
            <w:r w:rsidRPr="00B749D9">
              <w:rPr>
                <w:rFonts w:asciiTheme="majorBidi" w:eastAsia="SimSun" w:hAnsiTheme="majorBidi" w:cstheme="majorBidi"/>
                <w:sz w:val="20"/>
                <w:lang w:val="en-GB"/>
              </w:rPr>
              <w:t>for approval.</w:t>
            </w:r>
          </w:p>
        </w:tc>
      </w:tr>
      <w:tr w:rsidR="007B46C8" w:rsidRPr="00B749D9" w14:paraId="0F69E750" w14:textId="77777777" w:rsidTr="00131418">
        <w:tc>
          <w:tcPr>
            <w:tcW w:w="1082" w:type="dxa"/>
          </w:tcPr>
          <w:p w14:paraId="0D2074B7" w14:textId="77777777" w:rsidR="007B46C8" w:rsidRPr="00B749D9" w:rsidRDefault="007B46C8" w:rsidP="007B46C8">
            <w:pPr>
              <w:spacing w:before="40" w:after="40"/>
              <w:rPr>
                <w:rFonts w:asciiTheme="majorBidi" w:hAnsiTheme="majorBidi" w:cstheme="majorBidi"/>
                <w:sz w:val="20"/>
              </w:rPr>
            </w:pPr>
          </w:p>
        </w:tc>
        <w:tc>
          <w:tcPr>
            <w:tcW w:w="934" w:type="dxa"/>
          </w:tcPr>
          <w:p w14:paraId="312A4C33" w14:textId="77777777" w:rsidR="007B46C8" w:rsidRPr="00B749D9" w:rsidRDefault="007B46C8" w:rsidP="007B46C8">
            <w:pPr>
              <w:spacing w:before="40" w:after="40"/>
              <w:jc w:val="center"/>
              <w:rPr>
                <w:rFonts w:asciiTheme="majorBidi" w:hAnsiTheme="majorBidi" w:cstheme="majorBidi"/>
                <w:sz w:val="20"/>
              </w:rPr>
            </w:pPr>
            <w:r w:rsidRPr="00B749D9">
              <w:rPr>
                <w:rFonts w:asciiTheme="majorBidi" w:hAnsiTheme="majorBidi" w:cstheme="majorBidi"/>
                <w:sz w:val="20"/>
              </w:rPr>
              <w:t>4.2</w:t>
            </w:r>
          </w:p>
        </w:tc>
        <w:tc>
          <w:tcPr>
            <w:tcW w:w="2360" w:type="dxa"/>
          </w:tcPr>
          <w:p w14:paraId="3EBA1173" w14:textId="77777777" w:rsidR="007B46C8" w:rsidRPr="00B749D9" w:rsidRDefault="007B46C8" w:rsidP="007B46C8">
            <w:pPr>
              <w:tabs>
                <w:tab w:val="clear" w:pos="794"/>
                <w:tab w:val="clear" w:pos="1191"/>
                <w:tab w:val="clear" w:pos="1588"/>
                <w:tab w:val="clear" w:pos="1985"/>
              </w:tabs>
              <w:spacing w:before="40" w:after="40"/>
              <w:rPr>
                <w:rFonts w:asciiTheme="majorBidi" w:eastAsia="SimSun" w:hAnsiTheme="majorBidi" w:cstheme="majorBidi"/>
                <w:sz w:val="20"/>
              </w:rPr>
            </w:pPr>
            <w:r w:rsidRPr="00B749D9">
              <w:rPr>
                <w:rFonts w:asciiTheme="majorBidi" w:eastAsia="SimSun" w:hAnsiTheme="majorBidi" w:cstheme="majorBidi"/>
                <w:sz w:val="20"/>
              </w:rPr>
              <w:t>TSAG Management Team: Draft time management plan (Geneva, 10-14 February 2020)</w:t>
            </w:r>
          </w:p>
        </w:tc>
        <w:tc>
          <w:tcPr>
            <w:tcW w:w="1294" w:type="dxa"/>
          </w:tcPr>
          <w:p w14:paraId="033C4937" w14:textId="77777777" w:rsidR="007B46C8" w:rsidRPr="00B749D9" w:rsidRDefault="00A31DBD" w:rsidP="007B46C8">
            <w:pPr>
              <w:spacing w:before="40" w:after="40"/>
              <w:jc w:val="center"/>
              <w:rPr>
                <w:rFonts w:asciiTheme="majorBidi" w:hAnsiTheme="majorBidi" w:cstheme="majorBidi"/>
                <w:sz w:val="20"/>
                <w:lang w:val="en-GB"/>
              </w:rPr>
            </w:pPr>
            <w:hyperlink r:id="rId357" w:history="1">
              <w:r w:rsidR="007B46C8" w:rsidRPr="00B749D9">
                <w:rPr>
                  <w:rStyle w:val="Hyperlink"/>
                  <w:rFonts w:asciiTheme="majorBidi" w:hAnsiTheme="majorBidi" w:cstheme="majorBidi"/>
                  <w:sz w:val="20"/>
                  <w:lang w:val="en-GB"/>
                </w:rPr>
                <w:t>TD640</w:t>
              </w:r>
            </w:hyperlink>
            <w:r w:rsidR="007461A5" w:rsidRPr="00B749D9">
              <w:rPr>
                <w:rStyle w:val="Hyperlink"/>
                <w:rFonts w:asciiTheme="majorBidi" w:hAnsiTheme="majorBidi" w:cstheme="majorBidi"/>
                <w:sz w:val="20"/>
              </w:rPr>
              <w:t>-R1</w:t>
            </w:r>
          </w:p>
        </w:tc>
        <w:tc>
          <w:tcPr>
            <w:tcW w:w="3959" w:type="dxa"/>
          </w:tcPr>
          <w:p w14:paraId="3AD16DB1" w14:textId="77777777" w:rsidR="007B46C8" w:rsidRPr="00B749D9" w:rsidRDefault="00615F23" w:rsidP="007B46C8">
            <w:pPr>
              <w:spacing w:before="40" w:after="40"/>
              <w:rPr>
                <w:rFonts w:asciiTheme="majorBidi" w:hAnsiTheme="majorBidi" w:cstheme="majorBidi"/>
                <w:sz w:val="20"/>
              </w:rPr>
            </w:pPr>
            <w:r w:rsidRPr="00B749D9">
              <w:rPr>
                <w:rFonts w:asciiTheme="majorBidi" w:eastAsia="SimSun" w:hAnsiTheme="majorBidi" w:cstheme="majorBidi"/>
                <w:sz w:val="20"/>
              </w:rPr>
              <w:t>TD640-R1 for approval.</w:t>
            </w:r>
          </w:p>
        </w:tc>
      </w:tr>
      <w:tr w:rsidR="00430591" w:rsidRPr="00B749D9" w14:paraId="533DD4AF" w14:textId="77777777" w:rsidTr="00131418">
        <w:tc>
          <w:tcPr>
            <w:tcW w:w="1082" w:type="dxa"/>
          </w:tcPr>
          <w:p w14:paraId="6CDBA188" w14:textId="77777777" w:rsidR="00430591" w:rsidRPr="00B749D9" w:rsidRDefault="00430591"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10</w:t>
            </w:r>
            <w:r w:rsidR="0047554D" w:rsidRPr="00B749D9">
              <w:rPr>
                <w:rFonts w:asciiTheme="majorBidi" w:eastAsia="SimSun" w:hAnsiTheme="majorBidi" w:cstheme="majorBidi"/>
                <w:b/>
                <w:sz w:val="20"/>
                <w:lang w:val="en-GB"/>
              </w:rPr>
              <w:t>:</w:t>
            </w:r>
            <w:r w:rsidRPr="00B749D9">
              <w:rPr>
                <w:rFonts w:asciiTheme="majorBidi" w:eastAsia="SimSun" w:hAnsiTheme="majorBidi" w:cstheme="majorBidi"/>
                <w:b/>
                <w:sz w:val="20"/>
                <w:lang w:val="en-GB"/>
              </w:rPr>
              <w:t>00</w:t>
            </w:r>
          </w:p>
        </w:tc>
        <w:tc>
          <w:tcPr>
            <w:tcW w:w="934" w:type="dxa"/>
          </w:tcPr>
          <w:p w14:paraId="40D0C475" w14:textId="77777777" w:rsidR="00430591" w:rsidRPr="00B749D9" w:rsidRDefault="00B93EA9"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5</w:t>
            </w:r>
          </w:p>
        </w:tc>
        <w:tc>
          <w:tcPr>
            <w:tcW w:w="2360" w:type="dxa"/>
          </w:tcPr>
          <w:p w14:paraId="240DA5A1" w14:textId="77777777" w:rsidR="00430591" w:rsidRPr="00B749D9" w:rsidRDefault="00430591" w:rsidP="00BF11EB">
            <w:pPr>
              <w:tabs>
                <w:tab w:val="clear" w:pos="794"/>
                <w:tab w:val="clear" w:pos="1191"/>
                <w:tab w:val="clear" w:pos="1588"/>
                <w:tab w:val="clear" w:pos="1985"/>
              </w:tabs>
              <w:spacing w:before="40" w:after="40"/>
              <w:rPr>
                <w:rFonts w:asciiTheme="majorBidi" w:eastAsia="SimSun" w:hAnsiTheme="majorBidi" w:cstheme="majorBidi"/>
                <w:b/>
                <w:bCs/>
                <w:sz w:val="20"/>
                <w:lang w:val="en-GB"/>
              </w:rPr>
            </w:pPr>
            <w:r w:rsidRPr="00B749D9">
              <w:rPr>
                <w:rFonts w:asciiTheme="majorBidi" w:eastAsia="SimSun" w:hAnsiTheme="majorBidi" w:cstheme="majorBidi"/>
                <w:b/>
                <w:bCs/>
                <w:sz w:val="20"/>
                <w:lang w:val="en-GB"/>
              </w:rPr>
              <w:t>Report</w:t>
            </w:r>
            <w:r w:rsidR="003A5862" w:rsidRPr="00B749D9">
              <w:rPr>
                <w:rFonts w:asciiTheme="majorBidi" w:eastAsia="SimSun" w:hAnsiTheme="majorBidi" w:cstheme="majorBidi"/>
                <w:b/>
                <w:bCs/>
                <w:sz w:val="20"/>
                <w:lang w:val="en-GB"/>
              </w:rPr>
              <w:t>s</w:t>
            </w:r>
            <w:r w:rsidRPr="00B749D9">
              <w:rPr>
                <w:rFonts w:asciiTheme="majorBidi" w:eastAsia="SimSun" w:hAnsiTheme="majorBidi" w:cstheme="majorBidi"/>
                <w:b/>
                <w:bCs/>
                <w:sz w:val="20"/>
                <w:lang w:val="en-GB"/>
              </w:rPr>
              <w:t xml:space="preserve"> by the Director, TSB</w:t>
            </w:r>
          </w:p>
        </w:tc>
        <w:tc>
          <w:tcPr>
            <w:tcW w:w="1294" w:type="dxa"/>
          </w:tcPr>
          <w:p w14:paraId="3A97E542" w14:textId="77777777" w:rsidR="00430591" w:rsidRPr="00B749D9" w:rsidRDefault="00430591" w:rsidP="00BF11EB">
            <w:pPr>
              <w:spacing w:before="40" w:after="40"/>
              <w:rPr>
                <w:rFonts w:asciiTheme="majorBidi" w:hAnsiTheme="majorBidi" w:cstheme="majorBidi"/>
                <w:sz w:val="20"/>
                <w:lang w:val="en-GB"/>
              </w:rPr>
            </w:pPr>
          </w:p>
        </w:tc>
        <w:tc>
          <w:tcPr>
            <w:tcW w:w="3959" w:type="dxa"/>
          </w:tcPr>
          <w:p w14:paraId="7042F1A9" w14:textId="77777777" w:rsidR="00430591" w:rsidRPr="00B749D9" w:rsidRDefault="00430591" w:rsidP="00BF11EB">
            <w:pPr>
              <w:spacing w:before="40" w:after="40"/>
              <w:rPr>
                <w:rFonts w:asciiTheme="majorBidi" w:hAnsiTheme="majorBidi" w:cstheme="majorBidi"/>
                <w:sz w:val="20"/>
                <w:lang w:val="en-GB"/>
              </w:rPr>
            </w:pPr>
          </w:p>
        </w:tc>
      </w:tr>
      <w:tr w:rsidR="00430591" w:rsidRPr="00B749D9" w14:paraId="7E953A28" w14:textId="77777777" w:rsidTr="00131418">
        <w:tc>
          <w:tcPr>
            <w:tcW w:w="1082" w:type="dxa"/>
          </w:tcPr>
          <w:p w14:paraId="061513D2" w14:textId="77777777" w:rsidR="00430591" w:rsidRPr="00B749D9" w:rsidRDefault="00430591" w:rsidP="00BF11EB">
            <w:pPr>
              <w:spacing w:before="40" w:after="40"/>
              <w:jc w:val="center"/>
              <w:rPr>
                <w:rFonts w:asciiTheme="majorBidi" w:eastAsia="SimSun" w:hAnsiTheme="majorBidi" w:cstheme="majorBidi"/>
                <w:b/>
                <w:sz w:val="20"/>
                <w:lang w:val="en-GB"/>
              </w:rPr>
            </w:pPr>
          </w:p>
        </w:tc>
        <w:tc>
          <w:tcPr>
            <w:tcW w:w="934" w:type="dxa"/>
          </w:tcPr>
          <w:p w14:paraId="71A61562" w14:textId="77777777" w:rsidR="00430591" w:rsidRPr="00B749D9" w:rsidRDefault="00B93EA9" w:rsidP="00BF11EB">
            <w:pPr>
              <w:spacing w:before="40" w:after="40"/>
              <w:jc w:val="center"/>
              <w:rPr>
                <w:rFonts w:asciiTheme="majorBidi" w:eastAsia="SimSun" w:hAnsiTheme="majorBidi" w:cstheme="majorBidi"/>
                <w:bCs/>
                <w:sz w:val="20"/>
                <w:lang w:val="en-GB"/>
              </w:rPr>
            </w:pPr>
            <w:r w:rsidRPr="00B749D9">
              <w:rPr>
                <w:rFonts w:asciiTheme="majorBidi" w:eastAsia="SimSun" w:hAnsiTheme="majorBidi" w:cstheme="majorBidi"/>
                <w:bCs/>
                <w:sz w:val="20"/>
                <w:lang w:val="en-GB"/>
              </w:rPr>
              <w:t>5</w:t>
            </w:r>
            <w:r w:rsidR="00430591" w:rsidRPr="00B749D9">
              <w:rPr>
                <w:rFonts w:asciiTheme="majorBidi" w:eastAsia="SimSun" w:hAnsiTheme="majorBidi" w:cstheme="majorBidi"/>
                <w:bCs/>
                <w:sz w:val="20"/>
                <w:lang w:val="en-GB"/>
              </w:rPr>
              <w:t>.1</w:t>
            </w:r>
          </w:p>
        </w:tc>
        <w:tc>
          <w:tcPr>
            <w:tcW w:w="2360" w:type="dxa"/>
          </w:tcPr>
          <w:p w14:paraId="0B8F565A" w14:textId="77777777" w:rsidR="00430591" w:rsidRPr="00B749D9" w:rsidRDefault="00430591" w:rsidP="00005D05">
            <w:pPr>
              <w:tabs>
                <w:tab w:val="left" w:pos="720"/>
              </w:tabs>
              <w:spacing w:before="40" w:after="40"/>
              <w:rPr>
                <w:rFonts w:asciiTheme="majorBidi" w:hAnsiTheme="majorBidi" w:cstheme="majorBidi"/>
                <w:sz w:val="20"/>
                <w:lang w:val="en-GB"/>
              </w:rPr>
            </w:pPr>
            <w:r w:rsidRPr="00B749D9">
              <w:rPr>
                <w:rFonts w:asciiTheme="majorBidi" w:hAnsiTheme="majorBidi" w:cstheme="majorBidi"/>
                <w:sz w:val="20"/>
                <w:lang w:val="en-GB"/>
              </w:rPr>
              <w:t xml:space="preserve">TSB Director: </w:t>
            </w:r>
            <w:r w:rsidR="00821DED" w:rsidRPr="00B749D9">
              <w:rPr>
                <w:rFonts w:asciiTheme="majorBidi" w:hAnsiTheme="majorBidi" w:cstheme="majorBidi"/>
                <w:sz w:val="20"/>
                <w:lang w:val="en-GB"/>
              </w:rPr>
              <w:t xml:space="preserve">Report of activities in ITU-T (from </w:t>
            </w:r>
            <w:r w:rsidR="00005D05" w:rsidRPr="00B749D9">
              <w:rPr>
                <w:rFonts w:asciiTheme="majorBidi" w:hAnsiTheme="majorBidi" w:cstheme="majorBidi"/>
                <w:sz w:val="20"/>
                <w:lang w:val="en-GB"/>
              </w:rPr>
              <w:t>September</w:t>
            </w:r>
            <w:r w:rsidR="00821DED" w:rsidRPr="00B749D9">
              <w:rPr>
                <w:rFonts w:asciiTheme="majorBidi" w:hAnsiTheme="majorBidi" w:cstheme="majorBidi"/>
                <w:sz w:val="20"/>
                <w:lang w:val="en-GB"/>
              </w:rPr>
              <w:t xml:space="preserve"> 201</w:t>
            </w:r>
            <w:r w:rsidR="00005D05" w:rsidRPr="00B749D9">
              <w:rPr>
                <w:rFonts w:asciiTheme="majorBidi" w:hAnsiTheme="majorBidi" w:cstheme="majorBidi"/>
                <w:sz w:val="20"/>
                <w:lang w:val="en-GB"/>
              </w:rPr>
              <w:t>9</w:t>
            </w:r>
            <w:r w:rsidR="00821DED" w:rsidRPr="00B749D9">
              <w:rPr>
                <w:rFonts w:asciiTheme="majorBidi" w:hAnsiTheme="majorBidi" w:cstheme="majorBidi"/>
                <w:sz w:val="20"/>
                <w:lang w:val="en-GB"/>
              </w:rPr>
              <w:t xml:space="preserve"> to </w:t>
            </w:r>
            <w:r w:rsidR="00005D05" w:rsidRPr="00B749D9">
              <w:rPr>
                <w:rFonts w:asciiTheme="majorBidi" w:hAnsiTheme="majorBidi" w:cstheme="majorBidi"/>
                <w:sz w:val="20"/>
                <w:lang w:val="en-GB"/>
              </w:rPr>
              <w:t>December</w:t>
            </w:r>
            <w:r w:rsidR="00821DED" w:rsidRPr="00B749D9">
              <w:rPr>
                <w:rFonts w:asciiTheme="majorBidi" w:hAnsiTheme="majorBidi" w:cstheme="majorBidi"/>
                <w:sz w:val="20"/>
                <w:lang w:val="en-GB"/>
              </w:rPr>
              <w:t xml:space="preserve"> 2019)</w:t>
            </w:r>
          </w:p>
        </w:tc>
        <w:tc>
          <w:tcPr>
            <w:tcW w:w="1294" w:type="dxa"/>
          </w:tcPr>
          <w:p w14:paraId="14F07704" w14:textId="77777777" w:rsidR="00580B74" w:rsidRPr="00B749D9" w:rsidRDefault="00A31DBD" w:rsidP="00BF11EB">
            <w:pPr>
              <w:spacing w:before="40" w:after="40"/>
              <w:jc w:val="center"/>
              <w:rPr>
                <w:rFonts w:asciiTheme="majorBidi" w:hAnsiTheme="majorBidi" w:cstheme="majorBidi"/>
                <w:sz w:val="20"/>
                <w:lang w:val="en-GB"/>
              </w:rPr>
            </w:pPr>
            <w:hyperlink r:id="rId358" w:history="1">
              <w:r w:rsidR="001A3C20" w:rsidRPr="00B749D9">
                <w:rPr>
                  <w:rStyle w:val="Hyperlink"/>
                  <w:sz w:val="20"/>
                </w:rPr>
                <w:t>TD656</w:t>
              </w:r>
            </w:hyperlink>
          </w:p>
          <w:p w14:paraId="68129065" w14:textId="77777777" w:rsidR="00DD1BD0" w:rsidRPr="00B749D9" w:rsidRDefault="00DD1BD0" w:rsidP="00BF11EB">
            <w:pPr>
              <w:spacing w:before="40" w:after="40"/>
              <w:jc w:val="center"/>
              <w:rPr>
                <w:rFonts w:asciiTheme="majorBidi" w:hAnsiTheme="majorBidi" w:cstheme="majorBidi"/>
                <w:sz w:val="20"/>
                <w:lang w:val="en-GB"/>
              </w:rPr>
            </w:pPr>
            <w:r w:rsidRPr="00B749D9">
              <w:rPr>
                <w:rFonts w:asciiTheme="majorBidi" w:hAnsiTheme="majorBidi" w:cstheme="majorBidi"/>
                <w:sz w:val="20"/>
                <w:lang w:val="en-GB"/>
              </w:rPr>
              <w:t>Slides in Add.1</w:t>
            </w:r>
          </w:p>
        </w:tc>
        <w:tc>
          <w:tcPr>
            <w:tcW w:w="3959" w:type="dxa"/>
          </w:tcPr>
          <w:p w14:paraId="2B3A5885" w14:textId="77777777" w:rsidR="00430591" w:rsidRPr="00B749D9" w:rsidRDefault="007C3C8C" w:rsidP="00BF11EB">
            <w:pPr>
              <w:spacing w:before="40" w:after="40"/>
              <w:rPr>
                <w:rFonts w:asciiTheme="majorBidi" w:hAnsiTheme="majorBidi" w:cstheme="majorBidi"/>
                <w:sz w:val="20"/>
                <w:lang w:val="en-GB"/>
              </w:rPr>
            </w:pPr>
            <w:r w:rsidRPr="00B749D9">
              <w:rPr>
                <w:rFonts w:asciiTheme="majorBidi" w:hAnsiTheme="majorBidi" w:cstheme="majorBidi"/>
                <w:sz w:val="20"/>
                <w:lang w:val="en-GB"/>
              </w:rPr>
              <w:t>This report summarizes progress achieved ITU-T standardization from September to December 2019, as well as measures taken by TSB to enhance the ITU-T standardization platform.</w:t>
            </w:r>
          </w:p>
          <w:p w14:paraId="7862BA62" w14:textId="77777777" w:rsidR="00821DED" w:rsidRPr="00B749D9" w:rsidRDefault="00821DED" w:rsidP="00BF11EB">
            <w:pPr>
              <w:spacing w:before="40" w:after="40"/>
              <w:rPr>
                <w:rFonts w:asciiTheme="majorBidi" w:hAnsiTheme="majorBidi" w:cstheme="majorBidi"/>
                <w:sz w:val="20"/>
                <w:lang w:val="en-GB"/>
              </w:rPr>
            </w:pPr>
            <w:r w:rsidRPr="00B749D9">
              <w:rPr>
                <w:rFonts w:asciiTheme="majorBidi" w:hAnsiTheme="majorBidi" w:cstheme="majorBidi"/>
                <w:sz w:val="20"/>
                <w:lang w:val="en-GB"/>
              </w:rPr>
              <w:t>TSAG to note.</w:t>
            </w:r>
          </w:p>
        </w:tc>
      </w:tr>
      <w:tr w:rsidR="00215D26" w:rsidRPr="00B749D9" w14:paraId="6AA93FC1" w14:textId="77777777" w:rsidTr="00131418">
        <w:tc>
          <w:tcPr>
            <w:tcW w:w="1082" w:type="dxa"/>
          </w:tcPr>
          <w:p w14:paraId="3DE51AC6" w14:textId="77777777" w:rsidR="00215D26" w:rsidRPr="00B749D9" w:rsidRDefault="00215D26" w:rsidP="00215D26">
            <w:pPr>
              <w:spacing w:before="40" w:after="40"/>
              <w:jc w:val="center"/>
              <w:rPr>
                <w:rFonts w:asciiTheme="majorBidi" w:eastAsia="SimSun" w:hAnsiTheme="majorBidi" w:cstheme="majorBidi"/>
                <w:b/>
                <w:sz w:val="20"/>
              </w:rPr>
            </w:pPr>
          </w:p>
        </w:tc>
        <w:tc>
          <w:tcPr>
            <w:tcW w:w="934" w:type="dxa"/>
          </w:tcPr>
          <w:p w14:paraId="1940FCB7" w14:textId="77777777" w:rsidR="00215D26" w:rsidRPr="00B749D9" w:rsidRDefault="00215D26" w:rsidP="00215D26">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5.2</w:t>
            </w:r>
          </w:p>
        </w:tc>
        <w:tc>
          <w:tcPr>
            <w:tcW w:w="2360" w:type="dxa"/>
          </w:tcPr>
          <w:p w14:paraId="6D2BC9B3" w14:textId="77777777" w:rsidR="00215D26" w:rsidRPr="00B749D9" w:rsidRDefault="00215D26" w:rsidP="00215D26">
            <w:pPr>
              <w:tabs>
                <w:tab w:val="left" w:pos="720"/>
              </w:tabs>
              <w:spacing w:before="40" w:after="40"/>
              <w:rPr>
                <w:rFonts w:asciiTheme="majorBidi" w:hAnsiTheme="majorBidi" w:cstheme="majorBidi"/>
                <w:sz w:val="20"/>
              </w:rPr>
            </w:pPr>
            <w:r w:rsidRPr="00B749D9">
              <w:rPr>
                <w:rFonts w:asciiTheme="majorBidi" w:hAnsiTheme="majorBidi" w:cstheme="majorBidi"/>
                <w:sz w:val="20"/>
                <w:lang w:val="en-GB"/>
              </w:rPr>
              <w:t>ITU Regional Office Directors: Contribution of the ITU Regional Offices to the ITU-T Operational Plan</w:t>
            </w:r>
          </w:p>
        </w:tc>
        <w:tc>
          <w:tcPr>
            <w:tcW w:w="1294" w:type="dxa"/>
          </w:tcPr>
          <w:p w14:paraId="43E5D455" w14:textId="77777777" w:rsidR="00215D26" w:rsidRPr="00B749D9" w:rsidRDefault="00215D26" w:rsidP="00215D26">
            <w:pPr>
              <w:spacing w:before="40" w:after="40"/>
              <w:jc w:val="center"/>
              <w:rPr>
                <w:sz w:val="20"/>
              </w:rPr>
            </w:pPr>
          </w:p>
        </w:tc>
        <w:tc>
          <w:tcPr>
            <w:tcW w:w="3959" w:type="dxa"/>
          </w:tcPr>
          <w:p w14:paraId="630FA7E7" w14:textId="77777777" w:rsidR="00215D26" w:rsidRPr="00215D26" w:rsidRDefault="00215D26" w:rsidP="00215D26">
            <w:pPr>
              <w:pStyle w:val="ListParagraph"/>
              <w:numPr>
                <w:ilvl w:val="0"/>
                <w:numId w:val="45"/>
              </w:numPr>
              <w:spacing w:before="40" w:after="40"/>
              <w:rPr>
                <w:rFonts w:asciiTheme="majorBidi" w:hAnsiTheme="majorBidi" w:cstheme="majorBidi"/>
                <w:sz w:val="20"/>
              </w:rPr>
            </w:pPr>
            <w:r>
              <w:rPr>
                <w:rFonts w:asciiTheme="majorBidi" w:hAnsiTheme="majorBidi" w:cstheme="majorBidi"/>
                <w:sz w:val="20"/>
              </w:rPr>
              <w:t>Deferred to agenda item 13 in the afternoon.</w:t>
            </w:r>
          </w:p>
        </w:tc>
      </w:tr>
      <w:tr w:rsidR="00D23D69" w:rsidRPr="00B749D9" w14:paraId="39BD88F7" w14:textId="77777777" w:rsidTr="00131418">
        <w:tc>
          <w:tcPr>
            <w:tcW w:w="1082" w:type="dxa"/>
          </w:tcPr>
          <w:p w14:paraId="79FFAC19" w14:textId="77777777" w:rsidR="00D23D69" w:rsidRPr="00B749D9" w:rsidRDefault="00D23D69" w:rsidP="00BF11EB">
            <w:pPr>
              <w:spacing w:before="40" w:after="40"/>
              <w:jc w:val="center"/>
              <w:rPr>
                <w:rFonts w:asciiTheme="majorBidi" w:eastAsia="SimSun" w:hAnsiTheme="majorBidi" w:cstheme="majorBidi"/>
                <w:b/>
                <w:sz w:val="20"/>
              </w:rPr>
            </w:pPr>
          </w:p>
        </w:tc>
        <w:tc>
          <w:tcPr>
            <w:tcW w:w="934" w:type="dxa"/>
          </w:tcPr>
          <w:p w14:paraId="607A24E1" w14:textId="77777777" w:rsidR="00D23D69" w:rsidRPr="00B749D9" w:rsidRDefault="00B93EA9" w:rsidP="00BF11EB">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5</w:t>
            </w:r>
            <w:r w:rsidR="00C82A9F" w:rsidRPr="00B749D9">
              <w:rPr>
                <w:rFonts w:asciiTheme="majorBidi" w:eastAsia="SimSun" w:hAnsiTheme="majorBidi" w:cstheme="majorBidi"/>
                <w:bCs/>
                <w:sz w:val="20"/>
              </w:rPr>
              <w:t>.3</w:t>
            </w:r>
          </w:p>
        </w:tc>
        <w:tc>
          <w:tcPr>
            <w:tcW w:w="2360" w:type="dxa"/>
          </w:tcPr>
          <w:p w14:paraId="48E5B7DC" w14:textId="77777777" w:rsidR="00D23D69" w:rsidRPr="00B749D9" w:rsidRDefault="00D23D69" w:rsidP="000B4E47">
            <w:pPr>
              <w:spacing w:before="40" w:after="40"/>
              <w:rPr>
                <w:rFonts w:asciiTheme="majorBidi" w:hAnsiTheme="majorBidi" w:cstheme="majorBidi"/>
                <w:sz w:val="20"/>
              </w:rPr>
            </w:pPr>
            <w:r w:rsidRPr="00B749D9">
              <w:rPr>
                <w:sz w:val="20"/>
                <w:lang w:val="en-GB"/>
              </w:rPr>
              <w:t xml:space="preserve">TSB Director: </w:t>
            </w:r>
            <w:r w:rsidR="002F2F0C" w:rsidRPr="002F2F0C">
              <w:rPr>
                <w:color w:val="000000"/>
                <w:sz w:val="20"/>
                <w:lang w:val="en-GB" w:eastAsia="zh-CN"/>
              </w:rPr>
              <w:t>ITU draft Operational Plan for 2021-202</w:t>
            </w:r>
          </w:p>
        </w:tc>
        <w:tc>
          <w:tcPr>
            <w:tcW w:w="1294" w:type="dxa"/>
          </w:tcPr>
          <w:p w14:paraId="2FCB50E2" w14:textId="77777777" w:rsidR="00D23D69" w:rsidRPr="00B749D9" w:rsidRDefault="00A31DBD" w:rsidP="00BF11EB">
            <w:pPr>
              <w:spacing w:before="40" w:after="40"/>
              <w:jc w:val="center"/>
            </w:pPr>
            <w:hyperlink r:id="rId359" w:history="1">
              <w:r w:rsidR="000B4E47" w:rsidRPr="00B749D9">
                <w:rPr>
                  <w:rStyle w:val="Hyperlink"/>
                  <w:sz w:val="20"/>
                </w:rPr>
                <w:t>TD659</w:t>
              </w:r>
            </w:hyperlink>
          </w:p>
        </w:tc>
        <w:tc>
          <w:tcPr>
            <w:tcW w:w="3959" w:type="dxa"/>
          </w:tcPr>
          <w:p w14:paraId="25EABF67" w14:textId="77777777" w:rsidR="00D23D69" w:rsidRPr="00B749D9" w:rsidRDefault="002F2F0C" w:rsidP="002F2F0C">
            <w:pPr>
              <w:spacing w:before="40" w:after="40"/>
              <w:rPr>
                <w:rFonts w:asciiTheme="majorBidi" w:hAnsiTheme="majorBidi" w:cstheme="majorBidi"/>
                <w:sz w:val="20"/>
              </w:rPr>
            </w:pPr>
            <w:r w:rsidRPr="002F2F0C">
              <w:rPr>
                <w:sz w:val="20"/>
              </w:rPr>
              <w:t xml:space="preserve">TSAG is invited to review the implementation of the 2019 Operational Plan as well as the 2021-2024 draft Operational Plan. As regards to the latter, TSAG is invited to provide its comments to Council that will in fine review </w:t>
            </w:r>
            <w:r w:rsidRPr="002F2F0C">
              <w:rPr>
                <w:sz w:val="20"/>
              </w:rPr>
              <w:lastRenderedPageBreak/>
              <w:t>and approve the ITU Operational Plan for 2021-2024.</w:t>
            </w:r>
          </w:p>
        </w:tc>
      </w:tr>
      <w:tr w:rsidR="00430591" w:rsidRPr="00B749D9" w14:paraId="55B2FF27" w14:textId="77777777" w:rsidTr="00131418">
        <w:tc>
          <w:tcPr>
            <w:tcW w:w="1082" w:type="dxa"/>
          </w:tcPr>
          <w:p w14:paraId="373C4E90" w14:textId="77777777" w:rsidR="00430591" w:rsidRPr="00B749D9" w:rsidRDefault="00430591" w:rsidP="00BF11EB">
            <w:pPr>
              <w:spacing w:before="40" w:after="40"/>
              <w:jc w:val="center"/>
              <w:rPr>
                <w:rFonts w:asciiTheme="majorBidi" w:eastAsia="SimSun" w:hAnsiTheme="majorBidi" w:cstheme="majorBidi"/>
                <w:b/>
                <w:sz w:val="20"/>
                <w:lang w:val="en-GB"/>
              </w:rPr>
            </w:pPr>
          </w:p>
        </w:tc>
        <w:tc>
          <w:tcPr>
            <w:tcW w:w="934" w:type="dxa"/>
          </w:tcPr>
          <w:p w14:paraId="1F9EB432" w14:textId="77777777" w:rsidR="00430591" w:rsidRPr="00B749D9" w:rsidRDefault="00B93EA9" w:rsidP="00BF11EB">
            <w:pPr>
              <w:spacing w:before="40" w:after="40"/>
              <w:jc w:val="center"/>
              <w:rPr>
                <w:rFonts w:asciiTheme="majorBidi" w:eastAsia="SimSun" w:hAnsiTheme="majorBidi" w:cstheme="majorBidi"/>
                <w:bCs/>
                <w:sz w:val="20"/>
                <w:lang w:val="en-GB"/>
              </w:rPr>
            </w:pPr>
            <w:r w:rsidRPr="00B749D9">
              <w:rPr>
                <w:rFonts w:asciiTheme="majorBidi" w:eastAsia="SimSun" w:hAnsiTheme="majorBidi" w:cstheme="majorBidi"/>
                <w:bCs/>
                <w:sz w:val="20"/>
                <w:lang w:val="en-GB"/>
              </w:rPr>
              <w:t>5</w:t>
            </w:r>
            <w:r w:rsidR="008D5D00" w:rsidRPr="00B749D9">
              <w:rPr>
                <w:rFonts w:asciiTheme="majorBidi" w:eastAsia="SimSun" w:hAnsiTheme="majorBidi" w:cstheme="majorBidi"/>
                <w:bCs/>
                <w:sz w:val="20"/>
                <w:lang w:val="en-GB"/>
              </w:rPr>
              <w:t>.</w:t>
            </w:r>
            <w:r w:rsidR="00C82A9F" w:rsidRPr="00B749D9">
              <w:rPr>
                <w:rFonts w:asciiTheme="majorBidi" w:eastAsia="SimSun" w:hAnsiTheme="majorBidi" w:cstheme="majorBidi"/>
                <w:bCs/>
                <w:sz w:val="20"/>
                <w:lang w:val="en-GB"/>
              </w:rPr>
              <w:t>4</w:t>
            </w:r>
          </w:p>
        </w:tc>
        <w:tc>
          <w:tcPr>
            <w:tcW w:w="2360" w:type="dxa"/>
          </w:tcPr>
          <w:p w14:paraId="26739963" w14:textId="77777777" w:rsidR="00430591" w:rsidRPr="00B749D9" w:rsidRDefault="00430591" w:rsidP="00BF11EB">
            <w:pPr>
              <w:tabs>
                <w:tab w:val="left" w:pos="720"/>
              </w:tabs>
              <w:spacing w:before="40" w:after="40"/>
              <w:rPr>
                <w:rFonts w:asciiTheme="majorBidi" w:hAnsiTheme="majorBidi" w:cstheme="majorBidi"/>
                <w:sz w:val="20"/>
                <w:lang w:val="en-GB"/>
              </w:rPr>
            </w:pPr>
            <w:r w:rsidRPr="00B749D9">
              <w:rPr>
                <w:rFonts w:asciiTheme="majorBidi" w:hAnsiTheme="majorBidi" w:cstheme="majorBidi"/>
                <w:sz w:val="20"/>
                <w:lang w:val="en-GB"/>
              </w:rPr>
              <w:t>TSB Director: WTSA-16 Action Plan</w:t>
            </w:r>
          </w:p>
        </w:tc>
        <w:tc>
          <w:tcPr>
            <w:tcW w:w="1294" w:type="dxa"/>
          </w:tcPr>
          <w:p w14:paraId="3BD03FC9" w14:textId="77777777" w:rsidR="00430591" w:rsidRPr="00B749D9" w:rsidRDefault="00A31DBD" w:rsidP="00BF11EB">
            <w:pPr>
              <w:spacing w:before="40" w:after="40"/>
              <w:jc w:val="center"/>
              <w:rPr>
                <w:rFonts w:asciiTheme="majorBidi" w:hAnsiTheme="majorBidi" w:cstheme="majorBidi"/>
                <w:sz w:val="20"/>
                <w:lang w:val="en-GB"/>
              </w:rPr>
            </w:pPr>
            <w:hyperlink r:id="rId360" w:history="1">
              <w:r w:rsidR="000B4E47" w:rsidRPr="00B749D9">
                <w:rPr>
                  <w:rStyle w:val="Hyperlink"/>
                  <w:sz w:val="20"/>
                </w:rPr>
                <w:t>TD657</w:t>
              </w:r>
            </w:hyperlink>
          </w:p>
        </w:tc>
        <w:tc>
          <w:tcPr>
            <w:tcW w:w="3959" w:type="dxa"/>
          </w:tcPr>
          <w:p w14:paraId="3F2BCD2C" w14:textId="77777777" w:rsidR="001114D1" w:rsidRPr="00B749D9" w:rsidRDefault="001114D1" w:rsidP="00BF11EB">
            <w:pPr>
              <w:spacing w:before="40" w:after="40"/>
              <w:rPr>
                <w:rFonts w:asciiTheme="majorBidi" w:hAnsiTheme="majorBidi" w:cstheme="majorBidi"/>
                <w:sz w:val="20"/>
                <w:lang w:val="en-GB"/>
              </w:rPr>
            </w:pPr>
            <w:r w:rsidRPr="00B749D9">
              <w:rPr>
                <w:rFonts w:asciiTheme="majorBidi" w:hAnsiTheme="majorBidi" w:cstheme="majorBidi"/>
                <w:sz w:val="20"/>
                <w:lang w:val="en-GB"/>
              </w:rPr>
              <w:t>The WTSA-16 Action Plan is a monitoring and reporting tool to keep track of the implementation of WTSA-16 Resolutions and Opinion.</w:t>
            </w:r>
          </w:p>
          <w:p w14:paraId="0E6AF1F2" w14:textId="77777777" w:rsidR="00430591" w:rsidRPr="00B749D9" w:rsidRDefault="001114D1" w:rsidP="00BF11EB">
            <w:pPr>
              <w:spacing w:before="40" w:after="40"/>
              <w:rPr>
                <w:rFonts w:asciiTheme="majorBidi" w:hAnsiTheme="majorBidi" w:cstheme="majorBidi"/>
                <w:sz w:val="20"/>
                <w:lang w:val="en-GB"/>
              </w:rPr>
            </w:pPr>
            <w:r w:rsidRPr="00B749D9">
              <w:rPr>
                <w:rFonts w:asciiTheme="majorBidi" w:hAnsiTheme="majorBidi" w:cstheme="majorBidi"/>
                <w:sz w:val="20"/>
                <w:lang w:val="en-GB"/>
              </w:rPr>
              <w:t xml:space="preserve">This document contains the WTSA-16 Action Plan that has been updated since </w:t>
            </w:r>
            <w:r w:rsidR="00C9425C" w:rsidRPr="00B749D9">
              <w:rPr>
                <w:rFonts w:asciiTheme="majorBidi" w:hAnsiTheme="majorBidi" w:cstheme="majorBidi"/>
                <w:sz w:val="20"/>
                <w:lang w:val="en-GB"/>
              </w:rPr>
              <w:t>September</w:t>
            </w:r>
            <w:r w:rsidRPr="00B749D9">
              <w:rPr>
                <w:rFonts w:asciiTheme="majorBidi" w:hAnsiTheme="majorBidi" w:cstheme="majorBidi"/>
                <w:sz w:val="20"/>
                <w:lang w:val="en-GB"/>
              </w:rPr>
              <w:t xml:space="preserve"> 201</w:t>
            </w:r>
            <w:r w:rsidR="00C9425C" w:rsidRPr="00B749D9">
              <w:rPr>
                <w:rFonts w:asciiTheme="majorBidi" w:hAnsiTheme="majorBidi" w:cstheme="majorBidi"/>
                <w:sz w:val="20"/>
                <w:lang w:val="en-GB"/>
              </w:rPr>
              <w:t>9</w:t>
            </w:r>
            <w:r w:rsidRPr="00B749D9">
              <w:rPr>
                <w:rFonts w:asciiTheme="majorBidi" w:hAnsiTheme="majorBidi" w:cstheme="majorBidi"/>
                <w:sz w:val="20"/>
                <w:lang w:val="en-GB"/>
              </w:rPr>
              <w:t>.</w:t>
            </w:r>
          </w:p>
          <w:p w14:paraId="37D0860A" w14:textId="77777777" w:rsidR="001114D1" w:rsidRPr="00B749D9" w:rsidRDefault="001114D1" w:rsidP="00BF11EB">
            <w:pPr>
              <w:spacing w:before="40" w:after="40"/>
              <w:rPr>
                <w:rFonts w:asciiTheme="majorBidi" w:hAnsiTheme="majorBidi" w:cstheme="majorBidi"/>
                <w:sz w:val="20"/>
                <w:lang w:val="en-GB"/>
              </w:rPr>
            </w:pPr>
            <w:r w:rsidRPr="00B749D9">
              <w:rPr>
                <w:rFonts w:asciiTheme="majorBidi" w:hAnsiTheme="majorBidi" w:cstheme="majorBidi"/>
                <w:sz w:val="20"/>
                <w:lang w:val="en-GB"/>
              </w:rPr>
              <w:t>TSAG to note.</w:t>
            </w:r>
          </w:p>
        </w:tc>
      </w:tr>
      <w:tr w:rsidR="008F069D" w:rsidRPr="00B749D9" w14:paraId="35EE7712" w14:textId="77777777" w:rsidTr="00131418">
        <w:tc>
          <w:tcPr>
            <w:tcW w:w="1082" w:type="dxa"/>
          </w:tcPr>
          <w:p w14:paraId="4EF36CFC" w14:textId="77777777" w:rsidR="008F069D" w:rsidRPr="00B749D9" w:rsidRDefault="008F069D" w:rsidP="00BF11EB">
            <w:pPr>
              <w:spacing w:before="40" w:after="40"/>
              <w:jc w:val="center"/>
              <w:rPr>
                <w:rFonts w:asciiTheme="majorBidi" w:eastAsia="SimSun" w:hAnsiTheme="majorBidi" w:cstheme="majorBidi"/>
                <w:b/>
                <w:sz w:val="20"/>
                <w:lang w:val="en-GB"/>
              </w:rPr>
            </w:pPr>
          </w:p>
        </w:tc>
        <w:tc>
          <w:tcPr>
            <w:tcW w:w="934" w:type="dxa"/>
          </w:tcPr>
          <w:p w14:paraId="6BA8D603" w14:textId="77777777" w:rsidR="008F069D" w:rsidRPr="00B749D9" w:rsidRDefault="00B93EA9" w:rsidP="00B93EA9">
            <w:pPr>
              <w:spacing w:before="40" w:after="40"/>
              <w:jc w:val="center"/>
              <w:rPr>
                <w:rFonts w:asciiTheme="majorBidi" w:eastAsia="SimSun" w:hAnsiTheme="majorBidi" w:cstheme="majorBidi"/>
                <w:bCs/>
                <w:sz w:val="20"/>
                <w:lang w:val="en-GB"/>
              </w:rPr>
            </w:pPr>
            <w:r w:rsidRPr="00B749D9">
              <w:rPr>
                <w:rFonts w:asciiTheme="majorBidi" w:eastAsia="SimSun" w:hAnsiTheme="majorBidi" w:cstheme="majorBidi"/>
                <w:bCs/>
                <w:sz w:val="20"/>
                <w:lang w:val="en-GB"/>
              </w:rPr>
              <w:t>5</w:t>
            </w:r>
            <w:r w:rsidR="008F069D" w:rsidRPr="00B749D9">
              <w:rPr>
                <w:rFonts w:asciiTheme="majorBidi" w:eastAsia="SimSun" w:hAnsiTheme="majorBidi" w:cstheme="majorBidi"/>
                <w:bCs/>
                <w:sz w:val="20"/>
                <w:lang w:val="en-GB"/>
              </w:rPr>
              <w:t>.</w:t>
            </w:r>
            <w:r w:rsidR="00C82A9F" w:rsidRPr="00B749D9">
              <w:rPr>
                <w:rFonts w:asciiTheme="majorBidi" w:eastAsia="SimSun" w:hAnsiTheme="majorBidi" w:cstheme="majorBidi"/>
                <w:bCs/>
                <w:sz w:val="20"/>
                <w:lang w:val="en-GB"/>
              </w:rPr>
              <w:t>5</w:t>
            </w:r>
          </w:p>
        </w:tc>
        <w:tc>
          <w:tcPr>
            <w:tcW w:w="2360" w:type="dxa"/>
          </w:tcPr>
          <w:p w14:paraId="47272275" w14:textId="77777777" w:rsidR="008F069D" w:rsidRPr="00B749D9" w:rsidRDefault="008F069D" w:rsidP="00BF11EB">
            <w:pPr>
              <w:tabs>
                <w:tab w:val="left" w:pos="720"/>
              </w:tabs>
              <w:spacing w:before="40" w:after="40"/>
              <w:rPr>
                <w:rFonts w:asciiTheme="majorBidi" w:hAnsiTheme="majorBidi" w:cstheme="majorBidi"/>
                <w:sz w:val="20"/>
                <w:lang w:val="en-GB"/>
              </w:rPr>
            </w:pPr>
            <w:r w:rsidRPr="00B749D9">
              <w:rPr>
                <w:rFonts w:asciiTheme="majorBidi" w:hAnsiTheme="majorBidi" w:cstheme="majorBidi"/>
                <w:sz w:val="20"/>
                <w:lang w:val="en-GB"/>
              </w:rPr>
              <w:t xml:space="preserve">TSB Director: PP-18 </w:t>
            </w:r>
            <w:r w:rsidR="0053032B" w:rsidRPr="00B749D9">
              <w:rPr>
                <w:rFonts w:asciiTheme="majorBidi" w:hAnsiTheme="majorBidi" w:cstheme="majorBidi"/>
                <w:sz w:val="20"/>
                <w:lang w:val="en-GB"/>
              </w:rPr>
              <w:t xml:space="preserve">Updated </w:t>
            </w:r>
            <w:r w:rsidRPr="00B749D9">
              <w:rPr>
                <w:rFonts w:asciiTheme="majorBidi" w:hAnsiTheme="majorBidi" w:cstheme="majorBidi"/>
                <w:sz w:val="20"/>
                <w:lang w:val="en-GB"/>
              </w:rPr>
              <w:t>Action Plan</w:t>
            </w:r>
          </w:p>
        </w:tc>
        <w:tc>
          <w:tcPr>
            <w:tcW w:w="1294" w:type="dxa"/>
          </w:tcPr>
          <w:p w14:paraId="4361B599" w14:textId="77777777" w:rsidR="008F069D" w:rsidRPr="00B749D9" w:rsidRDefault="00A31DBD" w:rsidP="00BF11EB">
            <w:pPr>
              <w:spacing w:before="40" w:after="40"/>
              <w:jc w:val="center"/>
              <w:rPr>
                <w:rStyle w:val="Hyperlink"/>
                <w:sz w:val="20"/>
                <w:lang w:val="en-GB"/>
              </w:rPr>
            </w:pPr>
            <w:hyperlink r:id="rId361" w:history="1">
              <w:r w:rsidR="000B4E47" w:rsidRPr="00B749D9">
                <w:rPr>
                  <w:rStyle w:val="Hyperlink"/>
                  <w:sz w:val="20"/>
                </w:rPr>
                <w:t>TD658</w:t>
              </w:r>
            </w:hyperlink>
          </w:p>
        </w:tc>
        <w:tc>
          <w:tcPr>
            <w:tcW w:w="3959" w:type="dxa"/>
          </w:tcPr>
          <w:p w14:paraId="16809948" w14:textId="77777777" w:rsidR="00CD3A6D" w:rsidRPr="00B749D9" w:rsidRDefault="00CD3A6D" w:rsidP="00BF11EB">
            <w:pPr>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Attached is a revised and updated PP-18 Action Plan relevant to ITU-T prepared by ITU-TSB.</w:t>
            </w:r>
          </w:p>
          <w:p w14:paraId="5E852BCE" w14:textId="77777777" w:rsidR="008F069D" w:rsidRPr="00B749D9" w:rsidRDefault="00CD3A6D" w:rsidP="00BF11EB">
            <w:pPr>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TSAG is invited to note the document.</w:t>
            </w:r>
          </w:p>
        </w:tc>
      </w:tr>
      <w:tr w:rsidR="00125A50" w:rsidRPr="00B749D9" w14:paraId="3D001895" w14:textId="77777777" w:rsidTr="00131418">
        <w:tc>
          <w:tcPr>
            <w:tcW w:w="1082" w:type="dxa"/>
          </w:tcPr>
          <w:p w14:paraId="185AC356" w14:textId="77777777" w:rsidR="00125A50" w:rsidRPr="00B749D9" w:rsidRDefault="00125A50" w:rsidP="00BF11EB">
            <w:pPr>
              <w:spacing w:before="40" w:after="40"/>
              <w:jc w:val="center"/>
              <w:rPr>
                <w:rFonts w:asciiTheme="majorBidi" w:eastAsia="SimSun" w:hAnsiTheme="majorBidi" w:cstheme="majorBidi"/>
                <w:b/>
                <w:sz w:val="20"/>
              </w:rPr>
            </w:pPr>
          </w:p>
        </w:tc>
        <w:tc>
          <w:tcPr>
            <w:tcW w:w="934" w:type="dxa"/>
          </w:tcPr>
          <w:p w14:paraId="6D046CE4" w14:textId="77777777" w:rsidR="00125A50" w:rsidRPr="00B749D9" w:rsidRDefault="00C82A9F" w:rsidP="00B93EA9">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5.6</w:t>
            </w:r>
          </w:p>
        </w:tc>
        <w:tc>
          <w:tcPr>
            <w:tcW w:w="2360" w:type="dxa"/>
          </w:tcPr>
          <w:p w14:paraId="5DD25EF0" w14:textId="77777777" w:rsidR="00125A50" w:rsidRPr="00B749D9" w:rsidRDefault="00125A50" w:rsidP="00125A50">
            <w:pPr>
              <w:spacing w:before="0"/>
              <w:rPr>
                <w:rFonts w:asciiTheme="majorBidi" w:hAnsiTheme="majorBidi" w:cstheme="majorBidi"/>
                <w:sz w:val="20"/>
              </w:rPr>
            </w:pPr>
            <w:r w:rsidRPr="00B749D9">
              <w:rPr>
                <w:sz w:val="20"/>
              </w:rPr>
              <w:t>TSAG Chairman: Draft Report of TSAG to WTSA-20</w:t>
            </w:r>
          </w:p>
        </w:tc>
        <w:tc>
          <w:tcPr>
            <w:tcW w:w="1294" w:type="dxa"/>
          </w:tcPr>
          <w:p w14:paraId="6A90FD9E" w14:textId="77777777" w:rsidR="00125A50" w:rsidRPr="00B749D9" w:rsidRDefault="00A31DBD" w:rsidP="00BF11EB">
            <w:pPr>
              <w:spacing w:before="40" w:after="40"/>
              <w:jc w:val="center"/>
            </w:pPr>
            <w:hyperlink r:id="rId362" w:history="1">
              <w:r w:rsidR="00E57F1A" w:rsidRPr="00B749D9">
                <w:rPr>
                  <w:rStyle w:val="Hyperlink"/>
                  <w:sz w:val="20"/>
                </w:rPr>
                <w:t>TD694</w:t>
              </w:r>
            </w:hyperlink>
          </w:p>
        </w:tc>
        <w:tc>
          <w:tcPr>
            <w:tcW w:w="3959" w:type="dxa"/>
          </w:tcPr>
          <w:p w14:paraId="575E8DD5" w14:textId="77777777" w:rsidR="00125A50" w:rsidRPr="00B749D9" w:rsidRDefault="00125A50" w:rsidP="00BF11EB">
            <w:pPr>
              <w:spacing w:before="40" w:after="40"/>
              <w:rPr>
                <w:rFonts w:asciiTheme="majorBidi" w:eastAsia="SimSun" w:hAnsiTheme="majorBidi" w:cstheme="majorBidi"/>
                <w:bCs/>
                <w:sz w:val="20"/>
              </w:rPr>
            </w:pPr>
            <w:r w:rsidRPr="00B749D9">
              <w:rPr>
                <w:rFonts w:asciiTheme="majorBidi" w:eastAsia="SimSun" w:hAnsiTheme="majorBidi" w:cstheme="majorBidi"/>
                <w:bCs/>
                <w:sz w:val="20"/>
              </w:rPr>
              <w:t>This TD contains the initial draft report of TSAG to WTSA-20 for the 2017-2020 study period.</w:t>
            </w:r>
          </w:p>
          <w:p w14:paraId="617412BF" w14:textId="77777777" w:rsidR="00125A50" w:rsidRPr="00B749D9" w:rsidRDefault="00125A50" w:rsidP="00BF11EB">
            <w:pPr>
              <w:spacing w:before="40" w:after="40"/>
            </w:pPr>
            <w:r w:rsidRPr="00B749D9">
              <w:rPr>
                <w:rFonts w:asciiTheme="majorBidi" w:eastAsia="SimSun" w:hAnsiTheme="majorBidi" w:cstheme="majorBidi"/>
                <w:bCs/>
                <w:sz w:val="20"/>
              </w:rPr>
              <w:t>TSAG is invited to review this draft report and to provide comments (if any).</w:t>
            </w:r>
          </w:p>
        </w:tc>
      </w:tr>
      <w:tr w:rsidR="0060542B" w:rsidRPr="00B749D9" w14:paraId="0EAE64EF" w14:textId="77777777" w:rsidTr="00131418">
        <w:tc>
          <w:tcPr>
            <w:tcW w:w="1082" w:type="dxa"/>
          </w:tcPr>
          <w:p w14:paraId="47BBD4E2" w14:textId="77777777" w:rsidR="0060542B" w:rsidRPr="00B749D9" w:rsidRDefault="0060542B" w:rsidP="00BF11EB">
            <w:pPr>
              <w:spacing w:before="40" w:after="40"/>
              <w:rPr>
                <w:rFonts w:asciiTheme="majorBidi" w:eastAsia="SimSun" w:hAnsiTheme="majorBidi" w:cstheme="majorBidi"/>
                <w:b/>
                <w:sz w:val="20"/>
                <w:lang w:val="en-GB"/>
              </w:rPr>
            </w:pPr>
          </w:p>
        </w:tc>
        <w:tc>
          <w:tcPr>
            <w:tcW w:w="934" w:type="dxa"/>
          </w:tcPr>
          <w:p w14:paraId="0BE2CA41" w14:textId="77777777" w:rsidR="0060542B" w:rsidRPr="00B749D9" w:rsidRDefault="00B93EA9"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6</w:t>
            </w:r>
          </w:p>
        </w:tc>
        <w:tc>
          <w:tcPr>
            <w:tcW w:w="2360" w:type="dxa"/>
          </w:tcPr>
          <w:p w14:paraId="1675E586" w14:textId="77777777" w:rsidR="0060542B" w:rsidRPr="00B749D9" w:rsidRDefault="00E63E4B" w:rsidP="00BF11EB">
            <w:pPr>
              <w:keepNext/>
              <w:keepLines/>
              <w:tabs>
                <w:tab w:val="left" w:pos="720"/>
              </w:tabs>
              <w:spacing w:before="40" w:after="40"/>
              <w:rPr>
                <w:rFonts w:asciiTheme="majorBidi" w:eastAsia="SimSun" w:hAnsiTheme="majorBidi" w:cstheme="majorBidi"/>
                <w:bCs/>
                <w:sz w:val="20"/>
                <w:lang w:val="en-GB"/>
              </w:rPr>
            </w:pPr>
            <w:r>
              <w:rPr>
                <w:rFonts w:asciiTheme="majorBidi" w:eastAsia="SimSun" w:hAnsiTheme="majorBidi" w:cstheme="majorBidi"/>
                <w:b/>
                <w:sz w:val="20"/>
                <w:lang w:val="en-GB"/>
              </w:rPr>
              <w:t>Void</w:t>
            </w:r>
          </w:p>
        </w:tc>
        <w:tc>
          <w:tcPr>
            <w:tcW w:w="1294" w:type="dxa"/>
          </w:tcPr>
          <w:p w14:paraId="43F30B37" w14:textId="77777777" w:rsidR="0060542B" w:rsidRPr="00B749D9" w:rsidRDefault="0060542B" w:rsidP="00BF11EB">
            <w:pPr>
              <w:spacing w:before="40" w:after="40"/>
              <w:jc w:val="center"/>
              <w:rPr>
                <w:rFonts w:asciiTheme="majorBidi" w:hAnsiTheme="majorBidi" w:cstheme="majorBidi"/>
                <w:sz w:val="20"/>
                <w:lang w:val="en-GB"/>
              </w:rPr>
            </w:pPr>
          </w:p>
        </w:tc>
        <w:tc>
          <w:tcPr>
            <w:tcW w:w="3959" w:type="dxa"/>
          </w:tcPr>
          <w:p w14:paraId="5E020609" w14:textId="77777777" w:rsidR="0060542B" w:rsidRPr="00B749D9" w:rsidRDefault="0060542B" w:rsidP="00BF11EB">
            <w:pPr>
              <w:tabs>
                <w:tab w:val="left" w:pos="720"/>
              </w:tabs>
              <w:spacing w:before="40" w:after="40"/>
              <w:rPr>
                <w:rFonts w:asciiTheme="majorBidi" w:hAnsiTheme="majorBidi" w:cstheme="majorBidi"/>
                <w:sz w:val="20"/>
                <w:lang w:val="en-GB"/>
              </w:rPr>
            </w:pPr>
          </w:p>
        </w:tc>
      </w:tr>
      <w:tr w:rsidR="0060542B" w:rsidRPr="00B749D9" w14:paraId="126F8BDC" w14:textId="77777777" w:rsidTr="00131418">
        <w:tc>
          <w:tcPr>
            <w:tcW w:w="1082" w:type="dxa"/>
          </w:tcPr>
          <w:p w14:paraId="5362DA3F" w14:textId="77777777" w:rsidR="0060542B" w:rsidRPr="00B749D9" w:rsidRDefault="0060542B" w:rsidP="00BF11EB">
            <w:pPr>
              <w:spacing w:before="40" w:after="40"/>
              <w:rPr>
                <w:rFonts w:asciiTheme="majorBidi" w:eastAsia="SimSun" w:hAnsiTheme="majorBidi" w:cstheme="majorBidi"/>
                <w:b/>
                <w:sz w:val="20"/>
                <w:lang w:val="en-GB"/>
              </w:rPr>
            </w:pPr>
          </w:p>
        </w:tc>
        <w:tc>
          <w:tcPr>
            <w:tcW w:w="934" w:type="dxa"/>
          </w:tcPr>
          <w:p w14:paraId="125B9049" w14:textId="77777777" w:rsidR="0060542B" w:rsidRPr="00B749D9" w:rsidRDefault="00B93EA9" w:rsidP="00BF11EB">
            <w:pPr>
              <w:keepNext/>
              <w:keepLine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7</w:t>
            </w:r>
          </w:p>
        </w:tc>
        <w:tc>
          <w:tcPr>
            <w:tcW w:w="2360" w:type="dxa"/>
          </w:tcPr>
          <w:p w14:paraId="5DBAFB7D" w14:textId="77777777" w:rsidR="0060542B" w:rsidRPr="00B749D9" w:rsidRDefault="0060542B" w:rsidP="00BF11EB">
            <w:pPr>
              <w:keepNext/>
              <w:keepLines/>
              <w:tabs>
                <w:tab w:val="left" w:pos="720"/>
              </w:tab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Appointment</w:t>
            </w:r>
            <w:r w:rsidR="009B5A9C" w:rsidRPr="00B749D9">
              <w:rPr>
                <w:rFonts w:asciiTheme="majorBidi" w:eastAsia="SimSun" w:hAnsiTheme="majorBidi" w:cstheme="majorBidi"/>
                <w:b/>
                <w:sz w:val="20"/>
                <w:lang w:val="en-GB"/>
              </w:rPr>
              <w:t>s</w:t>
            </w:r>
          </w:p>
        </w:tc>
        <w:tc>
          <w:tcPr>
            <w:tcW w:w="1294" w:type="dxa"/>
          </w:tcPr>
          <w:p w14:paraId="694EC260" w14:textId="77777777" w:rsidR="0060542B" w:rsidRPr="00B749D9" w:rsidRDefault="0060542B" w:rsidP="00BF11EB">
            <w:pPr>
              <w:keepNext/>
              <w:keepLines/>
              <w:spacing w:before="40" w:after="40"/>
              <w:jc w:val="center"/>
              <w:rPr>
                <w:rFonts w:asciiTheme="majorBidi" w:hAnsiTheme="majorBidi" w:cstheme="majorBidi"/>
                <w:b/>
                <w:bCs/>
                <w:sz w:val="20"/>
                <w:lang w:val="en-GB"/>
              </w:rPr>
            </w:pPr>
          </w:p>
        </w:tc>
        <w:tc>
          <w:tcPr>
            <w:tcW w:w="3959" w:type="dxa"/>
          </w:tcPr>
          <w:p w14:paraId="0D83C029" w14:textId="77777777" w:rsidR="002127EE" w:rsidRPr="00B749D9" w:rsidRDefault="002127EE" w:rsidP="00BF11EB">
            <w:pPr>
              <w:pStyle w:val="ListParagraph"/>
              <w:keepNext/>
              <w:keepLines/>
              <w:numPr>
                <w:ilvl w:val="0"/>
                <w:numId w:val="37"/>
              </w:numPr>
              <w:tabs>
                <w:tab w:val="left" w:pos="720"/>
              </w:tabs>
              <w:spacing w:before="40" w:after="40"/>
              <w:rPr>
                <w:rFonts w:asciiTheme="majorBidi" w:hAnsiTheme="majorBidi" w:cstheme="majorBidi"/>
                <w:sz w:val="20"/>
                <w:lang w:val="en-GB"/>
              </w:rPr>
            </w:pPr>
          </w:p>
        </w:tc>
      </w:tr>
      <w:tr w:rsidR="00193687" w:rsidRPr="00B749D9" w14:paraId="3757BFBB" w14:textId="77777777" w:rsidTr="00131418">
        <w:tc>
          <w:tcPr>
            <w:tcW w:w="1082" w:type="dxa"/>
          </w:tcPr>
          <w:p w14:paraId="5C553BC8" w14:textId="77777777" w:rsidR="00193687" w:rsidRPr="00B749D9" w:rsidRDefault="00193687" w:rsidP="00BF11EB">
            <w:pPr>
              <w:spacing w:before="40" w:after="40"/>
              <w:rPr>
                <w:rFonts w:asciiTheme="majorBidi" w:eastAsia="SimSun" w:hAnsiTheme="majorBidi" w:cstheme="majorBidi"/>
                <w:b/>
                <w:sz w:val="20"/>
                <w:lang w:val="en-GB"/>
              </w:rPr>
            </w:pPr>
          </w:p>
        </w:tc>
        <w:tc>
          <w:tcPr>
            <w:tcW w:w="934" w:type="dxa"/>
          </w:tcPr>
          <w:p w14:paraId="4CE33EB9" w14:textId="77777777" w:rsidR="00193687" w:rsidRPr="00B749D9" w:rsidRDefault="00B93EA9" w:rsidP="00BF11EB">
            <w:pPr>
              <w:keepNext/>
              <w:keepLine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8</w:t>
            </w:r>
          </w:p>
        </w:tc>
        <w:tc>
          <w:tcPr>
            <w:tcW w:w="2360" w:type="dxa"/>
          </w:tcPr>
          <w:p w14:paraId="44EA1B98" w14:textId="77777777" w:rsidR="00193687" w:rsidRPr="00B749D9" w:rsidRDefault="00E63E4B" w:rsidP="00BF11EB">
            <w:pPr>
              <w:keepNext/>
              <w:keepLines/>
              <w:tabs>
                <w:tab w:val="left" w:pos="720"/>
              </w:tabs>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Void</w:t>
            </w:r>
          </w:p>
        </w:tc>
        <w:tc>
          <w:tcPr>
            <w:tcW w:w="1294" w:type="dxa"/>
          </w:tcPr>
          <w:p w14:paraId="64316EA2" w14:textId="77777777" w:rsidR="00193687" w:rsidRPr="00B749D9" w:rsidRDefault="00193687" w:rsidP="00BF11EB">
            <w:pPr>
              <w:keepNext/>
              <w:keepLines/>
              <w:spacing w:before="40" w:after="40"/>
              <w:jc w:val="center"/>
              <w:rPr>
                <w:rFonts w:asciiTheme="majorBidi" w:hAnsiTheme="majorBidi" w:cstheme="majorBidi"/>
                <w:b/>
                <w:bCs/>
                <w:sz w:val="20"/>
                <w:lang w:val="en-GB"/>
              </w:rPr>
            </w:pPr>
          </w:p>
        </w:tc>
        <w:tc>
          <w:tcPr>
            <w:tcW w:w="3959" w:type="dxa"/>
          </w:tcPr>
          <w:p w14:paraId="576E2394" w14:textId="77777777" w:rsidR="00193687" w:rsidRPr="00B749D9" w:rsidRDefault="00193687" w:rsidP="00BF11EB">
            <w:pPr>
              <w:keepNext/>
              <w:keepLines/>
              <w:tabs>
                <w:tab w:val="left" w:pos="720"/>
              </w:tabs>
              <w:spacing w:before="40" w:after="40"/>
              <w:rPr>
                <w:rFonts w:asciiTheme="majorBidi" w:hAnsiTheme="majorBidi" w:cstheme="majorBidi"/>
                <w:sz w:val="20"/>
                <w:lang w:val="en-GB"/>
              </w:rPr>
            </w:pPr>
          </w:p>
        </w:tc>
      </w:tr>
      <w:tr w:rsidR="00F448E7" w:rsidRPr="00B749D9" w14:paraId="0706BFAC" w14:textId="77777777" w:rsidTr="00131418">
        <w:tc>
          <w:tcPr>
            <w:tcW w:w="1082" w:type="dxa"/>
          </w:tcPr>
          <w:p w14:paraId="3C63300B" w14:textId="77777777" w:rsidR="00F448E7" w:rsidRPr="00B749D9" w:rsidRDefault="00F448E7"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11</w:t>
            </w:r>
            <w:r w:rsidR="0047554D" w:rsidRPr="00B749D9">
              <w:rPr>
                <w:rFonts w:asciiTheme="majorBidi" w:eastAsia="SimSun" w:hAnsiTheme="majorBidi" w:cstheme="majorBidi"/>
                <w:b/>
                <w:sz w:val="20"/>
                <w:lang w:val="en-GB"/>
              </w:rPr>
              <w:t>:</w:t>
            </w:r>
            <w:r w:rsidRPr="00B749D9">
              <w:rPr>
                <w:rFonts w:asciiTheme="majorBidi" w:eastAsia="SimSun" w:hAnsiTheme="majorBidi" w:cstheme="majorBidi"/>
                <w:b/>
                <w:sz w:val="20"/>
                <w:lang w:val="en-GB"/>
              </w:rPr>
              <w:t>00-11</w:t>
            </w:r>
            <w:r w:rsidR="0047554D" w:rsidRPr="00B749D9">
              <w:rPr>
                <w:rFonts w:asciiTheme="majorBidi" w:eastAsia="SimSun" w:hAnsiTheme="majorBidi" w:cstheme="majorBidi"/>
                <w:b/>
                <w:sz w:val="20"/>
                <w:lang w:val="en-GB"/>
              </w:rPr>
              <w:t>:</w:t>
            </w:r>
            <w:r w:rsidRPr="00B749D9">
              <w:rPr>
                <w:rFonts w:asciiTheme="majorBidi" w:eastAsia="SimSun" w:hAnsiTheme="majorBidi" w:cstheme="majorBidi"/>
                <w:b/>
                <w:sz w:val="20"/>
                <w:lang w:val="en-GB"/>
              </w:rPr>
              <w:t>30</w:t>
            </w:r>
          </w:p>
        </w:tc>
        <w:tc>
          <w:tcPr>
            <w:tcW w:w="8547" w:type="dxa"/>
            <w:gridSpan w:val="4"/>
          </w:tcPr>
          <w:p w14:paraId="4436D7EF" w14:textId="77777777" w:rsidR="00F448E7" w:rsidRPr="00B749D9" w:rsidRDefault="00F448E7" w:rsidP="00BF11EB">
            <w:pPr>
              <w:spacing w:before="40" w:after="40"/>
              <w:rPr>
                <w:rFonts w:asciiTheme="majorBidi" w:hAnsiTheme="majorBidi" w:cstheme="majorBidi"/>
                <w:sz w:val="20"/>
                <w:lang w:val="en-GB"/>
              </w:rPr>
            </w:pPr>
            <w:r w:rsidRPr="00B749D9">
              <w:rPr>
                <w:rFonts w:asciiTheme="majorBidi" w:eastAsia="SimSun" w:hAnsiTheme="majorBidi" w:cstheme="majorBidi"/>
                <w:b/>
                <w:sz w:val="20"/>
                <w:lang w:val="en-GB"/>
              </w:rPr>
              <w:t>Coffee/tea break</w:t>
            </w:r>
          </w:p>
        </w:tc>
      </w:tr>
      <w:tr w:rsidR="0060542B" w:rsidRPr="009313E7" w14:paraId="0EEC69A5" w14:textId="77777777" w:rsidTr="00131418">
        <w:tc>
          <w:tcPr>
            <w:tcW w:w="1082" w:type="dxa"/>
          </w:tcPr>
          <w:p w14:paraId="28F3E6C7" w14:textId="77777777" w:rsidR="0060542B" w:rsidRPr="00B749D9" w:rsidRDefault="0060542B"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11</w:t>
            </w:r>
            <w:r w:rsidR="0047554D" w:rsidRPr="00B749D9">
              <w:rPr>
                <w:rFonts w:asciiTheme="majorBidi" w:eastAsia="SimSun" w:hAnsiTheme="majorBidi" w:cstheme="majorBidi"/>
                <w:b/>
                <w:sz w:val="20"/>
                <w:lang w:val="en-GB"/>
              </w:rPr>
              <w:t>:</w:t>
            </w:r>
            <w:r w:rsidRPr="00B749D9">
              <w:rPr>
                <w:rFonts w:asciiTheme="majorBidi" w:eastAsia="SimSun" w:hAnsiTheme="majorBidi" w:cstheme="majorBidi"/>
                <w:b/>
                <w:sz w:val="20"/>
                <w:lang w:val="en-GB"/>
              </w:rPr>
              <w:t>30</w:t>
            </w:r>
          </w:p>
        </w:tc>
        <w:tc>
          <w:tcPr>
            <w:tcW w:w="934" w:type="dxa"/>
          </w:tcPr>
          <w:p w14:paraId="2FE92A19" w14:textId="77777777" w:rsidR="0060542B" w:rsidRPr="00B749D9" w:rsidRDefault="00B93EA9"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9</w:t>
            </w:r>
          </w:p>
        </w:tc>
        <w:tc>
          <w:tcPr>
            <w:tcW w:w="2360" w:type="dxa"/>
          </w:tcPr>
          <w:p w14:paraId="1F00D7B4" w14:textId="77777777" w:rsidR="0060542B" w:rsidRPr="00B749D9" w:rsidRDefault="0060542B" w:rsidP="00BF11EB">
            <w:pPr>
              <w:tabs>
                <w:tab w:val="left" w:pos="720"/>
              </w:tabs>
              <w:spacing w:before="40" w:after="40"/>
              <w:rPr>
                <w:rFonts w:asciiTheme="majorBidi" w:eastAsia="SimSun" w:hAnsiTheme="majorBidi" w:cstheme="majorBidi"/>
                <w:bCs/>
                <w:sz w:val="20"/>
                <w:lang w:val="en-GB"/>
              </w:rPr>
            </w:pPr>
            <w:r w:rsidRPr="00B749D9">
              <w:rPr>
                <w:rFonts w:asciiTheme="majorBidi" w:eastAsia="SimSun" w:hAnsiTheme="majorBidi" w:cstheme="majorBidi"/>
                <w:b/>
                <w:sz w:val="20"/>
                <w:lang w:val="en-GB"/>
              </w:rPr>
              <w:t>Focus Groups</w:t>
            </w:r>
          </w:p>
        </w:tc>
        <w:tc>
          <w:tcPr>
            <w:tcW w:w="1294" w:type="dxa"/>
          </w:tcPr>
          <w:p w14:paraId="7E5FC6F7" w14:textId="77777777" w:rsidR="0060542B" w:rsidRPr="00B749D9" w:rsidRDefault="0060542B" w:rsidP="00BF11EB">
            <w:pPr>
              <w:spacing w:before="40" w:after="40"/>
              <w:jc w:val="center"/>
              <w:rPr>
                <w:rFonts w:asciiTheme="majorBidi" w:hAnsiTheme="majorBidi" w:cstheme="majorBidi"/>
                <w:bCs/>
                <w:sz w:val="20"/>
                <w:lang w:val="en-GB"/>
              </w:rPr>
            </w:pPr>
          </w:p>
        </w:tc>
        <w:tc>
          <w:tcPr>
            <w:tcW w:w="3959" w:type="dxa"/>
          </w:tcPr>
          <w:p w14:paraId="3B60E2DF" w14:textId="77777777" w:rsidR="0060542B" w:rsidRPr="009313E7" w:rsidRDefault="0060542B" w:rsidP="00BF11EB">
            <w:pPr>
              <w:tabs>
                <w:tab w:val="left" w:pos="720"/>
              </w:tabs>
              <w:spacing w:before="40" w:after="40"/>
              <w:rPr>
                <w:rFonts w:asciiTheme="majorBidi" w:hAnsiTheme="majorBidi" w:cstheme="majorBidi"/>
                <w:sz w:val="20"/>
                <w:lang w:val="fr-FR"/>
              </w:rPr>
            </w:pPr>
            <w:r w:rsidRPr="009313E7">
              <w:rPr>
                <w:rFonts w:asciiTheme="majorBidi" w:hAnsiTheme="majorBidi" w:cstheme="majorBidi"/>
                <w:sz w:val="20"/>
                <w:lang w:val="fr-FR"/>
              </w:rPr>
              <w:t>(ref</w:t>
            </w:r>
            <w:r w:rsidR="0090194F" w:rsidRPr="009313E7">
              <w:rPr>
                <w:rFonts w:asciiTheme="majorBidi" w:hAnsiTheme="majorBidi" w:cstheme="majorBidi"/>
                <w:sz w:val="20"/>
                <w:lang w:val="fr-FR"/>
              </w:rPr>
              <w:t>.</w:t>
            </w:r>
            <w:r w:rsidRPr="009313E7">
              <w:rPr>
                <w:rFonts w:asciiTheme="majorBidi" w:hAnsiTheme="majorBidi" w:cstheme="majorBidi"/>
                <w:sz w:val="20"/>
                <w:lang w:val="fr-FR"/>
              </w:rPr>
              <w:t xml:space="preserve"> Rec. ITU-T A.</w:t>
            </w:r>
            <w:r w:rsidR="0033570A" w:rsidRPr="009313E7">
              <w:rPr>
                <w:rFonts w:asciiTheme="majorBidi" w:hAnsiTheme="majorBidi" w:cstheme="majorBidi"/>
                <w:sz w:val="20"/>
                <w:lang w:val="fr-FR"/>
              </w:rPr>
              <w:t>7</w:t>
            </w:r>
            <w:r w:rsidRPr="009313E7">
              <w:rPr>
                <w:rFonts w:asciiTheme="majorBidi" w:hAnsiTheme="majorBidi" w:cstheme="majorBidi"/>
                <w:sz w:val="20"/>
                <w:lang w:val="fr-FR"/>
              </w:rPr>
              <w:t>)</w:t>
            </w:r>
          </w:p>
        </w:tc>
      </w:tr>
      <w:tr w:rsidR="00EE37CD" w:rsidRPr="00B749D9" w14:paraId="68E781C6" w14:textId="77777777" w:rsidTr="00131418">
        <w:tc>
          <w:tcPr>
            <w:tcW w:w="1082" w:type="dxa"/>
          </w:tcPr>
          <w:p w14:paraId="1E9D903F" w14:textId="77777777" w:rsidR="00EE37CD" w:rsidRPr="009313E7" w:rsidRDefault="00EE37CD" w:rsidP="00BF11EB">
            <w:pPr>
              <w:spacing w:before="40" w:after="40"/>
              <w:rPr>
                <w:rFonts w:asciiTheme="majorBidi" w:eastAsia="SimSun" w:hAnsiTheme="majorBidi" w:cstheme="majorBidi"/>
                <w:b/>
                <w:sz w:val="20"/>
                <w:lang w:val="fr-FR"/>
              </w:rPr>
            </w:pPr>
          </w:p>
        </w:tc>
        <w:tc>
          <w:tcPr>
            <w:tcW w:w="934" w:type="dxa"/>
          </w:tcPr>
          <w:p w14:paraId="1DB3884C" w14:textId="77777777" w:rsidR="00EE37CD" w:rsidRPr="00B749D9" w:rsidRDefault="00B93EA9" w:rsidP="00BF11EB">
            <w:pPr>
              <w:spacing w:before="40" w:after="40"/>
              <w:jc w:val="center"/>
              <w:rPr>
                <w:rFonts w:asciiTheme="majorBidi" w:eastAsia="SimSun" w:hAnsiTheme="majorBidi" w:cstheme="majorBidi"/>
                <w:b/>
                <w:bCs/>
                <w:sz w:val="20"/>
                <w:lang w:val="en-GB"/>
              </w:rPr>
            </w:pPr>
            <w:r w:rsidRPr="00B749D9">
              <w:rPr>
                <w:rFonts w:asciiTheme="majorBidi" w:eastAsia="SimSun" w:hAnsiTheme="majorBidi" w:cstheme="majorBidi"/>
                <w:b/>
                <w:bCs/>
                <w:sz w:val="20"/>
                <w:lang w:val="en-GB"/>
              </w:rPr>
              <w:t>9</w:t>
            </w:r>
            <w:r w:rsidR="00EE37CD" w:rsidRPr="00B749D9">
              <w:rPr>
                <w:rFonts w:asciiTheme="majorBidi" w:eastAsia="SimSun" w:hAnsiTheme="majorBidi" w:cstheme="majorBidi"/>
                <w:b/>
                <w:bCs/>
                <w:sz w:val="20"/>
                <w:lang w:val="en-GB"/>
              </w:rPr>
              <w:t>.1</w:t>
            </w:r>
          </w:p>
        </w:tc>
        <w:tc>
          <w:tcPr>
            <w:tcW w:w="2360" w:type="dxa"/>
          </w:tcPr>
          <w:p w14:paraId="0B80830F" w14:textId="77777777" w:rsidR="00EE37CD" w:rsidRPr="00B749D9" w:rsidRDefault="00EE37CD" w:rsidP="00BF11EB">
            <w:pPr>
              <w:spacing w:before="40" w:after="40"/>
              <w:rPr>
                <w:rFonts w:asciiTheme="majorBidi" w:hAnsiTheme="majorBidi" w:cstheme="majorBidi"/>
                <w:b/>
                <w:sz w:val="20"/>
                <w:lang w:val="en-GB"/>
              </w:rPr>
            </w:pPr>
            <w:r w:rsidRPr="00B749D9">
              <w:rPr>
                <w:rFonts w:asciiTheme="majorBidi" w:hAnsiTheme="majorBidi" w:cstheme="majorBidi"/>
                <w:b/>
                <w:sz w:val="20"/>
                <w:lang w:val="en-GB"/>
              </w:rPr>
              <w:t>Proposed new ITU-T Focus Group</w:t>
            </w:r>
            <w:r w:rsidR="001735DB" w:rsidRPr="00B749D9">
              <w:rPr>
                <w:rFonts w:asciiTheme="majorBidi" w:hAnsiTheme="majorBidi" w:cstheme="majorBidi"/>
                <w:b/>
                <w:sz w:val="20"/>
                <w:lang w:val="en-GB"/>
              </w:rPr>
              <w:t>s</w:t>
            </w:r>
          </w:p>
        </w:tc>
        <w:tc>
          <w:tcPr>
            <w:tcW w:w="1294" w:type="dxa"/>
          </w:tcPr>
          <w:p w14:paraId="5C3099CF" w14:textId="77777777" w:rsidR="00EE37CD" w:rsidRPr="00B749D9" w:rsidRDefault="00EE37CD" w:rsidP="00BF11EB">
            <w:pPr>
              <w:spacing w:before="40" w:after="40"/>
              <w:jc w:val="center"/>
              <w:rPr>
                <w:lang w:val="en-GB"/>
              </w:rPr>
            </w:pPr>
          </w:p>
        </w:tc>
        <w:tc>
          <w:tcPr>
            <w:tcW w:w="3959" w:type="dxa"/>
          </w:tcPr>
          <w:p w14:paraId="4F897F5A" w14:textId="77777777" w:rsidR="00EE37CD" w:rsidRPr="00B749D9" w:rsidRDefault="00C00B23" w:rsidP="00BF11EB">
            <w:pPr>
              <w:tabs>
                <w:tab w:val="left" w:pos="720"/>
              </w:tabs>
              <w:spacing w:before="40" w:after="40"/>
              <w:rPr>
                <w:rFonts w:asciiTheme="majorBidi" w:hAnsiTheme="majorBidi" w:cstheme="majorBidi"/>
                <w:sz w:val="20"/>
                <w:lang w:val="en-GB"/>
              </w:rPr>
            </w:pPr>
            <w:r w:rsidRPr="00B749D9">
              <w:rPr>
                <w:rFonts w:asciiTheme="majorBidi" w:hAnsiTheme="majorBidi" w:cstheme="majorBidi"/>
                <w:sz w:val="20"/>
                <w:lang w:val="en-GB"/>
              </w:rPr>
              <w:t>None.</w:t>
            </w:r>
          </w:p>
        </w:tc>
      </w:tr>
      <w:tr w:rsidR="001302D5" w:rsidRPr="00B749D9" w14:paraId="3044C79E" w14:textId="77777777" w:rsidTr="00131418">
        <w:tc>
          <w:tcPr>
            <w:tcW w:w="1082" w:type="dxa"/>
          </w:tcPr>
          <w:p w14:paraId="146A8038" w14:textId="77777777" w:rsidR="001302D5" w:rsidRPr="00B749D9" w:rsidRDefault="001302D5" w:rsidP="00BF11EB">
            <w:pPr>
              <w:spacing w:before="40" w:after="40"/>
              <w:rPr>
                <w:rFonts w:asciiTheme="majorBidi" w:eastAsia="SimSun" w:hAnsiTheme="majorBidi" w:cstheme="majorBidi"/>
                <w:b/>
                <w:sz w:val="20"/>
                <w:lang w:val="en-GB"/>
              </w:rPr>
            </w:pPr>
          </w:p>
        </w:tc>
        <w:tc>
          <w:tcPr>
            <w:tcW w:w="934" w:type="dxa"/>
          </w:tcPr>
          <w:p w14:paraId="54C59E6A" w14:textId="77777777" w:rsidR="001302D5" w:rsidRPr="00B749D9" w:rsidRDefault="00B93EA9" w:rsidP="00BF11EB">
            <w:pPr>
              <w:keepNext/>
              <w:keepLines/>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9</w:t>
            </w:r>
            <w:r w:rsidR="00EE37CD" w:rsidRPr="00B749D9">
              <w:rPr>
                <w:rFonts w:asciiTheme="majorBidi" w:eastAsia="SimSun" w:hAnsiTheme="majorBidi" w:cstheme="majorBidi"/>
                <w:b/>
                <w:sz w:val="20"/>
                <w:lang w:val="en-GB"/>
              </w:rPr>
              <w:t>.2</w:t>
            </w:r>
          </w:p>
        </w:tc>
        <w:tc>
          <w:tcPr>
            <w:tcW w:w="2360" w:type="dxa"/>
          </w:tcPr>
          <w:p w14:paraId="3C5B1995" w14:textId="77777777" w:rsidR="001302D5" w:rsidRPr="00B749D9" w:rsidRDefault="00A97C16" w:rsidP="00BF11EB">
            <w:pPr>
              <w:tabs>
                <w:tab w:val="left" w:pos="720"/>
              </w:tabs>
              <w:spacing w:before="40" w:after="40"/>
              <w:rPr>
                <w:rFonts w:asciiTheme="majorBidi" w:hAnsiTheme="majorBidi" w:cstheme="majorBidi"/>
                <w:b/>
                <w:bCs/>
                <w:sz w:val="20"/>
                <w:lang w:val="en-GB"/>
              </w:rPr>
            </w:pPr>
            <w:r w:rsidRPr="00B749D9">
              <w:rPr>
                <w:rFonts w:asciiTheme="majorBidi" w:hAnsiTheme="majorBidi" w:cstheme="majorBidi"/>
                <w:b/>
                <w:bCs/>
                <w:sz w:val="20"/>
                <w:lang w:val="en-GB"/>
              </w:rPr>
              <w:t xml:space="preserve">Quantum Information Technology for Networks </w:t>
            </w:r>
            <w:r w:rsidR="001302D5" w:rsidRPr="00B749D9">
              <w:rPr>
                <w:rFonts w:asciiTheme="majorBidi" w:hAnsiTheme="majorBidi" w:cstheme="majorBidi"/>
                <w:b/>
                <w:bCs/>
                <w:sz w:val="20"/>
                <w:lang w:val="en-GB"/>
              </w:rPr>
              <w:t>(</w:t>
            </w:r>
            <w:r w:rsidR="00704415" w:rsidRPr="00B749D9">
              <w:rPr>
                <w:rFonts w:asciiTheme="majorBidi" w:hAnsiTheme="majorBidi" w:cstheme="majorBidi"/>
                <w:b/>
                <w:sz w:val="20"/>
              </w:rPr>
              <w:t>FG-QIT4N</w:t>
            </w:r>
            <w:r w:rsidR="001302D5" w:rsidRPr="00B749D9">
              <w:rPr>
                <w:rFonts w:asciiTheme="majorBidi" w:hAnsiTheme="majorBidi" w:cstheme="majorBidi"/>
                <w:b/>
                <w:bCs/>
                <w:sz w:val="20"/>
                <w:lang w:val="en-GB"/>
              </w:rPr>
              <w:t>)</w:t>
            </w:r>
          </w:p>
        </w:tc>
        <w:tc>
          <w:tcPr>
            <w:tcW w:w="1294" w:type="dxa"/>
          </w:tcPr>
          <w:p w14:paraId="0DF13123" w14:textId="77777777" w:rsidR="001302D5" w:rsidRPr="00B749D9" w:rsidRDefault="001302D5" w:rsidP="00BF11EB">
            <w:pPr>
              <w:spacing w:before="40" w:after="40"/>
              <w:jc w:val="center"/>
              <w:rPr>
                <w:rFonts w:asciiTheme="majorBidi" w:hAnsiTheme="majorBidi" w:cstheme="majorBidi"/>
                <w:sz w:val="20"/>
                <w:lang w:val="en-GB"/>
              </w:rPr>
            </w:pPr>
          </w:p>
        </w:tc>
        <w:tc>
          <w:tcPr>
            <w:tcW w:w="3959" w:type="dxa"/>
          </w:tcPr>
          <w:p w14:paraId="78F6D48B" w14:textId="77777777" w:rsidR="001302D5" w:rsidRPr="00B749D9" w:rsidRDefault="001302D5" w:rsidP="00BF11EB">
            <w:pPr>
              <w:tabs>
                <w:tab w:val="left" w:pos="720"/>
              </w:tabs>
              <w:spacing w:before="40" w:after="40"/>
              <w:rPr>
                <w:rFonts w:asciiTheme="majorBidi" w:hAnsiTheme="majorBidi" w:cstheme="majorBidi"/>
                <w:sz w:val="20"/>
                <w:lang w:val="en-GB"/>
              </w:rPr>
            </w:pPr>
          </w:p>
        </w:tc>
      </w:tr>
      <w:tr w:rsidR="00F82BDC" w:rsidRPr="00B749D9" w14:paraId="79F2357B" w14:textId="77777777" w:rsidTr="00131418">
        <w:tc>
          <w:tcPr>
            <w:tcW w:w="1082" w:type="dxa"/>
          </w:tcPr>
          <w:p w14:paraId="59AABA42" w14:textId="77777777" w:rsidR="00F82BDC" w:rsidRPr="00B749D9" w:rsidRDefault="00F82BDC" w:rsidP="00BF11EB">
            <w:pPr>
              <w:spacing w:before="40" w:after="40"/>
              <w:rPr>
                <w:rFonts w:asciiTheme="majorBidi" w:eastAsia="SimSun" w:hAnsiTheme="majorBidi" w:cstheme="majorBidi"/>
                <w:b/>
                <w:sz w:val="20"/>
                <w:lang w:val="en-GB"/>
              </w:rPr>
            </w:pPr>
          </w:p>
        </w:tc>
        <w:tc>
          <w:tcPr>
            <w:tcW w:w="934" w:type="dxa"/>
          </w:tcPr>
          <w:p w14:paraId="05B86938" w14:textId="77777777" w:rsidR="00F82BDC" w:rsidRPr="00B749D9" w:rsidRDefault="0064551D" w:rsidP="00BF11EB">
            <w:pPr>
              <w:spacing w:before="40" w:after="40"/>
              <w:jc w:val="right"/>
              <w:rPr>
                <w:rFonts w:asciiTheme="majorBidi" w:eastAsia="SimSun" w:hAnsiTheme="majorBidi" w:cstheme="majorBidi"/>
                <w:bCs/>
                <w:sz w:val="20"/>
                <w:lang w:val="en-GB"/>
              </w:rPr>
            </w:pPr>
            <w:r w:rsidRPr="00B749D9">
              <w:rPr>
                <w:rFonts w:asciiTheme="majorBidi" w:eastAsia="SimSun" w:hAnsiTheme="majorBidi" w:cstheme="majorBidi"/>
                <w:bCs/>
                <w:sz w:val="20"/>
                <w:lang w:val="en-GB"/>
              </w:rPr>
              <w:t>9.2.1</w:t>
            </w:r>
          </w:p>
        </w:tc>
        <w:tc>
          <w:tcPr>
            <w:tcW w:w="2360" w:type="dxa"/>
          </w:tcPr>
          <w:p w14:paraId="0EA94AC2" w14:textId="77777777" w:rsidR="00F82BDC" w:rsidRPr="00B749D9" w:rsidRDefault="0064551D" w:rsidP="00BF11EB">
            <w:pPr>
              <w:spacing w:before="40" w:after="40"/>
              <w:rPr>
                <w:rFonts w:asciiTheme="majorBidi" w:hAnsiTheme="majorBidi" w:cstheme="majorBidi"/>
                <w:b/>
                <w:bCs/>
                <w:sz w:val="20"/>
                <w:lang w:val="en-GB"/>
              </w:rPr>
            </w:pPr>
            <w:r w:rsidRPr="00B749D9">
              <w:rPr>
                <w:rFonts w:asciiTheme="majorBidi" w:hAnsiTheme="majorBidi" w:cstheme="majorBidi"/>
                <w:bCs/>
                <w:sz w:val="20"/>
                <w:lang w:val="en-GB"/>
              </w:rPr>
              <w:t xml:space="preserve">United States: </w:t>
            </w:r>
            <w:r w:rsidRPr="00B749D9">
              <w:rPr>
                <w:sz w:val="20"/>
              </w:rPr>
              <w:t>Ensuring impact of the Focus Group on Quantum Information Technology For Networks (FG-QIT4N)</w:t>
            </w:r>
          </w:p>
        </w:tc>
        <w:tc>
          <w:tcPr>
            <w:tcW w:w="1294" w:type="dxa"/>
          </w:tcPr>
          <w:p w14:paraId="0FA5BDE9" w14:textId="77777777" w:rsidR="00F82BDC" w:rsidRPr="00B749D9" w:rsidRDefault="00A31DBD" w:rsidP="00BF11EB">
            <w:pPr>
              <w:spacing w:before="40" w:after="40"/>
              <w:jc w:val="center"/>
              <w:rPr>
                <w:rFonts w:asciiTheme="majorBidi" w:hAnsiTheme="majorBidi" w:cstheme="majorBidi"/>
                <w:sz w:val="20"/>
                <w:lang w:val="en-GB"/>
              </w:rPr>
            </w:pPr>
            <w:hyperlink r:id="rId363" w:history="1">
              <w:r w:rsidR="0064551D" w:rsidRPr="00B749D9">
                <w:rPr>
                  <w:rStyle w:val="Hyperlink"/>
                  <w:sz w:val="20"/>
                </w:rPr>
                <w:t>C112</w:t>
              </w:r>
            </w:hyperlink>
          </w:p>
        </w:tc>
        <w:tc>
          <w:tcPr>
            <w:tcW w:w="3959" w:type="dxa"/>
          </w:tcPr>
          <w:p w14:paraId="6473476B" w14:textId="77777777" w:rsidR="006507E0" w:rsidRPr="00B749D9" w:rsidRDefault="0064551D" w:rsidP="0064551D">
            <w:pPr>
              <w:spacing w:before="40" w:after="40"/>
              <w:rPr>
                <w:rFonts w:asciiTheme="majorBidi" w:hAnsiTheme="majorBidi" w:cstheme="majorBidi"/>
                <w:sz w:val="20"/>
                <w:lang w:val="en-GB"/>
              </w:rPr>
            </w:pPr>
            <w:r w:rsidRPr="00B749D9">
              <w:rPr>
                <w:rFonts w:asciiTheme="majorBidi" w:hAnsiTheme="majorBidi" w:cstheme="majorBidi"/>
                <w:sz w:val="20"/>
                <w:lang w:val="en-GB"/>
              </w:rPr>
              <w:t>Following up on the last TSAG meeting which established the Focus Group on Quantum Information Technology For Networks (FG-QIT4N), the United States wants to reiterate the importance of the FG’s activities and outputs being consistent with and in scope with the Terms of Reference for the Focus Group</w:t>
            </w:r>
          </w:p>
          <w:p w14:paraId="3587C16B" w14:textId="77777777" w:rsidR="0064551D" w:rsidRPr="00B749D9" w:rsidRDefault="0064551D" w:rsidP="0064551D">
            <w:pPr>
              <w:spacing w:before="0"/>
              <w:contextualSpacing/>
              <w:rPr>
                <w:rFonts w:asciiTheme="majorBidi" w:eastAsia="Batang" w:hAnsiTheme="majorBidi" w:cstheme="majorBidi"/>
                <w:bCs/>
                <w:sz w:val="20"/>
              </w:rPr>
            </w:pPr>
            <w:r w:rsidRPr="00B749D9">
              <w:rPr>
                <w:rFonts w:asciiTheme="majorBidi" w:eastAsia="Batang" w:hAnsiTheme="majorBidi" w:cstheme="majorBidi"/>
                <w:bCs/>
                <w:sz w:val="20"/>
              </w:rPr>
              <w:t>The United States would like the TSAG to:</w:t>
            </w:r>
          </w:p>
          <w:p w14:paraId="3413EEC7" w14:textId="77777777" w:rsidR="0064551D" w:rsidRPr="00B749D9" w:rsidRDefault="0064551D" w:rsidP="0064551D">
            <w:pPr>
              <w:pStyle w:val="ListParagraph"/>
              <w:numPr>
                <w:ilvl w:val="0"/>
                <w:numId w:val="43"/>
              </w:numPr>
              <w:tabs>
                <w:tab w:val="clear" w:pos="794"/>
                <w:tab w:val="clear" w:pos="1191"/>
                <w:tab w:val="clear" w:pos="1588"/>
                <w:tab w:val="clear" w:pos="1985"/>
              </w:tabs>
              <w:overflowPunct/>
              <w:autoSpaceDE/>
              <w:autoSpaceDN/>
              <w:adjustRightInd/>
              <w:spacing w:before="0"/>
              <w:textAlignment w:val="auto"/>
              <w:rPr>
                <w:sz w:val="20"/>
              </w:rPr>
            </w:pPr>
            <w:r w:rsidRPr="00B749D9">
              <w:rPr>
                <w:sz w:val="20"/>
              </w:rPr>
              <w:t>Consider how the TSAG can assist the FG in seeking participation from a broader range of experts reflecting the diversity of the member states to inform and contribute to the efforts of this Focus Group,</w:t>
            </w:r>
          </w:p>
          <w:p w14:paraId="7BBC1803" w14:textId="77777777" w:rsidR="0064551D" w:rsidRPr="00B749D9" w:rsidRDefault="0064551D" w:rsidP="0064551D">
            <w:pPr>
              <w:pStyle w:val="ListParagraph"/>
              <w:numPr>
                <w:ilvl w:val="0"/>
                <w:numId w:val="43"/>
              </w:numPr>
              <w:tabs>
                <w:tab w:val="clear" w:pos="794"/>
                <w:tab w:val="clear" w:pos="1191"/>
                <w:tab w:val="clear" w:pos="1588"/>
                <w:tab w:val="clear" w:pos="1985"/>
              </w:tabs>
              <w:overflowPunct/>
              <w:autoSpaceDE/>
              <w:autoSpaceDN/>
              <w:adjustRightInd/>
              <w:spacing w:before="0"/>
              <w:textAlignment w:val="auto"/>
            </w:pPr>
            <w:r w:rsidRPr="00B749D9">
              <w:rPr>
                <w:sz w:val="20"/>
              </w:rPr>
              <w:t>Reiterate the potential impact of the outputs of this activity to the Sector, consistent with the Objectives of this FG to, among other things, be a platform for pre-standardization aspects, and for outputs to focus on terminology and use cases.</w:t>
            </w:r>
          </w:p>
        </w:tc>
      </w:tr>
      <w:tr w:rsidR="00B80A11" w:rsidRPr="00B749D9" w14:paraId="6278C029" w14:textId="77777777" w:rsidTr="00131418">
        <w:tc>
          <w:tcPr>
            <w:tcW w:w="1082" w:type="dxa"/>
          </w:tcPr>
          <w:p w14:paraId="5BFA9C67" w14:textId="77777777" w:rsidR="00B80A11" w:rsidRPr="00B749D9" w:rsidRDefault="00B80A11" w:rsidP="00BF11EB">
            <w:pPr>
              <w:spacing w:before="40" w:after="40"/>
              <w:rPr>
                <w:rFonts w:asciiTheme="majorBidi" w:eastAsia="SimSun" w:hAnsiTheme="majorBidi" w:cstheme="majorBidi"/>
                <w:b/>
                <w:sz w:val="20"/>
              </w:rPr>
            </w:pPr>
          </w:p>
        </w:tc>
        <w:tc>
          <w:tcPr>
            <w:tcW w:w="934" w:type="dxa"/>
          </w:tcPr>
          <w:p w14:paraId="384F0AD6" w14:textId="77777777" w:rsidR="00B80A11" w:rsidRPr="00B749D9" w:rsidRDefault="00B80A11" w:rsidP="00BF11EB">
            <w:pPr>
              <w:spacing w:before="40" w:after="40"/>
              <w:jc w:val="right"/>
              <w:rPr>
                <w:rFonts w:asciiTheme="majorBidi" w:eastAsia="SimSun" w:hAnsiTheme="majorBidi" w:cstheme="majorBidi"/>
                <w:bCs/>
                <w:sz w:val="20"/>
              </w:rPr>
            </w:pPr>
            <w:r w:rsidRPr="00B749D9">
              <w:rPr>
                <w:rFonts w:asciiTheme="majorBidi" w:eastAsia="SimSun" w:hAnsiTheme="majorBidi" w:cstheme="majorBidi"/>
                <w:bCs/>
                <w:sz w:val="20"/>
              </w:rPr>
              <w:t>9.2.2</w:t>
            </w:r>
          </w:p>
        </w:tc>
        <w:tc>
          <w:tcPr>
            <w:tcW w:w="2360" w:type="dxa"/>
          </w:tcPr>
          <w:p w14:paraId="4B5F9167" w14:textId="77777777" w:rsidR="00B80A11" w:rsidRPr="00B749D9" w:rsidRDefault="00B80A11" w:rsidP="00BF11EB">
            <w:pPr>
              <w:spacing w:before="40" w:after="40"/>
              <w:rPr>
                <w:rFonts w:asciiTheme="majorBidi" w:hAnsiTheme="majorBidi" w:cstheme="majorBidi"/>
                <w:bCs/>
                <w:sz w:val="20"/>
              </w:rPr>
            </w:pPr>
            <w:r w:rsidRPr="00B749D9">
              <w:rPr>
                <w:sz w:val="20"/>
              </w:rPr>
              <w:t>Co-chairmen, FG-QIT4N: FG-QIT4N progress report</w:t>
            </w:r>
          </w:p>
        </w:tc>
        <w:tc>
          <w:tcPr>
            <w:tcW w:w="1294" w:type="dxa"/>
          </w:tcPr>
          <w:p w14:paraId="2C59F835" w14:textId="77777777" w:rsidR="00B80A11" w:rsidRPr="00B749D9" w:rsidRDefault="00A31DBD" w:rsidP="00BF11EB">
            <w:pPr>
              <w:spacing w:before="40" w:after="40"/>
              <w:jc w:val="center"/>
            </w:pPr>
            <w:hyperlink r:id="rId364" w:history="1">
              <w:r w:rsidR="00B80A11" w:rsidRPr="00B749D9">
                <w:rPr>
                  <w:rStyle w:val="Hyperlink"/>
                  <w:sz w:val="20"/>
                </w:rPr>
                <w:t>TD726</w:t>
              </w:r>
            </w:hyperlink>
            <w:r w:rsidR="00FB6D44">
              <w:rPr>
                <w:rStyle w:val="Hyperlink"/>
                <w:sz w:val="20"/>
              </w:rPr>
              <w:t>-R1</w:t>
            </w:r>
          </w:p>
        </w:tc>
        <w:tc>
          <w:tcPr>
            <w:tcW w:w="3959" w:type="dxa"/>
          </w:tcPr>
          <w:p w14:paraId="1293D04A" w14:textId="77777777" w:rsidR="00B80A11" w:rsidRPr="00B749D9" w:rsidRDefault="004934B8" w:rsidP="00B80A11">
            <w:pPr>
              <w:spacing w:before="0"/>
              <w:rPr>
                <w:rFonts w:asciiTheme="majorBidi" w:hAnsiTheme="majorBidi" w:cstheme="majorBidi"/>
                <w:sz w:val="20"/>
              </w:rPr>
            </w:pPr>
            <w:r w:rsidRPr="00B749D9">
              <w:rPr>
                <w:rFonts w:asciiTheme="majorBidi" w:hAnsiTheme="majorBidi" w:cstheme="majorBidi"/>
                <w:sz w:val="20"/>
              </w:rPr>
              <w:t>The document presented the progress report of FG QIT4N since its establishment in the last TSAG meeting.</w:t>
            </w:r>
          </w:p>
          <w:p w14:paraId="4BAA61DA" w14:textId="77777777" w:rsidR="004934B8" w:rsidRPr="00B749D9" w:rsidRDefault="004934B8" w:rsidP="00B80A11">
            <w:pPr>
              <w:spacing w:before="0"/>
              <w:rPr>
                <w:rFonts w:asciiTheme="majorBidi" w:hAnsiTheme="majorBidi" w:cstheme="majorBidi"/>
                <w:sz w:val="20"/>
              </w:rPr>
            </w:pPr>
            <w:r w:rsidRPr="00B749D9">
              <w:rPr>
                <w:rFonts w:asciiTheme="majorBidi" w:hAnsiTheme="majorBidi" w:cstheme="majorBidi"/>
                <w:sz w:val="20"/>
              </w:rPr>
              <w:t>TSAG to take note of this report.</w:t>
            </w:r>
          </w:p>
        </w:tc>
      </w:tr>
      <w:tr w:rsidR="004858F7" w:rsidRPr="00B749D9" w14:paraId="55FD4C45" w14:textId="77777777" w:rsidTr="00131418">
        <w:tc>
          <w:tcPr>
            <w:tcW w:w="1082" w:type="dxa"/>
          </w:tcPr>
          <w:p w14:paraId="4D70C82D" w14:textId="77777777" w:rsidR="004858F7" w:rsidRPr="00B749D9" w:rsidRDefault="004858F7" w:rsidP="00BF11EB">
            <w:pPr>
              <w:spacing w:before="40" w:after="40"/>
              <w:rPr>
                <w:rFonts w:asciiTheme="majorBidi" w:eastAsia="SimSun" w:hAnsiTheme="majorBidi" w:cstheme="majorBidi"/>
                <w:b/>
                <w:sz w:val="20"/>
              </w:rPr>
            </w:pPr>
          </w:p>
        </w:tc>
        <w:tc>
          <w:tcPr>
            <w:tcW w:w="934" w:type="dxa"/>
          </w:tcPr>
          <w:p w14:paraId="7ABC33AC" w14:textId="77777777" w:rsidR="004858F7" w:rsidRPr="00B749D9" w:rsidRDefault="004858F7" w:rsidP="00BF11EB">
            <w:pPr>
              <w:spacing w:before="40" w:after="40"/>
              <w:jc w:val="right"/>
              <w:rPr>
                <w:rFonts w:asciiTheme="majorBidi" w:eastAsia="SimSun" w:hAnsiTheme="majorBidi" w:cstheme="majorBidi"/>
                <w:bCs/>
                <w:sz w:val="20"/>
              </w:rPr>
            </w:pPr>
            <w:r w:rsidRPr="00B749D9">
              <w:rPr>
                <w:rFonts w:asciiTheme="majorBidi" w:eastAsia="SimSun" w:hAnsiTheme="majorBidi" w:cstheme="majorBidi"/>
                <w:bCs/>
                <w:sz w:val="20"/>
              </w:rPr>
              <w:t>9.2.3</w:t>
            </w:r>
          </w:p>
        </w:tc>
        <w:tc>
          <w:tcPr>
            <w:tcW w:w="2360" w:type="dxa"/>
          </w:tcPr>
          <w:p w14:paraId="211738B5" w14:textId="77777777" w:rsidR="004858F7" w:rsidRPr="00B749D9" w:rsidRDefault="004858F7" w:rsidP="00BF11EB">
            <w:pPr>
              <w:spacing w:before="40" w:after="40"/>
              <w:rPr>
                <w:sz w:val="20"/>
              </w:rPr>
            </w:pPr>
            <w:r w:rsidRPr="00B749D9">
              <w:rPr>
                <w:sz w:val="20"/>
              </w:rPr>
              <w:t>ITU-T SG13 Chairman, ITU-T SG17 Chairman: Follow-up activities on Quantum work consolidation</w:t>
            </w:r>
          </w:p>
        </w:tc>
        <w:tc>
          <w:tcPr>
            <w:tcW w:w="1294" w:type="dxa"/>
          </w:tcPr>
          <w:p w14:paraId="12E74EE6" w14:textId="77777777" w:rsidR="004858F7" w:rsidRPr="00B749D9" w:rsidRDefault="00A31DBD" w:rsidP="00BF11EB">
            <w:pPr>
              <w:spacing w:before="40" w:after="40"/>
              <w:jc w:val="center"/>
            </w:pPr>
            <w:hyperlink r:id="rId365" w:history="1">
              <w:r w:rsidR="004858F7" w:rsidRPr="00B749D9">
                <w:rPr>
                  <w:rStyle w:val="Hyperlink"/>
                  <w:sz w:val="20"/>
                </w:rPr>
                <w:t>TD682</w:t>
              </w:r>
            </w:hyperlink>
          </w:p>
        </w:tc>
        <w:tc>
          <w:tcPr>
            <w:tcW w:w="3959" w:type="dxa"/>
          </w:tcPr>
          <w:p w14:paraId="4ECA8A8C" w14:textId="77777777" w:rsidR="004858F7" w:rsidRPr="00B749D9" w:rsidRDefault="004858F7" w:rsidP="004858F7">
            <w:pPr>
              <w:spacing w:before="0"/>
              <w:rPr>
                <w:rFonts w:asciiTheme="majorBidi" w:hAnsiTheme="majorBidi" w:cstheme="majorBidi"/>
                <w:sz w:val="20"/>
              </w:rPr>
            </w:pPr>
            <w:r w:rsidRPr="00B749D9">
              <w:rPr>
                <w:rFonts w:asciiTheme="majorBidi" w:hAnsiTheme="majorBidi" w:cstheme="majorBidi"/>
                <w:sz w:val="20"/>
              </w:rPr>
              <w:t>This TD is to follow up on Quantum work consolidation. Since establishment of the FG on QIT4N, the activities of two study groups are summarized.</w:t>
            </w:r>
          </w:p>
          <w:p w14:paraId="4B31F127" w14:textId="77777777" w:rsidR="004858F7" w:rsidRPr="00B749D9" w:rsidRDefault="004858F7" w:rsidP="004858F7">
            <w:pPr>
              <w:spacing w:before="0"/>
              <w:rPr>
                <w:rFonts w:asciiTheme="majorBidi" w:hAnsiTheme="majorBidi" w:cstheme="majorBidi"/>
                <w:sz w:val="20"/>
              </w:rPr>
            </w:pPr>
            <w:r w:rsidRPr="00B749D9">
              <w:rPr>
                <w:sz w:val="20"/>
              </w:rPr>
              <w:t>TSAG to take note of.</w:t>
            </w:r>
          </w:p>
        </w:tc>
      </w:tr>
      <w:tr w:rsidR="00C80055" w:rsidRPr="00B749D9" w14:paraId="48BB4B2F" w14:textId="77777777" w:rsidTr="00131418">
        <w:tc>
          <w:tcPr>
            <w:tcW w:w="1082" w:type="dxa"/>
          </w:tcPr>
          <w:p w14:paraId="7163CA81" w14:textId="77777777" w:rsidR="00C80055" w:rsidRPr="00B749D9" w:rsidRDefault="00C80055" w:rsidP="00BF11EB">
            <w:pPr>
              <w:spacing w:before="40" w:after="40"/>
              <w:rPr>
                <w:rFonts w:asciiTheme="majorBidi" w:eastAsia="SimSun" w:hAnsiTheme="majorBidi" w:cstheme="majorBidi"/>
                <w:b/>
                <w:sz w:val="20"/>
              </w:rPr>
            </w:pPr>
          </w:p>
        </w:tc>
        <w:tc>
          <w:tcPr>
            <w:tcW w:w="934" w:type="dxa"/>
          </w:tcPr>
          <w:p w14:paraId="1C5CB618" w14:textId="77777777" w:rsidR="00C80055" w:rsidRPr="00B749D9" w:rsidRDefault="00C80055" w:rsidP="00C80055">
            <w:pPr>
              <w:keepNext/>
              <w:keepLines/>
              <w:spacing w:before="40" w:after="40"/>
              <w:jc w:val="center"/>
              <w:rPr>
                <w:rFonts w:asciiTheme="majorBidi" w:eastAsia="SimSun" w:hAnsiTheme="majorBidi" w:cstheme="majorBidi"/>
                <w:bCs/>
                <w:sz w:val="20"/>
              </w:rPr>
            </w:pPr>
            <w:r w:rsidRPr="00B749D9">
              <w:rPr>
                <w:rFonts w:asciiTheme="majorBidi" w:eastAsia="SimSun" w:hAnsiTheme="majorBidi" w:cstheme="majorBidi"/>
                <w:b/>
                <w:sz w:val="20"/>
                <w:lang w:val="en-GB"/>
              </w:rPr>
              <w:t>9.3</w:t>
            </w:r>
          </w:p>
        </w:tc>
        <w:tc>
          <w:tcPr>
            <w:tcW w:w="2360" w:type="dxa"/>
          </w:tcPr>
          <w:p w14:paraId="2BC27AAE" w14:textId="77777777" w:rsidR="00C80055" w:rsidRPr="00B749D9" w:rsidRDefault="00C80055" w:rsidP="00BF11EB">
            <w:pPr>
              <w:spacing w:before="40" w:after="40"/>
              <w:rPr>
                <w:rFonts w:asciiTheme="majorBidi" w:hAnsiTheme="majorBidi" w:cstheme="majorBidi"/>
                <w:b/>
                <w:bCs/>
                <w:sz w:val="20"/>
              </w:rPr>
            </w:pPr>
            <w:r w:rsidRPr="00B749D9">
              <w:rPr>
                <w:rFonts w:asciiTheme="majorBidi" w:hAnsiTheme="majorBidi" w:cstheme="majorBidi"/>
                <w:b/>
                <w:bCs/>
                <w:sz w:val="20"/>
              </w:rPr>
              <w:t>Environmental Efficiency for Artificial Intelligence and Other Emerging Technologies (FG-AI4EE)</w:t>
            </w:r>
          </w:p>
        </w:tc>
        <w:tc>
          <w:tcPr>
            <w:tcW w:w="1294" w:type="dxa"/>
          </w:tcPr>
          <w:p w14:paraId="5EE93562" w14:textId="77777777" w:rsidR="00C80055" w:rsidRPr="00B749D9" w:rsidRDefault="00C80055" w:rsidP="00BF11EB">
            <w:pPr>
              <w:spacing w:before="40" w:after="40"/>
              <w:jc w:val="center"/>
              <w:rPr>
                <w:rFonts w:asciiTheme="majorBidi" w:hAnsiTheme="majorBidi" w:cstheme="majorBidi"/>
                <w:sz w:val="20"/>
              </w:rPr>
            </w:pPr>
          </w:p>
        </w:tc>
        <w:tc>
          <w:tcPr>
            <w:tcW w:w="3959" w:type="dxa"/>
          </w:tcPr>
          <w:p w14:paraId="33B1D814" w14:textId="77777777" w:rsidR="00C80055" w:rsidRPr="00B749D9" w:rsidRDefault="005A2369" w:rsidP="005A2369">
            <w:pPr>
              <w:pStyle w:val="ListParagraph"/>
              <w:numPr>
                <w:ilvl w:val="0"/>
                <w:numId w:val="44"/>
              </w:numPr>
              <w:spacing w:before="40" w:after="40"/>
              <w:rPr>
                <w:rFonts w:asciiTheme="majorBidi" w:hAnsiTheme="majorBidi" w:cstheme="majorBidi"/>
                <w:szCs w:val="24"/>
              </w:rPr>
            </w:pPr>
            <w:r w:rsidRPr="00B749D9">
              <w:rPr>
                <w:rFonts w:asciiTheme="majorBidi" w:hAnsiTheme="majorBidi" w:cstheme="majorBidi"/>
                <w:sz w:val="20"/>
              </w:rPr>
              <w:t>Deferred to Friday PLEN</w:t>
            </w:r>
          </w:p>
        </w:tc>
      </w:tr>
      <w:tr w:rsidR="009A511C" w:rsidRPr="00B749D9" w14:paraId="23A397AF" w14:textId="77777777" w:rsidTr="00131418">
        <w:tc>
          <w:tcPr>
            <w:tcW w:w="1082" w:type="dxa"/>
          </w:tcPr>
          <w:p w14:paraId="544034B2" w14:textId="77777777" w:rsidR="009A511C" w:rsidRPr="00B749D9" w:rsidRDefault="009A511C" w:rsidP="00BF11EB">
            <w:pPr>
              <w:spacing w:before="40" w:after="40"/>
              <w:rPr>
                <w:rFonts w:asciiTheme="majorBidi" w:eastAsia="SimSun" w:hAnsiTheme="majorBidi" w:cstheme="majorBidi"/>
                <w:b/>
                <w:sz w:val="20"/>
                <w:lang w:val="en-GB"/>
              </w:rPr>
            </w:pPr>
          </w:p>
        </w:tc>
        <w:tc>
          <w:tcPr>
            <w:tcW w:w="934" w:type="dxa"/>
          </w:tcPr>
          <w:p w14:paraId="3E327CB6" w14:textId="77777777" w:rsidR="009A511C" w:rsidRPr="00B749D9" w:rsidRDefault="00B93EA9" w:rsidP="00BF11EB">
            <w:pPr>
              <w:spacing w:before="40" w:after="40"/>
              <w:jc w:val="center"/>
              <w:rPr>
                <w:rFonts w:asciiTheme="majorBidi" w:eastAsia="SimSun" w:hAnsiTheme="majorBidi" w:cstheme="majorBidi"/>
                <w:b/>
                <w:bCs/>
                <w:sz w:val="20"/>
                <w:lang w:val="en-GB"/>
              </w:rPr>
            </w:pPr>
            <w:r w:rsidRPr="00B749D9">
              <w:rPr>
                <w:rFonts w:asciiTheme="majorBidi" w:eastAsia="SimSun" w:hAnsiTheme="majorBidi" w:cstheme="majorBidi"/>
                <w:b/>
                <w:bCs/>
                <w:sz w:val="20"/>
                <w:lang w:val="en-GB"/>
              </w:rPr>
              <w:t>9</w:t>
            </w:r>
            <w:r w:rsidR="009A511C" w:rsidRPr="00B749D9">
              <w:rPr>
                <w:rFonts w:asciiTheme="majorBidi" w:eastAsia="SimSun" w:hAnsiTheme="majorBidi" w:cstheme="majorBidi"/>
                <w:b/>
                <w:bCs/>
                <w:sz w:val="20"/>
                <w:lang w:val="en-GB"/>
              </w:rPr>
              <w:t>.4</w:t>
            </w:r>
          </w:p>
        </w:tc>
        <w:tc>
          <w:tcPr>
            <w:tcW w:w="2360" w:type="dxa"/>
          </w:tcPr>
          <w:p w14:paraId="31E7291C" w14:textId="77777777" w:rsidR="009A511C" w:rsidRPr="00B749D9" w:rsidRDefault="001309D5" w:rsidP="00BF11EB">
            <w:pPr>
              <w:spacing w:before="40" w:after="40"/>
              <w:rPr>
                <w:rFonts w:asciiTheme="majorBidi" w:hAnsiTheme="majorBidi" w:cstheme="majorBidi"/>
                <w:b/>
                <w:bCs/>
                <w:sz w:val="20"/>
                <w:lang w:val="en-GB"/>
              </w:rPr>
            </w:pPr>
            <w:r w:rsidRPr="00B749D9">
              <w:rPr>
                <w:rFonts w:asciiTheme="majorBidi" w:hAnsiTheme="majorBidi" w:cstheme="majorBidi"/>
                <w:b/>
                <w:bCs/>
                <w:sz w:val="20"/>
                <w:lang w:val="en-GB"/>
              </w:rPr>
              <w:t>Technologies for Network 2030 (FG NET-2030)</w:t>
            </w:r>
            <w:r w:rsidR="00175B4F" w:rsidRPr="00B749D9">
              <w:rPr>
                <w:rFonts w:asciiTheme="majorBidi" w:hAnsiTheme="majorBidi" w:cstheme="majorBidi"/>
                <w:b/>
                <w:bCs/>
                <w:sz w:val="20"/>
                <w:lang w:val="en-GB"/>
              </w:rPr>
              <w:t xml:space="preserve"> and “new IP”</w:t>
            </w:r>
          </w:p>
        </w:tc>
        <w:tc>
          <w:tcPr>
            <w:tcW w:w="1294" w:type="dxa"/>
          </w:tcPr>
          <w:p w14:paraId="0C20EC98" w14:textId="77777777" w:rsidR="009A511C" w:rsidRPr="00B749D9" w:rsidRDefault="009A511C" w:rsidP="00BF11EB">
            <w:pPr>
              <w:spacing w:before="40" w:after="40"/>
              <w:jc w:val="center"/>
              <w:rPr>
                <w:rFonts w:asciiTheme="majorBidi" w:hAnsiTheme="majorBidi" w:cstheme="majorBidi"/>
                <w:sz w:val="20"/>
                <w:lang w:val="en-GB"/>
              </w:rPr>
            </w:pPr>
          </w:p>
        </w:tc>
        <w:tc>
          <w:tcPr>
            <w:tcW w:w="3959" w:type="dxa"/>
          </w:tcPr>
          <w:p w14:paraId="66213964" w14:textId="77777777" w:rsidR="009A511C" w:rsidRPr="00B749D9" w:rsidRDefault="00A31DBD" w:rsidP="00BF11EB">
            <w:pPr>
              <w:spacing w:before="40" w:after="40"/>
              <w:rPr>
                <w:rFonts w:asciiTheme="majorBidi" w:hAnsiTheme="majorBidi" w:cstheme="majorBidi"/>
                <w:sz w:val="20"/>
                <w:lang w:val="en-GB"/>
              </w:rPr>
            </w:pPr>
            <w:hyperlink r:id="rId366" w:history="1">
              <w:r w:rsidR="00F4156E" w:rsidRPr="00B749D9">
                <w:rPr>
                  <w:rStyle w:val="Hyperlink"/>
                  <w:sz w:val="20"/>
                </w:rPr>
                <w:t>TSAG-</w:t>
              </w:r>
              <w:r w:rsidR="000D45E0" w:rsidRPr="00B749D9">
                <w:rPr>
                  <w:rStyle w:val="Hyperlink"/>
                  <w:sz w:val="20"/>
                </w:rPr>
                <w:t>LS23</w:t>
              </w:r>
            </w:hyperlink>
          </w:p>
        </w:tc>
      </w:tr>
      <w:tr w:rsidR="003A6AAA" w:rsidRPr="00B749D9" w14:paraId="2E06AB18" w14:textId="77777777" w:rsidTr="00131418">
        <w:tc>
          <w:tcPr>
            <w:tcW w:w="1082" w:type="dxa"/>
          </w:tcPr>
          <w:p w14:paraId="55FECCB2" w14:textId="77777777" w:rsidR="003A6AAA" w:rsidRPr="00B749D9" w:rsidRDefault="003A6AAA" w:rsidP="00BF11EB">
            <w:pPr>
              <w:spacing w:before="40" w:after="40"/>
              <w:rPr>
                <w:rFonts w:asciiTheme="majorBidi" w:eastAsia="SimSun" w:hAnsiTheme="majorBidi" w:cstheme="majorBidi"/>
                <w:b/>
                <w:sz w:val="20"/>
                <w:lang w:val="en-GB"/>
              </w:rPr>
            </w:pPr>
          </w:p>
        </w:tc>
        <w:tc>
          <w:tcPr>
            <w:tcW w:w="934" w:type="dxa"/>
          </w:tcPr>
          <w:p w14:paraId="2AFFA461" w14:textId="77777777" w:rsidR="003A6AAA" w:rsidRPr="00B749D9" w:rsidRDefault="00B93EA9" w:rsidP="00BF11EB">
            <w:pPr>
              <w:spacing w:before="40" w:after="40"/>
              <w:jc w:val="right"/>
              <w:rPr>
                <w:rFonts w:asciiTheme="majorBidi" w:eastAsia="SimSun" w:hAnsiTheme="majorBidi" w:cstheme="majorBidi"/>
                <w:bCs/>
                <w:sz w:val="20"/>
                <w:lang w:val="en-GB"/>
              </w:rPr>
            </w:pPr>
            <w:r w:rsidRPr="00B749D9">
              <w:rPr>
                <w:rFonts w:asciiTheme="majorBidi" w:eastAsia="SimSun" w:hAnsiTheme="majorBidi" w:cstheme="majorBidi"/>
                <w:bCs/>
                <w:sz w:val="20"/>
                <w:lang w:val="en-GB"/>
              </w:rPr>
              <w:t>9</w:t>
            </w:r>
            <w:r w:rsidR="003A6AAA" w:rsidRPr="00B749D9">
              <w:rPr>
                <w:rFonts w:asciiTheme="majorBidi" w:eastAsia="SimSun" w:hAnsiTheme="majorBidi" w:cstheme="majorBidi"/>
                <w:bCs/>
                <w:sz w:val="20"/>
                <w:lang w:val="en-GB"/>
              </w:rPr>
              <w:t>.4</w:t>
            </w:r>
            <w:r w:rsidR="009A511C" w:rsidRPr="00B749D9">
              <w:rPr>
                <w:rFonts w:asciiTheme="majorBidi" w:eastAsia="SimSun" w:hAnsiTheme="majorBidi" w:cstheme="majorBidi"/>
                <w:bCs/>
                <w:sz w:val="20"/>
                <w:lang w:val="en-GB"/>
              </w:rPr>
              <w:t>.1</w:t>
            </w:r>
          </w:p>
        </w:tc>
        <w:tc>
          <w:tcPr>
            <w:tcW w:w="2360" w:type="dxa"/>
          </w:tcPr>
          <w:p w14:paraId="2C51DD4E" w14:textId="77777777" w:rsidR="003A6AAA" w:rsidRPr="00B749D9" w:rsidRDefault="001309D5" w:rsidP="00BF11EB">
            <w:pPr>
              <w:spacing w:before="40" w:after="40"/>
              <w:rPr>
                <w:rFonts w:asciiTheme="majorBidi" w:hAnsiTheme="majorBidi" w:cstheme="majorBidi"/>
                <w:bCs/>
                <w:sz w:val="20"/>
                <w:lang w:val="en-GB"/>
              </w:rPr>
            </w:pPr>
            <w:r w:rsidRPr="00B749D9">
              <w:rPr>
                <w:rFonts w:asciiTheme="majorBidi" w:hAnsiTheme="majorBidi" w:cstheme="majorBidi"/>
                <w:sz w:val="20"/>
              </w:rPr>
              <w:t>RTFM LLP (United Kingdom): ITU-T Focus Group Technologies for Network 2030 (FG NET-2030) and “new IP”</w:t>
            </w:r>
          </w:p>
        </w:tc>
        <w:tc>
          <w:tcPr>
            <w:tcW w:w="1294" w:type="dxa"/>
          </w:tcPr>
          <w:p w14:paraId="5BA3B86D" w14:textId="77777777" w:rsidR="003A6AAA" w:rsidRPr="00B749D9" w:rsidRDefault="00A31DBD" w:rsidP="00BF11EB">
            <w:pPr>
              <w:spacing w:before="40" w:after="40"/>
              <w:jc w:val="center"/>
              <w:rPr>
                <w:rFonts w:asciiTheme="majorBidi" w:hAnsiTheme="majorBidi" w:cstheme="majorBidi"/>
                <w:sz w:val="20"/>
                <w:lang w:val="en-GB"/>
              </w:rPr>
            </w:pPr>
            <w:hyperlink r:id="rId367" w:history="1">
              <w:r w:rsidR="001309D5" w:rsidRPr="00B749D9">
                <w:rPr>
                  <w:rStyle w:val="Hyperlink"/>
                  <w:rFonts w:asciiTheme="majorBidi" w:hAnsiTheme="majorBidi" w:cstheme="majorBidi"/>
                  <w:sz w:val="20"/>
                </w:rPr>
                <w:t>C133</w:t>
              </w:r>
            </w:hyperlink>
          </w:p>
        </w:tc>
        <w:tc>
          <w:tcPr>
            <w:tcW w:w="3959" w:type="dxa"/>
          </w:tcPr>
          <w:p w14:paraId="32E70531" w14:textId="77777777" w:rsidR="003A6AAA" w:rsidRPr="00B749D9" w:rsidRDefault="001309D5" w:rsidP="001309D5">
            <w:pPr>
              <w:spacing w:before="0"/>
              <w:rPr>
                <w:rFonts w:asciiTheme="majorBidi" w:hAnsiTheme="majorBidi" w:cstheme="majorBidi"/>
                <w:sz w:val="20"/>
              </w:rPr>
            </w:pPr>
            <w:r w:rsidRPr="00B749D9">
              <w:rPr>
                <w:rFonts w:asciiTheme="majorBidi" w:hAnsiTheme="majorBidi" w:cstheme="majorBidi"/>
                <w:sz w:val="20"/>
              </w:rPr>
              <w:t>The many proposals and Contributions related to “new IP” for new work items, research activities and so on emanating from Focus Group Technologies for Network 2030 (FG NET-2030) are premature. It is essential that members are given sufficient time to analyse the output of FG NET-2030 and its subsequent assessment by Study Group 13 so that  they can properly consider the potential impact before deciding which further steps, if any, are appropriate.</w:t>
            </w:r>
          </w:p>
          <w:p w14:paraId="63BEE93D" w14:textId="77777777" w:rsidR="001309D5" w:rsidRPr="00B749D9" w:rsidRDefault="001309D5" w:rsidP="001309D5">
            <w:pPr>
              <w:spacing w:before="0"/>
              <w:rPr>
                <w:rFonts w:asciiTheme="majorBidi" w:hAnsiTheme="majorBidi" w:cstheme="majorBidi"/>
                <w:sz w:val="20"/>
              </w:rPr>
            </w:pPr>
            <w:r w:rsidRPr="00B749D9">
              <w:rPr>
                <w:rFonts w:asciiTheme="majorBidi" w:hAnsiTheme="majorBidi" w:cstheme="majorBidi"/>
                <w:sz w:val="20"/>
              </w:rPr>
              <w:t>Considering all of these factors, it is essential that members are given adequate time to assess the output of FG NET-2030 once this is available and liaise with their stakeholders before any further decisions on this matter are taken in ITU-T.</w:t>
            </w:r>
          </w:p>
        </w:tc>
      </w:tr>
      <w:tr w:rsidR="00175B4F" w:rsidRPr="00B749D9" w14:paraId="15D67C8A" w14:textId="77777777" w:rsidTr="00131418">
        <w:tc>
          <w:tcPr>
            <w:tcW w:w="1082" w:type="dxa"/>
          </w:tcPr>
          <w:p w14:paraId="50DE7AB4" w14:textId="77777777" w:rsidR="00175B4F" w:rsidRPr="00B749D9" w:rsidRDefault="00175B4F" w:rsidP="00BF11EB">
            <w:pPr>
              <w:spacing w:before="40" w:after="40"/>
              <w:rPr>
                <w:rFonts w:asciiTheme="majorBidi" w:eastAsia="SimSun" w:hAnsiTheme="majorBidi" w:cstheme="majorBidi"/>
                <w:b/>
                <w:sz w:val="20"/>
              </w:rPr>
            </w:pPr>
          </w:p>
        </w:tc>
        <w:tc>
          <w:tcPr>
            <w:tcW w:w="934" w:type="dxa"/>
          </w:tcPr>
          <w:p w14:paraId="02163412" w14:textId="77777777" w:rsidR="00175B4F" w:rsidRPr="00B749D9" w:rsidRDefault="00175B4F" w:rsidP="00BF11EB">
            <w:pPr>
              <w:spacing w:before="40" w:after="40"/>
              <w:jc w:val="right"/>
              <w:rPr>
                <w:rFonts w:asciiTheme="majorBidi" w:eastAsia="SimSun" w:hAnsiTheme="majorBidi" w:cstheme="majorBidi"/>
                <w:bCs/>
                <w:sz w:val="20"/>
              </w:rPr>
            </w:pPr>
            <w:r w:rsidRPr="00B749D9">
              <w:rPr>
                <w:rFonts w:asciiTheme="majorBidi" w:eastAsia="SimSun" w:hAnsiTheme="majorBidi" w:cstheme="majorBidi"/>
                <w:bCs/>
                <w:sz w:val="20"/>
              </w:rPr>
              <w:t>9.4.2</w:t>
            </w:r>
          </w:p>
        </w:tc>
        <w:tc>
          <w:tcPr>
            <w:tcW w:w="2360" w:type="dxa"/>
          </w:tcPr>
          <w:p w14:paraId="28D84080" w14:textId="77777777" w:rsidR="00175B4F" w:rsidRPr="00B749D9" w:rsidRDefault="00175B4F" w:rsidP="00BF11EB">
            <w:pPr>
              <w:spacing w:before="40" w:after="40"/>
              <w:rPr>
                <w:rFonts w:asciiTheme="majorBidi" w:hAnsiTheme="majorBidi" w:cstheme="majorBidi"/>
                <w:sz w:val="20"/>
              </w:rPr>
            </w:pPr>
            <w:r w:rsidRPr="00B749D9">
              <w:rPr>
                <w:rFonts w:asciiTheme="majorBidi" w:hAnsiTheme="majorBidi" w:cstheme="majorBidi"/>
                <w:sz w:val="20"/>
              </w:rPr>
              <w:t>Réseaux IP Européens Network Coordination Centre (RIPE NCC), (Netherlands): Response to "New IP, Shaping Future Network" proposal</w:t>
            </w:r>
          </w:p>
        </w:tc>
        <w:tc>
          <w:tcPr>
            <w:tcW w:w="1294" w:type="dxa"/>
          </w:tcPr>
          <w:p w14:paraId="0B2F3D8E" w14:textId="77777777" w:rsidR="00175B4F" w:rsidRPr="00B749D9" w:rsidRDefault="00A31DBD" w:rsidP="00BF11EB">
            <w:pPr>
              <w:spacing w:before="40" w:after="40"/>
              <w:jc w:val="center"/>
              <w:rPr>
                <w:rFonts w:asciiTheme="majorBidi" w:hAnsiTheme="majorBidi" w:cstheme="majorBidi"/>
                <w:sz w:val="20"/>
              </w:rPr>
            </w:pPr>
            <w:hyperlink r:id="rId368" w:history="1">
              <w:r w:rsidR="00175B4F" w:rsidRPr="00B749D9">
                <w:rPr>
                  <w:rStyle w:val="Hyperlink"/>
                  <w:rFonts w:asciiTheme="majorBidi" w:hAnsiTheme="majorBidi" w:cstheme="majorBidi"/>
                  <w:sz w:val="20"/>
                </w:rPr>
                <w:t>C135</w:t>
              </w:r>
            </w:hyperlink>
          </w:p>
        </w:tc>
        <w:tc>
          <w:tcPr>
            <w:tcW w:w="3959" w:type="dxa"/>
          </w:tcPr>
          <w:p w14:paraId="2E592CE8" w14:textId="77777777" w:rsidR="00175B4F" w:rsidRPr="00B749D9" w:rsidRDefault="00175B4F" w:rsidP="00175B4F">
            <w:pPr>
              <w:spacing w:before="0"/>
              <w:rPr>
                <w:rFonts w:asciiTheme="majorBidi" w:hAnsiTheme="majorBidi" w:cstheme="majorBidi"/>
                <w:sz w:val="20"/>
              </w:rPr>
            </w:pPr>
            <w:r w:rsidRPr="00B749D9">
              <w:rPr>
                <w:rFonts w:asciiTheme="majorBidi" w:hAnsiTheme="majorBidi" w:cstheme="majorBidi"/>
                <w:sz w:val="20"/>
              </w:rPr>
              <w:t>Having reviewed the “New IP, Shaping Future Network” proposal, the RIPE NCC recommends against making any changes to ITU-T structures and recommends against pursuing the proposed work.</w:t>
            </w:r>
          </w:p>
          <w:p w14:paraId="2E1C7C3A" w14:textId="77777777" w:rsidR="00175B4F" w:rsidRPr="00B749D9" w:rsidRDefault="00175B4F" w:rsidP="00175B4F">
            <w:pPr>
              <w:spacing w:before="0"/>
              <w:rPr>
                <w:rFonts w:asciiTheme="majorBidi" w:hAnsiTheme="majorBidi" w:cstheme="majorBidi"/>
                <w:sz w:val="20"/>
              </w:rPr>
            </w:pPr>
            <w:r w:rsidRPr="00B749D9">
              <w:rPr>
                <w:rFonts w:asciiTheme="majorBidi" w:hAnsiTheme="majorBidi" w:cstheme="majorBidi"/>
                <w:sz w:val="20"/>
              </w:rPr>
              <w:t>The RIPE NCC recommends that TSAG, and the ITU Telecommunication Standardization Sector in general, not make any of the suggested changes to its structure or pursue any work items related to this proposal that would evolve the Internet protocol stack under the ITU’s remit.</w:t>
            </w:r>
          </w:p>
        </w:tc>
      </w:tr>
      <w:tr w:rsidR="00F4156E" w:rsidRPr="00B749D9" w14:paraId="6D0EB096" w14:textId="77777777" w:rsidTr="00131418">
        <w:tc>
          <w:tcPr>
            <w:tcW w:w="1082" w:type="dxa"/>
          </w:tcPr>
          <w:p w14:paraId="607467D6" w14:textId="77777777" w:rsidR="00F4156E" w:rsidRPr="00B749D9" w:rsidRDefault="00F4156E" w:rsidP="00BF11EB">
            <w:pPr>
              <w:spacing w:before="40" w:after="40"/>
              <w:rPr>
                <w:rFonts w:asciiTheme="majorBidi" w:eastAsia="SimSun" w:hAnsiTheme="majorBidi" w:cstheme="majorBidi"/>
                <w:b/>
                <w:sz w:val="20"/>
              </w:rPr>
            </w:pPr>
          </w:p>
        </w:tc>
        <w:tc>
          <w:tcPr>
            <w:tcW w:w="934" w:type="dxa"/>
          </w:tcPr>
          <w:p w14:paraId="6CC0754D" w14:textId="77777777" w:rsidR="00F4156E" w:rsidRPr="00B749D9" w:rsidRDefault="00F4156E" w:rsidP="00BF11EB">
            <w:pPr>
              <w:spacing w:before="40" w:after="40"/>
              <w:jc w:val="right"/>
              <w:rPr>
                <w:rFonts w:asciiTheme="majorBidi" w:eastAsia="SimSun" w:hAnsiTheme="majorBidi" w:cstheme="majorBidi"/>
                <w:bCs/>
                <w:sz w:val="20"/>
              </w:rPr>
            </w:pPr>
            <w:r w:rsidRPr="00B749D9">
              <w:rPr>
                <w:rFonts w:asciiTheme="majorBidi" w:eastAsia="SimSun" w:hAnsiTheme="majorBidi" w:cstheme="majorBidi"/>
                <w:bCs/>
                <w:sz w:val="20"/>
              </w:rPr>
              <w:t>9.4.3</w:t>
            </w:r>
          </w:p>
        </w:tc>
        <w:tc>
          <w:tcPr>
            <w:tcW w:w="2360" w:type="dxa"/>
          </w:tcPr>
          <w:p w14:paraId="2E60EEC7" w14:textId="77777777" w:rsidR="00F4156E" w:rsidRPr="00B749D9" w:rsidRDefault="00F4156E" w:rsidP="00BF11EB">
            <w:pPr>
              <w:spacing w:before="40" w:after="40"/>
              <w:rPr>
                <w:rFonts w:asciiTheme="majorBidi" w:hAnsiTheme="majorBidi" w:cstheme="majorBidi"/>
                <w:sz w:val="20"/>
              </w:rPr>
            </w:pPr>
            <w:r w:rsidRPr="00B749D9">
              <w:rPr>
                <w:sz w:val="20"/>
              </w:rPr>
              <w:t>ITU-T SG16: LS/r on new IP, shaping future network (TSAG-LS23) [from ITU-T SG16]</w:t>
            </w:r>
          </w:p>
        </w:tc>
        <w:tc>
          <w:tcPr>
            <w:tcW w:w="1294" w:type="dxa"/>
          </w:tcPr>
          <w:p w14:paraId="57B52008" w14:textId="77777777" w:rsidR="00F4156E" w:rsidRPr="00B749D9" w:rsidRDefault="00A31DBD" w:rsidP="00BF11EB">
            <w:pPr>
              <w:spacing w:before="40" w:after="40"/>
              <w:jc w:val="center"/>
            </w:pPr>
            <w:hyperlink r:id="rId369" w:history="1">
              <w:r w:rsidR="00F4156E" w:rsidRPr="00B749D9">
                <w:rPr>
                  <w:rStyle w:val="Hyperlink"/>
                  <w:sz w:val="20"/>
                </w:rPr>
                <w:t>TD697</w:t>
              </w:r>
            </w:hyperlink>
          </w:p>
        </w:tc>
        <w:tc>
          <w:tcPr>
            <w:tcW w:w="3959" w:type="dxa"/>
          </w:tcPr>
          <w:p w14:paraId="5A9AC7A5" w14:textId="77777777" w:rsidR="00F4156E" w:rsidRPr="00B749D9" w:rsidRDefault="00F4156E" w:rsidP="00F4156E">
            <w:pPr>
              <w:spacing w:before="0"/>
              <w:rPr>
                <w:rStyle w:val="Hyperlink"/>
                <w:sz w:val="20"/>
              </w:rPr>
            </w:pPr>
            <w:r w:rsidRPr="00B749D9">
              <w:rPr>
                <w:sz w:val="20"/>
              </w:rPr>
              <w:t xml:space="preserve">This liaison answers </w:t>
            </w:r>
            <w:hyperlink r:id="rId370" w:history="1">
              <w:r w:rsidRPr="00B749D9">
                <w:rPr>
                  <w:rStyle w:val="Hyperlink"/>
                  <w:sz w:val="20"/>
                </w:rPr>
                <w:t>TSAG-LS23</w:t>
              </w:r>
            </w:hyperlink>
            <w:r w:rsidRPr="00B749D9">
              <w:rPr>
                <w:rStyle w:val="Hyperlink"/>
                <w:sz w:val="20"/>
              </w:rPr>
              <w:t>.</w:t>
            </w:r>
          </w:p>
          <w:p w14:paraId="7EE9DEA1" w14:textId="77777777" w:rsidR="00F4156E" w:rsidRPr="00B749D9" w:rsidRDefault="00F4156E" w:rsidP="00F4156E">
            <w:pPr>
              <w:spacing w:before="0"/>
              <w:rPr>
                <w:rFonts w:asciiTheme="majorBidi" w:hAnsiTheme="majorBidi" w:cstheme="majorBidi"/>
                <w:sz w:val="20"/>
              </w:rPr>
            </w:pPr>
            <w:r w:rsidRPr="00B749D9">
              <w:rPr>
                <w:sz w:val="20"/>
              </w:rPr>
              <w:t>This LS provides comments to TSAG on the proposal for studying new IP.</w:t>
            </w:r>
          </w:p>
        </w:tc>
      </w:tr>
      <w:tr w:rsidR="00321341" w:rsidRPr="00B749D9" w14:paraId="5CE5B7EC" w14:textId="77777777" w:rsidTr="00131418">
        <w:tc>
          <w:tcPr>
            <w:tcW w:w="1082" w:type="dxa"/>
          </w:tcPr>
          <w:p w14:paraId="67994C1F" w14:textId="77777777" w:rsidR="00321341" w:rsidRPr="00B749D9" w:rsidRDefault="00321341" w:rsidP="00321341">
            <w:pPr>
              <w:spacing w:before="40" w:after="40"/>
              <w:rPr>
                <w:rFonts w:asciiTheme="majorBidi" w:eastAsia="SimSun" w:hAnsiTheme="majorBidi" w:cstheme="majorBidi"/>
                <w:b/>
                <w:sz w:val="20"/>
              </w:rPr>
            </w:pPr>
          </w:p>
        </w:tc>
        <w:tc>
          <w:tcPr>
            <w:tcW w:w="934" w:type="dxa"/>
          </w:tcPr>
          <w:p w14:paraId="7F0A352C" w14:textId="77777777" w:rsidR="00321341" w:rsidRPr="00B749D9" w:rsidRDefault="00321341" w:rsidP="00321341">
            <w:pPr>
              <w:spacing w:before="40" w:after="40"/>
              <w:jc w:val="right"/>
              <w:rPr>
                <w:rFonts w:asciiTheme="majorBidi" w:eastAsia="SimSun" w:hAnsiTheme="majorBidi" w:cstheme="majorBidi"/>
                <w:bCs/>
                <w:sz w:val="20"/>
              </w:rPr>
            </w:pPr>
            <w:r>
              <w:rPr>
                <w:rFonts w:asciiTheme="majorBidi" w:eastAsia="SimSun" w:hAnsiTheme="majorBidi" w:cstheme="majorBidi"/>
                <w:bCs/>
                <w:sz w:val="20"/>
              </w:rPr>
              <w:t>9.4.4</w:t>
            </w:r>
          </w:p>
        </w:tc>
        <w:tc>
          <w:tcPr>
            <w:tcW w:w="2360" w:type="dxa"/>
          </w:tcPr>
          <w:p w14:paraId="45A6D91D" w14:textId="77777777" w:rsidR="00321341" w:rsidRPr="00321341" w:rsidRDefault="00321341" w:rsidP="00321341">
            <w:pPr>
              <w:keepNext/>
              <w:keepLines/>
              <w:tabs>
                <w:tab w:val="left" w:pos="720"/>
              </w:tabs>
              <w:spacing w:before="60" w:after="60"/>
              <w:rPr>
                <w:sz w:val="20"/>
              </w:rPr>
            </w:pPr>
            <w:r w:rsidRPr="00321341">
              <w:rPr>
                <w:sz w:val="20"/>
              </w:rPr>
              <w:t>ITU-T Study Group 20: LS/r on New IP, Shaping Future Network (TSAG-LS23) [from ITU-T SG20]</w:t>
            </w:r>
          </w:p>
        </w:tc>
        <w:tc>
          <w:tcPr>
            <w:tcW w:w="1294" w:type="dxa"/>
          </w:tcPr>
          <w:p w14:paraId="2CE3F864" w14:textId="77777777" w:rsidR="00321341" w:rsidRPr="00321341" w:rsidRDefault="00A31DBD" w:rsidP="00321341">
            <w:pPr>
              <w:spacing w:before="60" w:after="60"/>
              <w:jc w:val="center"/>
              <w:rPr>
                <w:sz w:val="20"/>
              </w:rPr>
            </w:pPr>
            <w:hyperlink r:id="rId371" w:history="1">
              <w:r w:rsidR="00321341" w:rsidRPr="00321341">
                <w:rPr>
                  <w:rStyle w:val="Hyperlink"/>
                  <w:sz w:val="20"/>
                </w:rPr>
                <w:t>TD710</w:t>
              </w:r>
            </w:hyperlink>
          </w:p>
        </w:tc>
        <w:tc>
          <w:tcPr>
            <w:tcW w:w="3959" w:type="dxa"/>
          </w:tcPr>
          <w:p w14:paraId="40BCD96A" w14:textId="77777777" w:rsidR="00321341" w:rsidRPr="00321341" w:rsidRDefault="00321341" w:rsidP="00321341">
            <w:pPr>
              <w:spacing w:before="60" w:after="60"/>
              <w:rPr>
                <w:sz w:val="20"/>
              </w:rPr>
            </w:pPr>
            <w:r w:rsidRPr="00321341">
              <w:rPr>
                <w:sz w:val="20"/>
              </w:rPr>
              <w:t xml:space="preserve">This liaison answers </w:t>
            </w:r>
            <w:hyperlink r:id="rId372" w:history="1">
              <w:r w:rsidRPr="00321341">
                <w:rPr>
                  <w:rStyle w:val="Hyperlink"/>
                  <w:sz w:val="20"/>
                </w:rPr>
                <w:t>TSAG-LS23</w:t>
              </w:r>
            </w:hyperlink>
            <w:r w:rsidRPr="00321341">
              <w:rPr>
                <w:sz w:val="20"/>
              </w:rPr>
              <w:t>.</w:t>
            </w:r>
          </w:p>
          <w:p w14:paraId="27ED7D1E" w14:textId="77777777" w:rsidR="00321341" w:rsidRPr="00321341" w:rsidRDefault="00321341" w:rsidP="00321341">
            <w:pPr>
              <w:spacing w:before="60" w:after="60"/>
              <w:rPr>
                <w:sz w:val="20"/>
              </w:rPr>
            </w:pPr>
            <w:r w:rsidRPr="00321341">
              <w:rPr>
                <w:sz w:val="20"/>
              </w:rPr>
              <w:t>This liaison statement replies to ITU-T TSAG on “New IP, Shaping Future Network”.</w:t>
            </w:r>
          </w:p>
        </w:tc>
      </w:tr>
      <w:tr w:rsidR="00FB02BB" w:rsidRPr="00B749D9" w14:paraId="00BFA1E2" w14:textId="77777777" w:rsidTr="00131418">
        <w:tc>
          <w:tcPr>
            <w:tcW w:w="1082" w:type="dxa"/>
            <w:tcBorders>
              <w:bottom w:val="single" w:sz="12" w:space="0" w:color="auto"/>
            </w:tcBorders>
          </w:tcPr>
          <w:p w14:paraId="73CDB245" w14:textId="77777777" w:rsidR="00FB02BB" w:rsidRPr="00B749D9" w:rsidRDefault="00E85DAC"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lastRenderedPageBreak/>
              <w:t>12:30-14:30</w:t>
            </w:r>
          </w:p>
        </w:tc>
        <w:tc>
          <w:tcPr>
            <w:tcW w:w="8547" w:type="dxa"/>
            <w:gridSpan w:val="4"/>
            <w:tcBorders>
              <w:bottom w:val="single" w:sz="12" w:space="0" w:color="auto"/>
            </w:tcBorders>
          </w:tcPr>
          <w:p w14:paraId="353D0398" w14:textId="77777777" w:rsidR="00FB02BB" w:rsidRPr="00B749D9" w:rsidRDefault="00E85DAC" w:rsidP="00BF11EB">
            <w:pPr>
              <w:tabs>
                <w:tab w:val="left" w:pos="720"/>
              </w:tabs>
              <w:spacing w:before="40" w:after="40"/>
              <w:rPr>
                <w:rFonts w:asciiTheme="majorBidi" w:hAnsiTheme="majorBidi" w:cstheme="majorBidi"/>
                <w:sz w:val="20"/>
                <w:lang w:val="en-GB"/>
              </w:rPr>
            </w:pPr>
            <w:r w:rsidRPr="00B749D9">
              <w:rPr>
                <w:rFonts w:asciiTheme="majorBidi" w:eastAsia="SimSun" w:hAnsiTheme="majorBidi" w:cstheme="majorBidi"/>
                <w:b/>
                <w:sz w:val="20"/>
                <w:lang w:val="en-GB"/>
              </w:rPr>
              <w:t>Lunch</w:t>
            </w:r>
          </w:p>
        </w:tc>
      </w:tr>
      <w:tr w:rsidR="00F73BE8" w:rsidRPr="00B749D9" w14:paraId="4080F304" w14:textId="77777777" w:rsidTr="00131418">
        <w:tc>
          <w:tcPr>
            <w:tcW w:w="1082" w:type="dxa"/>
            <w:tcBorders>
              <w:top w:val="single" w:sz="12" w:space="0" w:color="auto"/>
              <w:bottom w:val="single" w:sz="4" w:space="0" w:color="auto"/>
            </w:tcBorders>
          </w:tcPr>
          <w:p w14:paraId="52B20F67" w14:textId="77777777" w:rsidR="00F73BE8" w:rsidRPr="00B749D9" w:rsidRDefault="00382F0C" w:rsidP="00BF11EB">
            <w:pPr>
              <w:keepNext/>
              <w:keepLine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14:30</w:t>
            </w:r>
          </w:p>
        </w:tc>
        <w:tc>
          <w:tcPr>
            <w:tcW w:w="934" w:type="dxa"/>
            <w:tcBorders>
              <w:top w:val="single" w:sz="12" w:space="0" w:color="auto"/>
              <w:bottom w:val="single" w:sz="4" w:space="0" w:color="auto"/>
            </w:tcBorders>
          </w:tcPr>
          <w:p w14:paraId="1405B405" w14:textId="77777777" w:rsidR="00F73BE8" w:rsidRPr="00B749D9" w:rsidRDefault="00B93EA9" w:rsidP="00BF11EB">
            <w:pPr>
              <w:keepNext/>
              <w:keepLines/>
              <w:spacing w:before="40" w:after="40"/>
              <w:ind w:right="400"/>
              <w:rPr>
                <w:rFonts w:asciiTheme="majorBidi" w:eastAsia="SimSun" w:hAnsiTheme="majorBidi" w:cstheme="majorBidi"/>
                <w:b/>
                <w:sz w:val="20"/>
                <w:lang w:val="en-GB"/>
              </w:rPr>
            </w:pPr>
            <w:r w:rsidRPr="00B749D9">
              <w:rPr>
                <w:rFonts w:asciiTheme="majorBidi" w:eastAsia="SimSun" w:hAnsiTheme="majorBidi" w:cstheme="majorBidi"/>
                <w:b/>
                <w:sz w:val="20"/>
                <w:lang w:val="en-GB"/>
              </w:rPr>
              <w:t>10</w:t>
            </w:r>
          </w:p>
        </w:tc>
        <w:tc>
          <w:tcPr>
            <w:tcW w:w="2360" w:type="dxa"/>
            <w:tcBorders>
              <w:top w:val="single" w:sz="12" w:space="0" w:color="auto"/>
              <w:bottom w:val="single" w:sz="4" w:space="0" w:color="auto"/>
            </w:tcBorders>
          </w:tcPr>
          <w:p w14:paraId="39D7DB57" w14:textId="77777777" w:rsidR="00F73BE8" w:rsidRPr="00B749D9" w:rsidRDefault="00F73BE8" w:rsidP="00BF11EB">
            <w:pPr>
              <w:keepNext/>
              <w:keepLines/>
              <w:tabs>
                <w:tab w:val="left" w:pos="720"/>
              </w:tabs>
              <w:spacing w:before="40" w:after="40"/>
              <w:rPr>
                <w:rFonts w:asciiTheme="majorBidi" w:eastAsia="SimSun" w:hAnsiTheme="majorBidi" w:cstheme="majorBidi"/>
                <w:b/>
                <w:bCs/>
                <w:sz w:val="20"/>
                <w:lang w:val="en-GB"/>
              </w:rPr>
            </w:pPr>
            <w:r w:rsidRPr="00B749D9">
              <w:rPr>
                <w:rFonts w:asciiTheme="majorBidi" w:hAnsiTheme="majorBidi" w:cstheme="majorBidi"/>
                <w:b/>
                <w:bCs/>
                <w:sz w:val="20"/>
                <w:lang w:val="en-GB"/>
              </w:rPr>
              <w:t>Joint Coordination Activity on Accessibility and Human factors (JCA-AHF)</w:t>
            </w:r>
          </w:p>
        </w:tc>
        <w:tc>
          <w:tcPr>
            <w:tcW w:w="1294" w:type="dxa"/>
            <w:tcBorders>
              <w:top w:val="single" w:sz="12" w:space="0" w:color="auto"/>
              <w:bottom w:val="single" w:sz="4" w:space="0" w:color="auto"/>
            </w:tcBorders>
          </w:tcPr>
          <w:p w14:paraId="290662F0" w14:textId="77777777" w:rsidR="00F73BE8" w:rsidRPr="00B749D9" w:rsidRDefault="00F73BE8" w:rsidP="00BF11EB">
            <w:pPr>
              <w:spacing w:before="40" w:after="40"/>
              <w:jc w:val="center"/>
              <w:rPr>
                <w:rFonts w:asciiTheme="majorBidi" w:hAnsiTheme="majorBidi" w:cstheme="majorBidi"/>
                <w:sz w:val="20"/>
                <w:lang w:val="en-GB"/>
              </w:rPr>
            </w:pPr>
          </w:p>
        </w:tc>
        <w:tc>
          <w:tcPr>
            <w:tcW w:w="3959" w:type="dxa"/>
            <w:tcBorders>
              <w:top w:val="single" w:sz="12" w:space="0" w:color="auto"/>
              <w:bottom w:val="single" w:sz="4" w:space="0" w:color="auto"/>
            </w:tcBorders>
          </w:tcPr>
          <w:p w14:paraId="750E4BDA" w14:textId="77777777" w:rsidR="00F73BE8" w:rsidRPr="00131418" w:rsidRDefault="00131418" w:rsidP="00131418">
            <w:pPr>
              <w:pStyle w:val="ListParagraph"/>
              <w:numPr>
                <w:ilvl w:val="0"/>
                <w:numId w:val="44"/>
              </w:numPr>
              <w:spacing w:before="40" w:after="40"/>
              <w:rPr>
                <w:szCs w:val="24"/>
                <w:lang w:val="en-GB" w:eastAsia="ja-JP"/>
              </w:rPr>
            </w:pPr>
            <w:r w:rsidRPr="00131418">
              <w:rPr>
                <w:rFonts w:asciiTheme="majorBidi" w:hAnsiTheme="majorBidi" w:cstheme="majorBidi"/>
                <w:sz w:val="20"/>
              </w:rPr>
              <w:t>Deferred to Friday PLEN</w:t>
            </w:r>
          </w:p>
        </w:tc>
      </w:tr>
      <w:tr w:rsidR="0089024F" w:rsidRPr="00B749D9" w14:paraId="20F9A3C9" w14:textId="77777777" w:rsidTr="00131418">
        <w:tc>
          <w:tcPr>
            <w:tcW w:w="1082" w:type="dxa"/>
            <w:tcBorders>
              <w:bottom w:val="single" w:sz="4" w:space="0" w:color="auto"/>
            </w:tcBorders>
          </w:tcPr>
          <w:p w14:paraId="2DF7AE01" w14:textId="77777777" w:rsidR="0089024F" w:rsidRPr="00B749D9" w:rsidRDefault="0089024F" w:rsidP="00BF11EB">
            <w:pPr>
              <w:spacing w:before="40" w:after="40"/>
              <w:rPr>
                <w:rFonts w:asciiTheme="majorBidi" w:eastAsia="SimSun" w:hAnsiTheme="majorBidi" w:cstheme="majorBidi"/>
                <w:bCs/>
                <w:sz w:val="20"/>
              </w:rPr>
            </w:pPr>
          </w:p>
        </w:tc>
        <w:tc>
          <w:tcPr>
            <w:tcW w:w="934" w:type="dxa"/>
            <w:tcBorders>
              <w:bottom w:val="single" w:sz="4" w:space="0" w:color="auto"/>
            </w:tcBorders>
          </w:tcPr>
          <w:p w14:paraId="11DB3621" w14:textId="77777777" w:rsidR="0089024F" w:rsidRPr="00B749D9" w:rsidRDefault="0089024F" w:rsidP="0089024F">
            <w:pPr>
              <w:spacing w:before="40" w:after="40"/>
              <w:rPr>
                <w:rFonts w:asciiTheme="majorBidi" w:eastAsia="SimSun" w:hAnsiTheme="majorBidi" w:cstheme="majorBidi"/>
                <w:b/>
                <w:bCs/>
                <w:sz w:val="20"/>
              </w:rPr>
            </w:pPr>
            <w:r w:rsidRPr="00B749D9">
              <w:rPr>
                <w:rFonts w:asciiTheme="majorBidi" w:eastAsia="SimSun" w:hAnsiTheme="majorBidi" w:cstheme="majorBidi"/>
                <w:b/>
                <w:bCs/>
                <w:sz w:val="20"/>
              </w:rPr>
              <w:t>11</w:t>
            </w:r>
          </w:p>
        </w:tc>
        <w:tc>
          <w:tcPr>
            <w:tcW w:w="2360" w:type="dxa"/>
            <w:tcBorders>
              <w:bottom w:val="single" w:sz="4" w:space="0" w:color="auto"/>
            </w:tcBorders>
          </w:tcPr>
          <w:p w14:paraId="21B85AB2" w14:textId="77777777" w:rsidR="0089024F" w:rsidRPr="00B749D9" w:rsidRDefault="0089024F" w:rsidP="00BF11EB">
            <w:pPr>
              <w:tabs>
                <w:tab w:val="left" w:pos="720"/>
              </w:tabs>
              <w:spacing w:before="40" w:after="40"/>
              <w:rPr>
                <w:b/>
                <w:sz w:val="20"/>
              </w:rPr>
            </w:pPr>
            <w:r w:rsidRPr="00B749D9">
              <w:rPr>
                <w:b/>
                <w:sz w:val="20"/>
              </w:rPr>
              <w:t>Preparations for WTSA-20</w:t>
            </w:r>
          </w:p>
        </w:tc>
        <w:tc>
          <w:tcPr>
            <w:tcW w:w="1294" w:type="dxa"/>
            <w:tcBorders>
              <w:bottom w:val="single" w:sz="4" w:space="0" w:color="auto"/>
            </w:tcBorders>
          </w:tcPr>
          <w:p w14:paraId="387C15D0" w14:textId="77777777" w:rsidR="0089024F" w:rsidRPr="00B749D9" w:rsidRDefault="0089024F" w:rsidP="00BF11EB">
            <w:pPr>
              <w:spacing w:before="40" w:after="40"/>
              <w:jc w:val="center"/>
            </w:pPr>
          </w:p>
        </w:tc>
        <w:tc>
          <w:tcPr>
            <w:tcW w:w="3959" w:type="dxa"/>
            <w:tcBorders>
              <w:bottom w:val="single" w:sz="4" w:space="0" w:color="auto"/>
            </w:tcBorders>
          </w:tcPr>
          <w:p w14:paraId="0B5D9A6B" w14:textId="77777777" w:rsidR="0089024F" w:rsidRPr="00B749D9" w:rsidRDefault="0089024F" w:rsidP="00BF11EB">
            <w:pPr>
              <w:keepNext/>
              <w:keepLines/>
              <w:spacing w:before="40" w:after="40"/>
              <w:rPr>
                <w:sz w:val="20"/>
                <w:lang w:eastAsia="ja-JP"/>
              </w:rPr>
            </w:pPr>
          </w:p>
        </w:tc>
      </w:tr>
      <w:tr w:rsidR="0089024F" w:rsidRPr="00B749D9" w14:paraId="3116B38D" w14:textId="77777777" w:rsidTr="00131418">
        <w:tc>
          <w:tcPr>
            <w:tcW w:w="1082" w:type="dxa"/>
            <w:tcBorders>
              <w:bottom w:val="single" w:sz="4" w:space="0" w:color="auto"/>
            </w:tcBorders>
          </w:tcPr>
          <w:p w14:paraId="240D103E" w14:textId="77777777" w:rsidR="0089024F" w:rsidRPr="00B749D9" w:rsidRDefault="0089024F" w:rsidP="00BF11EB">
            <w:pPr>
              <w:spacing w:before="40" w:after="40"/>
              <w:rPr>
                <w:rFonts w:asciiTheme="majorBidi" w:eastAsia="SimSun" w:hAnsiTheme="majorBidi" w:cstheme="majorBidi"/>
                <w:bCs/>
                <w:sz w:val="20"/>
              </w:rPr>
            </w:pPr>
          </w:p>
        </w:tc>
        <w:tc>
          <w:tcPr>
            <w:tcW w:w="934" w:type="dxa"/>
            <w:tcBorders>
              <w:bottom w:val="single" w:sz="4" w:space="0" w:color="auto"/>
            </w:tcBorders>
          </w:tcPr>
          <w:p w14:paraId="2434D32C" w14:textId="77777777" w:rsidR="0089024F" w:rsidRPr="00B749D9" w:rsidRDefault="0089024F" w:rsidP="0089024F">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11.1</w:t>
            </w:r>
          </w:p>
        </w:tc>
        <w:tc>
          <w:tcPr>
            <w:tcW w:w="2360" w:type="dxa"/>
            <w:tcBorders>
              <w:bottom w:val="single" w:sz="4" w:space="0" w:color="auto"/>
            </w:tcBorders>
          </w:tcPr>
          <w:p w14:paraId="1995FEC0" w14:textId="77777777" w:rsidR="0089024F" w:rsidRPr="00B749D9" w:rsidRDefault="0089024F" w:rsidP="00BF11EB">
            <w:pPr>
              <w:tabs>
                <w:tab w:val="left" w:pos="720"/>
              </w:tabs>
              <w:spacing w:before="40" w:after="40"/>
              <w:rPr>
                <w:b/>
                <w:sz w:val="20"/>
              </w:rPr>
            </w:pPr>
            <w:r w:rsidRPr="00B749D9">
              <w:rPr>
                <w:sz w:val="20"/>
              </w:rPr>
              <w:t>TSB Director: Food for thought on SG structure in preparation for WTSA-20</w:t>
            </w:r>
          </w:p>
        </w:tc>
        <w:tc>
          <w:tcPr>
            <w:tcW w:w="1294" w:type="dxa"/>
            <w:tcBorders>
              <w:bottom w:val="single" w:sz="4" w:space="0" w:color="auto"/>
            </w:tcBorders>
          </w:tcPr>
          <w:p w14:paraId="2A5AD555" w14:textId="77777777" w:rsidR="0089024F" w:rsidRPr="00B749D9" w:rsidRDefault="00A31DBD" w:rsidP="00BF11EB">
            <w:pPr>
              <w:spacing w:before="40" w:after="40"/>
              <w:jc w:val="center"/>
            </w:pPr>
            <w:hyperlink r:id="rId373" w:history="1">
              <w:r w:rsidR="0089024F" w:rsidRPr="00B749D9">
                <w:rPr>
                  <w:rStyle w:val="Hyperlink"/>
                  <w:sz w:val="20"/>
                </w:rPr>
                <w:t>TD717</w:t>
              </w:r>
            </w:hyperlink>
          </w:p>
        </w:tc>
        <w:tc>
          <w:tcPr>
            <w:tcW w:w="3959" w:type="dxa"/>
            <w:tcBorders>
              <w:bottom w:val="single" w:sz="4" w:space="0" w:color="auto"/>
            </w:tcBorders>
          </w:tcPr>
          <w:p w14:paraId="79B6DF96" w14:textId="77777777" w:rsidR="00912041" w:rsidRPr="00B749D9" w:rsidRDefault="00912041" w:rsidP="00912041">
            <w:pPr>
              <w:spacing w:before="0"/>
              <w:rPr>
                <w:sz w:val="20"/>
                <w:lang w:eastAsia="ja-JP"/>
              </w:rPr>
            </w:pPr>
            <w:r w:rsidRPr="00B749D9">
              <w:rPr>
                <w:sz w:val="20"/>
                <w:lang w:eastAsia="ja-JP"/>
              </w:rPr>
              <w:t>This document is submitted as food for thought from TSB Director. It's one possible way forward to group the existing working parties.</w:t>
            </w:r>
          </w:p>
          <w:p w14:paraId="77AC8928" w14:textId="77777777" w:rsidR="0089024F" w:rsidRPr="00B749D9" w:rsidRDefault="00912041" w:rsidP="00912041">
            <w:pPr>
              <w:spacing w:before="0"/>
              <w:rPr>
                <w:sz w:val="20"/>
                <w:lang w:eastAsia="ja-JP"/>
              </w:rPr>
            </w:pPr>
            <w:r w:rsidRPr="00B749D9">
              <w:rPr>
                <w:sz w:val="20"/>
                <w:lang w:eastAsia="ja-JP"/>
              </w:rPr>
              <w:t>The TSB Director welcomes comments on this proposal as well as any other ideas on SG structure.</w:t>
            </w:r>
          </w:p>
        </w:tc>
      </w:tr>
      <w:tr w:rsidR="0089024F" w:rsidRPr="00B749D9" w14:paraId="07101898" w14:textId="77777777" w:rsidTr="00131418">
        <w:tc>
          <w:tcPr>
            <w:tcW w:w="1082" w:type="dxa"/>
            <w:tcBorders>
              <w:bottom w:val="single" w:sz="4" w:space="0" w:color="auto"/>
            </w:tcBorders>
          </w:tcPr>
          <w:p w14:paraId="4EF2F0FA" w14:textId="77777777" w:rsidR="0089024F" w:rsidRPr="00B749D9" w:rsidRDefault="0089024F" w:rsidP="00BF11EB">
            <w:pPr>
              <w:spacing w:before="40" w:after="40"/>
              <w:rPr>
                <w:rFonts w:asciiTheme="majorBidi" w:eastAsia="SimSun" w:hAnsiTheme="majorBidi" w:cstheme="majorBidi"/>
                <w:bCs/>
                <w:sz w:val="20"/>
              </w:rPr>
            </w:pPr>
          </w:p>
        </w:tc>
        <w:tc>
          <w:tcPr>
            <w:tcW w:w="934" w:type="dxa"/>
            <w:tcBorders>
              <w:bottom w:val="single" w:sz="4" w:space="0" w:color="auto"/>
            </w:tcBorders>
          </w:tcPr>
          <w:p w14:paraId="59138EF8" w14:textId="77777777" w:rsidR="0089024F" w:rsidRPr="00B749D9" w:rsidRDefault="0089024F" w:rsidP="0089024F">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11.2</w:t>
            </w:r>
          </w:p>
        </w:tc>
        <w:tc>
          <w:tcPr>
            <w:tcW w:w="2360" w:type="dxa"/>
            <w:tcBorders>
              <w:bottom w:val="single" w:sz="4" w:space="0" w:color="auto"/>
            </w:tcBorders>
          </w:tcPr>
          <w:p w14:paraId="5E60AC5D" w14:textId="77777777" w:rsidR="0089024F" w:rsidRPr="00B749D9" w:rsidRDefault="0089024F" w:rsidP="00BF11EB">
            <w:pPr>
              <w:tabs>
                <w:tab w:val="left" w:pos="720"/>
              </w:tabs>
              <w:spacing w:before="40" w:after="40"/>
              <w:rPr>
                <w:sz w:val="20"/>
              </w:rPr>
            </w:pPr>
            <w:r w:rsidRPr="00B749D9">
              <w:rPr>
                <w:rFonts w:asciiTheme="majorBidi" w:hAnsiTheme="majorBidi" w:cstheme="majorBidi"/>
                <w:sz w:val="20"/>
              </w:rPr>
              <w:t>Canada, Ericsson Canada, Ciena Canada, BlackBerry: Proposed new WTSA Resolution on the importance of industry engagement</w:t>
            </w:r>
          </w:p>
        </w:tc>
        <w:tc>
          <w:tcPr>
            <w:tcW w:w="1294" w:type="dxa"/>
            <w:tcBorders>
              <w:bottom w:val="single" w:sz="4" w:space="0" w:color="auto"/>
            </w:tcBorders>
          </w:tcPr>
          <w:p w14:paraId="3DC157AF" w14:textId="77777777" w:rsidR="0089024F" w:rsidRPr="00B749D9" w:rsidRDefault="00A31DBD" w:rsidP="00BF11EB">
            <w:pPr>
              <w:spacing w:before="40" w:after="40"/>
              <w:jc w:val="center"/>
            </w:pPr>
            <w:hyperlink r:id="rId374" w:history="1">
              <w:r w:rsidR="0089024F" w:rsidRPr="00B749D9">
                <w:rPr>
                  <w:rStyle w:val="Hyperlink"/>
                  <w:rFonts w:asciiTheme="majorBidi" w:hAnsiTheme="majorBidi" w:cstheme="majorBidi"/>
                  <w:sz w:val="20"/>
                </w:rPr>
                <w:t>C111</w:t>
              </w:r>
            </w:hyperlink>
          </w:p>
        </w:tc>
        <w:tc>
          <w:tcPr>
            <w:tcW w:w="3959" w:type="dxa"/>
            <w:tcBorders>
              <w:bottom w:val="single" w:sz="4" w:space="0" w:color="auto"/>
            </w:tcBorders>
          </w:tcPr>
          <w:p w14:paraId="3D4D9DA1" w14:textId="77777777" w:rsidR="0089024F" w:rsidRPr="00B749D9" w:rsidRDefault="00081B1A" w:rsidP="0089024F">
            <w:pPr>
              <w:spacing w:before="0"/>
              <w:rPr>
                <w:sz w:val="20"/>
                <w:lang w:eastAsia="ja-JP"/>
              </w:rPr>
            </w:pPr>
            <w:r w:rsidRPr="00B749D9">
              <w:rPr>
                <w:sz w:val="20"/>
                <w:lang w:eastAsia="ja-JP"/>
              </w:rPr>
              <w:t>A proposal for a new Resolution, which recognizes the importance of engaging more fully industry in the work of ITU-T.</w:t>
            </w:r>
          </w:p>
          <w:p w14:paraId="65A50726" w14:textId="77777777" w:rsidR="00081B1A" w:rsidRPr="00B749D9" w:rsidRDefault="00081B1A" w:rsidP="0089024F">
            <w:pPr>
              <w:spacing w:before="0"/>
              <w:rPr>
                <w:sz w:val="20"/>
                <w:lang w:eastAsia="ja-JP"/>
              </w:rPr>
            </w:pPr>
            <w:r w:rsidRPr="00B749D9">
              <w:rPr>
                <w:sz w:val="20"/>
                <w:lang w:eastAsia="ja-JP"/>
              </w:rPr>
              <w:t>It is proposed that the following proposed draft Resolution be considered by the meeting for adoption and that the current proposed text be used as baseline text.</w:t>
            </w:r>
          </w:p>
        </w:tc>
      </w:tr>
      <w:tr w:rsidR="00003C40" w:rsidRPr="00B749D9" w14:paraId="445683F1" w14:textId="77777777" w:rsidTr="00131418">
        <w:tc>
          <w:tcPr>
            <w:tcW w:w="1082" w:type="dxa"/>
            <w:tcBorders>
              <w:bottom w:val="single" w:sz="4" w:space="0" w:color="auto"/>
            </w:tcBorders>
          </w:tcPr>
          <w:p w14:paraId="0F8C4641" w14:textId="77777777" w:rsidR="00003C40" w:rsidRPr="00B749D9" w:rsidRDefault="00003C40" w:rsidP="00BF11EB">
            <w:pPr>
              <w:spacing w:before="40" w:after="40"/>
              <w:rPr>
                <w:rFonts w:asciiTheme="majorBidi" w:eastAsia="SimSun" w:hAnsiTheme="majorBidi" w:cstheme="majorBidi"/>
                <w:bCs/>
                <w:sz w:val="20"/>
              </w:rPr>
            </w:pPr>
          </w:p>
        </w:tc>
        <w:tc>
          <w:tcPr>
            <w:tcW w:w="934" w:type="dxa"/>
            <w:tcBorders>
              <w:bottom w:val="single" w:sz="4" w:space="0" w:color="auto"/>
            </w:tcBorders>
          </w:tcPr>
          <w:p w14:paraId="136FE696" w14:textId="77777777" w:rsidR="00003C40" w:rsidRPr="00B749D9" w:rsidRDefault="00003C40" w:rsidP="0089024F">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11.3</w:t>
            </w:r>
          </w:p>
        </w:tc>
        <w:tc>
          <w:tcPr>
            <w:tcW w:w="2360" w:type="dxa"/>
            <w:tcBorders>
              <w:bottom w:val="single" w:sz="4" w:space="0" w:color="auto"/>
            </w:tcBorders>
          </w:tcPr>
          <w:p w14:paraId="46EDBA18" w14:textId="77777777" w:rsidR="00003C40" w:rsidRPr="00B749D9" w:rsidRDefault="00003C40" w:rsidP="00BF11EB">
            <w:pPr>
              <w:tabs>
                <w:tab w:val="left" w:pos="720"/>
              </w:tabs>
              <w:spacing w:before="40" w:after="40"/>
              <w:rPr>
                <w:rFonts w:asciiTheme="majorBidi" w:hAnsiTheme="majorBidi" w:cstheme="majorBidi"/>
                <w:sz w:val="20"/>
              </w:rPr>
            </w:pPr>
            <w:r w:rsidRPr="00B749D9">
              <w:rPr>
                <w:sz w:val="20"/>
              </w:rPr>
              <w:t>TSB: Draft updated mapping of WTSA Resolutions and ITU-T A-Series Recommendations to TSAG Rapporteur groups</w:t>
            </w:r>
          </w:p>
        </w:tc>
        <w:tc>
          <w:tcPr>
            <w:tcW w:w="1294" w:type="dxa"/>
            <w:tcBorders>
              <w:bottom w:val="single" w:sz="4" w:space="0" w:color="auto"/>
            </w:tcBorders>
          </w:tcPr>
          <w:p w14:paraId="29090E00" w14:textId="77777777" w:rsidR="00003C40" w:rsidRPr="00B749D9" w:rsidRDefault="00A31DBD" w:rsidP="00BF11EB">
            <w:pPr>
              <w:spacing w:before="40" w:after="40"/>
              <w:jc w:val="center"/>
            </w:pPr>
            <w:hyperlink r:id="rId375" w:history="1">
              <w:r w:rsidR="0095310C" w:rsidRPr="00B749D9">
                <w:rPr>
                  <w:rStyle w:val="Hyperlink"/>
                  <w:sz w:val="20"/>
                </w:rPr>
                <w:t>TD733</w:t>
              </w:r>
            </w:hyperlink>
          </w:p>
        </w:tc>
        <w:tc>
          <w:tcPr>
            <w:tcW w:w="3959" w:type="dxa"/>
            <w:tcBorders>
              <w:bottom w:val="single" w:sz="4" w:space="0" w:color="auto"/>
            </w:tcBorders>
          </w:tcPr>
          <w:p w14:paraId="5B6AE353" w14:textId="77777777" w:rsidR="00003C40" w:rsidRPr="00B749D9" w:rsidRDefault="00003C40" w:rsidP="00003C40">
            <w:pPr>
              <w:spacing w:before="0"/>
              <w:rPr>
                <w:sz w:val="20"/>
                <w:lang w:eastAsia="ja-JP"/>
              </w:rPr>
            </w:pPr>
            <w:r w:rsidRPr="00B749D9">
              <w:rPr>
                <w:sz w:val="20"/>
                <w:lang w:eastAsia="ja-JP"/>
              </w:rPr>
              <w:t>This document updates TSAG-TD069-R2 and lists all WTSA-16 Resolutions, one Opinion – sorted thematically – and ITU-T A-Series Recommendations and Supplements to the ITU-T A-Series, and provides a mapping to all the TSAG Rapporteur Groups now in place.</w:t>
            </w:r>
          </w:p>
          <w:p w14:paraId="2E9FD260" w14:textId="77777777" w:rsidR="00003C40" w:rsidRPr="00B749D9" w:rsidRDefault="00003C40" w:rsidP="00003C40">
            <w:pPr>
              <w:rPr>
                <w:sz w:val="20"/>
                <w:lang w:eastAsia="ja-JP"/>
              </w:rPr>
            </w:pPr>
            <w:r w:rsidRPr="00B749D9">
              <w:rPr>
                <w:sz w:val="20"/>
                <w:lang w:eastAsia="ja-JP"/>
              </w:rPr>
              <w:t>TSAG is invited to review this document and to utilize it for its further business (e.g. in the Rapporteur groups and for preparation of WTSA-20).</w:t>
            </w:r>
          </w:p>
        </w:tc>
      </w:tr>
      <w:tr w:rsidR="0089024F" w:rsidRPr="00B749D9" w14:paraId="79D7B542" w14:textId="77777777" w:rsidTr="00131418">
        <w:tc>
          <w:tcPr>
            <w:tcW w:w="1082" w:type="dxa"/>
            <w:tcBorders>
              <w:bottom w:val="single" w:sz="4" w:space="0" w:color="auto"/>
            </w:tcBorders>
          </w:tcPr>
          <w:p w14:paraId="461090F0" w14:textId="77777777" w:rsidR="0089024F" w:rsidRPr="00B749D9" w:rsidRDefault="0089024F" w:rsidP="00BF11EB">
            <w:pPr>
              <w:spacing w:before="40" w:after="40"/>
              <w:rPr>
                <w:rFonts w:asciiTheme="majorBidi" w:eastAsia="SimSun" w:hAnsiTheme="majorBidi" w:cstheme="majorBidi"/>
                <w:bCs/>
                <w:sz w:val="20"/>
              </w:rPr>
            </w:pPr>
          </w:p>
        </w:tc>
        <w:tc>
          <w:tcPr>
            <w:tcW w:w="934" w:type="dxa"/>
            <w:tcBorders>
              <w:bottom w:val="single" w:sz="4" w:space="0" w:color="auto"/>
            </w:tcBorders>
          </w:tcPr>
          <w:p w14:paraId="04951F9B" w14:textId="77777777" w:rsidR="0089024F" w:rsidRPr="00B749D9" w:rsidRDefault="0089024F" w:rsidP="00003C40">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11.</w:t>
            </w:r>
            <w:r w:rsidR="00003C40" w:rsidRPr="00B749D9">
              <w:rPr>
                <w:rFonts w:asciiTheme="majorBidi" w:eastAsia="SimSun" w:hAnsiTheme="majorBidi" w:cstheme="majorBidi"/>
                <w:bCs/>
                <w:sz w:val="20"/>
              </w:rPr>
              <w:t>4</w:t>
            </w:r>
          </w:p>
        </w:tc>
        <w:tc>
          <w:tcPr>
            <w:tcW w:w="2360" w:type="dxa"/>
            <w:tcBorders>
              <w:bottom w:val="single" w:sz="4" w:space="0" w:color="auto"/>
            </w:tcBorders>
          </w:tcPr>
          <w:p w14:paraId="67EA3DAB" w14:textId="77777777" w:rsidR="0089024F" w:rsidRPr="00B749D9" w:rsidRDefault="00081B1A" w:rsidP="00BF11EB">
            <w:pPr>
              <w:tabs>
                <w:tab w:val="left" w:pos="720"/>
              </w:tabs>
              <w:spacing w:before="40" w:after="40"/>
              <w:rPr>
                <w:rFonts w:asciiTheme="majorBidi" w:hAnsiTheme="majorBidi" w:cstheme="majorBidi"/>
                <w:sz w:val="20"/>
              </w:rPr>
            </w:pPr>
            <w:r w:rsidRPr="00B749D9">
              <w:rPr>
                <w:sz w:val="20"/>
              </w:rPr>
              <w:t>TSB: WTSA-20: Tools and guidelines for document preparation, submission and tracking</w:t>
            </w:r>
          </w:p>
        </w:tc>
        <w:tc>
          <w:tcPr>
            <w:tcW w:w="1294" w:type="dxa"/>
            <w:tcBorders>
              <w:bottom w:val="single" w:sz="4" w:space="0" w:color="auto"/>
            </w:tcBorders>
          </w:tcPr>
          <w:p w14:paraId="204CCA73" w14:textId="77777777" w:rsidR="0089024F" w:rsidRPr="00B749D9" w:rsidRDefault="00A31DBD" w:rsidP="00BF11EB">
            <w:pPr>
              <w:spacing w:before="40" w:after="40"/>
              <w:jc w:val="center"/>
            </w:pPr>
            <w:hyperlink r:id="rId376" w:history="1">
              <w:r w:rsidR="00081B1A" w:rsidRPr="00B749D9">
                <w:rPr>
                  <w:rStyle w:val="Hyperlink"/>
                  <w:sz w:val="20"/>
                </w:rPr>
                <w:t>TD731</w:t>
              </w:r>
            </w:hyperlink>
          </w:p>
        </w:tc>
        <w:tc>
          <w:tcPr>
            <w:tcW w:w="3959" w:type="dxa"/>
            <w:tcBorders>
              <w:bottom w:val="single" w:sz="4" w:space="0" w:color="auto"/>
            </w:tcBorders>
          </w:tcPr>
          <w:p w14:paraId="3CFF64E3" w14:textId="77777777" w:rsidR="0089024F" w:rsidRPr="00B749D9" w:rsidRDefault="00081B1A" w:rsidP="00081B1A">
            <w:pPr>
              <w:spacing w:before="0"/>
              <w:rPr>
                <w:sz w:val="20"/>
                <w:lang w:eastAsia="ja-JP"/>
              </w:rPr>
            </w:pPr>
            <w:r w:rsidRPr="00B749D9">
              <w:rPr>
                <w:sz w:val="20"/>
                <w:lang w:eastAsia="ja-JP"/>
              </w:rPr>
              <w:t>Tutorial for WED, 12 February 2020, 12:45 hours.</w:t>
            </w:r>
          </w:p>
          <w:p w14:paraId="2CCE1A67" w14:textId="77777777" w:rsidR="00081B1A" w:rsidRPr="00B749D9" w:rsidRDefault="00081B1A" w:rsidP="00912041">
            <w:pPr>
              <w:rPr>
                <w:sz w:val="20"/>
                <w:lang w:eastAsia="ja-JP"/>
              </w:rPr>
            </w:pPr>
            <w:r w:rsidRPr="00B749D9">
              <w:rPr>
                <w:sz w:val="20"/>
                <w:lang w:eastAsia="ja-JP"/>
              </w:rPr>
              <w:t>This TD summarizes the web-based tools available for preparing, submitting and tracking Proposals to WTSA-20, and provides practical guidance on the preparation of documents.</w:t>
            </w:r>
          </w:p>
        </w:tc>
      </w:tr>
      <w:tr w:rsidR="00EF4074" w:rsidRPr="00B749D9" w14:paraId="52199412" w14:textId="77777777" w:rsidTr="00131418">
        <w:tc>
          <w:tcPr>
            <w:tcW w:w="1082" w:type="dxa"/>
          </w:tcPr>
          <w:p w14:paraId="6351AEFE" w14:textId="77777777" w:rsidR="00EF4074" w:rsidRPr="00B749D9" w:rsidRDefault="00EF4074" w:rsidP="00B93EA9">
            <w:pPr>
              <w:spacing w:before="40" w:after="40"/>
              <w:rPr>
                <w:rFonts w:asciiTheme="majorBidi" w:eastAsia="SimSun" w:hAnsiTheme="majorBidi" w:cstheme="majorBidi"/>
                <w:b/>
                <w:sz w:val="20"/>
                <w:lang w:val="en-GB"/>
              </w:rPr>
            </w:pPr>
          </w:p>
        </w:tc>
        <w:tc>
          <w:tcPr>
            <w:tcW w:w="934" w:type="dxa"/>
          </w:tcPr>
          <w:p w14:paraId="4FB33697" w14:textId="77777777" w:rsidR="00EF4074" w:rsidRPr="00B749D9" w:rsidRDefault="00EF4074" w:rsidP="00BF11EB">
            <w:pPr>
              <w:keepNext/>
              <w:keepLine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1</w:t>
            </w:r>
            <w:r w:rsidR="0089024F" w:rsidRPr="00B749D9">
              <w:rPr>
                <w:rFonts w:asciiTheme="majorBidi" w:eastAsia="SimSun" w:hAnsiTheme="majorBidi" w:cstheme="majorBidi"/>
                <w:b/>
                <w:sz w:val="20"/>
                <w:lang w:val="en-GB"/>
              </w:rPr>
              <w:t>2</w:t>
            </w:r>
          </w:p>
        </w:tc>
        <w:tc>
          <w:tcPr>
            <w:tcW w:w="2360" w:type="dxa"/>
          </w:tcPr>
          <w:p w14:paraId="29422369" w14:textId="77777777" w:rsidR="00EF4074" w:rsidRPr="00B749D9" w:rsidRDefault="00EF4074" w:rsidP="00BF11EB">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GB"/>
              </w:rPr>
            </w:pPr>
            <w:r w:rsidRPr="00B749D9">
              <w:rPr>
                <w:rFonts w:asciiTheme="majorBidi" w:eastAsia="SimSun" w:hAnsiTheme="majorBidi" w:cstheme="majorBidi"/>
                <w:b/>
                <w:sz w:val="20"/>
                <w:lang w:val="en-GB"/>
              </w:rPr>
              <w:t>Languages</w:t>
            </w:r>
          </w:p>
        </w:tc>
        <w:tc>
          <w:tcPr>
            <w:tcW w:w="1294" w:type="dxa"/>
          </w:tcPr>
          <w:p w14:paraId="695543D7" w14:textId="77777777" w:rsidR="00EF4074" w:rsidRPr="00B749D9" w:rsidRDefault="00EF4074" w:rsidP="00BF11EB">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p>
        </w:tc>
        <w:tc>
          <w:tcPr>
            <w:tcW w:w="3959" w:type="dxa"/>
          </w:tcPr>
          <w:p w14:paraId="07188100" w14:textId="77777777" w:rsidR="00EF4074" w:rsidRPr="00B749D9" w:rsidRDefault="00EF4074" w:rsidP="00BF11EB">
            <w:pPr>
              <w:tabs>
                <w:tab w:val="left" w:pos="720"/>
              </w:tabs>
              <w:spacing w:before="40" w:after="40"/>
              <w:rPr>
                <w:rFonts w:asciiTheme="majorBidi" w:hAnsiTheme="majorBidi" w:cstheme="majorBidi"/>
                <w:sz w:val="20"/>
                <w:lang w:val="en-GB"/>
              </w:rPr>
            </w:pPr>
            <w:r w:rsidRPr="00B749D9">
              <w:rPr>
                <w:rFonts w:asciiTheme="majorBidi" w:eastAsia="SimSun" w:hAnsiTheme="majorBidi" w:cstheme="majorBidi"/>
                <w:bCs/>
                <w:sz w:val="20"/>
                <w:lang w:val="en-GB"/>
              </w:rPr>
              <w:t>(ref. WTSA-16 Res.67)</w:t>
            </w:r>
          </w:p>
        </w:tc>
      </w:tr>
      <w:tr w:rsidR="00215D26" w:rsidRPr="00B749D9" w14:paraId="538F19B9" w14:textId="77777777" w:rsidTr="00131418">
        <w:tc>
          <w:tcPr>
            <w:tcW w:w="1082" w:type="dxa"/>
          </w:tcPr>
          <w:p w14:paraId="3A5263C9" w14:textId="77777777" w:rsidR="00215D26" w:rsidRPr="00B749D9" w:rsidRDefault="00215D26" w:rsidP="00215D26">
            <w:pPr>
              <w:spacing w:before="40" w:after="40"/>
              <w:jc w:val="center"/>
              <w:rPr>
                <w:rFonts w:asciiTheme="majorBidi" w:eastAsia="SimSun" w:hAnsiTheme="majorBidi" w:cstheme="majorBidi"/>
                <w:b/>
                <w:sz w:val="20"/>
              </w:rPr>
            </w:pPr>
          </w:p>
        </w:tc>
        <w:tc>
          <w:tcPr>
            <w:tcW w:w="934" w:type="dxa"/>
          </w:tcPr>
          <w:p w14:paraId="05CAE96B" w14:textId="77777777" w:rsidR="00215D26" w:rsidRPr="00215D26" w:rsidRDefault="00215D26" w:rsidP="00215D26">
            <w:pPr>
              <w:spacing w:before="40" w:after="40"/>
              <w:rPr>
                <w:rFonts w:asciiTheme="majorBidi" w:eastAsia="SimSun" w:hAnsiTheme="majorBidi" w:cstheme="majorBidi"/>
                <w:b/>
                <w:bCs/>
                <w:sz w:val="20"/>
              </w:rPr>
            </w:pPr>
            <w:r w:rsidRPr="00215D26">
              <w:rPr>
                <w:rFonts w:asciiTheme="majorBidi" w:eastAsia="SimSun" w:hAnsiTheme="majorBidi" w:cstheme="majorBidi"/>
                <w:b/>
                <w:bCs/>
                <w:sz w:val="20"/>
              </w:rPr>
              <w:t>13</w:t>
            </w:r>
          </w:p>
        </w:tc>
        <w:tc>
          <w:tcPr>
            <w:tcW w:w="2360" w:type="dxa"/>
          </w:tcPr>
          <w:p w14:paraId="546967B7" w14:textId="77777777" w:rsidR="00215D26" w:rsidRPr="00215D26" w:rsidRDefault="00215D26" w:rsidP="00215D26">
            <w:pPr>
              <w:tabs>
                <w:tab w:val="left" w:pos="720"/>
              </w:tabs>
              <w:spacing w:before="40" w:after="40"/>
              <w:rPr>
                <w:rFonts w:asciiTheme="majorBidi" w:hAnsiTheme="majorBidi" w:cstheme="majorBidi"/>
                <w:b/>
                <w:sz w:val="20"/>
              </w:rPr>
            </w:pPr>
            <w:r w:rsidRPr="00215D26">
              <w:rPr>
                <w:rFonts w:asciiTheme="majorBidi" w:hAnsiTheme="majorBidi" w:cstheme="majorBidi"/>
                <w:b/>
                <w:sz w:val="20"/>
                <w:lang w:val="en-GB"/>
              </w:rPr>
              <w:t>ITU Regional Office Directors: Contribution of the ITU Regional Offices to the ITU-T Operational Plan</w:t>
            </w:r>
          </w:p>
        </w:tc>
        <w:tc>
          <w:tcPr>
            <w:tcW w:w="1294" w:type="dxa"/>
          </w:tcPr>
          <w:p w14:paraId="6ABCBA02" w14:textId="77777777" w:rsidR="00215D26" w:rsidRPr="00B749D9" w:rsidRDefault="00A31DBD" w:rsidP="00215D26">
            <w:pPr>
              <w:spacing w:before="40" w:after="40"/>
              <w:jc w:val="center"/>
              <w:rPr>
                <w:sz w:val="20"/>
              </w:rPr>
            </w:pPr>
            <w:hyperlink r:id="rId377" w:history="1">
              <w:r w:rsidR="00215D26" w:rsidRPr="00B749D9">
                <w:rPr>
                  <w:rStyle w:val="Hyperlink"/>
                  <w:sz w:val="20"/>
                </w:rPr>
                <w:t>TD664</w:t>
              </w:r>
            </w:hyperlink>
          </w:p>
        </w:tc>
        <w:tc>
          <w:tcPr>
            <w:tcW w:w="3959" w:type="dxa"/>
          </w:tcPr>
          <w:p w14:paraId="6538D975" w14:textId="77777777" w:rsidR="00215D26" w:rsidRPr="00B749D9" w:rsidRDefault="00215D26" w:rsidP="00215D26">
            <w:pPr>
              <w:spacing w:before="40" w:after="40"/>
              <w:rPr>
                <w:rFonts w:asciiTheme="majorBidi" w:hAnsiTheme="majorBidi" w:cstheme="majorBidi"/>
                <w:sz w:val="20"/>
              </w:rPr>
            </w:pPr>
            <w:r w:rsidRPr="00B749D9">
              <w:rPr>
                <w:rFonts w:asciiTheme="majorBidi" w:hAnsiTheme="majorBidi" w:cstheme="majorBidi"/>
                <w:sz w:val="20"/>
              </w:rPr>
              <w:t>This document summarizes contribution of the ITU Regional Offices to the implementation of the ITU-T four-year rolling operational plan as requested by the Resolution 25 (Rev. Dubai 2018) of the ITU Plenipotentiary Conference.</w:t>
            </w:r>
          </w:p>
          <w:p w14:paraId="50FB4B93" w14:textId="77777777" w:rsidR="00215D26" w:rsidRPr="00B749D9" w:rsidRDefault="00215D26" w:rsidP="00215D26">
            <w:pPr>
              <w:spacing w:before="40" w:after="40"/>
              <w:rPr>
                <w:rFonts w:asciiTheme="majorBidi" w:hAnsiTheme="majorBidi" w:cstheme="majorBidi"/>
                <w:sz w:val="20"/>
              </w:rPr>
            </w:pPr>
            <w:r w:rsidRPr="00B749D9">
              <w:rPr>
                <w:rFonts w:asciiTheme="majorBidi" w:hAnsiTheme="majorBidi" w:cstheme="majorBidi"/>
                <w:sz w:val="20"/>
              </w:rPr>
              <w:t>TSAG is invited to note this report.</w:t>
            </w:r>
          </w:p>
        </w:tc>
      </w:tr>
      <w:tr w:rsidR="003471C0" w:rsidRPr="00B749D9" w14:paraId="732840DC" w14:textId="77777777" w:rsidTr="00131418">
        <w:tc>
          <w:tcPr>
            <w:tcW w:w="1082" w:type="dxa"/>
          </w:tcPr>
          <w:p w14:paraId="33DAA773" w14:textId="77777777" w:rsidR="003471C0" w:rsidRPr="00B749D9" w:rsidRDefault="003471C0" w:rsidP="00657A57">
            <w:pPr>
              <w:pageBreakBefore/>
              <w:spacing w:before="40" w:after="40"/>
              <w:rPr>
                <w:rFonts w:asciiTheme="majorBidi" w:eastAsia="SimSun" w:hAnsiTheme="majorBidi" w:cstheme="majorBidi"/>
                <w:b/>
                <w:sz w:val="20"/>
              </w:rPr>
            </w:pPr>
          </w:p>
        </w:tc>
        <w:tc>
          <w:tcPr>
            <w:tcW w:w="934" w:type="dxa"/>
          </w:tcPr>
          <w:p w14:paraId="6656A710" w14:textId="77777777" w:rsidR="003471C0" w:rsidRPr="00B749D9" w:rsidRDefault="003471C0" w:rsidP="00BF11EB">
            <w:pPr>
              <w:spacing w:before="40" w:after="40"/>
              <w:rPr>
                <w:rFonts w:asciiTheme="majorBidi" w:hAnsiTheme="majorBidi" w:cstheme="majorBidi"/>
                <w:b/>
                <w:sz w:val="20"/>
              </w:rPr>
            </w:pPr>
            <w:r w:rsidRPr="00B749D9">
              <w:rPr>
                <w:rFonts w:asciiTheme="majorBidi" w:hAnsiTheme="majorBidi" w:cstheme="majorBidi"/>
                <w:b/>
                <w:sz w:val="20"/>
              </w:rPr>
              <w:t>1</w:t>
            </w:r>
            <w:r w:rsidR="00215D26">
              <w:rPr>
                <w:rFonts w:asciiTheme="majorBidi" w:hAnsiTheme="majorBidi" w:cstheme="majorBidi"/>
                <w:b/>
                <w:sz w:val="20"/>
              </w:rPr>
              <w:t>4</w:t>
            </w:r>
          </w:p>
        </w:tc>
        <w:tc>
          <w:tcPr>
            <w:tcW w:w="2360" w:type="dxa"/>
          </w:tcPr>
          <w:p w14:paraId="25540B2C" w14:textId="77777777" w:rsidR="003471C0" w:rsidRPr="00B749D9" w:rsidRDefault="003471C0" w:rsidP="00BF11EB">
            <w:pPr>
              <w:keepNext/>
              <w:keepLines/>
              <w:tabs>
                <w:tab w:val="left" w:pos="720"/>
              </w:tabs>
              <w:spacing w:before="40" w:after="40"/>
              <w:rPr>
                <w:rFonts w:asciiTheme="majorBidi" w:eastAsia="SimSun" w:hAnsiTheme="majorBidi" w:cstheme="majorBidi"/>
                <w:b/>
                <w:sz w:val="20"/>
              </w:rPr>
            </w:pPr>
            <w:r w:rsidRPr="00B749D9">
              <w:rPr>
                <w:rFonts w:asciiTheme="majorBidi" w:eastAsia="SimSun" w:hAnsiTheme="majorBidi" w:cstheme="majorBidi"/>
                <w:b/>
                <w:sz w:val="20"/>
              </w:rPr>
              <w:t>Kaleidoscope</w:t>
            </w:r>
            <w:r w:rsidR="00215D26">
              <w:rPr>
                <w:rFonts w:asciiTheme="majorBidi" w:eastAsia="SimSun" w:hAnsiTheme="majorBidi" w:cstheme="majorBidi"/>
                <w:b/>
                <w:sz w:val="20"/>
              </w:rPr>
              <w:t xml:space="preserve"> and </w:t>
            </w:r>
            <w:r w:rsidR="00215D26" w:rsidRPr="00B749D9">
              <w:rPr>
                <w:rFonts w:asciiTheme="majorBidi" w:eastAsia="SimSun" w:hAnsiTheme="majorBidi" w:cstheme="majorBidi"/>
                <w:b/>
                <w:bCs/>
                <w:sz w:val="20"/>
              </w:rPr>
              <w:t xml:space="preserve">ITU Journal: </w:t>
            </w:r>
            <w:r w:rsidR="00215D26" w:rsidRPr="00B749D9">
              <w:rPr>
                <w:rFonts w:asciiTheme="majorBidi" w:eastAsia="SimSun" w:hAnsiTheme="majorBidi" w:cstheme="majorBidi"/>
                <w:b/>
                <w:bCs/>
                <w:i/>
                <w:sz w:val="20"/>
              </w:rPr>
              <w:t>ICT Discoveries</w:t>
            </w:r>
          </w:p>
        </w:tc>
        <w:tc>
          <w:tcPr>
            <w:tcW w:w="1294" w:type="dxa"/>
          </w:tcPr>
          <w:p w14:paraId="243D6237" w14:textId="77777777" w:rsidR="003471C0" w:rsidRPr="00B749D9" w:rsidRDefault="003471C0" w:rsidP="00BF11EB">
            <w:pPr>
              <w:keepNext/>
              <w:keepLines/>
              <w:spacing w:before="40" w:after="40"/>
              <w:jc w:val="center"/>
              <w:rPr>
                <w:rFonts w:asciiTheme="majorBidi" w:hAnsiTheme="majorBidi" w:cstheme="majorBidi"/>
                <w:sz w:val="20"/>
              </w:rPr>
            </w:pPr>
          </w:p>
        </w:tc>
        <w:tc>
          <w:tcPr>
            <w:tcW w:w="3959" w:type="dxa"/>
          </w:tcPr>
          <w:p w14:paraId="61ED998A" w14:textId="77777777" w:rsidR="003471C0" w:rsidRPr="00B749D9" w:rsidRDefault="003471C0" w:rsidP="00BF11EB">
            <w:pPr>
              <w:keepNext/>
              <w:keepLines/>
              <w:tabs>
                <w:tab w:val="left" w:pos="720"/>
              </w:tabs>
              <w:spacing w:before="40" w:after="40"/>
              <w:rPr>
                <w:rFonts w:asciiTheme="majorBidi" w:hAnsiTheme="majorBidi" w:cstheme="majorBidi"/>
                <w:sz w:val="20"/>
              </w:rPr>
            </w:pPr>
          </w:p>
        </w:tc>
      </w:tr>
      <w:tr w:rsidR="003471C0" w:rsidRPr="00B749D9" w14:paraId="456635E8" w14:textId="77777777" w:rsidTr="00131418">
        <w:tc>
          <w:tcPr>
            <w:tcW w:w="1082" w:type="dxa"/>
          </w:tcPr>
          <w:p w14:paraId="6A4D302E" w14:textId="77777777" w:rsidR="003471C0" w:rsidRPr="00B749D9" w:rsidRDefault="003471C0" w:rsidP="00D14423">
            <w:pPr>
              <w:spacing w:before="40" w:after="40"/>
              <w:rPr>
                <w:rFonts w:asciiTheme="majorBidi" w:eastAsia="SimSun" w:hAnsiTheme="majorBidi" w:cstheme="majorBidi"/>
                <w:b/>
                <w:sz w:val="20"/>
              </w:rPr>
            </w:pPr>
          </w:p>
        </w:tc>
        <w:tc>
          <w:tcPr>
            <w:tcW w:w="934" w:type="dxa"/>
          </w:tcPr>
          <w:p w14:paraId="2E3E4315" w14:textId="77777777" w:rsidR="003471C0" w:rsidRPr="00B749D9" w:rsidRDefault="003471C0" w:rsidP="00215D26">
            <w:pPr>
              <w:spacing w:before="40" w:after="40"/>
              <w:jc w:val="center"/>
              <w:rPr>
                <w:rFonts w:asciiTheme="majorBidi" w:hAnsiTheme="majorBidi" w:cstheme="majorBidi"/>
                <w:sz w:val="20"/>
              </w:rPr>
            </w:pPr>
            <w:r w:rsidRPr="00B749D9">
              <w:rPr>
                <w:rFonts w:asciiTheme="majorBidi" w:hAnsiTheme="majorBidi" w:cstheme="majorBidi"/>
                <w:sz w:val="20"/>
              </w:rPr>
              <w:t>1</w:t>
            </w:r>
            <w:r w:rsidR="00215D26">
              <w:rPr>
                <w:rFonts w:asciiTheme="majorBidi" w:hAnsiTheme="majorBidi" w:cstheme="majorBidi"/>
                <w:sz w:val="20"/>
              </w:rPr>
              <w:t>4</w:t>
            </w:r>
            <w:r w:rsidRPr="00B749D9">
              <w:rPr>
                <w:rFonts w:asciiTheme="majorBidi" w:hAnsiTheme="majorBidi" w:cstheme="majorBidi"/>
                <w:sz w:val="20"/>
              </w:rPr>
              <w:t>.1</w:t>
            </w:r>
          </w:p>
        </w:tc>
        <w:tc>
          <w:tcPr>
            <w:tcW w:w="2360" w:type="dxa"/>
          </w:tcPr>
          <w:p w14:paraId="25A04576" w14:textId="77777777" w:rsidR="003471C0" w:rsidRPr="00B749D9" w:rsidRDefault="003471C0" w:rsidP="00D14423">
            <w:pPr>
              <w:tabs>
                <w:tab w:val="left" w:pos="720"/>
              </w:tabs>
              <w:spacing w:before="40" w:after="40"/>
              <w:rPr>
                <w:rFonts w:asciiTheme="majorBidi" w:hAnsiTheme="majorBidi" w:cstheme="majorBidi"/>
                <w:sz w:val="20"/>
              </w:rPr>
            </w:pPr>
            <w:r w:rsidRPr="00B749D9">
              <w:rPr>
                <w:rFonts w:asciiTheme="majorBidi" w:hAnsiTheme="majorBidi" w:cstheme="majorBidi"/>
                <w:sz w:val="20"/>
              </w:rPr>
              <w:t xml:space="preserve">TSB Director: </w:t>
            </w:r>
            <w:r w:rsidR="00810DCD" w:rsidRPr="00B749D9">
              <w:rPr>
                <w:rFonts w:asciiTheme="majorBidi" w:hAnsiTheme="majorBidi" w:cstheme="majorBidi"/>
                <w:sz w:val="20"/>
              </w:rPr>
              <w:t>Evaluation of Kaleidoscope 2019 papers with respect to relevance in ITU activities and ITU Kaleidoscope 2020</w:t>
            </w:r>
          </w:p>
        </w:tc>
        <w:tc>
          <w:tcPr>
            <w:tcW w:w="1294" w:type="dxa"/>
          </w:tcPr>
          <w:p w14:paraId="109588A0" w14:textId="77777777" w:rsidR="003471C0" w:rsidRPr="00B749D9" w:rsidRDefault="00A31DBD" w:rsidP="00D14423">
            <w:pPr>
              <w:spacing w:before="40" w:after="40"/>
              <w:jc w:val="center"/>
              <w:rPr>
                <w:rFonts w:asciiTheme="majorBidi" w:hAnsiTheme="majorBidi" w:cstheme="majorBidi"/>
                <w:sz w:val="20"/>
              </w:rPr>
            </w:pPr>
            <w:hyperlink r:id="rId378" w:history="1">
              <w:r w:rsidR="00CD03FE" w:rsidRPr="00B749D9">
                <w:rPr>
                  <w:rStyle w:val="Hyperlink"/>
                  <w:sz w:val="20"/>
                </w:rPr>
                <w:t>TD689</w:t>
              </w:r>
            </w:hyperlink>
          </w:p>
        </w:tc>
        <w:tc>
          <w:tcPr>
            <w:tcW w:w="3959" w:type="dxa"/>
          </w:tcPr>
          <w:p w14:paraId="53A723E9" w14:textId="77777777" w:rsidR="003471C0" w:rsidRPr="00B749D9" w:rsidRDefault="00810DCD" w:rsidP="00D14423">
            <w:pPr>
              <w:spacing w:before="40" w:after="40"/>
              <w:rPr>
                <w:rFonts w:asciiTheme="majorBidi" w:eastAsia="SimSun" w:hAnsiTheme="majorBidi" w:cstheme="majorBidi"/>
                <w:bCs/>
                <w:sz w:val="20"/>
              </w:rPr>
            </w:pPr>
            <w:r w:rsidRPr="00B749D9">
              <w:rPr>
                <w:rFonts w:asciiTheme="majorBidi" w:eastAsia="SimSun" w:hAnsiTheme="majorBidi" w:cstheme="majorBidi"/>
                <w:bCs/>
                <w:sz w:val="20"/>
              </w:rPr>
              <w:t>This document provides an overview of the ITU Kaleidoscope academic conference 2019 (K-2019) that was held in Atlanta, Georgia, United States, from 4-6 December 2019. Attached to this TD is a document which presents a keynote speech, invited papers and accepted papers selected for presentation and publication, and identifies links to related activities in ITU-T and other ITU sectors. The Annex to this document also announces the next Kaleidoscope edition “Industry-driven digital transformation”, that will be held in Ha Noi, Viet Nam, 7-9 September 2020.</w:t>
            </w:r>
          </w:p>
          <w:p w14:paraId="4E198DEA" w14:textId="77777777" w:rsidR="00810DCD" w:rsidRPr="00B749D9" w:rsidRDefault="00810DCD" w:rsidP="00D14423">
            <w:pPr>
              <w:spacing w:before="40" w:after="40"/>
              <w:rPr>
                <w:rFonts w:asciiTheme="majorBidi" w:eastAsia="SimSun" w:hAnsiTheme="majorBidi" w:cstheme="majorBidi"/>
                <w:bCs/>
                <w:sz w:val="20"/>
              </w:rPr>
            </w:pPr>
            <w:r w:rsidRPr="00B749D9">
              <w:rPr>
                <w:rFonts w:asciiTheme="majorBidi" w:hAnsiTheme="majorBidi" w:cstheme="majorBidi"/>
                <w:sz w:val="20"/>
              </w:rPr>
              <w:t>TSAG is invited to note this document.</w:t>
            </w:r>
          </w:p>
        </w:tc>
      </w:tr>
      <w:tr w:rsidR="003471C0" w:rsidRPr="00B749D9" w14:paraId="74E48E69" w14:textId="77777777" w:rsidTr="00131418">
        <w:tc>
          <w:tcPr>
            <w:tcW w:w="1082" w:type="dxa"/>
          </w:tcPr>
          <w:p w14:paraId="7D2ECE55" w14:textId="77777777" w:rsidR="003471C0" w:rsidRPr="00B749D9" w:rsidRDefault="003471C0" w:rsidP="00BF11EB">
            <w:pPr>
              <w:spacing w:before="40" w:after="40"/>
              <w:rPr>
                <w:rFonts w:asciiTheme="majorBidi" w:eastAsia="SimSun" w:hAnsiTheme="majorBidi" w:cstheme="majorBidi"/>
                <w:b/>
                <w:sz w:val="20"/>
              </w:rPr>
            </w:pPr>
          </w:p>
        </w:tc>
        <w:tc>
          <w:tcPr>
            <w:tcW w:w="934" w:type="dxa"/>
          </w:tcPr>
          <w:p w14:paraId="07AE96E8" w14:textId="77777777" w:rsidR="003471C0" w:rsidRPr="00215D26" w:rsidRDefault="00215D26" w:rsidP="00215D26">
            <w:pPr>
              <w:spacing w:before="40" w:after="40"/>
              <w:jc w:val="center"/>
              <w:rPr>
                <w:rFonts w:asciiTheme="majorBidi" w:eastAsia="SimSun" w:hAnsiTheme="majorBidi" w:cstheme="majorBidi"/>
                <w:sz w:val="20"/>
              </w:rPr>
            </w:pPr>
            <w:r w:rsidRPr="00215D26">
              <w:rPr>
                <w:rFonts w:asciiTheme="majorBidi" w:eastAsia="SimSun" w:hAnsiTheme="majorBidi" w:cstheme="majorBidi"/>
                <w:sz w:val="20"/>
              </w:rPr>
              <w:t>14.2</w:t>
            </w:r>
          </w:p>
        </w:tc>
        <w:tc>
          <w:tcPr>
            <w:tcW w:w="2360" w:type="dxa"/>
          </w:tcPr>
          <w:p w14:paraId="4FDFF7DB" w14:textId="77777777" w:rsidR="003471C0" w:rsidRPr="00215D26" w:rsidRDefault="003471C0" w:rsidP="00BF11EB">
            <w:pPr>
              <w:tabs>
                <w:tab w:val="left" w:pos="720"/>
              </w:tabs>
              <w:spacing w:before="40" w:after="40"/>
              <w:rPr>
                <w:rFonts w:asciiTheme="majorBidi" w:eastAsia="SimSun" w:hAnsiTheme="majorBidi" w:cstheme="majorBidi"/>
                <w:bCs/>
                <w:sz w:val="20"/>
              </w:rPr>
            </w:pPr>
            <w:r w:rsidRPr="00215D26">
              <w:rPr>
                <w:rFonts w:asciiTheme="majorBidi" w:hAnsiTheme="majorBidi" w:cstheme="majorBidi"/>
                <w:sz w:val="20"/>
              </w:rPr>
              <w:t xml:space="preserve">TSBDir: </w:t>
            </w:r>
            <w:r w:rsidRPr="00215D26">
              <w:rPr>
                <w:rFonts w:asciiTheme="majorBidi" w:eastAsia="SimSun" w:hAnsiTheme="majorBidi" w:cstheme="majorBidi"/>
                <w:bCs/>
                <w:sz w:val="20"/>
              </w:rPr>
              <w:t xml:space="preserve">ITU Journal: </w:t>
            </w:r>
            <w:r w:rsidRPr="00215D26">
              <w:rPr>
                <w:rFonts w:asciiTheme="majorBidi" w:eastAsia="SimSun" w:hAnsiTheme="majorBidi" w:cstheme="majorBidi"/>
                <w:bCs/>
                <w:i/>
                <w:sz w:val="20"/>
              </w:rPr>
              <w:t>ICT Discoveries</w:t>
            </w:r>
          </w:p>
        </w:tc>
        <w:tc>
          <w:tcPr>
            <w:tcW w:w="1294" w:type="dxa"/>
          </w:tcPr>
          <w:p w14:paraId="5E346187" w14:textId="77777777" w:rsidR="003471C0" w:rsidRPr="00B749D9" w:rsidRDefault="00A31DBD" w:rsidP="00BF11EB">
            <w:pPr>
              <w:spacing w:before="40" w:after="40"/>
              <w:jc w:val="center"/>
              <w:rPr>
                <w:rFonts w:asciiTheme="majorBidi" w:hAnsiTheme="majorBidi" w:cstheme="majorBidi"/>
                <w:sz w:val="20"/>
              </w:rPr>
            </w:pPr>
            <w:hyperlink r:id="rId379" w:history="1">
              <w:r w:rsidR="00CD03FE" w:rsidRPr="00B749D9">
                <w:rPr>
                  <w:rStyle w:val="Hyperlink"/>
                  <w:sz w:val="20"/>
                </w:rPr>
                <w:t>TD690</w:t>
              </w:r>
            </w:hyperlink>
          </w:p>
        </w:tc>
        <w:tc>
          <w:tcPr>
            <w:tcW w:w="3959" w:type="dxa"/>
          </w:tcPr>
          <w:p w14:paraId="1A8E5123" w14:textId="77777777" w:rsidR="004A7FFC" w:rsidRPr="00B749D9" w:rsidRDefault="00BF59BC" w:rsidP="00BF11EB">
            <w:pPr>
              <w:tabs>
                <w:tab w:val="left" w:pos="720"/>
              </w:tabs>
              <w:spacing w:before="40" w:after="40"/>
              <w:rPr>
                <w:rFonts w:asciiTheme="majorBidi" w:hAnsiTheme="majorBidi" w:cstheme="majorBidi"/>
                <w:sz w:val="20"/>
              </w:rPr>
            </w:pPr>
            <w:r w:rsidRPr="00B749D9">
              <w:rPr>
                <w:rFonts w:asciiTheme="majorBidi" w:hAnsiTheme="majorBidi" w:cstheme="majorBidi"/>
                <w:sz w:val="20"/>
              </w:rPr>
              <w:t>This document provides information on the publication of the latest special issue on radio wave propagation of the ITU Journal: ICT Discoveries, and announces the upcoming special issue on “The future of video and immersive media”.</w:t>
            </w:r>
          </w:p>
          <w:p w14:paraId="60CB5E11" w14:textId="77777777" w:rsidR="00AE181C" w:rsidRPr="00B749D9" w:rsidRDefault="00AE181C" w:rsidP="00BF11EB">
            <w:pPr>
              <w:tabs>
                <w:tab w:val="left" w:pos="720"/>
              </w:tabs>
              <w:spacing w:before="40" w:after="40"/>
              <w:rPr>
                <w:rFonts w:asciiTheme="majorBidi" w:hAnsiTheme="majorBidi" w:cstheme="majorBidi"/>
                <w:sz w:val="20"/>
              </w:rPr>
            </w:pPr>
            <w:r w:rsidRPr="00B749D9">
              <w:rPr>
                <w:rFonts w:asciiTheme="majorBidi" w:hAnsiTheme="majorBidi" w:cstheme="majorBidi"/>
                <w:sz w:val="20"/>
              </w:rPr>
              <w:t>TSAG is invited to note this document.</w:t>
            </w:r>
          </w:p>
        </w:tc>
      </w:tr>
      <w:tr w:rsidR="00DC687B" w:rsidRPr="00B749D9" w14:paraId="1747E075" w14:textId="77777777" w:rsidTr="00131418">
        <w:tc>
          <w:tcPr>
            <w:tcW w:w="1082" w:type="dxa"/>
          </w:tcPr>
          <w:p w14:paraId="7F3842FC" w14:textId="77777777" w:rsidR="00DC687B" w:rsidRPr="00B749D9" w:rsidRDefault="00DC687B" w:rsidP="00DC687B">
            <w:pPr>
              <w:spacing w:before="40" w:after="40"/>
              <w:jc w:val="center"/>
              <w:rPr>
                <w:rFonts w:asciiTheme="majorBidi" w:eastAsia="SimSun" w:hAnsiTheme="majorBidi" w:cstheme="majorBidi"/>
                <w:b/>
                <w:sz w:val="20"/>
                <w:lang w:val="en-GB"/>
              </w:rPr>
            </w:pPr>
          </w:p>
        </w:tc>
        <w:tc>
          <w:tcPr>
            <w:tcW w:w="934" w:type="dxa"/>
          </w:tcPr>
          <w:p w14:paraId="2C6EACAB" w14:textId="77777777" w:rsidR="00DC687B" w:rsidRPr="00B749D9" w:rsidRDefault="00215D26" w:rsidP="00215D26">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15</w:t>
            </w:r>
          </w:p>
        </w:tc>
        <w:tc>
          <w:tcPr>
            <w:tcW w:w="2360" w:type="dxa"/>
          </w:tcPr>
          <w:p w14:paraId="2CE2DDFC" w14:textId="77777777" w:rsidR="00DC687B" w:rsidRPr="00B749D9" w:rsidRDefault="00DC687B" w:rsidP="00DC687B">
            <w:pPr>
              <w:tabs>
                <w:tab w:val="left" w:pos="720"/>
              </w:tabs>
              <w:spacing w:before="40" w:after="40"/>
              <w:rPr>
                <w:rFonts w:asciiTheme="majorBidi" w:eastAsia="SimSun" w:hAnsiTheme="majorBidi" w:cstheme="majorBidi"/>
                <w:b/>
                <w:sz w:val="20"/>
              </w:rPr>
            </w:pPr>
            <w:r w:rsidRPr="00B749D9">
              <w:rPr>
                <w:rFonts w:asciiTheme="majorBidi" w:eastAsia="SimSun" w:hAnsiTheme="majorBidi" w:cstheme="majorBidi"/>
                <w:b/>
                <w:sz w:val="20"/>
              </w:rPr>
              <w:t>Bridging the Standardization Gap (BSG)</w:t>
            </w:r>
          </w:p>
        </w:tc>
        <w:tc>
          <w:tcPr>
            <w:tcW w:w="1294" w:type="dxa"/>
          </w:tcPr>
          <w:p w14:paraId="166AD96D" w14:textId="77777777" w:rsidR="00DC687B" w:rsidRPr="00B749D9" w:rsidRDefault="00DC687B" w:rsidP="00DC687B">
            <w:pPr>
              <w:spacing w:before="40" w:after="40"/>
              <w:jc w:val="center"/>
              <w:rPr>
                <w:rFonts w:asciiTheme="majorBidi" w:hAnsiTheme="majorBidi" w:cstheme="majorBidi"/>
                <w:sz w:val="20"/>
              </w:rPr>
            </w:pPr>
          </w:p>
        </w:tc>
        <w:tc>
          <w:tcPr>
            <w:tcW w:w="3959" w:type="dxa"/>
          </w:tcPr>
          <w:p w14:paraId="1C23EC03" w14:textId="77777777" w:rsidR="00DC687B" w:rsidRPr="00B749D9" w:rsidRDefault="00DC687B" w:rsidP="00DC687B">
            <w:pPr>
              <w:tabs>
                <w:tab w:val="left" w:pos="720"/>
              </w:tabs>
              <w:spacing w:before="40" w:after="40"/>
              <w:rPr>
                <w:rFonts w:asciiTheme="majorBidi" w:eastAsia="SimSun" w:hAnsiTheme="majorBidi" w:cstheme="majorBidi"/>
                <w:bCs/>
                <w:sz w:val="20"/>
              </w:rPr>
            </w:pPr>
            <w:r w:rsidRPr="00B749D9">
              <w:rPr>
                <w:rFonts w:asciiTheme="majorBidi" w:eastAsia="SimSun" w:hAnsiTheme="majorBidi" w:cstheme="majorBidi"/>
                <w:bCs/>
                <w:sz w:val="20"/>
              </w:rPr>
              <w:t>(ref. WTSA-16 Res. 44)</w:t>
            </w:r>
          </w:p>
          <w:p w14:paraId="2921F885" w14:textId="77777777" w:rsidR="00DC687B" w:rsidRPr="00B749D9" w:rsidRDefault="00DC687B" w:rsidP="00DC687B">
            <w:pPr>
              <w:tabs>
                <w:tab w:val="left" w:pos="720"/>
              </w:tabs>
              <w:spacing w:before="40" w:after="40"/>
              <w:rPr>
                <w:rFonts w:asciiTheme="majorBidi" w:hAnsiTheme="majorBidi" w:cstheme="majorBidi"/>
                <w:color w:val="0000FF"/>
                <w:sz w:val="20"/>
                <w:u w:val="single"/>
              </w:rPr>
            </w:pPr>
            <w:r w:rsidRPr="00B749D9">
              <w:rPr>
                <w:rFonts w:asciiTheme="majorBidi" w:eastAsia="SimSun" w:hAnsiTheme="majorBidi" w:cstheme="majorBidi"/>
                <w:bCs/>
                <w:sz w:val="20"/>
              </w:rPr>
              <w:t xml:space="preserve">See section 7 of TSB Director’s Report </w:t>
            </w:r>
            <w:hyperlink r:id="rId380" w:history="1">
              <w:r w:rsidRPr="00B749D9">
                <w:rPr>
                  <w:rStyle w:val="Hyperlink"/>
                  <w:sz w:val="20"/>
                </w:rPr>
                <w:t>TD656</w:t>
              </w:r>
            </w:hyperlink>
          </w:p>
        </w:tc>
      </w:tr>
      <w:tr w:rsidR="00453395" w:rsidRPr="00B749D9" w14:paraId="588B0361" w14:textId="77777777" w:rsidTr="00131418">
        <w:tc>
          <w:tcPr>
            <w:tcW w:w="1082" w:type="dxa"/>
          </w:tcPr>
          <w:p w14:paraId="3B7AAFB0" w14:textId="77777777" w:rsidR="00453395" w:rsidRPr="00B749D9" w:rsidRDefault="00453395" w:rsidP="00BF11EB">
            <w:pPr>
              <w:spacing w:before="40" w:after="40"/>
              <w:jc w:val="center"/>
              <w:rPr>
                <w:rFonts w:asciiTheme="majorBidi" w:eastAsia="SimSun" w:hAnsiTheme="majorBidi" w:cstheme="majorBidi"/>
                <w:b/>
                <w:sz w:val="20"/>
                <w:lang w:val="en-GB"/>
              </w:rPr>
            </w:pPr>
          </w:p>
        </w:tc>
        <w:tc>
          <w:tcPr>
            <w:tcW w:w="934" w:type="dxa"/>
          </w:tcPr>
          <w:p w14:paraId="6CB2BBD7" w14:textId="77777777" w:rsidR="00453395" w:rsidRPr="00B749D9" w:rsidRDefault="00453395" w:rsidP="00215D26">
            <w:pPr>
              <w:spacing w:before="40" w:after="40"/>
              <w:jc w:val="center"/>
              <w:rPr>
                <w:rFonts w:asciiTheme="majorBidi" w:eastAsia="SimSun" w:hAnsiTheme="majorBidi" w:cstheme="majorBidi"/>
                <w:sz w:val="20"/>
                <w:lang w:val="en-GB"/>
              </w:rPr>
            </w:pPr>
            <w:r w:rsidRPr="00B749D9">
              <w:rPr>
                <w:rFonts w:asciiTheme="majorBidi" w:eastAsia="SimSun" w:hAnsiTheme="majorBidi" w:cstheme="majorBidi"/>
                <w:sz w:val="20"/>
                <w:lang w:val="en-GB"/>
              </w:rPr>
              <w:t>1</w:t>
            </w:r>
            <w:r w:rsidR="00215D26">
              <w:rPr>
                <w:rFonts w:asciiTheme="majorBidi" w:eastAsia="SimSun" w:hAnsiTheme="majorBidi" w:cstheme="majorBidi"/>
                <w:sz w:val="20"/>
                <w:lang w:val="en-GB"/>
              </w:rPr>
              <w:t>5</w:t>
            </w:r>
            <w:r w:rsidRPr="00B749D9">
              <w:rPr>
                <w:rFonts w:asciiTheme="majorBidi" w:eastAsia="SimSun" w:hAnsiTheme="majorBidi" w:cstheme="majorBidi"/>
                <w:sz w:val="20"/>
                <w:lang w:val="en-GB"/>
              </w:rPr>
              <w:t>.1</w:t>
            </w:r>
          </w:p>
        </w:tc>
        <w:tc>
          <w:tcPr>
            <w:tcW w:w="2360" w:type="dxa"/>
          </w:tcPr>
          <w:p w14:paraId="1FDD1D32" w14:textId="77777777" w:rsidR="00453395" w:rsidRPr="00B749D9" w:rsidRDefault="00DC687B" w:rsidP="00DC687B">
            <w:pPr>
              <w:spacing w:before="0"/>
              <w:rPr>
                <w:rFonts w:asciiTheme="majorBidi" w:eastAsia="SimSun" w:hAnsiTheme="majorBidi" w:cstheme="majorBidi"/>
                <w:b/>
                <w:sz w:val="20"/>
                <w:lang w:val="en-GB"/>
              </w:rPr>
            </w:pPr>
            <w:r w:rsidRPr="00B749D9">
              <w:rPr>
                <w:rFonts w:asciiTheme="majorBidi" w:hAnsiTheme="majorBidi" w:cstheme="majorBidi"/>
                <w:sz w:val="20"/>
                <w:lang w:val="en-GB"/>
              </w:rPr>
              <w:t xml:space="preserve">Central African Republic: </w:t>
            </w:r>
            <w:r w:rsidR="009E5F05" w:rsidRPr="00B749D9">
              <w:rPr>
                <w:rFonts w:asciiTheme="majorBidi" w:hAnsiTheme="majorBidi" w:cstheme="majorBidi"/>
                <w:sz w:val="20"/>
                <w:lang w:val="en-GB"/>
              </w:rPr>
              <w:t>Promoting the BSG programme in developing countries</w:t>
            </w:r>
          </w:p>
        </w:tc>
        <w:tc>
          <w:tcPr>
            <w:tcW w:w="1294" w:type="dxa"/>
          </w:tcPr>
          <w:p w14:paraId="00B5C4D6" w14:textId="77777777" w:rsidR="00453395" w:rsidRPr="00B749D9" w:rsidRDefault="00A31DBD" w:rsidP="00BF11EB">
            <w:pPr>
              <w:spacing w:before="40" w:after="40"/>
              <w:jc w:val="center"/>
              <w:rPr>
                <w:rFonts w:asciiTheme="majorBidi" w:hAnsiTheme="majorBidi" w:cstheme="majorBidi"/>
                <w:bCs/>
                <w:sz w:val="20"/>
                <w:lang w:val="en-GB"/>
              </w:rPr>
            </w:pPr>
            <w:hyperlink r:id="rId381" w:history="1">
              <w:r w:rsidR="00DC687B" w:rsidRPr="00B749D9">
                <w:rPr>
                  <w:rStyle w:val="Hyperlink"/>
                  <w:rFonts w:asciiTheme="majorBidi" w:hAnsiTheme="majorBidi" w:cstheme="majorBidi"/>
                  <w:sz w:val="20"/>
                  <w:lang w:val="en-GB"/>
                </w:rPr>
                <w:t>C100</w:t>
              </w:r>
            </w:hyperlink>
          </w:p>
        </w:tc>
        <w:tc>
          <w:tcPr>
            <w:tcW w:w="3959" w:type="dxa"/>
          </w:tcPr>
          <w:p w14:paraId="584CE5A9" w14:textId="77777777" w:rsidR="00DC687B" w:rsidRPr="00B749D9" w:rsidRDefault="007B623A" w:rsidP="00DC687B">
            <w:pPr>
              <w:tabs>
                <w:tab w:val="clear" w:pos="794"/>
                <w:tab w:val="clear" w:pos="1191"/>
                <w:tab w:val="clear" w:pos="1588"/>
                <w:tab w:val="clear" w:pos="1985"/>
              </w:tabs>
              <w:spacing w:before="40" w:after="40"/>
              <w:rPr>
                <w:sz w:val="20"/>
              </w:rPr>
            </w:pPr>
            <w:r w:rsidRPr="00B749D9">
              <w:rPr>
                <w:sz w:val="20"/>
              </w:rPr>
              <w:t>Promotion of the BSG programme in developing countries and the establishment of national standardization secretariats which could enhance standardization activities at national level and the participation and contribution of developing countries in ITU-T study groups.</w:t>
            </w:r>
          </w:p>
          <w:p w14:paraId="19136CC6" w14:textId="77777777" w:rsidR="007B623A" w:rsidRPr="00B749D9" w:rsidRDefault="007B623A" w:rsidP="007B623A">
            <w:pPr>
              <w:tabs>
                <w:tab w:val="clear" w:pos="794"/>
                <w:tab w:val="clear" w:pos="1191"/>
                <w:tab w:val="clear" w:pos="1588"/>
                <w:tab w:val="clear" w:pos="1985"/>
              </w:tabs>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In pursuit of the above, the Central African Republic notes that the BSG programme is essential to enable all delegates, especially those from developing countries, to participate efficiently in the different work of ITU-T in order to bridge the standardization gap between developed and developing countries.</w:t>
            </w:r>
          </w:p>
          <w:p w14:paraId="1940A7D9" w14:textId="77777777" w:rsidR="007B623A" w:rsidRPr="00B749D9" w:rsidRDefault="007B623A" w:rsidP="007B623A">
            <w:pPr>
              <w:tabs>
                <w:tab w:val="clear" w:pos="794"/>
                <w:tab w:val="clear" w:pos="1191"/>
                <w:tab w:val="clear" w:pos="1588"/>
                <w:tab w:val="clear" w:pos="1985"/>
              </w:tabs>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In this regard, the Central African Republic commends ITU-T on the remarkable progress made with new developments for BSG, which is beginning to propose regional programmes, including in the official languages of the Union, and even country programmes. It also intends to introduce interactive BSG tutorials on CD or USB drive, which would allow for preliminary exercises offline.</w:t>
            </w:r>
          </w:p>
          <w:p w14:paraId="6073E0FC" w14:textId="77777777" w:rsidR="007B623A" w:rsidRPr="00B749D9" w:rsidRDefault="007B623A" w:rsidP="007B623A">
            <w:pPr>
              <w:tabs>
                <w:tab w:val="clear" w:pos="794"/>
                <w:tab w:val="clear" w:pos="1191"/>
                <w:tab w:val="clear" w:pos="1588"/>
                <w:tab w:val="clear" w:pos="1985"/>
              </w:tabs>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 xml:space="preserve">In addition, the Central African Republic is again looking into the establishment of national standardization secretariats which could enhance standardization activities at national level and the participation and contribution of developing countries in ITU-T study groups. It is aiming to do this in order to </w:t>
            </w:r>
            <w:r w:rsidRPr="00B749D9">
              <w:rPr>
                <w:rFonts w:asciiTheme="majorBidi" w:eastAsia="SimSun" w:hAnsiTheme="majorBidi" w:cstheme="majorBidi"/>
                <w:bCs/>
                <w:sz w:val="20"/>
                <w:lang w:val="en-GB"/>
              </w:rPr>
              <w:lastRenderedPageBreak/>
              <w:t>further bridge the standardization gap between developed and developing countries, starting with pilot cases. It would also be appropriate to link in the point concerning the development of national level coordination in many developing countries for the management of ICT standardization activities.</w:t>
            </w:r>
          </w:p>
        </w:tc>
      </w:tr>
      <w:tr w:rsidR="0089024F" w:rsidRPr="00B749D9" w14:paraId="02EE8D61" w14:textId="77777777" w:rsidTr="00131418">
        <w:trPr>
          <w:trHeight w:val="140"/>
        </w:trPr>
        <w:tc>
          <w:tcPr>
            <w:tcW w:w="1082" w:type="dxa"/>
          </w:tcPr>
          <w:p w14:paraId="680D864A" w14:textId="77777777" w:rsidR="0089024F" w:rsidRPr="00B749D9" w:rsidRDefault="0089024F" w:rsidP="00BF11EB">
            <w:pPr>
              <w:spacing w:before="40" w:after="40"/>
              <w:jc w:val="center"/>
              <w:rPr>
                <w:rFonts w:asciiTheme="majorBidi" w:eastAsia="SimSun" w:hAnsiTheme="majorBidi" w:cstheme="majorBidi"/>
                <w:b/>
                <w:sz w:val="20"/>
              </w:rPr>
            </w:pPr>
          </w:p>
        </w:tc>
        <w:tc>
          <w:tcPr>
            <w:tcW w:w="934" w:type="dxa"/>
          </w:tcPr>
          <w:p w14:paraId="69E5ADDB" w14:textId="77777777" w:rsidR="0089024F" w:rsidRPr="00B749D9" w:rsidRDefault="0089024F" w:rsidP="00215D26">
            <w:pPr>
              <w:spacing w:before="40" w:after="40"/>
              <w:jc w:val="center"/>
              <w:rPr>
                <w:rFonts w:asciiTheme="majorBidi" w:eastAsia="SimSun" w:hAnsiTheme="majorBidi" w:cstheme="majorBidi"/>
                <w:sz w:val="20"/>
              </w:rPr>
            </w:pPr>
            <w:r w:rsidRPr="00B749D9">
              <w:rPr>
                <w:rFonts w:asciiTheme="majorBidi" w:eastAsia="SimSun" w:hAnsiTheme="majorBidi" w:cstheme="majorBidi"/>
                <w:sz w:val="20"/>
              </w:rPr>
              <w:t>1</w:t>
            </w:r>
            <w:r w:rsidR="00215D26">
              <w:rPr>
                <w:rFonts w:asciiTheme="majorBidi" w:eastAsia="SimSun" w:hAnsiTheme="majorBidi" w:cstheme="majorBidi"/>
                <w:sz w:val="20"/>
              </w:rPr>
              <w:t>5</w:t>
            </w:r>
            <w:r w:rsidRPr="00B749D9">
              <w:rPr>
                <w:rFonts w:asciiTheme="majorBidi" w:eastAsia="SimSun" w:hAnsiTheme="majorBidi" w:cstheme="majorBidi"/>
                <w:sz w:val="20"/>
              </w:rPr>
              <w:t>.2</w:t>
            </w:r>
          </w:p>
        </w:tc>
        <w:tc>
          <w:tcPr>
            <w:tcW w:w="2360" w:type="dxa"/>
          </w:tcPr>
          <w:p w14:paraId="2B4B96C2" w14:textId="77777777" w:rsidR="0089024F" w:rsidRPr="00B749D9" w:rsidRDefault="0089024F" w:rsidP="00196AA9">
            <w:pPr>
              <w:spacing w:before="0"/>
              <w:rPr>
                <w:rFonts w:asciiTheme="majorBidi" w:hAnsiTheme="majorBidi" w:cstheme="majorBidi"/>
                <w:sz w:val="20"/>
              </w:rPr>
            </w:pPr>
            <w:r w:rsidRPr="00B749D9">
              <w:rPr>
                <w:rFonts w:asciiTheme="majorBidi" w:hAnsiTheme="majorBidi" w:cstheme="majorBidi"/>
                <w:sz w:val="20"/>
              </w:rPr>
              <w:t>TSB: Update on Bridging the Standardization Gap activities</w:t>
            </w:r>
          </w:p>
        </w:tc>
        <w:tc>
          <w:tcPr>
            <w:tcW w:w="1294" w:type="dxa"/>
          </w:tcPr>
          <w:p w14:paraId="0DE34F0C" w14:textId="77777777" w:rsidR="0089024F" w:rsidRPr="00B749D9" w:rsidRDefault="00A31DBD" w:rsidP="00BF11EB">
            <w:pPr>
              <w:spacing w:before="40" w:after="40"/>
              <w:jc w:val="center"/>
            </w:pPr>
            <w:hyperlink r:id="rId382" w:history="1">
              <w:r w:rsidR="0089024F" w:rsidRPr="00B749D9">
                <w:rPr>
                  <w:rStyle w:val="Hyperlink"/>
                  <w:sz w:val="20"/>
                </w:rPr>
                <w:t>TD727</w:t>
              </w:r>
            </w:hyperlink>
          </w:p>
        </w:tc>
        <w:tc>
          <w:tcPr>
            <w:tcW w:w="3959" w:type="dxa"/>
          </w:tcPr>
          <w:p w14:paraId="645C262C" w14:textId="77777777" w:rsidR="0089024F" w:rsidRPr="00B749D9" w:rsidRDefault="0089024F" w:rsidP="00DC687B">
            <w:pPr>
              <w:tabs>
                <w:tab w:val="clear" w:pos="794"/>
                <w:tab w:val="clear" w:pos="1191"/>
                <w:tab w:val="clear" w:pos="1588"/>
                <w:tab w:val="clear" w:pos="1985"/>
              </w:tabs>
              <w:spacing w:before="40" w:after="40"/>
              <w:rPr>
                <w:sz w:val="20"/>
              </w:rPr>
            </w:pPr>
            <w:r w:rsidRPr="00B749D9">
              <w:rPr>
                <w:sz w:val="20"/>
              </w:rPr>
              <w:t>This TD underscores the main activities carried out under the purview of the BSG programme (in line with WTSA-16 Resolution 44). TSAG is invited to consider the updated information on BSG provided by the TSB Director.</w:t>
            </w:r>
          </w:p>
          <w:p w14:paraId="3E314345" w14:textId="77777777" w:rsidR="0089024F" w:rsidRPr="00B749D9" w:rsidRDefault="0089024F" w:rsidP="00DC687B">
            <w:pPr>
              <w:tabs>
                <w:tab w:val="clear" w:pos="794"/>
                <w:tab w:val="clear" w:pos="1191"/>
                <w:tab w:val="clear" w:pos="1588"/>
                <w:tab w:val="clear" w:pos="1985"/>
              </w:tabs>
              <w:spacing w:before="40" w:after="40"/>
              <w:rPr>
                <w:sz w:val="20"/>
              </w:rPr>
            </w:pPr>
            <w:r w:rsidRPr="00B749D9">
              <w:rPr>
                <w:sz w:val="20"/>
              </w:rPr>
              <w:t>TSAG to note this document.</w:t>
            </w: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D55AF9" w:rsidRPr="00B749D9" w14:paraId="1D9FBC0E" w14:textId="77777777" w:rsidTr="000C16BD">
        <w:trPr>
          <w:cantSplit/>
          <w:trHeight w:val="20"/>
        </w:trPr>
        <w:tc>
          <w:tcPr>
            <w:tcW w:w="9631" w:type="dxa"/>
            <w:gridSpan w:val="5"/>
          </w:tcPr>
          <w:p w14:paraId="14B27784" w14:textId="77777777" w:rsidR="00A764DD" w:rsidRPr="00B749D9" w:rsidRDefault="008B3B03" w:rsidP="004E3440">
            <w:pPr>
              <w:pageBreakBefore/>
              <w:spacing w:before="60" w:after="60"/>
              <w:rPr>
                <w:rFonts w:asciiTheme="majorBidi" w:hAnsiTheme="majorBidi" w:cstheme="majorBidi"/>
                <w:b/>
                <w:bCs/>
                <w:sz w:val="20"/>
              </w:rPr>
            </w:pPr>
            <w:r w:rsidRPr="00B749D9">
              <w:rPr>
                <w:rFonts w:asciiTheme="majorBidi" w:hAnsiTheme="majorBidi" w:cstheme="majorBidi"/>
                <w:b/>
                <w:bCs/>
                <w:sz w:val="20"/>
              </w:rPr>
              <w:lastRenderedPageBreak/>
              <w:t>Tuesday</w:t>
            </w:r>
            <w:r w:rsidR="00A5570B" w:rsidRPr="00B749D9">
              <w:rPr>
                <w:rFonts w:asciiTheme="majorBidi" w:hAnsiTheme="majorBidi" w:cstheme="majorBidi"/>
                <w:b/>
                <w:bCs/>
                <w:sz w:val="20"/>
              </w:rPr>
              <w:t xml:space="preserve"> (</w:t>
            </w:r>
            <w:r w:rsidR="004E3440" w:rsidRPr="00B749D9">
              <w:rPr>
                <w:rFonts w:asciiTheme="majorBidi" w:hAnsiTheme="majorBidi" w:cstheme="majorBidi"/>
                <w:b/>
                <w:bCs/>
                <w:sz w:val="20"/>
              </w:rPr>
              <w:t>11 February</w:t>
            </w:r>
            <w:r w:rsidR="008F2F52" w:rsidRPr="00B749D9">
              <w:rPr>
                <w:rFonts w:asciiTheme="majorBidi" w:hAnsiTheme="majorBidi" w:cstheme="majorBidi"/>
                <w:b/>
                <w:bCs/>
                <w:sz w:val="20"/>
              </w:rPr>
              <w:t>)</w:t>
            </w:r>
            <w:r w:rsidRPr="00B749D9">
              <w:rPr>
                <w:rFonts w:asciiTheme="majorBidi" w:hAnsiTheme="majorBidi" w:cstheme="majorBidi"/>
                <w:b/>
                <w:bCs/>
                <w:sz w:val="20"/>
              </w:rPr>
              <w:t xml:space="preserve">, </w:t>
            </w:r>
            <w:r w:rsidR="00D55AF9" w:rsidRPr="00B749D9">
              <w:rPr>
                <w:rFonts w:asciiTheme="majorBidi" w:hAnsiTheme="majorBidi" w:cstheme="majorBidi"/>
                <w:b/>
                <w:bCs/>
                <w:sz w:val="20"/>
              </w:rPr>
              <w:t>Wednesday</w:t>
            </w:r>
            <w:r w:rsidR="008F2F52" w:rsidRPr="00B749D9">
              <w:rPr>
                <w:rFonts w:asciiTheme="majorBidi" w:hAnsiTheme="majorBidi" w:cstheme="majorBidi"/>
                <w:b/>
                <w:bCs/>
                <w:sz w:val="20"/>
              </w:rPr>
              <w:t xml:space="preserve"> (</w:t>
            </w:r>
            <w:r w:rsidR="004E3440" w:rsidRPr="00B749D9">
              <w:rPr>
                <w:rFonts w:asciiTheme="majorBidi" w:hAnsiTheme="majorBidi" w:cstheme="majorBidi"/>
                <w:b/>
                <w:bCs/>
                <w:sz w:val="20"/>
              </w:rPr>
              <w:t>12</w:t>
            </w:r>
            <w:r w:rsidR="00A5570B" w:rsidRPr="00B749D9">
              <w:rPr>
                <w:rFonts w:asciiTheme="majorBidi" w:hAnsiTheme="majorBidi" w:cstheme="majorBidi"/>
                <w:b/>
                <w:bCs/>
                <w:sz w:val="20"/>
              </w:rPr>
              <w:t xml:space="preserve"> </w:t>
            </w:r>
            <w:r w:rsidR="004E3440" w:rsidRPr="00B749D9">
              <w:rPr>
                <w:rFonts w:asciiTheme="majorBidi" w:hAnsiTheme="majorBidi" w:cstheme="majorBidi"/>
                <w:b/>
                <w:bCs/>
                <w:sz w:val="20"/>
              </w:rPr>
              <w:t>February</w:t>
            </w:r>
            <w:r w:rsidR="008F2F52" w:rsidRPr="00B749D9">
              <w:rPr>
                <w:rFonts w:asciiTheme="majorBidi" w:hAnsiTheme="majorBidi" w:cstheme="majorBidi"/>
                <w:b/>
                <w:bCs/>
                <w:sz w:val="20"/>
              </w:rPr>
              <w:t>)</w:t>
            </w:r>
            <w:r w:rsidR="005069A1" w:rsidRPr="00B749D9">
              <w:rPr>
                <w:rFonts w:asciiTheme="majorBidi" w:hAnsiTheme="majorBidi" w:cstheme="majorBidi"/>
                <w:b/>
                <w:bCs/>
                <w:sz w:val="20"/>
              </w:rPr>
              <w:t>, Thursday</w:t>
            </w:r>
            <w:r w:rsidR="00D55AF9" w:rsidRPr="00B749D9">
              <w:rPr>
                <w:rFonts w:asciiTheme="majorBidi" w:hAnsiTheme="majorBidi" w:cstheme="majorBidi"/>
                <w:b/>
                <w:bCs/>
                <w:sz w:val="20"/>
              </w:rPr>
              <w:t xml:space="preserve"> </w:t>
            </w:r>
            <w:r w:rsidR="008F2F52" w:rsidRPr="00B749D9">
              <w:rPr>
                <w:rFonts w:asciiTheme="majorBidi" w:hAnsiTheme="majorBidi" w:cstheme="majorBidi"/>
                <w:b/>
                <w:bCs/>
                <w:sz w:val="20"/>
              </w:rPr>
              <w:t>(</w:t>
            </w:r>
            <w:r w:rsidR="004E3440" w:rsidRPr="00B749D9">
              <w:rPr>
                <w:rFonts w:asciiTheme="majorBidi" w:hAnsiTheme="majorBidi" w:cstheme="majorBidi"/>
                <w:b/>
                <w:bCs/>
                <w:sz w:val="20"/>
              </w:rPr>
              <w:t>13</w:t>
            </w:r>
            <w:r w:rsidR="00A5570B" w:rsidRPr="00B749D9">
              <w:rPr>
                <w:rFonts w:asciiTheme="majorBidi" w:hAnsiTheme="majorBidi" w:cstheme="majorBidi"/>
                <w:b/>
                <w:bCs/>
                <w:sz w:val="20"/>
              </w:rPr>
              <w:t xml:space="preserve"> </w:t>
            </w:r>
            <w:r w:rsidR="004E3440" w:rsidRPr="00B749D9">
              <w:rPr>
                <w:rFonts w:asciiTheme="majorBidi" w:hAnsiTheme="majorBidi" w:cstheme="majorBidi"/>
                <w:b/>
                <w:bCs/>
                <w:sz w:val="20"/>
              </w:rPr>
              <w:t>February</w:t>
            </w:r>
            <w:r w:rsidR="008F2F52" w:rsidRPr="00B749D9">
              <w:rPr>
                <w:rFonts w:asciiTheme="majorBidi" w:hAnsiTheme="majorBidi" w:cstheme="majorBidi"/>
                <w:b/>
                <w:bCs/>
                <w:sz w:val="20"/>
              </w:rPr>
              <w:t xml:space="preserve">) </w:t>
            </w:r>
            <w:r w:rsidR="004E3440" w:rsidRPr="00B749D9">
              <w:rPr>
                <w:rFonts w:asciiTheme="majorBidi" w:hAnsiTheme="majorBidi" w:cstheme="majorBidi"/>
                <w:b/>
                <w:bCs/>
                <w:sz w:val="20"/>
              </w:rPr>
              <w:t>2020</w:t>
            </w:r>
          </w:p>
        </w:tc>
      </w:tr>
      <w:tr w:rsidR="00D55AF9" w:rsidRPr="00B749D9" w14:paraId="2584A0B9" w14:textId="77777777" w:rsidTr="00961291">
        <w:trPr>
          <w:cantSplit/>
          <w:trHeight w:val="20"/>
        </w:trPr>
        <w:tc>
          <w:tcPr>
            <w:tcW w:w="1238" w:type="dxa"/>
          </w:tcPr>
          <w:p w14:paraId="13FE18F0" w14:textId="77777777" w:rsidR="00D55AF9" w:rsidRPr="00B749D9" w:rsidRDefault="00D55AF9" w:rsidP="00C35DD8">
            <w:pPr>
              <w:spacing w:before="60" w:after="60"/>
              <w:rPr>
                <w:rFonts w:asciiTheme="majorBidi" w:eastAsia="SimSun" w:hAnsiTheme="majorBidi" w:cstheme="majorBidi"/>
                <w:b/>
                <w:sz w:val="20"/>
              </w:rPr>
            </w:pPr>
          </w:p>
        </w:tc>
        <w:tc>
          <w:tcPr>
            <w:tcW w:w="1118" w:type="dxa"/>
          </w:tcPr>
          <w:p w14:paraId="160F7D57" w14:textId="77777777" w:rsidR="00D55AF9" w:rsidRPr="00B749D9" w:rsidRDefault="007A078D" w:rsidP="006814BF">
            <w:pPr>
              <w:spacing w:before="60" w:after="60"/>
              <w:rPr>
                <w:rFonts w:asciiTheme="majorBidi" w:eastAsia="SimSun" w:hAnsiTheme="majorBidi" w:cstheme="majorBidi"/>
                <w:b/>
                <w:sz w:val="20"/>
              </w:rPr>
            </w:pPr>
            <w:r w:rsidRPr="00B749D9">
              <w:rPr>
                <w:rFonts w:asciiTheme="majorBidi" w:eastAsia="SimSun" w:hAnsiTheme="majorBidi" w:cstheme="majorBidi"/>
                <w:b/>
                <w:sz w:val="20"/>
              </w:rPr>
              <w:t>1</w:t>
            </w:r>
            <w:r w:rsidR="006814BF" w:rsidRPr="00B749D9">
              <w:rPr>
                <w:rFonts w:asciiTheme="majorBidi" w:eastAsia="SimSun" w:hAnsiTheme="majorBidi" w:cstheme="majorBidi"/>
                <w:b/>
                <w:sz w:val="20"/>
              </w:rPr>
              <w:t>6</w:t>
            </w:r>
          </w:p>
        </w:tc>
        <w:tc>
          <w:tcPr>
            <w:tcW w:w="2881" w:type="dxa"/>
          </w:tcPr>
          <w:p w14:paraId="6B483763" w14:textId="77777777" w:rsidR="00D55AF9" w:rsidRPr="00B749D9" w:rsidRDefault="00D55AF9" w:rsidP="00C35DD8">
            <w:pPr>
              <w:tabs>
                <w:tab w:val="left" w:pos="720"/>
              </w:tabs>
              <w:spacing w:before="60" w:after="60"/>
              <w:rPr>
                <w:rFonts w:asciiTheme="majorBidi" w:hAnsiTheme="majorBidi" w:cstheme="majorBidi"/>
                <w:b/>
                <w:bCs/>
                <w:sz w:val="20"/>
              </w:rPr>
            </w:pPr>
            <w:r w:rsidRPr="00B749D9">
              <w:rPr>
                <w:rFonts w:asciiTheme="majorBidi" w:hAnsiTheme="majorBidi" w:cstheme="majorBidi"/>
                <w:b/>
                <w:bCs/>
                <w:sz w:val="20"/>
              </w:rPr>
              <w:t>Meeting of Rapporteur Groups and ad hoc groups</w:t>
            </w:r>
          </w:p>
        </w:tc>
        <w:tc>
          <w:tcPr>
            <w:tcW w:w="1134" w:type="dxa"/>
          </w:tcPr>
          <w:p w14:paraId="4C81C76D" w14:textId="77777777" w:rsidR="00D55AF9" w:rsidRPr="00B749D9" w:rsidRDefault="00D55AF9" w:rsidP="00C35DD8">
            <w:pPr>
              <w:spacing w:before="60" w:after="60"/>
              <w:jc w:val="center"/>
              <w:rPr>
                <w:rFonts w:asciiTheme="majorBidi" w:eastAsia="SimSun" w:hAnsiTheme="majorBidi" w:cstheme="majorBidi"/>
                <w:bCs/>
                <w:sz w:val="20"/>
              </w:rPr>
            </w:pPr>
          </w:p>
        </w:tc>
        <w:tc>
          <w:tcPr>
            <w:tcW w:w="3260" w:type="dxa"/>
          </w:tcPr>
          <w:p w14:paraId="29CC812F" w14:textId="77777777" w:rsidR="00D55AF9" w:rsidRPr="00B749D9"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036D16" w:rsidRPr="00B749D9" w14:paraId="7DCCBD67" w14:textId="77777777" w:rsidTr="00961291">
        <w:trPr>
          <w:cantSplit/>
          <w:trHeight w:val="20"/>
        </w:trPr>
        <w:tc>
          <w:tcPr>
            <w:tcW w:w="1238" w:type="dxa"/>
            <w:vMerge w:val="restart"/>
          </w:tcPr>
          <w:p w14:paraId="6C1698F8" w14:textId="77777777" w:rsidR="00036D16" w:rsidRPr="00B749D9" w:rsidRDefault="00036D16" w:rsidP="00036D16">
            <w:pPr>
              <w:spacing w:before="60" w:after="60"/>
              <w:rPr>
                <w:rFonts w:asciiTheme="majorBidi" w:eastAsia="SimSun" w:hAnsiTheme="majorBidi" w:cstheme="majorBidi"/>
                <w:b/>
                <w:sz w:val="20"/>
              </w:rPr>
            </w:pPr>
            <w:r w:rsidRPr="00B749D9">
              <w:rPr>
                <w:rFonts w:asciiTheme="majorBidi" w:eastAsia="SimSun" w:hAnsiTheme="majorBidi" w:cstheme="majorBidi"/>
                <w:b/>
                <w:sz w:val="20"/>
              </w:rPr>
              <w:t>Tuesday</w:t>
            </w:r>
          </w:p>
          <w:p w14:paraId="39F7520A" w14:textId="77777777" w:rsidR="00FF729E" w:rsidRPr="00B749D9" w:rsidRDefault="00036D16" w:rsidP="00FF729E">
            <w:pPr>
              <w:spacing w:before="60" w:after="60"/>
              <w:rPr>
                <w:rFonts w:asciiTheme="majorBidi" w:eastAsia="SimSun" w:hAnsiTheme="majorBidi" w:cstheme="majorBidi"/>
                <w:b/>
                <w:sz w:val="20"/>
              </w:rPr>
            </w:pPr>
            <w:r w:rsidRPr="00B749D9">
              <w:rPr>
                <w:rFonts w:asciiTheme="majorBidi" w:eastAsia="SimSun" w:hAnsiTheme="majorBidi" w:cstheme="majorBidi"/>
                <w:b/>
                <w:sz w:val="20"/>
              </w:rPr>
              <w:t>09:30-10:45</w:t>
            </w:r>
          </w:p>
        </w:tc>
        <w:tc>
          <w:tcPr>
            <w:tcW w:w="1118" w:type="dxa"/>
          </w:tcPr>
          <w:p w14:paraId="60130B7E" w14:textId="77777777" w:rsidR="00036D16" w:rsidRPr="00B749D9" w:rsidRDefault="00036D16" w:rsidP="00036D16">
            <w:pPr>
              <w:spacing w:before="60" w:after="60"/>
              <w:jc w:val="center"/>
              <w:rPr>
                <w:rFonts w:asciiTheme="majorBidi" w:eastAsia="SimSun" w:hAnsiTheme="majorBidi" w:cstheme="majorBidi"/>
                <w:b/>
                <w:sz w:val="20"/>
              </w:rPr>
            </w:pPr>
            <w:r w:rsidRPr="00B749D9">
              <w:rPr>
                <w:rFonts w:asciiTheme="majorBidi" w:eastAsia="SimSun" w:hAnsiTheme="majorBidi" w:cstheme="majorBidi"/>
                <w:b/>
                <w:sz w:val="20"/>
              </w:rPr>
              <w:t>16.1</w:t>
            </w:r>
          </w:p>
        </w:tc>
        <w:tc>
          <w:tcPr>
            <w:tcW w:w="2881" w:type="dxa"/>
          </w:tcPr>
          <w:p w14:paraId="55ACD403" w14:textId="77777777" w:rsidR="00036D16" w:rsidRPr="00B749D9" w:rsidRDefault="00036D16" w:rsidP="00036D16">
            <w:pPr>
              <w:tabs>
                <w:tab w:val="left" w:pos="720"/>
              </w:tabs>
              <w:spacing w:before="60" w:after="60"/>
              <w:rPr>
                <w:rFonts w:asciiTheme="majorBidi" w:eastAsia="SimSun" w:hAnsiTheme="majorBidi" w:cstheme="majorBidi"/>
                <w:bCs/>
                <w:sz w:val="20"/>
              </w:rPr>
            </w:pPr>
            <w:r w:rsidRPr="00B749D9">
              <w:rPr>
                <w:rFonts w:asciiTheme="majorBidi" w:hAnsiTheme="majorBidi" w:cstheme="majorBidi"/>
                <w:b/>
                <w:bCs/>
                <w:sz w:val="20"/>
              </w:rPr>
              <w:t>TSAG Rapporteur Group on Regional Groups (RG-CPTRG)</w:t>
            </w:r>
          </w:p>
        </w:tc>
        <w:tc>
          <w:tcPr>
            <w:tcW w:w="1134" w:type="dxa"/>
          </w:tcPr>
          <w:p w14:paraId="624E5EDD" w14:textId="77777777" w:rsidR="00036D16" w:rsidRPr="00B749D9" w:rsidRDefault="00036D16" w:rsidP="00036D16">
            <w:pPr>
              <w:spacing w:before="60" w:after="60"/>
              <w:jc w:val="center"/>
              <w:rPr>
                <w:rFonts w:asciiTheme="majorBidi" w:hAnsiTheme="majorBidi" w:cstheme="majorBidi"/>
                <w:sz w:val="20"/>
              </w:rPr>
            </w:pPr>
          </w:p>
        </w:tc>
        <w:tc>
          <w:tcPr>
            <w:tcW w:w="3260" w:type="dxa"/>
          </w:tcPr>
          <w:p w14:paraId="739A3413" w14:textId="77777777" w:rsidR="00036D16" w:rsidRPr="00B749D9" w:rsidRDefault="00036D16" w:rsidP="00036D16">
            <w:pPr>
              <w:spacing w:before="60" w:after="60"/>
              <w:rPr>
                <w:rFonts w:asciiTheme="majorBidi" w:hAnsiTheme="majorBidi" w:cstheme="majorBidi"/>
                <w:sz w:val="20"/>
              </w:rPr>
            </w:pPr>
            <w:r w:rsidRPr="00B749D9">
              <w:rPr>
                <w:rFonts w:asciiTheme="majorBidi" w:hAnsiTheme="majorBidi" w:cstheme="majorBidi"/>
                <w:sz w:val="20"/>
              </w:rPr>
              <w:t>(ref. WTSA-16 Res.83)</w:t>
            </w:r>
          </w:p>
        </w:tc>
      </w:tr>
      <w:tr w:rsidR="00036D16" w:rsidRPr="00B749D9" w14:paraId="4CD88AC6" w14:textId="77777777" w:rsidTr="00961291">
        <w:trPr>
          <w:cantSplit/>
          <w:trHeight w:val="20"/>
        </w:trPr>
        <w:tc>
          <w:tcPr>
            <w:tcW w:w="1238" w:type="dxa"/>
            <w:vMerge/>
            <w:tcBorders>
              <w:bottom w:val="single" w:sz="12" w:space="0" w:color="auto"/>
            </w:tcBorders>
          </w:tcPr>
          <w:p w14:paraId="328B060A" w14:textId="77777777" w:rsidR="00036D16" w:rsidRPr="00B749D9" w:rsidRDefault="00036D16" w:rsidP="00036D16">
            <w:pPr>
              <w:spacing w:before="60" w:after="60"/>
              <w:rPr>
                <w:rFonts w:asciiTheme="majorBidi" w:eastAsia="SimSun" w:hAnsiTheme="majorBidi" w:cstheme="majorBidi"/>
                <w:bCs/>
                <w:sz w:val="20"/>
              </w:rPr>
            </w:pPr>
          </w:p>
        </w:tc>
        <w:tc>
          <w:tcPr>
            <w:tcW w:w="1118" w:type="dxa"/>
            <w:tcBorders>
              <w:bottom w:val="single" w:sz="12" w:space="0" w:color="auto"/>
            </w:tcBorders>
          </w:tcPr>
          <w:p w14:paraId="1A737D95" w14:textId="77777777" w:rsidR="00036D16" w:rsidRPr="00B749D9" w:rsidRDefault="00036D16" w:rsidP="00036D16">
            <w:pPr>
              <w:spacing w:before="60" w:after="60"/>
              <w:jc w:val="right"/>
              <w:rPr>
                <w:rFonts w:asciiTheme="majorBidi" w:eastAsia="SimSun" w:hAnsiTheme="majorBidi" w:cstheme="majorBidi"/>
                <w:bCs/>
                <w:sz w:val="20"/>
              </w:rPr>
            </w:pPr>
            <w:r w:rsidRPr="00B749D9">
              <w:rPr>
                <w:rFonts w:asciiTheme="majorBidi" w:eastAsia="SimSun" w:hAnsiTheme="majorBidi" w:cstheme="majorBidi"/>
                <w:bCs/>
                <w:sz w:val="20"/>
              </w:rPr>
              <w:t>16.1.1</w:t>
            </w:r>
          </w:p>
        </w:tc>
        <w:tc>
          <w:tcPr>
            <w:tcW w:w="2881" w:type="dxa"/>
            <w:tcBorders>
              <w:bottom w:val="single" w:sz="12" w:space="0" w:color="auto"/>
            </w:tcBorders>
          </w:tcPr>
          <w:p w14:paraId="5BA58FB3" w14:textId="77777777" w:rsidR="00036D16" w:rsidRPr="00B749D9" w:rsidRDefault="00036D16" w:rsidP="00036D16">
            <w:pPr>
              <w:tabs>
                <w:tab w:val="left" w:pos="720"/>
              </w:tabs>
              <w:spacing w:before="60" w:after="60"/>
              <w:rPr>
                <w:rFonts w:asciiTheme="majorBidi" w:hAnsiTheme="majorBidi" w:cstheme="majorBidi"/>
                <w:b/>
                <w:sz w:val="20"/>
              </w:rPr>
            </w:pPr>
            <w:r w:rsidRPr="00B749D9">
              <w:rPr>
                <w:rFonts w:asciiTheme="majorBidi" w:hAnsiTheme="majorBidi" w:cstheme="majorBidi"/>
                <w:sz w:val="20"/>
              </w:rPr>
              <w:t>Rapporteur, TSAG Rapporteur Group on Regional Groups: draft agenda</w:t>
            </w:r>
          </w:p>
        </w:tc>
        <w:tc>
          <w:tcPr>
            <w:tcW w:w="1134" w:type="dxa"/>
            <w:tcBorders>
              <w:bottom w:val="single" w:sz="12" w:space="0" w:color="auto"/>
            </w:tcBorders>
          </w:tcPr>
          <w:p w14:paraId="7986A64F" w14:textId="77777777" w:rsidR="00036D16" w:rsidRPr="00B749D9" w:rsidRDefault="00A31DBD" w:rsidP="00036D16">
            <w:pPr>
              <w:spacing w:before="60" w:after="60"/>
              <w:jc w:val="center"/>
              <w:rPr>
                <w:rFonts w:asciiTheme="majorBidi" w:eastAsia="SimSun" w:hAnsiTheme="majorBidi" w:cstheme="majorBidi"/>
                <w:bCs/>
                <w:sz w:val="20"/>
              </w:rPr>
            </w:pPr>
            <w:hyperlink r:id="rId383" w:history="1">
              <w:r w:rsidR="00036D16" w:rsidRPr="00B749D9">
                <w:rPr>
                  <w:rStyle w:val="Hyperlink"/>
                  <w:sz w:val="20"/>
                </w:rPr>
                <w:t>TD644</w:t>
              </w:r>
            </w:hyperlink>
          </w:p>
        </w:tc>
        <w:tc>
          <w:tcPr>
            <w:tcW w:w="3260" w:type="dxa"/>
            <w:tcBorders>
              <w:bottom w:val="single" w:sz="12" w:space="0" w:color="auto"/>
            </w:tcBorders>
          </w:tcPr>
          <w:p w14:paraId="3DA70E33" w14:textId="77777777" w:rsidR="00036D16" w:rsidRPr="00B749D9" w:rsidRDefault="00036D16" w:rsidP="00036D1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RG-ResReview.</w:t>
            </w:r>
          </w:p>
        </w:tc>
      </w:tr>
      <w:tr w:rsidR="00036D16" w:rsidRPr="00B749D9" w14:paraId="2670DE9B" w14:textId="77777777" w:rsidTr="00423D40">
        <w:trPr>
          <w:cantSplit/>
          <w:trHeight w:val="469"/>
        </w:trPr>
        <w:tc>
          <w:tcPr>
            <w:tcW w:w="1238" w:type="dxa"/>
            <w:vMerge w:val="restart"/>
          </w:tcPr>
          <w:p w14:paraId="2A50BC60" w14:textId="77777777" w:rsidR="00036D16" w:rsidRPr="00B749D9" w:rsidRDefault="00036D16" w:rsidP="00C35DD8">
            <w:pPr>
              <w:spacing w:before="60" w:after="60"/>
              <w:rPr>
                <w:rFonts w:asciiTheme="majorBidi" w:eastAsia="SimSun" w:hAnsiTheme="majorBidi" w:cstheme="majorBidi"/>
                <w:b/>
                <w:bCs/>
                <w:sz w:val="20"/>
              </w:rPr>
            </w:pPr>
            <w:r w:rsidRPr="00B749D9">
              <w:rPr>
                <w:rFonts w:asciiTheme="majorBidi" w:eastAsia="SimSun" w:hAnsiTheme="majorBidi" w:cstheme="majorBidi"/>
                <w:b/>
                <w:bCs/>
                <w:sz w:val="20"/>
              </w:rPr>
              <w:t>Tuesday</w:t>
            </w:r>
          </w:p>
          <w:p w14:paraId="76577EAC" w14:textId="77777777" w:rsidR="00813017" w:rsidRPr="00B749D9" w:rsidRDefault="00813017" w:rsidP="00C35DD8">
            <w:pPr>
              <w:spacing w:before="60" w:after="60"/>
              <w:rPr>
                <w:rFonts w:asciiTheme="majorBidi" w:eastAsia="SimSun" w:hAnsiTheme="majorBidi" w:cstheme="majorBidi"/>
                <w:b/>
                <w:bCs/>
                <w:sz w:val="20"/>
              </w:rPr>
            </w:pPr>
            <w:r w:rsidRPr="00B749D9">
              <w:rPr>
                <w:rFonts w:asciiTheme="majorBidi" w:eastAsia="SimSun" w:hAnsiTheme="majorBidi" w:cstheme="majorBidi"/>
                <w:b/>
                <w:bCs/>
                <w:sz w:val="20"/>
              </w:rPr>
              <w:t>16:15-17:30</w:t>
            </w:r>
          </w:p>
          <w:p w14:paraId="15A3777C" w14:textId="77777777" w:rsidR="00FE1CF7" w:rsidRPr="00B749D9" w:rsidRDefault="00FE1CF7" w:rsidP="00C35DD8">
            <w:pPr>
              <w:spacing w:before="60" w:after="60"/>
              <w:rPr>
                <w:rFonts w:asciiTheme="majorBidi" w:eastAsia="SimSun" w:hAnsiTheme="majorBidi" w:cstheme="majorBidi"/>
                <w:b/>
                <w:bCs/>
                <w:sz w:val="20"/>
              </w:rPr>
            </w:pPr>
          </w:p>
          <w:p w14:paraId="3B2B9236" w14:textId="77777777" w:rsidR="00FE1CF7" w:rsidRPr="00B749D9" w:rsidRDefault="00FE1CF7" w:rsidP="00C35DD8">
            <w:pPr>
              <w:spacing w:before="60" w:after="60"/>
              <w:rPr>
                <w:rFonts w:asciiTheme="majorBidi" w:eastAsia="SimSun" w:hAnsiTheme="majorBidi" w:cstheme="majorBidi"/>
                <w:b/>
                <w:bCs/>
                <w:sz w:val="20"/>
              </w:rPr>
            </w:pPr>
            <w:r w:rsidRPr="00B749D9">
              <w:rPr>
                <w:rFonts w:asciiTheme="majorBidi" w:eastAsia="SimSun" w:hAnsiTheme="majorBidi" w:cstheme="majorBidi"/>
                <w:b/>
                <w:bCs/>
                <w:sz w:val="20"/>
              </w:rPr>
              <w:t>Thursday</w:t>
            </w:r>
          </w:p>
          <w:p w14:paraId="1194E402" w14:textId="77777777" w:rsidR="00FE1CF7" w:rsidRPr="00B749D9" w:rsidRDefault="00813017" w:rsidP="00FE1CF7">
            <w:pPr>
              <w:spacing w:before="60" w:after="60"/>
              <w:rPr>
                <w:rFonts w:asciiTheme="majorBidi" w:eastAsia="SimSun" w:hAnsiTheme="majorBidi" w:cstheme="majorBidi"/>
                <w:b/>
                <w:bCs/>
                <w:sz w:val="20"/>
              </w:rPr>
            </w:pPr>
            <w:r w:rsidRPr="00B749D9">
              <w:rPr>
                <w:rFonts w:asciiTheme="majorBidi" w:eastAsia="SimSun" w:hAnsiTheme="majorBidi" w:cstheme="majorBidi"/>
                <w:b/>
                <w:bCs/>
                <w:sz w:val="20"/>
              </w:rPr>
              <w:t>09:30-10:45</w:t>
            </w:r>
          </w:p>
        </w:tc>
        <w:tc>
          <w:tcPr>
            <w:tcW w:w="1118" w:type="dxa"/>
          </w:tcPr>
          <w:p w14:paraId="17FBD1A8" w14:textId="77777777" w:rsidR="00036D16" w:rsidRPr="00B749D9" w:rsidRDefault="00036D16" w:rsidP="006814BF">
            <w:pPr>
              <w:spacing w:before="60" w:after="60"/>
              <w:jc w:val="center"/>
              <w:rPr>
                <w:rFonts w:asciiTheme="majorBidi" w:eastAsia="SimSun" w:hAnsiTheme="majorBidi" w:cstheme="majorBidi"/>
                <w:b/>
                <w:bCs/>
                <w:sz w:val="20"/>
              </w:rPr>
            </w:pPr>
            <w:r w:rsidRPr="00B749D9">
              <w:rPr>
                <w:rFonts w:asciiTheme="majorBidi" w:eastAsia="SimSun" w:hAnsiTheme="majorBidi" w:cstheme="majorBidi"/>
                <w:b/>
                <w:bCs/>
                <w:sz w:val="20"/>
              </w:rPr>
              <w:t>16.2</w:t>
            </w:r>
          </w:p>
        </w:tc>
        <w:tc>
          <w:tcPr>
            <w:tcW w:w="2881" w:type="dxa"/>
          </w:tcPr>
          <w:p w14:paraId="32A6E4F6" w14:textId="77777777" w:rsidR="00036D16" w:rsidRPr="00B749D9" w:rsidRDefault="00036D16" w:rsidP="00335B79">
            <w:pPr>
              <w:tabs>
                <w:tab w:val="left" w:pos="720"/>
              </w:tabs>
              <w:spacing w:before="60" w:after="60"/>
              <w:rPr>
                <w:rFonts w:asciiTheme="majorBidi" w:hAnsiTheme="majorBidi" w:cstheme="majorBidi"/>
                <w:b/>
                <w:sz w:val="20"/>
              </w:rPr>
            </w:pPr>
            <w:r w:rsidRPr="00B749D9">
              <w:rPr>
                <w:rFonts w:asciiTheme="majorBidi" w:hAnsiTheme="majorBidi" w:cstheme="majorBidi"/>
                <w:b/>
                <w:sz w:val="20"/>
              </w:rPr>
              <w:t>TSAG Rapporteur Group on Working Methods (RG-WM)</w:t>
            </w:r>
          </w:p>
        </w:tc>
        <w:tc>
          <w:tcPr>
            <w:tcW w:w="1134" w:type="dxa"/>
          </w:tcPr>
          <w:p w14:paraId="47AA7D6B" w14:textId="77777777" w:rsidR="00036D16" w:rsidRPr="00B749D9" w:rsidRDefault="00036D16" w:rsidP="007A1471">
            <w:pPr>
              <w:spacing w:before="60" w:after="60"/>
              <w:jc w:val="center"/>
              <w:rPr>
                <w:sz w:val="20"/>
              </w:rPr>
            </w:pPr>
          </w:p>
        </w:tc>
        <w:tc>
          <w:tcPr>
            <w:tcW w:w="3260" w:type="dxa"/>
          </w:tcPr>
          <w:p w14:paraId="729A59B8" w14:textId="77777777" w:rsidR="00036D16" w:rsidRPr="00B749D9" w:rsidRDefault="00036D16" w:rsidP="0058467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036D16" w:rsidRPr="00B749D9" w14:paraId="6A186A9F" w14:textId="77777777" w:rsidTr="00423D40">
        <w:trPr>
          <w:cantSplit/>
          <w:trHeight w:val="889"/>
        </w:trPr>
        <w:tc>
          <w:tcPr>
            <w:tcW w:w="1238" w:type="dxa"/>
            <w:vMerge/>
          </w:tcPr>
          <w:p w14:paraId="5318B666" w14:textId="77777777" w:rsidR="00036D16" w:rsidRPr="00B749D9" w:rsidRDefault="00036D16" w:rsidP="00036D16">
            <w:pPr>
              <w:spacing w:before="60" w:after="60"/>
              <w:rPr>
                <w:rFonts w:asciiTheme="majorBidi" w:eastAsia="SimSun" w:hAnsiTheme="majorBidi" w:cstheme="majorBidi"/>
                <w:b/>
                <w:bCs/>
                <w:sz w:val="20"/>
              </w:rPr>
            </w:pPr>
          </w:p>
        </w:tc>
        <w:tc>
          <w:tcPr>
            <w:tcW w:w="1118" w:type="dxa"/>
          </w:tcPr>
          <w:p w14:paraId="761A5BF1" w14:textId="77777777" w:rsidR="00036D16" w:rsidRPr="00B749D9" w:rsidRDefault="00036D16" w:rsidP="00036D16">
            <w:pPr>
              <w:spacing w:before="60" w:after="60"/>
              <w:jc w:val="center"/>
              <w:rPr>
                <w:rFonts w:asciiTheme="majorBidi" w:eastAsia="SimSun" w:hAnsiTheme="majorBidi" w:cstheme="majorBidi"/>
                <w:b/>
                <w:bCs/>
                <w:sz w:val="20"/>
              </w:rPr>
            </w:pPr>
            <w:r w:rsidRPr="00B749D9">
              <w:rPr>
                <w:rFonts w:asciiTheme="majorBidi" w:eastAsia="SimSun" w:hAnsiTheme="majorBidi" w:cstheme="majorBidi"/>
                <w:b/>
                <w:bCs/>
                <w:sz w:val="20"/>
              </w:rPr>
              <w:t>16.2.1</w:t>
            </w:r>
          </w:p>
        </w:tc>
        <w:tc>
          <w:tcPr>
            <w:tcW w:w="2881" w:type="dxa"/>
          </w:tcPr>
          <w:p w14:paraId="6C46142D" w14:textId="77777777" w:rsidR="00036D16" w:rsidRPr="00B749D9" w:rsidRDefault="00036D16" w:rsidP="00036D16">
            <w:pPr>
              <w:tabs>
                <w:tab w:val="left" w:pos="720"/>
              </w:tabs>
              <w:spacing w:before="60" w:after="60"/>
              <w:rPr>
                <w:rFonts w:asciiTheme="majorBidi" w:hAnsiTheme="majorBidi" w:cstheme="majorBidi"/>
                <w:b/>
                <w:sz w:val="20"/>
              </w:rPr>
            </w:pPr>
            <w:r w:rsidRPr="00B749D9">
              <w:rPr>
                <w:rFonts w:asciiTheme="majorBidi" w:hAnsiTheme="majorBidi" w:cstheme="majorBidi"/>
                <w:sz w:val="20"/>
              </w:rPr>
              <w:t>Rapporteur, TSAG Rapporteur Group on Working Methods: draft agenda</w:t>
            </w:r>
          </w:p>
        </w:tc>
        <w:tc>
          <w:tcPr>
            <w:tcW w:w="1134" w:type="dxa"/>
          </w:tcPr>
          <w:p w14:paraId="5780E447" w14:textId="77777777" w:rsidR="00036D16" w:rsidRPr="00B749D9" w:rsidRDefault="00A31DBD" w:rsidP="00036D16">
            <w:pPr>
              <w:spacing w:before="60" w:after="60"/>
              <w:jc w:val="center"/>
              <w:rPr>
                <w:sz w:val="20"/>
              </w:rPr>
            </w:pPr>
            <w:hyperlink r:id="rId384" w:history="1">
              <w:r w:rsidR="00036D16" w:rsidRPr="00B749D9">
                <w:rPr>
                  <w:rStyle w:val="Hyperlink"/>
                  <w:sz w:val="20"/>
                </w:rPr>
                <w:t>TD652</w:t>
              </w:r>
            </w:hyperlink>
          </w:p>
        </w:tc>
        <w:tc>
          <w:tcPr>
            <w:tcW w:w="3260" w:type="dxa"/>
          </w:tcPr>
          <w:p w14:paraId="06C26139" w14:textId="77777777" w:rsidR="00036D16" w:rsidRPr="00B749D9" w:rsidRDefault="00036D16" w:rsidP="00036D1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RG-WM</w:t>
            </w:r>
          </w:p>
        </w:tc>
      </w:tr>
      <w:tr w:rsidR="00036D16" w:rsidRPr="00B749D9" w14:paraId="7BD09FE0" w14:textId="77777777" w:rsidTr="00423D40">
        <w:trPr>
          <w:cantSplit/>
          <w:trHeight w:val="527"/>
        </w:trPr>
        <w:tc>
          <w:tcPr>
            <w:tcW w:w="1238" w:type="dxa"/>
            <w:vMerge w:val="restart"/>
          </w:tcPr>
          <w:p w14:paraId="45BF4854" w14:textId="77777777" w:rsidR="00036D16" w:rsidRPr="00B749D9" w:rsidRDefault="00036D16" w:rsidP="00A27394">
            <w:pPr>
              <w:spacing w:before="60" w:after="60"/>
              <w:rPr>
                <w:rFonts w:asciiTheme="majorBidi" w:eastAsia="SimSun" w:hAnsiTheme="majorBidi" w:cstheme="majorBidi"/>
                <w:b/>
                <w:sz w:val="20"/>
              </w:rPr>
            </w:pPr>
            <w:r w:rsidRPr="00B749D9">
              <w:rPr>
                <w:rFonts w:asciiTheme="majorBidi" w:eastAsia="SimSun" w:hAnsiTheme="majorBidi" w:cstheme="majorBidi"/>
                <w:b/>
                <w:sz w:val="20"/>
              </w:rPr>
              <w:t>Tuesday</w:t>
            </w:r>
          </w:p>
          <w:p w14:paraId="56468DF0" w14:textId="77777777" w:rsidR="00036D16" w:rsidRPr="00B749D9" w:rsidRDefault="00036D16" w:rsidP="00036D16">
            <w:pPr>
              <w:spacing w:before="60" w:after="60"/>
              <w:rPr>
                <w:rFonts w:asciiTheme="majorBidi" w:eastAsia="SimSun" w:hAnsiTheme="majorBidi" w:cstheme="majorBidi"/>
                <w:b/>
                <w:bCs/>
                <w:sz w:val="20"/>
              </w:rPr>
            </w:pPr>
            <w:r w:rsidRPr="00B749D9">
              <w:rPr>
                <w:rFonts w:asciiTheme="majorBidi" w:eastAsia="SimSun" w:hAnsiTheme="majorBidi" w:cstheme="majorBidi"/>
                <w:b/>
                <w:bCs/>
                <w:sz w:val="20"/>
              </w:rPr>
              <w:t>1</w:t>
            </w:r>
            <w:r w:rsidR="00813017" w:rsidRPr="00B749D9">
              <w:rPr>
                <w:rFonts w:asciiTheme="majorBidi" w:eastAsia="SimSun" w:hAnsiTheme="majorBidi" w:cstheme="majorBidi"/>
                <w:b/>
                <w:bCs/>
                <w:sz w:val="20"/>
              </w:rPr>
              <w:t>1</w:t>
            </w:r>
            <w:r w:rsidRPr="00B749D9">
              <w:rPr>
                <w:rFonts w:asciiTheme="majorBidi" w:eastAsia="SimSun" w:hAnsiTheme="majorBidi" w:cstheme="majorBidi"/>
                <w:b/>
                <w:bCs/>
                <w:sz w:val="20"/>
              </w:rPr>
              <w:t>:</w:t>
            </w:r>
            <w:r w:rsidR="00813017" w:rsidRPr="00B749D9">
              <w:rPr>
                <w:rFonts w:asciiTheme="majorBidi" w:eastAsia="SimSun" w:hAnsiTheme="majorBidi" w:cstheme="majorBidi"/>
                <w:b/>
                <w:bCs/>
                <w:sz w:val="20"/>
              </w:rPr>
              <w:t>15</w:t>
            </w:r>
            <w:r w:rsidRPr="00B749D9">
              <w:rPr>
                <w:rFonts w:asciiTheme="majorBidi" w:eastAsia="SimSun" w:hAnsiTheme="majorBidi" w:cstheme="majorBidi"/>
                <w:b/>
                <w:bCs/>
                <w:sz w:val="20"/>
              </w:rPr>
              <w:t>-1</w:t>
            </w:r>
            <w:r w:rsidR="00813017" w:rsidRPr="00B749D9">
              <w:rPr>
                <w:rFonts w:asciiTheme="majorBidi" w:eastAsia="SimSun" w:hAnsiTheme="majorBidi" w:cstheme="majorBidi"/>
                <w:b/>
                <w:bCs/>
                <w:sz w:val="20"/>
              </w:rPr>
              <w:t>2</w:t>
            </w:r>
            <w:r w:rsidRPr="00B749D9">
              <w:rPr>
                <w:rFonts w:asciiTheme="majorBidi" w:eastAsia="SimSun" w:hAnsiTheme="majorBidi" w:cstheme="majorBidi"/>
                <w:b/>
                <w:bCs/>
                <w:sz w:val="20"/>
              </w:rPr>
              <w:t>:30</w:t>
            </w:r>
          </w:p>
          <w:p w14:paraId="6BC01EB4" w14:textId="77777777" w:rsidR="00813017" w:rsidRPr="00B749D9" w:rsidRDefault="00813017" w:rsidP="00036D16">
            <w:pPr>
              <w:spacing w:before="60" w:after="60"/>
              <w:rPr>
                <w:rFonts w:asciiTheme="majorBidi" w:eastAsia="SimSun" w:hAnsiTheme="majorBidi" w:cstheme="majorBidi"/>
                <w:b/>
                <w:bCs/>
                <w:sz w:val="20"/>
              </w:rPr>
            </w:pPr>
            <w:r w:rsidRPr="00B749D9">
              <w:rPr>
                <w:rFonts w:asciiTheme="majorBidi" w:eastAsia="SimSun" w:hAnsiTheme="majorBidi" w:cstheme="majorBidi"/>
                <w:b/>
                <w:bCs/>
                <w:sz w:val="20"/>
              </w:rPr>
              <w:t>14:30-15:45</w:t>
            </w:r>
          </w:p>
          <w:p w14:paraId="4466DC85" w14:textId="77777777" w:rsidR="00813017" w:rsidRPr="00B749D9" w:rsidRDefault="00813017" w:rsidP="00036D16">
            <w:pPr>
              <w:spacing w:before="60" w:after="60"/>
              <w:rPr>
                <w:rFonts w:asciiTheme="majorBidi" w:eastAsia="SimSun" w:hAnsiTheme="majorBidi" w:cstheme="majorBidi"/>
                <w:b/>
                <w:bCs/>
                <w:sz w:val="20"/>
              </w:rPr>
            </w:pPr>
          </w:p>
          <w:p w14:paraId="3926C158" w14:textId="77777777" w:rsidR="00FF729E" w:rsidRPr="00B749D9" w:rsidRDefault="00813017" w:rsidP="00036D16">
            <w:pPr>
              <w:spacing w:before="60" w:after="60"/>
              <w:rPr>
                <w:rFonts w:asciiTheme="majorBidi" w:eastAsia="SimSun" w:hAnsiTheme="majorBidi" w:cstheme="majorBidi"/>
                <w:b/>
                <w:sz w:val="20"/>
              </w:rPr>
            </w:pPr>
            <w:r w:rsidRPr="00B749D9">
              <w:rPr>
                <w:rFonts w:asciiTheme="majorBidi" w:eastAsia="SimSun" w:hAnsiTheme="majorBidi" w:cstheme="majorBidi"/>
                <w:b/>
                <w:bCs/>
                <w:sz w:val="20"/>
              </w:rPr>
              <w:t>We</w:t>
            </w:r>
            <w:r w:rsidR="00FF729E" w:rsidRPr="00B749D9">
              <w:rPr>
                <w:rFonts w:asciiTheme="majorBidi" w:eastAsia="SimSun" w:hAnsiTheme="majorBidi" w:cstheme="majorBidi"/>
                <w:b/>
                <w:sz w:val="20"/>
              </w:rPr>
              <w:t>dnesday</w:t>
            </w:r>
          </w:p>
          <w:p w14:paraId="1ED41D72" w14:textId="77777777" w:rsidR="00FF729E" w:rsidRPr="00B749D9" w:rsidRDefault="00FF729E" w:rsidP="00FF729E">
            <w:pPr>
              <w:spacing w:before="60" w:after="60"/>
              <w:rPr>
                <w:rFonts w:asciiTheme="majorBidi" w:eastAsia="SimSun" w:hAnsiTheme="majorBidi" w:cstheme="majorBidi"/>
                <w:b/>
                <w:bCs/>
                <w:sz w:val="20"/>
              </w:rPr>
            </w:pPr>
            <w:r w:rsidRPr="00B749D9">
              <w:rPr>
                <w:rFonts w:asciiTheme="majorBidi" w:eastAsia="SimSun" w:hAnsiTheme="majorBidi" w:cstheme="majorBidi"/>
                <w:b/>
                <w:bCs/>
                <w:sz w:val="20"/>
              </w:rPr>
              <w:t>1</w:t>
            </w:r>
            <w:r w:rsidR="00813017" w:rsidRPr="00B749D9">
              <w:rPr>
                <w:rFonts w:asciiTheme="majorBidi" w:eastAsia="SimSun" w:hAnsiTheme="majorBidi" w:cstheme="majorBidi"/>
                <w:b/>
                <w:bCs/>
                <w:sz w:val="20"/>
              </w:rPr>
              <w:t>1</w:t>
            </w:r>
            <w:r w:rsidRPr="00B749D9">
              <w:rPr>
                <w:rFonts w:asciiTheme="majorBidi" w:eastAsia="SimSun" w:hAnsiTheme="majorBidi" w:cstheme="majorBidi"/>
                <w:b/>
                <w:bCs/>
                <w:sz w:val="20"/>
              </w:rPr>
              <w:t>:</w:t>
            </w:r>
            <w:r w:rsidR="00813017" w:rsidRPr="00B749D9">
              <w:rPr>
                <w:rFonts w:asciiTheme="majorBidi" w:eastAsia="SimSun" w:hAnsiTheme="majorBidi" w:cstheme="majorBidi"/>
                <w:b/>
                <w:bCs/>
                <w:sz w:val="20"/>
              </w:rPr>
              <w:t>15</w:t>
            </w:r>
            <w:r w:rsidRPr="00B749D9">
              <w:rPr>
                <w:rFonts w:asciiTheme="majorBidi" w:eastAsia="SimSun" w:hAnsiTheme="majorBidi" w:cstheme="majorBidi"/>
                <w:b/>
                <w:bCs/>
                <w:sz w:val="20"/>
              </w:rPr>
              <w:t>-1</w:t>
            </w:r>
            <w:r w:rsidR="00813017" w:rsidRPr="00B749D9">
              <w:rPr>
                <w:rFonts w:asciiTheme="majorBidi" w:eastAsia="SimSun" w:hAnsiTheme="majorBidi" w:cstheme="majorBidi"/>
                <w:b/>
                <w:bCs/>
                <w:sz w:val="20"/>
              </w:rPr>
              <w:t>2</w:t>
            </w:r>
            <w:r w:rsidRPr="00B749D9">
              <w:rPr>
                <w:rFonts w:asciiTheme="majorBidi" w:eastAsia="SimSun" w:hAnsiTheme="majorBidi" w:cstheme="majorBidi"/>
                <w:b/>
                <w:bCs/>
                <w:sz w:val="20"/>
              </w:rPr>
              <w:t>:</w:t>
            </w:r>
            <w:r w:rsidR="00813017" w:rsidRPr="00B749D9">
              <w:rPr>
                <w:rFonts w:asciiTheme="majorBidi" w:eastAsia="SimSun" w:hAnsiTheme="majorBidi" w:cstheme="majorBidi"/>
                <w:b/>
                <w:bCs/>
                <w:sz w:val="20"/>
              </w:rPr>
              <w:t>30</w:t>
            </w:r>
          </w:p>
          <w:p w14:paraId="4A7A5509" w14:textId="77777777" w:rsidR="00963352" w:rsidRPr="00B749D9" w:rsidRDefault="00963352" w:rsidP="00FF729E">
            <w:pPr>
              <w:spacing w:before="60" w:after="60"/>
              <w:rPr>
                <w:rFonts w:asciiTheme="majorBidi" w:eastAsia="SimSun" w:hAnsiTheme="majorBidi" w:cstheme="majorBidi"/>
                <w:b/>
                <w:bCs/>
                <w:sz w:val="20"/>
              </w:rPr>
            </w:pPr>
          </w:p>
          <w:p w14:paraId="521D2411" w14:textId="77777777" w:rsidR="00963352" w:rsidRPr="00B749D9" w:rsidRDefault="00963352" w:rsidP="00FF729E">
            <w:pPr>
              <w:spacing w:before="60" w:after="60"/>
              <w:rPr>
                <w:rFonts w:asciiTheme="majorBidi" w:eastAsia="SimSun" w:hAnsiTheme="majorBidi" w:cstheme="majorBidi"/>
                <w:b/>
                <w:bCs/>
                <w:sz w:val="20"/>
              </w:rPr>
            </w:pPr>
            <w:r w:rsidRPr="00B749D9">
              <w:rPr>
                <w:rFonts w:asciiTheme="majorBidi" w:eastAsia="SimSun" w:hAnsiTheme="majorBidi" w:cstheme="majorBidi"/>
                <w:b/>
                <w:bCs/>
                <w:sz w:val="20"/>
              </w:rPr>
              <w:t>Thursday</w:t>
            </w:r>
          </w:p>
          <w:p w14:paraId="42FD8C4C" w14:textId="77777777" w:rsidR="00963352" w:rsidRPr="00B749D9" w:rsidRDefault="00963352" w:rsidP="00813017">
            <w:pPr>
              <w:spacing w:before="60" w:after="60"/>
              <w:rPr>
                <w:rFonts w:asciiTheme="majorBidi" w:eastAsia="SimSun" w:hAnsiTheme="majorBidi" w:cstheme="majorBidi"/>
                <w:b/>
                <w:bCs/>
                <w:sz w:val="20"/>
              </w:rPr>
            </w:pPr>
            <w:r w:rsidRPr="00B749D9">
              <w:rPr>
                <w:rFonts w:asciiTheme="majorBidi" w:eastAsia="SimSun" w:hAnsiTheme="majorBidi" w:cstheme="majorBidi"/>
                <w:b/>
                <w:bCs/>
                <w:sz w:val="20"/>
              </w:rPr>
              <w:t>1</w:t>
            </w:r>
            <w:r w:rsidR="00813017" w:rsidRPr="00B749D9">
              <w:rPr>
                <w:rFonts w:asciiTheme="majorBidi" w:eastAsia="SimSun" w:hAnsiTheme="majorBidi" w:cstheme="majorBidi"/>
                <w:b/>
                <w:bCs/>
                <w:sz w:val="20"/>
              </w:rPr>
              <w:t>6</w:t>
            </w:r>
            <w:r w:rsidRPr="00B749D9">
              <w:rPr>
                <w:rFonts w:asciiTheme="majorBidi" w:eastAsia="SimSun" w:hAnsiTheme="majorBidi" w:cstheme="majorBidi"/>
                <w:b/>
                <w:bCs/>
                <w:sz w:val="20"/>
              </w:rPr>
              <w:t>:</w:t>
            </w:r>
            <w:r w:rsidR="00813017" w:rsidRPr="00B749D9">
              <w:rPr>
                <w:rFonts w:asciiTheme="majorBidi" w:eastAsia="SimSun" w:hAnsiTheme="majorBidi" w:cstheme="majorBidi"/>
                <w:b/>
                <w:bCs/>
                <w:sz w:val="20"/>
              </w:rPr>
              <w:t>15</w:t>
            </w:r>
            <w:r w:rsidRPr="00B749D9">
              <w:rPr>
                <w:rFonts w:asciiTheme="majorBidi" w:eastAsia="SimSun" w:hAnsiTheme="majorBidi" w:cstheme="majorBidi"/>
                <w:b/>
                <w:bCs/>
                <w:sz w:val="20"/>
              </w:rPr>
              <w:t>-1</w:t>
            </w:r>
            <w:r w:rsidR="00813017" w:rsidRPr="00B749D9">
              <w:rPr>
                <w:rFonts w:asciiTheme="majorBidi" w:eastAsia="SimSun" w:hAnsiTheme="majorBidi" w:cstheme="majorBidi"/>
                <w:b/>
                <w:bCs/>
                <w:sz w:val="20"/>
              </w:rPr>
              <w:t>7</w:t>
            </w:r>
            <w:r w:rsidRPr="00B749D9">
              <w:rPr>
                <w:rFonts w:asciiTheme="majorBidi" w:eastAsia="SimSun" w:hAnsiTheme="majorBidi" w:cstheme="majorBidi"/>
                <w:b/>
                <w:bCs/>
                <w:sz w:val="20"/>
              </w:rPr>
              <w:t>:</w:t>
            </w:r>
            <w:r w:rsidR="00813017" w:rsidRPr="00B749D9">
              <w:rPr>
                <w:rFonts w:asciiTheme="majorBidi" w:eastAsia="SimSun" w:hAnsiTheme="majorBidi" w:cstheme="majorBidi"/>
                <w:b/>
                <w:bCs/>
                <w:sz w:val="20"/>
              </w:rPr>
              <w:t>30</w:t>
            </w:r>
          </w:p>
        </w:tc>
        <w:tc>
          <w:tcPr>
            <w:tcW w:w="1118" w:type="dxa"/>
          </w:tcPr>
          <w:p w14:paraId="13FC1D93" w14:textId="77777777" w:rsidR="00036D16" w:rsidRPr="00B749D9" w:rsidRDefault="00036D16" w:rsidP="00A27394">
            <w:pPr>
              <w:keepNext/>
              <w:keepLines/>
              <w:spacing w:before="60" w:after="60"/>
              <w:jc w:val="center"/>
              <w:rPr>
                <w:rFonts w:asciiTheme="majorBidi" w:eastAsia="SimSun" w:hAnsiTheme="majorBidi" w:cstheme="majorBidi"/>
                <w:b/>
                <w:bCs/>
                <w:sz w:val="20"/>
              </w:rPr>
            </w:pPr>
            <w:r w:rsidRPr="00B749D9">
              <w:rPr>
                <w:rFonts w:asciiTheme="majorBidi" w:eastAsia="SimSun" w:hAnsiTheme="majorBidi" w:cstheme="majorBidi"/>
                <w:b/>
                <w:bCs/>
                <w:sz w:val="20"/>
              </w:rPr>
              <w:t>16.3</w:t>
            </w:r>
          </w:p>
        </w:tc>
        <w:tc>
          <w:tcPr>
            <w:tcW w:w="2881" w:type="dxa"/>
          </w:tcPr>
          <w:p w14:paraId="4A073B56" w14:textId="77777777" w:rsidR="00036D16" w:rsidRPr="00B749D9" w:rsidRDefault="00036D16" w:rsidP="00A27394">
            <w:pPr>
              <w:keepNext/>
              <w:keepLines/>
              <w:tabs>
                <w:tab w:val="left" w:pos="720"/>
              </w:tabs>
              <w:spacing w:before="60" w:after="60"/>
              <w:rPr>
                <w:rFonts w:asciiTheme="majorBidi" w:hAnsiTheme="majorBidi" w:cstheme="majorBidi"/>
                <w:b/>
                <w:sz w:val="20"/>
              </w:rPr>
            </w:pPr>
            <w:r w:rsidRPr="00B749D9">
              <w:rPr>
                <w:rFonts w:asciiTheme="majorBidi" w:hAnsiTheme="majorBidi" w:cstheme="majorBidi"/>
                <w:b/>
                <w:sz w:val="20"/>
              </w:rPr>
              <w:t>TSAG Rapporteur Group on Work Programme (RG-WP)</w:t>
            </w:r>
          </w:p>
        </w:tc>
        <w:tc>
          <w:tcPr>
            <w:tcW w:w="1134" w:type="dxa"/>
          </w:tcPr>
          <w:p w14:paraId="127C2F28" w14:textId="77777777" w:rsidR="00036D16" w:rsidRPr="00B749D9" w:rsidRDefault="00036D16" w:rsidP="00A27394">
            <w:pPr>
              <w:spacing w:before="60" w:after="60"/>
              <w:jc w:val="center"/>
              <w:rPr>
                <w:sz w:val="20"/>
              </w:rPr>
            </w:pPr>
          </w:p>
        </w:tc>
        <w:tc>
          <w:tcPr>
            <w:tcW w:w="3260" w:type="dxa"/>
          </w:tcPr>
          <w:p w14:paraId="4129CE00" w14:textId="77777777" w:rsidR="00036D16" w:rsidRPr="00B749D9" w:rsidRDefault="00036D16" w:rsidP="00A2739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036D16" w:rsidRPr="00B749D9" w14:paraId="1F22DAB7" w14:textId="77777777" w:rsidTr="00B7115A">
        <w:trPr>
          <w:cantSplit/>
          <w:trHeight w:val="1025"/>
        </w:trPr>
        <w:tc>
          <w:tcPr>
            <w:tcW w:w="1238" w:type="dxa"/>
            <w:vMerge/>
          </w:tcPr>
          <w:p w14:paraId="0D925854" w14:textId="77777777" w:rsidR="00036D16" w:rsidRPr="00B749D9" w:rsidRDefault="00036D16" w:rsidP="00A27394">
            <w:pPr>
              <w:spacing w:before="60" w:after="60"/>
              <w:rPr>
                <w:rFonts w:asciiTheme="majorBidi" w:eastAsia="SimSun" w:hAnsiTheme="majorBidi" w:cstheme="majorBidi"/>
                <w:b/>
                <w:sz w:val="20"/>
              </w:rPr>
            </w:pPr>
          </w:p>
        </w:tc>
        <w:tc>
          <w:tcPr>
            <w:tcW w:w="1118" w:type="dxa"/>
          </w:tcPr>
          <w:p w14:paraId="42533D0C" w14:textId="77777777" w:rsidR="00036D16" w:rsidRPr="00B749D9" w:rsidRDefault="00036D16" w:rsidP="00A27394">
            <w:pPr>
              <w:keepNext/>
              <w:keepLines/>
              <w:spacing w:before="60" w:after="60"/>
              <w:jc w:val="center"/>
              <w:rPr>
                <w:rFonts w:asciiTheme="majorBidi" w:eastAsia="SimSun" w:hAnsiTheme="majorBidi" w:cstheme="majorBidi"/>
                <w:b/>
                <w:bCs/>
                <w:sz w:val="20"/>
              </w:rPr>
            </w:pPr>
            <w:r w:rsidRPr="00B749D9">
              <w:rPr>
                <w:rFonts w:asciiTheme="majorBidi" w:eastAsia="SimSun" w:hAnsiTheme="majorBidi" w:cstheme="majorBidi"/>
                <w:b/>
                <w:bCs/>
                <w:sz w:val="20"/>
              </w:rPr>
              <w:t>16.3.1</w:t>
            </w:r>
          </w:p>
        </w:tc>
        <w:tc>
          <w:tcPr>
            <w:tcW w:w="2881" w:type="dxa"/>
          </w:tcPr>
          <w:p w14:paraId="0E59C77C" w14:textId="77777777" w:rsidR="00036D16" w:rsidRPr="00B749D9" w:rsidRDefault="00036D16" w:rsidP="00A27394">
            <w:pPr>
              <w:keepNext/>
              <w:keepLines/>
              <w:tabs>
                <w:tab w:val="left" w:pos="720"/>
              </w:tabs>
              <w:spacing w:before="60" w:after="60"/>
              <w:rPr>
                <w:rFonts w:asciiTheme="majorBidi" w:hAnsiTheme="majorBidi" w:cstheme="majorBidi"/>
                <w:b/>
                <w:sz w:val="20"/>
              </w:rPr>
            </w:pPr>
            <w:r w:rsidRPr="00B749D9">
              <w:rPr>
                <w:rFonts w:asciiTheme="majorBidi" w:hAnsiTheme="majorBidi" w:cstheme="majorBidi"/>
                <w:sz w:val="20"/>
              </w:rPr>
              <w:t>Rapporteur, TSAG Rapporteur Group on Work Programme</w:t>
            </w:r>
          </w:p>
        </w:tc>
        <w:tc>
          <w:tcPr>
            <w:tcW w:w="1134" w:type="dxa"/>
          </w:tcPr>
          <w:p w14:paraId="25469686" w14:textId="77777777" w:rsidR="00036D16" w:rsidRPr="00B749D9" w:rsidRDefault="00A31DBD" w:rsidP="00A27394">
            <w:pPr>
              <w:spacing w:before="60" w:after="60"/>
              <w:jc w:val="center"/>
            </w:pPr>
            <w:hyperlink r:id="rId385" w:history="1">
              <w:r w:rsidR="00036D16" w:rsidRPr="00B749D9">
                <w:rPr>
                  <w:rStyle w:val="Hyperlink"/>
                  <w:sz w:val="20"/>
                </w:rPr>
                <w:t>TD654</w:t>
              </w:r>
            </w:hyperlink>
          </w:p>
        </w:tc>
        <w:tc>
          <w:tcPr>
            <w:tcW w:w="3260" w:type="dxa"/>
          </w:tcPr>
          <w:p w14:paraId="2009482E" w14:textId="77777777" w:rsidR="00036D16" w:rsidRPr="00B749D9" w:rsidRDefault="00036D16" w:rsidP="00A2739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RG-WP</w:t>
            </w:r>
          </w:p>
        </w:tc>
      </w:tr>
      <w:tr w:rsidR="00BD5076" w:rsidRPr="00B749D9" w14:paraId="3FD2C2B3" w14:textId="77777777" w:rsidTr="00961291">
        <w:trPr>
          <w:cantSplit/>
          <w:trHeight w:val="20"/>
        </w:trPr>
        <w:tc>
          <w:tcPr>
            <w:tcW w:w="1238" w:type="dxa"/>
            <w:vMerge w:val="restart"/>
            <w:tcBorders>
              <w:top w:val="single" w:sz="12" w:space="0" w:color="auto"/>
            </w:tcBorders>
          </w:tcPr>
          <w:p w14:paraId="172D5555" w14:textId="77777777" w:rsidR="00BD5076" w:rsidRPr="00B749D9" w:rsidRDefault="00680AEB" w:rsidP="00C35DD8">
            <w:pPr>
              <w:spacing w:before="60" w:after="60"/>
              <w:rPr>
                <w:rFonts w:asciiTheme="majorBidi" w:eastAsia="SimSun" w:hAnsiTheme="majorBidi" w:cstheme="majorBidi"/>
                <w:b/>
                <w:sz w:val="20"/>
              </w:rPr>
            </w:pPr>
            <w:r w:rsidRPr="00B749D9">
              <w:rPr>
                <w:rFonts w:asciiTheme="majorBidi" w:eastAsia="SimSun" w:hAnsiTheme="majorBidi" w:cstheme="majorBidi"/>
                <w:b/>
                <w:sz w:val="20"/>
              </w:rPr>
              <w:t>Wednesday</w:t>
            </w:r>
          </w:p>
          <w:p w14:paraId="412F4FDB" w14:textId="77777777" w:rsidR="00BD5076" w:rsidRPr="00B749D9" w:rsidRDefault="00036D16" w:rsidP="00900388">
            <w:pPr>
              <w:spacing w:before="60" w:after="60"/>
              <w:rPr>
                <w:rFonts w:asciiTheme="majorBidi" w:eastAsia="SimSun" w:hAnsiTheme="majorBidi" w:cstheme="majorBidi"/>
                <w:b/>
                <w:sz w:val="20"/>
              </w:rPr>
            </w:pPr>
            <w:r w:rsidRPr="00B749D9">
              <w:rPr>
                <w:rFonts w:asciiTheme="majorBidi" w:eastAsia="SimSun" w:hAnsiTheme="majorBidi" w:cstheme="majorBidi"/>
                <w:b/>
                <w:sz w:val="20"/>
              </w:rPr>
              <w:t>09:30-10</w:t>
            </w:r>
            <w:r w:rsidR="00BD5076" w:rsidRPr="00B749D9">
              <w:rPr>
                <w:rFonts w:asciiTheme="majorBidi" w:eastAsia="SimSun" w:hAnsiTheme="majorBidi" w:cstheme="majorBidi"/>
                <w:b/>
                <w:sz w:val="20"/>
              </w:rPr>
              <w:t>:45</w:t>
            </w:r>
          </w:p>
          <w:p w14:paraId="4F176451" w14:textId="77777777" w:rsidR="00813017" w:rsidRPr="00B749D9" w:rsidRDefault="00813017" w:rsidP="00900388">
            <w:pPr>
              <w:spacing w:before="60" w:after="60"/>
              <w:rPr>
                <w:rFonts w:asciiTheme="majorBidi" w:eastAsia="SimSun" w:hAnsiTheme="majorBidi" w:cstheme="majorBidi"/>
                <w:b/>
                <w:sz w:val="20"/>
              </w:rPr>
            </w:pPr>
          </w:p>
          <w:p w14:paraId="4F705682" w14:textId="77777777" w:rsidR="00813017" w:rsidRPr="00B749D9" w:rsidRDefault="00813017" w:rsidP="00900388">
            <w:pPr>
              <w:spacing w:before="60" w:after="60"/>
              <w:rPr>
                <w:rFonts w:asciiTheme="majorBidi" w:eastAsia="SimSun" w:hAnsiTheme="majorBidi" w:cstheme="majorBidi"/>
                <w:b/>
                <w:sz w:val="20"/>
              </w:rPr>
            </w:pPr>
            <w:r w:rsidRPr="00B749D9">
              <w:rPr>
                <w:rFonts w:asciiTheme="majorBidi" w:eastAsia="SimSun" w:hAnsiTheme="majorBidi" w:cstheme="majorBidi"/>
                <w:b/>
                <w:sz w:val="20"/>
              </w:rPr>
              <w:t>Thursday</w:t>
            </w:r>
          </w:p>
          <w:p w14:paraId="23B3A653" w14:textId="77777777" w:rsidR="00813017" w:rsidRPr="00B749D9" w:rsidRDefault="00813017" w:rsidP="00900388">
            <w:pPr>
              <w:spacing w:before="60" w:after="60"/>
              <w:rPr>
                <w:rFonts w:asciiTheme="majorBidi" w:eastAsia="SimSun" w:hAnsiTheme="majorBidi" w:cstheme="majorBidi"/>
                <w:b/>
                <w:sz w:val="20"/>
              </w:rPr>
            </w:pPr>
            <w:r w:rsidRPr="00B749D9">
              <w:rPr>
                <w:rFonts w:asciiTheme="majorBidi" w:eastAsia="SimSun" w:hAnsiTheme="majorBidi" w:cstheme="majorBidi"/>
                <w:b/>
                <w:sz w:val="20"/>
              </w:rPr>
              <w:t>11:15-12:30</w:t>
            </w:r>
          </w:p>
        </w:tc>
        <w:tc>
          <w:tcPr>
            <w:tcW w:w="1118" w:type="dxa"/>
            <w:tcBorders>
              <w:top w:val="single" w:sz="12" w:space="0" w:color="auto"/>
            </w:tcBorders>
          </w:tcPr>
          <w:p w14:paraId="3E00839C" w14:textId="77777777" w:rsidR="00BD5076" w:rsidRPr="00B749D9" w:rsidRDefault="00BD5076" w:rsidP="006814BF">
            <w:pPr>
              <w:spacing w:before="60" w:after="60"/>
              <w:jc w:val="center"/>
              <w:rPr>
                <w:rFonts w:asciiTheme="majorBidi" w:hAnsiTheme="majorBidi" w:cstheme="majorBidi"/>
                <w:b/>
                <w:bCs/>
                <w:sz w:val="20"/>
              </w:rPr>
            </w:pPr>
            <w:r w:rsidRPr="00B749D9">
              <w:rPr>
                <w:rFonts w:asciiTheme="majorBidi" w:hAnsiTheme="majorBidi" w:cstheme="majorBidi"/>
                <w:b/>
                <w:bCs/>
                <w:sz w:val="20"/>
              </w:rPr>
              <w:t>1</w:t>
            </w:r>
            <w:r w:rsidR="006814BF" w:rsidRPr="00B749D9">
              <w:rPr>
                <w:rFonts w:asciiTheme="majorBidi" w:hAnsiTheme="majorBidi" w:cstheme="majorBidi"/>
                <w:b/>
                <w:bCs/>
                <w:sz w:val="20"/>
              </w:rPr>
              <w:t>6</w:t>
            </w:r>
            <w:r w:rsidRPr="00B749D9">
              <w:rPr>
                <w:rFonts w:asciiTheme="majorBidi" w:hAnsiTheme="majorBidi" w:cstheme="majorBidi"/>
                <w:b/>
                <w:bCs/>
                <w:sz w:val="20"/>
              </w:rPr>
              <w:t>.</w:t>
            </w:r>
            <w:r w:rsidR="00506356" w:rsidRPr="00B749D9">
              <w:rPr>
                <w:rFonts w:asciiTheme="majorBidi" w:hAnsiTheme="majorBidi" w:cstheme="majorBidi"/>
                <w:b/>
                <w:bCs/>
                <w:sz w:val="20"/>
              </w:rPr>
              <w:t>4</w:t>
            </w:r>
          </w:p>
        </w:tc>
        <w:tc>
          <w:tcPr>
            <w:tcW w:w="2881" w:type="dxa"/>
            <w:tcBorders>
              <w:top w:val="single" w:sz="12" w:space="0" w:color="auto"/>
            </w:tcBorders>
          </w:tcPr>
          <w:p w14:paraId="34C5E01F" w14:textId="77777777" w:rsidR="00BD5076" w:rsidRPr="00B749D9" w:rsidRDefault="00036D16" w:rsidP="00C35DD8">
            <w:pPr>
              <w:tabs>
                <w:tab w:val="left" w:pos="720"/>
              </w:tabs>
              <w:spacing w:before="60" w:after="60"/>
              <w:rPr>
                <w:rFonts w:asciiTheme="majorBidi" w:hAnsiTheme="majorBidi" w:cstheme="majorBidi"/>
                <w:b/>
                <w:bCs/>
                <w:sz w:val="20"/>
              </w:rPr>
            </w:pPr>
            <w:r w:rsidRPr="00B749D9">
              <w:rPr>
                <w:rFonts w:asciiTheme="majorBidi" w:hAnsiTheme="majorBidi" w:cstheme="majorBidi"/>
                <w:b/>
                <w:bCs/>
                <w:sz w:val="20"/>
              </w:rPr>
              <w:t>TSAG Rapporteur Group on Standardization Strategy (RG-StdsStrat)</w:t>
            </w:r>
          </w:p>
        </w:tc>
        <w:tc>
          <w:tcPr>
            <w:tcW w:w="1134" w:type="dxa"/>
            <w:tcBorders>
              <w:top w:val="single" w:sz="12" w:space="0" w:color="auto"/>
            </w:tcBorders>
          </w:tcPr>
          <w:p w14:paraId="2633E70C" w14:textId="77777777" w:rsidR="00BD5076" w:rsidRPr="00B749D9" w:rsidRDefault="00BD5076" w:rsidP="00C35DD8">
            <w:pPr>
              <w:spacing w:before="60" w:after="60"/>
              <w:jc w:val="center"/>
              <w:rPr>
                <w:rFonts w:asciiTheme="majorBidi" w:eastAsia="SimSun" w:hAnsiTheme="majorBidi" w:cstheme="majorBidi"/>
                <w:bCs/>
                <w:sz w:val="20"/>
              </w:rPr>
            </w:pPr>
          </w:p>
        </w:tc>
        <w:tc>
          <w:tcPr>
            <w:tcW w:w="3260" w:type="dxa"/>
            <w:tcBorders>
              <w:top w:val="single" w:sz="12" w:space="0" w:color="auto"/>
            </w:tcBorders>
          </w:tcPr>
          <w:p w14:paraId="30336C69" w14:textId="77777777" w:rsidR="00BD5076" w:rsidRPr="00B749D9" w:rsidRDefault="00BD507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BD5076" w:rsidRPr="00B749D9" w14:paraId="05692A59" w14:textId="77777777" w:rsidTr="00961291">
        <w:trPr>
          <w:cantSplit/>
          <w:trHeight w:val="72"/>
        </w:trPr>
        <w:tc>
          <w:tcPr>
            <w:tcW w:w="1238" w:type="dxa"/>
            <w:vMerge/>
          </w:tcPr>
          <w:p w14:paraId="13841C9B" w14:textId="77777777" w:rsidR="00BD5076" w:rsidRPr="00B749D9" w:rsidRDefault="00BD5076" w:rsidP="00C35DD8">
            <w:pPr>
              <w:spacing w:before="60" w:after="60"/>
              <w:rPr>
                <w:rFonts w:asciiTheme="majorBidi" w:eastAsia="SimSun" w:hAnsiTheme="majorBidi" w:cstheme="majorBidi"/>
                <w:bCs/>
                <w:sz w:val="20"/>
              </w:rPr>
            </w:pPr>
          </w:p>
        </w:tc>
        <w:tc>
          <w:tcPr>
            <w:tcW w:w="1118" w:type="dxa"/>
          </w:tcPr>
          <w:p w14:paraId="4E4A160A" w14:textId="77777777" w:rsidR="00BD5076" w:rsidRPr="00B749D9" w:rsidRDefault="00BD5076" w:rsidP="00506356">
            <w:pPr>
              <w:spacing w:before="60" w:after="60"/>
              <w:jc w:val="right"/>
              <w:rPr>
                <w:rFonts w:asciiTheme="majorBidi" w:eastAsia="SimSun" w:hAnsiTheme="majorBidi" w:cstheme="majorBidi"/>
                <w:bCs/>
                <w:sz w:val="20"/>
              </w:rPr>
            </w:pPr>
            <w:r w:rsidRPr="00B749D9">
              <w:rPr>
                <w:rFonts w:asciiTheme="majorBidi" w:eastAsia="SimSun" w:hAnsiTheme="majorBidi" w:cstheme="majorBidi"/>
                <w:bCs/>
                <w:sz w:val="20"/>
              </w:rPr>
              <w:t>1</w:t>
            </w:r>
            <w:r w:rsidR="006814BF" w:rsidRPr="00B749D9">
              <w:rPr>
                <w:rFonts w:asciiTheme="majorBidi" w:eastAsia="SimSun" w:hAnsiTheme="majorBidi" w:cstheme="majorBidi"/>
                <w:bCs/>
                <w:sz w:val="20"/>
              </w:rPr>
              <w:t>6</w:t>
            </w:r>
            <w:r w:rsidRPr="00B749D9">
              <w:rPr>
                <w:rFonts w:asciiTheme="majorBidi" w:eastAsia="SimSun" w:hAnsiTheme="majorBidi" w:cstheme="majorBidi"/>
                <w:bCs/>
                <w:sz w:val="20"/>
              </w:rPr>
              <w:t>.</w:t>
            </w:r>
            <w:r w:rsidR="00506356" w:rsidRPr="00B749D9">
              <w:rPr>
                <w:rFonts w:asciiTheme="majorBidi" w:eastAsia="SimSun" w:hAnsiTheme="majorBidi" w:cstheme="majorBidi"/>
                <w:bCs/>
                <w:sz w:val="20"/>
              </w:rPr>
              <w:t>4</w:t>
            </w:r>
            <w:r w:rsidRPr="00B749D9">
              <w:rPr>
                <w:rFonts w:asciiTheme="majorBidi" w:eastAsia="SimSun" w:hAnsiTheme="majorBidi" w:cstheme="majorBidi"/>
                <w:bCs/>
                <w:sz w:val="20"/>
              </w:rPr>
              <w:t>.1</w:t>
            </w:r>
          </w:p>
        </w:tc>
        <w:tc>
          <w:tcPr>
            <w:tcW w:w="2881" w:type="dxa"/>
          </w:tcPr>
          <w:p w14:paraId="0B3C4C29" w14:textId="77777777" w:rsidR="00BD5076" w:rsidRPr="00B749D9" w:rsidRDefault="00BD5076" w:rsidP="0005313F">
            <w:pPr>
              <w:tabs>
                <w:tab w:val="left" w:pos="720"/>
              </w:tabs>
              <w:spacing w:before="60" w:after="60"/>
              <w:rPr>
                <w:rFonts w:asciiTheme="majorBidi" w:hAnsiTheme="majorBidi" w:cstheme="majorBidi"/>
                <w:b/>
                <w:sz w:val="20"/>
              </w:rPr>
            </w:pPr>
            <w:r w:rsidRPr="00B749D9">
              <w:rPr>
                <w:rFonts w:asciiTheme="majorBidi" w:hAnsiTheme="majorBidi" w:cstheme="majorBidi"/>
                <w:sz w:val="20"/>
              </w:rPr>
              <w:t xml:space="preserve">Rapporteur, TSAG Rapporteur Group on </w:t>
            </w:r>
            <w:r w:rsidR="00036D16" w:rsidRPr="00B749D9">
              <w:rPr>
                <w:rFonts w:asciiTheme="majorBidi" w:hAnsiTheme="majorBidi" w:cstheme="majorBidi"/>
                <w:sz w:val="20"/>
              </w:rPr>
              <w:t>Standardization Strategy</w:t>
            </w:r>
            <w:r w:rsidRPr="00B749D9">
              <w:rPr>
                <w:rFonts w:asciiTheme="majorBidi" w:hAnsiTheme="majorBidi" w:cstheme="majorBidi"/>
                <w:sz w:val="20"/>
              </w:rPr>
              <w:t>: Draft agenda</w:t>
            </w:r>
          </w:p>
        </w:tc>
        <w:tc>
          <w:tcPr>
            <w:tcW w:w="1134" w:type="dxa"/>
          </w:tcPr>
          <w:p w14:paraId="23428229" w14:textId="77777777" w:rsidR="00BD5076" w:rsidRPr="00B749D9" w:rsidRDefault="00A31DBD" w:rsidP="00C35DD8">
            <w:pPr>
              <w:spacing w:before="60" w:after="60"/>
              <w:jc w:val="center"/>
              <w:rPr>
                <w:rFonts w:asciiTheme="majorBidi" w:eastAsia="SimSun" w:hAnsiTheme="majorBidi" w:cstheme="majorBidi"/>
                <w:bCs/>
                <w:sz w:val="20"/>
              </w:rPr>
            </w:pPr>
            <w:hyperlink r:id="rId386" w:history="1">
              <w:r w:rsidR="00036D16" w:rsidRPr="00B749D9">
                <w:rPr>
                  <w:rStyle w:val="Hyperlink"/>
                  <w:sz w:val="20"/>
                </w:rPr>
                <w:t>TD650</w:t>
              </w:r>
            </w:hyperlink>
            <w:r w:rsidR="00342911">
              <w:rPr>
                <w:rStyle w:val="Hyperlink"/>
                <w:sz w:val="20"/>
              </w:rPr>
              <w:t>-R1</w:t>
            </w:r>
          </w:p>
        </w:tc>
        <w:tc>
          <w:tcPr>
            <w:tcW w:w="3260" w:type="dxa"/>
          </w:tcPr>
          <w:p w14:paraId="49881A63" w14:textId="77777777" w:rsidR="00BD5076" w:rsidRPr="00B749D9" w:rsidRDefault="00BD5076" w:rsidP="00B74B81">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 xml:space="preserve">Draft agenda </w:t>
            </w:r>
            <w:r w:rsidR="00036D16" w:rsidRPr="00B749D9">
              <w:rPr>
                <w:rFonts w:asciiTheme="majorBidi" w:hAnsiTheme="majorBidi" w:cstheme="majorBidi"/>
                <w:bCs/>
                <w:sz w:val="20"/>
              </w:rPr>
              <w:t>RG-StdsStrat</w:t>
            </w:r>
            <w:r w:rsidRPr="00B749D9">
              <w:rPr>
                <w:rFonts w:asciiTheme="majorBidi" w:hAnsiTheme="majorBidi" w:cstheme="majorBidi"/>
                <w:bCs/>
                <w:sz w:val="20"/>
              </w:rPr>
              <w:t>.</w:t>
            </w:r>
          </w:p>
        </w:tc>
      </w:tr>
      <w:tr w:rsidR="00036D16" w:rsidRPr="00B749D9" w14:paraId="0EF9868B" w14:textId="77777777" w:rsidTr="00961291">
        <w:trPr>
          <w:cantSplit/>
          <w:trHeight w:val="72"/>
        </w:trPr>
        <w:tc>
          <w:tcPr>
            <w:tcW w:w="1238" w:type="dxa"/>
            <w:vMerge w:val="restart"/>
          </w:tcPr>
          <w:p w14:paraId="2E8A5EC4" w14:textId="77777777" w:rsidR="00036D16" w:rsidRPr="00B749D9" w:rsidRDefault="00036D16" w:rsidP="00036D16">
            <w:pPr>
              <w:spacing w:before="60" w:after="60"/>
              <w:rPr>
                <w:rFonts w:asciiTheme="majorBidi" w:eastAsia="SimSun" w:hAnsiTheme="majorBidi" w:cstheme="majorBidi"/>
                <w:b/>
                <w:sz w:val="20"/>
              </w:rPr>
            </w:pPr>
            <w:r w:rsidRPr="00B749D9">
              <w:rPr>
                <w:rFonts w:asciiTheme="majorBidi" w:eastAsia="SimSun" w:hAnsiTheme="majorBidi" w:cstheme="majorBidi"/>
                <w:b/>
                <w:sz w:val="20"/>
              </w:rPr>
              <w:t>Wednesday</w:t>
            </w:r>
          </w:p>
          <w:p w14:paraId="0D625528" w14:textId="77777777" w:rsidR="00036D16" w:rsidRPr="00B749D9" w:rsidRDefault="00036D16" w:rsidP="00813017">
            <w:pPr>
              <w:spacing w:before="60" w:after="60"/>
              <w:rPr>
                <w:rFonts w:asciiTheme="majorBidi" w:eastAsia="SimSun" w:hAnsiTheme="majorBidi" w:cstheme="majorBidi"/>
                <w:b/>
                <w:bCs/>
                <w:sz w:val="20"/>
              </w:rPr>
            </w:pPr>
            <w:r w:rsidRPr="00B749D9">
              <w:rPr>
                <w:rFonts w:asciiTheme="majorBidi" w:eastAsia="SimSun" w:hAnsiTheme="majorBidi" w:cstheme="majorBidi"/>
                <w:b/>
                <w:sz w:val="20"/>
              </w:rPr>
              <w:t>1</w:t>
            </w:r>
            <w:r w:rsidR="00813017" w:rsidRPr="00B749D9">
              <w:rPr>
                <w:rFonts w:asciiTheme="majorBidi" w:eastAsia="SimSun" w:hAnsiTheme="majorBidi" w:cstheme="majorBidi"/>
                <w:b/>
                <w:sz w:val="20"/>
              </w:rPr>
              <w:t>4</w:t>
            </w:r>
            <w:r w:rsidRPr="00B749D9">
              <w:rPr>
                <w:rFonts w:asciiTheme="majorBidi" w:eastAsia="SimSun" w:hAnsiTheme="majorBidi" w:cstheme="majorBidi"/>
                <w:b/>
                <w:sz w:val="20"/>
              </w:rPr>
              <w:t>:</w:t>
            </w:r>
            <w:r w:rsidR="00813017" w:rsidRPr="00B749D9">
              <w:rPr>
                <w:rFonts w:asciiTheme="majorBidi" w:eastAsia="SimSun" w:hAnsiTheme="majorBidi" w:cstheme="majorBidi"/>
                <w:b/>
                <w:sz w:val="20"/>
              </w:rPr>
              <w:t>30</w:t>
            </w:r>
            <w:r w:rsidRPr="00B749D9">
              <w:rPr>
                <w:rFonts w:asciiTheme="majorBidi" w:eastAsia="SimSun" w:hAnsiTheme="majorBidi" w:cstheme="majorBidi"/>
                <w:b/>
                <w:sz w:val="20"/>
              </w:rPr>
              <w:t>-1</w:t>
            </w:r>
            <w:r w:rsidR="00813017" w:rsidRPr="00B749D9">
              <w:rPr>
                <w:rFonts w:asciiTheme="majorBidi" w:eastAsia="SimSun" w:hAnsiTheme="majorBidi" w:cstheme="majorBidi"/>
                <w:b/>
                <w:sz w:val="20"/>
              </w:rPr>
              <w:t>7:30</w:t>
            </w:r>
          </w:p>
        </w:tc>
        <w:tc>
          <w:tcPr>
            <w:tcW w:w="1118" w:type="dxa"/>
          </w:tcPr>
          <w:p w14:paraId="10698BBE" w14:textId="77777777" w:rsidR="00036D16" w:rsidRPr="00B749D9" w:rsidRDefault="00036D16" w:rsidP="00036D16">
            <w:pPr>
              <w:spacing w:before="60" w:after="60"/>
              <w:jc w:val="center"/>
              <w:rPr>
                <w:rFonts w:asciiTheme="majorBidi" w:eastAsia="SimSun" w:hAnsiTheme="majorBidi" w:cstheme="majorBidi"/>
                <w:b/>
                <w:bCs/>
                <w:sz w:val="20"/>
              </w:rPr>
            </w:pPr>
            <w:r w:rsidRPr="00B749D9">
              <w:rPr>
                <w:rFonts w:asciiTheme="majorBidi" w:eastAsia="SimSun" w:hAnsiTheme="majorBidi" w:cstheme="majorBidi"/>
                <w:b/>
                <w:bCs/>
                <w:sz w:val="20"/>
              </w:rPr>
              <w:t>16.5</w:t>
            </w:r>
          </w:p>
        </w:tc>
        <w:tc>
          <w:tcPr>
            <w:tcW w:w="2881" w:type="dxa"/>
          </w:tcPr>
          <w:p w14:paraId="3C22B1F2" w14:textId="77777777" w:rsidR="00036D16" w:rsidRPr="00B749D9" w:rsidRDefault="00036D16" w:rsidP="0005313F">
            <w:pPr>
              <w:tabs>
                <w:tab w:val="left" w:pos="720"/>
              </w:tabs>
              <w:spacing w:before="60" w:after="60"/>
              <w:rPr>
                <w:rFonts w:asciiTheme="majorBidi" w:hAnsiTheme="majorBidi" w:cstheme="majorBidi"/>
                <w:b/>
                <w:sz w:val="20"/>
              </w:rPr>
            </w:pPr>
            <w:r w:rsidRPr="00B749D9">
              <w:rPr>
                <w:rFonts w:asciiTheme="majorBidi" w:hAnsiTheme="majorBidi" w:cstheme="majorBidi"/>
                <w:b/>
                <w:sz w:val="20"/>
              </w:rPr>
              <w:t>TSAG Rapporteur Group on the review of WTSA Resolutions (RG-ResReview)</w:t>
            </w:r>
          </w:p>
        </w:tc>
        <w:tc>
          <w:tcPr>
            <w:tcW w:w="1134" w:type="dxa"/>
          </w:tcPr>
          <w:p w14:paraId="1A11540D" w14:textId="77777777" w:rsidR="00036D16" w:rsidRPr="00B749D9" w:rsidRDefault="00036D16" w:rsidP="00C35DD8">
            <w:pPr>
              <w:spacing w:before="60" w:after="60"/>
              <w:jc w:val="center"/>
              <w:rPr>
                <w:sz w:val="20"/>
              </w:rPr>
            </w:pPr>
          </w:p>
        </w:tc>
        <w:tc>
          <w:tcPr>
            <w:tcW w:w="3260" w:type="dxa"/>
          </w:tcPr>
          <w:p w14:paraId="25D246F9" w14:textId="77777777" w:rsidR="00036D16" w:rsidRPr="00B749D9" w:rsidRDefault="00036D16" w:rsidP="00B74B81">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036D16" w:rsidRPr="00B749D9" w14:paraId="2B36C323" w14:textId="77777777" w:rsidTr="00961291">
        <w:trPr>
          <w:cantSplit/>
          <w:trHeight w:val="72"/>
        </w:trPr>
        <w:tc>
          <w:tcPr>
            <w:tcW w:w="1238" w:type="dxa"/>
            <w:vMerge/>
          </w:tcPr>
          <w:p w14:paraId="15AB2BEF" w14:textId="77777777" w:rsidR="00036D16" w:rsidRPr="00B749D9" w:rsidRDefault="00036D16" w:rsidP="00036D16">
            <w:pPr>
              <w:spacing w:before="60" w:after="60"/>
              <w:rPr>
                <w:rFonts w:asciiTheme="majorBidi" w:eastAsia="SimSun" w:hAnsiTheme="majorBidi" w:cstheme="majorBidi"/>
                <w:b/>
                <w:sz w:val="20"/>
              </w:rPr>
            </w:pPr>
          </w:p>
        </w:tc>
        <w:tc>
          <w:tcPr>
            <w:tcW w:w="1118" w:type="dxa"/>
          </w:tcPr>
          <w:p w14:paraId="62C13475" w14:textId="77777777" w:rsidR="00036D16" w:rsidRPr="00B749D9" w:rsidRDefault="00036D16" w:rsidP="00036D16">
            <w:pPr>
              <w:spacing w:before="60" w:after="60"/>
              <w:jc w:val="right"/>
              <w:rPr>
                <w:rFonts w:asciiTheme="majorBidi" w:eastAsia="SimSun" w:hAnsiTheme="majorBidi" w:cstheme="majorBidi"/>
                <w:bCs/>
                <w:sz w:val="20"/>
              </w:rPr>
            </w:pPr>
            <w:r w:rsidRPr="00B749D9">
              <w:rPr>
                <w:rFonts w:asciiTheme="majorBidi" w:eastAsia="SimSun" w:hAnsiTheme="majorBidi" w:cstheme="majorBidi"/>
                <w:bCs/>
                <w:sz w:val="20"/>
              </w:rPr>
              <w:t>16.5.1</w:t>
            </w:r>
          </w:p>
        </w:tc>
        <w:tc>
          <w:tcPr>
            <w:tcW w:w="2881" w:type="dxa"/>
          </w:tcPr>
          <w:p w14:paraId="29065508" w14:textId="77777777" w:rsidR="00036D16" w:rsidRPr="00B749D9" w:rsidRDefault="00036D16" w:rsidP="0005313F">
            <w:pPr>
              <w:tabs>
                <w:tab w:val="left" w:pos="720"/>
              </w:tabs>
              <w:spacing w:before="60" w:after="60"/>
              <w:rPr>
                <w:rFonts w:asciiTheme="majorBidi" w:hAnsiTheme="majorBidi" w:cstheme="majorBidi"/>
                <w:b/>
                <w:sz w:val="20"/>
              </w:rPr>
            </w:pPr>
            <w:r w:rsidRPr="00B749D9">
              <w:rPr>
                <w:rFonts w:asciiTheme="majorBidi" w:hAnsiTheme="majorBidi" w:cstheme="majorBidi"/>
                <w:sz w:val="20"/>
              </w:rPr>
              <w:t>Rapporteur, TSAG Rapporteur Group on the review of WTSA Resolutions: draft agenda</w:t>
            </w:r>
          </w:p>
        </w:tc>
        <w:tc>
          <w:tcPr>
            <w:tcW w:w="1134" w:type="dxa"/>
          </w:tcPr>
          <w:p w14:paraId="72F8D64A" w14:textId="77777777" w:rsidR="00036D16" w:rsidRPr="00B749D9" w:rsidRDefault="00A31DBD" w:rsidP="00C35DD8">
            <w:pPr>
              <w:spacing w:before="60" w:after="60"/>
              <w:jc w:val="center"/>
              <w:rPr>
                <w:sz w:val="20"/>
              </w:rPr>
            </w:pPr>
            <w:hyperlink r:id="rId387" w:history="1">
              <w:r w:rsidR="00036D16" w:rsidRPr="00B749D9">
                <w:rPr>
                  <w:rStyle w:val="Hyperlink"/>
                  <w:sz w:val="20"/>
                </w:rPr>
                <w:t>TD646</w:t>
              </w:r>
            </w:hyperlink>
          </w:p>
        </w:tc>
        <w:tc>
          <w:tcPr>
            <w:tcW w:w="3260" w:type="dxa"/>
          </w:tcPr>
          <w:p w14:paraId="4F41D289" w14:textId="77777777" w:rsidR="00036D16" w:rsidRPr="00B749D9" w:rsidRDefault="00036D16" w:rsidP="00B74B81">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RG-ResReview</w:t>
            </w:r>
          </w:p>
        </w:tc>
      </w:tr>
      <w:tr w:rsidR="004F2AD3" w:rsidRPr="00B749D9" w14:paraId="2988A6A2" w14:textId="77777777" w:rsidTr="00961291">
        <w:trPr>
          <w:cantSplit/>
          <w:trHeight w:val="20"/>
        </w:trPr>
        <w:tc>
          <w:tcPr>
            <w:tcW w:w="1238" w:type="dxa"/>
            <w:vMerge w:val="restart"/>
            <w:tcBorders>
              <w:top w:val="single" w:sz="12" w:space="0" w:color="auto"/>
            </w:tcBorders>
          </w:tcPr>
          <w:p w14:paraId="6EE8E8BC" w14:textId="77777777" w:rsidR="004F2AD3" w:rsidRPr="00B749D9" w:rsidRDefault="004F2AD3" w:rsidP="00C35DD8">
            <w:pPr>
              <w:spacing w:before="60" w:after="60"/>
              <w:rPr>
                <w:rFonts w:asciiTheme="majorBidi" w:eastAsia="SimSun" w:hAnsiTheme="majorBidi" w:cstheme="majorBidi"/>
                <w:b/>
                <w:sz w:val="20"/>
              </w:rPr>
            </w:pPr>
            <w:r w:rsidRPr="00B749D9">
              <w:rPr>
                <w:rFonts w:asciiTheme="majorBidi" w:eastAsia="SimSun" w:hAnsiTheme="majorBidi" w:cstheme="majorBidi"/>
                <w:b/>
                <w:sz w:val="20"/>
              </w:rPr>
              <w:t>Thursday</w:t>
            </w:r>
          </w:p>
          <w:p w14:paraId="78355806" w14:textId="77777777" w:rsidR="004F2AD3" w:rsidRPr="00B749D9" w:rsidRDefault="00963352" w:rsidP="00813017">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B749D9">
              <w:rPr>
                <w:rFonts w:asciiTheme="majorBidi" w:eastAsia="SimSun" w:hAnsiTheme="majorBidi" w:cstheme="majorBidi"/>
                <w:b/>
                <w:sz w:val="20"/>
              </w:rPr>
              <w:t>1</w:t>
            </w:r>
            <w:r w:rsidR="00813017" w:rsidRPr="00B749D9">
              <w:rPr>
                <w:rFonts w:asciiTheme="majorBidi" w:eastAsia="SimSun" w:hAnsiTheme="majorBidi" w:cstheme="majorBidi"/>
                <w:b/>
                <w:sz w:val="20"/>
              </w:rPr>
              <w:t>4</w:t>
            </w:r>
            <w:r w:rsidR="004F2AD3" w:rsidRPr="00B749D9">
              <w:rPr>
                <w:rFonts w:asciiTheme="majorBidi" w:eastAsia="SimSun" w:hAnsiTheme="majorBidi" w:cstheme="majorBidi"/>
                <w:b/>
                <w:sz w:val="20"/>
              </w:rPr>
              <w:t>:</w:t>
            </w:r>
            <w:r w:rsidR="00813017" w:rsidRPr="00B749D9">
              <w:rPr>
                <w:rFonts w:asciiTheme="majorBidi" w:eastAsia="SimSun" w:hAnsiTheme="majorBidi" w:cstheme="majorBidi"/>
                <w:b/>
                <w:sz w:val="20"/>
              </w:rPr>
              <w:t>30</w:t>
            </w:r>
            <w:r w:rsidR="004F2AD3" w:rsidRPr="00B749D9">
              <w:rPr>
                <w:rFonts w:asciiTheme="majorBidi" w:eastAsia="SimSun" w:hAnsiTheme="majorBidi" w:cstheme="majorBidi"/>
                <w:b/>
                <w:sz w:val="20"/>
              </w:rPr>
              <w:t>-1</w:t>
            </w:r>
            <w:r w:rsidR="00813017" w:rsidRPr="00B749D9">
              <w:rPr>
                <w:rFonts w:asciiTheme="majorBidi" w:eastAsia="SimSun" w:hAnsiTheme="majorBidi" w:cstheme="majorBidi"/>
                <w:b/>
                <w:sz w:val="20"/>
              </w:rPr>
              <w:t>5</w:t>
            </w:r>
            <w:r w:rsidR="004F2AD3" w:rsidRPr="00B749D9">
              <w:rPr>
                <w:rFonts w:asciiTheme="majorBidi" w:eastAsia="SimSun" w:hAnsiTheme="majorBidi" w:cstheme="majorBidi"/>
                <w:b/>
                <w:sz w:val="20"/>
              </w:rPr>
              <w:t>:</w:t>
            </w:r>
            <w:r w:rsidR="00813017" w:rsidRPr="00B749D9">
              <w:rPr>
                <w:rFonts w:asciiTheme="majorBidi" w:eastAsia="SimSun" w:hAnsiTheme="majorBidi" w:cstheme="majorBidi"/>
                <w:b/>
                <w:sz w:val="20"/>
              </w:rPr>
              <w:t>45</w:t>
            </w:r>
          </w:p>
        </w:tc>
        <w:tc>
          <w:tcPr>
            <w:tcW w:w="1118" w:type="dxa"/>
            <w:tcBorders>
              <w:top w:val="single" w:sz="12" w:space="0" w:color="auto"/>
            </w:tcBorders>
          </w:tcPr>
          <w:p w14:paraId="317ED564" w14:textId="77777777" w:rsidR="004F2AD3" w:rsidRPr="00B749D9" w:rsidRDefault="004F2AD3" w:rsidP="00686A0D">
            <w:pPr>
              <w:spacing w:before="60" w:after="60"/>
              <w:jc w:val="center"/>
              <w:rPr>
                <w:rFonts w:asciiTheme="majorBidi" w:eastAsia="SimSun" w:hAnsiTheme="majorBidi" w:cstheme="majorBidi"/>
                <w:b/>
                <w:sz w:val="20"/>
              </w:rPr>
            </w:pPr>
            <w:r w:rsidRPr="00B749D9">
              <w:rPr>
                <w:rFonts w:asciiTheme="majorBidi" w:eastAsia="SimSun" w:hAnsiTheme="majorBidi" w:cstheme="majorBidi"/>
                <w:b/>
                <w:sz w:val="20"/>
              </w:rPr>
              <w:t>1</w:t>
            </w:r>
            <w:r w:rsidR="006814BF" w:rsidRPr="00B749D9">
              <w:rPr>
                <w:rFonts w:asciiTheme="majorBidi" w:eastAsia="SimSun" w:hAnsiTheme="majorBidi" w:cstheme="majorBidi"/>
                <w:b/>
                <w:sz w:val="20"/>
              </w:rPr>
              <w:t>6</w:t>
            </w:r>
            <w:r w:rsidR="00C3740F" w:rsidRPr="00B749D9">
              <w:rPr>
                <w:rFonts w:asciiTheme="majorBidi" w:eastAsia="SimSun" w:hAnsiTheme="majorBidi" w:cstheme="majorBidi"/>
                <w:b/>
                <w:sz w:val="20"/>
              </w:rPr>
              <w:t>.</w:t>
            </w:r>
            <w:r w:rsidR="00963352" w:rsidRPr="00B749D9">
              <w:rPr>
                <w:rFonts w:asciiTheme="majorBidi" w:eastAsia="SimSun" w:hAnsiTheme="majorBidi" w:cstheme="majorBidi"/>
                <w:b/>
                <w:sz w:val="20"/>
              </w:rPr>
              <w:t>6</w:t>
            </w:r>
          </w:p>
        </w:tc>
        <w:tc>
          <w:tcPr>
            <w:tcW w:w="2881" w:type="dxa"/>
            <w:tcBorders>
              <w:top w:val="single" w:sz="12" w:space="0" w:color="auto"/>
            </w:tcBorders>
          </w:tcPr>
          <w:p w14:paraId="69CD36DD" w14:textId="77777777" w:rsidR="004F2AD3" w:rsidRPr="00B749D9" w:rsidRDefault="004F2AD3" w:rsidP="00963352">
            <w:pPr>
              <w:tabs>
                <w:tab w:val="left" w:pos="720"/>
              </w:tabs>
              <w:spacing w:before="60" w:after="60"/>
              <w:rPr>
                <w:rFonts w:asciiTheme="majorBidi" w:eastAsia="SimSun" w:hAnsiTheme="majorBidi" w:cstheme="majorBidi"/>
                <w:b/>
                <w:sz w:val="20"/>
              </w:rPr>
            </w:pPr>
            <w:r w:rsidRPr="00B749D9">
              <w:rPr>
                <w:rFonts w:asciiTheme="majorBidi" w:hAnsiTheme="majorBidi" w:cstheme="majorBidi"/>
                <w:b/>
                <w:bCs/>
                <w:sz w:val="20"/>
              </w:rPr>
              <w:t xml:space="preserve">TSAG Rapporteur Group </w:t>
            </w:r>
            <w:r w:rsidR="00963352" w:rsidRPr="00B749D9">
              <w:rPr>
                <w:rFonts w:asciiTheme="majorBidi" w:hAnsiTheme="majorBidi" w:cstheme="majorBidi"/>
                <w:b/>
                <w:bCs/>
                <w:sz w:val="20"/>
              </w:rPr>
              <w:t>on Strengthening Collaboration (RG-SC)</w:t>
            </w:r>
          </w:p>
        </w:tc>
        <w:tc>
          <w:tcPr>
            <w:tcW w:w="1134" w:type="dxa"/>
            <w:tcBorders>
              <w:top w:val="single" w:sz="12" w:space="0" w:color="auto"/>
            </w:tcBorders>
          </w:tcPr>
          <w:p w14:paraId="00BEBED0" w14:textId="77777777" w:rsidR="004F2AD3" w:rsidRPr="00B749D9" w:rsidRDefault="004F2AD3" w:rsidP="00C35DD8">
            <w:pPr>
              <w:spacing w:before="60" w:after="60"/>
              <w:jc w:val="center"/>
              <w:rPr>
                <w:rFonts w:asciiTheme="majorBidi" w:hAnsiTheme="majorBidi" w:cstheme="majorBidi"/>
                <w:bCs/>
                <w:sz w:val="20"/>
              </w:rPr>
            </w:pPr>
          </w:p>
        </w:tc>
        <w:tc>
          <w:tcPr>
            <w:tcW w:w="3260" w:type="dxa"/>
            <w:tcBorders>
              <w:top w:val="single" w:sz="12" w:space="0" w:color="auto"/>
            </w:tcBorders>
          </w:tcPr>
          <w:p w14:paraId="30AAF513" w14:textId="77777777" w:rsidR="004F2AD3" w:rsidRPr="00B749D9" w:rsidRDefault="004F2AD3" w:rsidP="00C35DD8">
            <w:pPr>
              <w:spacing w:before="60" w:after="60"/>
              <w:rPr>
                <w:rFonts w:asciiTheme="majorBidi" w:hAnsiTheme="majorBidi" w:cstheme="majorBidi"/>
                <w:sz w:val="20"/>
              </w:rPr>
            </w:pPr>
          </w:p>
        </w:tc>
      </w:tr>
      <w:tr w:rsidR="004F2AD3" w:rsidRPr="00B749D9" w14:paraId="1DB4E103" w14:textId="77777777" w:rsidTr="00961291">
        <w:trPr>
          <w:cantSplit/>
          <w:trHeight w:val="72"/>
        </w:trPr>
        <w:tc>
          <w:tcPr>
            <w:tcW w:w="1238" w:type="dxa"/>
            <w:vMerge/>
          </w:tcPr>
          <w:p w14:paraId="7A6D53D3" w14:textId="77777777" w:rsidR="004F2AD3" w:rsidRPr="00B749D9" w:rsidRDefault="004F2AD3" w:rsidP="00C35DD8">
            <w:pPr>
              <w:spacing w:before="60" w:after="60"/>
              <w:rPr>
                <w:rFonts w:asciiTheme="majorBidi" w:eastAsia="SimSun" w:hAnsiTheme="majorBidi" w:cstheme="majorBidi"/>
                <w:bCs/>
                <w:sz w:val="20"/>
              </w:rPr>
            </w:pPr>
          </w:p>
        </w:tc>
        <w:tc>
          <w:tcPr>
            <w:tcW w:w="1118" w:type="dxa"/>
          </w:tcPr>
          <w:p w14:paraId="4F35CC56" w14:textId="77777777" w:rsidR="004F2AD3" w:rsidRPr="00B749D9" w:rsidRDefault="004F2AD3" w:rsidP="00963352">
            <w:pPr>
              <w:spacing w:before="60" w:after="60"/>
              <w:jc w:val="right"/>
              <w:rPr>
                <w:rFonts w:asciiTheme="majorBidi" w:eastAsia="SimSun" w:hAnsiTheme="majorBidi" w:cstheme="majorBidi"/>
                <w:bCs/>
                <w:sz w:val="20"/>
              </w:rPr>
            </w:pPr>
            <w:r w:rsidRPr="00B749D9">
              <w:rPr>
                <w:rFonts w:asciiTheme="majorBidi" w:eastAsia="SimSun" w:hAnsiTheme="majorBidi" w:cstheme="majorBidi"/>
                <w:bCs/>
                <w:sz w:val="20"/>
              </w:rPr>
              <w:t>1</w:t>
            </w:r>
            <w:r w:rsidR="006814BF" w:rsidRPr="00B749D9">
              <w:rPr>
                <w:rFonts w:asciiTheme="majorBidi" w:eastAsia="SimSun" w:hAnsiTheme="majorBidi" w:cstheme="majorBidi"/>
                <w:bCs/>
                <w:sz w:val="20"/>
              </w:rPr>
              <w:t>6</w:t>
            </w:r>
            <w:r w:rsidRPr="00B749D9">
              <w:rPr>
                <w:rFonts w:asciiTheme="majorBidi" w:eastAsia="SimSun" w:hAnsiTheme="majorBidi" w:cstheme="majorBidi"/>
                <w:bCs/>
                <w:sz w:val="20"/>
              </w:rPr>
              <w:t>.</w:t>
            </w:r>
            <w:r w:rsidR="00963352" w:rsidRPr="00B749D9">
              <w:rPr>
                <w:rFonts w:asciiTheme="majorBidi" w:eastAsia="SimSun" w:hAnsiTheme="majorBidi" w:cstheme="majorBidi"/>
                <w:bCs/>
                <w:sz w:val="20"/>
              </w:rPr>
              <w:t>6</w:t>
            </w:r>
            <w:r w:rsidRPr="00B749D9">
              <w:rPr>
                <w:rFonts w:asciiTheme="majorBidi" w:eastAsia="SimSun" w:hAnsiTheme="majorBidi" w:cstheme="majorBidi"/>
                <w:bCs/>
                <w:sz w:val="20"/>
              </w:rPr>
              <w:t>.1</w:t>
            </w:r>
          </w:p>
        </w:tc>
        <w:tc>
          <w:tcPr>
            <w:tcW w:w="2881" w:type="dxa"/>
          </w:tcPr>
          <w:p w14:paraId="5DECD914" w14:textId="77777777" w:rsidR="004F2AD3" w:rsidRPr="00B749D9" w:rsidRDefault="004F2AD3" w:rsidP="00C35DD8">
            <w:pPr>
              <w:tabs>
                <w:tab w:val="left" w:pos="720"/>
              </w:tabs>
              <w:spacing w:before="60" w:after="60"/>
              <w:rPr>
                <w:rFonts w:asciiTheme="majorBidi" w:eastAsia="SimSun" w:hAnsiTheme="majorBidi" w:cstheme="majorBidi"/>
                <w:b/>
                <w:sz w:val="20"/>
              </w:rPr>
            </w:pPr>
            <w:r w:rsidRPr="00B749D9">
              <w:rPr>
                <w:rFonts w:asciiTheme="majorBidi" w:hAnsiTheme="majorBidi" w:cstheme="majorBidi"/>
                <w:sz w:val="20"/>
              </w:rPr>
              <w:t xml:space="preserve">Rapporteur, TSAG Rapporteur Group on </w:t>
            </w:r>
            <w:r w:rsidR="00963352" w:rsidRPr="00B749D9">
              <w:rPr>
                <w:rFonts w:asciiTheme="majorBidi" w:hAnsiTheme="majorBidi" w:cstheme="majorBidi"/>
                <w:sz w:val="20"/>
              </w:rPr>
              <w:t>Strengthening Collaboration</w:t>
            </w:r>
            <w:r w:rsidRPr="00B749D9">
              <w:rPr>
                <w:rFonts w:asciiTheme="majorBidi" w:hAnsiTheme="majorBidi" w:cstheme="majorBidi"/>
                <w:sz w:val="20"/>
              </w:rPr>
              <w:t>: draft agenda</w:t>
            </w:r>
          </w:p>
        </w:tc>
        <w:tc>
          <w:tcPr>
            <w:tcW w:w="1134" w:type="dxa"/>
          </w:tcPr>
          <w:p w14:paraId="6250CC4D" w14:textId="77777777" w:rsidR="004F2AD3" w:rsidRPr="00B749D9" w:rsidRDefault="00A31DBD" w:rsidP="00C35DD8">
            <w:pPr>
              <w:spacing w:before="60" w:after="60"/>
              <w:jc w:val="center"/>
              <w:rPr>
                <w:rFonts w:asciiTheme="majorBidi" w:eastAsia="SimSun" w:hAnsiTheme="majorBidi" w:cstheme="majorBidi"/>
                <w:bCs/>
                <w:sz w:val="20"/>
              </w:rPr>
            </w:pPr>
            <w:hyperlink r:id="rId388" w:history="1">
              <w:r w:rsidR="00963352" w:rsidRPr="00B749D9">
                <w:rPr>
                  <w:rStyle w:val="Hyperlink"/>
                  <w:sz w:val="20"/>
                </w:rPr>
                <w:t>TD648</w:t>
              </w:r>
            </w:hyperlink>
          </w:p>
        </w:tc>
        <w:tc>
          <w:tcPr>
            <w:tcW w:w="3260" w:type="dxa"/>
          </w:tcPr>
          <w:p w14:paraId="50BA7F5D" w14:textId="77777777" w:rsidR="004F2AD3" w:rsidRPr="00B749D9" w:rsidRDefault="00070807" w:rsidP="0096335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t>
            </w:r>
            <w:r w:rsidR="00963352" w:rsidRPr="00B749D9">
              <w:rPr>
                <w:rFonts w:asciiTheme="majorBidi" w:hAnsiTheme="majorBidi" w:cstheme="majorBidi"/>
                <w:bCs/>
                <w:sz w:val="20"/>
              </w:rPr>
              <w:t>SC</w:t>
            </w:r>
            <w:r w:rsidRPr="00B749D9">
              <w:rPr>
                <w:rFonts w:asciiTheme="majorBidi" w:hAnsiTheme="majorBidi" w:cstheme="majorBidi"/>
                <w:bCs/>
                <w:sz w:val="20"/>
              </w:rPr>
              <w:t>.</w:t>
            </w:r>
          </w:p>
        </w:tc>
      </w:tr>
    </w:tbl>
    <w:p w14:paraId="3F28FBD8" w14:textId="77777777" w:rsidR="00E1699E" w:rsidRPr="00B749D9" w:rsidRDefault="00E1699E">
      <w:pPr>
        <w:rPr>
          <w:rFonts w:asciiTheme="majorBidi" w:hAnsiTheme="majorBidi" w:cstheme="majorBidi"/>
          <w:sz w:val="20"/>
        </w:rPr>
      </w:pPr>
      <w:r w:rsidRPr="00B749D9">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3"/>
        <w:gridCol w:w="1100"/>
        <w:gridCol w:w="2389"/>
        <w:gridCol w:w="850"/>
        <w:gridCol w:w="3909"/>
      </w:tblGrid>
      <w:tr w:rsidR="00D55AF9" w:rsidRPr="00B749D9" w14:paraId="4C3E4B4C" w14:textId="77777777" w:rsidTr="00E90A2E">
        <w:trPr>
          <w:cantSplit/>
          <w:trHeight w:val="20"/>
        </w:trPr>
        <w:tc>
          <w:tcPr>
            <w:tcW w:w="9631" w:type="dxa"/>
            <w:gridSpan w:val="5"/>
          </w:tcPr>
          <w:p w14:paraId="22525973" w14:textId="77777777" w:rsidR="00D55AF9" w:rsidRPr="00B749D9" w:rsidRDefault="00A849D0" w:rsidP="00AE248A">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B749D9">
              <w:rPr>
                <w:rFonts w:asciiTheme="majorBidi" w:hAnsiTheme="majorBidi" w:cstheme="majorBidi"/>
                <w:b/>
                <w:bCs/>
                <w:color w:val="000000"/>
                <w:sz w:val="20"/>
                <w:lang w:eastAsia="zh-CN"/>
              </w:rPr>
              <w:lastRenderedPageBreak/>
              <w:t>Friday</w:t>
            </w:r>
            <w:r w:rsidR="00D55AF9" w:rsidRPr="00B749D9">
              <w:rPr>
                <w:rFonts w:asciiTheme="majorBidi" w:hAnsiTheme="majorBidi" w:cstheme="majorBidi"/>
                <w:b/>
                <w:bCs/>
                <w:color w:val="000000"/>
                <w:sz w:val="20"/>
                <w:lang w:eastAsia="zh-CN"/>
              </w:rPr>
              <w:t xml:space="preserve"> </w:t>
            </w:r>
            <w:r w:rsidR="00AE248A" w:rsidRPr="00B749D9">
              <w:rPr>
                <w:rFonts w:asciiTheme="majorBidi" w:hAnsiTheme="majorBidi" w:cstheme="majorBidi"/>
                <w:b/>
                <w:bCs/>
                <w:color w:val="000000"/>
                <w:sz w:val="20"/>
                <w:lang w:eastAsia="zh-CN"/>
              </w:rPr>
              <w:t>14 February</w:t>
            </w:r>
            <w:r w:rsidR="00D55AF9" w:rsidRPr="00B749D9">
              <w:rPr>
                <w:rFonts w:asciiTheme="majorBidi" w:hAnsiTheme="majorBidi" w:cstheme="majorBidi"/>
                <w:b/>
                <w:bCs/>
                <w:color w:val="000000"/>
                <w:sz w:val="20"/>
                <w:lang w:eastAsia="zh-CN"/>
              </w:rPr>
              <w:t xml:space="preserve"> 20</w:t>
            </w:r>
            <w:r w:rsidR="00AE248A" w:rsidRPr="00B749D9">
              <w:rPr>
                <w:rFonts w:asciiTheme="majorBidi" w:hAnsiTheme="majorBidi" w:cstheme="majorBidi"/>
                <w:b/>
                <w:bCs/>
                <w:color w:val="000000"/>
                <w:sz w:val="20"/>
                <w:lang w:eastAsia="zh-CN"/>
              </w:rPr>
              <w:t>20</w:t>
            </w:r>
          </w:p>
        </w:tc>
      </w:tr>
      <w:tr w:rsidR="002062F2" w:rsidRPr="00B749D9" w14:paraId="28C2F0FC" w14:textId="77777777" w:rsidTr="00131418">
        <w:trPr>
          <w:cantSplit/>
          <w:trHeight w:val="20"/>
        </w:trPr>
        <w:tc>
          <w:tcPr>
            <w:tcW w:w="1383" w:type="dxa"/>
          </w:tcPr>
          <w:p w14:paraId="0CDB7722" w14:textId="77777777" w:rsidR="002062F2" w:rsidRPr="00B749D9" w:rsidRDefault="00BA6692" w:rsidP="004F38C5">
            <w:pPr>
              <w:spacing w:before="40" w:after="40"/>
              <w:rPr>
                <w:rFonts w:asciiTheme="majorBidi" w:eastAsia="SimSun" w:hAnsiTheme="majorBidi" w:cstheme="majorBidi"/>
                <w:b/>
                <w:sz w:val="20"/>
              </w:rPr>
            </w:pPr>
            <w:r w:rsidRPr="00B749D9">
              <w:rPr>
                <w:rFonts w:asciiTheme="majorBidi" w:eastAsia="SimSun" w:hAnsiTheme="majorBidi" w:cstheme="majorBidi"/>
                <w:b/>
                <w:sz w:val="20"/>
              </w:rPr>
              <w:t>09:0</w:t>
            </w:r>
            <w:r w:rsidR="002062F2" w:rsidRPr="00B749D9">
              <w:rPr>
                <w:rFonts w:asciiTheme="majorBidi" w:eastAsia="SimSun" w:hAnsiTheme="majorBidi" w:cstheme="majorBidi"/>
                <w:b/>
                <w:sz w:val="20"/>
              </w:rPr>
              <w:t>0</w:t>
            </w:r>
          </w:p>
        </w:tc>
        <w:tc>
          <w:tcPr>
            <w:tcW w:w="1100" w:type="dxa"/>
          </w:tcPr>
          <w:p w14:paraId="5A7602A1" w14:textId="77777777" w:rsidR="002062F2" w:rsidRPr="00B749D9" w:rsidRDefault="00C06822" w:rsidP="006814BF">
            <w:pPr>
              <w:spacing w:before="40" w:after="40"/>
              <w:rPr>
                <w:rFonts w:asciiTheme="majorBidi" w:eastAsia="SimSun" w:hAnsiTheme="majorBidi" w:cstheme="majorBidi"/>
                <w:b/>
                <w:sz w:val="20"/>
              </w:rPr>
            </w:pPr>
            <w:r w:rsidRPr="00B749D9">
              <w:rPr>
                <w:rFonts w:asciiTheme="majorBidi" w:eastAsia="SimSun" w:hAnsiTheme="majorBidi" w:cstheme="majorBidi"/>
                <w:b/>
                <w:sz w:val="20"/>
              </w:rPr>
              <w:t>1</w:t>
            </w:r>
            <w:r w:rsidR="006814BF" w:rsidRPr="00B749D9">
              <w:rPr>
                <w:rFonts w:asciiTheme="majorBidi" w:eastAsia="SimSun" w:hAnsiTheme="majorBidi" w:cstheme="majorBidi"/>
                <w:b/>
                <w:sz w:val="20"/>
              </w:rPr>
              <w:t>7</w:t>
            </w:r>
          </w:p>
        </w:tc>
        <w:tc>
          <w:tcPr>
            <w:tcW w:w="2389" w:type="dxa"/>
          </w:tcPr>
          <w:p w14:paraId="7C4FCBED" w14:textId="77777777" w:rsidR="002062F2" w:rsidRPr="00B749D9" w:rsidRDefault="00C06822" w:rsidP="004F38C5">
            <w:pPr>
              <w:tabs>
                <w:tab w:val="clear" w:pos="1191"/>
                <w:tab w:val="clear" w:pos="1588"/>
                <w:tab w:val="clear" w:pos="1985"/>
              </w:tabs>
              <w:spacing w:before="40" w:after="40"/>
              <w:rPr>
                <w:rFonts w:asciiTheme="majorBidi" w:hAnsiTheme="majorBidi" w:cstheme="majorBidi"/>
                <w:b/>
                <w:bCs/>
                <w:sz w:val="20"/>
              </w:rPr>
            </w:pPr>
            <w:r w:rsidRPr="00B749D9">
              <w:rPr>
                <w:rFonts w:asciiTheme="majorBidi" w:eastAsia="SimSun" w:hAnsiTheme="majorBidi" w:cstheme="majorBidi"/>
                <w:bCs/>
                <w:sz w:val="20"/>
              </w:rPr>
              <w:t>Draft agenda closing plenary</w:t>
            </w:r>
          </w:p>
        </w:tc>
        <w:tc>
          <w:tcPr>
            <w:tcW w:w="850" w:type="dxa"/>
          </w:tcPr>
          <w:p w14:paraId="1C4F4374" w14:textId="77777777" w:rsidR="002062F2" w:rsidRPr="00B749D9" w:rsidRDefault="00A31DBD" w:rsidP="004F38C5">
            <w:pPr>
              <w:spacing w:before="40" w:after="40"/>
              <w:jc w:val="center"/>
              <w:rPr>
                <w:rFonts w:asciiTheme="majorBidi" w:hAnsiTheme="majorBidi" w:cstheme="majorBidi"/>
                <w:sz w:val="20"/>
              </w:rPr>
            </w:pPr>
            <w:hyperlink r:id="rId389" w:history="1">
              <w:r w:rsidR="00423D40" w:rsidRPr="00B749D9">
                <w:rPr>
                  <w:rStyle w:val="Hyperlink"/>
                  <w:sz w:val="20"/>
                </w:rPr>
                <w:t>TD642</w:t>
              </w:r>
            </w:hyperlink>
          </w:p>
        </w:tc>
        <w:tc>
          <w:tcPr>
            <w:tcW w:w="3909" w:type="dxa"/>
          </w:tcPr>
          <w:p w14:paraId="27DB7276" w14:textId="77777777" w:rsidR="002062F2" w:rsidRPr="00B749D9" w:rsidRDefault="00C06822" w:rsidP="004F38C5">
            <w:pPr>
              <w:spacing w:before="40" w:after="40"/>
              <w:rPr>
                <w:rFonts w:asciiTheme="majorBidi" w:hAnsiTheme="majorBidi" w:cstheme="majorBidi"/>
                <w:color w:val="0000FF"/>
                <w:sz w:val="20"/>
                <w:u w:val="single"/>
              </w:rPr>
            </w:pPr>
            <w:r w:rsidRPr="00B749D9">
              <w:rPr>
                <w:rFonts w:asciiTheme="majorBidi" w:eastAsia="SimSun" w:hAnsiTheme="majorBidi" w:cstheme="majorBidi"/>
                <w:bCs/>
                <w:sz w:val="20"/>
              </w:rPr>
              <w:t>Will contain the draft agenda for the closing plenary.</w:t>
            </w:r>
          </w:p>
        </w:tc>
      </w:tr>
      <w:tr w:rsidR="005A2369" w:rsidRPr="00B749D9" w14:paraId="3F81F243" w14:textId="77777777" w:rsidTr="00131418">
        <w:trPr>
          <w:trHeight w:val="360"/>
        </w:trPr>
        <w:tc>
          <w:tcPr>
            <w:tcW w:w="1383" w:type="dxa"/>
            <w:tcBorders>
              <w:top w:val="single" w:sz="12" w:space="0" w:color="auto"/>
            </w:tcBorders>
          </w:tcPr>
          <w:p w14:paraId="59A3BE66" w14:textId="77777777" w:rsidR="005A2369" w:rsidRPr="00B749D9" w:rsidRDefault="005A2369" w:rsidP="005A2369">
            <w:pPr>
              <w:spacing w:before="40" w:after="40"/>
              <w:rPr>
                <w:rFonts w:asciiTheme="majorBidi" w:eastAsia="SimSun" w:hAnsiTheme="majorBidi" w:cstheme="majorBidi"/>
                <w:b/>
                <w:sz w:val="20"/>
              </w:rPr>
            </w:pPr>
          </w:p>
        </w:tc>
        <w:tc>
          <w:tcPr>
            <w:tcW w:w="1100" w:type="dxa"/>
            <w:tcBorders>
              <w:top w:val="single" w:sz="12" w:space="0" w:color="auto"/>
            </w:tcBorders>
          </w:tcPr>
          <w:p w14:paraId="79CC3A80" w14:textId="77777777" w:rsidR="005A2369" w:rsidRPr="00B749D9" w:rsidRDefault="005A2369" w:rsidP="005A2369">
            <w:pPr>
              <w:keepNext/>
              <w:keepLines/>
              <w:spacing w:before="40" w:after="40"/>
              <w:rPr>
                <w:rFonts w:asciiTheme="majorBidi" w:eastAsia="SimSun" w:hAnsiTheme="majorBidi" w:cstheme="majorBidi"/>
                <w:bCs/>
                <w:sz w:val="20"/>
              </w:rPr>
            </w:pPr>
            <w:r w:rsidRPr="00B749D9">
              <w:rPr>
                <w:rFonts w:asciiTheme="majorBidi" w:eastAsia="SimSun" w:hAnsiTheme="majorBidi" w:cstheme="majorBidi"/>
                <w:b/>
                <w:sz w:val="20"/>
              </w:rPr>
              <w:t>18</w:t>
            </w:r>
          </w:p>
        </w:tc>
        <w:tc>
          <w:tcPr>
            <w:tcW w:w="2389" w:type="dxa"/>
            <w:tcBorders>
              <w:top w:val="single" w:sz="12" w:space="0" w:color="auto"/>
            </w:tcBorders>
          </w:tcPr>
          <w:p w14:paraId="2AED2C79" w14:textId="77777777" w:rsidR="005A2369" w:rsidRPr="00B749D9" w:rsidRDefault="005A2369" w:rsidP="005A2369">
            <w:pPr>
              <w:spacing w:before="40" w:after="40"/>
              <w:rPr>
                <w:rFonts w:asciiTheme="majorBidi" w:hAnsiTheme="majorBidi" w:cstheme="majorBidi"/>
                <w:b/>
                <w:bCs/>
                <w:sz w:val="20"/>
              </w:rPr>
            </w:pPr>
            <w:r w:rsidRPr="00B749D9">
              <w:rPr>
                <w:rFonts w:asciiTheme="majorBidi" w:hAnsiTheme="majorBidi" w:cstheme="majorBidi"/>
                <w:b/>
                <w:bCs/>
                <w:sz w:val="20"/>
              </w:rPr>
              <w:t>Environmental Efficiency for Artificial Intelligence and Other Emerging Technologies (FG-AI4EE)</w:t>
            </w:r>
          </w:p>
        </w:tc>
        <w:tc>
          <w:tcPr>
            <w:tcW w:w="850" w:type="dxa"/>
            <w:tcBorders>
              <w:top w:val="single" w:sz="12" w:space="0" w:color="auto"/>
            </w:tcBorders>
          </w:tcPr>
          <w:p w14:paraId="67CFEE0E" w14:textId="77777777" w:rsidR="005A2369" w:rsidRPr="00B749D9" w:rsidRDefault="005A2369" w:rsidP="005A2369">
            <w:pPr>
              <w:spacing w:before="40" w:after="40"/>
              <w:jc w:val="center"/>
              <w:rPr>
                <w:rFonts w:asciiTheme="majorBidi" w:hAnsiTheme="majorBidi" w:cstheme="majorBidi"/>
                <w:sz w:val="20"/>
              </w:rPr>
            </w:pPr>
          </w:p>
        </w:tc>
        <w:tc>
          <w:tcPr>
            <w:tcW w:w="3909" w:type="dxa"/>
            <w:tcBorders>
              <w:top w:val="single" w:sz="12" w:space="0" w:color="auto"/>
            </w:tcBorders>
          </w:tcPr>
          <w:p w14:paraId="2EEC6F98" w14:textId="77777777" w:rsidR="005A2369" w:rsidRPr="00B749D9" w:rsidRDefault="005A2369" w:rsidP="005A2369">
            <w:pPr>
              <w:spacing w:before="40" w:after="40"/>
              <w:rPr>
                <w:rFonts w:asciiTheme="majorBidi" w:hAnsiTheme="majorBidi" w:cstheme="majorBidi"/>
                <w:szCs w:val="24"/>
                <w:lang w:val="en-US"/>
              </w:rPr>
            </w:pPr>
          </w:p>
        </w:tc>
      </w:tr>
      <w:tr w:rsidR="005A2369" w:rsidRPr="00B749D9" w14:paraId="15927501" w14:textId="77777777" w:rsidTr="00131418">
        <w:trPr>
          <w:trHeight w:val="360"/>
        </w:trPr>
        <w:tc>
          <w:tcPr>
            <w:tcW w:w="1383" w:type="dxa"/>
            <w:tcBorders>
              <w:top w:val="single" w:sz="12" w:space="0" w:color="auto"/>
            </w:tcBorders>
          </w:tcPr>
          <w:p w14:paraId="7737B839" w14:textId="77777777" w:rsidR="005A2369" w:rsidRPr="00B749D9" w:rsidRDefault="005A2369" w:rsidP="005A2369">
            <w:pPr>
              <w:spacing w:before="40" w:after="40"/>
              <w:rPr>
                <w:rFonts w:asciiTheme="majorBidi" w:eastAsia="SimSun" w:hAnsiTheme="majorBidi" w:cstheme="majorBidi"/>
                <w:b/>
                <w:sz w:val="20"/>
              </w:rPr>
            </w:pPr>
          </w:p>
        </w:tc>
        <w:tc>
          <w:tcPr>
            <w:tcW w:w="1100" w:type="dxa"/>
            <w:tcBorders>
              <w:top w:val="single" w:sz="12" w:space="0" w:color="auto"/>
            </w:tcBorders>
          </w:tcPr>
          <w:p w14:paraId="2FA35247" w14:textId="77777777" w:rsidR="005A2369" w:rsidRPr="00B749D9" w:rsidRDefault="005A2369" w:rsidP="005A2369">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18.1</w:t>
            </w:r>
          </w:p>
        </w:tc>
        <w:tc>
          <w:tcPr>
            <w:tcW w:w="2389" w:type="dxa"/>
            <w:tcBorders>
              <w:top w:val="single" w:sz="12" w:space="0" w:color="auto"/>
            </w:tcBorders>
          </w:tcPr>
          <w:p w14:paraId="2798331A" w14:textId="77777777" w:rsidR="005A2369" w:rsidRPr="00B749D9" w:rsidRDefault="005A2369" w:rsidP="005A2369">
            <w:pPr>
              <w:spacing w:before="0"/>
              <w:rPr>
                <w:rFonts w:asciiTheme="majorBidi" w:hAnsiTheme="majorBidi" w:cstheme="majorBidi"/>
                <w:b/>
                <w:bCs/>
                <w:sz w:val="20"/>
              </w:rPr>
            </w:pPr>
            <w:r w:rsidRPr="00B749D9">
              <w:rPr>
                <w:sz w:val="20"/>
              </w:rPr>
              <w:t>ITU-T FG-AI4EE: LS on the first meeting of ITU-T Focus Group on Environmental Efficiency for Artificial Intelligence and Other Emerging Technologies (FG-AI4EE) [from FG-AI4EE]</w:t>
            </w:r>
          </w:p>
        </w:tc>
        <w:tc>
          <w:tcPr>
            <w:tcW w:w="850" w:type="dxa"/>
            <w:tcBorders>
              <w:top w:val="single" w:sz="12" w:space="0" w:color="auto"/>
            </w:tcBorders>
          </w:tcPr>
          <w:p w14:paraId="14ED46F6" w14:textId="77777777" w:rsidR="005A2369" w:rsidRPr="00B749D9" w:rsidRDefault="00A31DBD" w:rsidP="005A2369">
            <w:pPr>
              <w:spacing w:before="40" w:after="40"/>
              <w:jc w:val="center"/>
              <w:rPr>
                <w:rFonts w:asciiTheme="majorBidi" w:hAnsiTheme="majorBidi" w:cstheme="majorBidi"/>
                <w:sz w:val="20"/>
              </w:rPr>
            </w:pPr>
            <w:hyperlink r:id="rId390" w:history="1">
              <w:r w:rsidR="005A2369" w:rsidRPr="00B749D9">
                <w:rPr>
                  <w:rStyle w:val="Hyperlink"/>
                  <w:sz w:val="20"/>
                </w:rPr>
                <w:t>TD718</w:t>
              </w:r>
            </w:hyperlink>
          </w:p>
        </w:tc>
        <w:tc>
          <w:tcPr>
            <w:tcW w:w="3909" w:type="dxa"/>
            <w:tcBorders>
              <w:top w:val="single" w:sz="12" w:space="0" w:color="auto"/>
            </w:tcBorders>
          </w:tcPr>
          <w:p w14:paraId="6DC80F06" w14:textId="77777777" w:rsidR="005A2369" w:rsidRPr="00B749D9" w:rsidRDefault="005A2369" w:rsidP="005A2369">
            <w:pPr>
              <w:spacing w:before="40" w:after="40"/>
              <w:rPr>
                <w:sz w:val="20"/>
              </w:rPr>
            </w:pPr>
            <w:r w:rsidRPr="00B749D9">
              <w:rPr>
                <w:sz w:val="20"/>
              </w:rPr>
              <w:t>This LS contains information on the first meeting of ITU-T Focus Group on Environmental Efficiency for Artificial Intelligence and other emerging technologies (FG-AI4EE).</w:t>
            </w:r>
          </w:p>
          <w:p w14:paraId="2EF55A35" w14:textId="77777777" w:rsidR="005A2369" w:rsidRPr="00B749D9" w:rsidRDefault="005A2369" w:rsidP="005A2369">
            <w:pPr>
              <w:spacing w:before="40" w:after="40"/>
              <w:rPr>
                <w:rFonts w:asciiTheme="majorBidi" w:hAnsiTheme="majorBidi" w:cstheme="majorBidi"/>
                <w:szCs w:val="24"/>
              </w:rPr>
            </w:pPr>
            <w:r w:rsidRPr="00B749D9">
              <w:rPr>
                <w:sz w:val="20"/>
              </w:rPr>
              <w:t>TSAG to take note of.</w:t>
            </w:r>
          </w:p>
        </w:tc>
      </w:tr>
      <w:tr w:rsidR="00131418" w:rsidRPr="00B749D9" w14:paraId="7D7BAEE8" w14:textId="77777777" w:rsidTr="00131418">
        <w:trPr>
          <w:trHeight w:val="273"/>
        </w:trPr>
        <w:tc>
          <w:tcPr>
            <w:tcW w:w="1383" w:type="dxa"/>
            <w:tcBorders>
              <w:top w:val="single" w:sz="12" w:space="0" w:color="auto"/>
            </w:tcBorders>
          </w:tcPr>
          <w:p w14:paraId="2E9F615C" w14:textId="77777777" w:rsidR="00131418" w:rsidRPr="00B749D9" w:rsidRDefault="00131418" w:rsidP="00131418">
            <w:pPr>
              <w:spacing w:before="60" w:after="120"/>
              <w:jc w:val="center"/>
              <w:rPr>
                <w:rFonts w:asciiTheme="majorBidi" w:eastAsia="SimSun" w:hAnsiTheme="majorBidi" w:cstheme="majorBidi"/>
                <w:b/>
                <w:sz w:val="20"/>
              </w:rPr>
            </w:pPr>
          </w:p>
        </w:tc>
        <w:tc>
          <w:tcPr>
            <w:tcW w:w="1100" w:type="dxa"/>
            <w:tcBorders>
              <w:top w:val="single" w:sz="12" w:space="0" w:color="auto"/>
            </w:tcBorders>
          </w:tcPr>
          <w:p w14:paraId="3366D087" w14:textId="77777777" w:rsidR="00131418" w:rsidRPr="00B749D9" w:rsidRDefault="00131418" w:rsidP="00131418">
            <w:pPr>
              <w:keepNext/>
              <w:keepLines/>
              <w:spacing w:before="40" w:after="40"/>
              <w:ind w:right="400"/>
              <w:rPr>
                <w:rFonts w:asciiTheme="majorBidi" w:eastAsia="SimSun" w:hAnsiTheme="majorBidi" w:cstheme="majorBidi"/>
                <w:b/>
                <w:sz w:val="20"/>
              </w:rPr>
            </w:pPr>
            <w:r>
              <w:rPr>
                <w:rFonts w:asciiTheme="majorBidi" w:eastAsia="SimSun" w:hAnsiTheme="majorBidi" w:cstheme="majorBidi"/>
                <w:b/>
                <w:sz w:val="20"/>
              </w:rPr>
              <w:t>19</w:t>
            </w:r>
          </w:p>
        </w:tc>
        <w:tc>
          <w:tcPr>
            <w:tcW w:w="2389" w:type="dxa"/>
            <w:tcBorders>
              <w:top w:val="single" w:sz="12" w:space="0" w:color="auto"/>
            </w:tcBorders>
          </w:tcPr>
          <w:p w14:paraId="0A5A972C" w14:textId="77777777" w:rsidR="00131418" w:rsidRPr="00B749D9" w:rsidRDefault="00131418" w:rsidP="00131418">
            <w:pPr>
              <w:keepNext/>
              <w:keepLines/>
              <w:tabs>
                <w:tab w:val="left" w:pos="720"/>
              </w:tabs>
              <w:spacing w:before="40" w:after="40"/>
              <w:rPr>
                <w:rFonts w:asciiTheme="majorBidi" w:eastAsia="SimSun" w:hAnsiTheme="majorBidi" w:cstheme="majorBidi"/>
                <w:b/>
                <w:bCs/>
                <w:sz w:val="20"/>
              </w:rPr>
            </w:pPr>
            <w:r w:rsidRPr="00B749D9">
              <w:rPr>
                <w:rFonts w:asciiTheme="majorBidi" w:hAnsiTheme="majorBidi" w:cstheme="majorBidi"/>
                <w:b/>
                <w:bCs/>
                <w:sz w:val="20"/>
              </w:rPr>
              <w:t>Joint Coordination Activity on Accessibility and Human factors (JCA-AHF)</w:t>
            </w:r>
          </w:p>
        </w:tc>
        <w:tc>
          <w:tcPr>
            <w:tcW w:w="850" w:type="dxa"/>
            <w:tcBorders>
              <w:top w:val="single" w:sz="12" w:space="0" w:color="auto"/>
            </w:tcBorders>
          </w:tcPr>
          <w:p w14:paraId="50663B70" w14:textId="77777777" w:rsidR="00131418" w:rsidRPr="00B749D9" w:rsidRDefault="00131418" w:rsidP="00131418">
            <w:pPr>
              <w:spacing w:before="40" w:after="40"/>
              <w:jc w:val="center"/>
              <w:rPr>
                <w:rFonts w:asciiTheme="majorBidi" w:hAnsiTheme="majorBidi" w:cstheme="majorBidi"/>
                <w:sz w:val="20"/>
              </w:rPr>
            </w:pPr>
          </w:p>
        </w:tc>
        <w:tc>
          <w:tcPr>
            <w:tcW w:w="3909" w:type="dxa"/>
            <w:tcBorders>
              <w:top w:val="single" w:sz="12" w:space="0" w:color="auto"/>
            </w:tcBorders>
          </w:tcPr>
          <w:p w14:paraId="7D032A53" w14:textId="77777777" w:rsidR="00131418" w:rsidRPr="00131418" w:rsidRDefault="00131418" w:rsidP="00131418">
            <w:pPr>
              <w:spacing w:before="40" w:after="40"/>
              <w:rPr>
                <w:szCs w:val="24"/>
                <w:lang w:eastAsia="ja-JP"/>
              </w:rPr>
            </w:pPr>
          </w:p>
        </w:tc>
      </w:tr>
      <w:tr w:rsidR="00131418" w:rsidRPr="00B749D9" w14:paraId="5849D478" w14:textId="77777777" w:rsidTr="00131418">
        <w:trPr>
          <w:trHeight w:val="273"/>
        </w:trPr>
        <w:tc>
          <w:tcPr>
            <w:tcW w:w="1383" w:type="dxa"/>
            <w:tcBorders>
              <w:top w:val="single" w:sz="12" w:space="0" w:color="auto"/>
            </w:tcBorders>
          </w:tcPr>
          <w:p w14:paraId="0CF1E4C2" w14:textId="77777777" w:rsidR="00131418" w:rsidRPr="00B749D9" w:rsidRDefault="00131418" w:rsidP="00131418">
            <w:pPr>
              <w:spacing w:before="60" w:after="120"/>
              <w:jc w:val="center"/>
              <w:rPr>
                <w:rFonts w:asciiTheme="majorBidi" w:eastAsia="SimSun" w:hAnsiTheme="majorBidi" w:cstheme="majorBidi"/>
                <w:b/>
                <w:sz w:val="20"/>
              </w:rPr>
            </w:pPr>
          </w:p>
        </w:tc>
        <w:tc>
          <w:tcPr>
            <w:tcW w:w="1100" w:type="dxa"/>
            <w:tcBorders>
              <w:top w:val="single" w:sz="12" w:space="0" w:color="auto"/>
            </w:tcBorders>
          </w:tcPr>
          <w:p w14:paraId="36E19E4D" w14:textId="77777777" w:rsidR="00131418" w:rsidRPr="00B749D9" w:rsidRDefault="00131418" w:rsidP="00131418">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1</w:t>
            </w:r>
            <w:r>
              <w:rPr>
                <w:rFonts w:asciiTheme="majorBidi" w:eastAsia="SimSun" w:hAnsiTheme="majorBidi" w:cstheme="majorBidi"/>
                <w:bCs/>
                <w:sz w:val="20"/>
              </w:rPr>
              <w:t>9</w:t>
            </w:r>
            <w:r w:rsidRPr="00B749D9">
              <w:rPr>
                <w:rFonts w:asciiTheme="majorBidi" w:eastAsia="SimSun" w:hAnsiTheme="majorBidi" w:cstheme="majorBidi"/>
                <w:bCs/>
                <w:sz w:val="20"/>
              </w:rPr>
              <w:t>.1</w:t>
            </w:r>
          </w:p>
        </w:tc>
        <w:tc>
          <w:tcPr>
            <w:tcW w:w="2389" w:type="dxa"/>
            <w:tcBorders>
              <w:top w:val="single" w:sz="12" w:space="0" w:color="auto"/>
            </w:tcBorders>
          </w:tcPr>
          <w:p w14:paraId="0882AFD1" w14:textId="77777777" w:rsidR="00131418" w:rsidRPr="00B749D9" w:rsidRDefault="00131418" w:rsidP="00131418">
            <w:pPr>
              <w:tabs>
                <w:tab w:val="left" w:pos="720"/>
              </w:tabs>
              <w:spacing w:before="40" w:after="40"/>
              <w:rPr>
                <w:rFonts w:asciiTheme="majorBidi" w:hAnsiTheme="majorBidi" w:cstheme="majorBidi"/>
                <w:bCs/>
                <w:sz w:val="20"/>
              </w:rPr>
            </w:pPr>
            <w:r w:rsidRPr="004A2268">
              <w:rPr>
                <w:sz w:val="20"/>
              </w:rPr>
              <w:t>Chairman of JCA-AHF</w:t>
            </w:r>
            <w:r>
              <w:rPr>
                <w:sz w:val="20"/>
              </w:rPr>
              <w:t xml:space="preserve">: </w:t>
            </w:r>
            <w:r w:rsidRPr="004A2268">
              <w:rPr>
                <w:sz w:val="20"/>
              </w:rPr>
              <w:t>JCA-AHF progress report (Geneva, 10 October 2019)</w:t>
            </w:r>
          </w:p>
        </w:tc>
        <w:tc>
          <w:tcPr>
            <w:tcW w:w="850" w:type="dxa"/>
            <w:tcBorders>
              <w:top w:val="single" w:sz="12" w:space="0" w:color="auto"/>
            </w:tcBorders>
          </w:tcPr>
          <w:p w14:paraId="189F8F1D" w14:textId="77777777" w:rsidR="00131418" w:rsidRPr="00B749D9" w:rsidRDefault="00A31DBD" w:rsidP="00131418">
            <w:pPr>
              <w:spacing w:before="40" w:after="40"/>
              <w:jc w:val="center"/>
              <w:rPr>
                <w:rFonts w:asciiTheme="majorBidi" w:hAnsiTheme="majorBidi" w:cstheme="majorBidi"/>
                <w:bCs/>
                <w:sz w:val="20"/>
              </w:rPr>
            </w:pPr>
            <w:hyperlink r:id="rId391" w:history="1">
              <w:r w:rsidR="00131418" w:rsidRPr="00B749D9">
                <w:rPr>
                  <w:rStyle w:val="Hyperlink"/>
                  <w:sz w:val="20"/>
                </w:rPr>
                <w:t>TD673</w:t>
              </w:r>
            </w:hyperlink>
          </w:p>
        </w:tc>
        <w:tc>
          <w:tcPr>
            <w:tcW w:w="3909" w:type="dxa"/>
            <w:tcBorders>
              <w:top w:val="single" w:sz="12" w:space="0" w:color="auto"/>
            </w:tcBorders>
          </w:tcPr>
          <w:p w14:paraId="3C420920" w14:textId="77777777" w:rsidR="00131418" w:rsidRPr="00B749D9" w:rsidRDefault="00131418" w:rsidP="00131418">
            <w:pPr>
              <w:keepNext/>
              <w:keepLines/>
              <w:spacing w:before="40" w:after="40"/>
              <w:rPr>
                <w:sz w:val="20"/>
                <w:lang w:eastAsia="ja-JP"/>
              </w:rPr>
            </w:pPr>
            <w:r w:rsidRPr="004A2268">
              <w:rPr>
                <w:sz w:val="20"/>
                <w:lang w:eastAsia="ja-JP"/>
              </w:rPr>
              <w:t>This TD contains the Report on the JCA-AHF meeting (Geneva, 10 October 2019). Attached to this report is also TSAG-TD487 containing the report on the JCA-AHF meeting (Geneva, 11 June 2019).</w:t>
            </w:r>
          </w:p>
          <w:p w14:paraId="4C64F64D" w14:textId="77777777" w:rsidR="00131418" w:rsidRPr="00B749D9" w:rsidRDefault="00131418" w:rsidP="00131418">
            <w:pPr>
              <w:keepNext/>
              <w:keepLines/>
              <w:spacing w:before="40" w:after="40"/>
              <w:rPr>
                <w:sz w:val="20"/>
                <w:lang w:eastAsia="ja-JP"/>
              </w:rPr>
            </w:pPr>
            <w:r w:rsidRPr="00B749D9">
              <w:rPr>
                <w:sz w:val="20"/>
                <w:lang w:eastAsia="ja-JP"/>
              </w:rPr>
              <w:t>TSAG to take note of the JCA-AHF meeting report.</w:t>
            </w:r>
          </w:p>
        </w:tc>
      </w:tr>
      <w:tr w:rsidR="00C66A3D" w:rsidRPr="00B749D9" w14:paraId="60BEDC17" w14:textId="77777777" w:rsidTr="00131418">
        <w:trPr>
          <w:cantSplit/>
          <w:trHeight w:val="20"/>
        </w:trPr>
        <w:tc>
          <w:tcPr>
            <w:tcW w:w="1383" w:type="dxa"/>
            <w:tcBorders>
              <w:top w:val="single" w:sz="12" w:space="0" w:color="auto"/>
            </w:tcBorders>
          </w:tcPr>
          <w:p w14:paraId="2368DA09"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tcBorders>
          </w:tcPr>
          <w:p w14:paraId="088147F7" w14:textId="77777777" w:rsidR="00C66A3D" w:rsidRPr="00B749D9" w:rsidRDefault="00FA3B60" w:rsidP="004F38C5">
            <w:pPr>
              <w:spacing w:before="40" w:after="40"/>
              <w:rPr>
                <w:rFonts w:asciiTheme="majorBidi" w:eastAsia="SimSun" w:hAnsiTheme="majorBidi" w:cstheme="majorBidi"/>
                <w:b/>
                <w:sz w:val="20"/>
              </w:rPr>
            </w:pPr>
            <w:r w:rsidRPr="00B749D9">
              <w:rPr>
                <w:rFonts w:asciiTheme="majorBidi" w:eastAsia="SimSun" w:hAnsiTheme="majorBidi" w:cstheme="majorBidi"/>
                <w:b/>
                <w:sz w:val="20"/>
              </w:rPr>
              <w:t>20</w:t>
            </w:r>
          </w:p>
        </w:tc>
        <w:tc>
          <w:tcPr>
            <w:tcW w:w="2389" w:type="dxa"/>
            <w:tcBorders>
              <w:top w:val="single" w:sz="12" w:space="0" w:color="auto"/>
            </w:tcBorders>
          </w:tcPr>
          <w:p w14:paraId="62B28726" w14:textId="77777777" w:rsidR="00C66A3D" w:rsidRPr="00B749D9"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B749D9">
              <w:rPr>
                <w:rFonts w:asciiTheme="majorBidi" w:hAnsiTheme="majorBidi" w:cstheme="majorBidi"/>
                <w:b/>
                <w:bCs/>
                <w:sz w:val="20"/>
              </w:rPr>
              <w:t>Reports of TSAG Rapporteur Groups</w:t>
            </w:r>
          </w:p>
        </w:tc>
        <w:tc>
          <w:tcPr>
            <w:tcW w:w="850" w:type="dxa"/>
            <w:tcBorders>
              <w:top w:val="single" w:sz="12" w:space="0" w:color="auto"/>
            </w:tcBorders>
          </w:tcPr>
          <w:p w14:paraId="75F7B463" w14:textId="77777777" w:rsidR="00C66A3D" w:rsidRPr="00B749D9" w:rsidRDefault="00C66A3D" w:rsidP="004F38C5">
            <w:pPr>
              <w:spacing w:before="40" w:after="40"/>
              <w:jc w:val="center"/>
              <w:rPr>
                <w:rFonts w:asciiTheme="majorBidi" w:hAnsiTheme="majorBidi" w:cstheme="majorBidi"/>
                <w:bCs/>
                <w:sz w:val="20"/>
              </w:rPr>
            </w:pPr>
          </w:p>
        </w:tc>
        <w:tc>
          <w:tcPr>
            <w:tcW w:w="3909" w:type="dxa"/>
            <w:tcBorders>
              <w:top w:val="single" w:sz="12" w:space="0" w:color="auto"/>
            </w:tcBorders>
          </w:tcPr>
          <w:p w14:paraId="3AD03646" w14:textId="77777777" w:rsidR="00C66A3D" w:rsidRPr="00B749D9"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B749D9" w14:paraId="2360B7F6" w14:textId="77777777" w:rsidTr="00131418">
        <w:trPr>
          <w:cantSplit/>
          <w:trHeight w:val="20"/>
        </w:trPr>
        <w:tc>
          <w:tcPr>
            <w:tcW w:w="1383" w:type="dxa"/>
          </w:tcPr>
          <w:p w14:paraId="150E5532"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Pr>
          <w:p w14:paraId="61E715C9" w14:textId="77777777" w:rsidR="00C66A3D" w:rsidRPr="00B749D9" w:rsidRDefault="00BD2EFB" w:rsidP="006814BF">
            <w:pPr>
              <w:spacing w:before="40" w:after="40"/>
              <w:jc w:val="center"/>
              <w:rPr>
                <w:rFonts w:asciiTheme="majorBidi" w:eastAsia="SimSun" w:hAnsiTheme="majorBidi" w:cstheme="majorBidi"/>
                <w:b/>
                <w:sz w:val="20"/>
              </w:rPr>
            </w:pPr>
            <w:r w:rsidRPr="00B749D9">
              <w:rPr>
                <w:rFonts w:asciiTheme="majorBidi" w:eastAsia="SimSun" w:hAnsiTheme="majorBidi" w:cstheme="majorBidi"/>
                <w:b/>
                <w:sz w:val="20"/>
              </w:rPr>
              <w:t>2</w:t>
            </w:r>
            <w:r w:rsidR="00FA3B60" w:rsidRPr="00B749D9">
              <w:rPr>
                <w:rFonts w:asciiTheme="majorBidi" w:eastAsia="SimSun" w:hAnsiTheme="majorBidi" w:cstheme="majorBidi"/>
                <w:b/>
                <w:sz w:val="20"/>
              </w:rPr>
              <w:t>0</w:t>
            </w:r>
            <w:r w:rsidR="00C66A3D" w:rsidRPr="00B749D9">
              <w:rPr>
                <w:rFonts w:asciiTheme="majorBidi" w:eastAsia="SimSun" w:hAnsiTheme="majorBidi" w:cstheme="majorBidi"/>
                <w:b/>
                <w:sz w:val="20"/>
              </w:rPr>
              <w:t>.1</w:t>
            </w:r>
          </w:p>
        </w:tc>
        <w:tc>
          <w:tcPr>
            <w:tcW w:w="2389" w:type="dxa"/>
          </w:tcPr>
          <w:p w14:paraId="793BA9D1" w14:textId="77777777" w:rsidR="00C66A3D" w:rsidRPr="00B749D9"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B749D9">
              <w:rPr>
                <w:rFonts w:asciiTheme="majorBidi" w:hAnsiTheme="majorBidi" w:cstheme="majorBidi"/>
                <w:b/>
                <w:bCs/>
                <w:sz w:val="20"/>
              </w:rPr>
              <w:t>TSAG Rapporteur Group on Standardization Strategy (RG-StdsStrat)</w:t>
            </w:r>
          </w:p>
        </w:tc>
        <w:tc>
          <w:tcPr>
            <w:tcW w:w="850" w:type="dxa"/>
          </w:tcPr>
          <w:p w14:paraId="00EEA30D" w14:textId="77777777" w:rsidR="00C66A3D" w:rsidRPr="00B749D9" w:rsidRDefault="00C66A3D" w:rsidP="004F38C5">
            <w:pPr>
              <w:spacing w:before="40" w:after="40"/>
              <w:jc w:val="center"/>
              <w:rPr>
                <w:rFonts w:asciiTheme="majorBidi" w:hAnsiTheme="majorBidi" w:cstheme="majorBidi"/>
                <w:bCs/>
                <w:sz w:val="20"/>
              </w:rPr>
            </w:pPr>
          </w:p>
        </w:tc>
        <w:tc>
          <w:tcPr>
            <w:tcW w:w="3909" w:type="dxa"/>
          </w:tcPr>
          <w:p w14:paraId="5DF1E165" w14:textId="77777777" w:rsidR="00C66A3D" w:rsidRPr="00B749D9"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B749D9" w14:paraId="2715DFF8" w14:textId="77777777" w:rsidTr="00131418">
        <w:trPr>
          <w:cantSplit/>
          <w:trHeight w:val="20"/>
        </w:trPr>
        <w:tc>
          <w:tcPr>
            <w:tcW w:w="1383" w:type="dxa"/>
          </w:tcPr>
          <w:p w14:paraId="507E1642"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Pr>
          <w:p w14:paraId="1028BD2B" w14:textId="77777777" w:rsidR="00C66A3D" w:rsidRPr="00B749D9" w:rsidRDefault="005A4051" w:rsidP="006814BF">
            <w:pPr>
              <w:spacing w:before="40" w:after="40"/>
              <w:jc w:val="right"/>
              <w:rPr>
                <w:rFonts w:asciiTheme="majorBidi" w:eastAsia="SimSun" w:hAnsiTheme="majorBidi" w:cstheme="majorBidi"/>
                <w:b/>
                <w:sz w:val="20"/>
              </w:rPr>
            </w:pPr>
            <w:r w:rsidRPr="00B749D9">
              <w:rPr>
                <w:rFonts w:asciiTheme="majorBidi" w:eastAsia="SimSun" w:hAnsiTheme="majorBidi" w:cstheme="majorBidi"/>
                <w:bCs/>
                <w:sz w:val="20"/>
              </w:rPr>
              <w:t>2</w:t>
            </w:r>
            <w:r w:rsidR="006814BF" w:rsidRPr="00B749D9">
              <w:rPr>
                <w:rFonts w:asciiTheme="majorBidi" w:eastAsia="SimSun" w:hAnsiTheme="majorBidi" w:cstheme="majorBidi"/>
                <w:bCs/>
                <w:sz w:val="20"/>
              </w:rPr>
              <w:t>0</w:t>
            </w:r>
            <w:r w:rsidR="00C66A3D" w:rsidRPr="00B749D9">
              <w:rPr>
                <w:rFonts w:asciiTheme="majorBidi" w:eastAsia="SimSun" w:hAnsiTheme="majorBidi" w:cstheme="majorBidi"/>
                <w:bCs/>
                <w:sz w:val="20"/>
              </w:rPr>
              <w:t>.1.1</w:t>
            </w:r>
          </w:p>
        </w:tc>
        <w:tc>
          <w:tcPr>
            <w:tcW w:w="2389" w:type="dxa"/>
          </w:tcPr>
          <w:p w14:paraId="05EDD046" w14:textId="77777777" w:rsidR="00C66A3D" w:rsidRPr="00B749D9"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B749D9">
              <w:rPr>
                <w:rFonts w:asciiTheme="majorBidi" w:eastAsia="SimSun" w:hAnsiTheme="majorBidi" w:cstheme="majorBidi"/>
                <w:bCs/>
                <w:sz w:val="20"/>
              </w:rPr>
              <w:t>Chairman, TSAG Rapporteur Group on Standardization Strategy: Report of TSAG Rapporteur Group on Standardization Strategy</w:t>
            </w:r>
          </w:p>
        </w:tc>
        <w:tc>
          <w:tcPr>
            <w:tcW w:w="850" w:type="dxa"/>
          </w:tcPr>
          <w:p w14:paraId="0F5BC302" w14:textId="77777777" w:rsidR="00C66A3D" w:rsidRPr="00B749D9" w:rsidRDefault="00A31DBD" w:rsidP="004F38C5">
            <w:pPr>
              <w:spacing w:before="40" w:after="40"/>
              <w:jc w:val="center"/>
              <w:rPr>
                <w:rFonts w:asciiTheme="majorBidi" w:hAnsiTheme="majorBidi" w:cstheme="majorBidi"/>
                <w:bCs/>
                <w:sz w:val="20"/>
              </w:rPr>
            </w:pPr>
            <w:hyperlink r:id="rId392" w:history="1">
              <w:r w:rsidR="00756683" w:rsidRPr="00B749D9">
                <w:rPr>
                  <w:rStyle w:val="Hyperlink"/>
                  <w:sz w:val="20"/>
                </w:rPr>
                <w:t>TD651</w:t>
              </w:r>
            </w:hyperlink>
          </w:p>
        </w:tc>
        <w:tc>
          <w:tcPr>
            <w:tcW w:w="3909" w:type="dxa"/>
          </w:tcPr>
          <w:p w14:paraId="4E54D255"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rPr>
            </w:pPr>
          </w:p>
        </w:tc>
      </w:tr>
      <w:tr w:rsidR="00C66A3D" w:rsidRPr="00B749D9" w14:paraId="5453F8AB" w14:textId="77777777" w:rsidTr="00131418">
        <w:trPr>
          <w:cantSplit/>
          <w:trHeight w:val="20"/>
        </w:trPr>
        <w:tc>
          <w:tcPr>
            <w:tcW w:w="1383" w:type="dxa"/>
          </w:tcPr>
          <w:p w14:paraId="0D3E05D0"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Pr>
          <w:p w14:paraId="1F71B270" w14:textId="77777777" w:rsidR="00C66A3D" w:rsidRPr="00B749D9" w:rsidRDefault="005A4051" w:rsidP="006814BF">
            <w:pPr>
              <w:spacing w:before="40" w:after="40"/>
              <w:jc w:val="center"/>
              <w:rPr>
                <w:rFonts w:asciiTheme="majorBidi" w:eastAsia="SimSun" w:hAnsiTheme="majorBidi" w:cstheme="majorBidi"/>
                <w:b/>
                <w:sz w:val="20"/>
              </w:rPr>
            </w:pPr>
            <w:r w:rsidRPr="00B749D9">
              <w:rPr>
                <w:rFonts w:asciiTheme="majorBidi" w:hAnsiTheme="majorBidi" w:cstheme="majorBidi"/>
                <w:b/>
                <w:bCs/>
                <w:sz w:val="20"/>
              </w:rPr>
              <w:t>2</w:t>
            </w:r>
            <w:r w:rsidR="006814BF" w:rsidRPr="00B749D9">
              <w:rPr>
                <w:rFonts w:asciiTheme="majorBidi" w:hAnsiTheme="majorBidi" w:cstheme="majorBidi"/>
                <w:b/>
                <w:bCs/>
                <w:sz w:val="20"/>
              </w:rPr>
              <w:t>0</w:t>
            </w:r>
            <w:r w:rsidR="00C66A3D" w:rsidRPr="00B749D9">
              <w:rPr>
                <w:rFonts w:asciiTheme="majorBidi" w:hAnsiTheme="majorBidi" w:cstheme="majorBidi"/>
                <w:b/>
                <w:bCs/>
                <w:sz w:val="20"/>
              </w:rPr>
              <w:t>.2</w:t>
            </w:r>
          </w:p>
        </w:tc>
        <w:tc>
          <w:tcPr>
            <w:tcW w:w="2389" w:type="dxa"/>
          </w:tcPr>
          <w:p w14:paraId="67D73D2A" w14:textId="77777777" w:rsidR="00C66A3D" w:rsidRPr="00B749D9" w:rsidRDefault="00C66A3D" w:rsidP="004F38C5">
            <w:pPr>
              <w:tabs>
                <w:tab w:val="clear" w:pos="794"/>
                <w:tab w:val="clear" w:pos="1191"/>
                <w:tab w:val="clear" w:pos="1588"/>
                <w:tab w:val="clear" w:pos="1985"/>
              </w:tabs>
              <w:spacing w:before="40" w:after="40"/>
              <w:rPr>
                <w:rFonts w:asciiTheme="majorBidi" w:eastAsia="SimSun" w:hAnsiTheme="majorBidi" w:cstheme="majorBidi"/>
                <w:b/>
                <w:sz w:val="20"/>
              </w:rPr>
            </w:pPr>
            <w:r w:rsidRPr="00B749D9">
              <w:rPr>
                <w:rFonts w:asciiTheme="majorBidi" w:hAnsiTheme="majorBidi" w:cstheme="majorBidi"/>
                <w:b/>
                <w:bCs/>
                <w:sz w:val="20"/>
              </w:rPr>
              <w:t>TSAG Rapporteur Group on Work Programme (RG-WP)</w:t>
            </w:r>
          </w:p>
        </w:tc>
        <w:tc>
          <w:tcPr>
            <w:tcW w:w="850" w:type="dxa"/>
          </w:tcPr>
          <w:p w14:paraId="4752633A" w14:textId="77777777" w:rsidR="00C66A3D" w:rsidRPr="00B749D9" w:rsidRDefault="00C66A3D" w:rsidP="004F38C5">
            <w:pPr>
              <w:spacing w:before="40" w:after="40"/>
              <w:jc w:val="center"/>
              <w:rPr>
                <w:rFonts w:asciiTheme="majorBidi" w:hAnsiTheme="majorBidi" w:cstheme="majorBidi"/>
                <w:bCs/>
                <w:sz w:val="20"/>
              </w:rPr>
            </w:pPr>
          </w:p>
        </w:tc>
        <w:tc>
          <w:tcPr>
            <w:tcW w:w="3909" w:type="dxa"/>
          </w:tcPr>
          <w:p w14:paraId="3EB58249" w14:textId="77777777" w:rsidR="00C66A3D" w:rsidRPr="00B749D9"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B749D9" w14:paraId="3EB91D23" w14:textId="77777777" w:rsidTr="00131418">
        <w:trPr>
          <w:cantSplit/>
          <w:trHeight w:val="20"/>
        </w:trPr>
        <w:tc>
          <w:tcPr>
            <w:tcW w:w="1383" w:type="dxa"/>
          </w:tcPr>
          <w:p w14:paraId="3477A345"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Pr>
          <w:p w14:paraId="6CBF5E2A" w14:textId="77777777" w:rsidR="00C66A3D" w:rsidRPr="00B749D9" w:rsidRDefault="005A4051" w:rsidP="006814BF">
            <w:pPr>
              <w:spacing w:before="40" w:after="40"/>
              <w:jc w:val="right"/>
              <w:rPr>
                <w:rFonts w:asciiTheme="majorBidi" w:hAnsiTheme="majorBidi" w:cstheme="majorBidi"/>
                <w:b/>
                <w:bCs/>
                <w:sz w:val="20"/>
              </w:rPr>
            </w:pPr>
            <w:r w:rsidRPr="00B749D9">
              <w:rPr>
                <w:rFonts w:asciiTheme="majorBidi" w:eastAsia="SimSun" w:hAnsiTheme="majorBidi" w:cstheme="majorBidi"/>
                <w:bCs/>
                <w:sz w:val="20"/>
              </w:rPr>
              <w:t>2</w:t>
            </w:r>
            <w:r w:rsidR="006814BF" w:rsidRPr="00B749D9">
              <w:rPr>
                <w:rFonts w:asciiTheme="majorBidi" w:eastAsia="SimSun" w:hAnsiTheme="majorBidi" w:cstheme="majorBidi"/>
                <w:bCs/>
                <w:sz w:val="20"/>
              </w:rPr>
              <w:t>0</w:t>
            </w:r>
            <w:r w:rsidR="00F10263" w:rsidRPr="00B749D9">
              <w:rPr>
                <w:rFonts w:asciiTheme="majorBidi" w:eastAsia="SimSun" w:hAnsiTheme="majorBidi" w:cstheme="majorBidi"/>
                <w:bCs/>
                <w:sz w:val="20"/>
              </w:rPr>
              <w:t>.</w:t>
            </w:r>
            <w:r w:rsidR="00C66A3D" w:rsidRPr="00B749D9">
              <w:rPr>
                <w:rFonts w:asciiTheme="majorBidi" w:eastAsia="SimSun" w:hAnsiTheme="majorBidi" w:cstheme="majorBidi"/>
                <w:bCs/>
                <w:sz w:val="20"/>
              </w:rPr>
              <w:t>2.1</w:t>
            </w:r>
          </w:p>
        </w:tc>
        <w:tc>
          <w:tcPr>
            <w:tcW w:w="2389" w:type="dxa"/>
          </w:tcPr>
          <w:p w14:paraId="048C51C5" w14:textId="77777777" w:rsidR="00C66A3D" w:rsidRPr="00B749D9"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B749D9">
              <w:rPr>
                <w:rFonts w:asciiTheme="majorBidi" w:eastAsia="SimSun" w:hAnsiTheme="majorBidi" w:cstheme="majorBidi"/>
                <w:bCs/>
                <w:sz w:val="20"/>
              </w:rPr>
              <w:t xml:space="preserve">Chairman, TSAG Rapporteur Group on Work Programme: Draft report of TSAG Rapporteur Group on Work Programme and </w:t>
            </w:r>
            <w:r w:rsidR="00D30255" w:rsidRPr="00B749D9">
              <w:rPr>
                <w:rFonts w:asciiTheme="majorBidi" w:eastAsia="SimSun" w:hAnsiTheme="majorBidi" w:cstheme="majorBidi"/>
                <w:bCs/>
                <w:sz w:val="20"/>
              </w:rPr>
              <w:t>structure</w:t>
            </w:r>
          </w:p>
        </w:tc>
        <w:tc>
          <w:tcPr>
            <w:tcW w:w="850" w:type="dxa"/>
          </w:tcPr>
          <w:p w14:paraId="1629A43F" w14:textId="77777777" w:rsidR="00C66A3D" w:rsidRPr="00B749D9" w:rsidRDefault="00A31DBD" w:rsidP="004F38C5">
            <w:pPr>
              <w:spacing w:before="40" w:after="40"/>
              <w:jc w:val="center"/>
              <w:rPr>
                <w:rFonts w:asciiTheme="majorBidi" w:hAnsiTheme="majorBidi" w:cstheme="majorBidi"/>
                <w:bCs/>
                <w:sz w:val="20"/>
              </w:rPr>
            </w:pPr>
            <w:hyperlink r:id="rId393" w:history="1">
              <w:r w:rsidR="00756683" w:rsidRPr="00B749D9">
                <w:rPr>
                  <w:rStyle w:val="Hyperlink"/>
                  <w:sz w:val="20"/>
                </w:rPr>
                <w:t>TD655</w:t>
              </w:r>
            </w:hyperlink>
          </w:p>
        </w:tc>
        <w:tc>
          <w:tcPr>
            <w:tcW w:w="3909" w:type="dxa"/>
          </w:tcPr>
          <w:p w14:paraId="568EC8C5" w14:textId="77777777" w:rsidR="00C66A3D" w:rsidRPr="00B749D9" w:rsidRDefault="00C66A3D" w:rsidP="004F38C5">
            <w:pPr>
              <w:spacing w:before="40" w:after="40"/>
              <w:rPr>
                <w:rFonts w:asciiTheme="majorBidi" w:hAnsiTheme="majorBidi" w:cstheme="majorBidi"/>
                <w:sz w:val="20"/>
              </w:rPr>
            </w:pPr>
          </w:p>
        </w:tc>
      </w:tr>
      <w:tr w:rsidR="00C66A3D" w:rsidRPr="00B749D9" w14:paraId="4872EE32" w14:textId="77777777" w:rsidTr="00131418">
        <w:trPr>
          <w:cantSplit/>
          <w:trHeight w:val="20"/>
        </w:trPr>
        <w:tc>
          <w:tcPr>
            <w:tcW w:w="1383" w:type="dxa"/>
          </w:tcPr>
          <w:p w14:paraId="5E9F8CF2"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Pr>
          <w:p w14:paraId="29EF19D3" w14:textId="77777777" w:rsidR="00C66A3D" w:rsidRPr="00B749D9" w:rsidRDefault="005A4051" w:rsidP="006814BF">
            <w:pPr>
              <w:spacing w:before="40" w:after="40"/>
              <w:jc w:val="center"/>
              <w:rPr>
                <w:rFonts w:asciiTheme="majorBidi" w:hAnsiTheme="majorBidi" w:cstheme="majorBidi"/>
                <w:b/>
                <w:bCs/>
                <w:sz w:val="20"/>
              </w:rPr>
            </w:pPr>
            <w:r w:rsidRPr="00B749D9">
              <w:rPr>
                <w:rFonts w:asciiTheme="majorBidi" w:eastAsia="SimSun" w:hAnsiTheme="majorBidi" w:cstheme="majorBidi"/>
                <w:b/>
                <w:sz w:val="20"/>
              </w:rPr>
              <w:t>2</w:t>
            </w:r>
            <w:r w:rsidR="006814BF" w:rsidRPr="00B749D9">
              <w:rPr>
                <w:rFonts w:asciiTheme="majorBidi" w:eastAsia="SimSun" w:hAnsiTheme="majorBidi" w:cstheme="majorBidi"/>
                <w:b/>
                <w:sz w:val="20"/>
              </w:rPr>
              <w:t>0</w:t>
            </w:r>
            <w:r w:rsidR="00C66A3D" w:rsidRPr="00B749D9">
              <w:rPr>
                <w:rFonts w:asciiTheme="majorBidi" w:eastAsia="SimSun" w:hAnsiTheme="majorBidi" w:cstheme="majorBidi"/>
                <w:b/>
                <w:sz w:val="20"/>
              </w:rPr>
              <w:t>.3</w:t>
            </w:r>
          </w:p>
        </w:tc>
        <w:tc>
          <w:tcPr>
            <w:tcW w:w="2389" w:type="dxa"/>
          </w:tcPr>
          <w:p w14:paraId="54BE7B6F" w14:textId="77777777" w:rsidR="00C66A3D" w:rsidRPr="00B749D9"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B749D9">
              <w:rPr>
                <w:rFonts w:asciiTheme="majorBidi" w:hAnsiTheme="majorBidi" w:cstheme="majorBidi"/>
                <w:b/>
                <w:bCs/>
                <w:sz w:val="20"/>
              </w:rPr>
              <w:t>TSAG Rapporteur Group on Working Methods (RG-WM)</w:t>
            </w:r>
          </w:p>
        </w:tc>
        <w:tc>
          <w:tcPr>
            <w:tcW w:w="850" w:type="dxa"/>
          </w:tcPr>
          <w:p w14:paraId="2A922B9D" w14:textId="77777777" w:rsidR="00C66A3D" w:rsidRPr="00B749D9" w:rsidRDefault="00C66A3D" w:rsidP="004F38C5">
            <w:pPr>
              <w:spacing w:before="40" w:after="40"/>
              <w:jc w:val="center"/>
              <w:rPr>
                <w:rFonts w:asciiTheme="majorBidi" w:hAnsiTheme="majorBidi" w:cstheme="majorBidi"/>
                <w:bCs/>
                <w:sz w:val="20"/>
              </w:rPr>
            </w:pPr>
          </w:p>
        </w:tc>
        <w:tc>
          <w:tcPr>
            <w:tcW w:w="3909" w:type="dxa"/>
          </w:tcPr>
          <w:p w14:paraId="449FFB27" w14:textId="77777777" w:rsidR="00C66A3D" w:rsidRPr="00B749D9"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B749D9" w14:paraId="35770CD4" w14:textId="77777777" w:rsidTr="00131418">
        <w:trPr>
          <w:cantSplit/>
          <w:trHeight w:val="20"/>
        </w:trPr>
        <w:tc>
          <w:tcPr>
            <w:tcW w:w="1383" w:type="dxa"/>
          </w:tcPr>
          <w:p w14:paraId="7C28C4A2"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Pr>
          <w:p w14:paraId="430C7E33" w14:textId="77777777" w:rsidR="00C66A3D" w:rsidRPr="00B749D9" w:rsidRDefault="005A4051" w:rsidP="006814BF">
            <w:pPr>
              <w:spacing w:before="40" w:after="40"/>
              <w:jc w:val="right"/>
              <w:rPr>
                <w:rFonts w:asciiTheme="majorBidi" w:eastAsia="SimSun" w:hAnsiTheme="majorBidi" w:cstheme="majorBidi"/>
                <w:bCs/>
                <w:sz w:val="20"/>
              </w:rPr>
            </w:pPr>
            <w:r w:rsidRPr="00B749D9">
              <w:rPr>
                <w:rFonts w:asciiTheme="majorBidi" w:eastAsia="SimSun" w:hAnsiTheme="majorBidi" w:cstheme="majorBidi"/>
                <w:bCs/>
                <w:sz w:val="20"/>
              </w:rPr>
              <w:t>2</w:t>
            </w:r>
            <w:r w:rsidR="006814BF" w:rsidRPr="00B749D9">
              <w:rPr>
                <w:rFonts w:asciiTheme="majorBidi" w:eastAsia="SimSun" w:hAnsiTheme="majorBidi" w:cstheme="majorBidi"/>
                <w:bCs/>
                <w:sz w:val="20"/>
              </w:rPr>
              <w:t>0</w:t>
            </w:r>
            <w:r w:rsidR="00C66A3D" w:rsidRPr="00B749D9">
              <w:rPr>
                <w:rFonts w:asciiTheme="majorBidi" w:eastAsia="SimSun" w:hAnsiTheme="majorBidi" w:cstheme="majorBidi"/>
                <w:bCs/>
                <w:sz w:val="20"/>
              </w:rPr>
              <w:t>.3.1</w:t>
            </w:r>
          </w:p>
        </w:tc>
        <w:tc>
          <w:tcPr>
            <w:tcW w:w="2389" w:type="dxa"/>
          </w:tcPr>
          <w:p w14:paraId="51525466" w14:textId="77777777" w:rsidR="00C66A3D" w:rsidRPr="00B749D9"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B749D9">
              <w:rPr>
                <w:rFonts w:asciiTheme="majorBidi" w:eastAsia="SimSun" w:hAnsiTheme="majorBidi" w:cstheme="majorBidi"/>
                <w:bCs/>
                <w:sz w:val="20"/>
              </w:rPr>
              <w:t>Chairman, TSAG Rapporteur Group on working methods: Report of TSAG Rapporteur Group on working methods</w:t>
            </w:r>
          </w:p>
        </w:tc>
        <w:tc>
          <w:tcPr>
            <w:tcW w:w="850" w:type="dxa"/>
          </w:tcPr>
          <w:p w14:paraId="5E7CC025" w14:textId="77777777" w:rsidR="00C66A3D" w:rsidRPr="00B749D9" w:rsidRDefault="00A31DBD" w:rsidP="004F38C5">
            <w:pPr>
              <w:spacing w:before="40" w:after="40"/>
              <w:jc w:val="center"/>
              <w:rPr>
                <w:rFonts w:asciiTheme="majorBidi" w:hAnsiTheme="majorBidi" w:cstheme="majorBidi"/>
                <w:bCs/>
                <w:sz w:val="20"/>
              </w:rPr>
            </w:pPr>
            <w:hyperlink r:id="rId394" w:history="1">
              <w:r w:rsidR="00756683" w:rsidRPr="00B749D9">
                <w:rPr>
                  <w:rStyle w:val="Hyperlink"/>
                  <w:sz w:val="20"/>
                </w:rPr>
                <w:t>TD653</w:t>
              </w:r>
            </w:hyperlink>
          </w:p>
        </w:tc>
        <w:tc>
          <w:tcPr>
            <w:tcW w:w="3909" w:type="dxa"/>
          </w:tcPr>
          <w:p w14:paraId="72E42547"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rPr>
            </w:pPr>
          </w:p>
        </w:tc>
      </w:tr>
      <w:tr w:rsidR="00C66A3D" w:rsidRPr="00B749D9" w14:paraId="593B6404" w14:textId="77777777" w:rsidTr="00131418">
        <w:trPr>
          <w:cantSplit/>
          <w:trHeight w:val="20"/>
        </w:trPr>
        <w:tc>
          <w:tcPr>
            <w:tcW w:w="1383" w:type="dxa"/>
          </w:tcPr>
          <w:p w14:paraId="3333FA8E"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Pr>
          <w:p w14:paraId="6C1FF5BF" w14:textId="77777777" w:rsidR="00C66A3D" w:rsidRPr="00B749D9" w:rsidRDefault="005A4051" w:rsidP="006814BF">
            <w:pPr>
              <w:spacing w:before="40" w:after="40"/>
              <w:jc w:val="center"/>
              <w:rPr>
                <w:rFonts w:asciiTheme="majorBidi" w:eastAsia="SimSun" w:hAnsiTheme="majorBidi" w:cstheme="majorBidi"/>
                <w:b/>
                <w:sz w:val="20"/>
              </w:rPr>
            </w:pPr>
            <w:r w:rsidRPr="00B749D9">
              <w:rPr>
                <w:rFonts w:asciiTheme="majorBidi" w:eastAsia="SimSun" w:hAnsiTheme="majorBidi" w:cstheme="majorBidi"/>
                <w:b/>
                <w:sz w:val="20"/>
              </w:rPr>
              <w:t>2</w:t>
            </w:r>
            <w:r w:rsidR="006814BF" w:rsidRPr="00B749D9">
              <w:rPr>
                <w:rFonts w:asciiTheme="majorBidi" w:eastAsia="SimSun" w:hAnsiTheme="majorBidi" w:cstheme="majorBidi"/>
                <w:b/>
                <w:sz w:val="20"/>
              </w:rPr>
              <w:t>0</w:t>
            </w:r>
            <w:r w:rsidR="00C66A3D" w:rsidRPr="00B749D9">
              <w:rPr>
                <w:rFonts w:asciiTheme="majorBidi" w:eastAsia="SimSun" w:hAnsiTheme="majorBidi" w:cstheme="majorBidi"/>
                <w:b/>
                <w:sz w:val="20"/>
              </w:rPr>
              <w:t>.4</w:t>
            </w:r>
          </w:p>
        </w:tc>
        <w:tc>
          <w:tcPr>
            <w:tcW w:w="2389" w:type="dxa"/>
          </w:tcPr>
          <w:p w14:paraId="21238A43" w14:textId="77777777" w:rsidR="00C66A3D" w:rsidRPr="00B749D9" w:rsidRDefault="00C66A3D" w:rsidP="00335B79">
            <w:pPr>
              <w:tabs>
                <w:tab w:val="clear" w:pos="794"/>
                <w:tab w:val="clear" w:pos="1191"/>
                <w:tab w:val="clear" w:pos="1588"/>
                <w:tab w:val="clear" w:pos="1985"/>
              </w:tabs>
              <w:spacing w:before="40" w:after="40"/>
              <w:rPr>
                <w:rFonts w:asciiTheme="majorBidi" w:hAnsiTheme="majorBidi" w:cstheme="majorBidi"/>
                <w:b/>
                <w:bCs/>
                <w:sz w:val="20"/>
              </w:rPr>
            </w:pPr>
            <w:r w:rsidRPr="00B749D9">
              <w:rPr>
                <w:rFonts w:asciiTheme="majorBidi" w:hAnsiTheme="majorBidi" w:cstheme="majorBidi"/>
                <w:b/>
                <w:bCs/>
                <w:sz w:val="20"/>
              </w:rPr>
              <w:t>TSAG Rapporteur Group on Strengthening Co</w:t>
            </w:r>
            <w:r w:rsidR="00335B79" w:rsidRPr="00B749D9">
              <w:rPr>
                <w:rFonts w:asciiTheme="majorBidi" w:hAnsiTheme="majorBidi" w:cstheme="majorBidi"/>
                <w:b/>
                <w:bCs/>
                <w:sz w:val="20"/>
              </w:rPr>
              <w:t>llaboration</w:t>
            </w:r>
            <w:r w:rsidRPr="00B749D9">
              <w:rPr>
                <w:rFonts w:asciiTheme="majorBidi" w:hAnsiTheme="majorBidi" w:cstheme="majorBidi"/>
                <w:b/>
                <w:bCs/>
                <w:sz w:val="20"/>
              </w:rPr>
              <w:t xml:space="preserve"> (RG-SC)</w:t>
            </w:r>
          </w:p>
        </w:tc>
        <w:tc>
          <w:tcPr>
            <w:tcW w:w="850" w:type="dxa"/>
          </w:tcPr>
          <w:p w14:paraId="6B7BF924" w14:textId="77777777" w:rsidR="00C66A3D" w:rsidRPr="00B749D9" w:rsidRDefault="00C66A3D" w:rsidP="004F38C5">
            <w:pPr>
              <w:spacing w:before="40" w:after="40"/>
              <w:jc w:val="center"/>
              <w:rPr>
                <w:rFonts w:asciiTheme="majorBidi" w:hAnsiTheme="majorBidi" w:cstheme="majorBidi"/>
                <w:bCs/>
                <w:sz w:val="20"/>
              </w:rPr>
            </w:pPr>
          </w:p>
        </w:tc>
        <w:tc>
          <w:tcPr>
            <w:tcW w:w="3909" w:type="dxa"/>
          </w:tcPr>
          <w:p w14:paraId="0E11BAE4" w14:textId="77777777" w:rsidR="00C66A3D" w:rsidRPr="00B749D9"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B749D9" w14:paraId="551B4688" w14:textId="77777777" w:rsidTr="00131418">
        <w:trPr>
          <w:cantSplit/>
          <w:trHeight w:val="20"/>
        </w:trPr>
        <w:tc>
          <w:tcPr>
            <w:tcW w:w="1383" w:type="dxa"/>
          </w:tcPr>
          <w:p w14:paraId="5678C737"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Pr>
          <w:p w14:paraId="727F7A0B" w14:textId="77777777" w:rsidR="00C66A3D" w:rsidRPr="00B749D9" w:rsidRDefault="005A4051" w:rsidP="006814BF">
            <w:pPr>
              <w:spacing w:before="40" w:after="40"/>
              <w:jc w:val="right"/>
              <w:rPr>
                <w:rFonts w:asciiTheme="majorBidi" w:eastAsia="SimSun" w:hAnsiTheme="majorBidi" w:cstheme="majorBidi"/>
                <w:bCs/>
                <w:sz w:val="20"/>
              </w:rPr>
            </w:pPr>
            <w:r w:rsidRPr="00B749D9">
              <w:rPr>
                <w:rFonts w:asciiTheme="majorBidi" w:eastAsia="SimSun" w:hAnsiTheme="majorBidi" w:cstheme="majorBidi"/>
                <w:bCs/>
                <w:sz w:val="20"/>
              </w:rPr>
              <w:t>2</w:t>
            </w:r>
            <w:r w:rsidR="006814BF" w:rsidRPr="00B749D9">
              <w:rPr>
                <w:rFonts w:asciiTheme="majorBidi" w:eastAsia="SimSun" w:hAnsiTheme="majorBidi" w:cstheme="majorBidi"/>
                <w:bCs/>
                <w:sz w:val="20"/>
              </w:rPr>
              <w:t>0</w:t>
            </w:r>
            <w:r w:rsidR="00C66A3D" w:rsidRPr="00B749D9">
              <w:rPr>
                <w:rFonts w:asciiTheme="majorBidi" w:eastAsia="SimSun" w:hAnsiTheme="majorBidi" w:cstheme="majorBidi"/>
                <w:bCs/>
                <w:sz w:val="20"/>
              </w:rPr>
              <w:t>.4.1</w:t>
            </w:r>
          </w:p>
        </w:tc>
        <w:tc>
          <w:tcPr>
            <w:tcW w:w="2389" w:type="dxa"/>
          </w:tcPr>
          <w:p w14:paraId="1F79FBDF" w14:textId="77777777" w:rsidR="00C66A3D" w:rsidRPr="00B749D9" w:rsidRDefault="00C66A3D" w:rsidP="004F38C5">
            <w:pPr>
              <w:tabs>
                <w:tab w:val="clear" w:pos="794"/>
                <w:tab w:val="clear" w:pos="1191"/>
                <w:tab w:val="clear" w:pos="1588"/>
                <w:tab w:val="clear" w:pos="1985"/>
              </w:tabs>
              <w:spacing w:before="40" w:after="40"/>
              <w:rPr>
                <w:rFonts w:asciiTheme="majorBidi" w:eastAsia="SimSun" w:hAnsiTheme="majorBidi" w:cstheme="majorBidi"/>
                <w:b/>
                <w:sz w:val="20"/>
              </w:rPr>
            </w:pPr>
            <w:r w:rsidRPr="00B749D9">
              <w:rPr>
                <w:rFonts w:asciiTheme="majorBidi" w:eastAsia="SimSun" w:hAnsiTheme="majorBidi" w:cstheme="majorBidi"/>
                <w:bCs/>
                <w:sz w:val="20"/>
              </w:rPr>
              <w:t>Chairman, TSAG Rapporteur Group “Strengthening Collaboration”: Report of TSAG Rapporteur Group “Strengthening Collaboration” meeting</w:t>
            </w:r>
          </w:p>
        </w:tc>
        <w:tc>
          <w:tcPr>
            <w:tcW w:w="850" w:type="dxa"/>
          </w:tcPr>
          <w:p w14:paraId="25C067DD" w14:textId="77777777" w:rsidR="00C66A3D" w:rsidRPr="00B749D9" w:rsidRDefault="00A31DBD" w:rsidP="004F38C5">
            <w:pPr>
              <w:spacing w:before="40" w:after="40"/>
              <w:jc w:val="center"/>
              <w:rPr>
                <w:rFonts w:asciiTheme="majorBidi" w:hAnsiTheme="majorBidi" w:cstheme="majorBidi"/>
                <w:bCs/>
                <w:sz w:val="20"/>
              </w:rPr>
            </w:pPr>
            <w:hyperlink r:id="rId395" w:history="1">
              <w:r w:rsidR="00756683" w:rsidRPr="00B749D9">
                <w:rPr>
                  <w:rStyle w:val="Hyperlink"/>
                  <w:sz w:val="20"/>
                </w:rPr>
                <w:t>TD649</w:t>
              </w:r>
            </w:hyperlink>
          </w:p>
        </w:tc>
        <w:tc>
          <w:tcPr>
            <w:tcW w:w="3909" w:type="dxa"/>
          </w:tcPr>
          <w:p w14:paraId="615D588F" w14:textId="77777777" w:rsidR="00C66A3D" w:rsidRPr="00B749D9"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B749D9" w14:paraId="0090D0C0" w14:textId="77777777" w:rsidTr="00131418">
        <w:trPr>
          <w:cantSplit/>
          <w:trHeight w:val="20"/>
        </w:trPr>
        <w:tc>
          <w:tcPr>
            <w:tcW w:w="1383" w:type="dxa"/>
            <w:tcBorders>
              <w:top w:val="single" w:sz="2" w:space="0" w:color="auto"/>
              <w:bottom w:val="single" w:sz="4" w:space="0" w:color="auto"/>
              <w:right w:val="single" w:sz="4" w:space="0" w:color="auto"/>
            </w:tcBorders>
          </w:tcPr>
          <w:p w14:paraId="126DAE6B" w14:textId="77777777" w:rsidR="00C66A3D" w:rsidRPr="00B749D9" w:rsidRDefault="00C66A3D" w:rsidP="00B76D26">
            <w:pPr>
              <w:keepNext/>
              <w:keepLines/>
              <w:spacing w:before="40" w:after="40"/>
              <w:jc w:val="center"/>
              <w:rPr>
                <w:rFonts w:asciiTheme="majorBidi" w:eastAsia="SimSun" w:hAnsiTheme="majorBidi" w:cstheme="majorBidi"/>
                <w:b/>
                <w:sz w:val="20"/>
              </w:rPr>
            </w:pPr>
          </w:p>
        </w:tc>
        <w:tc>
          <w:tcPr>
            <w:tcW w:w="1100" w:type="dxa"/>
            <w:tcBorders>
              <w:top w:val="single" w:sz="2" w:space="0" w:color="auto"/>
              <w:left w:val="single" w:sz="4" w:space="0" w:color="auto"/>
              <w:bottom w:val="single" w:sz="4" w:space="0" w:color="auto"/>
            </w:tcBorders>
          </w:tcPr>
          <w:p w14:paraId="14C8FEA3" w14:textId="77777777" w:rsidR="00C66A3D" w:rsidRPr="00B749D9" w:rsidRDefault="005A4051" w:rsidP="00B76D26">
            <w:pPr>
              <w:keepNext/>
              <w:keepLines/>
              <w:spacing w:before="40" w:after="40"/>
              <w:jc w:val="center"/>
              <w:rPr>
                <w:rFonts w:asciiTheme="majorBidi" w:eastAsia="SimSun" w:hAnsiTheme="majorBidi" w:cstheme="majorBidi"/>
                <w:b/>
                <w:sz w:val="20"/>
              </w:rPr>
            </w:pPr>
            <w:r w:rsidRPr="00B749D9">
              <w:rPr>
                <w:rFonts w:asciiTheme="majorBidi" w:eastAsia="SimSun" w:hAnsiTheme="majorBidi" w:cstheme="majorBidi"/>
                <w:b/>
                <w:sz w:val="20"/>
              </w:rPr>
              <w:t>2</w:t>
            </w:r>
            <w:r w:rsidR="006814BF" w:rsidRPr="00B749D9">
              <w:rPr>
                <w:rFonts w:asciiTheme="majorBidi" w:eastAsia="SimSun" w:hAnsiTheme="majorBidi" w:cstheme="majorBidi"/>
                <w:b/>
                <w:sz w:val="20"/>
              </w:rPr>
              <w:t>0</w:t>
            </w:r>
            <w:r w:rsidR="00C66A3D" w:rsidRPr="00B749D9">
              <w:rPr>
                <w:rFonts w:asciiTheme="majorBidi" w:eastAsia="SimSun" w:hAnsiTheme="majorBidi" w:cstheme="majorBidi"/>
                <w:b/>
                <w:sz w:val="20"/>
              </w:rPr>
              <w:t>.</w:t>
            </w:r>
            <w:r w:rsidR="008D6766" w:rsidRPr="00B749D9">
              <w:rPr>
                <w:rFonts w:asciiTheme="majorBidi" w:eastAsia="SimSun" w:hAnsiTheme="majorBidi" w:cstheme="majorBidi"/>
                <w:b/>
                <w:sz w:val="20"/>
              </w:rPr>
              <w:t>5</w:t>
            </w:r>
          </w:p>
        </w:tc>
        <w:tc>
          <w:tcPr>
            <w:tcW w:w="2389" w:type="dxa"/>
            <w:tcBorders>
              <w:top w:val="single" w:sz="2" w:space="0" w:color="auto"/>
              <w:bottom w:val="single" w:sz="4" w:space="0" w:color="auto"/>
            </w:tcBorders>
          </w:tcPr>
          <w:p w14:paraId="7DDD7CCA" w14:textId="77777777" w:rsidR="00C66A3D" w:rsidRPr="00B749D9" w:rsidRDefault="00C66A3D" w:rsidP="00B76D26">
            <w:pPr>
              <w:keepNext/>
              <w:keepLines/>
              <w:spacing w:before="40" w:after="40"/>
              <w:rPr>
                <w:rFonts w:asciiTheme="majorBidi" w:eastAsia="SimSun" w:hAnsiTheme="majorBidi" w:cstheme="majorBidi"/>
                <w:bCs/>
                <w:sz w:val="20"/>
              </w:rPr>
            </w:pPr>
            <w:r w:rsidRPr="00B749D9">
              <w:rPr>
                <w:rFonts w:asciiTheme="majorBidi" w:hAnsiTheme="majorBidi" w:cstheme="majorBidi"/>
                <w:b/>
                <w:bCs/>
                <w:sz w:val="20"/>
              </w:rPr>
              <w:t>TSAG Rapporteur Group on the review of WTSA Resolutions (RG-ResReview)</w:t>
            </w:r>
          </w:p>
        </w:tc>
        <w:tc>
          <w:tcPr>
            <w:tcW w:w="850" w:type="dxa"/>
            <w:tcBorders>
              <w:top w:val="single" w:sz="2" w:space="0" w:color="auto"/>
              <w:bottom w:val="single" w:sz="4" w:space="0" w:color="auto"/>
            </w:tcBorders>
          </w:tcPr>
          <w:p w14:paraId="35095FD3" w14:textId="77777777" w:rsidR="00C66A3D" w:rsidRPr="00B749D9" w:rsidRDefault="00C66A3D" w:rsidP="00B76D26">
            <w:pPr>
              <w:keepNext/>
              <w:keepLines/>
              <w:spacing w:before="40" w:after="40"/>
              <w:jc w:val="center"/>
              <w:rPr>
                <w:rFonts w:asciiTheme="majorBidi" w:hAnsiTheme="majorBidi" w:cstheme="majorBidi"/>
                <w:bCs/>
                <w:sz w:val="20"/>
              </w:rPr>
            </w:pPr>
          </w:p>
        </w:tc>
        <w:tc>
          <w:tcPr>
            <w:tcW w:w="3909" w:type="dxa"/>
            <w:tcBorders>
              <w:top w:val="single" w:sz="2" w:space="0" w:color="auto"/>
              <w:bottom w:val="single" w:sz="4" w:space="0" w:color="auto"/>
            </w:tcBorders>
          </w:tcPr>
          <w:p w14:paraId="43ADE0AB" w14:textId="77777777" w:rsidR="00C66A3D" w:rsidRPr="00B749D9" w:rsidRDefault="00C66A3D" w:rsidP="00B76D2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B749D9" w14:paraId="0581CD4C" w14:textId="77777777" w:rsidTr="00131418">
        <w:trPr>
          <w:cantSplit/>
          <w:trHeight w:val="20"/>
        </w:trPr>
        <w:tc>
          <w:tcPr>
            <w:tcW w:w="1383" w:type="dxa"/>
            <w:tcBorders>
              <w:top w:val="single" w:sz="4" w:space="0" w:color="auto"/>
              <w:bottom w:val="single" w:sz="4" w:space="0" w:color="auto"/>
            </w:tcBorders>
          </w:tcPr>
          <w:p w14:paraId="4EA4F3F2" w14:textId="77777777" w:rsidR="00C66A3D" w:rsidRPr="00B749D9" w:rsidRDefault="00C66A3D" w:rsidP="00B76D26">
            <w:pPr>
              <w:keepNext/>
              <w:keepLines/>
              <w:spacing w:before="40" w:after="40"/>
              <w:jc w:val="center"/>
              <w:rPr>
                <w:rFonts w:asciiTheme="majorBidi" w:eastAsia="SimSun" w:hAnsiTheme="majorBidi" w:cstheme="majorBidi"/>
                <w:b/>
                <w:sz w:val="20"/>
              </w:rPr>
            </w:pPr>
          </w:p>
        </w:tc>
        <w:tc>
          <w:tcPr>
            <w:tcW w:w="1100" w:type="dxa"/>
            <w:tcBorders>
              <w:top w:val="single" w:sz="4" w:space="0" w:color="auto"/>
              <w:bottom w:val="single" w:sz="4" w:space="0" w:color="auto"/>
            </w:tcBorders>
          </w:tcPr>
          <w:p w14:paraId="292F6C79" w14:textId="77777777" w:rsidR="00C66A3D" w:rsidRPr="00B749D9" w:rsidRDefault="005A4051" w:rsidP="00B76D26">
            <w:pPr>
              <w:keepNext/>
              <w:keepLines/>
              <w:spacing w:before="40" w:after="40"/>
              <w:jc w:val="right"/>
              <w:rPr>
                <w:rFonts w:asciiTheme="majorBidi" w:eastAsia="SimSun" w:hAnsiTheme="majorBidi" w:cstheme="majorBidi"/>
                <w:bCs/>
                <w:sz w:val="20"/>
              </w:rPr>
            </w:pPr>
            <w:r w:rsidRPr="00B749D9">
              <w:rPr>
                <w:rFonts w:asciiTheme="majorBidi" w:eastAsia="SimSun" w:hAnsiTheme="majorBidi" w:cstheme="majorBidi"/>
                <w:bCs/>
                <w:sz w:val="20"/>
              </w:rPr>
              <w:t>2</w:t>
            </w:r>
            <w:r w:rsidR="006814BF" w:rsidRPr="00B749D9">
              <w:rPr>
                <w:rFonts w:asciiTheme="majorBidi" w:eastAsia="SimSun" w:hAnsiTheme="majorBidi" w:cstheme="majorBidi"/>
                <w:bCs/>
                <w:sz w:val="20"/>
              </w:rPr>
              <w:t>0</w:t>
            </w:r>
            <w:r w:rsidR="00C66A3D" w:rsidRPr="00B749D9">
              <w:rPr>
                <w:rFonts w:asciiTheme="majorBidi" w:eastAsia="SimSun" w:hAnsiTheme="majorBidi" w:cstheme="majorBidi"/>
                <w:bCs/>
                <w:sz w:val="20"/>
              </w:rPr>
              <w:t>.</w:t>
            </w:r>
            <w:r w:rsidR="008D6766" w:rsidRPr="00B749D9">
              <w:rPr>
                <w:rFonts w:asciiTheme="majorBidi" w:eastAsia="SimSun" w:hAnsiTheme="majorBidi" w:cstheme="majorBidi"/>
                <w:bCs/>
                <w:sz w:val="20"/>
              </w:rPr>
              <w:t>5</w:t>
            </w:r>
            <w:r w:rsidR="00C66A3D" w:rsidRPr="00B749D9">
              <w:rPr>
                <w:rFonts w:asciiTheme="majorBidi" w:eastAsia="SimSun" w:hAnsiTheme="majorBidi" w:cstheme="majorBidi"/>
                <w:bCs/>
                <w:sz w:val="20"/>
              </w:rPr>
              <w:t>.1</w:t>
            </w:r>
          </w:p>
        </w:tc>
        <w:tc>
          <w:tcPr>
            <w:tcW w:w="2389" w:type="dxa"/>
            <w:tcBorders>
              <w:top w:val="single" w:sz="4" w:space="0" w:color="auto"/>
              <w:bottom w:val="single" w:sz="4" w:space="0" w:color="auto"/>
            </w:tcBorders>
          </w:tcPr>
          <w:p w14:paraId="1B612FEE" w14:textId="77777777" w:rsidR="00C66A3D" w:rsidRPr="00B749D9" w:rsidRDefault="00C66A3D" w:rsidP="00B76D26">
            <w:pPr>
              <w:keepNext/>
              <w:keepLines/>
              <w:spacing w:before="40" w:after="40"/>
              <w:rPr>
                <w:rFonts w:asciiTheme="majorBidi" w:hAnsiTheme="majorBidi" w:cstheme="majorBidi"/>
                <w:b/>
                <w:bCs/>
                <w:sz w:val="20"/>
              </w:rPr>
            </w:pPr>
            <w:r w:rsidRPr="00B749D9">
              <w:rPr>
                <w:rFonts w:asciiTheme="majorBidi" w:eastAsia="SimSun" w:hAnsiTheme="majorBidi" w:cstheme="majorBidi"/>
                <w:bCs/>
                <w:sz w:val="20"/>
              </w:rPr>
              <w:t>Chairman, TSAG Rapporteur Group “review of WTSA Resolutions”: Report of TSAG Rapporteur Group “Review of WTSA Resolutions” meeting</w:t>
            </w:r>
          </w:p>
        </w:tc>
        <w:tc>
          <w:tcPr>
            <w:tcW w:w="850" w:type="dxa"/>
            <w:tcBorders>
              <w:top w:val="single" w:sz="4" w:space="0" w:color="auto"/>
              <w:bottom w:val="single" w:sz="4" w:space="0" w:color="auto"/>
            </w:tcBorders>
          </w:tcPr>
          <w:p w14:paraId="7A788C5B" w14:textId="77777777" w:rsidR="00C66A3D" w:rsidRPr="00B749D9" w:rsidRDefault="00A31DBD" w:rsidP="00B76D26">
            <w:pPr>
              <w:keepNext/>
              <w:keepLines/>
              <w:spacing w:before="40" w:after="40"/>
              <w:jc w:val="center"/>
              <w:rPr>
                <w:rFonts w:asciiTheme="majorBidi" w:hAnsiTheme="majorBidi" w:cstheme="majorBidi"/>
                <w:bCs/>
                <w:sz w:val="20"/>
              </w:rPr>
            </w:pPr>
            <w:hyperlink r:id="rId396" w:history="1">
              <w:r w:rsidR="00756683" w:rsidRPr="00B749D9">
                <w:rPr>
                  <w:rStyle w:val="Hyperlink"/>
                  <w:sz w:val="20"/>
                </w:rPr>
                <w:t>TD647</w:t>
              </w:r>
            </w:hyperlink>
          </w:p>
        </w:tc>
        <w:tc>
          <w:tcPr>
            <w:tcW w:w="3909" w:type="dxa"/>
            <w:tcBorders>
              <w:top w:val="single" w:sz="4" w:space="0" w:color="auto"/>
              <w:bottom w:val="single" w:sz="4" w:space="0" w:color="auto"/>
            </w:tcBorders>
          </w:tcPr>
          <w:p w14:paraId="7DAD8986" w14:textId="77777777" w:rsidR="00C66A3D" w:rsidRPr="00B749D9" w:rsidRDefault="00C66A3D" w:rsidP="00B76D2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180A5D" w:rsidRPr="00B749D9" w14:paraId="03BB1847" w14:textId="77777777" w:rsidTr="00131418">
        <w:trPr>
          <w:cantSplit/>
          <w:trHeight w:val="20"/>
        </w:trPr>
        <w:tc>
          <w:tcPr>
            <w:tcW w:w="1383" w:type="dxa"/>
            <w:tcBorders>
              <w:top w:val="single" w:sz="4" w:space="0" w:color="auto"/>
              <w:bottom w:val="single" w:sz="4" w:space="0" w:color="auto"/>
            </w:tcBorders>
          </w:tcPr>
          <w:p w14:paraId="5FAD9A93" w14:textId="77777777" w:rsidR="00180A5D" w:rsidRPr="00B749D9" w:rsidRDefault="00180A5D" w:rsidP="004F38C5">
            <w:pPr>
              <w:spacing w:before="40" w:after="40"/>
              <w:jc w:val="center"/>
              <w:rPr>
                <w:rFonts w:asciiTheme="majorBidi" w:eastAsia="SimSun" w:hAnsiTheme="majorBidi" w:cstheme="majorBidi"/>
                <w:b/>
                <w:sz w:val="20"/>
              </w:rPr>
            </w:pPr>
          </w:p>
        </w:tc>
        <w:tc>
          <w:tcPr>
            <w:tcW w:w="1100" w:type="dxa"/>
            <w:tcBorders>
              <w:top w:val="single" w:sz="4" w:space="0" w:color="auto"/>
              <w:bottom w:val="single" w:sz="4" w:space="0" w:color="auto"/>
            </w:tcBorders>
          </w:tcPr>
          <w:p w14:paraId="220FDB90" w14:textId="77777777" w:rsidR="00180A5D" w:rsidRPr="00B749D9" w:rsidRDefault="00180A5D" w:rsidP="006814BF">
            <w:pPr>
              <w:spacing w:before="40" w:after="40"/>
              <w:jc w:val="center"/>
              <w:rPr>
                <w:rFonts w:asciiTheme="majorBidi" w:eastAsia="SimSun" w:hAnsiTheme="majorBidi" w:cstheme="majorBidi"/>
                <w:b/>
                <w:bCs/>
                <w:sz w:val="20"/>
              </w:rPr>
            </w:pPr>
            <w:r w:rsidRPr="00B749D9">
              <w:rPr>
                <w:rFonts w:asciiTheme="majorBidi" w:eastAsia="SimSun" w:hAnsiTheme="majorBidi" w:cstheme="majorBidi"/>
                <w:b/>
                <w:bCs/>
                <w:sz w:val="20"/>
              </w:rPr>
              <w:t>2</w:t>
            </w:r>
            <w:r w:rsidR="006814BF" w:rsidRPr="00B749D9">
              <w:rPr>
                <w:rFonts w:asciiTheme="majorBidi" w:eastAsia="SimSun" w:hAnsiTheme="majorBidi" w:cstheme="majorBidi"/>
                <w:b/>
                <w:bCs/>
                <w:sz w:val="20"/>
              </w:rPr>
              <w:t>0</w:t>
            </w:r>
            <w:r w:rsidRPr="00B749D9">
              <w:rPr>
                <w:rFonts w:asciiTheme="majorBidi" w:eastAsia="SimSun" w:hAnsiTheme="majorBidi" w:cstheme="majorBidi"/>
                <w:b/>
                <w:bCs/>
                <w:sz w:val="20"/>
              </w:rPr>
              <w:t>.6</w:t>
            </w:r>
          </w:p>
        </w:tc>
        <w:tc>
          <w:tcPr>
            <w:tcW w:w="2389" w:type="dxa"/>
            <w:tcBorders>
              <w:top w:val="single" w:sz="4" w:space="0" w:color="auto"/>
              <w:bottom w:val="single" w:sz="4" w:space="0" w:color="auto"/>
            </w:tcBorders>
          </w:tcPr>
          <w:p w14:paraId="5566D4D7" w14:textId="77777777" w:rsidR="00180A5D" w:rsidRPr="00B749D9" w:rsidRDefault="00180A5D" w:rsidP="004F38C5">
            <w:pPr>
              <w:spacing w:before="40" w:after="40"/>
              <w:rPr>
                <w:rFonts w:asciiTheme="majorBidi" w:eastAsia="SimSun" w:hAnsiTheme="majorBidi" w:cstheme="majorBidi"/>
                <w:bCs/>
                <w:sz w:val="20"/>
              </w:rPr>
            </w:pPr>
            <w:r w:rsidRPr="00B749D9">
              <w:rPr>
                <w:rFonts w:asciiTheme="majorBidi" w:hAnsiTheme="majorBidi" w:cstheme="majorBidi"/>
                <w:b/>
                <w:bCs/>
                <w:sz w:val="20"/>
              </w:rPr>
              <w:t>TSAG Rapporteur Group on Regional Groups</w:t>
            </w:r>
            <w:r w:rsidR="006D1EE1" w:rsidRPr="00B749D9">
              <w:rPr>
                <w:rFonts w:asciiTheme="majorBidi" w:hAnsiTheme="majorBidi" w:cstheme="majorBidi"/>
                <w:b/>
                <w:bCs/>
                <w:sz w:val="20"/>
              </w:rPr>
              <w:t xml:space="preserve"> (RG-CPTRG)</w:t>
            </w:r>
          </w:p>
        </w:tc>
        <w:tc>
          <w:tcPr>
            <w:tcW w:w="850" w:type="dxa"/>
            <w:tcBorders>
              <w:top w:val="single" w:sz="4" w:space="0" w:color="auto"/>
              <w:bottom w:val="single" w:sz="4" w:space="0" w:color="auto"/>
            </w:tcBorders>
          </w:tcPr>
          <w:p w14:paraId="6500186A" w14:textId="77777777" w:rsidR="00180A5D" w:rsidRPr="00B749D9" w:rsidRDefault="00180A5D" w:rsidP="004F38C5">
            <w:pPr>
              <w:spacing w:before="40" w:after="40"/>
              <w:jc w:val="center"/>
              <w:rPr>
                <w:rStyle w:val="Hyperlink"/>
                <w:sz w:val="20"/>
              </w:rPr>
            </w:pPr>
          </w:p>
        </w:tc>
        <w:tc>
          <w:tcPr>
            <w:tcW w:w="3909" w:type="dxa"/>
            <w:tcBorders>
              <w:top w:val="single" w:sz="4" w:space="0" w:color="auto"/>
              <w:bottom w:val="single" w:sz="4" w:space="0" w:color="auto"/>
            </w:tcBorders>
          </w:tcPr>
          <w:p w14:paraId="4FB59251" w14:textId="77777777" w:rsidR="00180A5D" w:rsidRPr="00B749D9" w:rsidRDefault="00180A5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180A5D" w:rsidRPr="00B749D9" w14:paraId="18B860F3" w14:textId="77777777" w:rsidTr="00131418">
        <w:trPr>
          <w:cantSplit/>
          <w:trHeight w:val="20"/>
        </w:trPr>
        <w:tc>
          <w:tcPr>
            <w:tcW w:w="1383" w:type="dxa"/>
            <w:tcBorders>
              <w:top w:val="single" w:sz="4" w:space="0" w:color="auto"/>
              <w:bottom w:val="single" w:sz="4" w:space="0" w:color="auto"/>
            </w:tcBorders>
          </w:tcPr>
          <w:p w14:paraId="3B9F1005" w14:textId="77777777" w:rsidR="00180A5D" w:rsidRPr="00B749D9" w:rsidRDefault="00180A5D" w:rsidP="004F38C5">
            <w:pPr>
              <w:spacing w:before="40" w:after="40"/>
              <w:jc w:val="center"/>
              <w:rPr>
                <w:rFonts w:asciiTheme="majorBidi" w:eastAsia="SimSun" w:hAnsiTheme="majorBidi" w:cstheme="majorBidi"/>
                <w:b/>
                <w:sz w:val="20"/>
              </w:rPr>
            </w:pPr>
          </w:p>
        </w:tc>
        <w:tc>
          <w:tcPr>
            <w:tcW w:w="1100" w:type="dxa"/>
            <w:tcBorders>
              <w:top w:val="single" w:sz="4" w:space="0" w:color="auto"/>
              <w:bottom w:val="single" w:sz="4" w:space="0" w:color="auto"/>
            </w:tcBorders>
          </w:tcPr>
          <w:p w14:paraId="60365A71" w14:textId="77777777" w:rsidR="00180A5D" w:rsidRPr="00B749D9" w:rsidRDefault="00180A5D" w:rsidP="006814BF">
            <w:pPr>
              <w:spacing w:before="40" w:after="40"/>
              <w:jc w:val="right"/>
              <w:rPr>
                <w:rFonts w:asciiTheme="majorBidi" w:eastAsia="SimSun" w:hAnsiTheme="majorBidi" w:cstheme="majorBidi"/>
                <w:bCs/>
                <w:sz w:val="20"/>
              </w:rPr>
            </w:pPr>
            <w:r w:rsidRPr="00B749D9">
              <w:rPr>
                <w:rFonts w:asciiTheme="majorBidi" w:eastAsia="SimSun" w:hAnsiTheme="majorBidi" w:cstheme="majorBidi"/>
                <w:bCs/>
                <w:sz w:val="20"/>
              </w:rPr>
              <w:t>2</w:t>
            </w:r>
            <w:r w:rsidR="006814BF" w:rsidRPr="00B749D9">
              <w:rPr>
                <w:rFonts w:asciiTheme="majorBidi" w:eastAsia="SimSun" w:hAnsiTheme="majorBidi" w:cstheme="majorBidi"/>
                <w:bCs/>
                <w:sz w:val="20"/>
              </w:rPr>
              <w:t>0</w:t>
            </w:r>
            <w:r w:rsidRPr="00B749D9">
              <w:rPr>
                <w:rFonts w:asciiTheme="majorBidi" w:eastAsia="SimSun" w:hAnsiTheme="majorBidi" w:cstheme="majorBidi"/>
                <w:bCs/>
                <w:sz w:val="20"/>
              </w:rPr>
              <w:t>.6.1</w:t>
            </w:r>
          </w:p>
        </w:tc>
        <w:tc>
          <w:tcPr>
            <w:tcW w:w="2389" w:type="dxa"/>
            <w:tcBorders>
              <w:top w:val="single" w:sz="4" w:space="0" w:color="auto"/>
              <w:bottom w:val="single" w:sz="4" w:space="0" w:color="auto"/>
            </w:tcBorders>
          </w:tcPr>
          <w:p w14:paraId="20389DF5" w14:textId="77777777" w:rsidR="00180A5D" w:rsidRPr="00B749D9" w:rsidRDefault="00180A5D" w:rsidP="004F38C5">
            <w:pPr>
              <w:spacing w:before="40" w:after="40"/>
              <w:rPr>
                <w:rFonts w:asciiTheme="majorBidi" w:eastAsia="SimSun" w:hAnsiTheme="majorBidi" w:cstheme="majorBidi"/>
                <w:bCs/>
                <w:sz w:val="20"/>
              </w:rPr>
            </w:pPr>
            <w:r w:rsidRPr="00B749D9">
              <w:rPr>
                <w:rFonts w:asciiTheme="majorBidi" w:eastAsia="SimSun" w:hAnsiTheme="majorBidi" w:cstheme="majorBidi"/>
                <w:bCs/>
                <w:sz w:val="20"/>
              </w:rPr>
              <w:t>Chairman, TSAG Rapporteur Group on Regional Groups: Report of TSAG Rapporteur Group “Regional Groups”</w:t>
            </w:r>
          </w:p>
        </w:tc>
        <w:tc>
          <w:tcPr>
            <w:tcW w:w="850" w:type="dxa"/>
            <w:tcBorders>
              <w:top w:val="single" w:sz="4" w:space="0" w:color="auto"/>
              <w:bottom w:val="single" w:sz="4" w:space="0" w:color="auto"/>
            </w:tcBorders>
          </w:tcPr>
          <w:p w14:paraId="371091FA" w14:textId="77777777" w:rsidR="00180A5D" w:rsidRPr="00B749D9" w:rsidRDefault="00A31DBD" w:rsidP="004F38C5">
            <w:pPr>
              <w:spacing w:before="40" w:after="40"/>
              <w:jc w:val="center"/>
              <w:rPr>
                <w:rStyle w:val="Hyperlink"/>
                <w:sz w:val="20"/>
              </w:rPr>
            </w:pPr>
            <w:hyperlink r:id="rId397" w:history="1">
              <w:r w:rsidR="00756683" w:rsidRPr="00B749D9">
                <w:rPr>
                  <w:rStyle w:val="Hyperlink"/>
                  <w:sz w:val="20"/>
                </w:rPr>
                <w:t>TD645</w:t>
              </w:r>
            </w:hyperlink>
          </w:p>
        </w:tc>
        <w:tc>
          <w:tcPr>
            <w:tcW w:w="3909" w:type="dxa"/>
            <w:tcBorders>
              <w:top w:val="single" w:sz="4" w:space="0" w:color="auto"/>
              <w:bottom w:val="single" w:sz="4" w:space="0" w:color="auto"/>
            </w:tcBorders>
          </w:tcPr>
          <w:p w14:paraId="11BCF2B9" w14:textId="77777777" w:rsidR="00180A5D" w:rsidRPr="00B749D9" w:rsidRDefault="00180A5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B749D9" w14:paraId="2C268ECB" w14:textId="77777777" w:rsidTr="00131418">
        <w:trPr>
          <w:cantSplit/>
          <w:trHeight w:val="20"/>
        </w:trPr>
        <w:tc>
          <w:tcPr>
            <w:tcW w:w="1383" w:type="dxa"/>
            <w:tcBorders>
              <w:top w:val="single" w:sz="12" w:space="0" w:color="auto"/>
            </w:tcBorders>
          </w:tcPr>
          <w:p w14:paraId="746C1787" w14:textId="77777777" w:rsidR="00C66A3D" w:rsidRPr="00B749D9" w:rsidRDefault="00C66A3D" w:rsidP="004F38C5">
            <w:pPr>
              <w:keepNext/>
              <w:keepLines/>
              <w:spacing w:before="40" w:after="40"/>
              <w:jc w:val="center"/>
              <w:rPr>
                <w:rFonts w:asciiTheme="majorBidi" w:eastAsia="SimSun" w:hAnsiTheme="majorBidi" w:cstheme="majorBidi"/>
                <w:b/>
                <w:sz w:val="20"/>
              </w:rPr>
            </w:pPr>
          </w:p>
        </w:tc>
        <w:tc>
          <w:tcPr>
            <w:tcW w:w="1100" w:type="dxa"/>
            <w:tcBorders>
              <w:top w:val="single" w:sz="12" w:space="0" w:color="auto"/>
            </w:tcBorders>
          </w:tcPr>
          <w:p w14:paraId="71CF7A4B" w14:textId="77777777" w:rsidR="00C66A3D" w:rsidRPr="00B749D9" w:rsidRDefault="007A078D" w:rsidP="004F38C5">
            <w:pPr>
              <w:spacing w:before="40" w:after="40"/>
              <w:rPr>
                <w:rFonts w:asciiTheme="majorBidi" w:eastAsia="SimSun" w:hAnsiTheme="majorBidi" w:cstheme="majorBidi"/>
                <w:b/>
                <w:sz w:val="20"/>
              </w:rPr>
            </w:pPr>
            <w:r w:rsidRPr="00B749D9">
              <w:rPr>
                <w:rFonts w:asciiTheme="majorBidi" w:eastAsia="SimSun" w:hAnsiTheme="majorBidi" w:cstheme="majorBidi"/>
                <w:b/>
                <w:sz w:val="20"/>
              </w:rPr>
              <w:t>2</w:t>
            </w:r>
            <w:r w:rsidR="006814BF" w:rsidRPr="00B749D9">
              <w:rPr>
                <w:rFonts w:asciiTheme="majorBidi" w:eastAsia="SimSun" w:hAnsiTheme="majorBidi" w:cstheme="majorBidi"/>
                <w:b/>
                <w:sz w:val="20"/>
              </w:rPr>
              <w:t>1</w:t>
            </w:r>
          </w:p>
        </w:tc>
        <w:tc>
          <w:tcPr>
            <w:tcW w:w="2389" w:type="dxa"/>
            <w:tcBorders>
              <w:top w:val="single" w:sz="12" w:space="0" w:color="auto"/>
            </w:tcBorders>
          </w:tcPr>
          <w:p w14:paraId="3F9390F3" w14:textId="77777777" w:rsidR="00C66A3D" w:rsidRPr="00B749D9" w:rsidRDefault="00C66A3D" w:rsidP="004F38C5">
            <w:pPr>
              <w:pStyle w:val="Default"/>
              <w:spacing w:before="40" w:after="40"/>
              <w:rPr>
                <w:rFonts w:asciiTheme="majorBidi" w:eastAsia="SimSun" w:hAnsiTheme="majorBidi" w:cstheme="majorBidi"/>
                <w:b/>
                <w:color w:val="auto"/>
                <w:sz w:val="20"/>
                <w:szCs w:val="20"/>
                <w:lang w:eastAsia="en-US"/>
              </w:rPr>
            </w:pPr>
            <w:r w:rsidRPr="00B749D9">
              <w:rPr>
                <w:rFonts w:asciiTheme="majorBidi" w:eastAsia="SimSun" w:hAnsiTheme="majorBidi" w:cstheme="majorBidi"/>
                <w:b/>
                <w:color w:val="auto"/>
                <w:sz w:val="20"/>
                <w:szCs w:val="20"/>
                <w:lang w:eastAsia="en-US"/>
              </w:rPr>
              <w:t>Additional actions to be undertaken by TSAG</w:t>
            </w:r>
          </w:p>
        </w:tc>
        <w:tc>
          <w:tcPr>
            <w:tcW w:w="850" w:type="dxa"/>
            <w:tcBorders>
              <w:top w:val="single" w:sz="12" w:space="0" w:color="auto"/>
            </w:tcBorders>
          </w:tcPr>
          <w:p w14:paraId="1B2C7DF1" w14:textId="77777777" w:rsidR="00C66A3D" w:rsidRPr="00B749D9" w:rsidRDefault="00C66A3D" w:rsidP="004F38C5">
            <w:pPr>
              <w:spacing w:before="40" w:after="40"/>
              <w:jc w:val="center"/>
              <w:rPr>
                <w:rFonts w:asciiTheme="majorBidi" w:hAnsiTheme="majorBidi" w:cstheme="majorBidi"/>
                <w:bCs/>
                <w:sz w:val="20"/>
              </w:rPr>
            </w:pPr>
          </w:p>
        </w:tc>
        <w:tc>
          <w:tcPr>
            <w:tcW w:w="3909" w:type="dxa"/>
            <w:tcBorders>
              <w:top w:val="single" w:sz="12" w:space="0" w:color="auto"/>
            </w:tcBorders>
          </w:tcPr>
          <w:p w14:paraId="14E83ADB" w14:textId="77777777" w:rsidR="00C66A3D" w:rsidRPr="00B749D9"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B749D9" w14:paraId="739E5AEA" w14:textId="77777777" w:rsidTr="00131418">
        <w:trPr>
          <w:cantSplit/>
          <w:trHeight w:val="20"/>
        </w:trPr>
        <w:tc>
          <w:tcPr>
            <w:tcW w:w="1383" w:type="dxa"/>
            <w:tcBorders>
              <w:bottom w:val="single" w:sz="12" w:space="0" w:color="auto"/>
            </w:tcBorders>
          </w:tcPr>
          <w:p w14:paraId="5E40D42A"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Borders>
              <w:bottom w:val="single" w:sz="12" w:space="0" w:color="auto"/>
            </w:tcBorders>
          </w:tcPr>
          <w:p w14:paraId="781847F7" w14:textId="77777777" w:rsidR="00C66A3D" w:rsidRPr="00B749D9" w:rsidRDefault="004B5B81" w:rsidP="006814BF">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2</w:t>
            </w:r>
            <w:r w:rsidR="006814BF" w:rsidRPr="00B749D9">
              <w:rPr>
                <w:rFonts w:asciiTheme="majorBidi" w:eastAsia="SimSun" w:hAnsiTheme="majorBidi" w:cstheme="majorBidi"/>
                <w:bCs/>
                <w:sz w:val="20"/>
              </w:rPr>
              <w:t>1</w:t>
            </w:r>
            <w:r w:rsidR="00C66A3D" w:rsidRPr="00B749D9">
              <w:rPr>
                <w:rFonts w:asciiTheme="majorBidi" w:eastAsia="SimSun" w:hAnsiTheme="majorBidi" w:cstheme="majorBidi"/>
                <w:bCs/>
                <w:sz w:val="20"/>
              </w:rPr>
              <w:t>.1</w:t>
            </w:r>
          </w:p>
        </w:tc>
        <w:tc>
          <w:tcPr>
            <w:tcW w:w="2389" w:type="dxa"/>
            <w:tcBorders>
              <w:bottom w:val="single" w:sz="12" w:space="0" w:color="auto"/>
            </w:tcBorders>
          </w:tcPr>
          <w:p w14:paraId="568DC078" w14:textId="77777777" w:rsidR="00C66A3D" w:rsidRPr="00B749D9" w:rsidRDefault="00C66A3D" w:rsidP="004F38C5">
            <w:pPr>
              <w:pStyle w:val="Default"/>
              <w:spacing w:before="40" w:after="40"/>
              <w:rPr>
                <w:rFonts w:asciiTheme="majorBidi" w:eastAsia="SimSun" w:hAnsiTheme="majorBidi" w:cstheme="majorBidi"/>
                <w:bCs/>
                <w:color w:val="auto"/>
                <w:sz w:val="20"/>
                <w:szCs w:val="20"/>
                <w:lang w:eastAsia="en-US"/>
              </w:rPr>
            </w:pPr>
          </w:p>
        </w:tc>
        <w:tc>
          <w:tcPr>
            <w:tcW w:w="850" w:type="dxa"/>
            <w:tcBorders>
              <w:bottom w:val="single" w:sz="12" w:space="0" w:color="auto"/>
            </w:tcBorders>
          </w:tcPr>
          <w:p w14:paraId="171DB19C" w14:textId="77777777" w:rsidR="00C66A3D" w:rsidRPr="00B749D9" w:rsidRDefault="00C66A3D" w:rsidP="004F38C5">
            <w:pPr>
              <w:spacing w:before="40" w:after="40"/>
              <w:jc w:val="center"/>
              <w:rPr>
                <w:rFonts w:asciiTheme="majorBidi" w:hAnsiTheme="majorBidi" w:cstheme="majorBidi"/>
                <w:bCs/>
                <w:sz w:val="20"/>
              </w:rPr>
            </w:pPr>
          </w:p>
        </w:tc>
        <w:tc>
          <w:tcPr>
            <w:tcW w:w="3909" w:type="dxa"/>
            <w:tcBorders>
              <w:bottom w:val="single" w:sz="12" w:space="0" w:color="auto"/>
            </w:tcBorders>
          </w:tcPr>
          <w:p w14:paraId="6933645E" w14:textId="77777777" w:rsidR="00C66A3D" w:rsidRPr="00B749D9" w:rsidRDefault="00C66A3D" w:rsidP="004F38C5">
            <w:pPr>
              <w:tabs>
                <w:tab w:val="clear" w:pos="794"/>
                <w:tab w:val="clear" w:pos="1191"/>
                <w:tab w:val="clear" w:pos="1588"/>
                <w:tab w:val="clear" w:pos="1985"/>
              </w:tabs>
              <w:spacing w:before="40" w:after="40"/>
              <w:rPr>
                <w:rFonts w:asciiTheme="majorBidi" w:eastAsia="SimSun" w:hAnsiTheme="majorBidi" w:cstheme="majorBidi"/>
                <w:bCs/>
                <w:i/>
                <w:iCs/>
                <w:sz w:val="20"/>
              </w:rPr>
            </w:pPr>
          </w:p>
        </w:tc>
      </w:tr>
      <w:tr w:rsidR="00C66A3D" w:rsidRPr="00B749D9" w14:paraId="20325B6A" w14:textId="77777777" w:rsidTr="00131418">
        <w:trPr>
          <w:cantSplit/>
          <w:trHeight w:val="20"/>
        </w:trPr>
        <w:tc>
          <w:tcPr>
            <w:tcW w:w="1383" w:type="dxa"/>
            <w:tcBorders>
              <w:top w:val="single" w:sz="12" w:space="0" w:color="auto"/>
            </w:tcBorders>
          </w:tcPr>
          <w:p w14:paraId="1D12AB03"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tcBorders>
          </w:tcPr>
          <w:p w14:paraId="70374A0F" w14:textId="77777777" w:rsidR="00C66A3D" w:rsidRPr="00B749D9" w:rsidRDefault="007A078D" w:rsidP="004F38C5">
            <w:pPr>
              <w:spacing w:before="40" w:after="40"/>
              <w:rPr>
                <w:rFonts w:asciiTheme="majorBidi" w:eastAsia="SimSun" w:hAnsiTheme="majorBidi" w:cstheme="majorBidi"/>
                <w:b/>
                <w:sz w:val="20"/>
              </w:rPr>
            </w:pPr>
            <w:r w:rsidRPr="00B749D9">
              <w:rPr>
                <w:rFonts w:asciiTheme="majorBidi" w:eastAsia="SimSun" w:hAnsiTheme="majorBidi" w:cstheme="majorBidi"/>
                <w:b/>
                <w:sz w:val="20"/>
              </w:rPr>
              <w:t>2</w:t>
            </w:r>
            <w:r w:rsidR="006814BF" w:rsidRPr="00B749D9">
              <w:rPr>
                <w:rFonts w:asciiTheme="majorBidi" w:eastAsia="SimSun" w:hAnsiTheme="majorBidi" w:cstheme="majorBidi"/>
                <w:b/>
                <w:sz w:val="20"/>
              </w:rPr>
              <w:t>2</w:t>
            </w:r>
          </w:p>
        </w:tc>
        <w:tc>
          <w:tcPr>
            <w:tcW w:w="2389" w:type="dxa"/>
            <w:tcBorders>
              <w:top w:val="single" w:sz="12" w:space="0" w:color="auto"/>
            </w:tcBorders>
          </w:tcPr>
          <w:p w14:paraId="14211597" w14:textId="77777777" w:rsidR="00C66A3D" w:rsidRPr="00B749D9" w:rsidRDefault="00C66A3D" w:rsidP="004F38C5">
            <w:pPr>
              <w:pStyle w:val="Default"/>
              <w:spacing w:before="40" w:after="40"/>
              <w:rPr>
                <w:rFonts w:asciiTheme="majorBidi" w:eastAsia="SimSun" w:hAnsiTheme="majorBidi" w:cstheme="majorBidi"/>
                <w:b/>
                <w:color w:val="auto"/>
                <w:sz w:val="20"/>
                <w:szCs w:val="20"/>
                <w:lang w:eastAsia="en-US"/>
              </w:rPr>
            </w:pPr>
            <w:r w:rsidRPr="00B749D9">
              <w:rPr>
                <w:rFonts w:asciiTheme="majorBidi" w:eastAsia="SimSun" w:hAnsiTheme="majorBidi" w:cstheme="majorBidi"/>
                <w:b/>
                <w:color w:val="auto"/>
                <w:sz w:val="20"/>
                <w:szCs w:val="20"/>
                <w:lang w:eastAsia="en-US"/>
              </w:rPr>
              <w:t>ITU-T meeting schedule including date of next TSAG meeting(s)</w:t>
            </w:r>
          </w:p>
        </w:tc>
        <w:tc>
          <w:tcPr>
            <w:tcW w:w="850" w:type="dxa"/>
            <w:tcBorders>
              <w:top w:val="single" w:sz="12" w:space="0" w:color="auto"/>
            </w:tcBorders>
          </w:tcPr>
          <w:p w14:paraId="54460A4F" w14:textId="77777777" w:rsidR="00C66A3D" w:rsidRPr="00B749D9" w:rsidRDefault="00C66A3D" w:rsidP="004F38C5">
            <w:pPr>
              <w:spacing w:before="40" w:after="40"/>
              <w:jc w:val="center"/>
              <w:rPr>
                <w:rFonts w:asciiTheme="majorBidi" w:hAnsiTheme="majorBidi" w:cstheme="majorBidi"/>
                <w:bCs/>
                <w:sz w:val="20"/>
              </w:rPr>
            </w:pPr>
          </w:p>
        </w:tc>
        <w:tc>
          <w:tcPr>
            <w:tcW w:w="3909" w:type="dxa"/>
            <w:tcBorders>
              <w:top w:val="single" w:sz="12" w:space="0" w:color="auto"/>
            </w:tcBorders>
          </w:tcPr>
          <w:p w14:paraId="1E066B58" w14:textId="77777777" w:rsidR="00AF4C4A" w:rsidRPr="00B749D9" w:rsidRDefault="00C66A3D" w:rsidP="00AF4C4A">
            <w:pPr>
              <w:tabs>
                <w:tab w:val="clear" w:pos="794"/>
                <w:tab w:val="clear" w:pos="1191"/>
                <w:tab w:val="clear" w:pos="1588"/>
                <w:tab w:val="clear" w:pos="1985"/>
              </w:tabs>
              <w:spacing w:before="40" w:after="40"/>
              <w:rPr>
                <w:rFonts w:asciiTheme="majorBidi" w:eastAsia="SimSun" w:hAnsiTheme="majorBidi" w:cstheme="majorBidi"/>
                <w:bCs/>
                <w:sz w:val="20"/>
              </w:rPr>
            </w:pPr>
            <w:r w:rsidRPr="00B749D9">
              <w:rPr>
                <w:rFonts w:asciiTheme="majorBidi" w:eastAsia="SimSun" w:hAnsiTheme="majorBidi" w:cstheme="majorBidi"/>
                <w:bCs/>
                <w:sz w:val="20"/>
              </w:rPr>
              <w:t>The next TSAG meeting</w:t>
            </w:r>
            <w:r w:rsidR="00AF4C4A" w:rsidRPr="00B749D9">
              <w:rPr>
                <w:rFonts w:asciiTheme="majorBidi" w:eastAsia="SimSun" w:hAnsiTheme="majorBidi" w:cstheme="majorBidi"/>
                <w:bCs/>
                <w:sz w:val="20"/>
              </w:rPr>
              <w:t>s are</w:t>
            </w:r>
            <w:r w:rsidRPr="00B749D9">
              <w:rPr>
                <w:rFonts w:asciiTheme="majorBidi" w:eastAsia="SimSun" w:hAnsiTheme="majorBidi" w:cstheme="majorBidi"/>
                <w:bCs/>
                <w:sz w:val="20"/>
              </w:rPr>
              <w:t xml:space="preserve"> proposed to be scheduled</w:t>
            </w:r>
          </w:p>
          <w:p w14:paraId="7750BEFF" w14:textId="77777777" w:rsidR="00B159D9" w:rsidRPr="00B749D9" w:rsidRDefault="00AF4C4A" w:rsidP="00AF4C4A">
            <w:pPr>
              <w:pStyle w:val="ListParagraph"/>
              <w:numPr>
                <w:ilvl w:val="0"/>
                <w:numId w:val="37"/>
              </w:numPr>
              <w:tabs>
                <w:tab w:val="clear" w:pos="794"/>
                <w:tab w:val="clear" w:pos="1191"/>
                <w:tab w:val="clear" w:pos="1588"/>
                <w:tab w:val="clear" w:pos="1985"/>
              </w:tabs>
              <w:spacing w:before="40" w:after="40"/>
              <w:rPr>
                <w:rFonts w:asciiTheme="majorBidi" w:eastAsia="SimSun" w:hAnsiTheme="majorBidi" w:cstheme="majorBidi"/>
                <w:bCs/>
                <w:sz w:val="20"/>
              </w:rPr>
            </w:pPr>
            <w:r w:rsidRPr="00B749D9">
              <w:rPr>
                <w:rFonts w:asciiTheme="majorBidi" w:eastAsia="SimSun" w:hAnsiTheme="majorBidi" w:cstheme="majorBidi"/>
                <w:bCs/>
                <w:sz w:val="20"/>
              </w:rPr>
              <w:t xml:space="preserve">Monday 21 – Friday 25 September </w:t>
            </w:r>
            <w:r w:rsidR="00E75C38" w:rsidRPr="00B749D9">
              <w:rPr>
                <w:rFonts w:asciiTheme="majorBidi" w:eastAsia="SimSun" w:hAnsiTheme="majorBidi" w:cstheme="majorBidi"/>
                <w:bCs/>
                <w:sz w:val="20"/>
              </w:rPr>
              <w:t xml:space="preserve">2020 </w:t>
            </w:r>
            <w:r w:rsidRPr="00B749D9">
              <w:rPr>
                <w:rFonts w:asciiTheme="majorBidi" w:eastAsia="SimSun" w:hAnsiTheme="majorBidi" w:cstheme="majorBidi"/>
                <w:bCs/>
                <w:sz w:val="20"/>
              </w:rPr>
              <w:t>(tbc)</w:t>
            </w:r>
          </w:p>
          <w:p w14:paraId="6FBC2708" w14:textId="77777777" w:rsidR="005F61AF" w:rsidRPr="00B749D9" w:rsidRDefault="005F61AF" w:rsidP="00E86350">
            <w:pPr>
              <w:pStyle w:val="ListParagraph"/>
              <w:numPr>
                <w:ilvl w:val="0"/>
                <w:numId w:val="37"/>
              </w:numPr>
              <w:tabs>
                <w:tab w:val="clear" w:pos="794"/>
                <w:tab w:val="clear" w:pos="1191"/>
                <w:tab w:val="clear" w:pos="1588"/>
                <w:tab w:val="clear" w:pos="1985"/>
              </w:tabs>
              <w:spacing w:before="40" w:after="40"/>
              <w:rPr>
                <w:rFonts w:asciiTheme="majorBidi" w:eastAsia="SimSun" w:hAnsiTheme="majorBidi" w:cstheme="majorBidi"/>
                <w:bCs/>
                <w:sz w:val="20"/>
              </w:rPr>
            </w:pPr>
            <w:r w:rsidRPr="00B749D9">
              <w:rPr>
                <w:rFonts w:asciiTheme="majorBidi" w:eastAsia="SimSun" w:hAnsiTheme="majorBidi" w:cstheme="majorBidi"/>
                <w:bCs/>
                <w:sz w:val="20"/>
              </w:rPr>
              <w:t>Friday 18 –</w:t>
            </w:r>
            <w:r w:rsidR="00CA793E" w:rsidRPr="00B749D9">
              <w:rPr>
                <w:rFonts w:asciiTheme="majorBidi" w:eastAsia="SimSun" w:hAnsiTheme="majorBidi" w:cstheme="majorBidi"/>
                <w:bCs/>
                <w:sz w:val="20"/>
              </w:rPr>
              <w:t xml:space="preserve"> Satur</w:t>
            </w:r>
            <w:r w:rsidR="00172F9E">
              <w:rPr>
                <w:rFonts w:asciiTheme="majorBidi" w:eastAsia="SimSun" w:hAnsiTheme="majorBidi" w:cstheme="majorBidi"/>
                <w:bCs/>
                <w:sz w:val="20"/>
              </w:rPr>
              <w:t>day 19 September 2020</w:t>
            </w:r>
            <w:r w:rsidRPr="00B749D9">
              <w:rPr>
                <w:rFonts w:asciiTheme="majorBidi" w:eastAsia="SimSun" w:hAnsiTheme="majorBidi" w:cstheme="majorBidi"/>
                <w:bCs/>
                <w:sz w:val="20"/>
              </w:rPr>
              <w:t xml:space="preserve">: ITU-T inter-regional meeting </w:t>
            </w:r>
            <w:r w:rsidR="00E86350" w:rsidRPr="00B749D9">
              <w:rPr>
                <w:rFonts w:asciiTheme="majorBidi" w:eastAsia="SimSun" w:hAnsiTheme="majorBidi" w:cstheme="majorBidi"/>
                <w:bCs/>
                <w:sz w:val="20"/>
              </w:rPr>
              <w:t>for</w:t>
            </w:r>
            <w:r w:rsidRPr="00B749D9">
              <w:rPr>
                <w:rFonts w:asciiTheme="majorBidi" w:eastAsia="SimSun" w:hAnsiTheme="majorBidi" w:cstheme="majorBidi"/>
                <w:bCs/>
                <w:sz w:val="20"/>
              </w:rPr>
              <w:t xml:space="preserve"> preparation of WTSA-20</w:t>
            </w:r>
          </w:p>
        </w:tc>
      </w:tr>
      <w:tr w:rsidR="00C66A3D" w:rsidRPr="00B749D9" w14:paraId="7FFCF89F" w14:textId="77777777" w:rsidTr="00131418">
        <w:trPr>
          <w:cantSplit/>
          <w:trHeight w:val="20"/>
        </w:trPr>
        <w:tc>
          <w:tcPr>
            <w:tcW w:w="1383" w:type="dxa"/>
            <w:tcBorders>
              <w:bottom w:val="single" w:sz="12" w:space="0" w:color="auto"/>
            </w:tcBorders>
          </w:tcPr>
          <w:p w14:paraId="46E9AE93"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Borders>
              <w:bottom w:val="single" w:sz="12" w:space="0" w:color="auto"/>
            </w:tcBorders>
          </w:tcPr>
          <w:p w14:paraId="0DDB18AB" w14:textId="77777777" w:rsidR="00C66A3D" w:rsidRPr="00B749D9" w:rsidRDefault="007A078D" w:rsidP="006814BF">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2</w:t>
            </w:r>
            <w:r w:rsidR="006814BF" w:rsidRPr="00B749D9">
              <w:rPr>
                <w:rFonts w:asciiTheme="majorBidi" w:eastAsia="SimSun" w:hAnsiTheme="majorBidi" w:cstheme="majorBidi"/>
                <w:bCs/>
                <w:sz w:val="20"/>
              </w:rPr>
              <w:t>2</w:t>
            </w:r>
            <w:r w:rsidR="00C66A3D" w:rsidRPr="00B749D9">
              <w:rPr>
                <w:rFonts w:asciiTheme="majorBidi" w:eastAsia="SimSun" w:hAnsiTheme="majorBidi" w:cstheme="majorBidi"/>
                <w:bCs/>
                <w:sz w:val="20"/>
              </w:rPr>
              <w:t>.1</w:t>
            </w:r>
          </w:p>
        </w:tc>
        <w:tc>
          <w:tcPr>
            <w:tcW w:w="2389" w:type="dxa"/>
            <w:tcBorders>
              <w:bottom w:val="single" w:sz="12" w:space="0" w:color="auto"/>
            </w:tcBorders>
          </w:tcPr>
          <w:p w14:paraId="294E14BD" w14:textId="77777777" w:rsidR="00C66A3D" w:rsidRPr="00B749D9" w:rsidRDefault="00C66A3D" w:rsidP="00704415">
            <w:pPr>
              <w:spacing w:before="40" w:after="40"/>
              <w:rPr>
                <w:rFonts w:asciiTheme="majorBidi" w:eastAsia="SimSun" w:hAnsiTheme="majorBidi" w:cstheme="majorBidi"/>
                <w:bCs/>
                <w:sz w:val="20"/>
              </w:rPr>
            </w:pPr>
            <w:r w:rsidRPr="00B749D9">
              <w:rPr>
                <w:rFonts w:asciiTheme="majorBidi" w:eastAsia="SimSun" w:hAnsiTheme="majorBidi" w:cstheme="majorBidi"/>
                <w:bCs/>
                <w:sz w:val="20"/>
              </w:rPr>
              <w:t>TSB Dir</w:t>
            </w:r>
            <w:r w:rsidR="00622E19" w:rsidRPr="00B749D9">
              <w:rPr>
                <w:rFonts w:asciiTheme="majorBidi" w:eastAsia="SimSun" w:hAnsiTheme="majorBidi" w:cstheme="majorBidi"/>
                <w:bCs/>
                <w:sz w:val="20"/>
              </w:rPr>
              <w:t>ector</w:t>
            </w:r>
            <w:r w:rsidRPr="00B749D9">
              <w:rPr>
                <w:rFonts w:asciiTheme="majorBidi" w:eastAsia="SimSun" w:hAnsiTheme="majorBidi" w:cstheme="majorBidi"/>
                <w:bCs/>
                <w:sz w:val="20"/>
              </w:rPr>
              <w:t xml:space="preserve">: </w:t>
            </w:r>
            <w:r w:rsidR="00A75340" w:rsidRPr="00B749D9">
              <w:rPr>
                <w:rFonts w:asciiTheme="majorBidi" w:eastAsia="SimSun" w:hAnsiTheme="majorBidi" w:cstheme="majorBidi"/>
                <w:bCs/>
                <w:sz w:val="20"/>
              </w:rPr>
              <w:t>Schedule of ITU-T meetings in 2020</w:t>
            </w:r>
          </w:p>
        </w:tc>
        <w:tc>
          <w:tcPr>
            <w:tcW w:w="850" w:type="dxa"/>
            <w:tcBorders>
              <w:bottom w:val="single" w:sz="12" w:space="0" w:color="auto"/>
            </w:tcBorders>
          </w:tcPr>
          <w:p w14:paraId="337E6E7A" w14:textId="77777777" w:rsidR="00C66A3D" w:rsidRPr="00B749D9" w:rsidRDefault="00A31DBD" w:rsidP="004F38C5">
            <w:pPr>
              <w:spacing w:before="40" w:after="40"/>
              <w:jc w:val="center"/>
              <w:rPr>
                <w:rFonts w:asciiTheme="majorBidi" w:hAnsiTheme="majorBidi" w:cstheme="majorBidi"/>
                <w:bCs/>
                <w:sz w:val="20"/>
              </w:rPr>
            </w:pPr>
            <w:hyperlink r:id="rId398" w:history="1">
              <w:r w:rsidR="008B3239" w:rsidRPr="00B749D9">
                <w:rPr>
                  <w:rStyle w:val="Hyperlink"/>
                  <w:sz w:val="20"/>
                </w:rPr>
                <w:t>TD662</w:t>
              </w:r>
            </w:hyperlink>
            <w:r w:rsidR="00CC714C">
              <w:rPr>
                <w:rStyle w:val="Hyperlink"/>
                <w:sz w:val="20"/>
              </w:rPr>
              <w:t>-R2</w:t>
            </w:r>
          </w:p>
        </w:tc>
        <w:tc>
          <w:tcPr>
            <w:tcW w:w="3909" w:type="dxa"/>
            <w:tcBorders>
              <w:bottom w:val="single" w:sz="12" w:space="0" w:color="auto"/>
            </w:tcBorders>
          </w:tcPr>
          <w:p w14:paraId="146113AB" w14:textId="77777777" w:rsidR="00C66A3D" w:rsidRPr="00B749D9" w:rsidRDefault="00A75340"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B749D9">
              <w:rPr>
                <w:rFonts w:asciiTheme="majorBidi" w:eastAsia="SimSun" w:hAnsiTheme="majorBidi" w:cstheme="majorBidi"/>
                <w:bCs/>
                <w:sz w:val="20"/>
              </w:rPr>
              <w:t>This document presents the meetings schedule for ITU-T in 2020.</w:t>
            </w:r>
          </w:p>
          <w:p w14:paraId="6B3C3653" w14:textId="77777777" w:rsidR="00622E19" w:rsidRPr="00B749D9" w:rsidRDefault="00622E19"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B749D9">
              <w:rPr>
                <w:rFonts w:asciiTheme="majorBidi" w:eastAsia="SimSun" w:hAnsiTheme="majorBidi" w:cstheme="majorBidi"/>
                <w:bCs/>
                <w:sz w:val="20"/>
              </w:rPr>
              <w:t>TSAG is invited to note the document.</w:t>
            </w:r>
          </w:p>
        </w:tc>
      </w:tr>
      <w:tr w:rsidR="00C66A3D" w:rsidRPr="00B749D9" w14:paraId="21FFCC9E" w14:textId="77777777" w:rsidTr="00131418">
        <w:trPr>
          <w:cantSplit/>
          <w:trHeight w:val="20"/>
        </w:trPr>
        <w:tc>
          <w:tcPr>
            <w:tcW w:w="1383" w:type="dxa"/>
            <w:tcBorders>
              <w:top w:val="single" w:sz="12" w:space="0" w:color="auto"/>
            </w:tcBorders>
          </w:tcPr>
          <w:p w14:paraId="26DAF050"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tcBorders>
          </w:tcPr>
          <w:p w14:paraId="3841ECFA" w14:textId="77777777" w:rsidR="00C66A3D" w:rsidRPr="00B749D9" w:rsidRDefault="007A078D" w:rsidP="004F38C5">
            <w:pPr>
              <w:spacing w:before="40" w:after="40"/>
              <w:rPr>
                <w:rFonts w:asciiTheme="majorBidi" w:eastAsia="SimSun" w:hAnsiTheme="majorBidi" w:cstheme="majorBidi"/>
                <w:b/>
                <w:sz w:val="20"/>
              </w:rPr>
            </w:pPr>
            <w:r w:rsidRPr="00B749D9">
              <w:rPr>
                <w:rFonts w:asciiTheme="majorBidi" w:eastAsia="SimSun" w:hAnsiTheme="majorBidi" w:cstheme="majorBidi"/>
                <w:b/>
                <w:sz w:val="20"/>
              </w:rPr>
              <w:t>2</w:t>
            </w:r>
            <w:r w:rsidR="006814BF" w:rsidRPr="00B749D9">
              <w:rPr>
                <w:rFonts w:asciiTheme="majorBidi" w:eastAsia="SimSun" w:hAnsiTheme="majorBidi" w:cstheme="majorBidi"/>
                <w:b/>
                <w:sz w:val="20"/>
              </w:rPr>
              <w:t>3</w:t>
            </w:r>
          </w:p>
        </w:tc>
        <w:tc>
          <w:tcPr>
            <w:tcW w:w="2389" w:type="dxa"/>
            <w:tcBorders>
              <w:top w:val="single" w:sz="12" w:space="0" w:color="auto"/>
            </w:tcBorders>
          </w:tcPr>
          <w:p w14:paraId="542D0A56"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B749D9">
              <w:rPr>
                <w:rFonts w:asciiTheme="majorBidi" w:eastAsia="SimSun" w:hAnsiTheme="majorBidi" w:cstheme="majorBidi"/>
                <w:b/>
                <w:sz w:val="20"/>
              </w:rPr>
              <w:t>Any other business</w:t>
            </w:r>
          </w:p>
        </w:tc>
        <w:tc>
          <w:tcPr>
            <w:tcW w:w="850" w:type="dxa"/>
            <w:tcBorders>
              <w:top w:val="single" w:sz="12" w:space="0" w:color="auto"/>
            </w:tcBorders>
          </w:tcPr>
          <w:p w14:paraId="5EF26513"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09" w:type="dxa"/>
            <w:tcBorders>
              <w:top w:val="single" w:sz="12" w:space="0" w:color="auto"/>
            </w:tcBorders>
          </w:tcPr>
          <w:p w14:paraId="141C6FF5"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B749D9" w14:paraId="5E5368BC" w14:textId="77777777" w:rsidTr="00131418">
        <w:trPr>
          <w:cantSplit/>
          <w:trHeight w:val="20"/>
        </w:trPr>
        <w:tc>
          <w:tcPr>
            <w:tcW w:w="1383" w:type="dxa"/>
            <w:tcBorders>
              <w:bottom w:val="single" w:sz="12" w:space="0" w:color="auto"/>
            </w:tcBorders>
          </w:tcPr>
          <w:p w14:paraId="6D598F3B"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Borders>
              <w:bottom w:val="single" w:sz="12" w:space="0" w:color="auto"/>
            </w:tcBorders>
          </w:tcPr>
          <w:p w14:paraId="1FD8AF5D" w14:textId="77777777" w:rsidR="00C66A3D" w:rsidRPr="00B749D9" w:rsidRDefault="00C66A3D" w:rsidP="004F38C5">
            <w:pPr>
              <w:spacing w:before="40" w:after="40"/>
              <w:jc w:val="center"/>
              <w:rPr>
                <w:rFonts w:asciiTheme="majorBidi" w:eastAsia="SimSun" w:hAnsiTheme="majorBidi" w:cstheme="majorBidi"/>
                <w:bCs/>
                <w:sz w:val="20"/>
              </w:rPr>
            </w:pPr>
          </w:p>
        </w:tc>
        <w:tc>
          <w:tcPr>
            <w:tcW w:w="2389" w:type="dxa"/>
            <w:tcBorders>
              <w:bottom w:val="single" w:sz="12" w:space="0" w:color="auto"/>
            </w:tcBorders>
          </w:tcPr>
          <w:p w14:paraId="56CC5009"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850" w:type="dxa"/>
            <w:tcBorders>
              <w:bottom w:val="single" w:sz="12" w:space="0" w:color="auto"/>
            </w:tcBorders>
          </w:tcPr>
          <w:p w14:paraId="77274D85"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09" w:type="dxa"/>
            <w:tcBorders>
              <w:bottom w:val="single" w:sz="12" w:space="0" w:color="auto"/>
            </w:tcBorders>
          </w:tcPr>
          <w:p w14:paraId="39D5E8DE"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B749D9" w14:paraId="6C9D1F15" w14:textId="77777777" w:rsidTr="00131418">
        <w:trPr>
          <w:cantSplit/>
          <w:trHeight w:val="20"/>
        </w:trPr>
        <w:tc>
          <w:tcPr>
            <w:tcW w:w="1383" w:type="dxa"/>
            <w:tcBorders>
              <w:top w:val="single" w:sz="12" w:space="0" w:color="auto"/>
              <w:bottom w:val="single" w:sz="12" w:space="0" w:color="auto"/>
            </w:tcBorders>
          </w:tcPr>
          <w:p w14:paraId="40E5D734"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bottom w:val="single" w:sz="12" w:space="0" w:color="auto"/>
            </w:tcBorders>
          </w:tcPr>
          <w:p w14:paraId="4C7DB6BD" w14:textId="77777777" w:rsidR="00C66A3D" w:rsidRPr="00B749D9" w:rsidRDefault="007A078D" w:rsidP="004F38C5">
            <w:pPr>
              <w:spacing w:before="40" w:after="40"/>
              <w:rPr>
                <w:rFonts w:asciiTheme="majorBidi" w:eastAsia="SimSun" w:hAnsiTheme="majorBidi" w:cstheme="majorBidi"/>
                <w:b/>
                <w:sz w:val="20"/>
              </w:rPr>
            </w:pPr>
            <w:r w:rsidRPr="00B749D9">
              <w:rPr>
                <w:rFonts w:asciiTheme="majorBidi" w:eastAsia="SimSun" w:hAnsiTheme="majorBidi" w:cstheme="majorBidi"/>
                <w:b/>
                <w:sz w:val="20"/>
              </w:rPr>
              <w:t>2</w:t>
            </w:r>
            <w:r w:rsidR="006814BF" w:rsidRPr="00B749D9">
              <w:rPr>
                <w:rFonts w:asciiTheme="majorBidi" w:eastAsia="SimSun" w:hAnsiTheme="majorBidi" w:cstheme="majorBidi"/>
                <w:b/>
                <w:sz w:val="20"/>
              </w:rPr>
              <w:t>4</w:t>
            </w:r>
          </w:p>
        </w:tc>
        <w:tc>
          <w:tcPr>
            <w:tcW w:w="2389" w:type="dxa"/>
            <w:tcBorders>
              <w:top w:val="single" w:sz="12" w:space="0" w:color="auto"/>
              <w:bottom w:val="single" w:sz="12" w:space="0" w:color="auto"/>
            </w:tcBorders>
          </w:tcPr>
          <w:p w14:paraId="0DD84A21"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B749D9">
              <w:rPr>
                <w:rFonts w:asciiTheme="majorBidi" w:eastAsia="SimSun" w:hAnsiTheme="majorBidi" w:cstheme="majorBidi"/>
                <w:b/>
                <w:sz w:val="20"/>
              </w:rPr>
              <w:t>Consideration of draft meeting Report</w:t>
            </w:r>
          </w:p>
        </w:tc>
        <w:tc>
          <w:tcPr>
            <w:tcW w:w="850" w:type="dxa"/>
            <w:tcBorders>
              <w:top w:val="single" w:sz="12" w:space="0" w:color="auto"/>
              <w:bottom w:val="single" w:sz="12" w:space="0" w:color="auto"/>
            </w:tcBorders>
          </w:tcPr>
          <w:p w14:paraId="3DA082D2"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09" w:type="dxa"/>
            <w:tcBorders>
              <w:top w:val="single" w:sz="12" w:space="0" w:color="auto"/>
              <w:bottom w:val="single" w:sz="12" w:space="0" w:color="auto"/>
            </w:tcBorders>
          </w:tcPr>
          <w:p w14:paraId="51C779EB"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B749D9">
              <w:rPr>
                <w:rFonts w:asciiTheme="majorBidi" w:eastAsia="SimSun" w:hAnsiTheme="majorBidi" w:cstheme="majorBidi"/>
                <w:bCs/>
                <w:sz w:val="20"/>
              </w:rPr>
              <w:t>TSAG delegates are invited to comment (14 day comment period)</w:t>
            </w:r>
          </w:p>
        </w:tc>
      </w:tr>
      <w:tr w:rsidR="00C66A3D" w:rsidRPr="00B749D9" w14:paraId="4A6D6589" w14:textId="77777777" w:rsidTr="00131418">
        <w:trPr>
          <w:cantSplit/>
          <w:trHeight w:val="20"/>
        </w:trPr>
        <w:tc>
          <w:tcPr>
            <w:tcW w:w="1383" w:type="dxa"/>
            <w:tcBorders>
              <w:top w:val="single" w:sz="12" w:space="0" w:color="auto"/>
              <w:bottom w:val="single" w:sz="12" w:space="0" w:color="auto"/>
            </w:tcBorders>
          </w:tcPr>
          <w:p w14:paraId="62BE6C5A"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bottom w:val="single" w:sz="12" w:space="0" w:color="auto"/>
            </w:tcBorders>
          </w:tcPr>
          <w:p w14:paraId="3E4F9F1F" w14:textId="77777777" w:rsidR="00C66A3D" w:rsidRPr="00B749D9" w:rsidRDefault="006814BF" w:rsidP="004F38C5">
            <w:pPr>
              <w:spacing w:before="40" w:after="40"/>
              <w:rPr>
                <w:rFonts w:asciiTheme="majorBidi" w:eastAsia="SimSun" w:hAnsiTheme="majorBidi" w:cstheme="majorBidi"/>
                <w:b/>
                <w:sz w:val="20"/>
              </w:rPr>
            </w:pPr>
            <w:r w:rsidRPr="00B749D9">
              <w:rPr>
                <w:rFonts w:asciiTheme="majorBidi" w:eastAsia="SimSun" w:hAnsiTheme="majorBidi" w:cstheme="majorBidi"/>
                <w:b/>
                <w:sz w:val="20"/>
              </w:rPr>
              <w:t>25</w:t>
            </w:r>
          </w:p>
        </w:tc>
        <w:tc>
          <w:tcPr>
            <w:tcW w:w="2389" w:type="dxa"/>
            <w:tcBorders>
              <w:top w:val="single" w:sz="12" w:space="0" w:color="auto"/>
              <w:bottom w:val="single" w:sz="12" w:space="0" w:color="auto"/>
            </w:tcBorders>
          </w:tcPr>
          <w:p w14:paraId="0F984DB8"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B749D9">
              <w:rPr>
                <w:rFonts w:asciiTheme="majorBidi" w:eastAsia="SimSun" w:hAnsiTheme="majorBidi" w:cstheme="majorBidi"/>
                <w:b/>
                <w:sz w:val="20"/>
              </w:rPr>
              <w:t>Closing remarks by the Director, TSB</w:t>
            </w:r>
          </w:p>
        </w:tc>
        <w:tc>
          <w:tcPr>
            <w:tcW w:w="850" w:type="dxa"/>
            <w:tcBorders>
              <w:top w:val="single" w:sz="12" w:space="0" w:color="auto"/>
              <w:bottom w:val="single" w:sz="12" w:space="0" w:color="auto"/>
            </w:tcBorders>
          </w:tcPr>
          <w:p w14:paraId="60EA3D12"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09" w:type="dxa"/>
            <w:tcBorders>
              <w:top w:val="single" w:sz="12" w:space="0" w:color="auto"/>
              <w:bottom w:val="single" w:sz="12" w:space="0" w:color="auto"/>
            </w:tcBorders>
          </w:tcPr>
          <w:p w14:paraId="1535C258"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B749D9" w14:paraId="1D6BB8EF" w14:textId="77777777" w:rsidTr="00131418">
        <w:trPr>
          <w:cantSplit/>
          <w:trHeight w:val="20"/>
        </w:trPr>
        <w:tc>
          <w:tcPr>
            <w:tcW w:w="1383" w:type="dxa"/>
            <w:tcBorders>
              <w:top w:val="single" w:sz="12" w:space="0" w:color="auto"/>
            </w:tcBorders>
          </w:tcPr>
          <w:p w14:paraId="61DD221E" w14:textId="77777777" w:rsidR="00C66A3D" w:rsidRPr="00B749D9"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tcBorders>
          </w:tcPr>
          <w:p w14:paraId="7B72C192" w14:textId="77777777" w:rsidR="00C66A3D" w:rsidRPr="00B749D9" w:rsidRDefault="006814BF" w:rsidP="004F38C5">
            <w:pPr>
              <w:spacing w:before="40" w:after="40"/>
              <w:rPr>
                <w:rFonts w:asciiTheme="majorBidi" w:eastAsia="SimSun" w:hAnsiTheme="majorBidi" w:cstheme="majorBidi"/>
                <w:b/>
                <w:sz w:val="20"/>
              </w:rPr>
            </w:pPr>
            <w:r w:rsidRPr="00B749D9">
              <w:rPr>
                <w:rFonts w:asciiTheme="majorBidi" w:eastAsia="SimSun" w:hAnsiTheme="majorBidi" w:cstheme="majorBidi"/>
                <w:b/>
                <w:sz w:val="20"/>
              </w:rPr>
              <w:t>26</w:t>
            </w:r>
          </w:p>
        </w:tc>
        <w:tc>
          <w:tcPr>
            <w:tcW w:w="2389" w:type="dxa"/>
            <w:tcBorders>
              <w:top w:val="single" w:sz="12" w:space="0" w:color="auto"/>
            </w:tcBorders>
          </w:tcPr>
          <w:p w14:paraId="7C78F4B9"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B749D9">
              <w:rPr>
                <w:rFonts w:asciiTheme="majorBidi" w:eastAsia="SimSun" w:hAnsiTheme="majorBidi" w:cstheme="majorBidi"/>
                <w:b/>
                <w:sz w:val="20"/>
              </w:rPr>
              <w:t>Closure of meeting</w:t>
            </w:r>
          </w:p>
        </w:tc>
        <w:tc>
          <w:tcPr>
            <w:tcW w:w="850" w:type="dxa"/>
            <w:tcBorders>
              <w:top w:val="single" w:sz="12" w:space="0" w:color="auto"/>
            </w:tcBorders>
          </w:tcPr>
          <w:p w14:paraId="4751529F"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09" w:type="dxa"/>
            <w:tcBorders>
              <w:top w:val="single" w:sz="12" w:space="0" w:color="auto"/>
            </w:tcBorders>
          </w:tcPr>
          <w:p w14:paraId="15DB6984" w14:textId="77777777" w:rsidR="00C66A3D" w:rsidRPr="00B749D9"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14:paraId="36568592" w14:textId="77777777" w:rsidTr="00131418">
        <w:trPr>
          <w:cantSplit/>
          <w:trHeight w:val="20"/>
        </w:trPr>
        <w:tc>
          <w:tcPr>
            <w:tcW w:w="1383" w:type="dxa"/>
          </w:tcPr>
          <w:p w14:paraId="48A26358" w14:textId="77777777" w:rsidR="00C66A3D" w:rsidRPr="00B749D9" w:rsidRDefault="00C66A3D" w:rsidP="004F38C5">
            <w:pPr>
              <w:spacing w:before="40" w:after="40"/>
              <w:rPr>
                <w:rFonts w:asciiTheme="majorBidi" w:eastAsia="SimSun" w:hAnsiTheme="majorBidi" w:cstheme="majorBidi"/>
                <w:b/>
                <w:sz w:val="20"/>
              </w:rPr>
            </w:pPr>
            <w:r w:rsidRPr="00B749D9">
              <w:rPr>
                <w:rFonts w:asciiTheme="majorBidi" w:eastAsia="SimSun" w:hAnsiTheme="majorBidi" w:cstheme="majorBidi"/>
                <w:b/>
                <w:sz w:val="20"/>
              </w:rPr>
              <w:t>End</w:t>
            </w:r>
          </w:p>
        </w:tc>
        <w:tc>
          <w:tcPr>
            <w:tcW w:w="1100" w:type="dxa"/>
          </w:tcPr>
          <w:p w14:paraId="18C9FB7E" w14:textId="77777777" w:rsidR="00C66A3D" w:rsidRPr="00B749D9" w:rsidRDefault="00C66A3D" w:rsidP="004F38C5">
            <w:pPr>
              <w:spacing w:before="40" w:after="40"/>
              <w:rPr>
                <w:rFonts w:asciiTheme="majorBidi" w:eastAsia="SimSun" w:hAnsiTheme="majorBidi" w:cstheme="majorBidi"/>
                <w:b/>
                <w:sz w:val="20"/>
              </w:rPr>
            </w:pPr>
          </w:p>
        </w:tc>
        <w:tc>
          <w:tcPr>
            <w:tcW w:w="2389" w:type="dxa"/>
          </w:tcPr>
          <w:p w14:paraId="17C1C00E" w14:textId="77777777" w:rsidR="00C66A3D" w:rsidRPr="004674EB" w:rsidRDefault="00C66A3D" w:rsidP="004F38C5">
            <w:pPr>
              <w:tabs>
                <w:tab w:val="left" w:pos="720"/>
              </w:tabs>
              <w:spacing w:before="40" w:after="40"/>
              <w:rPr>
                <w:rFonts w:asciiTheme="majorBidi" w:eastAsia="SimSun" w:hAnsiTheme="majorBidi" w:cstheme="majorBidi"/>
                <w:b/>
                <w:sz w:val="20"/>
              </w:rPr>
            </w:pPr>
            <w:r w:rsidRPr="00B749D9">
              <w:rPr>
                <w:rFonts w:asciiTheme="majorBidi" w:eastAsia="SimSun" w:hAnsiTheme="majorBidi" w:cstheme="majorBidi"/>
                <w:bCs/>
                <w:sz w:val="20"/>
              </w:rPr>
              <w:t>TSAG finishes at …</w:t>
            </w:r>
          </w:p>
        </w:tc>
        <w:tc>
          <w:tcPr>
            <w:tcW w:w="850" w:type="dxa"/>
          </w:tcPr>
          <w:p w14:paraId="7EF1A429" w14:textId="77777777" w:rsidR="00C66A3D" w:rsidRPr="004674EB" w:rsidRDefault="00C66A3D" w:rsidP="004F38C5">
            <w:pPr>
              <w:spacing w:before="40" w:after="40"/>
              <w:jc w:val="center"/>
              <w:rPr>
                <w:rFonts w:asciiTheme="majorBidi" w:hAnsiTheme="majorBidi" w:cstheme="majorBidi"/>
                <w:bCs/>
                <w:sz w:val="20"/>
              </w:rPr>
            </w:pPr>
          </w:p>
        </w:tc>
        <w:tc>
          <w:tcPr>
            <w:tcW w:w="3909" w:type="dxa"/>
          </w:tcPr>
          <w:p w14:paraId="1733B940" w14:textId="77777777" w:rsidR="00C66A3D" w:rsidRPr="004674EB" w:rsidRDefault="00C66A3D" w:rsidP="004F38C5">
            <w:pPr>
              <w:spacing w:before="40" w:after="40"/>
              <w:rPr>
                <w:rFonts w:asciiTheme="majorBidi" w:hAnsiTheme="majorBidi" w:cstheme="majorBidi"/>
                <w:bCs/>
                <w:sz w:val="20"/>
              </w:rPr>
            </w:pPr>
          </w:p>
        </w:tc>
      </w:tr>
    </w:tbl>
    <w:p w14:paraId="304F0A28" w14:textId="77777777" w:rsidR="00D55AF9" w:rsidRPr="004674EB" w:rsidRDefault="00D55AF9" w:rsidP="00D55AF9">
      <w:pPr>
        <w:spacing w:before="0"/>
        <w:jc w:val="center"/>
        <w:rPr>
          <w:rFonts w:asciiTheme="majorBidi" w:hAnsiTheme="majorBidi" w:cstheme="majorBidi"/>
          <w:sz w:val="20"/>
        </w:rPr>
      </w:pPr>
      <w:r w:rsidRPr="004674EB">
        <w:rPr>
          <w:rFonts w:asciiTheme="majorBidi" w:hAnsiTheme="majorBidi" w:cstheme="majorBidi"/>
          <w:sz w:val="20"/>
        </w:rPr>
        <w:t>_____________________</w:t>
      </w:r>
    </w:p>
    <w:sectPr w:rsidR="00D55AF9" w:rsidRPr="004674EB" w:rsidSect="00DB4631">
      <w:headerReference w:type="default" r:id="rId399"/>
      <w:footerReference w:type="first" r:id="rId40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5CD5" w14:textId="77777777" w:rsidR="00F000E5" w:rsidRDefault="00F000E5">
      <w:pPr>
        <w:spacing w:before="0"/>
      </w:pPr>
      <w:r>
        <w:separator/>
      </w:r>
    </w:p>
  </w:endnote>
  <w:endnote w:type="continuationSeparator" w:id="0">
    <w:p w14:paraId="47DC5D54" w14:textId="77777777" w:rsidR="00F000E5" w:rsidRDefault="00F000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CCE7" w14:textId="77777777" w:rsidR="00E65F08" w:rsidRDefault="00E65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009E" w14:textId="77777777" w:rsidR="00E65F08" w:rsidRDefault="00E65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4" w:type="dxa"/>
      <w:jc w:val="center"/>
      <w:tblLayout w:type="fixed"/>
      <w:tblLook w:val="0000" w:firstRow="0" w:lastRow="0" w:firstColumn="0" w:lastColumn="0" w:noHBand="0" w:noVBand="0"/>
    </w:tblPr>
    <w:tblGrid>
      <w:gridCol w:w="51"/>
      <w:gridCol w:w="1565"/>
      <w:gridCol w:w="4394"/>
      <w:gridCol w:w="3913"/>
      <w:gridCol w:w="51"/>
    </w:tblGrid>
    <w:tr w:rsidR="00E65F08" w:rsidRPr="00062BBF" w14:paraId="33CDA9C7" w14:textId="77777777" w:rsidTr="003239CC">
      <w:trPr>
        <w:gridAfter w:val="1"/>
        <w:wAfter w:w="51" w:type="dxa"/>
        <w:cantSplit/>
        <w:jc w:val="center"/>
      </w:trPr>
      <w:tc>
        <w:tcPr>
          <w:tcW w:w="1616" w:type="dxa"/>
          <w:gridSpan w:val="2"/>
          <w:tcBorders>
            <w:top w:val="single" w:sz="12" w:space="0" w:color="auto"/>
          </w:tcBorders>
        </w:tcPr>
        <w:p w14:paraId="23F07D4E" w14:textId="77777777" w:rsidR="00E65F08" w:rsidRPr="00062BBF" w:rsidRDefault="00E65F08" w:rsidP="003239CC">
          <w:pPr>
            <w:spacing w:before="0"/>
          </w:pPr>
          <w:r w:rsidRPr="00062BBF">
            <w:rPr>
              <w:b/>
              <w:bCs/>
              <w:sz w:val="22"/>
            </w:rPr>
            <w:t>Contact</w:t>
          </w:r>
          <w:r w:rsidRPr="00062BBF">
            <w:rPr>
              <w:sz w:val="22"/>
            </w:rPr>
            <w:t>:</w:t>
          </w:r>
        </w:p>
      </w:tc>
      <w:tc>
        <w:tcPr>
          <w:tcW w:w="4394" w:type="dxa"/>
          <w:tcBorders>
            <w:top w:val="single" w:sz="12" w:space="0" w:color="auto"/>
          </w:tcBorders>
        </w:tcPr>
        <w:p w14:paraId="5C03E5C3" w14:textId="77777777" w:rsidR="00E65F08" w:rsidRPr="00062BBF" w:rsidRDefault="00E65F08" w:rsidP="003239CC">
          <w:pPr>
            <w:spacing w:before="0"/>
          </w:pPr>
          <w:r>
            <w:rPr>
              <w:sz w:val="22"/>
            </w:rPr>
            <w:t>TSB</w:t>
          </w:r>
        </w:p>
      </w:tc>
      <w:tc>
        <w:tcPr>
          <w:tcW w:w="3913" w:type="dxa"/>
          <w:tcBorders>
            <w:top w:val="single" w:sz="12" w:space="0" w:color="auto"/>
          </w:tcBorders>
        </w:tcPr>
        <w:p w14:paraId="1C924E2C" w14:textId="77777777" w:rsidR="00E65F08" w:rsidRPr="00062BBF" w:rsidRDefault="00E65F08"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E65F08" w:rsidRPr="00062BBF" w14:paraId="680E5A6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73F70F2E" w14:textId="77777777" w:rsidR="00E65F08" w:rsidRPr="00062BBF" w:rsidRDefault="00E65F08"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09AE596A" w14:textId="77777777" w:rsidR="00E65F08" w:rsidRPr="001B2BBE" w:rsidRDefault="00E65F08" w:rsidP="003239CC">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F48" w14:textId="77777777" w:rsidR="00E65F08" w:rsidRPr="001B2BBE" w:rsidRDefault="00E65F08" w:rsidP="003239CC">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FCF9" w14:textId="77777777" w:rsidR="00E65F08" w:rsidRPr="00511959" w:rsidRDefault="00E65F08"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80A56" w14:textId="77777777" w:rsidR="00F000E5" w:rsidRDefault="00F000E5">
      <w:pPr>
        <w:spacing w:before="0"/>
      </w:pPr>
      <w:r>
        <w:separator/>
      </w:r>
    </w:p>
  </w:footnote>
  <w:footnote w:type="continuationSeparator" w:id="0">
    <w:p w14:paraId="56040D54" w14:textId="77777777" w:rsidR="00F000E5" w:rsidRDefault="00F000E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D6CB" w14:textId="77777777" w:rsidR="00E65F08" w:rsidRDefault="00E65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ADC5" w14:textId="77777777" w:rsidR="00E65F08" w:rsidRDefault="00E65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C8E8" w14:textId="218B06F7" w:rsidR="00E65F08" w:rsidRDefault="00E65F08"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FB0EDE">
      <w:rPr>
        <w:noProof/>
      </w:rPr>
      <w:t>13</w:t>
    </w:r>
    <w:r w:rsidRPr="00511959">
      <w:fldChar w:fldCharType="end"/>
    </w:r>
    <w:r w:rsidRPr="00511959">
      <w:t xml:space="preserve"> -</w:t>
    </w:r>
    <w:r>
      <w:br/>
      <w:t>TSAG-TD641R1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19DC" w14:textId="77777777" w:rsidR="00E65F08" w:rsidRPr="001B2BBE" w:rsidRDefault="00E65F08" w:rsidP="003239CC">
    <w:pPr>
      <w:pStyle w:val="Header"/>
    </w:pPr>
    <w:r w:rsidRPr="001B2BBE">
      <w:t xml:space="preserve">- </w:t>
    </w:r>
    <w:r>
      <w:fldChar w:fldCharType="begin"/>
    </w:r>
    <w:r>
      <w:instrText xml:space="preserve"> PAGE  \* MERGEFORMAT </w:instrText>
    </w:r>
    <w:r>
      <w:fldChar w:fldCharType="separate"/>
    </w:r>
    <w:r w:rsidR="00FB0EDE">
      <w:rPr>
        <w:noProof/>
      </w:rPr>
      <w:t>11</w:t>
    </w:r>
    <w:r>
      <w:rPr>
        <w:noProof/>
      </w:rPr>
      <w:fldChar w:fldCharType="end"/>
    </w:r>
    <w:r w:rsidRPr="001B2BBE">
      <w:t xml:space="preserve"> -</w:t>
    </w:r>
  </w:p>
  <w:p w14:paraId="1664FDEB" w14:textId="61872CDD" w:rsidR="00E65F08" w:rsidRPr="001B2BBE" w:rsidRDefault="00E65F08" w:rsidP="003239CC">
    <w:pPr>
      <w:pStyle w:val="Header"/>
      <w:spacing w:after="240"/>
    </w:pPr>
    <w:r>
      <w:t>TSAG-TD641R1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F93B" w14:textId="77777777" w:rsidR="00A31DBD" w:rsidRDefault="00A31DBD" w:rsidP="00BA28C5">
    <w:pPr>
      <w:pStyle w:val="Header"/>
    </w:pPr>
    <w:r w:rsidRPr="00511959">
      <w:t xml:space="preserve">- </w:t>
    </w:r>
    <w:r w:rsidRPr="00511959">
      <w:fldChar w:fldCharType="begin"/>
    </w:r>
    <w:r w:rsidRPr="00511959">
      <w:instrText xml:space="preserve"> PAGE  \* MERGEFORMAT </w:instrText>
    </w:r>
    <w:r w:rsidRPr="00511959">
      <w:fldChar w:fldCharType="separate"/>
    </w:r>
    <w:r>
      <w:rPr>
        <w:noProof/>
      </w:rPr>
      <w:t>13</w:t>
    </w:r>
    <w:r w:rsidRPr="00511959">
      <w:fldChar w:fldCharType="end"/>
    </w:r>
    <w:r w:rsidRPr="00511959">
      <w:t xml:space="preserve"> -</w:t>
    </w:r>
    <w:r>
      <w:br/>
      <w:t>TSAG-TD641R1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5D24" w14:textId="19D111B9" w:rsidR="00E65F08" w:rsidRPr="00511959" w:rsidRDefault="00E65F08"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FB0EDE">
      <w:rPr>
        <w:noProof/>
      </w:rPr>
      <w:t>21</w:t>
    </w:r>
    <w:r w:rsidRPr="00511959">
      <w:fldChar w:fldCharType="end"/>
    </w:r>
    <w:r w:rsidRPr="00511959">
      <w:t xml:space="preserve"> -</w:t>
    </w:r>
    <w:r>
      <w:br/>
      <w:t>TSAG-TD641</w:t>
    </w:r>
    <w:bookmarkStart w:id="7" w:name="_GoBack"/>
    <w:bookmarkEnd w:id="7"/>
    <w: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3E7"/>
    <w:multiLevelType w:val="hybridMultilevel"/>
    <w:tmpl w:val="042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001F0"/>
    <w:multiLevelType w:val="hybridMultilevel"/>
    <w:tmpl w:val="C860A9C0"/>
    <w:lvl w:ilvl="0" w:tplc="F110B1F6">
      <w:start w:val="1"/>
      <w:numFmt w:val="decimal"/>
      <w:lvlText w:val="%1."/>
      <w:lvlJc w:val="left"/>
      <w:pPr>
        <w:ind w:left="360" w:hanging="360"/>
      </w:pPr>
      <w:rPr>
        <w:rFonts w:asciiTheme="majorBidi" w:eastAsia="Batang"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F195281"/>
    <w:multiLevelType w:val="hybridMultilevel"/>
    <w:tmpl w:val="D794CB9A"/>
    <w:lvl w:ilvl="0" w:tplc="355A07F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9A593A"/>
    <w:multiLevelType w:val="hybridMultilevel"/>
    <w:tmpl w:val="294479C0"/>
    <w:lvl w:ilvl="0" w:tplc="4CFCE904">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A83E70"/>
    <w:multiLevelType w:val="hybridMultilevel"/>
    <w:tmpl w:val="C49AC3A0"/>
    <w:lvl w:ilvl="0" w:tplc="B700FF0A">
      <w:numFmt w:val="bullet"/>
      <w:lvlText w:val="•"/>
      <w:lvlJc w:val="left"/>
      <w:pPr>
        <w:ind w:left="360" w:hanging="360"/>
      </w:pPr>
      <w:rPr>
        <w:rFonts w:asciiTheme="majorBidi" w:eastAsia="Times New Roman" w:hAnsiTheme="majorBid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CC690F"/>
    <w:multiLevelType w:val="hybridMultilevel"/>
    <w:tmpl w:val="55865986"/>
    <w:lvl w:ilvl="0" w:tplc="46AEEA48">
      <w:start w:val="5"/>
      <w:numFmt w:val="bullet"/>
      <w:lvlText w:val=""/>
      <w:lvlJc w:val="left"/>
      <w:pPr>
        <w:ind w:left="360" w:hanging="360"/>
      </w:pPr>
      <w:rPr>
        <w:rFonts w:ascii="Wingdings" w:eastAsia="Times New Roman" w:hAnsi="Wingdings"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C556D"/>
    <w:multiLevelType w:val="hybridMultilevel"/>
    <w:tmpl w:val="1D1C0972"/>
    <w:lvl w:ilvl="0" w:tplc="F628DE78">
      <w:numFmt w:val="bullet"/>
      <w:lvlText w:val=""/>
      <w:lvlJc w:val="left"/>
      <w:pPr>
        <w:ind w:left="360" w:hanging="360"/>
      </w:pPr>
      <w:rPr>
        <w:rFonts w:ascii="Wingdings" w:eastAsia="Times New Roman" w:hAnsi="Wingdings"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2" w15:restartNumberingAfterBreak="0">
    <w:nsid w:val="63376E7A"/>
    <w:multiLevelType w:val="hybridMultilevel"/>
    <w:tmpl w:val="2838376A"/>
    <w:lvl w:ilvl="0" w:tplc="94CA9C3E">
      <w:numFmt w:val="bullet"/>
      <w:lvlText w:val="-"/>
      <w:lvlJc w:val="left"/>
      <w:pPr>
        <w:ind w:left="-486" w:hanging="360"/>
      </w:pPr>
      <w:rPr>
        <w:rFonts w:ascii="Times New Roman" w:eastAsia="Calibri" w:hAnsi="Times New Roman" w:cs="Times New Roman" w:hint="default"/>
      </w:rPr>
    </w:lvl>
    <w:lvl w:ilvl="1" w:tplc="04090003" w:tentative="1">
      <w:start w:val="1"/>
      <w:numFmt w:val="bullet"/>
      <w:lvlText w:val="o"/>
      <w:lvlJc w:val="left"/>
      <w:pPr>
        <w:ind w:left="234" w:hanging="360"/>
      </w:pPr>
      <w:rPr>
        <w:rFonts w:ascii="Courier New" w:hAnsi="Courier New" w:cs="Courier New" w:hint="default"/>
      </w:rPr>
    </w:lvl>
    <w:lvl w:ilvl="2" w:tplc="04090005" w:tentative="1">
      <w:start w:val="1"/>
      <w:numFmt w:val="bullet"/>
      <w:lvlText w:val=""/>
      <w:lvlJc w:val="left"/>
      <w:pPr>
        <w:ind w:left="954" w:hanging="360"/>
      </w:pPr>
      <w:rPr>
        <w:rFonts w:ascii="Wingdings" w:hAnsi="Wingdings" w:hint="default"/>
      </w:rPr>
    </w:lvl>
    <w:lvl w:ilvl="3" w:tplc="04090001" w:tentative="1">
      <w:start w:val="1"/>
      <w:numFmt w:val="bullet"/>
      <w:lvlText w:val=""/>
      <w:lvlJc w:val="left"/>
      <w:pPr>
        <w:ind w:left="1674" w:hanging="360"/>
      </w:pPr>
      <w:rPr>
        <w:rFonts w:ascii="Symbol" w:hAnsi="Symbol" w:hint="default"/>
      </w:rPr>
    </w:lvl>
    <w:lvl w:ilvl="4" w:tplc="04090003" w:tentative="1">
      <w:start w:val="1"/>
      <w:numFmt w:val="bullet"/>
      <w:lvlText w:val="o"/>
      <w:lvlJc w:val="left"/>
      <w:pPr>
        <w:ind w:left="2394" w:hanging="360"/>
      </w:pPr>
      <w:rPr>
        <w:rFonts w:ascii="Courier New" w:hAnsi="Courier New" w:cs="Courier New" w:hint="default"/>
      </w:rPr>
    </w:lvl>
    <w:lvl w:ilvl="5" w:tplc="04090005" w:tentative="1">
      <w:start w:val="1"/>
      <w:numFmt w:val="bullet"/>
      <w:lvlText w:val=""/>
      <w:lvlJc w:val="left"/>
      <w:pPr>
        <w:ind w:left="3114" w:hanging="360"/>
      </w:pPr>
      <w:rPr>
        <w:rFonts w:ascii="Wingdings" w:hAnsi="Wingdings" w:hint="default"/>
      </w:rPr>
    </w:lvl>
    <w:lvl w:ilvl="6" w:tplc="04090001" w:tentative="1">
      <w:start w:val="1"/>
      <w:numFmt w:val="bullet"/>
      <w:lvlText w:val=""/>
      <w:lvlJc w:val="left"/>
      <w:pPr>
        <w:ind w:left="3834" w:hanging="360"/>
      </w:pPr>
      <w:rPr>
        <w:rFonts w:ascii="Symbol" w:hAnsi="Symbol" w:hint="default"/>
      </w:rPr>
    </w:lvl>
    <w:lvl w:ilvl="7" w:tplc="04090003" w:tentative="1">
      <w:start w:val="1"/>
      <w:numFmt w:val="bullet"/>
      <w:lvlText w:val="o"/>
      <w:lvlJc w:val="left"/>
      <w:pPr>
        <w:ind w:left="4554" w:hanging="360"/>
      </w:pPr>
      <w:rPr>
        <w:rFonts w:ascii="Courier New" w:hAnsi="Courier New" w:cs="Courier New" w:hint="default"/>
      </w:rPr>
    </w:lvl>
    <w:lvl w:ilvl="8" w:tplc="04090005" w:tentative="1">
      <w:start w:val="1"/>
      <w:numFmt w:val="bullet"/>
      <w:lvlText w:val=""/>
      <w:lvlJc w:val="left"/>
      <w:pPr>
        <w:ind w:left="5274" w:hanging="360"/>
      </w:pPr>
      <w:rPr>
        <w:rFonts w:ascii="Wingdings" w:hAnsi="Wingdings" w:hint="default"/>
      </w:rPr>
    </w:lvl>
  </w:abstractNum>
  <w:abstractNum w:abstractNumId="33"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7"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2921D75"/>
    <w:multiLevelType w:val="hybridMultilevel"/>
    <w:tmpl w:val="32EE2A9C"/>
    <w:lvl w:ilvl="0" w:tplc="12940B62">
      <w:numFmt w:val="bullet"/>
      <w:lvlText w:val="-"/>
      <w:lvlJc w:val="left"/>
      <w:pPr>
        <w:ind w:left="1080" w:hanging="360"/>
      </w:pPr>
      <w:rPr>
        <w:rFonts w:ascii="Calibri" w:eastAsia="SimSu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2"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9"/>
  </w:num>
  <w:num w:numId="3">
    <w:abstractNumId w:val="22"/>
  </w:num>
  <w:num w:numId="4">
    <w:abstractNumId w:val="33"/>
  </w:num>
  <w:num w:numId="5">
    <w:abstractNumId w:val="4"/>
  </w:num>
  <w:num w:numId="6">
    <w:abstractNumId w:val="44"/>
  </w:num>
  <w:num w:numId="7">
    <w:abstractNumId w:val="1"/>
  </w:num>
  <w:num w:numId="8">
    <w:abstractNumId w:val="42"/>
  </w:num>
  <w:num w:numId="9">
    <w:abstractNumId w:val="35"/>
  </w:num>
  <w:num w:numId="10">
    <w:abstractNumId w:val="27"/>
  </w:num>
  <w:num w:numId="11">
    <w:abstractNumId w:val="21"/>
  </w:num>
  <w:num w:numId="12">
    <w:abstractNumId w:val="8"/>
  </w:num>
  <w:num w:numId="13">
    <w:abstractNumId w:val="3"/>
  </w:num>
  <w:num w:numId="14">
    <w:abstractNumId w:val="37"/>
  </w:num>
  <w:num w:numId="15">
    <w:abstractNumId w:val="41"/>
  </w:num>
  <w:num w:numId="16">
    <w:abstractNumId w:val="7"/>
  </w:num>
  <w:num w:numId="17">
    <w:abstractNumId w:val="30"/>
  </w:num>
  <w:num w:numId="18">
    <w:abstractNumId w:val="43"/>
  </w:num>
  <w:num w:numId="19">
    <w:abstractNumId w:val="28"/>
  </w:num>
  <w:num w:numId="20">
    <w:abstractNumId w:val="39"/>
  </w:num>
  <w:num w:numId="21">
    <w:abstractNumId w:val="6"/>
  </w:num>
  <w:num w:numId="22">
    <w:abstractNumId w:val="40"/>
  </w:num>
  <w:num w:numId="23">
    <w:abstractNumId w:val="17"/>
  </w:num>
  <w:num w:numId="24">
    <w:abstractNumId w:val="18"/>
  </w:num>
  <w:num w:numId="25">
    <w:abstractNumId w:val="14"/>
  </w:num>
  <w:num w:numId="26">
    <w:abstractNumId w:val="16"/>
  </w:num>
  <w:num w:numId="27">
    <w:abstractNumId w:val="36"/>
  </w:num>
  <w:num w:numId="28">
    <w:abstractNumId w:val="13"/>
  </w:num>
  <w:num w:numId="29">
    <w:abstractNumId w:val="31"/>
  </w:num>
  <w:num w:numId="30">
    <w:abstractNumId w:val="32"/>
  </w:num>
  <w:num w:numId="31">
    <w:abstractNumId w:val="12"/>
  </w:num>
  <w:num w:numId="32">
    <w:abstractNumId w:val="23"/>
  </w:num>
  <w:num w:numId="33">
    <w:abstractNumId w:val="26"/>
  </w:num>
  <w:num w:numId="34">
    <w:abstractNumId w:val="24"/>
  </w:num>
  <w:num w:numId="35">
    <w:abstractNumId w:val="10"/>
  </w:num>
  <w:num w:numId="36">
    <w:abstractNumId w:val="25"/>
  </w:num>
  <w:num w:numId="37">
    <w:abstractNumId w:val="15"/>
  </w:num>
  <w:num w:numId="38">
    <w:abstractNumId w:val="5"/>
  </w:num>
  <w:num w:numId="39">
    <w:abstractNumId w:val="0"/>
  </w:num>
  <w:num w:numId="40">
    <w:abstractNumId w:val="11"/>
  </w:num>
  <w:num w:numId="41">
    <w:abstractNumId w:val="38"/>
  </w:num>
  <w:num w:numId="42">
    <w:abstractNumId w:val="9"/>
  </w:num>
  <w:num w:numId="43">
    <w:abstractNumId w:val="2"/>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282A"/>
    <w:rsid w:val="00003A46"/>
    <w:rsid w:val="00003C40"/>
    <w:rsid w:val="0000497A"/>
    <w:rsid w:val="00005234"/>
    <w:rsid w:val="00005AC5"/>
    <w:rsid w:val="00005D05"/>
    <w:rsid w:val="00006A79"/>
    <w:rsid w:val="00007AC0"/>
    <w:rsid w:val="00007B04"/>
    <w:rsid w:val="0001080A"/>
    <w:rsid w:val="00013F70"/>
    <w:rsid w:val="00014377"/>
    <w:rsid w:val="00015516"/>
    <w:rsid w:val="000167D5"/>
    <w:rsid w:val="000167EA"/>
    <w:rsid w:val="00017356"/>
    <w:rsid w:val="00017ACE"/>
    <w:rsid w:val="00020377"/>
    <w:rsid w:val="000208F4"/>
    <w:rsid w:val="0002096D"/>
    <w:rsid w:val="00021875"/>
    <w:rsid w:val="00022189"/>
    <w:rsid w:val="000222D8"/>
    <w:rsid w:val="00022A3B"/>
    <w:rsid w:val="00022ABB"/>
    <w:rsid w:val="00022CE4"/>
    <w:rsid w:val="000237AE"/>
    <w:rsid w:val="000243DA"/>
    <w:rsid w:val="00024AF9"/>
    <w:rsid w:val="00025096"/>
    <w:rsid w:val="000258DC"/>
    <w:rsid w:val="000259A2"/>
    <w:rsid w:val="00025BB6"/>
    <w:rsid w:val="0002604F"/>
    <w:rsid w:val="00026051"/>
    <w:rsid w:val="000266B2"/>
    <w:rsid w:val="00026D92"/>
    <w:rsid w:val="0002791F"/>
    <w:rsid w:val="00030245"/>
    <w:rsid w:val="00030E8D"/>
    <w:rsid w:val="00030E9D"/>
    <w:rsid w:val="00031B0E"/>
    <w:rsid w:val="00031F17"/>
    <w:rsid w:val="00033B86"/>
    <w:rsid w:val="00035B2B"/>
    <w:rsid w:val="0003611B"/>
    <w:rsid w:val="00036D16"/>
    <w:rsid w:val="000370D9"/>
    <w:rsid w:val="000372B0"/>
    <w:rsid w:val="000377E3"/>
    <w:rsid w:val="00040F76"/>
    <w:rsid w:val="00041866"/>
    <w:rsid w:val="00042C21"/>
    <w:rsid w:val="00043D84"/>
    <w:rsid w:val="00044CE7"/>
    <w:rsid w:val="00045030"/>
    <w:rsid w:val="000460A5"/>
    <w:rsid w:val="00046767"/>
    <w:rsid w:val="00051404"/>
    <w:rsid w:val="000514F0"/>
    <w:rsid w:val="00051B49"/>
    <w:rsid w:val="00051DC6"/>
    <w:rsid w:val="000520EC"/>
    <w:rsid w:val="000525F1"/>
    <w:rsid w:val="0005313F"/>
    <w:rsid w:val="00053830"/>
    <w:rsid w:val="0005544E"/>
    <w:rsid w:val="0005606A"/>
    <w:rsid w:val="00057455"/>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35DB"/>
    <w:rsid w:val="00063C34"/>
    <w:rsid w:val="000641B2"/>
    <w:rsid w:val="000642AB"/>
    <w:rsid w:val="00064C09"/>
    <w:rsid w:val="000652D9"/>
    <w:rsid w:val="00066D16"/>
    <w:rsid w:val="00066D93"/>
    <w:rsid w:val="00066F43"/>
    <w:rsid w:val="00067877"/>
    <w:rsid w:val="00070807"/>
    <w:rsid w:val="00070D56"/>
    <w:rsid w:val="00071707"/>
    <w:rsid w:val="00072827"/>
    <w:rsid w:val="00072F67"/>
    <w:rsid w:val="0007421A"/>
    <w:rsid w:val="000753EA"/>
    <w:rsid w:val="00077054"/>
    <w:rsid w:val="000800E6"/>
    <w:rsid w:val="00081B1A"/>
    <w:rsid w:val="00082D89"/>
    <w:rsid w:val="0008400B"/>
    <w:rsid w:val="000842C5"/>
    <w:rsid w:val="00085C37"/>
    <w:rsid w:val="00086481"/>
    <w:rsid w:val="00086D9C"/>
    <w:rsid w:val="0008769B"/>
    <w:rsid w:val="00087986"/>
    <w:rsid w:val="00087C37"/>
    <w:rsid w:val="0009010A"/>
    <w:rsid w:val="0009037C"/>
    <w:rsid w:val="00091538"/>
    <w:rsid w:val="00095FC2"/>
    <w:rsid w:val="000974D6"/>
    <w:rsid w:val="00097F86"/>
    <w:rsid w:val="000A033A"/>
    <w:rsid w:val="000A166D"/>
    <w:rsid w:val="000A2756"/>
    <w:rsid w:val="000A2E50"/>
    <w:rsid w:val="000A2F09"/>
    <w:rsid w:val="000A485D"/>
    <w:rsid w:val="000A530A"/>
    <w:rsid w:val="000A5EB9"/>
    <w:rsid w:val="000B13FE"/>
    <w:rsid w:val="000B2A01"/>
    <w:rsid w:val="000B4BDC"/>
    <w:rsid w:val="000B4E47"/>
    <w:rsid w:val="000B5967"/>
    <w:rsid w:val="000C052A"/>
    <w:rsid w:val="000C0724"/>
    <w:rsid w:val="000C1241"/>
    <w:rsid w:val="000C16BD"/>
    <w:rsid w:val="000C262E"/>
    <w:rsid w:val="000C2757"/>
    <w:rsid w:val="000C34E6"/>
    <w:rsid w:val="000C36A5"/>
    <w:rsid w:val="000C3F07"/>
    <w:rsid w:val="000C5504"/>
    <w:rsid w:val="000C6D33"/>
    <w:rsid w:val="000D0C23"/>
    <w:rsid w:val="000D14B1"/>
    <w:rsid w:val="000D29A1"/>
    <w:rsid w:val="000D3812"/>
    <w:rsid w:val="000D3CBA"/>
    <w:rsid w:val="000D45E0"/>
    <w:rsid w:val="000D4857"/>
    <w:rsid w:val="000D4F95"/>
    <w:rsid w:val="000D547D"/>
    <w:rsid w:val="000D5A5A"/>
    <w:rsid w:val="000D7225"/>
    <w:rsid w:val="000D73F0"/>
    <w:rsid w:val="000D7483"/>
    <w:rsid w:val="000E02A8"/>
    <w:rsid w:val="000E0C62"/>
    <w:rsid w:val="000E0C80"/>
    <w:rsid w:val="000E4612"/>
    <w:rsid w:val="000E4A7A"/>
    <w:rsid w:val="000E5598"/>
    <w:rsid w:val="000E586D"/>
    <w:rsid w:val="000E5CA9"/>
    <w:rsid w:val="000E6378"/>
    <w:rsid w:val="000E6598"/>
    <w:rsid w:val="000E6991"/>
    <w:rsid w:val="000E785A"/>
    <w:rsid w:val="000E7ACF"/>
    <w:rsid w:val="000F177C"/>
    <w:rsid w:val="000F1842"/>
    <w:rsid w:val="000F2354"/>
    <w:rsid w:val="000F2CB7"/>
    <w:rsid w:val="000F2EDD"/>
    <w:rsid w:val="000F3BBE"/>
    <w:rsid w:val="000F50F1"/>
    <w:rsid w:val="000F519D"/>
    <w:rsid w:val="000F6AD4"/>
    <w:rsid w:val="000F6AEC"/>
    <w:rsid w:val="000F6B91"/>
    <w:rsid w:val="000F6BD6"/>
    <w:rsid w:val="000F7518"/>
    <w:rsid w:val="00100B50"/>
    <w:rsid w:val="001010DE"/>
    <w:rsid w:val="0010206B"/>
    <w:rsid w:val="00102992"/>
    <w:rsid w:val="00103408"/>
    <w:rsid w:val="00103A59"/>
    <w:rsid w:val="001049E1"/>
    <w:rsid w:val="00104A39"/>
    <w:rsid w:val="00105102"/>
    <w:rsid w:val="00105CA2"/>
    <w:rsid w:val="00106B12"/>
    <w:rsid w:val="00106CD8"/>
    <w:rsid w:val="00107B0E"/>
    <w:rsid w:val="00107C02"/>
    <w:rsid w:val="00107C92"/>
    <w:rsid w:val="00110B3C"/>
    <w:rsid w:val="001114D1"/>
    <w:rsid w:val="00111F78"/>
    <w:rsid w:val="00113BCC"/>
    <w:rsid w:val="001143FE"/>
    <w:rsid w:val="00114D28"/>
    <w:rsid w:val="00114E79"/>
    <w:rsid w:val="001151C4"/>
    <w:rsid w:val="001152C2"/>
    <w:rsid w:val="00115A30"/>
    <w:rsid w:val="001174FB"/>
    <w:rsid w:val="001209F2"/>
    <w:rsid w:val="00122624"/>
    <w:rsid w:val="001226F8"/>
    <w:rsid w:val="00122818"/>
    <w:rsid w:val="00123200"/>
    <w:rsid w:val="001248B1"/>
    <w:rsid w:val="001257F4"/>
    <w:rsid w:val="00125A50"/>
    <w:rsid w:val="00125D29"/>
    <w:rsid w:val="00125EB9"/>
    <w:rsid w:val="00127B68"/>
    <w:rsid w:val="00127E51"/>
    <w:rsid w:val="00127FA8"/>
    <w:rsid w:val="001302D5"/>
    <w:rsid w:val="001309D5"/>
    <w:rsid w:val="001311FC"/>
    <w:rsid w:val="00131418"/>
    <w:rsid w:val="001321AE"/>
    <w:rsid w:val="001337F0"/>
    <w:rsid w:val="00133A10"/>
    <w:rsid w:val="0013449A"/>
    <w:rsid w:val="00134F85"/>
    <w:rsid w:val="00135731"/>
    <w:rsid w:val="00136079"/>
    <w:rsid w:val="00136F10"/>
    <w:rsid w:val="00140166"/>
    <w:rsid w:val="00140510"/>
    <w:rsid w:val="00140AEA"/>
    <w:rsid w:val="00141F30"/>
    <w:rsid w:val="001441F5"/>
    <w:rsid w:val="00145553"/>
    <w:rsid w:val="00145E2F"/>
    <w:rsid w:val="001462EA"/>
    <w:rsid w:val="001463FA"/>
    <w:rsid w:val="00147D52"/>
    <w:rsid w:val="00153286"/>
    <w:rsid w:val="00153A1C"/>
    <w:rsid w:val="00153EDB"/>
    <w:rsid w:val="00154618"/>
    <w:rsid w:val="00154ED3"/>
    <w:rsid w:val="001558E4"/>
    <w:rsid w:val="00156BBD"/>
    <w:rsid w:val="00156D2B"/>
    <w:rsid w:val="00157F48"/>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FAF"/>
    <w:rsid w:val="0017039E"/>
    <w:rsid w:val="00170451"/>
    <w:rsid w:val="00170D8A"/>
    <w:rsid w:val="0017147D"/>
    <w:rsid w:val="00171A1E"/>
    <w:rsid w:val="00171AF7"/>
    <w:rsid w:val="00171E3A"/>
    <w:rsid w:val="0017234E"/>
    <w:rsid w:val="00172F9E"/>
    <w:rsid w:val="001735DB"/>
    <w:rsid w:val="00173F07"/>
    <w:rsid w:val="001740C2"/>
    <w:rsid w:val="00174287"/>
    <w:rsid w:val="00175B4F"/>
    <w:rsid w:val="001760F0"/>
    <w:rsid w:val="00177300"/>
    <w:rsid w:val="0017786B"/>
    <w:rsid w:val="00180247"/>
    <w:rsid w:val="001809D2"/>
    <w:rsid w:val="00180A5D"/>
    <w:rsid w:val="001810D6"/>
    <w:rsid w:val="001817A9"/>
    <w:rsid w:val="0018261C"/>
    <w:rsid w:val="00182B16"/>
    <w:rsid w:val="00182C37"/>
    <w:rsid w:val="001840AF"/>
    <w:rsid w:val="001841FB"/>
    <w:rsid w:val="001842F0"/>
    <w:rsid w:val="00184FA4"/>
    <w:rsid w:val="00185891"/>
    <w:rsid w:val="001860EF"/>
    <w:rsid w:val="0018741E"/>
    <w:rsid w:val="00187D0C"/>
    <w:rsid w:val="00187DAC"/>
    <w:rsid w:val="0019035F"/>
    <w:rsid w:val="00192080"/>
    <w:rsid w:val="00193687"/>
    <w:rsid w:val="00193E28"/>
    <w:rsid w:val="00195503"/>
    <w:rsid w:val="001955E2"/>
    <w:rsid w:val="001961B7"/>
    <w:rsid w:val="0019673C"/>
    <w:rsid w:val="00196A61"/>
    <w:rsid w:val="00196AA9"/>
    <w:rsid w:val="00197719"/>
    <w:rsid w:val="001A0076"/>
    <w:rsid w:val="001A0C40"/>
    <w:rsid w:val="001A1D55"/>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B89"/>
    <w:rsid w:val="001A6961"/>
    <w:rsid w:val="001A7B6E"/>
    <w:rsid w:val="001A7EE6"/>
    <w:rsid w:val="001B262D"/>
    <w:rsid w:val="001B6016"/>
    <w:rsid w:val="001B6D9E"/>
    <w:rsid w:val="001C004D"/>
    <w:rsid w:val="001C05FD"/>
    <w:rsid w:val="001C1B3C"/>
    <w:rsid w:val="001C1FBE"/>
    <w:rsid w:val="001C2F1E"/>
    <w:rsid w:val="001C2F23"/>
    <w:rsid w:val="001C3F66"/>
    <w:rsid w:val="001C6647"/>
    <w:rsid w:val="001D0066"/>
    <w:rsid w:val="001D1287"/>
    <w:rsid w:val="001D12E5"/>
    <w:rsid w:val="001D1BFE"/>
    <w:rsid w:val="001D21CA"/>
    <w:rsid w:val="001D2478"/>
    <w:rsid w:val="001D2843"/>
    <w:rsid w:val="001D4004"/>
    <w:rsid w:val="001D40B1"/>
    <w:rsid w:val="001D7A56"/>
    <w:rsid w:val="001E0E2E"/>
    <w:rsid w:val="001E0F20"/>
    <w:rsid w:val="001E1190"/>
    <w:rsid w:val="001E12F0"/>
    <w:rsid w:val="001E28A1"/>
    <w:rsid w:val="001E32DE"/>
    <w:rsid w:val="001E3C9E"/>
    <w:rsid w:val="001E3D28"/>
    <w:rsid w:val="001E3E5E"/>
    <w:rsid w:val="001E40AE"/>
    <w:rsid w:val="001E4445"/>
    <w:rsid w:val="001E452A"/>
    <w:rsid w:val="001E5278"/>
    <w:rsid w:val="001E53C3"/>
    <w:rsid w:val="001E5795"/>
    <w:rsid w:val="001E7DF4"/>
    <w:rsid w:val="001F0274"/>
    <w:rsid w:val="001F0962"/>
    <w:rsid w:val="001F24C1"/>
    <w:rsid w:val="001F2796"/>
    <w:rsid w:val="001F3025"/>
    <w:rsid w:val="001F3083"/>
    <w:rsid w:val="001F341B"/>
    <w:rsid w:val="001F44E4"/>
    <w:rsid w:val="001F450D"/>
    <w:rsid w:val="001F4EC8"/>
    <w:rsid w:val="001F50C9"/>
    <w:rsid w:val="001F52D1"/>
    <w:rsid w:val="001F584F"/>
    <w:rsid w:val="001F5B38"/>
    <w:rsid w:val="001F75A7"/>
    <w:rsid w:val="002048A2"/>
    <w:rsid w:val="00204CE3"/>
    <w:rsid w:val="00204D59"/>
    <w:rsid w:val="002050FF"/>
    <w:rsid w:val="002062A1"/>
    <w:rsid w:val="002062F2"/>
    <w:rsid w:val="002066E1"/>
    <w:rsid w:val="00206BC6"/>
    <w:rsid w:val="00207D72"/>
    <w:rsid w:val="002100C8"/>
    <w:rsid w:val="002101AC"/>
    <w:rsid w:val="002101F5"/>
    <w:rsid w:val="00210308"/>
    <w:rsid w:val="00211038"/>
    <w:rsid w:val="002127EE"/>
    <w:rsid w:val="002150F0"/>
    <w:rsid w:val="0021591C"/>
    <w:rsid w:val="00215C3F"/>
    <w:rsid w:val="00215D26"/>
    <w:rsid w:val="00216769"/>
    <w:rsid w:val="002167B1"/>
    <w:rsid w:val="0022184F"/>
    <w:rsid w:val="00222C0A"/>
    <w:rsid w:val="0022300B"/>
    <w:rsid w:val="00224837"/>
    <w:rsid w:val="00225F07"/>
    <w:rsid w:val="002269E1"/>
    <w:rsid w:val="002279CA"/>
    <w:rsid w:val="002305A7"/>
    <w:rsid w:val="00230701"/>
    <w:rsid w:val="002307E8"/>
    <w:rsid w:val="00231DDB"/>
    <w:rsid w:val="00232F6B"/>
    <w:rsid w:val="00234FA2"/>
    <w:rsid w:val="0023560A"/>
    <w:rsid w:val="00235AD9"/>
    <w:rsid w:val="00235CF0"/>
    <w:rsid w:val="00235F09"/>
    <w:rsid w:val="002361A6"/>
    <w:rsid w:val="0023626E"/>
    <w:rsid w:val="00236699"/>
    <w:rsid w:val="0023781C"/>
    <w:rsid w:val="00240977"/>
    <w:rsid w:val="00240F37"/>
    <w:rsid w:val="002423B3"/>
    <w:rsid w:val="0024244A"/>
    <w:rsid w:val="0024299E"/>
    <w:rsid w:val="002435F3"/>
    <w:rsid w:val="002438B0"/>
    <w:rsid w:val="00244371"/>
    <w:rsid w:val="0024456E"/>
    <w:rsid w:val="00244C39"/>
    <w:rsid w:val="0024538D"/>
    <w:rsid w:val="00246316"/>
    <w:rsid w:val="00246C90"/>
    <w:rsid w:val="00247BC6"/>
    <w:rsid w:val="00250512"/>
    <w:rsid w:val="002516F3"/>
    <w:rsid w:val="002519BE"/>
    <w:rsid w:val="0025246A"/>
    <w:rsid w:val="00257122"/>
    <w:rsid w:val="00257BEB"/>
    <w:rsid w:val="00261C2C"/>
    <w:rsid w:val="00263FC9"/>
    <w:rsid w:val="0026527A"/>
    <w:rsid w:val="0026545C"/>
    <w:rsid w:val="002655C0"/>
    <w:rsid w:val="002660C1"/>
    <w:rsid w:val="0026635E"/>
    <w:rsid w:val="00266FFF"/>
    <w:rsid w:val="0026716E"/>
    <w:rsid w:val="00267D72"/>
    <w:rsid w:val="0027061B"/>
    <w:rsid w:val="00270A92"/>
    <w:rsid w:val="00270EF3"/>
    <w:rsid w:val="002712E3"/>
    <w:rsid w:val="0027133A"/>
    <w:rsid w:val="0027184F"/>
    <w:rsid w:val="00271A54"/>
    <w:rsid w:val="00271BF1"/>
    <w:rsid w:val="00271F93"/>
    <w:rsid w:val="002721E2"/>
    <w:rsid w:val="0027391F"/>
    <w:rsid w:val="0027467C"/>
    <w:rsid w:val="00281CBC"/>
    <w:rsid w:val="0028218C"/>
    <w:rsid w:val="0028225B"/>
    <w:rsid w:val="00282D7B"/>
    <w:rsid w:val="00282E5A"/>
    <w:rsid w:val="0028380C"/>
    <w:rsid w:val="00284C75"/>
    <w:rsid w:val="002863F3"/>
    <w:rsid w:val="00286C2F"/>
    <w:rsid w:val="002870B8"/>
    <w:rsid w:val="002871E9"/>
    <w:rsid w:val="00287479"/>
    <w:rsid w:val="00287D22"/>
    <w:rsid w:val="00287F8C"/>
    <w:rsid w:val="00290A75"/>
    <w:rsid w:val="00291664"/>
    <w:rsid w:val="00291842"/>
    <w:rsid w:val="00292198"/>
    <w:rsid w:val="00292749"/>
    <w:rsid w:val="00293BD6"/>
    <w:rsid w:val="002940BD"/>
    <w:rsid w:val="00295E38"/>
    <w:rsid w:val="00296685"/>
    <w:rsid w:val="0029788D"/>
    <w:rsid w:val="00297DF1"/>
    <w:rsid w:val="002A174A"/>
    <w:rsid w:val="002A196B"/>
    <w:rsid w:val="002A1EE9"/>
    <w:rsid w:val="002A254B"/>
    <w:rsid w:val="002A35FB"/>
    <w:rsid w:val="002A3BC4"/>
    <w:rsid w:val="002A4555"/>
    <w:rsid w:val="002A5448"/>
    <w:rsid w:val="002A5FD5"/>
    <w:rsid w:val="002A62F0"/>
    <w:rsid w:val="002A6937"/>
    <w:rsid w:val="002A69F5"/>
    <w:rsid w:val="002A72F5"/>
    <w:rsid w:val="002B18DB"/>
    <w:rsid w:val="002B2FC2"/>
    <w:rsid w:val="002B37A9"/>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370F"/>
    <w:rsid w:val="002C42D6"/>
    <w:rsid w:val="002C46AC"/>
    <w:rsid w:val="002C5910"/>
    <w:rsid w:val="002C5B4D"/>
    <w:rsid w:val="002C5D42"/>
    <w:rsid w:val="002C6699"/>
    <w:rsid w:val="002C7367"/>
    <w:rsid w:val="002C7380"/>
    <w:rsid w:val="002C73D2"/>
    <w:rsid w:val="002C7437"/>
    <w:rsid w:val="002D16B8"/>
    <w:rsid w:val="002D1C9F"/>
    <w:rsid w:val="002D20FD"/>
    <w:rsid w:val="002D2AE5"/>
    <w:rsid w:val="002D3DEB"/>
    <w:rsid w:val="002D4D11"/>
    <w:rsid w:val="002D58A3"/>
    <w:rsid w:val="002D5B75"/>
    <w:rsid w:val="002D5BCF"/>
    <w:rsid w:val="002D714D"/>
    <w:rsid w:val="002D7212"/>
    <w:rsid w:val="002E1FF6"/>
    <w:rsid w:val="002E2F0A"/>
    <w:rsid w:val="002E3208"/>
    <w:rsid w:val="002E4300"/>
    <w:rsid w:val="002E45D5"/>
    <w:rsid w:val="002E4655"/>
    <w:rsid w:val="002E46F6"/>
    <w:rsid w:val="002E4DC7"/>
    <w:rsid w:val="002E5000"/>
    <w:rsid w:val="002E6351"/>
    <w:rsid w:val="002E69AE"/>
    <w:rsid w:val="002E736B"/>
    <w:rsid w:val="002E7D4C"/>
    <w:rsid w:val="002F0579"/>
    <w:rsid w:val="002F17F4"/>
    <w:rsid w:val="002F1D44"/>
    <w:rsid w:val="002F1EAF"/>
    <w:rsid w:val="002F2DEB"/>
    <w:rsid w:val="002F2F0C"/>
    <w:rsid w:val="002F4EF6"/>
    <w:rsid w:val="002F5705"/>
    <w:rsid w:val="002F5C68"/>
    <w:rsid w:val="002F63F7"/>
    <w:rsid w:val="002F793E"/>
    <w:rsid w:val="003008C7"/>
    <w:rsid w:val="00300B48"/>
    <w:rsid w:val="00300E36"/>
    <w:rsid w:val="003015A5"/>
    <w:rsid w:val="00301E62"/>
    <w:rsid w:val="00302DCA"/>
    <w:rsid w:val="00303B9A"/>
    <w:rsid w:val="003045AE"/>
    <w:rsid w:val="00304A2E"/>
    <w:rsid w:val="00304C4E"/>
    <w:rsid w:val="003059B2"/>
    <w:rsid w:val="00305E83"/>
    <w:rsid w:val="00305F62"/>
    <w:rsid w:val="00306662"/>
    <w:rsid w:val="00307A17"/>
    <w:rsid w:val="00310D94"/>
    <w:rsid w:val="00311B56"/>
    <w:rsid w:val="00312748"/>
    <w:rsid w:val="00312F81"/>
    <w:rsid w:val="00313D2F"/>
    <w:rsid w:val="00315274"/>
    <w:rsid w:val="00315746"/>
    <w:rsid w:val="00315AAE"/>
    <w:rsid w:val="00317603"/>
    <w:rsid w:val="00317643"/>
    <w:rsid w:val="00320746"/>
    <w:rsid w:val="00320A92"/>
    <w:rsid w:val="00320D92"/>
    <w:rsid w:val="00321001"/>
    <w:rsid w:val="00321341"/>
    <w:rsid w:val="0032182D"/>
    <w:rsid w:val="00322633"/>
    <w:rsid w:val="00322AC1"/>
    <w:rsid w:val="003239CC"/>
    <w:rsid w:val="00323C33"/>
    <w:rsid w:val="00324336"/>
    <w:rsid w:val="0032535F"/>
    <w:rsid w:val="00325655"/>
    <w:rsid w:val="00326320"/>
    <w:rsid w:val="00331B9E"/>
    <w:rsid w:val="00332306"/>
    <w:rsid w:val="0033237A"/>
    <w:rsid w:val="003323AE"/>
    <w:rsid w:val="00332720"/>
    <w:rsid w:val="00332A99"/>
    <w:rsid w:val="00333106"/>
    <w:rsid w:val="003332C6"/>
    <w:rsid w:val="0033502F"/>
    <w:rsid w:val="0033570A"/>
    <w:rsid w:val="00335B79"/>
    <w:rsid w:val="003372D2"/>
    <w:rsid w:val="003401DB"/>
    <w:rsid w:val="003408EC"/>
    <w:rsid w:val="00340EB3"/>
    <w:rsid w:val="003418AF"/>
    <w:rsid w:val="00341DA8"/>
    <w:rsid w:val="00342911"/>
    <w:rsid w:val="00342CE4"/>
    <w:rsid w:val="00342CE7"/>
    <w:rsid w:val="00343852"/>
    <w:rsid w:val="00343FAB"/>
    <w:rsid w:val="003441E8"/>
    <w:rsid w:val="00344F9D"/>
    <w:rsid w:val="00345A1C"/>
    <w:rsid w:val="003471C0"/>
    <w:rsid w:val="00347D28"/>
    <w:rsid w:val="003513AE"/>
    <w:rsid w:val="003535A9"/>
    <w:rsid w:val="00353BD1"/>
    <w:rsid w:val="00353C7E"/>
    <w:rsid w:val="0035471D"/>
    <w:rsid w:val="00355728"/>
    <w:rsid w:val="00355AB6"/>
    <w:rsid w:val="003561A4"/>
    <w:rsid w:val="00356EB6"/>
    <w:rsid w:val="00357213"/>
    <w:rsid w:val="003573FB"/>
    <w:rsid w:val="00357E50"/>
    <w:rsid w:val="003607F0"/>
    <w:rsid w:val="0036107B"/>
    <w:rsid w:val="0036132C"/>
    <w:rsid w:val="00363193"/>
    <w:rsid w:val="00363A70"/>
    <w:rsid w:val="00364483"/>
    <w:rsid w:val="00365109"/>
    <w:rsid w:val="003653EC"/>
    <w:rsid w:val="0036556C"/>
    <w:rsid w:val="00365885"/>
    <w:rsid w:val="003658F6"/>
    <w:rsid w:val="00367714"/>
    <w:rsid w:val="00370AE7"/>
    <w:rsid w:val="0037133A"/>
    <w:rsid w:val="00371BDC"/>
    <w:rsid w:val="00371FA3"/>
    <w:rsid w:val="0037487F"/>
    <w:rsid w:val="003749BF"/>
    <w:rsid w:val="00375B92"/>
    <w:rsid w:val="00375BE3"/>
    <w:rsid w:val="00377CD4"/>
    <w:rsid w:val="003800B3"/>
    <w:rsid w:val="003803FE"/>
    <w:rsid w:val="00380FFE"/>
    <w:rsid w:val="0038101C"/>
    <w:rsid w:val="00381577"/>
    <w:rsid w:val="00382979"/>
    <w:rsid w:val="00382F0C"/>
    <w:rsid w:val="00383771"/>
    <w:rsid w:val="00385BAF"/>
    <w:rsid w:val="00385E03"/>
    <w:rsid w:val="00386330"/>
    <w:rsid w:val="003863B0"/>
    <w:rsid w:val="00386B44"/>
    <w:rsid w:val="00386CDF"/>
    <w:rsid w:val="003876B6"/>
    <w:rsid w:val="00387E43"/>
    <w:rsid w:val="00390CFF"/>
    <w:rsid w:val="003919A1"/>
    <w:rsid w:val="0039207E"/>
    <w:rsid w:val="00392377"/>
    <w:rsid w:val="003929D8"/>
    <w:rsid w:val="00392AD5"/>
    <w:rsid w:val="00393496"/>
    <w:rsid w:val="00393938"/>
    <w:rsid w:val="003955BC"/>
    <w:rsid w:val="00395E6F"/>
    <w:rsid w:val="00396A6C"/>
    <w:rsid w:val="00396FB7"/>
    <w:rsid w:val="00397286"/>
    <w:rsid w:val="00397439"/>
    <w:rsid w:val="00397A20"/>
    <w:rsid w:val="003A13E8"/>
    <w:rsid w:val="003A1DB9"/>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A"/>
    <w:rsid w:val="003A6BC0"/>
    <w:rsid w:val="003A7E91"/>
    <w:rsid w:val="003B049E"/>
    <w:rsid w:val="003B05E8"/>
    <w:rsid w:val="003B116E"/>
    <w:rsid w:val="003B148A"/>
    <w:rsid w:val="003B190E"/>
    <w:rsid w:val="003B3725"/>
    <w:rsid w:val="003B40E2"/>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41D2"/>
    <w:rsid w:val="003C4EBA"/>
    <w:rsid w:val="003C51E6"/>
    <w:rsid w:val="003C58D1"/>
    <w:rsid w:val="003C68C7"/>
    <w:rsid w:val="003C6DA6"/>
    <w:rsid w:val="003C6F77"/>
    <w:rsid w:val="003C7412"/>
    <w:rsid w:val="003D07F3"/>
    <w:rsid w:val="003D14D8"/>
    <w:rsid w:val="003D184D"/>
    <w:rsid w:val="003D3459"/>
    <w:rsid w:val="003D3AFB"/>
    <w:rsid w:val="003D4783"/>
    <w:rsid w:val="003D5038"/>
    <w:rsid w:val="003D5A89"/>
    <w:rsid w:val="003D5B42"/>
    <w:rsid w:val="003D6D38"/>
    <w:rsid w:val="003D78BD"/>
    <w:rsid w:val="003E2024"/>
    <w:rsid w:val="003E21A8"/>
    <w:rsid w:val="003E23C4"/>
    <w:rsid w:val="003E273A"/>
    <w:rsid w:val="003E3194"/>
    <w:rsid w:val="003E3EC3"/>
    <w:rsid w:val="003E463D"/>
    <w:rsid w:val="003E5E49"/>
    <w:rsid w:val="003E6767"/>
    <w:rsid w:val="003E7089"/>
    <w:rsid w:val="003F0696"/>
    <w:rsid w:val="003F085C"/>
    <w:rsid w:val="003F0EC5"/>
    <w:rsid w:val="003F152A"/>
    <w:rsid w:val="003F1A05"/>
    <w:rsid w:val="003F1E11"/>
    <w:rsid w:val="003F2C77"/>
    <w:rsid w:val="003F335B"/>
    <w:rsid w:val="003F4F4D"/>
    <w:rsid w:val="003F55C4"/>
    <w:rsid w:val="003F64A9"/>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3784"/>
    <w:rsid w:val="00423807"/>
    <w:rsid w:val="00423A07"/>
    <w:rsid w:val="00423C0C"/>
    <w:rsid w:val="00423D40"/>
    <w:rsid w:val="00423DA3"/>
    <w:rsid w:val="00423F6E"/>
    <w:rsid w:val="00424F71"/>
    <w:rsid w:val="004258EE"/>
    <w:rsid w:val="00426170"/>
    <w:rsid w:val="004263A4"/>
    <w:rsid w:val="00426410"/>
    <w:rsid w:val="00426FBE"/>
    <w:rsid w:val="00427BD1"/>
    <w:rsid w:val="00430591"/>
    <w:rsid w:val="004305E6"/>
    <w:rsid w:val="00430BC8"/>
    <w:rsid w:val="00432D49"/>
    <w:rsid w:val="00433414"/>
    <w:rsid w:val="00436907"/>
    <w:rsid w:val="00436CC7"/>
    <w:rsid w:val="00437183"/>
    <w:rsid w:val="0043724C"/>
    <w:rsid w:val="00440F39"/>
    <w:rsid w:val="00441E5D"/>
    <w:rsid w:val="004429BD"/>
    <w:rsid w:val="00442BD4"/>
    <w:rsid w:val="00442E85"/>
    <w:rsid w:val="0044307A"/>
    <w:rsid w:val="00443CF1"/>
    <w:rsid w:val="00443DAB"/>
    <w:rsid w:val="004442B3"/>
    <w:rsid w:val="00444733"/>
    <w:rsid w:val="00444882"/>
    <w:rsid w:val="00444A7B"/>
    <w:rsid w:val="00445A11"/>
    <w:rsid w:val="0044633A"/>
    <w:rsid w:val="00447134"/>
    <w:rsid w:val="004476FB"/>
    <w:rsid w:val="00451DCA"/>
    <w:rsid w:val="00452E5A"/>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4178"/>
    <w:rsid w:val="0047554D"/>
    <w:rsid w:val="00475900"/>
    <w:rsid w:val="00475940"/>
    <w:rsid w:val="00475A1C"/>
    <w:rsid w:val="00475D23"/>
    <w:rsid w:val="00476E22"/>
    <w:rsid w:val="00477760"/>
    <w:rsid w:val="0048015B"/>
    <w:rsid w:val="004808A8"/>
    <w:rsid w:val="00480A87"/>
    <w:rsid w:val="004812A8"/>
    <w:rsid w:val="004824DC"/>
    <w:rsid w:val="00483852"/>
    <w:rsid w:val="00483C7A"/>
    <w:rsid w:val="00484589"/>
    <w:rsid w:val="004853AC"/>
    <w:rsid w:val="004858F7"/>
    <w:rsid w:val="004873C2"/>
    <w:rsid w:val="00487D30"/>
    <w:rsid w:val="0049044D"/>
    <w:rsid w:val="00491577"/>
    <w:rsid w:val="00491F52"/>
    <w:rsid w:val="004925D4"/>
    <w:rsid w:val="00492833"/>
    <w:rsid w:val="004934B8"/>
    <w:rsid w:val="00493B71"/>
    <w:rsid w:val="00494A82"/>
    <w:rsid w:val="00495722"/>
    <w:rsid w:val="004958ED"/>
    <w:rsid w:val="00495A42"/>
    <w:rsid w:val="00495F05"/>
    <w:rsid w:val="00496762"/>
    <w:rsid w:val="00496C77"/>
    <w:rsid w:val="004978E8"/>
    <w:rsid w:val="00497B0B"/>
    <w:rsid w:val="00497CD8"/>
    <w:rsid w:val="004A05CC"/>
    <w:rsid w:val="004A062F"/>
    <w:rsid w:val="004A2268"/>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2581"/>
    <w:rsid w:val="004B2B25"/>
    <w:rsid w:val="004B2DEA"/>
    <w:rsid w:val="004B3BC7"/>
    <w:rsid w:val="004B4215"/>
    <w:rsid w:val="004B5B81"/>
    <w:rsid w:val="004B5C3B"/>
    <w:rsid w:val="004B5E31"/>
    <w:rsid w:val="004B6861"/>
    <w:rsid w:val="004C1737"/>
    <w:rsid w:val="004C1A26"/>
    <w:rsid w:val="004C2C89"/>
    <w:rsid w:val="004C2EB3"/>
    <w:rsid w:val="004C33EF"/>
    <w:rsid w:val="004C3BD5"/>
    <w:rsid w:val="004C3C6E"/>
    <w:rsid w:val="004C4650"/>
    <w:rsid w:val="004C4706"/>
    <w:rsid w:val="004C5E12"/>
    <w:rsid w:val="004C7AED"/>
    <w:rsid w:val="004D0083"/>
    <w:rsid w:val="004D028F"/>
    <w:rsid w:val="004D03C8"/>
    <w:rsid w:val="004D0CA1"/>
    <w:rsid w:val="004D0F15"/>
    <w:rsid w:val="004D30BB"/>
    <w:rsid w:val="004D4A7D"/>
    <w:rsid w:val="004D4B6D"/>
    <w:rsid w:val="004D4BBA"/>
    <w:rsid w:val="004D7DF1"/>
    <w:rsid w:val="004E019E"/>
    <w:rsid w:val="004E2621"/>
    <w:rsid w:val="004E3440"/>
    <w:rsid w:val="004E3E29"/>
    <w:rsid w:val="004E43D7"/>
    <w:rsid w:val="004E51FB"/>
    <w:rsid w:val="004E59CE"/>
    <w:rsid w:val="004F036B"/>
    <w:rsid w:val="004F0AE3"/>
    <w:rsid w:val="004F1FD3"/>
    <w:rsid w:val="004F200B"/>
    <w:rsid w:val="004F26D5"/>
    <w:rsid w:val="004F2AD3"/>
    <w:rsid w:val="004F33E9"/>
    <w:rsid w:val="004F3447"/>
    <w:rsid w:val="004F38C5"/>
    <w:rsid w:val="004F40BB"/>
    <w:rsid w:val="004F40C7"/>
    <w:rsid w:val="004F5C62"/>
    <w:rsid w:val="004F652D"/>
    <w:rsid w:val="004F6599"/>
    <w:rsid w:val="005006D9"/>
    <w:rsid w:val="00500BE7"/>
    <w:rsid w:val="00501922"/>
    <w:rsid w:val="00502288"/>
    <w:rsid w:val="00503558"/>
    <w:rsid w:val="005038B4"/>
    <w:rsid w:val="00505244"/>
    <w:rsid w:val="0050590C"/>
    <w:rsid w:val="00505BA0"/>
    <w:rsid w:val="00506356"/>
    <w:rsid w:val="005069A1"/>
    <w:rsid w:val="00507843"/>
    <w:rsid w:val="00510846"/>
    <w:rsid w:val="00511621"/>
    <w:rsid w:val="00511C6A"/>
    <w:rsid w:val="00512FE2"/>
    <w:rsid w:val="00513134"/>
    <w:rsid w:val="0051457D"/>
    <w:rsid w:val="00514D02"/>
    <w:rsid w:val="00514D8E"/>
    <w:rsid w:val="005157B7"/>
    <w:rsid w:val="005158CF"/>
    <w:rsid w:val="00515C47"/>
    <w:rsid w:val="00516091"/>
    <w:rsid w:val="00517016"/>
    <w:rsid w:val="005202C7"/>
    <w:rsid w:val="005209BF"/>
    <w:rsid w:val="00521901"/>
    <w:rsid w:val="00521ACF"/>
    <w:rsid w:val="00521FCB"/>
    <w:rsid w:val="00523027"/>
    <w:rsid w:val="00523ED6"/>
    <w:rsid w:val="00523FCD"/>
    <w:rsid w:val="0052676B"/>
    <w:rsid w:val="00526D8E"/>
    <w:rsid w:val="00526E07"/>
    <w:rsid w:val="005275D7"/>
    <w:rsid w:val="0053032B"/>
    <w:rsid w:val="00530661"/>
    <w:rsid w:val="00531002"/>
    <w:rsid w:val="005317B8"/>
    <w:rsid w:val="00531D1A"/>
    <w:rsid w:val="00532343"/>
    <w:rsid w:val="00532843"/>
    <w:rsid w:val="005374D2"/>
    <w:rsid w:val="005378AE"/>
    <w:rsid w:val="00537F48"/>
    <w:rsid w:val="00540E86"/>
    <w:rsid w:val="00541659"/>
    <w:rsid w:val="00541F5E"/>
    <w:rsid w:val="00542924"/>
    <w:rsid w:val="00542933"/>
    <w:rsid w:val="005430D8"/>
    <w:rsid w:val="0054328A"/>
    <w:rsid w:val="00543FC8"/>
    <w:rsid w:val="00544417"/>
    <w:rsid w:val="005454C7"/>
    <w:rsid w:val="00545C71"/>
    <w:rsid w:val="00546189"/>
    <w:rsid w:val="0054664D"/>
    <w:rsid w:val="00546DBC"/>
    <w:rsid w:val="0054708A"/>
    <w:rsid w:val="005475C5"/>
    <w:rsid w:val="00550173"/>
    <w:rsid w:val="0055077E"/>
    <w:rsid w:val="00550AAB"/>
    <w:rsid w:val="00550D22"/>
    <w:rsid w:val="00550D6A"/>
    <w:rsid w:val="00551644"/>
    <w:rsid w:val="00551915"/>
    <w:rsid w:val="00552AB5"/>
    <w:rsid w:val="00552DDB"/>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624A"/>
    <w:rsid w:val="005669B8"/>
    <w:rsid w:val="00566EF9"/>
    <w:rsid w:val="005676AE"/>
    <w:rsid w:val="00570A36"/>
    <w:rsid w:val="00571AD4"/>
    <w:rsid w:val="00571C45"/>
    <w:rsid w:val="00572596"/>
    <w:rsid w:val="00572811"/>
    <w:rsid w:val="005760C9"/>
    <w:rsid w:val="0057660A"/>
    <w:rsid w:val="00576D62"/>
    <w:rsid w:val="00576F4A"/>
    <w:rsid w:val="005770A3"/>
    <w:rsid w:val="00580109"/>
    <w:rsid w:val="00580513"/>
    <w:rsid w:val="00580B74"/>
    <w:rsid w:val="00581585"/>
    <w:rsid w:val="00581655"/>
    <w:rsid w:val="00582914"/>
    <w:rsid w:val="005833F1"/>
    <w:rsid w:val="00583E68"/>
    <w:rsid w:val="005843A7"/>
    <w:rsid w:val="005845B4"/>
    <w:rsid w:val="00584672"/>
    <w:rsid w:val="005847D1"/>
    <w:rsid w:val="00585227"/>
    <w:rsid w:val="005858CB"/>
    <w:rsid w:val="00585E26"/>
    <w:rsid w:val="005873FC"/>
    <w:rsid w:val="00587415"/>
    <w:rsid w:val="005901E5"/>
    <w:rsid w:val="00590E71"/>
    <w:rsid w:val="0059159E"/>
    <w:rsid w:val="00591EF8"/>
    <w:rsid w:val="00592102"/>
    <w:rsid w:val="00592956"/>
    <w:rsid w:val="005934A0"/>
    <w:rsid w:val="00594779"/>
    <w:rsid w:val="00594829"/>
    <w:rsid w:val="00594C56"/>
    <w:rsid w:val="00595516"/>
    <w:rsid w:val="0059654E"/>
    <w:rsid w:val="00597499"/>
    <w:rsid w:val="0059760C"/>
    <w:rsid w:val="005A0A18"/>
    <w:rsid w:val="005A0BD5"/>
    <w:rsid w:val="005A151E"/>
    <w:rsid w:val="005A18F2"/>
    <w:rsid w:val="005A1E5E"/>
    <w:rsid w:val="005A2369"/>
    <w:rsid w:val="005A3181"/>
    <w:rsid w:val="005A37D0"/>
    <w:rsid w:val="005A3E6E"/>
    <w:rsid w:val="005A4051"/>
    <w:rsid w:val="005A6914"/>
    <w:rsid w:val="005A6F41"/>
    <w:rsid w:val="005A7381"/>
    <w:rsid w:val="005B0EDD"/>
    <w:rsid w:val="005B11F7"/>
    <w:rsid w:val="005B2981"/>
    <w:rsid w:val="005B2B15"/>
    <w:rsid w:val="005B30B4"/>
    <w:rsid w:val="005B4133"/>
    <w:rsid w:val="005B4AA7"/>
    <w:rsid w:val="005B5DA7"/>
    <w:rsid w:val="005B5E84"/>
    <w:rsid w:val="005B61AD"/>
    <w:rsid w:val="005B61F2"/>
    <w:rsid w:val="005B7283"/>
    <w:rsid w:val="005B72E5"/>
    <w:rsid w:val="005B7663"/>
    <w:rsid w:val="005B7949"/>
    <w:rsid w:val="005C009F"/>
    <w:rsid w:val="005C0214"/>
    <w:rsid w:val="005C0CFA"/>
    <w:rsid w:val="005C0D17"/>
    <w:rsid w:val="005C1066"/>
    <w:rsid w:val="005C155D"/>
    <w:rsid w:val="005C15EB"/>
    <w:rsid w:val="005C3245"/>
    <w:rsid w:val="005C4CB0"/>
    <w:rsid w:val="005C5343"/>
    <w:rsid w:val="005C54EF"/>
    <w:rsid w:val="005C765A"/>
    <w:rsid w:val="005D0808"/>
    <w:rsid w:val="005D460E"/>
    <w:rsid w:val="005D5C70"/>
    <w:rsid w:val="005D672B"/>
    <w:rsid w:val="005D747A"/>
    <w:rsid w:val="005E0CB7"/>
    <w:rsid w:val="005E26D7"/>
    <w:rsid w:val="005E2D3F"/>
    <w:rsid w:val="005E3995"/>
    <w:rsid w:val="005E531C"/>
    <w:rsid w:val="005E5978"/>
    <w:rsid w:val="005E6303"/>
    <w:rsid w:val="005E712F"/>
    <w:rsid w:val="005E7BC9"/>
    <w:rsid w:val="005E7BF1"/>
    <w:rsid w:val="005E7E1C"/>
    <w:rsid w:val="005E7EB7"/>
    <w:rsid w:val="005E7ED3"/>
    <w:rsid w:val="005F0F28"/>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26CC"/>
    <w:rsid w:val="0060299F"/>
    <w:rsid w:val="00602A8D"/>
    <w:rsid w:val="0060315D"/>
    <w:rsid w:val="00603AFF"/>
    <w:rsid w:val="0060430B"/>
    <w:rsid w:val="0060542B"/>
    <w:rsid w:val="00606D68"/>
    <w:rsid w:val="006070EC"/>
    <w:rsid w:val="00607D98"/>
    <w:rsid w:val="00607DD2"/>
    <w:rsid w:val="0061032C"/>
    <w:rsid w:val="0061052C"/>
    <w:rsid w:val="006110BE"/>
    <w:rsid w:val="0061266E"/>
    <w:rsid w:val="00612A1A"/>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A91"/>
    <w:rsid w:val="00622E19"/>
    <w:rsid w:val="00623DE1"/>
    <w:rsid w:val="006248C6"/>
    <w:rsid w:val="00624D96"/>
    <w:rsid w:val="0062578A"/>
    <w:rsid w:val="00626031"/>
    <w:rsid w:val="006264B9"/>
    <w:rsid w:val="00626BF3"/>
    <w:rsid w:val="00626D16"/>
    <w:rsid w:val="00627467"/>
    <w:rsid w:val="006305A2"/>
    <w:rsid w:val="00631035"/>
    <w:rsid w:val="0063130E"/>
    <w:rsid w:val="006317E1"/>
    <w:rsid w:val="00632DD4"/>
    <w:rsid w:val="0063345B"/>
    <w:rsid w:val="00633DBA"/>
    <w:rsid w:val="006343EA"/>
    <w:rsid w:val="00634B0E"/>
    <w:rsid w:val="00634DEF"/>
    <w:rsid w:val="00635948"/>
    <w:rsid w:val="00637034"/>
    <w:rsid w:val="00637A3F"/>
    <w:rsid w:val="00640FA5"/>
    <w:rsid w:val="00642567"/>
    <w:rsid w:val="006429D1"/>
    <w:rsid w:val="00643720"/>
    <w:rsid w:val="0064551D"/>
    <w:rsid w:val="0064612D"/>
    <w:rsid w:val="00646254"/>
    <w:rsid w:val="0064695D"/>
    <w:rsid w:val="00646A24"/>
    <w:rsid w:val="00646EB1"/>
    <w:rsid w:val="00646FEC"/>
    <w:rsid w:val="006470A4"/>
    <w:rsid w:val="00647636"/>
    <w:rsid w:val="0065004A"/>
    <w:rsid w:val="006507E0"/>
    <w:rsid w:val="0065082E"/>
    <w:rsid w:val="006510D7"/>
    <w:rsid w:val="00651C68"/>
    <w:rsid w:val="00652150"/>
    <w:rsid w:val="0065221B"/>
    <w:rsid w:val="00652CED"/>
    <w:rsid w:val="0065401F"/>
    <w:rsid w:val="006541A8"/>
    <w:rsid w:val="00654ACD"/>
    <w:rsid w:val="00654B3C"/>
    <w:rsid w:val="00655076"/>
    <w:rsid w:val="00655D14"/>
    <w:rsid w:val="00655E8E"/>
    <w:rsid w:val="00656F8E"/>
    <w:rsid w:val="00657A20"/>
    <w:rsid w:val="00657A57"/>
    <w:rsid w:val="00661356"/>
    <w:rsid w:val="0066157F"/>
    <w:rsid w:val="00661A1E"/>
    <w:rsid w:val="0066361A"/>
    <w:rsid w:val="006638E6"/>
    <w:rsid w:val="006638EF"/>
    <w:rsid w:val="00664B8F"/>
    <w:rsid w:val="00664CAB"/>
    <w:rsid w:val="0066502F"/>
    <w:rsid w:val="0066597E"/>
    <w:rsid w:val="00666528"/>
    <w:rsid w:val="006669A1"/>
    <w:rsid w:val="006671DF"/>
    <w:rsid w:val="00667595"/>
    <w:rsid w:val="00667625"/>
    <w:rsid w:val="00667627"/>
    <w:rsid w:val="00667BB6"/>
    <w:rsid w:val="006709B9"/>
    <w:rsid w:val="00671C52"/>
    <w:rsid w:val="00672DD9"/>
    <w:rsid w:val="00673F52"/>
    <w:rsid w:val="00674142"/>
    <w:rsid w:val="00675282"/>
    <w:rsid w:val="0067667C"/>
    <w:rsid w:val="00676E8C"/>
    <w:rsid w:val="00677221"/>
    <w:rsid w:val="00677862"/>
    <w:rsid w:val="00680AEB"/>
    <w:rsid w:val="006814BF"/>
    <w:rsid w:val="00681EB5"/>
    <w:rsid w:val="00682679"/>
    <w:rsid w:val="006829E6"/>
    <w:rsid w:val="006836C4"/>
    <w:rsid w:val="00683D83"/>
    <w:rsid w:val="00684611"/>
    <w:rsid w:val="0068540F"/>
    <w:rsid w:val="0068601E"/>
    <w:rsid w:val="00686638"/>
    <w:rsid w:val="00686A0D"/>
    <w:rsid w:val="00686B02"/>
    <w:rsid w:val="00686E93"/>
    <w:rsid w:val="0068797A"/>
    <w:rsid w:val="00690162"/>
    <w:rsid w:val="006904F9"/>
    <w:rsid w:val="00691967"/>
    <w:rsid w:val="00692684"/>
    <w:rsid w:val="00692874"/>
    <w:rsid w:val="0069353E"/>
    <w:rsid w:val="00693936"/>
    <w:rsid w:val="00693997"/>
    <w:rsid w:val="006939A4"/>
    <w:rsid w:val="00694552"/>
    <w:rsid w:val="00695244"/>
    <w:rsid w:val="00696633"/>
    <w:rsid w:val="00697420"/>
    <w:rsid w:val="006976DD"/>
    <w:rsid w:val="006977F3"/>
    <w:rsid w:val="00697B96"/>
    <w:rsid w:val="00697F78"/>
    <w:rsid w:val="006A0ED0"/>
    <w:rsid w:val="006A1402"/>
    <w:rsid w:val="006A1590"/>
    <w:rsid w:val="006A1A1A"/>
    <w:rsid w:val="006A1B15"/>
    <w:rsid w:val="006A1E46"/>
    <w:rsid w:val="006A3521"/>
    <w:rsid w:val="006A3BFB"/>
    <w:rsid w:val="006A41B5"/>
    <w:rsid w:val="006A49A0"/>
    <w:rsid w:val="006A4B14"/>
    <w:rsid w:val="006A5DCD"/>
    <w:rsid w:val="006A6603"/>
    <w:rsid w:val="006A660F"/>
    <w:rsid w:val="006A6C9B"/>
    <w:rsid w:val="006A6EE7"/>
    <w:rsid w:val="006A753E"/>
    <w:rsid w:val="006A75FC"/>
    <w:rsid w:val="006A7B3A"/>
    <w:rsid w:val="006B0EF2"/>
    <w:rsid w:val="006B26CC"/>
    <w:rsid w:val="006B2FB9"/>
    <w:rsid w:val="006B32CE"/>
    <w:rsid w:val="006B3711"/>
    <w:rsid w:val="006B3E37"/>
    <w:rsid w:val="006B487C"/>
    <w:rsid w:val="006B4DE7"/>
    <w:rsid w:val="006B53F3"/>
    <w:rsid w:val="006B636F"/>
    <w:rsid w:val="006B7CF9"/>
    <w:rsid w:val="006C08A4"/>
    <w:rsid w:val="006C1230"/>
    <w:rsid w:val="006C1810"/>
    <w:rsid w:val="006C1F09"/>
    <w:rsid w:val="006C20BB"/>
    <w:rsid w:val="006C3108"/>
    <w:rsid w:val="006C37A6"/>
    <w:rsid w:val="006C4884"/>
    <w:rsid w:val="006C55B9"/>
    <w:rsid w:val="006C6213"/>
    <w:rsid w:val="006C7034"/>
    <w:rsid w:val="006C75F9"/>
    <w:rsid w:val="006C7A71"/>
    <w:rsid w:val="006D1419"/>
    <w:rsid w:val="006D1750"/>
    <w:rsid w:val="006D1EE1"/>
    <w:rsid w:val="006D218F"/>
    <w:rsid w:val="006D2BDE"/>
    <w:rsid w:val="006D30A1"/>
    <w:rsid w:val="006D481F"/>
    <w:rsid w:val="006D4A9E"/>
    <w:rsid w:val="006D4D13"/>
    <w:rsid w:val="006D4F06"/>
    <w:rsid w:val="006D5D58"/>
    <w:rsid w:val="006D6382"/>
    <w:rsid w:val="006D6B26"/>
    <w:rsid w:val="006D6B93"/>
    <w:rsid w:val="006D6D55"/>
    <w:rsid w:val="006D6E90"/>
    <w:rsid w:val="006D7965"/>
    <w:rsid w:val="006E0733"/>
    <w:rsid w:val="006E0AE6"/>
    <w:rsid w:val="006E14BF"/>
    <w:rsid w:val="006E155D"/>
    <w:rsid w:val="006E2917"/>
    <w:rsid w:val="006E2A7C"/>
    <w:rsid w:val="006E342C"/>
    <w:rsid w:val="006E3806"/>
    <w:rsid w:val="006E4FE8"/>
    <w:rsid w:val="006E567B"/>
    <w:rsid w:val="006E5FC0"/>
    <w:rsid w:val="006E67EC"/>
    <w:rsid w:val="006E6D5F"/>
    <w:rsid w:val="006E6DF7"/>
    <w:rsid w:val="006E791D"/>
    <w:rsid w:val="006E7DF4"/>
    <w:rsid w:val="006F0798"/>
    <w:rsid w:val="006F0ED2"/>
    <w:rsid w:val="006F121F"/>
    <w:rsid w:val="006F35AB"/>
    <w:rsid w:val="006F40C8"/>
    <w:rsid w:val="006F501F"/>
    <w:rsid w:val="006F5636"/>
    <w:rsid w:val="006F72BD"/>
    <w:rsid w:val="006F740B"/>
    <w:rsid w:val="006F7F5F"/>
    <w:rsid w:val="00700013"/>
    <w:rsid w:val="00700196"/>
    <w:rsid w:val="00700449"/>
    <w:rsid w:val="00700ED9"/>
    <w:rsid w:val="00701837"/>
    <w:rsid w:val="00702D3D"/>
    <w:rsid w:val="0070436A"/>
    <w:rsid w:val="00704385"/>
    <w:rsid w:val="00704415"/>
    <w:rsid w:val="0070487B"/>
    <w:rsid w:val="00704F0F"/>
    <w:rsid w:val="00705735"/>
    <w:rsid w:val="007063F9"/>
    <w:rsid w:val="00707780"/>
    <w:rsid w:val="00710174"/>
    <w:rsid w:val="00710714"/>
    <w:rsid w:val="00710BF0"/>
    <w:rsid w:val="00710ECC"/>
    <w:rsid w:val="00710EEE"/>
    <w:rsid w:val="0071109F"/>
    <w:rsid w:val="007136EE"/>
    <w:rsid w:val="00713FC0"/>
    <w:rsid w:val="00714AF6"/>
    <w:rsid w:val="00714F19"/>
    <w:rsid w:val="00717CA5"/>
    <w:rsid w:val="0072020E"/>
    <w:rsid w:val="0072022A"/>
    <w:rsid w:val="007203B1"/>
    <w:rsid w:val="007207AE"/>
    <w:rsid w:val="00721666"/>
    <w:rsid w:val="007221D8"/>
    <w:rsid w:val="00722633"/>
    <w:rsid w:val="00723111"/>
    <w:rsid w:val="00727737"/>
    <w:rsid w:val="00727AFC"/>
    <w:rsid w:val="00727F44"/>
    <w:rsid w:val="00730C96"/>
    <w:rsid w:val="00730F19"/>
    <w:rsid w:val="00731B8F"/>
    <w:rsid w:val="007327ED"/>
    <w:rsid w:val="00732AAD"/>
    <w:rsid w:val="00733536"/>
    <w:rsid w:val="00733E3A"/>
    <w:rsid w:val="00734082"/>
    <w:rsid w:val="00735357"/>
    <w:rsid w:val="00735BFA"/>
    <w:rsid w:val="00735FA4"/>
    <w:rsid w:val="007368B7"/>
    <w:rsid w:val="00742E6D"/>
    <w:rsid w:val="00745CDE"/>
    <w:rsid w:val="007461A5"/>
    <w:rsid w:val="007468B0"/>
    <w:rsid w:val="007473C7"/>
    <w:rsid w:val="00747F61"/>
    <w:rsid w:val="0075034F"/>
    <w:rsid w:val="00750850"/>
    <w:rsid w:val="00751E77"/>
    <w:rsid w:val="00752A72"/>
    <w:rsid w:val="007536F7"/>
    <w:rsid w:val="00754F46"/>
    <w:rsid w:val="0075552C"/>
    <w:rsid w:val="00756683"/>
    <w:rsid w:val="0076002D"/>
    <w:rsid w:val="00762875"/>
    <w:rsid w:val="00763477"/>
    <w:rsid w:val="00765E8E"/>
    <w:rsid w:val="00766CC7"/>
    <w:rsid w:val="007704CE"/>
    <w:rsid w:val="0077068F"/>
    <w:rsid w:val="0077091C"/>
    <w:rsid w:val="00771500"/>
    <w:rsid w:val="00771D79"/>
    <w:rsid w:val="00772037"/>
    <w:rsid w:val="00773079"/>
    <w:rsid w:val="00773881"/>
    <w:rsid w:val="00773A8C"/>
    <w:rsid w:val="00773D0A"/>
    <w:rsid w:val="0077458A"/>
    <w:rsid w:val="0077689C"/>
    <w:rsid w:val="007773E8"/>
    <w:rsid w:val="007775A2"/>
    <w:rsid w:val="0077784F"/>
    <w:rsid w:val="007807A6"/>
    <w:rsid w:val="00780A49"/>
    <w:rsid w:val="00781280"/>
    <w:rsid w:val="007814DE"/>
    <w:rsid w:val="007827C7"/>
    <w:rsid w:val="00783766"/>
    <w:rsid w:val="007871DC"/>
    <w:rsid w:val="0078730C"/>
    <w:rsid w:val="00787647"/>
    <w:rsid w:val="00790B6F"/>
    <w:rsid w:val="0079187E"/>
    <w:rsid w:val="0079210B"/>
    <w:rsid w:val="00792BC8"/>
    <w:rsid w:val="00793577"/>
    <w:rsid w:val="007949EB"/>
    <w:rsid w:val="0079532B"/>
    <w:rsid w:val="0079545D"/>
    <w:rsid w:val="00796547"/>
    <w:rsid w:val="0079758D"/>
    <w:rsid w:val="0079799E"/>
    <w:rsid w:val="007A078D"/>
    <w:rsid w:val="007A1471"/>
    <w:rsid w:val="007A1E77"/>
    <w:rsid w:val="007A3FC9"/>
    <w:rsid w:val="007A3FFE"/>
    <w:rsid w:val="007A442A"/>
    <w:rsid w:val="007A5781"/>
    <w:rsid w:val="007A5BA4"/>
    <w:rsid w:val="007A5D6F"/>
    <w:rsid w:val="007A7B0D"/>
    <w:rsid w:val="007B02FA"/>
    <w:rsid w:val="007B1289"/>
    <w:rsid w:val="007B1420"/>
    <w:rsid w:val="007B1E96"/>
    <w:rsid w:val="007B2BAE"/>
    <w:rsid w:val="007B3806"/>
    <w:rsid w:val="007B3953"/>
    <w:rsid w:val="007B3EFB"/>
    <w:rsid w:val="007B4652"/>
    <w:rsid w:val="007B46C8"/>
    <w:rsid w:val="007B623A"/>
    <w:rsid w:val="007B6378"/>
    <w:rsid w:val="007B656C"/>
    <w:rsid w:val="007B71BA"/>
    <w:rsid w:val="007B7467"/>
    <w:rsid w:val="007B7690"/>
    <w:rsid w:val="007C2B75"/>
    <w:rsid w:val="007C2BA5"/>
    <w:rsid w:val="007C386E"/>
    <w:rsid w:val="007C3C8C"/>
    <w:rsid w:val="007C4931"/>
    <w:rsid w:val="007C4EBE"/>
    <w:rsid w:val="007C5047"/>
    <w:rsid w:val="007C601B"/>
    <w:rsid w:val="007C7385"/>
    <w:rsid w:val="007C75D1"/>
    <w:rsid w:val="007C76F9"/>
    <w:rsid w:val="007C79C5"/>
    <w:rsid w:val="007C7C93"/>
    <w:rsid w:val="007D2BCE"/>
    <w:rsid w:val="007D38AF"/>
    <w:rsid w:val="007D46A7"/>
    <w:rsid w:val="007D4D91"/>
    <w:rsid w:val="007D53BB"/>
    <w:rsid w:val="007D58A0"/>
    <w:rsid w:val="007D6EAC"/>
    <w:rsid w:val="007D7AD2"/>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7C1"/>
    <w:rsid w:val="007E5F3A"/>
    <w:rsid w:val="007E7450"/>
    <w:rsid w:val="007E7A1A"/>
    <w:rsid w:val="007F3BC2"/>
    <w:rsid w:val="007F4581"/>
    <w:rsid w:val="007F51BA"/>
    <w:rsid w:val="007F54B3"/>
    <w:rsid w:val="007F708E"/>
    <w:rsid w:val="00800237"/>
    <w:rsid w:val="00800536"/>
    <w:rsid w:val="00801B08"/>
    <w:rsid w:val="00802F90"/>
    <w:rsid w:val="00803337"/>
    <w:rsid w:val="008049A5"/>
    <w:rsid w:val="00804E83"/>
    <w:rsid w:val="0080610C"/>
    <w:rsid w:val="008064EC"/>
    <w:rsid w:val="00810584"/>
    <w:rsid w:val="00810DCD"/>
    <w:rsid w:val="008111E3"/>
    <w:rsid w:val="0081129E"/>
    <w:rsid w:val="00813017"/>
    <w:rsid w:val="0081393D"/>
    <w:rsid w:val="008139A0"/>
    <w:rsid w:val="008147FB"/>
    <w:rsid w:val="00814D92"/>
    <w:rsid w:val="008151A3"/>
    <w:rsid w:val="00815899"/>
    <w:rsid w:val="00815996"/>
    <w:rsid w:val="00816683"/>
    <w:rsid w:val="0081742D"/>
    <w:rsid w:val="0082090C"/>
    <w:rsid w:val="00821785"/>
    <w:rsid w:val="00821D8D"/>
    <w:rsid w:val="00821DED"/>
    <w:rsid w:val="00822207"/>
    <w:rsid w:val="00822663"/>
    <w:rsid w:val="0082365F"/>
    <w:rsid w:val="008236AC"/>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4329"/>
    <w:rsid w:val="00834497"/>
    <w:rsid w:val="00834D90"/>
    <w:rsid w:val="0083556D"/>
    <w:rsid w:val="00836751"/>
    <w:rsid w:val="008378E5"/>
    <w:rsid w:val="00837A1B"/>
    <w:rsid w:val="00837A78"/>
    <w:rsid w:val="00837D41"/>
    <w:rsid w:val="00842E3D"/>
    <w:rsid w:val="0084401C"/>
    <w:rsid w:val="008444C2"/>
    <w:rsid w:val="00845167"/>
    <w:rsid w:val="00846645"/>
    <w:rsid w:val="00847741"/>
    <w:rsid w:val="00847CD5"/>
    <w:rsid w:val="00847DB6"/>
    <w:rsid w:val="0085069B"/>
    <w:rsid w:val="00851405"/>
    <w:rsid w:val="00851E6D"/>
    <w:rsid w:val="00852032"/>
    <w:rsid w:val="008520C5"/>
    <w:rsid w:val="00853364"/>
    <w:rsid w:val="008549C3"/>
    <w:rsid w:val="00854E36"/>
    <w:rsid w:val="008561B1"/>
    <w:rsid w:val="008575FF"/>
    <w:rsid w:val="0086043A"/>
    <w:rsid w:val="008604D6"/>
    <w:rsid w:val="00861021"/>
    <w:rsid w:val="00862745"/>
    <w:rsid w:val="008636D5"/>
    <w:rsid w:val="008644D0"/>
    <w:rsid w:val="0086538B"/>
    <w:rsid w:val="008659A5"/>
    <w:rsid w:val="00865C14"/>
    <w:rsid w:val="00865EF9"/>
    <w:rsid w:val="00867DA1"/>
    <w:rsid w:val="00870DF9"/>
    <w:rsid w:val="00870F95"/>
    <w:rsid w:val="00872481"/>
    <w:rsid w:val="00873106"/>
    <w:rsid w:val="00874B99"/>
    <w:rsid w:val="00874E5D"/>
    <w:rsid w:val="00874F22"/>
    <w:rsid w:val="00874F5F"/>
    <w:rsid w:val="00875E5C"/>
    <w:rsid w:val="008764C1"/>
    <w:rsid w:val="00877341"/>
    <w:rsid w:val="00882351"/>
    <w:rsid w:val="00882540"/>
    <w:rsid w:val="0088279E"/>
    <w:rsid w:val="00882CA0"/>
    <w:rsid w:val="00883CDE"/>
    <w:rsid w:val="00884D07"/>
    <w:rsid w:val="00884DFB"/>
    <w:rsid w:val="008852C0"/>
    <w:rsid w:val="008868B2"/>
    <w:rsid w:val="0089000B"/>
    <w:rsid w:val="0089002B"/>
    <w:rsid w:val="0089024F"/>
    <w:rsid w:val="00890A57"/>
    <w:rsid w:val="008916A4"/>
    <w:rsid w:val="00891F2C"/>
    <w:rsid w:val="00893E62"/>
    <w:rsid w:val="008946D7"/>
    <w:rsid w:val="0089524F"/>
    <w:rsid w:val="00895ECB"/>
    <w:rsid w:val="00895EED"/>
    <w:rsid w:val="0089632C"/>
    <w:rsid w:val="008973EF"/>
    <w:rsid w:val="00897950"/>
    <w:rsid w:val="00897FDF"/>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BCD"/>
    <w:rsid w:val="008A7625"/>
    <w:rsid w:val="008A7C60"/>
    <w:rsid w:val="008B176B"/>
    <w:rsid w:val="008B1945"/>
    <w:rsid w:val="008B1E19"/>
    <w:rsid w:val="008B3239"/>
    <w:rsid w:val="008B33EB"/>
    <w:rsid w:val="008B3B03"/>
    <w:rsid w:val="008B58FA"/>
    <w:rsid w:val="008B5F76"/>
    <w:rsid w:val="008B6318"/>
    <w:rsid w:val="008B68C6"/>
    <w:rsid w:val="008B6E1C"/>
    <w:rsid w:val="008C0054"/>
    <w:rsid w:val="008C0069"/>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676"/>
    <w:rsid w:val="008D1C4B"/>
    <w:rsid w:val="008D2D7B"/>
    <w:rsid w:val="008D2EA6"/>
    <w:rsid w:val="008D30D3"/>
    <w:rsid w:val="008D4105"/>
    <w:rsid w:val="008D4AA5"/>
    <w:rsid w:val="008D54CE"/>
    <w:rsid w:val="008D571D"/>
    <w:rsid w:val="008D5D00"/>
    <w:rsid w:val="008D6485"/>
    <w:rsid w:val="008D6766"/>
    <w:rsid w:val="008D6C76"/>
    <w:rsid w:val="008D717E"/>
    <w:rsid w:val="008D74E0"/>
    <w:rsid w:val="008D765F"/>
    <w:rsid w:val="008D7676"/>
    <w:rsid w:val="008D7825"/>
    <w:rsid w:val="008D7881"/>
    <w:rsid w:val="008D7D07"/>
    <w:rsid w:val="008E01B5"/>
    <w:rsid w:val="008E2F35"/>
    <w:rsid w:val="008E2FC2"/>
    <w:rsid w:val="008E3459"/>
    <w:rsid w:val="008E459D"/>
    <w:rsid w:val="008E46C8"/>
    <w:rsid w:val="008E5E39"/>
    <w:rsid w:val="008E67DC"/>
    <w:rsid w:val="008E6AD0"/>
    <w:rsid w:val="008E6B74"/>
    <w:rsid w:val="008E795E"/>
    <w:rsid w:val="008E7A5F"/>
    <w:rsid w:val="008F069D"/>
    <w:rsid w:val="008F1F58"/>
    <w:rsid w:val="008F2810"/>
    <w:rsid w:val="008F2F52"/>
    <w:rsid w:val="008F4D0E"/>
    <w:rsid w:val="008F55D3"/>
    <w:rsid w:val="008F573D"/>
    <w:rsid w:val="008F6318"/>
    <w:rsid w:val="008F70AB"/>
    <w:rsid w:val="008F75C1"/>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7B0"/>
    <w:rsid w:val="00912041"/>
    <w:rsid w:val="0091217A"/>
    <w:rsid w:val="0091218C"/>
    <w:rsid w:val="00913691"/>
    <w:rsid w:val="00913AD1"/>
    <w:rsid w:val="00913E16"/>
    <w:rsid w:val="009144B2"/>
    <w:rsid w:val="00915A47"/>
    <w:rsid w:val="00915BF2"/>
    <w:rsid w:val="009168A6"/>
    <w:rsid w:val="00920ED5"/>
    <w:rsid w:val="00921058"/>
    <w:rsid w:val="0092369B"/>
    <w:rsid w:val="0092385C"/>
    <w:rsid w:val="009247EC"/>
    <w:rsid w:val="00925C5E"/>
    <w:rsid w:val="00925D30"/>
    <w:rsid w:val="00926052"/>
    <w:rsid w:val="00927400"/>
    <w:rsid w:val="009302F8"/>
    <w:rsid w:val="009313E7"/>
    <w:rsid w:val="009317F2"/>
    <w:rsid w:val="00931D7D"/>
    <w:rsid w:val="0093236E"/>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68DD"/>
    <w:rsid w:val="009469A9"/>
    <w:rsid w:val="00947FC2"/>
    <w:rsid w:val="00950507"/>
    <w:rsid w:val="00950992"/>
    <w:rsid w:val="0095115D"/>
    <w:rsid w:val="009514E4"/>
    <w:rsid w:val="009516BA"/>
    <w:rsid w:val="0095310C"/>
    <w:rsid w:val="00953552"/>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CBB"/>
    <w:rsid w:val="00965F36"/>
    <w:rsid w:val="00966030"/>
    <w:rsid w:val="00966845"/>
    <w:rsid w:val="00967776"/>
    <w:rsid w:val="009708F3"/>
    <w:rsid w:val="00970BCB"/>
    <w:rsid w:val="00971E49"/>
    <w:rsid w:val="00972293"/>
    <w:rsid w:val="00972564"/>
    <w:rsid w:val="009726E7"/>
    <w:rsid w:val="00972887"/>
    <w:rsid w:val="00972CD4"/>
    <w:rsid w:val="00973537"/>
    <w:rsid w:val="00973D98"/>
    <w:rsid w:val="00975066"/>
    <w:rsid w:val="009750B8"/>
    <w:rsid w:val="009751D3"/>
    <w:rsid w:val="00975C95"/>
    <w:rsid w:val="00975ECD"/>
    <w:rsid w:val="00977168"/>
    <w:rsid w:val="009773A0"/>
    <w:rsid w:val="009778AA"/>
    <w:rsid w:val="00977940"/>
    <w:rsid w:val="009801B5"/>
    <w:rsid w:val="0098070E"/>
    <w:rsid w:val="00982D67"/>
    <w:rsid w:val="00982D70"/>
    <w:rsid w:val="00982D9A"/>
    <w:rsid w:val="0098311B"/>
    <w:rsid w:val="009834C1"/>
    <w:rsid w:val="009836BD"/>
    <w:rsid w:val="00983AE0"/>
    <w:rsid w:val="00983B1B"/>
    <w:rsid w:val="00983C9D"/>
    <w:rsid w:val="009847C5"/>
    <w:rsid w:val="00984E5C"/>
    <w:rsid w:val="0098764B"/>
    <w:rsid w:val="00987B4C"/>
    <w:rsid w:val="009905D7"/>
    <w:rsid w:val="00991CA8"/>
    <w:rsid w:val="00991D35"/>
    <w:rsid w:val="00991F8C"/>
    <w:rsid w:val="00992C65"/>
    <w:rsid w:val="00992F7B"/>
    <w:rsid w:val="00992FD9"/>
    <w:rsid w:val="00993752"/>
    <w:rsid w:val="009943F5"/>
    <w:rsid w:val="009951F3"/>
    <w:rsid w:val="00996D36"/>
    <w:rsid w:val="00997335"/>
    <w:rsid w:val="009A0172"/>
    <w:rsid w:val="009A0566"/>
    <w:rsid w:val="009A0D4A"/>
    <w:rsid w:val="009A1E38"/>
    <w:rsid w:val="009A22F9"/>
    <w:rsid w:val="009A33B4"/>
    <w:rsid w:val="009A3F91"/>
    <w:rsid w:val="009A511C"/>
    <w:rsid w:val="009A5284"/>
    <w:rsid w:val="009A556C"/>
    <w:rsid w:val="009A68A8"/>
    <w:rsid w:val="009A6EE4"/>
    <w:rsid w:val="009A7403"/>
    <w:rsid w:val="009A79D7"/>
    <w:rsid w:val="009A7B42"/>
    <w:rsid w:val="009B0A35"/>
    <w:rsid w:val="009B13D4"/>
    <w:rsid w:val="009B24B6"/>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E83"/>
    <w:rsid w:val="009C4E89"/>
    <w:rsid w:val="009C54AB"/>
    <w:rsid w:val="009C59FB"/>
    <w:rsid w:val="009C6C9C"/>
    <w:rsid w:val="009D06B6"/>
    <w:rsid w:val="009D0875"/>
    <w:rsid w:val="009D101D"/>
    <w:rsid w:val="009D3479"/>
    <w:rsid w:val="009D5B3A"/>
    <w:rsid w:val="009D6AAC"/>
    <w:rsid w:val="009D6B30"/>
    <w:rsid w:val="009D6DF9"/>
    <w:rsid w:val="009D73F1"/>
    <w:rsid w:val="009D7C84"/>
    <w:rsid w:val="009E0F31"/>
    <w:rsid w:val="009E2145"/>
    <w:rsid w:val="009E223C"/>
    <w:rsid w:val="009E4DBA"/>
    <w:rsid w:val="009E5687"/>
    <w:rsid w:val="009E5794"/>
    <w:rsid w:val="009E5F05"/>
    <w:rsid w:val="009F1C54"/>
    <w:rsid w:val="009F2C61"/>
    <w:rsid w:val="009F41E1"/>
    <w:rsid w:val="009F495C"/>
    <w:rsid w:val="00A00173"/>
    <w:rsid w:val="00A009FD"/>
    <w:rsid w:val="00A00E12"/>
    <w:rsid w:val="00A00EB8"/>
    <w:rsid w:val="00A016D4"/>
    <w:rsid w:val="00A0194B"/>
    <w:rsid w:val="00A01A5D"/>
    <w:rsid w:val="00A02B78"/>
    <w:rsid w:val="00A03973"/>
    <w:rsid w:val="00A03A92"/>
    <w:rsid w:val="00A03D67"/>
    <w:rsid w:val="00A04079"/>
    <w:rsid w:val="00A04134"/>
    <w:rsid w:val="00A04DA1"/>
    <w:rsid w:val="00A05479"/>
    <w:rsid w:val="00A05D26"/>
    <w:rsid w:val="00A06B79"/>
    <w:rsid w:val="00A0713A"/>
    <w:rsid w:val="00A07351"/>
    <w:rsid w:val="00A12368"/>
    <w:rsid w:val="00A12D44"/>
    <w:rsid w:val="00A12F5E"/>
    <w:rsid w:val="00A1315C"/>
    <w:rsid w:val="00A13EC9"/>
    <w:rsid w:val="00A15608"/>
    <w:rsid w:val="00A15E13"/>
    <w:rsid w:val="00A15F4C"/>
    <w:rsid w:val="00A15FBC"/>
    <w:rsid w:val="00A20102"/>
    <w:rsid w:val="00A2163E"/>
    <w:rsid w:val="00A21CD8"/>
    <w:rsid w:val="00A21E45"/>
    <w:rsid w:val="00A22509"/>
    <w:rsid w:val="00A225A4"/>
    <w:rsid w:val="00A23726"/>
    <w:rsid w:val="00A24E8F"/>
    <w:rsid w:val="00A25DAD"/>
    <w:rsid w:val="00A27394"/>
    <w:rsid w:val="00A27C6A"/>
    <w:rsid w:val="00A30569"/>
    <w:rsid w:val="00A30FEF"/>
    <w:rsid w:val="00A31606"/>
    <w:rsid w:val="00A31DBD"/>
    <w:rsid w:val="00A31EB6"/>
    <w:rsid w:val="00A32111"/>
    <w:rsid w:val="00A32225"/>
    <w:rsid w:val="00A322E2"/>
    <w:rsid w:val="00A32425"/>
    <w:rsid w:val="00A338B7"/>
    <w:rsid w:val="00A33B69"/>
    <w:rsid w:val="00A33BD6"/>
    <w:rsid w:val="00A34E87"/>
    <w:rsid w:val="00A35B06"/>
    <w:rsid w:val="00A35E9B"/>
    <w:rsid w:val="00A40101"/>
    <w:rsid w:val="00A40357"/>
    <w:rsid w:val="00A404E9"/>
    <w:rsid w:val="00A40998"/>
    <w:rsid w:val="00A40DBA"/>
    <w:rsid w:val="00A40F3F"/>
    <w:rsid w:val="00A43396"/>
    <w:rsid w:val="00A438C2"/>
    <w:rsid w:val="00A45FAE"/>
    <w:rsid w:val="00A4651D"/>
    <w:rsid w:val="00A465F1"/>
    <w:rsid w:val="00A505A8"/>
    <w:rsid w:val="00A510D5"/>
    <w:rsid w:val="00A5274D"/>
    <w:rsid w:val="00A52A1D"/>
    <w:rsid w:val="00A53F43"/>
    <w:rsid w:val="00A54D9F"/>
    <w:rsid w:val="00A5522B"/>
    <w:rsid w:val="00A5570B"/>
    <w:rsid w:val="00A56C5B"/>
    <w:rsid w:val="00A57374"/>
    <w:rsid w:val="00A6124A"/>
    <w:rsid w:val="00A63E59"/>
    <w:rsid w:val="00A64403"/>
    <w:rsid w:val="00A6522B"/>
    <w:rsid w:val="00A65E65"/>
    <w:rsid w:val="00A665E8"/>
    <w:rsid w:val="00A66B65"/>
    <w:rsid w:val="00A66D52"/>
    <w:rsid w:val="00A6700B"/>
    <w:rsid w:val="00A6792F"/>
    <w:rsid w:val="00A67B86"/>
    <w:rsid w:val="00A70BA3"/>
    <w:rsid w:val="00A70D22"/>
    <w:rsid w:val="00A70F7C"/>
    <w:rsid w:val="00A72015"/>
    <w:rsid w:val="00A73835"/>
    <w:rsid w:val="00A74728"/>
    <w:rsid w:val="00A74C17"/>
    <w:rsid w:val="00A74E49"/>
    <w:rsid w:val="00A7525A"/>
    <w:rsid w:val="00A752B7"/>
    <w:rsid w:val="00A75340"/>
    <w:rsid w:val="00A75342"/>
    <w:rsid w:val="00A753A0"/>
    <w:rsid w:val="00A76484"/>
    <w:rsid w:val="00A764DD"/>
    <w:rsid w:val="00A7659E"/>
    <w:rsid w:val="00A77A2F"/>
    <w:rsid w:val="00A80AD0"/>
    <w:rsid w:val="00A817D5"/>
    <w:rsid w:val="00A822D6"/>
    <w:rsid w:val="00A82378"/>
    <w:rsid w:val="00A83563"/>
    <w:rsid w:val="00A8411C"/>
    <w:rsid w:val="00A8488A"/>
    <w:rsid w:val="00A849D0"/>
    <w:rsid w:val="00A84EE9"/>
    <w:rsid w:val="00A8576A"/>
    <w:rsid w:val="00A87187"/>
    <w:rsid w:val="00A878FA"/>
    <w:rsid w:val="00A90171"/>
    <w:rsid w:val="00A90679"/>
    <w:rsid w:val="00A910E0"/>
    <w:rsid w:val="00A911B8"/>
    <w:rsid w:val="00A91B6D"/>
    <w:rsid w:val="00A9232F"/>
    <w:rsid w:val="00A925CF"/>
    <w:rsid w:val="00A92718"/>
    <w:rsid w:val="00A94054"/>
    <w:rsid w:val="00A9408B"/>
    <w:rsid w:val="00A94692"/>
    <w:rsid w:val="00A94A27"/>
    <w:rsid w:val="00A94DE8"/>
    <w:rsid w:val="00A95211"/>
    <w:rsid w:val="00A95DE6"/>
    <w:rsid w:val="00A96419"/>
    <w:rsid w:val="00A965AF"/>
    <w:rsid w:val="00A97C16"/>
    <w:rsid w:val="00A97E39"/>
    <w:rsid w:val="00AA2DB0"/>
    <w:rsid w:val="00AA2E31"/>
    <w:rsid w:val="00AA2EB0"/>
    <w:rsid w:val="00AA31CE"/>
    <w:rsid w:val="00AA33D3"/>
    <w:rsid w:val="00AA34EB"/>
    <w:rsid w:val="00AA362E"/>
    <w:rsid w:val="00AA4283"/>
    <w:rsid w:val="00AA4B91"/>
    <w:rsid w:val="00AA5C4E"/>
    <w:rsid w:val="00AA5D8E"/>
    <w:rsid w:val="00AB0567"/>
    <w:rsid w:val="00AB0973"/>
    <w:rsid w:val="00AB0D87"/>
    <w:rsid w:val="00AB173D"/>
    <w:rsid w:val="00AB3878"/>
    <w:rsid w:val="00AB3E7D"/>
    <w:rsid w:val="00AB3F8E"/>
    <w:rsid w:val="00AB58A0"/>
    <w:rsid w:val="00AB6C7B"/>
    <w:rsid w:val="00AB7C4F"/>
    <w:rsid w:val="00AB7FEA"/>
    <w:rsid w:val="00AC1AA4"/>
    <w:rsid w:val="00AC1C69"/>
    <w:rsid w:val="00AC2831"/>
    <w:rsid w:val="00AC30E1"/>
    <w:rsid w:val="00AC3D41"/>
    <w:rsid w:val="00AC3F7B"/>
    <w:rsid w:val="00AC43D8"/>
    <w:rsid w:val="00AC4EA2"/>
    <w:rsid w:val="00AC5516"/>
    <w:rsid w:val="00AC6485"/>
    <w:rsid w:val="00AC70ED"/>
    <w:rsid w:val="00AC77D7"/>
    <w:rsid w:val="00AD0243"/>
    <w:rsid w:val="00AD03AF"/>
    <w:rsid w:val="00AD0460"/>
    <w:rsid w:val="00AD1159"/>
    <w:rsid w:val="00AD2C94"/>
    <w:rsid w:val="00AD30CB"/>
    <w:rsid w:val="00AD31F5"/>
    <w:rsid w:val="00AD4A3D"/>
    <w:rsid w:val="00AD695B"/>
    <w:rsid w:val="00AD7084"/>
    <w:rsid w:val="00AD73E0"/>
    <w:rsid w:val="00AD779E"/>
    <w:rsid w:val="00AE01C3"/>
    <w:rsid w:val="00AE1812"/>
    <w:rsid w:val="00AE181C"/>
    <w:rsid w:val="00AE248A"/>
    <w:rsid w:val="00AE3240"/>
    <w:rsid w:val="00AE477D"/>
    <w:rsid w:val="00AE4C08"/>
    <w:rsid w:val="00AE52B0"/>
    <w:rsid w:val="00AE554C"/>
    <w:rsid w:val="00AE63AB"/>
    <w:rsid w:val="00AE64E8"/>
    <w:rsid w:val="00AE6CE5"/>
    <w:rsid w:val="00AE6F56"/>
    <w:rsid w:val="00AE797B"/>
    <w:rsid w:val="00AE7ACD"/>
    <w:rsid w:val="00AE7D3F"/>
    <w:rsid w:val="00AF0367"/>
    <w:rsid w:val="00AF1748"/>
    <w:rsid w:val="00AF46ED"/>
    <w:rsid w:val="00AF4B54"/>
    <w:rsid w:val="00AF4C4A"/>
    <w:rsid w:val="00AF5C70"/>
    <w:rsid w:val="00AF617C"/>
    <w:rsid w:val="00AF6BD5"/>
    <w:rsid w:val="00B019E2"/>
    <w:rsid w:val="00B01EE9"/>
    <w:rsid w:val="00B03B0B"/>
    <w:rsid w:val="00B05400"/>
    <w:rsid w:val="00B059D5"/>
    <w:rsid w:val="00B06033"/>
    <w:rsid w:val="00B06551"/>
    <w:rsid w:val="00B10F1A"/>
    <w:rsid w:val="00B12393"/>
    <w:rsid w:val="00B13ECA"/>
    <w:rsid w:val="00B14242"/>
    <w:rsid w:val="00B1475D"/>
    <w:rsid w:val="00B14E42"/>
    <w:rsid w:val="00B157AB"/>
    <w:rsid w:val="00B159D9"/>
    <w:rsid w:val="00B15CFB"/>
    <w:rsid w:val="00B16EAE"/>
    <w:rsid w:val="00B16FEA"/>
    <w:rsid w:val="00B1719F"/>
    <w:rsid w:val="00B204CB"/>
    <w:rsid w:val="00B20650"/>
    <w:rsid w:val="00B217D2"/>
    <w:rsid w:val="00B21972"/>
    <w:rsid w:val="00B224DE"/>
    <w:rsid w:val="00B22CCD"/>
    <w:rsid w:val="00B240E2"/>
    <w:rsid w:val="00B244A5"/>
    <w:rsid w:val="00B2538C"/>
    <w:rsid w:val="00B26127"/>
    <w:rsid w:val="00B27650"/>
    <w:rsid w:val="00B30229"/>
    <w:rsid w:val="00B30615"/>
    <w:rsid w:val="00B31227"/>
    <w:rsid w:val="00B321A7"/>
    <w:rsid w:val="00B3232D"/>
    <w:rsid w:val="00B33AB0"/>
    <w:rsid w:val="00B34277"/>
    <w:rsid w:val="00B35008"/>
    <w:rsid w:val="00B35461"/>
    <w:rsid w:val="00B36BC2"/>
    <w:rsid w:val="00B36C1B"/>
    <w:rsid w:val="00B36E0B"/>
    <w:rsid w:val="00B37161"/>
    <w:rsid w:val="00B37F6E"/>
    <w:rsid w:val="00B40284"/>
    <w:rsid w:val="00B40559"/>
    <w:rsid w:val="00B42583"/>
    <w:rsid w:val="00B4438D"/>
    <w:rsid w:val="00B4544F"/>
    <w:rsid w:val="00B472B8"/>
    <w:rsid w:val="00B500F5"/>
    <w:rsid w:val="00B5014D"/>
    <w:rsid w:val="00B5072C"/>
    <w:rsid w:val="00B50E77"/>
    <w:rsid w:val="00B51990"/>
    <w:rsid w:val="00B52088"/>
    <w:rsid w:val="00B5252B"/>
    <w:rsid w:val="00B53801"/>
    <w:rsid w:val="00B53EC1"/>
    <w:rsid w:val="00B55189"/>
    <w:rsid w:val="00B56006"/>
    <w:rsid w:val="00B5669A"/>
    <w:rsid w:val="00B57577"/>
    <w:rsid w:val="00B57A1C"/>
    <w:rsid w:val="00B603EB"/>
    <w:rsid w:val="00B606F8"/>
    <w:rsid w:val="00B60DD1"/>
    <w:rsid w:val="00B62577"/>
    <w:rsid w:val="00B628B2"/>
    <w:rsid w:val="00B64742"/>
    <w:rsid w:val="00B64A7C"/>
    <w:rsid w:val="00B64B26"/>
    <w:rsid w:val="00B65D96"/>
    <w:rsid w:val="00B66A83"/>
    <w:rsid w:val="00B672DD"/>
    <w:rsid w:val="00B6758F"/>
    <w:rsid w:val="00B67640"/>
    <w:rsid w:val="00B678FA"/>
    <w:rsid w:val="00B67A6C"/>
    <w:rsid w:val="00B67B31"/>
    <w:rsid w:val="00B67F75"/>
    <w:rsid w:val="00B7115A"/>
    <w:rsid w:val="00B729AE"/>
    <w:rsid w:val="00B74480"/>
    <w:rsid w:val="00B749D9"/>
    <w:rsid w:val="00B74B81"/>
    <w:rsid w:val="00B751BD"/>
    <w:rsid w:val="00B752DE"/>
    <w:rsid w:val="00B752FD"/>
    <w:rsid w:val="00B75EFB"/>
    <w:rsid w:val="00B75FB8"/>
    <w:rsid w:val="00B76D26"/>
    <w:rsid w:val="00B770DC"/>
    <w:rsid w:val="00B77450"/>
    <w:rsid w:val="00B77AC6"/>
    <w:rsid w:val="00B80A11"/>
    <w:rsid w:val="00B80D16"/>
    <w:rsid w:val="00B818CA"/>
    <w:rsid w:val="00B81D96"/>
    <w:rsid w:val="00B8203B"/>
    <w:rsid w:val="00B82A0D"/>
    <w:rsid w:val="00B83310"/>
    <w:rsid w:val="00B84009"/>
    <w:rsid w:val="00B84880"/>
    <w:rsid w:val="00B8496D"/>
    <w:rsid w:val="00B8500B"/>
    <w:rsid w:val="00B85CDB"/>
    <w:rsid w:val="00B86766"/>
    <w:rsid w:val="00B86966"/>
    <w:rsid w:val="00B86D07"/>
    <w:rsid w:val="00B87828"/>
    <w:rsid w:val="00B90334"/>
    <w:rsid w:val="00B91083"/>
    <w:rsid w:val="00B91377"/>
    <w:rsid w:val="00B9199F"/>
    <w:rsid w:val="00B9377F"/>
    <w:rsid w:val="00B93EA9"/>
    <w:rsid w:val="00B941BE"/>
    <w:rsid w:val="00B94E19"/>
    <w:rsid w:val="00B95FC9"/>
    <w:rsid w:val="00B96033"/>
    <w:rsid w:val="00BA0438"/>
    <w:rsid w:val="00BA069B"/>
    <w:rsid w:val="00BA0C18"/>
    <w:rsid w:val="00BA0F19"/>
    <w:rsid w:val="00BA28C5"/>
    <w:rsid w:val="00BA330B"/>
    <w:rsid w:val="00BA3744"/>
    <w:rsid w:val="00BA6692"/>
    <w:rsid w:val="00BB0164"/>
    <w:rsid w:val="00BB074E"/>
    <w:rsid w:val="00BB0FF1"/>
    <w:rsid w:val="00BB222B"/>
    <w:rsid w:val="00BB2792"/>
    <w:rsid w:val="00BB3118"/>
    <w:rsid w:val="00BB3D96"/>
    <w:rsid w:val="00BB4491"/>
    <w:rsid w:val="00BB6829"/>
    <w:rsid w:val="00BB714D"/>
    <w:rsid w:val="00BC02A5"/>
    <w:rsid w:val="00BC065B"/>
    <w:rsid w:val="00BC18F5"/>
    <w:rsid w:val="00BC23F7"/>
    <w:rsid w:val="00BC388C"/>
    <w:rsid w:val="00BC6A9A"/>
    <w:rsid w:val="00BC787E"/>
    <w:rsid w:val="00BD2B12"/>
    <w:rsid w:val="00BD2EFB"/>
    <w:rsid w:val="00BD2FED"/>
    <w:rsid w:val="00BD5076"/>
    <w:rsid w:val="00BD50B1"/>
    <w:rsid w:val="00BD52D5"/>
    <w:rsid w:val="00BD6762"/>
    <w:rsid w:val="00BD6E4D"/>
    <w:rsid w:val="00BD729A"/>
    <w:rsid w:val="00BE02B3"/>
    <w:rsid w:val="00BE0FE2"/>
    <w:rsid w:val="00BE11ED"/>
    <w:rsid w:val="00BE12E5"/>
    <w:rsid w:val="00BE271C"/>
    <w:rsid w:val="00BE2EF7"/>
    <w:rsid w:val="00BE3B62"/>
    <w:rsid w:val="00BE3E95"/>
    <w:rsid w:val="00BE49D6"/>
    <w:rsid w:val="00BE4A94"/>
    <w:rsid w:val="00BE4BD5"/>
    <w:rsid w:val="00BE6174"/>
    <w:rsid w:val="00BE7253"/>
    <w:rsid w:val="00BE7453"/>
    <w:rsid w:val="00BE7CC0"/>
    <w:rsid w:val="00BF00A3"/>
    <w:rsid w:val="00BF0482"/>
    <w:rsid w:val="00BF11EB"/>
    <w:rsid w:val="00BF13E9"/>
    <w:rsid w:val="00BF3C4E"/>
    <w:rsid w:val="00BF3ED9"/>
    <w:rsid w:val="00BF40AB"/>
    <w:rsid w:val="00BF4B12"/>
    <w:rsid w:val="00BF4BF4"/>
    <w:rsid w:val="00BF5104"/>
    <w:rsid w:val="00BF5830"/>
    <w:rsid w:val="00BF59BC"/>
    <w:rsid w:val="00BF61C9"/>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FA5"/>
    <w:rsid w:val="00C06822"/>
    <w:rsid w:val="00C0693A"/>
    <w:rsid w:val="00C06D47"/>
    <w:rsid w:val="00C07038"/>
    <w:rsid w:val="00C112AF"/>
    <w:rsid w:val="00C11B1C"/>
    <w:rsid w:val="00C12349"/>
    <w:rsid w:val="00C1299D"/>
    <w:rsid w:val="00C13C57"/>
    <w:rsid w:val="00C14B64"/>
    <w:rsid w:val="00C15459"/>
    <w:rsid w:val="00C16290"/>
    <w:rsid w:val="00C16585"/>
    <w:rsid w:val="00C16CC6"/>
    <w:rsid w:val="00C175C1"/>
    <w:rsid w:val="00C2127B"/>
    <w:rsid w:val="00C225D2"/>
    <w:rsid w:val="00C24094"/>
    <w:rsid w:val="00C25162"/>
    <w:rsid w:val="00C255BD"/>
    <w:rsid w:val="00C259D9"/>
    <w:rsid w:val="00C25FE0"/>
    <w:rsid w:val="00C27576"/>
    <w:rsid w:val="00C30014"/>
    <w:rsid w:val="00C309C2"/>
    <w:rsid w:val="00C30A39"/>
    <w:rsid w:val="00C30E5E"/>
    <w:rsid w:val="00C31343"/>
    <w:rsid w:val="00C3213C"/>
    <w:rsid w:val="00C326BE"/>
    <w:rsid w:val="00C32FA1"/>
    <w:rsid w:val="00C3333E"/>
    <w:rsid w:val="00C335A9"/>
    <w:rsid w:val="00C341C0"/>
    <w:rsid w:val="00C341D3"/>
    <w:rsid w:val="00C35DD8"/>
    <w:rsid w:val="00C3740F"/>
    <w:rsid w:val="00C37C58"/>
    <w:rsid w:val="00C404FD"/>
    <w:rsid w:val="00C41ED3"/>
    <w:rsid w:val="00C42079"/>
    <w:rsid w:val="00C4229B"/>
    <w:rsid w:val="00C42863"/>
    <w:rsid w:val="00C42BAE"/>
    <w:rsid w:val="00C42E1F"/>
    <w:rsid w:val="00C433E9"/>
    <w:rsid w:val="00C438F4"/>
    <w:rsid w:val="00C439B0"/>
    <w:rsid w:val="00C4430A"/>
    <w:rsid w:val="00C44E78"/>
    <w:rsid w:val="00C45DB4"/>
    <w:rsid w:val="00C47695"/>
    <w:rsid w:val="00C4770C"/>
    <w:rsid w:val="00C4799F"/>
    <w:rsid w:val="00C47A9E"/>
    <w:rsid w:val="00C47D82"/>
    <w:rsid w:val="00C51106"/>
    <w:rsid w:val="00C514F4"/>
    <w:rsid w:val="00C51C4C"/>
    <w:rsid w:val="00C52A41"/>
    <w:rsid w:val="00C52FF4"/>
    <w:rsid w:val="00C548AA"/>
    <w:rsid w:val="00C56A75"/>
    <w:rsid w:val="00C56E56"/>
    <w:rsid w:val="00C612B2"/>
    <w:rsid w:val="00C6190F"/>
    <w:rsid w:val="00C62D2A"/>
    <w:rsid w:val="00C63F6D"/>
    <w:rsid w:val="00C641C5"/>
    <w:rsid w:val="00C6438F"/>
    <w:rsid w:val="00C64BBA"/>
    <w:rsid w:val="00C6531C"/>
    <w:rsid w:val="00C658B7"/>
    <w:rsid w:val="00C65B78"/>
    <w:rsid w:val="00C65E18"/>
    <w:rsid w:val="00C661A8"/>
    <w:rsid w:val="00C66A3D"/>
    <w:rsid w:val="00C66C18"/>
    <w:rsid w:val="00C670D5"/>
    <w:rsid w:val="00C674A0"/>
    <w:rsid w:val="00C67653"/>
    <w:rsid w:val="00C704B5"/>
    <w:rsid w:val="00C708F2"/>
    <w:rsid w:val="00C71934"/>
    <w:rsid w:val="00C7231A"/>
    <w:rsid w:val="00C72964"/>
    <w:rsid w:val="00C72B13"/>
    <w:rsid w:val="00C72C86"/>
    <w:rsid w:val="00C80055"/>
    <w:rsid w:val="00C80097"/>
    <w:rsid w:val="00C805E2"/>
    <w:rsid w:val="00C8097D"/>
    <w:rsid w:val="00C819BE"/>
    <w:rsid w:val="00C8241A"/>
    <w:rsid w:val="00C82A9F"/>
    <w:rsid w:val="00C82BD0"/>
    <w:rsid w:val="00C848AF"/>
    <w:rsid w:val="00C85527"/>
    <w:rsid w:val="00C859F7"/>
    <w:rsid w:val="00C85C5A"/>
    <w:rsid w:val="00C86322"/>
    <w:rsid w:val="00C86BD0"/>
    <w:rsid w:val="00C906FF"/>
    <w:rsid w:val="00C9177D"/>
    <w:rsid w:val="00C91A95"/>
    <w:rsid w:val="00C928BB"/>
    <w:rsid w:val="00C93937"/>
    <w:rsid w:val="00C939E6"/>
    <w:rsid w:val="00C93F68"/>
    <w:rsid w:val="00C94054"/>
    <w:rsid w:val="00C94061"/>
    <w:rsid w:val="00C9425C"/>
    <w:rsid w:val="00C949C7"/>
    <w:rsid w:val="00C95777"/>
    <w:rsid w:val="00C95C67"/>
    <w:rsid w:val="00C961AD"/>
    <w:rsid w:val="00C97BF1"/>
    <w:rsid w:val="00C97DC3"/>
    <w:rsid w:val="00CA2219"/>
    <w:rsid w:val="00CA4090"/>
    <w:rsid w:val="00CA4C93"/>
    <w:rsid w:val="00CA532D"/>
    <w:rsid w:val="00CA55CE"/>
    <w:rsid w:val="00CA562F"/>
    <w:rsid w:val="00CA59B5"/>
    <w:rsid w:val="00CA66A3"/>
    <w:rsid w:val="00CA6A1A"/>
    <w:rsid w:val="00CA7486"/>
    <w:rsid w:val="00CA75C2"/>
    <w:rsid w:val="00CA78A1"/>
    <w:rsid w:val="00CA793E"/>
    <w:rsid w:val="00CA7BD9"/>
    <w:rsid w:val="00CB0C43"/>
    <w:rsid w:val="00CB0DB2"/>
    <w:rsid w:val="00CB171F"/>
    <w:rsid w:val="00CB1D29"/>
    <w:rsid w:val="00CB2CCA"/>
    <w:rsid w:val="00CB3E45"/>
    <w:rsid w:val="00CB4124"/>
    <w:rsid w:val="00CB5C0F"/>
    <w:rsid w:val="00CB5FB0"/>
    <w:rsid w:val="00CB65B1"/>
    <w:rsid w:val="00CB6BD8"/>
    <w:rsid w:val="00CC0491"/>
    <w:rsid w:val="00CC083F"/>
    <w:rsid w:val="00CC142B"/>
    <w:rsid w:val="00CC25DD"/>
    <w:rsid w:val="00CC2958"/>
    <w:rsid w:val="00CC2F75"/>
    <w:rsid w:val="00CC35FD"/>
    <w:rsid w:val="00CC377D"/>
    <w:rsid w:val="00CC3C68"/>
    <w:rsid w:val="00CC4FF3"/>
    <w:rsid w:val="00CC50ED"/>
    <w:rsid w:val="00CC714C"/>
    <w:rsid w:val="00CC7AFB"/>
    <w:rsid w:val="00CC7BC9"/>
    <w:rsid w:val="00CD03FE"/>
    <w:rsid w:val="00CD13B5"/>
    <w:rsid w:val="00CD1779"/>
    <w:rsid w:val="00CD1CB1"/>
    <w:rsid w:val="00CD1EB1"/>
    <w:rsid w:val="00CD2409"/>
    <w:rsid w:val="00CD3237"/>
    <w:rsid w:val="00CD3638"/>
    <w:rsid w:val="00CD3A6D"/>
    <w:rsid w:val="00CD5CDF"/>
    <w:rsid w:val="00CD6300"/>
    <w:rsid w:val="00CE0AF1"/>
    <w:rsid w:val="00CE0D91"/>
    <w:rsid w:val="00CE1068"/>
    <w:rsid w:val="00CE1A49"/>
    <w:rsid w:val="00CE25EE"/>
    <w:rsid w:val="00CE2910"/>
    <w:rsid w:val="00CE334D"/>
    <w:rsid w:val="00CE33D1"/>
    <w:rsid w:val="00CE3F05"/>
    <w:rsid w:val="00CE432C"/>
    <w:rsid w:val="00CE4841"/>
    <w:rsid w:val="00CE48EF"/>
    <w:rsid w:val="00CE4F26"/>
    <w:rsid w:val="00CE61FF"/>
    <w:rsid w:val="00CE7530"/>
    <w:rsid w:val="00CE7779"/>
    <w:rsid w:val="00CE7A50"/>
    <w:rsid w:val="00CF01BE"/>
    <w:rsid w:val="00CF05DB"/>
    <w:rsid w:val="00CF230B"/>
    <w:rsid w:val="00CF3A77"/>
    <w:rsid w:val="00CF3BF5"/>
    <w:rsid w:val="00CF477E"/>
    <w:rsid w:val="00CF4CB3"/>
    <w:rsid w:val="00CF561D"/>
    <w:rsid w:val="00D00793"/>
    <w:rsid w:val="00D00DBD"/>
    <w:rsid w:val="00D019AA"/>
    <w:rsid w:val="00D029B0"/>
    <w:rsid w:val="00D05ADC"/>
    <w:rsid w:val="00D061E2"/>
    <w:rsid w:val="00D074C7"/>
    <w:rsid w:val="00D07BF6"/>
    <w:rsid w:val="00D07E27"/>
    <w:rsid w:val="00D07F92"/>
    <w:rsid w:val="00D1048F"/>
    <w:rsid w:val="00D1050D"/>
    <w:rsid w:val="00D109D8"/>
    <w:rsid w:val="00D10D71"/>
    <w:rsid w:val="00D1125C"/>
    <w:rsid w:val="00D114D5"/>
    <w:rsid w:val="00D11629"/>
    <w:rsid w:val="00D117CF"/>
    <w:rsid w:val="00D12892"/>
    <w:rsid w:val="00D12D69"/>
    <w:rsid w:val="00D12E03"/>
    <w:rsid w:val="00D1326B"/>
    <w:rsid w:val="00D13DE5"/>
    <w:rsid w:val="00D14423"/>
    <w:rsid w:val="00D14AFC"/>
    <w:rsid w:val="00D1563D"/>
    <w:rsid w:val="00D16EEE"/>
    <w:rsid w:val="00D17279"/>
    <w:rsid w:val="00D17A1E"/>
    <w:rsid w:val="00D20796"/>
    <w:rsid w:val="00D20CFA"/>
    <w:rsid w:val="00D21114"/>
    <w:rsid w:val="00D221F3"/>
    <w:rsid w:val="00D2277D"/>
    <w:rsid w:val="00D22F10"/>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A7A"/>
    <w:rsid w:val="00D33DD4"/>
    <w:rsid w:val="00D343B5"/>
    <w:rsid w:val="00D3483C"/>
    <w:rsid w:val="00D355B5"/>
    <w:rsid w:val="00D3674D"/>
    <w:rsid w:val="00D367AE"/>
    <w:rsid w:val="00D36B8B"/>
    <w:rsid w:val="00D36BC9"/>
    <w:rsid w:val="00D36C8D"/>
    <w:rsid w:val="00D40246"/>
    <w:rsid w:val="00D41E89"/>
    <w:rsid w:val="00D44EB1"/>
    <w:rsid w:val="00D45A66"/>
    <w:rsid w:val="00D4619E"/>
    <w:rsid w:val="00D4781C"/>
    <w:rsid w:val="00D478E7"/>
    <w:rsid w:val="00D51095"/>
    <w:rsid w:val="00D5139B"/>
    <w:rsid w:val="00D52373"/>
    <w:rsid w:val="00D52FC0"/>
    <w:rsid w:val="00D53698"/>
    <w:rsid w:val="00D53B31"/>
    <w:rsid w:val="00D53C28"/>
    <w:rsid w:val="00D54078"/>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FE2"/>
    <w:rsid w:val="00D65BF2"/>
    <w:rsid w:val="00D66691"/>
    <w:rsid w:val="00D6694B"/>
    <w:rsid w:val="00D66D22"/>
    <w:rsid w:val="00D670EA"/>
    <w:rsid w:val="00D67625"/>
    <w:rsid w:val="00D67B7F"/>
    <w:rsid w:val="00D67FDE"/>
    <w:rsid w:val="00D70670"/>
    <w:rsid w:val="00D7129A"/>
    <w:rsid w:val="00D71CED"/>
    <w:rsid w:val="00D732EC"/>
    <w:rsid w:val="00D743DD"/>
    <w:rsid w:val="00D743FA"/>
    <w:rsid w:val="00D74D50"/>
    <w:rsid w:val="00D75946"/>
    <w:rsid w:val="00D75955"/>
    <w:rsid w:val="00D75BDB"/>
    <w:rsid w:val="00D76726"/>
    <w:rsid w:val="00D76CEB"/>
    <w:rsid w:val="00D77609"/>
    <w:rsid w:val="00D819D9"/>
    <w:rsid w:val="00D81AF2"/>
    <w:rsid w:val="00D821C8"/>
    <w:rsid w:val="00D824E6"/>
    <w:rsid w:val="00D85148"/>
    <w:rsid w:val="00D87527"/>
    <w:rsid w:val="00D87A3E"/>
    <w:rsid w:val="00D904A0"/>
    <w:rsid w:val="00D90B6B"/>
    <w:rsid w:val="00D90D99"/>
    <w:rsid w:val="00D90F48"/>
    <w:rsid w:val="00D92265"/>
    <w:rsid w:val="00D92634"/>
    <w:rsid w:val="00D9271E"/>
    <w:rsid w:val="00D9297F"/>
    <w:rsid w:val="00D93331"/>
    <w:rsid w:val="00D93790"/>
    <w:rsid w:val="00D943CC"/>
    <w:rsid w:val="00D9467B"/>
    <w:rsid w:val="00D94C33"/>
    <w:rsid w:val="00D96175"/>
    <w:rsid w:val="00D96CB1"/>
    <w:rsid w:val="00D97023"/>
    <w:rsid w:val="00DA10FF"/>
    <w:rsid w:val="00DA1294"/>
    <w:rsid w:val="00DA1F56"/>
    <w:rsid w:val="00DA2D79"/>
    <w:rsid w:val="00DA33F9"/>
    <w:rsid w:val="00DA54B4"/>
    <w:rsid w:val="00DA6245"/>
    <w:rsid w:val="00DA6BE9"/>
    <w:rsid w:val="00DA74D6"/>
    <w:rsid w:val="00DA7CDA"/>
    <w:rsid w:val="00DB2148"/>
    <w:rsid w:val="00DB29BA"/>
    <w:rsid w:val="00DB4358"/>
    <w:rsid w:val="00DB4631"/>
    <w:rsid w:val="00DB4BC4"/>
    <w:rsid w:val="00DB52C5"/>
    <w:rsid w:val="00DB7215"/>
    <w:rsid w:val="00DC02E7"/>
    <w:rsid w:val="00DC0614"/>
    <w:rsid w:val="00DC1344"/>
    <w:rsid w:val="00DC1681"/>
    <w:rsid w:val="00DC1BF6"/>
    <w:rsid w:val="00DC1D55"/>
    <w:rsid w:val="00DC22B1"/>
    <w:rsid w:val="00DC2437"/>
    <w:rsid w:val="00DC29B6"/>
    <w:rsid w:val="00DC5DFD"/>
    <w:rsid w:val="00DC662E"/>
    <w:rsid w:val="00DC6859"/>
    <w:rsid w:val="00DC687B"/>
    <w:rsid w:val="00DC6D81"/>
    <w:rsid w:val="00DC73AD"/>
    <w:rsid w:val="00DC7984"/>
    <w:rsid w:val="00DD0A3B"/>
    <w:rsid w:val="00DD0B5E"/>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2A82"/>
    <w:rsid w:val="00DE2B96"/>
    <w:rsid w:val="00DE2C32"/>
    <w:rsid w:val="00DE2C44"/>
    <w:rsid w:val="00DE2DC7"/>
    <w:rsid w:val="00DE4714"/>
    <w:rsid w:val="00DE5095"/>
    <w:rsid w:val="00DE5E33"/>
    <w:rsid w:val="00DE76EE"/>
    <w:rsid w:val="00DF0731"/>
    <w:rsid w:val="00DF2001"/>
    <w:rsid w:val="00DF304A"/>
    <w:rsid w:val="00DF3926"/>
    <w:rsid w:val="00DF3B34"/>
    <w:rsid w:val="00DF5FCD"/>
    <w:rsid w:val="00DF7B1E"/>
    <w:rsid w:val="00E003FA"/>
    <w:rsid w:val="00E00B04"/>
    <w:rsid w:val="00E00F53"/>
    <w:rsid w:val="00E021CB"/>
    <w:rsid w:val="00E0224E"/>
    <w:rsid w:val="00E023B4"/>
    <w:rsid w:val="00E036CB"/>
    <w:rsid w:val="00E04D95"/>
    <w:rsid w:val="00E06A34"/>
    <w:rsid w:val="00E07EA6"/>
    <w:rsid w:val="00E107EC"/>
    <w:rsid w:val="00E1086D"/>
    <w:rsid w:val="00E10917"/>
    <w:rsid w:val="00E13024"/>
    <w:rsid w:val="00E135BB"/>
    <w:rsid w:val="00E144EA"/>
    <w:rsid w:val="00E1482B"/>
    <w:rsid w:val="00E14A6A"/>
    <w:rsid w:val="00E15D39"/>
    <w:rsid w:val="00E16755"/>
    <w:rsid w:val="00E1699E"/>
    <w:rsid w:val="00E16D4D"/>
    <w:rsid w:val="00E16E1D"/>
    <w:rsid w:val="00E17229"/>
    <w:rsid w:val="00E1778C"/>
    <w:rsid w:val="00E20089"/>
    <w:rsid w:val="00E208DA"/>
    <w:rsid w:val="00E220F0"/>
    <w:rsid w:val="00E22D3A"/>
    <w:rsid w:val="00E2380B"/>
    <w:rsid w:val="00E239C5"/>
    <w:rsid w:val="00E249B8"/>
    <w:rsid w:val="00E2552D"/>
    <w:rsid w:val="00E3384B"/>
    <w:rsid w:val="00E33D58"/>
    <w:rsid w:val="00E357F5"/>
    <w:rsid w:val="00E37175"/>
    <w:rsid w:val="00E37D16"/>
    <w:rsid w:val="00E40237"/>
    <w:rsid w:val="00E42B05"/>
    <w:rsid w:val="00E4365D"/>
    <w:rsid w:val="00E43E14"/>
    <w:rsid w:val="00E445DD"/>
    <w:rsid w:val="00E44E9D"/>
    <w:rsid w:val="00E450BF"/>
    <w:rsid w:val="00E453A3"/>
    <w:rsid w:val="00E45D24"/>
    <w:rsid w:val="00E45DE9"/>
    <w:rsid w:val="00E46737"/>
    <w:rsid w:val="00E507C6"/>
    <w:rsid w:val="00E51470"/>
    <w:rsid w:val="00E52348"/>
    <w:rsid w:val="00E52A9F"/>
    <w:rsid w:val="00E53BBE"/>
    <w:rsid w:val="00E5499E"/>
    <w:rsid w:val="00E56ACB"/>
    <w:rsid w:val="00E576FA"/>
    <w:rsid w:val="00E57F1A"/>
    <w:rsid w:val="00E60241"/>
    <w:rsid w:val="00E607CB"/>
    <w:rsid w:val="00E613CA"/>
    <w:rsid w:val="00E615BF"/>
    <w:rsid w:val="00E6161E"/>
    <w:rsid w:val="00E62D36"/>
    <w:rsid w:val="00E63E4B"/>
    <w:rsid w:val="00E65067"/>
    <w:rsid w:val="00E6565C"/>
    <w:rsid w:val="00E659EF"/>
    <w:rsid w:val="00E65F08"/>
    <w:rsid w:val="00E66DDD"/>
    <w:rsid w:val="00E673D1"/>
    <w:rsid w:val="00E67C27"/>
    <w:rsid w:val="00E70E91"/>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36DB"/>
    <w:rsid w:val="00E842C3"/>
    <w:rsid w:val="00E84374"/>
    <w:rsid w:val="00E84456"/>
    <w:rsid w:val="00E84945"/>
    <w:rsid w:val="00E84BB2"/>
    <w:rsid w:val="00E84D71"/>
    <w:rsid w:val="00E84E1E"/>
    <w:rsid w:val="00E85ADF"/>
    <w:rsid w:val="00E85DAC"/>
    <w:rsid w:val="00E86350"/>
    <w:rsid w:val="00E8657E"/>
    <w:rsid w:val="00E87E14"/>
    <w:rsid w:val="00E90079"/>
    <w:rsid w:val="00E901F5"/>
    <w:rsid w:val="00E90403"/>
    <w:rsid w:val="00E90A2E"/>
    <w:rsid w:val="00E92792"/>
    <w:rsid w:val="00E92863"/>
    <w:rsid w:val="00E94F74"/>
    <w:rsid w:val="00E96684"/>
    <w:rsid w:val="00E968B6"/>
    <w:rsid w:val="00EA26DB"/>
    <w:rsid w:val="00EA2AAD"/>
    <w:rsid w:val="00EA2B23"/>
    <w:rsid w:val="00EA35D7"/>
    <w:rsid w:val="00EA3AEF"/>
    <w:rsid w:val="00EA4211"/>
    <w:rsid w:val="00EA47E0"/>
    <w:rsid w:val="00EA5B69"/>
    <w:rsid w:val="00EA7EFD"/>
    <w:rsid w:val="00EB0E02"/>
    <w:rsid w:val="00EB16E4"/>
    <w:rsid w:val="00EB1F7A"/>
    <w:rsid w:val="00EB2569"/>
    <w:rsid w:val="00EB25CA"/>
    <w:rsid w:val="00EB3D4B"/>
    <w:rsid w:val="00EB5B7A"/>
    <w:rsid w:val="00EB5F1F"/>
    <w:rsid w:val="00EB7EBB"/>
    <w:rsid w:val="00EC1360"/>
    <w:rsid w:val="00EC22FE"/>
    <w:rsid w:val="00EC2908"/>
    <w:rsid w:val="00EC29CA"/>
    <w:rsid w:val="00EC31EB"/>
    <w:rsid w:val="00EC3A52"/>
    <w:rsid w:val="00EC4071"/>
    <w:rsid w:val="00EC4B98"/>
    <w:rsid w:val="00EC5743"/>
    <w:rsid w:val="00EC646C"/>
    <w:rsid w:val="00EC6868"/>
    <w:rsid w:val="00EC7170"/>
    <w:rsid w:val="00EC7178"/>
    <w:rsid w:val="00EC73FA"/>
    <w:rsid w:val="00EC75E4"/>
    <w:rsid w:val="00ED0789"/>
    <w:rsid w:val="00ED0D19"/>
    <w:rsid w:val="00ED0F55"/>
    <w:rsid w:val="00ED1D1D"/>
    <w:rsid w:val="00ED2D5B"/>
    <w:rsid w:val="00ED4279"/>
    <w:rsid w:val="00ED43B4"/>
    <w:rsid w:val="00ED4FA3"/>
    <w:rsid w:val="00ED52F3"/>
    <w:rsid w:val="00ED6161"/>
    <w:rsid w:val="00ED6480"/>
    <w:rsid w:val="00ED67EA"/>
    <w:rsid w:val="00ED6FD9"/>
    <w:rsid w:val="00ED7053"/>
    <w:rsid w:val="00EE0E63"/>
    <w:rsid w:val="00EE1AA1"/>
    <w:rsid w:val="00EE2259"/>
    <w:rsid w:val="00EE23A1"/>
    <w:rsid w:val="00EE2CBE"/>
    <w:rsid w:val="00EE343D"/>
    <w:rsid w:val="00EE36FE"/>
    <w:rsid w:val="00EE37CD"/>
    <w:rsid w:val="00EE3A30"/>
    <w:rsid w:val="00EE4A46"/>
    <w:rsid w:val="00EE4C44"/>
    <w:rsid w:val="00EE5156"/>
    <w:rsid w:val="00EE5298"/>
    <w:rsid w:val="00EE5344"/>
    <w:rsid w:val="00EE6336"/>
    <w:rsid w:val="00EE6C92"/>
    <w:rsid w:val="00EF03B4"/>
    <w:rsid w:val="00EF0E82"/>
    <w:rsid w:val="00EF11C0"/>
    <w:rsid w:val="00EF22CD"/>
    <w:rsid w:val="00EF25BA"/>
    <w:rsid w:val="00EF2626"/>
    <w:rsid w:val="00EF4074"/>
    <w:rsid w:val="00EF5460"/>
    <w:rsid w:val="00EF6E66"/>
    <w:rsid w:val="00EF79F8"/>
    <w:rsid w:val="00F000E5"/>
    <w:rsid w:val="00F007B2"/>
    <w:rsid w:val="00F00CF1"/>
    <w:rsid w:val="00F016D8"/>
    <w:rsid w:val="00F02474"/>
    <w:rsid w:val="00F02709"/>
    <w:rsid w:val="00F02A63"/>
    <w:rsid w:val="00F03333"/>
    <w:rsid w:val="00F038CA"/>
    <w:rsid w:val="00F04EDC"/>
    <w:rsid w:val="00F051C0"/>
    <w:rsid w:val="00F05865"/>
    <w:rsid w:val="00F05D2D"/>
    <w:rsid w:val="00F05F2E"/>
    <w:rsid w:val="00F0646E"/>
    <w:rsid w:val="00F066AF"/>
    <w:rsid w:val="00F066F6"/>
    <w:rsid w:val="00F10263"/>
    <w:rsid w:val="00F102E7"/>
    <w:rsid w:val="00F10B78"/>
    <w:rsid w:val="00F11B0F"/>
    <w:rsid w:val="00F12DFC"/>
    <w:rsid w:val="00F158E7"/>
    <w:rsid w:val="00F161A3"/>
    <w:rsid w:val="00F1772D"/>
    <w:rsid w:val="00F22DD0"/>
    <w:rsid w:val="00F236BC"/>
    <w:rsid w:val="00F23B1C"/>
    <w:rsid w:val="00F243A1"/>
    <w:rsid w:val="00F243E5"/>
    <w:rsid w:val="00F2443A"/>
    <w:rsid w:val="00F24575"/>
    <w:rsid w:val="00F247D4"/>
    <w:rsid w:val="00F24987"/>
    <w:rsid w:val="00F24D09"/>
    <w:rsid w:val="00F26D1F"/>
    <w:rsid w:val="00F26D6B"/>
    <w:rsid w:val="00F26D74"/>
    <w:rsid w:val="00F27966"/>
    <w:rsid w:val="00F3091A"/>
    <w:rsid w:val="00F31E02"/>
    <w:rsid w:val="00F31F53"/>
    <w:rsid w:val="00F32757"/>
    <w:rsid w:val="00F32C47"/>
    <w:rsid w:val="00F32CB5"/>
    <w:rsid w:val="00F32F09"/>
    <w:rsid w:val="00F339E4"/>
    <w:rsid w:val="00F348D9"/>
    <w:rsid w:val="00F34F20"/>
    <w:rsid w:val="00F34F74"/>
    <w:rsid w:val="00F34FB0"/>
    <w:rsid w:val="00F35672"/>
    <w:rsid w:val="00F36E90"/>
    <w:rsid w:val="00F37848"/>
    <w:rsid w:val="00F37D9F"/>
    <w:rsid w:val="00F400DC"/>
    <w:rsid w:val="00F40F04"/>
    <w:rsid w:val="00F41359"/>
    <w:rsid w:val="00F4156E"/>
    <w:rsid w:val="00F41646"/>
    <w:rsid w:val="00F41BCD"/>
    <w:rsid w:val="00F422B3"/>
    <w:rsid w:val="00F42922"/>
    <w:rsid w:val="00F43061"/>
    <w:rsid w:val="00F436E1"/>
    <w:rsid w:val="00F44225"/>
    <w:rsid w:val="00F448E7"/>
    <w:rsid w:val="00F45511"/>
    <w:rsid w:val="00F46B5B"/>
    <w:rsid w:val="00F50258"/>
    <w:rsid w:val="00F50BB1"/>
    <w:rsid w:val="00F51102"/>
    <w:rsid w:val="00F51831"/>
    <w:rsid w:val="00F52A6A"/>
    <w:rsid w:val="00F53716"/>
    <w:rsid w:val="00F53DBF"/>
    <w:rsid w:val="00F54209"/>
    <w:rsid w:val="00F552CA"/>
    <w:rsid w:val="00F55B02"/>
    <w:rsid w:val="00F55EB5"/>
    <w:rsid w:val="00F56999"/>
    <w:rsid w:val="00F56C91"/>
    <w:rsid w:val="00F575E5"/>
    <w:rsid w:val="00F6013D"/>
    <w:rsid w:val="00F60873"/>
    <w:rsid w:val="00F6185C"/>
    <w:rsid w:val="00F61CDC"/>
    <w:rsid w:val="00F627AC"/>
    <w:rsid w:val="00F629F3"/>
    <w:rsid w:val="00F62FE7"/>
    <w:rsid w:val="00F64032"/>
    <w:rsid w:val="00F6437B"/>
    <w:rsid w:val="00F64470"/>
    <w:rsid w:val="00F65592"/>
    <w:rsid w:val="00F65C78"/>
    <w:rsid w:val="00F6708B"/>
    <w:rsid w:val="00F67A6E"/>
    <w:rsid w:val="00F7026E"/>
    <w:rsid w:val="00F70695"/>
    <w:rsid w:val="00F70A49"/>
    <w:rsid w:val="00F7227A"/>
    <w:rsid w:val="00F73127"/>
    <w:rsid w:val="00F73BE8"/>
    <w:rsid w:val="00F74538"/>
    <w:rsid w:val="00F753EC"/>
    <w:rsid w:val="00F76508"/>
    <w:rsid w:val="00F769AE"/>
    <w:rsid w:val="00F76A37"/>
    <w:rsid w:val="00F777E6"/>
    <w:rsid w:val="00F77FD3"/>
    <w:rsid w:val="00F80E4A"/>
    <w:rsid w:val="00F8236C"/>
    <w:rsid w:val="00F8282D"/>
    <w:rsid w:val="00F829DD"/>
    <w:rsid w:val="00F82BDC"/>
    <w:rsid w:val="00F83775"/>
    <w:rsid w:val="00F838DE"/>
    <w:rsid w:val="00F83ED1"/>
    <w:rsid w:val="00F85509"/>
    <w:rsid w:val="00F85636"/>
    <w:rsid w:val="00F868D4"/>
    <w:rsid w:val="00F90C34"/>
    <w:rsid w:val="00F90CBA"/>
    <w:rsid w:val="00F918F9"/>
    <w:rsid w:val="00F922B8"/>
    <w:rsid w:val="00F93585"/>
    <w:rsid w:val="00F93EB4"/>
    <w:rsid w:val="00F94088"/>
    <w:rsid w:val="00F94FFB"/>
    <w:rsid w:val="00F95392"/>
    <w:rsid w:val="00F95832"/>
    <w:rsid w:val="00F96030"/>
    <w:rsid w:val="00F96643"/>
    <w:rsid w:val="00F96A34"/>
    <w:rsid w:val="00F96B6C"/>
    <w:rsid w:val="00F97F55"/>
    <w:rsid w:val="00FA058F"/>
    <w:rsid w:val="00FA2539"/>
    <w:rsid w:val="00FA2A37"/>
    <w:rsid w:val="00FA3B17"/>
    <w:rsid w:val="00FA3B60"/>
    <w:rsid w:val="00FA4B36"/>
    <w:rsid w:val="00FA591C"/>
    <w:rsid w:val="00FA5EEB"/>
    <w:rsid w:val="00FA6CBA"/>
    <w:rsid w:val="00FA7194"/>
    <w:rsid w:val="00FA7AFD"/>
    <w:rsid w:val="00FB02BB"/>
    <w:rsid w:val="00FB0945"/>
    <w:rsid w:val="00FB0A40"/>
    <w:rsid w:val="00FB0B09"/>
    <w:rsid w:val="00FB0D56"/>
    <w:rsid w:val="00FB0EDE"/>
    <w:rsid w:val="00FB10E1"/>
    <w:rsid w:val="00FB112E"/>
    <w:rsid w:val="00FB168F"/>
    <w:rsid w:val="00FB16E3"/>
    <w:rsid w:val="00FB1F02"/>
    <w:rsid w:val="00FB2FF6"/>
    <w:rsid w:val="00FB3168"/>
    <w:rsid w:val="00FB437E"/>
    <w:rsid w:val="00FB6BA8"/>
    <w:rsid w:val="00FB6D44"/>
    <w:rsid w:val="00FB7550"/>
    <w:rsid w:val="00FB76C6"/>
    <w:rsid w:val="00FB79C3"/>
    <w:rsid w:val="00FC04C2"/>
    <w:rsid w:val="00FC0DE4"/>
    <w:rsid w:val="00FC0E43"/>
    <w:rsid w:val="00FC14CC"/>
    <w:rsid w:val="00FC2533"/>
    <w:rsid w:val="00FC2E2E"/>
    <w:rsid w:val="00FC30BE"/>
    <w:rsid w:val="00FC4117"/>
    <w:rsid w:val="00FC4223"/>
    <w:rsid w:val="00FC4793"/>
    <w:rsid w:val="00FC4F39"/>
    <w:rsid w:val="00FC52E3"/>
    <w:rsid w:val="00FC5A1B"/>
    <w:rsid w:val="00FC5B2D"/>
    <w:rsid w:val="00FC5C74"/>
    <w:rsid w:val="00FC607E"/>
    <w:rsid w:val="00FC76BF"/>
    <w:rsid w:val="00FC7BD2"/>
    <w:rsid w:val="00FD2669"/>
    <w:rsid w:val="00FD311D"/>
    <w:rsid w:val="00FD3E6D"/>
    <w:rsid w:val="00FD4155"/>
    <w:rsid w:val="00FD47BC"/>
    <w:rsid w:val="00FD566B"/>
    <w:rsid w:val="00FD7997"/>
    <w:rsid w:val="00FD7BB4"/>
    <w:rsid w:val="00FE074B"/>
    <w:rsid w:val="00FE1949"/>
    <w:rsid w:val="00FE1CF7"/>
    <w:rsid w:val="00FE244F"/>
    <w:rsid w:val="00FE2C43"/>
    <w:rsid w:val="00FE3788"/>
    <w:rsid w:val="00FE51D0"/>
    <w:rsid w:val="00FE6753"/>
    <w:rsid w:val="00FE70D8"/>
    <w:rsid w:val="00FE7922"/>
    <w:rsid w:val="00FF0291"/>
    <w:rsid w:val="00FF0553"/>
    <w:rsid w:val="00FF123D"/>
    <w:rsid w:val="00FF14C7"/>
    <w:rsid w:val="00FF1644"/>
    <w:rsid w:val="00FF20BA"/>
    <w:rsid w:val="00FF37A6"/>
    <w:rsid w:val="00FF4BB5"/>
    <w:rsid w:val="00FF5101"/>
    <w:rsid w:val="00FF5315"/>
    <w:rsid w:val="00FF5B7A"/>
    <w:rsid w:val="00FF5EFB"/>
    <w:rsid w:val="00FF6082"/>
    <w:rsid w:val="00FF6356"/>
    <w:rsid w:val="00FF729E"/>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354B"/>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00210-TD-GEN-0648" TargetMode="External"/><Relationship Id="rId299" Type="http://schemas.openxmlformats.org/officeDocument/2006/relationships/hyperlink" Target="https://www.itu.int/md/T17-TSAG-200210-TD-GEN-0733" TargetMode="External"/><Relationship Id="rId21" Type="http://schemas.openxmlformats.org/officeDocument/2006/relationships/hyperlink" Target="https://www.itu.int/md/T17-TSAG-C-0101" TargetMode="External"/><Relationship Id="rId63" Type="http://schemas.openxmlformats.org/officeDocument/2006/relationships/hyperlink" Target="https://www.itu.int/md/T17-TSAG-C-0120" TargetMode="External"/><Relationship Id="rId159" Type="http://schemas.openxmlformats.org/officeDocument/2006/relationships/hyperlink" Target="https://www.itu.int/md/T17-TSAG-200210-TD-GEN-0666" TargetMode="External"/><Relationship Id="rId324" Type="http://schemas.openxmlformats.org/officeDocument/2006/relationships/hyperlink" Target="https://www.itu.int/md/T17-TSAG-200210-TD-GEN-0743" TargetMode="External"/><Relationship Id="rId366" Type="http://schemas.openxmlformats.org/officeDocument/2006/relationships/hyperlink" Target="https://www.itu.int/ifa/t/2017/ls/tsag/sp16-tsag-oLS-00023.zip" TargetMode="External"/><Relationship Id="rId170" Type="http://schemas.openxmlformats.org/officeDocument/2006/relationships/hyperlink" Target="https://www.itu.int/md/T17-TSAG-200210-TD-GEN-0671" TargetMode="External"/><Relationship Id="rId226" Type="http://schemas.openxmlformats.org/officeDocument/2006/relationships/hyperlink" Target="https://www.itu.int/md/T17-TSAG-200210-TD-GEN-0698" TargetMode="External"/><Relationship Id="rId268" Type="http://schemas.openxmlformats.org/officeDocument/2006/relationships/hyperlink" Target="https://www.itu.int/md/T17-TSAG-200210-TD-GEN-0719" TargetMode="External"/><Relationship Id="rId32" Type="http://schemas.openxmlformats.org/officeDocument/2006/relationships/hyperlink" Target="https://www.itu.int/md/T17-TSAG-C-0107" TargetMode="External"/><Relationship Id="rId74" Type="http://schemas.openxmlformats.org/officeDocument/2006/relationships/hyperlink" Target="https://www.itu.int/md/T17-TSAG-C-0125" TargetMode="External"/><Relationship Id="rId128" Type="http://schemas.openxmlformats.org/officeDocument/2006/relationships/hyperlink" Target="https://www.itu.int/md/T17-TSAG-200210-TD-GEN-0652" TargetMode="External"/><Relationship Id="rId335" Type="http://schemas.openxmlformats.org/officeDocument/2006/relationships/hyperlink" Target="https://www.itu.int/md/T17-TSAG-200210-TD-GEN-0748" TargetMode="External"/><Relationship Id="rId377" Type="http://schemas.openxmlformats.org/officeDocument/2006/relationships/hyperlink" Target="https://www.itu.int/md/T17-TSAG-200210-TD-GEN-0664" TargetMode="External"/><Relationship Id="rId5" Type="http://schemas.openxmlformats.org/officeDocument/2006/relationships/webSettings" Target="webSettings.xml"/><Relationship Id="rId181" Type="http://schemas.openxmlformats.org/officeDocument/2006/relationships/hyperlink" Target="https://www.itu.int/md/T17-TSAG-200210-TD-GEN-0677" TargetMode="External"/><Relationship Id="rId237" Type="http://schemas.openxmlformats.org/officeDocument/2006/relationships/hyperlink" Target="https://www.itu.int/md/T17-TSAG-200210-TD-GEN-0704" TargetMode="External"/><Relationship Id="rId402" Type="http://schemas.openxmlformats.org/officeDocument/2006/relationships/theme" Target="theme/theme1.xml"/><Relationship Id="rId279" Type="http://schemas.openxmlformats.org/officeDocument/2006/relationships/hyperlink" Target="https://www.itu.int/md/T17-TSAG-200210-TD-GEN-0724" TargetMode="External"/><Relationship Id="rId43" Type="http://schemas.openxmlformats.org/officeDocument/2006/relationships/hyperlink" Target="https://www.itu.int/md/T17-TSAG-C-0111" TargetMode="External"/><Relationship Id="rId139" Type="http://schemas.openxmlformats.org/officeDocument/2006/relationships/hyperlink" Target="https://www.itu.int/md/T17-TSAG-200210-TD-GEN-0657" TargetMode="External"/><Relationship Id="rId290" Type="http://schemas.openxmlformats.org/officeDocument/2006/relationships/hyperlink" Target="https://www.itu.int/md/T17-TSAG-200210-TD-GEN-0729" TargetMode="External"/><Relationship Id="rId304" Type="http://schemas.openxmlformats.org/officeDocument/2006/relationships/hyperlink" Target="https://www.itu.int/md/T17-TSAG-200210-TD-GEN-0733" TargetMode="External"/><Relationship Id="rId346" Type="http://schemas.openxmlformats.org/officeDocument/2006/relationships/header" Target="header5.xml"/><Relationship Id="rId388" Type="http://schemas.openxmlformats.org/officeDocument/2006/relationships/hyperlink" Target="https://www.itu.int/md/T17-TSAG-200210-TD-GEN-0648" TargetMode="External"/><Relationship Id="rId85" Type="http://schemas.openxmlformats.org/officeDocument/2006/relationships/hyperlink" Target="https://www.itu.int/md/T17-TSAG-C-0129" TargetMode="External"/><Relationship Id="rId150" Type="http://schemas.openxmlformats.org/officeDocument/2006/relationships/hyperlink" Target="https://www.itu.int/md/T17-TSAG-200210-TD-GEN-0661" TargetMode="External"/><Relationship Id="rId192" Type="http://schemas.openxmlformats.org/officeDocument/2006/relationships/hyperlink" Target="https://www.itu.int/md/T17-TSAG-200210-TD-GEN-0681" TargetMode="External"/><Relationship Id="rId206" Type="http://schemas.openxmlformats.org/officeDocument/2006/relationships/hyperlink" Target="https://www.itu.int/md/T17-TSAG-200210-TD-GEN-0688" TargetMode="External"/><Relationship Id="rId248" Type="http://schemas.openxmlformats.org/officeDocument/2006/relationships/hyperlink" Target="https://www.itu.int/md/T17-TSAG-200210-TD-GEN-0709" TargetMode="External"/><Relationship Id="rId12" Type="http://schemas.openxmlformats.org/officeDocument/2006/relationships/header" Target="header1.xml"/><Relationship Id="rId108" Type="http://schemas.openxmlformats.org/officeDocument/2006/relationships/hyperlink" Target="https://www.itu.int/md/T17-TSAG-200210-TD-GEN-0644" TargetMode="External"/><Relationship Id="rId315" Type="http://schemas.openxmlformats.org/officeDocument/2006/relationships/hyperlink" Target="https://www.itu.int/md/T17-TSAG-200210-TD-GEN-0739" TargetMode="External"/><Relationship Id="rId357" Type="http://schemas.openxmlformats.org/officeDocument/2006/relationships/hyperlink" Target="https://www.itu.int/md/T17-TSAG-200210-TD-GEN-0640" TargetMode="External"/><Relationship Id="rId54" Type="http://schemas.openxmlformats.org/officeDocument/2006/relationships/hyperlink" Target="https://www.itu.int/md/T17-TSAG-C-0115" TargetMode="External"/><Relationship Id="rId96" Type="http://schemas.openxmlformats.org/officeDocument/2006/relationships/hyperlink" Target="https://www.itu.int/md/T17-TSAG-C-0135" TargetMode="External"/><Relationship Id="rId161" Type="http://schemas.openxmlformats.org/officeDocument/2006/relationships/hyperlink" Target="https://www.itu.int/md/T17-TSAG-200210-TD-GEN-0667" TargetMode="External"/><Relationship Id="rId217" Type="http://schemas.openxmlformats.org/officeDocument/2006/relationships/hyperlink" Target="https://www.itu.int/md/T17-TSAG-200210-TD-GEN-0694" TargetMode="External"/><Relationship Id="rId399" Type="http://schemas.openxmlformats.org/officeDocument/2006/relationships/header" Target="header6.xml"/><Relationship Id="rId259" Type="http://schemas.openxmlformats.org/officeDocument/2006/relationships/hyperlink" Target="https://www.itu.int/md/T17-TSAG-200210-TD-GEN-0715" TargetMode="External"/><Relationship Id="rId23" Type="http://schemas.openxmlformats.org/officeDocument/2006/relationships/hyperlink" Target="https://www.itu.int/md/T17-TSAG-C-0102" TargetMode="External"/><Relationship Id="rId119" Type="http://schemas.openxmlformats.org/officeDocument/2006/relationships/hyperlink" Target="https://www.itu.int/md/T17-TSAG-200210-TD-GEN-0649" TargetMode="External"/><Relationship Id="rId270" Type="http://schemas.openxmlformats.org/officeDocument/2006/relationships/hyperlink" Target="https://www.itu.int/md/T17-TSAG-200210-TD-GEN-0720" TargetMode="External"/><Relationship Id="rId326" Type="http://schemas.openxmlformats.org/officeDocument/2006/relationships/hyperlink" Target="https://www.itu.int/md/T17-TSAG-200210-TD-GEN-0744" TargetMode="External"/><Relationship Id="rId65" Type="http://schemas.openxmlformats.org/officeDocument/2006/relationships/hyperlink" Target="https://www.itu.int/md/T17-TSAG-C-0121" TargetMode="External"/><Relationship Id="rId130" Type="http://schemas.openxmlformats.org/officeDocument/2006/relationships/hyperlink" Target="https://www.itu.int/md/T17-TSAG-200210-TD-GEN-0653" TargetMode="External"/><Relationship Id="rId368" Type="http://schemas.openxmlformats.org/officeDocument/2006/relationships/hyperlink" Target="https://www.itu.int/md/T17-TSAG-C-0135" TargetMode="External"/><Relationship Id="rId172" Type="http://schemas.openxmlformats.org/officeDocument/2006/relationships/hyperlink" Target="https://www.itu.int/md/T17-TSAG-200210-TD-GEN-0672" TargetMode="External"/><Relationship Id="rId228" Type="http://schemas.openxmlformats.org/officeDocument/2006/relationships/hyperlink" Target="https://www.itu.int/md/T17-TSAG-200210-TD-GEN-0699" TargetMode="External"/><Relationship Id="rId281" Type="http://schemas.openxmlformats.org/officeDocument/2006/relationships/hyperlink" Target="https://www.itu.int/md/T17-TSAG-200210-TD-GEN-0725" TargetMode="External"/><Relationship Id="rId337" Type="http://schemas.openxmlformats.org/officeDocument/2006/relationships/hyperlink" Target="https://www.itu.int/md/T17-TSAG-200210-TD-GEN-0749" TargetMode="External"/><Relationship Id="rId34" Type="http://schemas.openxmlformats.org/officeDocument/2006/relationships/hyperlink" Target="https://www.itu.int/md/T17-TSAG-C-0108" TargetMode="External"/><Relationship Id="rId76" Type="http://schemas.openxmlformats.org/officeDocument/2006/relationships/hyperlink" Target="https://www.itu.int/md/T17-TSAG-C-0126" TargetMode="External"/><Relationship Id="rId141" Type="http://schemas.openxmlformats.org/officeDocument/2006/relationships/hyperlink" Target="https://www.itu.int/md/T17-TSAG-200210-TD-GEN-0658" TargetMode="External"/><Relationship Id="rId379" Type="http://schemas.openxmlformats.org/officeDocument/2006/relationships/hyperlink" Target="https://www.itu.int/md/T17-TSAG-200210-TD-GEN-0690" TargetMode="External"/><Relationship Id="rId7" Type="http://schemas.openxmlformats.org/officeDocument/2006/relationships/endnotes" Target="endnotes.xml"/><Relationship Id="rId183" Type="http://schemas.openxmlformats.org/officeDocument/2006/relationships/hyperlink" Target="https://www.itu.int/md/T17-TSAG-200210-TD-GEN-0677" TargetMode="External"/><Relationship Id="rId239" Type="http://schemas.openxmlformats.org/officeDocument/2006/relationships/hyperlink" Target="https://www.itu.int/md/T17-TSAG-200210-TD-GEN-0705" TargetMode="External"/><Relationship Id="rId390" Type="http://schemas.openxmlformats.org/officeDocument/2006/relationships/hyperlink" Target="https://www.itu.int/md/T17-TSAG-200210-TD-GEN-0718" TargetMode="External"/><Relationship Id="rId250" Type="http://schemas.openxmlformats.org/officeDocument/2006/relationships/hyperlink" Target="https://www.itu.int/md/T17-TSAG-200210-TD-GEN-0710" TargetMode="External"/><Relationship Id="rId292" Type="http://schemas.openxmlformats.org/officeDocument/2006/relationships/hyperlink" Target="https://www.itu.int/md/T17-TSAG-200210-TD-GEN-0730" TargetMode="External"/><Relationship Id="rId306" Type="http://schemas.openxmlformats.org/officeDocument/2006/relationships/hyperlink" Target="https://www.itu.int/md/T17-TSAG-200210-TD-GEN-0734" TargetMode="External"/><Relationship Id="rId45" Type="http://schemas.openxmlformats.org/officeDocument/2006/relationships/hyperlink" Target="https://www.itu.int/md/T17-TSAG-C-0111" TargetMode="External"/><Relationship Id="rId87" Type="http://schemas.openxmlformats.org/officeDocument/2006/relationships/hyperlink" Target="https://www.itu.int/md/T17-TSAG-C-0130" TargetMode="External"/><Relationship Id="rId110" Type="http://schemas.openxmlformats.org/officeDocument/2006/relationships/hyperlink" Target="https://www.itu.int/md/T17-TSAG-200210-TD-GEN-0645" TargetMode="External"/><Relationship Id="rId348" Type="http://schemas.openxmlformats.org/officeDocument/2006/relationships/hyperlink" Target="https://www.itu.int/md/T17-TSAG-200210-TD-GEN-0687" TargetMode="External"/><Relationship Id="rId152" Type="http://schemas.openxmlformats.org/officeDocument/2006/relationships/hyperlink" Target="https://www.itu.int/md/T17-TSAG-200210-TD-GEN-0662" TargetMode="External"/><Relationship Id="rId194" Type="http://schemas.openxmlformats.org/officeDocument/2006/relationships/hyperlink" Target="https://www.itu.int/md/T17-TSAG-200210-TD-GEN-0682" TargetMode="External"/><Relationship Id="rId208" Type="http://schemas.openxmlformats.org/officeDocument/2006/relationships/hyperlink" Target="https://www.itu.int/md/T17-TSAG-200210-TD-GEN-0689" TargetMode="External"/><Relationship Id="rId261" Type="http://schemas.openxmlformats.org/officeDocument/2006/relationships/hyperlink" Target="https://www.itu.int/md/T17-TSAG-200210-TD-GEN-0716" TargetMode="External"/><Relationship Id="rId14" Type="http://schemas.openxmlformats.org/officeDocument/2006/relationships/footer" Target="footer1.xml"/><Relationship Id="rId56" Type="http://schemas.openxmlformats.org/officeDocument/2006/relationships/hyperlink" Target="https://www.itu.int/md/T17-TSAG-C-0116" TargetMode="External"/><Relationship Id="rId317" Type="http://schemas.openxmlformats.org/officeDocument/2006/relationships/hyperlink" Target="https://www.itu.int/md/T17-TSAG-200210-TD-GEN-0740" TargetMode="External"/><Relationship Id="rId359" Type="http://schemas.openxmlformats.org/officeDocument/2006/relationships/hyperlink" Target="https://www.itu.int/md/T17-TSAG-200210-TD-GEN-0659" TargetMode="External"/><Relationship Id="rId98" Type="http://schemas.openxmlformats.org/officeDocument/2006/relationships/hyperlink" Target="https://www.itu.int/md/T17-TSAG-200210-TD-GEN-0639" TargetMode="External"/><Relationship Id="rId121" Type="http://schemas.openxmlformats.org/officeDocument/2006/relationships/hyperlink" Target="https://www.itu.int/md/T17-TSAG-200210-TD-GEN-0649" TargetMode="External"/><Relationship Id="rId163" Type="http://schemas.openxmlformats.org/officeDocument/2006/relationships/hyperlink" Target="https://www.itu.int/md/T17-TSAG-200210-TD-GEN-0668" TargetMode="External"/><Relationship Id="rId219" Type="http://schemas.openxmlformats.org/officeDocument/2006/relationships/hyperlink" Target="https://www.itu.int/md/T17-TSAG-200210-TD-GEN-0695" TargetMode="External"/><Relationship Id="rId370" Type="http://schemas.openxmlformats.org/officeDocument/2006/relationships/hyperlink" Target="https://www.itu.int/ifa/t/2017/ls/tsag/sp16-tsag-oLS-00023.zip" TargetMode="External"/><Relationship Id="rId230" Type="http://schemas.openxmlformats.org/officeDocument/2006/relationships/hyperlink" Target="https://www.itu.int/md/T17-TSAG-200210-TD-GEN-0700" TargetMode="External"/><Relationship Id="rId25" Type="http://schemas.openxmlformats.org/officeDocument/2006/relationships/hyperlink" Target="https://www.itu.int/md/T17-TSAG-C-0104" TargetMode="External"/><Relationship Id="rId67" Type="http://schemas.openxmlformats.org/officeDocument/2006/relationships/hyperlink" Target="https://www.itu.int/md/T17-TSAG-C-0122" TargetMode="External"/><Relationship Id="rId272" Type="http://schemas.openxmlformats.org/officeDocument/2006/relationships/hyperlink" Target="https://www.itu.int/md/T17-TSAG-200210-TD-GEN-0721" TargetMode="External"/><Relationship Id="rId328" Type="http://schemas.openxmlformats.org/officeDocument/2006/relationships/hyperlink" Target="https://www.itu.int/md/T17-TSAG-200210-TD-GEN-0745" TargetMode="External"/><Relationship Id="rId132" Type="http://schemas.openxmlformats.org/officeDocument/2006/relationships/hyperlink" Target="https://www.itu.int/md/T17-TSAG-200210-TD-GEN-0654" TargetMode="External"/><Relationship Id="rId174" Type="http://schemas.openxmlformats.org/officeDocument/2006/relationships/hyperlink" Target="https://www.itu.int/md/T17-TSAG-200210-TD-GEN-0673" TargetMode="External"/><Relationship Id="rId381" Type="http://schemas.openxmlformats.org/officeDocument/2006/relationships/hyperlink" Target="https://www.itu.int/md/T17-TSAG-C-0100" TargetMode="External"/><Relationship Id="rId241" Type="http://schemas.openxmlformats.org/officeDocument/2006/relationships/hyperlink" Target="https://www.itu.int/md/T17-TSAG-200210-TD-GEN-0706" TargetMode="External"/><Relationship Id="rId36" Type="http://schemas.openxmlformats.org/officeDocument/2006/relationships/hyperlink" Target="https://www.itu.int/md/T17-TSAG-C-0108" TargetMode="External"/><Relationship Id="rId283" Type="http://schemas.openxmlformats.org/officeDocument/2006/relationships/hyperlink" Target="https://www.itu.int/md/T17-TSAG-200210-TD-GEN-0726" TargetMode="External"/><Relationship Id="rId339" Type="http://schemas.openxmlformats.org/officeDocument/2006/relationships/hyperlink" Target="https://www.itu.int/md/T17-TSAG-200210-TD-GEN-0750" TargetMode="External"/><Relationship Id="rId78" Type="http://schemas.openxmlformats.org/officeDocument/2006/relationships/hyperlink" Target="https://www.itu.int/md/T17-TSAG-C-0126" TargetMode="External"/><Relationship Id="rId101" Type="http://schemas.openxmlformats.org/officeDocument/2006/relationships/hyperlink" Target="https://www.itu.int/md/T17-TSAG-200210-TD-GEN-0640" TargetMode="External"/><Relationship Id="rId143" Type="http://schemas.openxmlformats.org/officeDocument/2006/relationships/hyperlink" Target="https://www.itu.int/md/T17-TSAG-200210-TD-GEN-0659" TargetMode="External"/><Relationship Id="rId185" Type="http://schemas.openxmlformats.org/officeDocument/2006/relationships/hyperlink" Target="https://www.itu.int/md/T17-TSAG-200210-TD-GEN-0678" TargetMode="External"/><Relationship Id="rId350" Type="http://schemas.openxmlformats.org/officeDocument/2006/relationships/hyperlink" Target="https://www.itu.int/md/T17-TSAG-200210-TD-GEN-0639" TargetMode="External"/><Relationship Id="rId9" Type="http://schemas.openxmlformats.org/officeDocument/2006/relationships/hyperlink" Target="mailto:tsbtsag@itu.int" TargetMode="External"/><Relationship Id="rId210" Type="http://schemas.openxmlformats.org/officeDocument/2006/relationships/hyperlink" Target="https://www.itu.int/md/T17-TSAG-200210-TD-GEN-069" TargetMode="External"/><Relationship Id="rId392" Type="http://schemas.openxmlformats.org/officeDocument/2006/relationships/hyperlink" Target="https://www.itu.int/md/T17-TSAG-200210-TD-GEN-0651" TargetMode="External"/><Relationship Id="rId252" Type="http://schemas.openxmlformats.org/officeDocument/2006/relationships/hyperlink" Target="https://www.itu.int/md/T17-TSAG-200210-TD-GEN-0711" TargetMode="External"/><Relationship Id="rId294" Type="http://schemas.openxmlformats.org/officeDocument/2006/relationships/hyperlink" Target="https://www.itu.int/md/T17-TSAG-200210-TD-GEN-0731" TargetMode="External"/><Relationship Id="rId308" Type="http://schemas.openxmlformats.org/officeDocument/2006/relationships/hyperlink" Target="https://www.itu.int/md/T17-TSAG-200210-TD-GEN-0735" TargetMode="External"/><Relationship Id="rId47" Type="http://schemas.openxmlformats.org/officeDocument/2006/relationships/hyperlink" Target="https://www.itu.int/md/T17-TSAG-C-0112" TargetMode="External"/><Relationship Id="rId89" Type="http://schemas.openxmlformats.org/officeDocument/2006/relationships/hyperlink" Target="https://www.itu.int/md/T17-TSAG-C-0131" TargetMode="External"/><Relationship Id="rId112" Type="http://schemas.openxmlformats.org/officeDocument/2006/relationships/hyperlink" Target="https://www.itu.int/md/T17-TSAG-200210-TD-GEN-0646" TargetMode="External"/><Relationship Id="rId154" Type="http://schemas.openxmlformats.org/officeDocument/2006/relationships/hyperlink" Target="https://www.itu.int/md/T17-TSAG-200210-TD-GEN-0663" TargetMode="External"/><Relationship Id="rId361" Type="http://schemas.openxmlformats.org/officeDocument/2006/relationships/hyperlink" Target="https://www.itu.int/md/T17-TSAG-200210-TD-GEN-0658" TargetMode="External"/><Relationship Id="rId196" Type="http://schemas.openxmlformats.org/officeDocument/2006/relationships/hyperlink" Target="https://www.itu.int/md/T17-TSAG-200210-TD-GEN-0683" TargetMode="External"/><Relationship Id="rId16" Type="http://schemas.openxmlformats.org/officeDocument/2006/relationships/header" Target="header3.xml"/><Relationship Id="rId221" Type="http://schemas.openxmlformats.org/officeDocument/2006/relationships/hyperlink" Target="https://www.itu.int/md/T17-TSAG-200210-TD-GEN-0696" TargetMode="External"/><Relationship Id="rId263" Type="http://schemas.openxmlformats.org/officeDocument/2006/relationships/hyperlink" Target="https://www.itu.int/md/T17-TSAG-200210-TD-GEN-0717" TargetMode="External"/><Relationship Id="rId319" Type="http://schemas.openxmlformats.org/officeDocument/2006/relationships/hyperlink" Target="https://www.itu.int/md/T17-TSAG-200210-TD-GEN-0740" TargetMode="External"/><Relationship Id="rId58" Type="http://schemas.openxmlformats.org/officeDocument/2006/relationships/hyperlink" Target="https://www.itu.int/md/T17-TSAG-C-0117" TargetMode="External"/><Relationship Id="rId123" Type="http://schemas.openxmlformats.org/officeDocument/2006/relationships/hyperlink" Target="https://www.itu.int/md/T17-TSAG-200210-TD-GEN-0650" TargetMode="External"/><Relationship Id="rId330" Type="http://schemas.openxmlformats.org/officeDocument/2006/relationships/hyperlink" Target="https://www.itu.int/md/T17-TSAG-200210-TD-GEN-0746" TargetMode="External"/><Relationship Id="rId90" Type="http://schemas.openxmlformats.org/officeDocument/2006/relationships/hyperlink" Target="https://www.itu.int/md/T17-TSAG-C-0132" TargetMode="External"/><Relationship Id="rId165" Type="http://schemas.openxmlformats.org/officeDocument/2006/relationships/hyperlink" Target="https://www.itu.int/md/T17-TSAG-200210-TD-GEN-0669" TargetMode="External"/><Relationship Id="rId186" Type="http://schemas.openxmlformats.org/officeDocument/2006/relationships/hyperlink" Target="https://www.itu.int/md/T17-TSAG-200210-TD-GEN-0678" TargetMode="External"/><Relationship Id="rId351" Type="http://schemas.openxmlformats.org/officeDocument/2006/relationships/hyperlink" Target="https://www.itu.int/md/T17-TSAG-200210-TD-GEN-0692" TargetMode="External"/><Relationship Id="rId372" Type="http://schemas.openxmlformats.org/officeDocument/2006/relationships/hyperlink" Target="https://www.itu.int/ifa/t/2017/ls/tsag/sp16-tsag-oLS-00023.zip" TargetMode="External"/><Relationship Id="rId393" Type="http://schemas.openxmlformats.org/officeDocument/2006/relationships/hyperlink" Target="https://www.itu.int/md/T17-TSAG-200210-TD-GEN-0655" TargetMode="External"/><Relationship Id="rId211" Type="http://schemas.openxmlformats.org/officeDocument/2006/relationships/hyperlink" Target="https://www.itu.int/md/T17-TSAG-200210-TD-GEN-0691" TargetMode="External"/><Relationship Id="rId232" Type="http://schemas.openxmlformats.org/officeDocument/2006/relationships/hyperlink" Target="https://www.itu.int/md/T17-TSAG-200210-TD-GEN-0701" TargetMode="External"/><Relationship Id="rId253" Type="http://schemas.openxmlformats.org/officeDocument/2006/relationships/hyperlink" Target="https://www.itu.int/md/T17-TSAG-200210-TD-GEN-0712" TargetMode="External"/><Relationship Id="rId274" Type="http://schemas.openxmlformats.org/officeDocument/2006/relationships/hyperlink" Target="https://www.itu.int/md/T17-TSAG-200210-TD-GEN-0722" TargetMode="External"/><Relationship Id="rId295" Type="http://schemas.openxmlformats.org/officeDocument/2006/relationships/hyperlink" Target="https://www.itu.int/md/T17-TSAG-200210-TD-GEN-0732" TargetMode="External"/><Relationship Id="rId309" Type="http://schemas.openxmlformats.org/officeDocument/2006/relationships/hyperlink" Target="https://www.itu.int/md/T17-TSAG-200210-TD-GEN-0736" TargetMode="External"/><Relationship Id="rId27" Type="http://schemas.openxmlformats.org/officeDocument/2006/relationships/hyperlink" Target="https://www.itu.int/md/T17-TSAG-C-0104" TargetMode="External"/><Relationship Id="rId48" Type="http://schemas.openxmlformats.org/officeDocument/2006/relationships/hyperlink" Target="https://www.itu.int/md/T17-TSAG-C-0113" TargetMode="External"/><Relationship Id="rId69" Type="http://schemas.openxmlformats.org/officeDocument/2006/relationships/hyperlink" Target="https://www.itu.int/md/T17-TSAG-C-0122" TargetMode="External"/><Relationship Id="rId113" Type="http://schemas.openxmlformats.org/officeDocument/2006/relationships/hyperlink" Target="https://www.itu.int/md/T17-TSAG-200210-TD-GEN-0646" TargetMode="External"/><Relationship Id="rId134" Type="http://schemas.openxmlformats.org/officeDocument/2006/relationships/hyperlink" Target="https://www.itu.int/md/T17-TSAG-200210-TD-GEN-0655" TargetMode="External"/><Relationship Id="rId320" Type="http://schemas.openxmlformats.org/officeDocument/2006/relationships/hyperlink" Target="https://www.itu.int/md/T17-TSAG-200210-TD-GEN-0741" TargetMode="External"/><Relationship Id="rId80" Type="http://schemas.openxmlformats.org/officeDocument/2006/relationships/hyperlink" Target="https://www.itu.int/md/T17-TSAG-C-0127" TargetMode="External"/><Relationship Id="rId155" Type="http://schemas.openxmlformats.org/officeDocument/2006/relationships/hyperlink" Target="https://www.itu.int/md/T17-TSAG-200210-TD-GEN-0664" TargetMode="External"/><Relationship Id="rId176" Type="http://schemas.openxmlformats.org/officeDocument/2006/relationships/hyperlink" Target="https://www.itu.int/md/T17-TSAG-200210-TD-GEN-0674" TargetMode="External"/><Relationship Id="rId197" Type="http://schemas.openxmlformats.org/officeDocument/2006/relationships/hyperlink" Target="https://www.itu.int/md/T17-TSAG-200210-TD-GEN-0684" TargetMode="External"/><Relationship Id="rId341" Type="http://schemas.openxmlformats.org/officeDocument/2006/relationships/hyperlink" Target="https://www.itu.int/md/T17-TSAG-200210-TD-GEN-0751" TargetMode="External"/><Relationship Id="rId362" Type="http://schemas.openxmlformats.org/officeDocument/2006/relationships/hyperlink" Target="https://www.itu.int/md/T17-TSAG-200210-TD-GEN-0694" TargetMode="External"/><Relationship Id="rId383" Type="http://schemas.openxmlformats.org/officeDocument/2006/relationships/hyperlink" Target="https://www.itu.int/md/T17-TSAG-200210-TD-GEN-0644" TargetMode="External"/><Relationship Id="rId201" Type="http://schemas.openxmlformats.org/officeDocument/2006/relationships/hyperlink" Target="https://www.itu.int/md/T17-TSAG-200210-TD-GEN-0686" TargetMode="External"/><Relationship Id="rId222" Type="http://schemas.openxmlformats.org/officeDocument/2006/relationships/hyperlink" Target="https://www.itu.int/md/T17-TSAG-200210-TD-GEN-0696" TargetMode="External"/><Relationship Id="rId243" Type="http://schemas.openxmlformats.org/officeDocument/2006/relationships/hyperlink" Target="https://www.itu.int/md/T17-TSAG-200210-TD-GEN-0707" TargetMode="External"/><Relationship Id="rId264" Type="http://schemas.openxmlformats.org/officeDocument/2006/relationships/hyperlink" Target="https://www.itu.int/md/T17-TSAG-200210-TD-GEN-0717" TargetMode="External"/><Relationship Id="rId285" Type="http://schemas.openxmlformats.org/officeDocument/2006/relationships/hyperlink" Target="https://www.itu.int/md/T17-TSAG-200210-TD-GEN-0727" TargetMode="External"/><Relationship Id="rId17" Type="http://schemas.openxmlformats.org/officeDocument/2006/relationships/footer" Target="footer3.xml"/><Relationship Id="rId38" Type="http://schemas.openxmlformats.org/officeDocument/2006/relationships/hyperlink" Target="https://www.itu.int/md/T17-TSAG-C-0109" TargetMode="External"/><Relationship Id="rId59" Type="http://schemas.openxmlformats.org/officeDocument/2006/relationships/hyperlink" Target="https://www.itu.int/md/T17-TSAG-C-0118" TargetMode="External"/><Relationship Id="rId103" Type="http://schemas.openxmlformats.org/officeDocument/2006/relationships/hyperlink" Target="https://www.itu.int/md/T17-TSAG-200210-TD-GEN-0641" TargetMode="External"/><Relationship Id="rId124" Type="http://schemas.openxmlformats.org/officeDocument/2006/relationships/hyperlink" Target="https://www.itu.int/md/T17-TSAG-200210-TD-GEN-0651" TargetMode="External"/><Relationship Id="rId310" Type="http://schemas.openxmlformats.org/officeDocument/2006/relationships/hyperlink" Target="https://www.itu.int/md/T17-TSAG-200210-TD-GEN-0736" TargetMode="External"/><Relationship Id="rId70" Type="http://schemas.openxmlformats.org/officeDocument/2006/relationships/hyperlink" Target="https://www.itu.int/md/T17-TSAG-C-0123" TargetMode="External"/><Relationship Id="rId91" Type="http://schemas.openxmlformats.org/officeDocument/2006/relationships/hyperlink" Target="https://www.itu.int/md/T17-TSAG-C-0132" TargetMode="External"/><Relationship Id="rId145" Type="http://schemas.openxmlformats.org/officeDocument/2006/relationships/hyperlink" Target="https://www.itu.int/md/T17-TSAG-200210-TD-GEN-0659" TargetMode="External"/><Relationship Id="rId166" Type="http://schemas.openxmlformats.org/officeDocument/2006/relationships/hyperlink" Target="https://www.itu.int/md/T17-TSAG-200210-TD-GEN-0669" TargetMode="External"/><Relationship Id="rId187" Type="http://schemas.openxmlformats.org/officeDocument/2006/relationships/hyperlink" Target="https://www.itu.int/md/T17-TSAG-200210-TD-GEN-0679" TargetMode="External"/><Relationship Id="rId331" Type="http://schemas.openxmlformats.org/officeDocument/2006/relationships/hyperlink" Target="https://www.itu.int/md/T17-TSAG-200210-TD-GEN-0746" TargetMode="External"/><Relationship Id="rId352" Type="http://schemas.openxmlformats.org/officeDocument/2006/relationships/hyperlink" Target="https://www.itu.int/md/T17-TSAG-200210-TD-GEN-0685" TargetMode="External"/><Relationship Id="rId373" Type="http://schemas.openxmlformats.org/officeDocument/2006/relationships/hyperlink" Target="https://www.itu.int/md/T17-TSAG-200210-TD-GEN-0717" TargetMode="External"/><Relationship Id="rId394" Type="http://schemas.openxmlformats.org/officeDocument/2006/relationships/hyperlink" Target="https://www.itu.int/md/T17-TSAG-200210-TD-GEN-0653" TargetMode="External"/><Relationship Id="rId1" Type="http://schemas.openxmlformats.org/officeDocument/2006/relationships/customXml" Target="../customXml/item1.xml"/><Relationship Id="rId212" Type="http://schemas.openxmlformats.org/officeDocument/2006/relationships/hyperlink" Target="https://www.itu.int/md/T17-TSAG-200210-TD-GEN-0691" TargetMode="External"/><Relationship Id="rId233" Type="http://schemas.openxmlformats.org/officeDocument/2006/relationships/hyperlink" Target="https://www.itu.int/md/T17-TSAG-200210-TD-GEN-0702" TargetMode="External"/><Relationship Id="rId254" Type="http://schemas.openxmlformats.org/officeDocument/2006/relationships/hyperlink" Target="https://www.itu.int/md/T17-TSAG-200210-TD-GEN-0712" TargetMode="External"/><Relationship Id="rId28" Type="http://schemas.openxmlformats.org/officeDocument/2006/relationships/hyperlink" Target="https://www.itu.int/md/T17-TSAG-C-0105" TargetMode="External"/><Relationship Id="rId49" Type="http://schemas.openxmlformats.org/officeDocument/2006/relationships/hyperlink" Target="https://www.itu.int/md/T17-TSAG-C-0113" TargetMode="External"/><Relationship Id="rId114" Type="http://schemas.openxmlformats.org/officeDocument/2006/relationships/hyperlink" Target="https://www.itu.int/md/T17-TSAG-200210-TD-GEN-0647" TargetMode="External"/><Relationship Id="rId275" Type="http://schemas.openxmlformats.org/officeDocument/2006/relationships/hyperlink" Target="https://www.itu.int/md/T17-TSAG-200210-TD-GEN-0722" TargetMode="External"/><Relationship Id="rId296" Type="http://schemas.openxmlformats.org/officeDocument/2006/relationships/hyperlink" Target="https://www.itu.int/md/T17-TSAG-200210-TD-GEN-0732" TargetMode="External"/><Relationship Id="rId300" Type="http://schemas.openxmlformats.org/officeDocument/2006/relationships/hyperlink" Target="https://www.itu.int/md/T17-TSAG-200210-TD-GEN-0733" TargetMode="External"/><Relationship Id="rId60" Type="http://schemas.openxmlformats.org/officeDocument/2006/relationships/hyperlink" Target="https://www.itu.int/md/T17-TSAG-C-0118" TargetMode="External"/><Relationship Id="rId81" Type="http://schemas.openxmlformats.org/officeDocument/2006/relationships/hyperlink" Target="https://www.itu.int/md/T17-TSAG-C-0127" TargetMode="External"/><Relationship Id="rId135" Type="http://schemas.openxmlformats.org/officeDocument/2006/relationships/hyperlink" Target="https://www.itu.int/md/T17-TSAG-200210-TD-GEN-0655" TargetMode="External"/><Relationship Id="rId156" Type="http://schemas.openxmlformats.org/officeDocument/2006/relationships/hyperlink" Target="https://www.itu.int/md/T17-TSAG-200210-TD-GEN-0664" TargetMode="External"/><Relationship Id="rId177" Type="http://schemas.openxmlformats.org/officeDocument/2006/relationships/hyperlink" Target="https://www.itu.int/md/T17-TSAG-200210-TD-GEN-0675" TargetMode="External"/><Relationship Id="rId198" Type="http://schemas.openxmlformats.org/officeDocument/2006/relationships/hyperlink" Target="https://www.itu.int/md/T17-TSAG-200210-TD-GEN-0684" TargetMode="External"/><Relationship Id="rId321" Type="http://schemas.openxmlformats.org/officeDocument/2006/relationships/hyperlink" Target="https://www.itu.int/md/T17-TSAG-200210-TD-GEN-0741" TargetMode="External"/><Relationship Id="rId342" Type="http://schemas.openxmlformats.org/officeDocument/2006/relationships/hyperlink" Target="https://www.itu.int/md/T17-TSAG-200210-TD-GEN-0751" TargetMode="External"/><Relationship Id="rId363" Type="http://schemas.openxmlformats.org/officeDocument/2006/relationships/hyperlink" Target="https://www.itu.int/md/T17-TSAG-C-0112" TargetMode="External"/><Relationship Id="rId384" Type="http://schemas.openxmlformats.org/officeDocument/2006/relationships/hyperlink" Target="https://www.itu.int/md/T17-TSAG-200210-TD-GEN-0652" TargetMode="External"/><Relationship Id="rId202" Type="http://schemas.openxmlformats.org/officeDocument/2006/relationships/hyperlink" Target="https://www.itu.int/md/T17-TSAG-200210-TD-GEN-0686" TargetMode="External"/><Relationship Id="rId223" Type="http://schemas.openxmlformats.org/officeDocument/2006/relationships/hyperlink" Target="https://www.itu.int/md/T17-TSAG-200210-TD-GEN-0697" TargetMode="External"/><Relationship Id="rId244" Type="http://schemas.openxmlformats.org/officeDocument/2006/relationships/hyperlink" Target="https://www.itu.int/md/T17-TSAG-200210-TD-GEN-0707" TargetMode="External"/><Relationship Id="rId18" Type="http://schemas.openxmlformats.org/officeDocument/2006/relationships/hyperlink" Target="https://www.itu.int/md/T17-TSAG-C-0100" TargetMode="External"/><Relationship Id="rId39" Type="http://schemas.openxmlformats.org/officeDocument/2006/relationships/hyperlink" Target="https://www.itu.int/md/T17-TSAG-C-0109" TargetMode="External"/><Relationship Id="rId265" Type="http://schemas.openxmlformats.org/officeDocument/2006/relationships/hyperlink" Target="https://www.itu.int/md/T17-TSAG-200210-TD-GEN-0717" TargetMode="External"/><Relationship Id="rId286" Type="http://schemas.openxmlformats.org/officeDocument/2006/relationships/hyperlink" Target="https://www.itu.int/md/T17-TSAG-200210-TD-GEN-0727" TargetMode="External"/><Relationship Id="rId50" Type="http://schemas.openxmlformats.org/officeDocument/2006/relationships/hyperlink" Target="https://www.itu.int/md/T17-TSAG-C-0114" TargetMode="External"/><Relationship Id="rId104" Type="http://schemas.openxmlformats.org/officeDocument/2006/relationships/hyperlink" Target="https://www.itu.int/md/T17-TSAG-200210-TD-GEN-0642" TargetMode="External"/><Relationship Id="rId125" Type="http://schemas.openxmlformats.org/officeDocument/2006/relationships/hyperlink" Target="https://www.itu.int/md/T17-TSAG-200210-TD-GEN-0651" TargetMode="External"/><Relationship Id="rId146" Type="http://schemas.openxmlformats.org/officeDocument/2006/relationships/hyperlink" Target="https://www.itu.int/md/T17-TSAG-200210-TD-GEN-0660" TargetMode="External"/><Relationship Id="rId167" Type="http://schemas.openxmlformats.org/officeDocument/2006/relationships/hyperlink" Target="https://www.itu.int/md/T17-TSAG-200210-TD-GEN-0670" TargetMode="External"/><Relationship Id="rId188" Type="http://schemas.openxmlformats.org/officeDocument/2006/relationships/hyperlink" Target="https://www.itu.int/md/T17-TSAG-200210-TD-GEN-0679" TargetMode="External"/><Relationship Id="rId311" Type="http://schemas.openxmlformats.org/officeDocument/2006/relationships/hyperlink" Target="https://www.itu.int/md/T17-TSAG-200210-TD-GEN-0737" TargetMode="External"/><Relationship Id="rId332" Type="http://schemas.openxmlformats.org/officeDocument/2006/relationships/hyperlink" Target="https://www.itu.int/md/T17-TSAG-200210-TD-GEN-0746" TargetMode="External"/><Relationship Id="rId353" Type="http://schemas.openxmlformats.org/officeDocument/2006/relationships/hyperlink" Target="https://www.itu.int/md/T17-TSAG-200210-TD-GEN-0686" TargetMode="External"/><Relationship Id="rId374" Type="http://schemas.openxmlformats.org/officeDocument/2006/relationships/hyperlink" Target="https://www.itu.int/md/T17-TSAG-C-0111" TargetMode="External"/><Relationship Id="rId395" Type="http://schemas.openxmlformats.org/officeDocument/2006/relationships/hyperlink" Target="https://www.itu.int/md/T17-TSAG-200210-TD-GEN-0649" TargetMode="External"/><Relationship Id="rId71" Type="http://schemas.openxmlformats.org/officeDocument/2006/relationships/hyperlink" Target="https://www.itu.int/md/T17-TSAG-C-0123" TargetMode="External"/><Relationship Id="rId92" Type="http://schemas.openxmlformats.org/officeDocument/2006/relationships/hyperlink" Target="https://www.itu.int/md/T17-TSAG-C-0133" TargetMode="External"/><Relationship Id="rId213" Type="http://schemas.openxmlformats.org/officeDocument/2006/relationships/hyperlink" Target="https://www.itu.int/md/T17-TSAG-200210-TD-GEN-0692" TargetMode="External"/><Relationship Id="rId234" Type="http://schemas.openxmlformats.org/officeDocument/2006/relationships/hyperlink" Target="https://www.itu.int/md/T17-TSAG-200210-TD-GEN-0702" TargetMode="External"/><Relationship Id="rId2" Type="http://schemas.openxmlformats.org/officeDocument/2006/relationships/numbering" Target="numbering.xml"/><Relationship Id="rId29" Type="http://schemas.openxmlformats.org/officeDocument/2006/relationships/hyperlink" Target="https://www.itu.int/md/T17-TSAG-C-0105" TargetMode="External"/><Relationship Id="rId255" Type="http://schemas.openxmlformats.org/officeDocument/2006/relationships/hyperlink" Target="https://www.itu.int/md/T17-TSAG-200210-TD-GEN-0713" TargetMode="External"/><Relationship Id="rId276" Type="http://schemas.openxmlformats.org/officeDocument/2006/relationships/hyperlink" Target="https://www.itu.int/md/T17-TSAG-200210-TD-GEN-0722" TargetMode="External"/><Relationship Id="rId297" Type="http://schemas.openxmlformats.org/officeDocument/2006/relationships/hyperlink" Target="https://www.itu.int/md/T17-TSAG-200210-TD-GEN-0733" TargetMode="External"/><Relationship Id="rId40" Type="http://schemas.openxmlformats.org/officeDocument/2006/relationships/hyperlink" Target="https://www.itu.int/md/T17-TSAG-C-0110" TargetMode="External"/><Relationship Id="rId115" Type="http://schemas.openxmlformats.org/officeDocument/2006/relationships/hyperlink" Target="https://www.itu.int/md/T17-TSAG-200210-TD-GEN-0647" TargetMode="External"/><Relationship Id="rId136" Type="http://schemas.openxmlformats.org/officeDocument/2006/relationships/hyperlink" Target="https://www.itu.int/md/T17-TSAG-200210-TD-GEN-0655" TargetMode="External"/><Relationship Id="rId157" Type="http://schemas.openxmlformats.org/officeDocument/2006/relationships/hyperlink" Target="https://www.itu.int/md/T17-TSAG-200210-TD-GEN-0665" TargetMode="External"/><Relationship Id="rId178" Type="http://schemas.openxmlformats.org/officeDocument/2006/relationships/hyperlink" Target="https://www.itu.int/md/T17-TSAG-200210-TD-GEN-0675" TargetMode="External"/><Relationship Id="rId301" Type="http://schemas.openxmlformats.org/officeDocument/2006/relationships/hyperlink" Target="https://www.itu.int/md/T17-TSAG-200210-TD-GEN-0733" TargetMode="External"/><Relationship Id="rId322" Type="http://schemas.openxmlformats.org/officeDocument/2006/relationships/hyperlink" Target="https://www.itu.int/md/T17-TSAG-200210-TD-GEN-0742" TargetMode="External"/><Relationship Id="rId343" Type="http://schemas.openxmlformats.org/officeDocument/2006/relationships/hyperlink" Target="https://www.itu.int/md/T17-TSAG-200210-TD-GEN-0752" TargetMode="External"/><Relationship Id="rId364" Type="http://schemas.openxmlformats.org/officeDocument/2006/relationships/hyperlink" Target="https://www.itu.int/md/T17-TSAG-200210-TD-GEN-0726" TargetMode="External"/><Relationship Id="rId61" Type="http://schemas.openxmlformats.org/officeDocument/2006/relationships/hyperlink" Target="https://www.itu.int/md/T17-TSAG-C-0119" TargetMode="External"/><Relationship Id="rId82" Type="http://schemas.openxmlformats.org/officeDocument/2006/relationships/hyperlink" Target="https://www.itu.int/md/T17-TSAG-C-0128" TargetMode="External"/><Relationship Id="rId199" Type="http://schemas.openxmlformats.org/officeDocument/2006/relationships/hyperlink" Target="https://www.itu.int/md/T17-TSAG-200210-TD-GEN-0685" TargetMode="External"/><Relationship Id="rId203" Type="http://schemas.openxmlformats.org/officeDocument/2006/relationships/hyperlink" Target="https://www.itu.int/md/T17-TSAG-200210-TD-GEN-0687" TargetMode="External"/><Relationship Id="rId385" Type="http://schemas.openxmlformats.org/officeDocument/2006/relationships/hyperlink" Target="https://www.itu.int/md/T17-TSAG-200210-TD-GEN-0654" TargetMode="External"/><Relationship Id="rId19" Type="http://schemas.openxmlformats.org/officeDocument/2006/relationships/hyperlink" Target="https://www.itu.int/md/T17-TSAG-C-0100" TargetMode="External"/><Relationship Id="rId224" Type="http://schemas.openxmlformats.org/officeDocument/2006/relationships/hyperlink" Target="https://www.itu.int/md/T17-TSAG-200210-TD-GEN-0697" TargetMode="External"/><Relationship Id="rId245" Type="http://schemas.openxmlformats.org/officeDocument/2006/relationships/hyperlink" Target="https://www.itu.int/md/T17-TSAG-200210-TD-GEN-0708" TargetMode="External"/><Relationship Id="rId266" Type="http://schemas.openxmlformats.org/officeDocument/2006/relationships/hyperlink" Target="https://www.itu.int/md/T17-TSAG-200210-TD-GEN-0718" TargetMode="External"/><Relationship Id="rId287" Type="http://schemas.openxmlformats.org/officeDocument/2006/relationships/hyperlink" Target="https://www.itu.int/md/T17-TSAG-200210-TD-GEN-0728" TargetMode="External"/><Relationship Id="rId30" Type="http://schemas.openxmlformats.org/officeDocument/2006/relationships/hyperlink" Target="https://www.itu.int/md/T17-TSAG-C-0106" TargetMode="External"/><Relationship Id="rId105" Type="http://schemas.openxmlformats.org/officeDocument/2006/relationships/hyperlink" Target="https://www.itu.int/md/T17-TSAG-200210-TD-GEN-0642" TargetMode="External"/><Relationship Id="rId126" Type="http://schemas.openxmlformats.org/officeDocument/2006/relationships/hyperlink" Target="https://www.itu.int/md/T17-TSAG-200210-TD-GEN-0651" TargetMode="External"/><Relationship Id="rId147" Type="http://schemas.openxmlformats.org/officeDocument/2006/relationships/hyperlink" Target="https://www.itu.int/md/T17-TSAG-200210-TD-GEN-0660" TargetMode="External"/><Relationship Id="rId168" Type="http://schemas.openxmlformats.org/officeDocument/2006/relationships/hyperlink" Target="https://www.itu.int/md/T17-TSAG-200210-TD-GEN-0670" TargetMode="External"/><Relationship Id="rId312" Type="http://schemas.openxmlformats.org/officeDocument/2006/relationships/hyperlink" Target="https://www.itu.int/md/T17-TSAG-200210-TD-GEN-0737" TargetMode="External"/><Relationship Id="rId333" Type="http://schemas.openxmlformats.org/officeDocument/2006/relationships/hyperlink" Target="https://www.itu.int/md/T17-TSAG-200210-TD-GEN-0747" TargetMode="External"/><Relationship Id="rId354" Type="http://schemas.openxmlformats.org/officeDocument/2006/relationships/hyperlink" Target="https://www.itu.int/md/T17-TSAG-200210-TD-GEN-0683" TargetMode="External"/><Relationship Id="rId51" Type="http://schemas.openxmlformats.org/officeDocument/2006/relationships/hyperlink" Target="https://www.itu.int/md/T17-TSAG-C-0114" TargetMode="External"/><Relationship Id="rId72" Type="http://schemas.openxmlformats.org/officeDocument/2006/relationships/hyperlink" Target="https://www.itu.int/md/T17-TSAG-C-0124" TargetMode="External"/><Relationship Id="rId93" Type="http://schemas.openxmlformats.org/officeDocument/2006/relationships/hyperlink" Target="https://www.itu.int/md/T17-TSAG-C-0133" TargetMode="External"/><Relationship Id="rId189" Type="http://schemas.openxmlformats.org/officeDocument/2006/relationships/hyperlink" Target="https://www.itu.int/md/T17-TSAG-200210-TD-GEN-0680" TargetMode="External"/><Relationship Id="rId375" Type="http://schemas.openxmlformats.org/officeDocument/2006/relationships/hyperlink" Target="https://www.itu.int/md/T17-TSAG-200210-TD-GEN-0733" TargetMode="External"/><Relationship Id="rId396" Type="http://schemas.openxmlformats.org/officeDocument/2006/relationships/hyperlink" Target="https://www.itu.int/md/T17-TSAG-200210-TD-GEN-0647" TargetMode="External"/><Relationship Id="rId3" Type="http://schemas.openxmlformats.org/officeDocument/2006/relationships/styles" Target="styles.xml"/><Relationship Id="rId214" Type="http://schemas.openxmlformats.org/officeDocument/2006/relationships/hyperlink" Target="https://www.itu.int/md/T17-TSAG-200210-TD-GEN-0692" TargetMode="External"/><Relationship Id="rId235" Type="http://schemas.openxmlformats.org/officeDocument/2006/relationships/hyperlink" Target="https://www.itu.int/md/T17-TSAG-200210-TD-GEN-0703" TargetMode="External"/><Relationship Id="rId256" Type="http://schemas.openxmlformats.org/officeDocument/2006/relationships/hyperlink" Target="https://www.itu.int/md/T17-TSAG-200210-TD-GEN-0713" TargetMode="External"/><Relationship Id="rId277" Type="http://schemas.openxmlformats.org/officeDocument/2006/relationships/hyperlink" Target="https://www.itu.int/md/T17-TSAG-200210-TD-GEN-0723" TargetMode="External"/><Relationship Id="rId298" Type="http://schemas.openxmlformats.org/officeDocument/2006/relationships/hyperlink" Target="https://www.itu.int/md/T17-TSAG-200210-TD-GEN-0733" TargetMode="External"/><Relationship Id="rId400" Type="http://schemas.openxmlformats.org/officeDocument/2006/relationships/footer" Target="footer5.xml"/><Relationship Id="rId116" Type="http://schemas.openxmlformats.org/officeDocument/2006/relationships/hyperlink" Target="https://www.itu.int/md/T17-TSAG-200210-TD-GEN-0647" TargetMode="External"/><Relationship Id="rId137" Type="http://schemas.openxmlformats.org/officeDocument/2006/relationships/hyperlink" Target="https://www.itu.int/md/T17-TSAG-200210-TD-GEN-0656" TargetMode="External"/><Relationship Id="rId158" Type="http://schemas.openxmlformats.org/officeDocument/2006/relationships/hyperlink" Target="https://www.itu.int/md/T17-TSAG-200210-TD-GEN-0665" TargetMode="External"/><Relationship Id="rId302" Type="http://schemas.openxmlformats.org/officeDocument/2006/relationships/hyperlink" Target="https://www.itu.int/md/T17-TSAG-200210-TD-GEN-0733" TargetMode="External"/><Relationship Id="rId323" Type="http://schemas.openxmlformats.org/officeDocument/2006/relationships/hyperlink" Target="https://www.itu.int/md/T17-TSAG-200210-TD-GEN-0742" TargetMode="External"/><Relationship Id="rId344" Type="http://schemas.openxmlformats.org/officeDocument/2006/relationships/hyperlink" Target="https://www.itu.int/md/T17-TSAG-200210-TD-GEN-0752" TargetMode="External"/><Relationship Id="rId20" Type="http://schemas.openxmlformats.org/officeDocument/2006/relationships/hyperlink" Target="https://www.itu.int/md/T17-TSAG-C-0101" TargetMode="External"/><Relationship Id="rId41" Type="http://schemas.openxmlformats.org/officeDocument/2006/relationships/hyperlink" Target="https://www.itu.int/md/T17-TSAG-C-0110" TargetMode="External"/><Relationship Id="rId62" Type="http://schemas.openxmlformats.org/officeDocument/2006/relationships/hyperlink" Target="https://www.itu.int/md/T17-TSAG-C-0119" TargetMode="External"/><Relationship Id="rId83" Type="http://schemas.openxmlformats.org/officeDocument/2006/relationships/hyperlink" Target="https://www.itu.int/md/T17-TSAG-C-0128" TargetMode="External"/><Relationship Id="rId179" Type="http://schemas.openxmlformats.org/officeDocument/2006/relationships/hyperlink" Target="https://www.itu.int/md/T17-TSAG-200210-TD-GEN-0676" TargetMode="External"/><Relationship Id="rId365" Type="http://schemas.openxmlformats.org/officeDocument/2006/relationships/hyperlink" Target="https://www.itu.int/md/T17-TSAG-200210-TD-GEN-0682" TargetMode="External"/><Relationship Id="rId386" Type="http://schemas.openxmlformats.org/officeDocument/2006/relationships/hyperlink" Target="https://www.itu.int/md/T17-TSAG-200210-TD-GEN-0650" TargetMode="External"/><Relationship Id="rId190" Type="http://schemas.openxmlformats.org/officeDocument/2006/relationships/hyperlink" Target="https://www.itu.int/md/T17-TSAG-200210-TD-GEN-0680" TargetMode="External"/><Relationship Id="rId204" Type="http://schemas.openxmlformats.org/officeDocument/2006/relationships/hyperlink" Target="https://www.itu.int/md/T17-TSAG-200210-TD-GEN-0687" TargetMode="External"/><Relationship Id="rId225" Type="http://schemas.openxmlformats.org/officeDocument/2006/relationships/hyperlink" Target="https://www.itu.int/md/T17-TSAG-200210-TD-GEN-0698" TargetMode="External"/><Relationship Id="rId246" Type="http://schemas.openxmlformats.org/officeDocument/2006/relationships/hyperlink" Target="https://www.itu.int/md/T17-TSAG-200210-TD-GEN-0708" TargetMode="External"/><Relationship Id="rId267" Type="http://schemas.openxmlformats.org/officeDocument/2006/relationships/hyperlink" Target="https://www.itu.int/md/T17-TSAG-200210-TD-GEN-0718" TargetMode="External"/><Relationship Id="rId288" Type="http://schemas.openxmlformats.org/officeDocument/2006/relationships/hyperlink" Target="https://www.itu.int/md/T17-TSAG-200210-TD-GEN-0728" TargetMode="External"/><Relationship Id="rId106" Type="http://schemas.openxmlformats.org/officeDocument/2006/relationships/hyperlink" Target="https://www.itu.int/md/T17-TSAG-200210-TD-GEN-0643" TargetMode="External"/><Relationship Id="rId127" Type="http://schemas.openxmlformats.org/officeDocument/2006/relationships/hyperlink" Target="https://www.itu.int/md/T17-TSAG-200210-TD-GEN-0652" TargetMode="External"/><Relationship Id="rId313" Type="http://schemas.openxmlformats.org/officeDocument/2006/relationships/hyperlink" Target="https://www.itu.int/md/T17-TSAG-200210-TD-GEN-0738" TargetMode="External"/><Relationship Id="rId10" Type="http://schemas.openxmlformats.org/officeDocument/2006/relationships/hyperlink" Target="https://www.itu.int/md/T17-TSAG-200210-C" TargetMode="External"/><Relationship Id="rId31" Type="http://schemas.openxmlformats.org/officeDocument/2006/relationships/hyperlink" Target="https://www.itu.int/md/T17-TSAG-C-0106" TargetMode="External"/><Relationship Id="rId52" Type="http://schemas.openxmlformats.org/officeDocument/2006/relationships/hyperlink" Target="https://www.itu.int/md/T17-TSAG-C-0115" TargetMode="External"/><Relationship Id="rId73" Type="http://schemas.openxmlformats.org/officeDocument/2006/relationships/hyperlink" Target="https://www.itu.int/md/T17-TSAG-C-0124" TargetMode="External"/><Relationship Id="rId94" Type="http://schemas.openxmlformats.org/officeDocument/2006/relationships/hyperlink" Target="https://www.itu.int/md/T17-TSAG-C-0134" TargetMode="External"/><Relationship Id="rId148" Type="http://schemas.openxmlformats.org/officeDocument/2006/relationships/hyperlink" Target="https://www.itu.int/md/T17-TSAG-200210-TD-GEN-0660" TargetMode="External"/><Relationship Id="rId169" Type="http://schemas.openxmlformats.org/officeDocument/2006/relationships/hyperlink" Target="https://www.itu.int/md/T17-TSAG-200210-TD-GEN-0671" TargetMode="External"/><Relationship Id="rId334" Type="http://schemas.openxmlformats.org/officeDocument/2006/relationships/hyperlink" Target="https://www.itu.int/md/T17-TSAG-200210-TD-GEN-0747" TargetMode="External"/><Relationship Id="rId355" Type="http://schemas.openxmlformats.org/officeDocument/2006/relationships/hyperlink" Target="https://www.itu.int/md/T17-TSAG-200210-TD-GEN-0684" TargetMode="External"/><Relationship Id="rId376" Type="http://schemas.openxmlformats.org/officeDocument/2006/relationships/hyperlink" Target="https://www.itu.int/md/T17-TSAG-200210-TD-GEN-0731" TargetMode="External"/><Relationship Id="rId397" Type="http://schemas.openxmlformats.org/officeDocument/2006/relationships/hyperlink" Target="https://www.itu.int/md/T17-TSAG-200210-TD-GEN-0645" TargetMode="External"/><Relationship Id="rId4" Type="http://schemas.openxmlformats.org/officeDocument/2006/relationships/settings" Target="settings.xml"/><Relationship Id="rId180" Type="http://schemas.openxmlformats.org/officeDocument/2006/relationships/hyperlink" Target="https://www.itu.int/md/T17-TSAG-200210-TD-GEN-0676" TargetMode="External"/><Relationship Id="rId215" Type="http://schemas.openxmlformats.org/officeDocument/2006/relationships/hyperlink" Target="https://www.itu.int/md/T17-TSAG-200210-TD-GEN-0693" TargetMode="External"/><Relationship Id="rId236" Type="http://schemas.openxmlformats.org/officeDocument/2006/relationships/hyperlink" Target="https://www.itu.int/md/T17-TSAG-200210-TD-GEN-0703" TargetMode="External"/><Relationship Id="rId257" Type="http://schemas.openxmlformats.org/officeDocument/2006/relationships/hyperlink" Target="https://www.itu.int/md/T17-TSAG-200210-TD-GEN-0714" TargetMode="External"/><Relationship Id="rId278" Type="http://schemas.openxmlformats.org/officeDocument/2006/relationships/hyperlink" Target="https://www.itu.int/md/T17-TSAG-200210-TD-GEN-0723" TargetMode="External"/><Relationship Id="rId401" Type="http://schemas.openxmlformats.org/officeDocument/2006/relationships/fontTable" Target="fontTable.xml"/><Relationship Id="rId303" Type="http://schemas.openxmlformats.org/officeDocument/2006/relationships/hyperlink" Target="https://www.itu.int/md/T17-TSAG-200210-TD-GEN-0733" TargetMode="External"/><Relationship Id="rId42" Type="http://schemas.openxmlformats.org/officeDocument/2006/relationships/hyperlink" Target="https://www.itu.int/md/T17-TSAG-C-0111" TargetMode="External"/><Relationship Id="rId84" Type="http://schemas.openxmlformats.org/officeDocument/2006/relationships/hyperlink" Target="https://www.itu.int/md/T17-TSAG-C-0129" TargetMode="External"/><Relationship Id="rId138" Type="http://schemas.openxmlformats.org/officeDocument/2006/relationships/hyperlink" Target="https://www.itu.int/md/T17-TSAG-200210-TD-GEN-0656" TargetMode="External"/><Relationship Id="rId345" Type="http://schemas.openxmlformats.org/officeDocument/2006/relationships/header" Target="header4.xml"/><Relationship Id="rId387" Type="http://schemas.openxmlformats.org/officeDocument/2006/relationships/hyperlink" Target="https://www.itu.int/md/T17-TSAG-200210-TD-GEN-0646" TargetMode="External"/><Relationship Id="rId191" Type="http://schemas.openxmlformats.org/officeDocument/2006/relationships/hyperlink" Target="https://www.itu.int/md/T17-TSAG-200210-TD-GEN-0681" TargetMode="External"/><Relationship Id="rId205" Type="http://schemas.openxmlformats.org/officeDocument/2006/relationships/hyperlink" Target="https://www.itu.int/md/T17-TSAG-200210-TD-GEN-0688" TargetMode="External"/><Relationship Id="rId247" Type="http://schemas.openxmlformats.org/officeDocument/2006/relationships/hyperlink" Target="https://www.itu.int/md/T17-TSAG-200210-TD-GEN-0709" TargetMode="External"/><Relationship Id="rId107" Type="http://schemas.openxmlformats.org/officeDocument/2006/relationships/hyperlink" Target="https://www.itu.int/md/T17-TSAG-200210-TD-GEN-0644" TargetMode="External"/><Relationship Id="rId289" Type="http://schemas.openxmlformats.org/officeDocument/2006/relationships/hyperlink" Target="https://www.itu.int/md/T17-TSAG-200210-TD-GEN-0729" TargetMode="External"/><Relationship Id="rId11" Type="http://schemas.openxmlformats.org/officeDocument/2006/relationships/hyperlink" Target="https://www.itu.int/md/T17-TSAG-200210-TD" TargetMode="External"/><Relationship Id="rId53" Type="http://schemas.openxmlformats.org/officeDocument/2006/relationships/hyperlink" Target="https://www.itu.int/md/T17-TSAG-C-0115" TargetMode="External"/><Relationship Id="rId149" Type="http://schemas.openxmlformats.org/officeDocument/2006/relationships/hyperlink" Target="https://www.itu.int/md/T17-TSAG-200210-TD-GEN-0661" TargetMode="External"/><Relationship Id="rId314" Type="http://schemas.openxmlformats.org/officeDocument/2006/relationships/hyperlink" Target="https://www.itu.int/md/T17-TSAG-200210-TD-GEN-0737" TargetMode="External"/><Relationship Id="rId356" Type="http://schemas.openxmlformats.org/officeDocument/2006/relationships/hyperlink" Target="https://www.itu.int/md/T17-TSAG-200210-TD-GEN-0641" TargetMode="External"/><Relationship Id="rId398" Type="http://schemas.openxmlformats.org/officeDocument/2006/relationships/hyperlink" Target="https://www.itu.int/md/T17-TSAG-200210-TD-GEN-0662" TargetMode="External"/><Relationship Id="rId95" Type="http://schemas.openxmlformats.org/officeDocument/2006/relationships/hyperlink" Target="https://www.itu.int/md/T17-TSAG-C-0134" TargetMode="External"/><Relationship Id="rId160" Type="http://schemas.openxmlformats.org/officeDocument/2006/relationships/hyperlink" Target="https://www.itu.int/md/T17-TSAG-200210-TD-GEN-0666" TargetMode="External"/><Relationship Id="rId216" Type="http://schemas.openxmlformats.org/officeDocument/2006/relationships/hyperlink" Target="https://www.itu.int/md/T17-TSAG-200210-TD-GEN-0693" TargetMode="External"/><Relationship Id="rId258" Type="http://schemas.openxmlformats.org/officeDocument/2006/relationships/hyperlink" Target="https://www.itu.int/md/T17-TSAG-200210-TD-GEN-0714" TargetMode="External"/><Relationship Id="rId22" Type="http://schemas.openxmlformats.org/officeDocument/2006/relationships/hyperlink" Target="https://www.itu.int/md/T17-TSAG-C-0102" TargetMode="External"/><Relationship Id="rId64" Type="http://schemas.openxmlformats.org/officeDocument/2006/relationships/hyperlink" Target="https://www.itu.int/md/T17-TSAG-C-0120" TargetMode="External"/><Relationship Id="rId118" Type="http://schemas.openxmlformats.org/officeDocument/2006/relationships/hyperlink" Target="https://www.itu.int/md/T17-TSAG-200210-TD-GEN-0648" TargetMode="External"/><Relationship Id="rId325" Type="http://schemas.openxmlformats.org/officeDocument/2006/relationships/hyperlink" Target="https://www.itu.int/md/T17-TSAG-200210-TD-GEN-0743" TargetMode="External"/><Relationship Id="rId367" Type="http://schemas.openxmlformats.org/officeDocument/2006/relationships/hyperlink" Target="https://www.itu.int/md/T17-TSAG-C-0133" TargetMode="External"/><Relationship Id="rId171" Type="http://schemas.openxmlformats.org/officeDocument/2006/relationships/hyperlink" Target="https://www.itu.int/md/T17-TSAG-200210-TD-GEN-0672" TargetMode="External"/><Relationship Id="rId227" Type="http://schemas.openxmlformats.org/officeDocument/2006/relationships/hyperlink" Target="https://www.itu.int/md/T17-TSAG-200210-TD-GEN-0699" TargetMode="External"/><Relationship Id="rId269" Type="http://schemas.openxmlformats.org/officeDocument/2006/relationships/hyperlink" Target="https://www.itu.int/md/T17-TSAG-200210-TD-GEN-0719" TargetMode="External"/><Relationship Id="rId33" Type="http://schemas.openxmlformats.org/officeDocument/2006/relationships/hyperlink" Target="https://www.itu.int/md/T17-TSAG-C-0107" TargetMode="External"/><Relationship Id="rId129" Type="http://schemas.openxmlformats.org/officeDocument/2006/relationships/hyperlink" Target="https://www.itu.int/md/T17-TSAG-200210-TD-GEN-0653" TargetMode="External"/><Relationship Id="rId280" Type="http://schemas.openxmlformats.org/officeDocument/2006/relationships/hyperlink" Target="https://www.itu.int/md/T17-TSAG-200210-TD-GEN-0724" TargetMode="External"/><Relationship Id="rId336" Type="http://schemas.openxmlformats.org/officeDocument/2006/relationships/hyperlink" Target="https://www.itu.int/md/T17-TSAG-200210-TD-GEN-0748" TargetMode="External"/><Relationship Id="rId75" Type="http://schemas.openxmlformats.org/officeDocument/2006/relationships/hyperlink" Target="https://www.itu.int/md/T17-TSAG-C-0125" TargetMode="External"/><Relationship Id="rId140" Type="http://schemas.openxmlformats.org/officeDocument/2006/relationships/hyperlink" Target="https://www.itu.int/md/T17-TSAG-200210-TD-GEN-0657" TargetMode="External"/><Relationship Id="rId182" Type="http://schemas.openxmlformats.org/officeDocument/2006/relationships/hyperlink" Target="https://www.itu.int/md/T17-TSAG-200210-TD-GEN-0677" TargetMode="External"/><Relationship Id="rId378" Type="http://schemas.openxmlformats.org/officeDocument/2006/relationships/hyperlink" Target="https://www.itu.int/md/T17-TSAG-200210-TD-GEN-0689" TargetMode="External"/><Relationship Id="rId6" Type="http://schemas.openxmlformats.org/officeDocument/2006/relationships/footnotes" Target="footnotes.xml"/><Relationship Id="rId238" Type="http://schemas.openxmlformats.org/officeDocument/2006/relationships/hyperlink" Target="https://www.itu.int/md/T17-TSAG-200210-TD-GEN-0704" TargetMode="External"/><Relationship Id="rId291" Type="http://schemas.openxmlformats.org/officeDocument/2006/relationships/hyperlink" Target="https://www.itu.int/md/T17-TSAG-200210-TD-GEN-0730" TargetMode="External"/><Relationship Id="rId305" Type="http://schemas.openxmlformats.org/officeDocument/2006/relationships/hyperlink" Target="https://www.itu.int/md/T17-TSAG-200210-TD-GEN-0733" TargetMode="External"/><Relationship Id="rId347" Type="http://schemas.openxmlformats.org/officeDocument/2006/relationships/footer" Target="footer4.xml"/><Relationship Id="rId44" Type="http://schemas.openxmlformats.org/officeDocument/2006/relationships/hyperlink" Target="https://www.itu.int/md/T17-TSAG-C-0111" TargetMode="External"/><Relationship Id="rId86" Type="http://schemas.openxmlformats.org/officeDocument/2006/relationships/hyperlink" Target="https://www.itu.int/md/T17-TSAG-C-0130" TargetMode="External"/><Relationship Id="rId151" Type="http://schemas.openxmlformats.org/officeDocument/2006/relationships/hyperlink" Target="https://www.itu.int/md/T17-TSAG-200210-TD-GEN-0662" TargetMode="External"/><Relationship Id="rId389" Type="http://schemas.openxmlformats.org/officeDocument/2006/relationships/hyperlink" Target="https://www.itu.int/md/T17-TSAG-200210-TD-GEN-0642" TargetMode="External"/><Relationship Id="rId193" Type="http://schemas.openxmlformats.org/officeDocument/2006/relationships/hyperlink" Target="https://www.itu.int/md/T17-TSAG-200210-TD-GEN-0682" TargetMode="External"/><Relationship Id="rId207" Type="http://schemas.openxmlformats.org/officeDocument/2006/relationships/hyperlink" Target="https://www.itu.int/md/T17-TSAG-200210-TD-GEN-0689" TargetMode="External"/><Relationship Id="rId249" Type="http://schemas.openxmlformats.org/officeDocument/2006/relationships/hyperlink" Target="https://www.itu.int/md/T17-TSAG-200210-TD-GEN-0710" TargetMode="External"/><Relationship Id="rId13" Type="http://schemas.openxmlformats.org/officeDocument/2006/relationships/header" Target="header2.xml"/><Relationship Id="rId109" Type="http://schemas.openxmlformats.org/officeDocument/2006/relationships/hyperlink" Target="https://www.itu.int/md/T17-TSAG-200210-TD-GEN-0645" TargetMode="External"/><Relationship Id="rId260" Type="http://schemas.openxmlformats.org/officeDocument/2006/relationships/hyperlink" Target="https://www.itu.int/md/T17-TSAG-200210-TD-GEN-0715" TargetMode="External"/><Relationship Id="rId316" Type="http://schemas.openxmlformats.org/officeDocument/2006/relationships/hyperlink" Target="https://www.itu.int/md/T17-TSAG-200210-TD-GEN-0739" TargetMode="External"/><Relationship Id="rId55" Type="http://schemas.openxmlformats.org/officeDocument/2006/relationships/hyperlink" Target="https://www.itu.int/md/T17-TSAG-C-0116" TargetMode="External"/><Relationship Id="rId97" Type="http://schemas.openxmlformats.org/officeDocument/2006/relationships/hyperlink" Target="https://www.itu.int/md/T17-TSAG-C-0135" TargetMode="External"/><Relationship Id="rId120" Type="http://schemas.openxmlformats.org/officeDocument/2006/relationships/hyperlink" Target="https://www.itu.int/md/T17-TSAG-200210-TD-GEN-0649" TargetMode="External"/><Relationship Id="rId358" Type="http://schemas.openxmlformats.org/officeDocument/2006/relationships/hyperlink" Target="https://www.itu.int/md/T17-TSAG-200210-TD-GEN-0656" TargetMode="External"/><Relationship Id="rId162" Type="http://schemas.openxmlformats.org/officeDocument/2006/relationships/hyperlink" Target="https://www.itu.int/md/T17-TSAG-200210-TD-GEN-0667" TargetMode="External"/><Relationship Id="rId218" Type="http://schemas.openxmlformats.org/officeDocument/2006/relationships/hyperlink" Target="https://www.itu.int/md/T17-TSAG-200210-TD-GEN-0694" TargetMode="External"/><Relationship Id="rId271" Type="http://schemas.openxmlformats.org/officeDocument/2006/relationships/hyperlink" Target="https://www.itu.int/md/T17-TSAG-200210-TD-GEN-0720" TargetMode="External"/><Relationship Id="rId24" Type="http://schemas.openxmlformats.org/officeDocument/2006/relationships/hyperlink" Target="https://www.itu.int/md/T17-TSAG-C-0104" TargetMode="External"/><Relationship Id="rId66" Type="http://schemas.openxmlformats.org/officeDocument/2006/relationships/hyperlink" Target="https://www.itu.int/md/T17-TSAG-C-0121" TargetMode="External"/><Relationship Id="rId131" Type="http://schemas.openxmlformats.org/officeDocument/2006/relationships/hyperlink" Target="https://www.itu.int/md/T17-TSAG-200210-TD-GEN-0653" TargetMode="External"/><Relationship Id="rId327" Type="http://schemas.openxmlformats.org/officeDocument/2006/relationships/hyperlink" Target="https://www.itu.int/md/T17-TSAG-200210-TD-GEN-0744" TargetMode="External"/><Relationship Id="rId369" Type="http://schemas.openxmlformats.org/officeDocument/2006/relationships/hyperlink" Target="https://www.itu.int/md/T17-TSAG-200210-TD-GEN-0697" TargetMode="External"/><Relationship Id="rId173" Type="http://schemas.openxmlformats.org/officeDocument/2006/relationships/hyperlink" Target="https://www.itu.int/md/T17-TSAG-200210-TD-GEN-0673" TargetMode="External"/><Relationship Id="rId229" Type="http://schemas.openxmlformats.org/officeDocument/2006/relationships/hyperlink" Target="https://www.itu.int/md/T17-TSAG-200210-TD-GEN-0700" TargetMode="External"/><Relationship Id="rId380" Type="http://schemas.openxmlformats.org/officeDocument/2006/relationships/hyperlink" Target="https://www.itu.int/md/T17-TSAG-200210-TD-GEN-0656" TargetMode="External"/><Relationship Id="rId240" Type="http://schemas.openxmlformats.org/officeDocument/2006/relationships/hyperlink" Target="https://www.itu.int/md/T17-TSAG-200210-TD-GEN-0705" TargetMode="External"/><Relationship Id="rId35" Type="http://schemas.openxmlformats.org/officeDocument/2006/relationships/hyperlink" Target="https://www.itu.int/md/T17-TSAG-C-0108" TargetMode="External"/><Relationship Id="rId77" Type="http://schemas.openxmlformats.org/officeDocument/2006/relationships/hyperlink" Target="https://www.itu.int/md/T17-TSAG-C-0126" TargetMode="External"/><Relationship Id="rId100" Type="http://schemas.openxmlformats.org/officeDocument/2006/relationships/hyperlink" Target="https://www.itu.int/md/T17-TSAG-200210-TD-GEN-0640" TargetMode="External"/><Relationship Id="rId282" Type="http://schemas.openxmlformats.org/officeDocument/2006/relationships/hyperlink" Target="https://www.itu.int/md/T17-TSAG-200210-TD-GEN-0725" TargetMode="External"/><Relationship Id="rId338" Type="http://schemas.openxmlformats.org/officeDocument/2006/relationships/hyperlink" Target="https://www.itu.int/md/T17-TSAG-200210-TD-GEN-0749" TargetMode="External"/><Relationship Id="rId8" Type="http://schemas.openxmlformats.org/officeDocument/2006/relationships/image" Target="media/image1.gif"/><Relationship Id="rId142" Type="http://schemas.openxmlformats.org/officeDocument/2006/relationships/hyperlink" Target="https://www.itu.int/md/T17-TSAG-200210-TD-GEN-0658" TargetMode="External"/><Relationship Id="rId184" Type="http://schemas.openxmlformats.org/officeDocument/2006/relationships/hyperlink" Target="https://www.itu.int/md/T17-TSAG-200210-TD-GEN-0677" TargetMode="External"/><Relationship Id="rId391" Type="http://schemas.openxmlformats.org/officeDocument/2006/relationships/hyperlink" Target="https://www.itu.int/md/T17-TSAG-200210-TD-GEN-0673" TargetMode="External"/><Relationship Id="rId251" Type="http://schemas.openxmlformats.org/officeDocument/2006/relationships/hyperlink" Target="https://www.itu.int/md/T17-TSAG-200210-TD-GEN-0711" TargetMode="External"/><Relationship Id="rId46" Type="http://schemas.openxmlformats.org/officeDocument/2006/relationships/hyperlink" Target="https://www.itu.int/md/T17-TSAG-C-0112" TargetMode="External"/><Relationship Id="rId293" Type="http://schemas.openxmlformats.org/officeDocument/2006/relationships/hyperlink" Target="https://www.itu.int/md/T17-TSAG-200210-TD-GEN-0731" TargetMode="External"/><Relationship Id="rId307" Type="http://schemas.openxmlformats.org/officeDocument/2006/relationships/hyperlink" Target="https://www.itu.int/md/T17-TSAG-200210-TD-GEN-0734" TargetMode="External"/><Relationship Id="rId349" Type="http://schemas.openxmlformats.org/officeDocument/2006/relationships/hyperlink" Target="https://www.itu.int/md/T17-TSAG-200210-TD-GEN-0640" TargetMode="External"/><Relationship Id="rId88" Type="http://schemas.openxmlformats.org/officeDocument/2006/relationships/hyperlink" Target="https://www.itu.int/md/T17-TSAG-C-0131" TargetMode="External"/><Relationship Id="rId111" Type="http://schemas.openxmlformats.org/officeDocument/2006/relationships/hyperlink" Target="https://www.itu.int/md/T17-TSAG-200210-TD-GEN-0645" TargetMode="External"/><Relationship Id="rId153" Type="http://schemas.openxmlformats.org/officeDocument/2006/relationships/hyperlink" Target="https://www.itu.int/md/T17-TSAG-200210-TD-GEN-0663" TargetMode="External"/><Relationship Id="rId195" Type="http://schemas.openxmlformats.org/officeDocument/2006/relationships/hyperlink" Target="https://www.itu.int/md/T17-TSAG-200210-TD-GEN-0683" TargetMode="External"/><Relationship Id="rId209" Type="http://schemas.openxmlformats.org/officeDocument/2006/relationships/hyperlink" Target="https://www.itu.int/md/T17-TSAG-200210-TD-GEN-0690" TargetMode="External"/><Relationship Id="rId360" Type="http://schemas.openxmlformats.org/officeDocument/2006/relationships/hyperlink" Target="https://www.itu.int/md/T17-TSAG-200210-TD-GEN-0657" TargetMode="External"/><Relationship Id="rId220" Type="http://schemas.openxmlformats.org/officeDocument/2006/relationships/hyperlink" Target="https://www.itu.int/md/T17-TSAG-200210-TD-GEN-0695" TargetMode="External"/><Relationship Id="rId15" Type="http://schemas.openxmlformats.org/officeDocument/2006/relationships/footer" Target="footer2.xml"/><Relationship Id="rId57" Type="http://schemas.openxmlformats.org/officeDocument/2006/relationships/hyperlink" Target="https://www.itu.int/md/T17-TSAG-C-0117" TargetMode="External"/><Relationship Id="rId262" Type="http://schemas.openxmlformats.org/officeDocument/2006/relationships/hyperlink" Target="https://www.itu.int/md/T17-TSAG-200210-TD-GEN-0716" TargetMode="External"/><Relationship Id="rId318" Type="http://schemas.openxmlformats.org/officeDocument/2006/relationships/hyperlink" Target="https://www.itu.int/md/T17-TSAG-200210-TD-GEN-0740" TargetMode="External"/><Relationship Id="rId99" Type="http://schemas.openxmlformats.org/officeDocument/2006/relationships/hyperlink" Target="https://www.itu.int/md/T17-TSAG-200210-TD-GEN-0639" TargetMode="External"/><Relationship Id="rId122" Type="http://schemas.openxmlformats.org/officeDocument/2006/relationships/hyperlink" Target="https://www.itu.int/md/T17-TSAG-200210-TD-GEN-0650" TargetMode="External"/><Relationship Id="rId164" Type="http://schemas.openxmlformats.org/officeDocument/2006/relationships/hyperlink" Target="https://www.itu.int/md/T17-TSAG-200210-TD-GEN-0668" TargetMode="External"/><Relationship Id="rId371" Type="http://schemas.openxmlformats.org/officeDocument/2006/relationships/hyperlink" Target="https://www.itu.int/md/T17-TSAG-200210-TD-GEN-0710" TargetMode="External"/><Relationship Id="rId26" Type="http://schemas.openxmlformats.org/officeDocument/2006/relationships/hyperlink" Target="https://www.itu.int/md/T17-TSAG-C-0104" TargetMode="External"/><Relationship Id="rId231" Type="http://schemas.openxmlformats.org/officeDocument/2006/relationships/hyperlink" Target="https://www.itu.int/md/T17-TSAG-200210-TD-GEN-0701" TargetMode="External"/><Relationship Id="rId273" Type="http://schemas.openxmlformats.org/officeDocument/2006/relationships/hyperlink" Target="https://www.itu.int/md/T17-TSAG-200210-TD-GEN-0721" TargetMode="External"/><Relationship Id="rId329" Type="http://schemas.openxmlformats.org/officeDocument/2006/relationships/hyperlink" Target="https://www.itu.int/md/T17-TSAG-200210-TD-GEN-0745" TargetMode="External"/><Relationship Id="rId68" Type="http://schemas.openxmlformats.org/officeDocument/2006/relationships/hyperlink" Target="https://www.itu.int/md/T17-TSAG-C-0122" TargetMode="External"/><Relationship Id="rId133" Type="http://schemas.openxmlformats.org/officeDocument/2006/relationships/hyperlink" Target="https://www.itu.int/md/T17-TSAG-200210-TD-GEN-0654" TargetMode="External"/><Relationship Id="rId175" Type="http://schemas.openxmlformats.org/officeDocument/2006/relationships/hyperlink" Target="https://www.itu.int/md/T17-TSAG-200210-TD-GEN-0674" TargetMode="External"/><Relationship Id="rId340" Type="http://schemas.openxmlformats.org/officeDocument/2006/relationships/hyperlink" Target="https://www.itu.int/md/T17-TSAG-200210-TD-GEN-0750" TargetMode="External"/><Relationship Id="rId200" Type="http://schemas.openxmlformats.org/officeDocument/2006/relationships/hyperlink" Target="https://www.itu.int/md/T17-TSAG-200210-TD-GEN-0685" TargetMode="External"/><Relationship Id="rId382" Type="http://schemas.openxmlformats.org/officeDocument/2006/relationships/hyperlink" Target="https://www.itu.int/md/T17-TSAG-200210-TD-GEN-0727" TargetMode="External"/><Relationship Id="rId242" Type="http://schemas.openxmlformats.org/officeDocument/2006/relationships/hyperlink" Target="https://www.itu.int/md/T17-TSAG-200210-TD-GEN-0706" TargetMode="External"/><Relationship Id="rId284" Type="http://schemas.openxmlformats.org/officeDocument/2006/relationships/hyperlink" Target="https://www.itu.int/md/T17-TSAG-200210-TD-GEN-0726" TargetMode="External"/><Relationship Id="rId37" Type="http://schemas.openxmlformats.org/officeDocument/2006/relationships/hyperlink" Target="https://www.itu.int/md/T17-TSAG-C-0109" TargetMode="External"/><Relationship Id="rId79" Type="http://schemas.openxmlformats.org/officeDocument/2006/relationships/hyperlink" Target="https://www.itu.int/md/T17-TSAG-C-0127" TargetMode="External"/><Relationship Id="rId102" Type="http://schemas.openxmlformats.org/officeDocument/2006/relationships/hyperlink" Target="https://www.itu.int/md/T17-TSAG-200210-TD-GEN-0641" TargetMode="External"/><Relationship Id="rId144" Type="http://schemas.openxmlformats.org/officeDocument/2006/relationships/hyperlink" Target="https://www.itu.int/md/T17-TSAG-200210-TD-GEN-0659"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D8F1C-33D8-4417-930C-D5AA1B03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8893</Words>
  <Characters>50693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2020-02-09T11:50:00Z</cp:lastPrinted>
  <dcterms:created xsi:type="dcterms:W3CDTF">2020-02-09T20:35:00Z</dcterms:created>
  <dcterms:modified xsi:type="dcterms:W3CDTF">2020-02-09T20:36:00Z</dcterms:modified>
</cp:coreProperties>
</file>