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33"/>
        <w:gridCol w:w="2992"/>
        <w:gridCol w:w="1052"/>
        <w:gridCol w:w="3629"/>
      </w:tblGrid>
      <w:tr w:rsidR="00DD525B" w:rsidRPr="00DD525B" w:rsidTr="003F6975">
        <w:trPr>
          <w:cantSplit/>
        </w:trPr>
        <w:tc>
          <w:tcPr>
            <w:tcW w:w="1191" w:type="dxa"/>
            <w:vMerge w:val="restart"/>
          </w:tcPr>
          <w:p w:rsidR="00DD525B" w:rsidRPr="00DD525B" w:rsidRDefault="00DD525B" w:rsidP="00DD525B">
            <w:pPr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DD525B">
              <w:rPr>
                <w:rFonts w:ascii="Times New Roman" w:hAnsi="Times New Roman"/>
                <w:noProof/>
                <w:sz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DD525B" w:rsidRPr="00DD525B" w:rsidRDefault="00DD525B" w:rsidP="00DD525B">
            <w:pPr>
              <w:rPr>
                <w:rFonts w:ascii="Times New Roman" w:hAnsi="Times New Roman"/>
                <w:sz w:val="16"/>
                <w:szCs w:val="16"/>
              </w:rPr>
            </w:pPr>
            <w:r w:rsidRPr="00DD525B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:rsidR="00DD525B" w:rsidRPr="00DD525B" w:rsidRDefault="00DD525B" w:rsidP="00DD52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525B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DD525B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DD525B" w:rsidRPr="00DD525B" w:rsidRDefault="00DD525B" w:rsidP="00DD525B">
            <w:pPr>
              <w:rPr>
                <w:rFonts w:ascii="Times New Roman" w:hAnsi="Times New Roman"/>
                <w:sz w:val="20"/>
              </w:rPr>
            </w:pPr>
            <w:r w:rsidRPr="00DD525B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DD525B">
              <w:rPr>
                <w:rFonts w:ascii="Times New Roman" w:hAnsi="Times New Roman"/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DD525B" w:rsidRPr="00DD525B" w:rsidRDefault="00DD525B" w:rsidP="00DD525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SG12-LS69</w:t>
            </w:r>
          </w:p>
        </w:tc>
      </w:tr>
      <w:tr w:rsidR="00DD525B" w:rsidRPr="00DD525B" w:rsidTr="003F6975">
        <w:trPr>
          <w:cantSplit/>
        </w:trPr>
        <w:tc>
          <w:tcPr>
            <w:tcW w:w="1191" w:type="dxa"/>
            <w:vMerge/>
          </w:tcPr>
          <w:p w:rsidR="00DD525B" w:rsidRPr="00DD525B" w:rsidRDefault="00DD525B" w:rsidP="00DD525B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DD525B" w:rsidRPr="00DD525B" w:rsidRDefault="00DD525B" w:rsidP="00DD525B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DD525B" w:rsidRPr="00DD525B" w:rsidRDefault="00DD525B" w:rsidP="00DD525B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DD525B" w:rsidRPr="00DD525B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DD525B" w:rsidRPr="00DD525B" w:rsidRDefault="00DD525B" w:rsidP="00DD525B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DD525B" w:rsidRPr="00DD525B" w:rsidRDefault="00DD525B" w:rsidP="00DD525B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DD525B" w:rsidRPr="00DD525B" w:rsidRDefault="00DD525B" w:rsidP="00DD525B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D525B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D525B" w:rsidRPr="00DD525B" w:rsidTr="003F6975">
        <w:trPr>
          <w:cantSplit/>
        </w:trPr>
        <w:tc>
          <w:tcPr>
            <w:tcW w:w="1617" w:type="dxa"/>
            <w:gridSpan w:val="2"/>
          </w:tcPr>
          <w:p w:rsidR="00DD525B" w:rsidRPr="00DD525B" w:rsidRDefault="00DD525B" w:rsidP="00DD525B">
            <w:pPr>
              <w:rPr>
                <w:rFonts w:ascii="Times New Roman" w:hAnsi="Times New Roman"/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D525B">
              <w:rPr>
                <w:rFonts w:ascii="Times New Roman" w:hAnsi="Times New Roman"/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DD525B" w:rsidRPr="00DD525B" w:rsidRDefault="00DD525B" w:rsidP="00DD525B">
            <w:pPr>
              <w:rPr>
                <w:rFonts w:ascii="Times New Roman" w:hAnsi="Times New Roman"/>
                <w:szCs w:val="24"/>
              </w:rPr>
            </w:pPr>
            <w:r w:rsidRPr="00DD525B">
              <w:rPr>
                <w:rFonts w:ascii="Times New Roman" w:hAnsi="Times New Roman"/>
                <w:szCs w:val="24"/>
              </w:rPr>
              <w:t>12/12</w:t>
            </w:r>
          </w:p>
        </w:tc>
        <w:tc>
          <w:tcPr>
            <w:tcW w:w="4681" w:type="dxa"/>
            <w:gridSpan w:val="2"/>
          </w:tcPr>
          <w:p w:rsidR="00DD525B" w:rsidRPr="00DD525B" w:rsidRDefault="00DD525B" w:rsidP="00DD525B">
            <w:pPr>
              <w:jc w:val="right"/>
              <w:rPr>
                <w:rFonts w:ascii="Times New Roman" w:hAnsi="Times New Roman"/>
                <w:szCs w:val="24"/>
              </w:rPr>
            </w:pPr>
            <w:r w:rsidRPr="00DD525B">
              <w:rPr>
                <w:rFonts w:ascii="Times New Roman" w:hAnsi="Times New Roman"/>
                <w:szCs w:val="24"/>
              </w:rPr>
              <w:t>Geneva, 27 November - 6 December 2018</w:t>
            </w:r>
          </w:p>
        </w:tc>
      </w:tr>
      <w:tr w:rsidR="00DD525B" w:rsidRPr="00DD525B" w:rsidTr="003F6975">
        <w:trPr>
          <w:cantSplit/>
        </w:trPr>
        <w:tc>
          <w:tcPr>
            <w:tcW w:w="9923" w:type="dxa"/>
            <w:gridSpan w:val="6"/>
          </w:tcPr>
          <w:p w:rsidR="00DD525B" w:rsidRPr="00DD525B" w:rsidRDefault="00DD525B" w:rsidP="00DD525B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DD525B">
              <w:rPr>
                <w:rFonts w:ascii="Times New Roman" w:hAnsi="Times New Roman"/>
                <w:b/>
                <w:bCs/>
                <w:szCs w:val="24"/>
              </w:rPr>
              <w:t>Ref.: SG12-TD720R1</w:t>
            </w:r>
          </w:p>
        </w:tc>
      </w:tr>
      <w:tr w:rsidR="00DD525B" w:rsidRPr="00DD525B" w:rsidTr="003F6975">
        <w:trPr>
          <w:cantSplit/>
        </w:trPr>
        <w:tc>
          <w:tcPr>
            <w:tcW w:w="1617" w:type="dxa"/>
            <w:gridSpan w:val="2"/>
          </w:tcPr>
          <w:p w:rsidR="00DD525B" w:rsidRPr="00DD525B" w:rsidRDefault="00DD525B" w:rsidP="00DD525B">
            <w:pPr>
              <w:rPr>
                <w:rFonts w:ascii="Times New Roman" w:hAnsi="Times New Roman"/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DD525B">
              <w:rPr>
                <w:rFonts w:ascii="Times New Roman" w:hAnsi="Times New Roman"/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:rsidR="00DD525B" w:rsidRPr="00DD525B" w:rsidRDefault="00DD525B" w:rsidP="00DD525B">
            <w:pPr>
              <w:rPr>
                <w:rFonts w:ascii="Times New Roman" w:hAnsi="Times New Roman"/>
                <w:szCs w:val="24"/>
              </w:rPr>
            </w:pPr>
            <w:r w:rsidRPr="00DD525B">
              <w:rPr>
                <w:rFonts w:ascii="Times New Roman" w:hAnsi="Times New Roman"/>
                <w:szCs w:val="24"/>
              </w:rPr>
              <w:t>ITU-T Study Group 12</w:t>
            </w:r>
          </w:p>
        </w:tc>
      </w:tr>
      <w:tr w:rsidR="00DD525B" w:rsidRPr="00DD525B" w:rsidTr="003F6975">
        <w:trPr>
          <w:cantSplit/>
        </w:trPr>
        <w:tc>
          <w:tcPr>
            <w:tcW w:w="1617" w:type="dxa"/>
            <w:gridSpan w:val="2"/>
          </w:tcPr>
          <w:p w:rsidR="00DD525B" w:rsidRPr="00DD525B" w:rsidRDefault="00DD525B" w:rsidP="00DD525B">
            <w:pPr>
              <w:rPr>
                <w:rFonts w:ascii="Times New Roman" w:hAnsi="Times New Roman"/>
                <w:szCs w:val="24"/>
              </w:rPr>
            </w:pPr>
            <w:bookmarkStart w:id="8" w:name="dtitle1" w:colFirst="1" w:colLast="1"/>
            <w:bookmarkEnd w:id="7"/>
            <w:r w:rsidRPr="00DD525B">
              <w:rPr>
                <w:rFonts w:ascii="Times New Roman" w:hAnsi="Times New Roman"/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:rsidR="00DD525B" w:rsidRPr="00DD525B" w:rsidRDefault="00DD525B" w:rsidP="00DD525B">
            <w:pPr>
              <w:rPr>
                <w:rFonts w:ascii="Times New Roman" w:hAnsi="Times New Roman"/>
                <w:szCs w:val="24"/>
              </w:rPr>
            </w:pPr>
            <w:r w:rsidRPr="00DD525B">
              <w:rPr>
                <w:rFonts w:ascii="Times New Roman" w:hAnsi="Times New Roman"/>
                <w:szCs w:val="24"/>
              </w:rPr>
              <w:t>LS/r regarding studies on the impacts of counterfeit and non-compliant devices on the QoS/QoE of Mobile Networks (reply to SG11-LS57)</w:t>
            </w:r>
          </w:p>
        </w:tc>
      </w:tr>
      <w:tr w:rsidR="00C24BF5" w:rsidRPr="000D7FB6" w:rsidTr="00161B7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C24BF5" w:rsidRPr="000D7FB6" w:rsidRDefault="00C24BF5">
            <w:pPr>
              <w:jc w:val="center"/>
              <w:rPr>
                <w:rFonts w:ascii="Times New Roman" w:hAnsi="Times New Roman"/>
                <w:b/>
              </w:rPr>
            </w:pPr>
            <w:bookmarkStart w:id="9" w:name="_GoBack"/>
            <w:bookmarkEnd w:id="8"/>
            <w:bookmarkEnd w:id="1"/>
            <w:bookmarkEnd w:id="9"/>
            <w:r w:rsidRPr="000D7FB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C24BF5" w:rsidRPr="000D7FB6" w:rsidTr="00161B7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  <w:hideMark/>
          </w:tcPr>
          <w:p w:rsidR="00C24BF5" w:rsidRPr="000D7FB6" w:rsidRDefault="00C24BF5">
            <w:pPr>
              <w:rPr>
                <w:rFonts w:ascii="Times New Roman" w:hAnsi="Times New Roman"/>
                <w:b/>
                <w:bCs/>
              </w:rPr>
            </w:pPr>
            <w:r w:rsidRPr="000D7FB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  <w:hideMark/>
          </w:tcPr>
          <w:p w:rsidR="00C24BF5" w:rsidRPr="000D7FB6" w:rsidRDefault="002F57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SG11</w:t>
            </w:r>
          </w:p>
        </w:tc>
      </w:tr>
      <w:tr w:rsidR="00C24BF5" w:rsidRPr="000D7FB6" w:rsidTr="00161B7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  <w:hideMark/>
          </w:tcPr>
          <w:p w:rsidR="00C24BF5" w:rsidRPr="000D7FB6" w:rsidRDefault="00C24BF5">
            <w:pPr>
              <w:rPr>
                <w:rFonts w:ascii="Times New Roman" w:hAnsi="Times New Roman"/>
                <w:b/>
                <w:bCs/>
              </w:rPr>
            </w:pPr>
            <w:r w:rsidRPr="000D7FB6">
              <w:rPr>
                <w:rFonts w:ascii="Times New Roman" w:hAnsi="Times New Roman"/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  <w:hideMark/>
          </w:tcPr>
          <w:p w:rsidR="00C24BF5" w:rsidRPr="000D7FB6" w:rsidRDefault="00C24BF5">
            <w:pPr>
              <w:rPr>
                <w:rFonts w:ascii="Times New Roman" w:hAnsi="Times New Roman"/>
              </w:rPr>
            </w:pPr>
            <w:r w:rsidRPr="000D7FB6">
              <w:rPr>
                <w:rFonts w:ascii="Times New Roman" w:hAnsi="Times New Roman"/>
              </w:rPr>
              <w:t>-</w:t>
            </w:r>
          </w:p>
        </w:tc>
      </w:tr>
      <w:tr w:rsidR="00C24BF5" w:rsidRPr="000D7FB6" w:rsidTr="00161B7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  <w:hideMark/>
          </w:tcPr>
          <w:p w:rsidR="00C24BF5" w:rsidRPr="000D7FB6" w:rsidRDefault="00C24BF5">
            <w:pPr>
              <w:rPr>
                <w:rFonts w:ascii="Times New Roman" w:hAnsi="Times New Roman"/>
                <w:b/>
                <w:bCs/>
              </w:rPr>
            </w:pPr>
            <w:r w:rsidRPr="000D7FB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  <w:hideMark/>
          </w:tcPr>
          <w:p w:rsidR="00C24BF5" w:rsidRPr="000D7FB6" w:rsidRDefault="002307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TSAG</w:t>
            </w:r>
          </w:p>
        </w:tc>
      </w:tr>
      <w:tr w:rsidR="00C24BF5" w:rsidRPr="000D7FB6" w:rsidTr="00161B7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  <w:hideMark/>
          </w:tcPr>
          <w:p w:rsidR="00C24BF5" w:rsidRPr="000D7FB6" w:rsidRDefault="00C24BF5">
            <w:pPr>
              <w:rPr>
                <w:rFonts w:ascii="Times New Roman" w:hAnsi="Times New Roman"/>
                <w:b/>
                <w:bCs/>
              </w:rPr>
            </w:pPr>
            <w:r w:rsidRPr="000D7FB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  <w:hideMark/>
          </w:tcPr>
          <w:p w:rsidR="00C24BF5" w:rsidRPr="000D7FB6" w:rsidRDefault="00C24BF5" w:rsidP="00DD525B">
            <w:pPr>
              <w:rPr>
                <w:rFonts w:ascii="Times New Roman" w:hAnsi="Times New Roman"/>
              </w:rPr>
            </w:pPr>
            <w:r w:rsidRPr="000D7FB6">
              <w:rPr>
                <w:rFonts w:ascii="Times New Roman" w:hAnsi="Times New Roman"/>
              </w:rPr>
              <w:t>ITU-T S</w:t>
            </w:r>
            <w:r w:rsidR="00DD525B">
              <w:rPr>
                <w:rFonts w:ascii="Times New Roman" w:hAnsi="Times New Roman"/>
              </w:rPr>
              <w:t>G</w:t>
            </w:r>
            <w:r w:rsidR="002F57CF">
              <w:rPr>
                <w:rFonts w:ascii="Times New Roman" w:hAnsi="Times New Roman"/>
              </w:rPr>
              <w:t>12</w:t>
            </w:r>
            <w:r w:rsidRPr="000D7FB6">
              <w:rPr>
                <w:rFonts w:ascii="Times New Roman" w:hAnsi="Times New Roman"/>
              </w:rPr>
              <w:t xml:space="preserve"> meeting (Geneva, </w:t>
            </w:r>
            <w:r w:rsidR="002F57CF">
              <w:rPr>
                <w:rFonts w:ascii="Times New Roman" w:hAnsi="Times New Roman"/>
              </w:rPr>
              <w:t xml:space="preserve">6 December </w:t>
            </w:r>
            <w:r w:rsidRPr="000D7FB6">
              <w:rPr>
                <w:rFonts w:ascii="Times New Roman" w:hAnsi="Times New Roman"/>
              </w:rPr>
              <w:t>2018)</w:t>
            </w:r>
          </w:p>
        </w:tc>
      </w:tr>
      <w:tr w:rsidR="00C24BF5" w:rsidRPr="000D7FB6" w:rsidTr="00161B7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24BF5" w:rsidRPr="000D7FB6" w:rsidRDefault="00C24BF5">
            <w:pPr>
              <w:rPr>
                <w:rFonts w:ascii="Times New Roman" w:hAnsi="Times New Roman"/>
              </w:rPr>
            </w:pPr>
            <w:r w:rsidRPr="000D7FB6">
              <w:rPr>
                <w:rFonts w:ascii="Times New Roman" w:hAnsi="Times New Roman"/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24BF5" w:rsidRPr="000D7FB6" w:rsidRDefault="00C24BF5">
            <w:pPr>
              <w:rPr>
                <w:rFonts w:ascii="Times New Roman" w:hAnsi="Times New Roman"/>
              </w:rPr>
            </w:pPr>
            <w:r w:rsidRPr="000D7FB6">
              <w:rPr>
                <w:rFonts w:ascii="Times New Roman" w:hAnsi="Times New Roman"/>
              </w:rPr>
              <w:t>N/A</w:t>
            </w:r>
          </w:p>
        </w:tc>
      </w:tr>
      <w:tr w:rsidR="002F57CF" w:rsidRPr="00E40DF4" w:rsidTr="00161B75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25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F57CF" w:rsidRPr="000D7FB6" w:rsidRDefault="002F57CF" w:rsidP="002F57CF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0D7FB6">
              <w:rPr>
                <w:rFonts w:ascii="Times New Roman" w:hAnsi="Times New Roman"/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F57CF" w:rsidRPr="000D7FB6" w:rsidRDefault="002F57CF" w:rsidP="002F57CF">
            <w:pPr>
              <w:rPr>
                <w:rFonts w:ascii="Times New Roman" w:hAnsi="Times New Roman"/>
              </w:rPr>
            </w:pPr>
            <w:r w:rsidRPr="002F57CF">
              <w:rPr>
                <w:rFonts w:ascii="Times New Roman" w:hAnsi="Times New Roman"/>
              </w:rPr>
              <w:t>Yvonne Umutoni</w:t>
            </w:r>
            <w:r w:rsidRPr="002F57CF">
              <w:rPr>
                <w:rFonts w:ascii="Times New Roman" w:hAnsi="Times New Roman"/>
              </w:rPr>
              <w:br/>
              <w:t>RURA</w:t>
            </w:r>
            <w:r w:rsidRPr="002F57CF">
              <w:rPr>
                <w:rFonts w:ascii="Times New Roman" w:hAnsi="Times New Roman"/>
              </w:rPr>
              <w:br/>
              <w:t>Rwanda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F57CF" w:rsidRPr="00B959B3" w:rsidRDefault="008A01B6" w:rsidP="002F57CF">
            <w:pPr>
              <w:rPr>
                <w:rFonts w:ascii="Times New Roman" w:hAnsi="Times New Roman"/>
                <w:lang w:val="fr-CH"/>
              </w:rPr>
            </w:pPr>
            <w:r w:rsidRPr="00B959B3">
              <w:rPr>
                <w:rFonts w:ascii="Times New Roman" w:hAnsi="Times New Roman"/>
                <w:lang w:val="fr-CH"/>
              </w:rPr>
              <w:t>Tel :</w:t>
            </w:r>
            <w:r w:rsidR="002F57CF" w:rsidRPr="00B959B3">
              <w:rPr>
                <w:rFonts w:ascii="Times New Roman" w:hAnsi="Times New Roman"/>
                <w:lang w:val="fr-CH"/>
              </w:rPr>
              <w:t xml:space="preserve"> +250 782052394</w:t>
            </w:r>
            <w:r w:rsidR="002F57CF" w:rsidRPr="00B959B3">
              <w:rPr>
                <w:rFonts w:ascii="Times New Roman" w:hAnsi="Times New Roman"/>
                <w:lang w:val="fr-CH"/>
              </w:rPr>
              <w:br/>
              <w:t xml:space="preserve">Email: </w:t>
            </w:r>
            <w:hyperlink r:id="rId9" w:history="1">
              <w:r w:rsidR="002F57CF" w:rsidRPr="00B959B3">
                <w:rPr>
                  <w:rFonts w:ascii="Times New Roman" w:hAnsi="Times New Roman"/>
                  <w:lang w:val="fr-CH"/>
                </w:rPr>
                <w:t>yvonne.umutoni@rura.rw</w:t>
              </w:r>
            </w:hyperlink>
            <w:r w:rsidR="006A2100">
              <w:rPr>
                <w:rFonts w:ascii="Times New Roman" w:hAnsi="Times New Roman"/>
                <w:lang w:val="fr-CH"/>
              </w:rPr>
              <w:t xml:space="preserve"> </w:t>
            </w:r>
            <w:r w:rsidR="002F57CF" w:rsidRPr="00B959B3">
              <w:rPr>
                <w:rFonts w:ascii="Times New Roman" w:hAnsi="Times New Roman"/>
                <w:lang w:val="fr-CH"/>
              </w:rPr>
              <w:t xml:space="preserve">   </w:t>
            </w:r>
          </w:p>
        </w:tc>
      </w:tr>
      <w:tr w:rsidR="002F57CF" w:rsidRPr="000D7FB6" w:rsidTr="00161B75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25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F57CF" w:rsidRPr="000D7FB6" w:rsidRDefault="002F57CF" w:rsidP="002F57CF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0D7FB6">
              <w:rPr>
                <w:rFonts w:ascii="Times New Roman" w:hAnsi="Times New Roman"/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F57CF" w:rsidRPr="000D7FB6" w:rsidRDefault="002F57CF" w:rsidP="002F57CF">
            <w:pPr>
              <w:rPr>
                <w:rFonts w:ascii="Times New Roman" w:hAnsi="Times New Roman"/>
              </w:rPr>
            </w:pPr>
            <w:r w:rsidRPr="002F57CF">
              <w:rPr>
                <w:rFonts w:ascii="Times New Roman" w:hAnsi="Times New Roman"/>
              </w:rPr>
              <w:t>Tiago Sousa Prado</w:t>
            </w:r>
            <w:r w:rsidRPr="002F57CF">
              <w:rPr>
                <w:rFonts w:ascii="Times New Roman" w:hAnsi="Times New Roman"/>
              </w:rPr>
              <w:br/>
              <w:t>National Telecommunications Agency</w:t>
            </w:r>
            <w:r w:rsidRPr="002F57CF">
              <w:rPr>
                <w:rFonts w:ascii="Times New Roman" w:hAnsi="Times New Roman"/>
              </w:rPr>
              <w:br/>
              <w:t>Brazil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F57CF" w:rsidRPr="000D7FB6" w:rsidRDefault="002F57CF" w:rsidP="002F57CF">
            <w:pPr>
              <w:rPr>
                <w:rFonts w:ascii="Times New Roman" w:hAnsi="Times New Roman"/>
              </w:rPr>
            </w:pPr>
            <w:r w:rsidRPr="002F57CF">
              <w:rPr>
                <w:rFonts w:ascii="Times New Roman" w:hAnsi="Times New Roman"/>
              </w:rPr>
              <w:t>Tel: +55 61 2312-2617</w:t>
            </w:r>
            <w:r w:rsidRPr="002F57CF">
              <w:rPr>
                <w:rFonts w:ascii="Times New Roman" w:hAnsi="Times New Roman"/>
              </w:rPr>
              <w:br/>
              <w:t>Fax: +55 61 2312-2793</w:t>
            </w:r>
            <w:r w:rsidRPr="002F57CF">
              <w:rPr>
                <w:rFonts w:ascii="Times New Roman" w:hAnsi="Times New Roman"/>
              </w:rPr>
              <w:br/>
              <w:t>E-mail: tiago.prado@anatel.gov.br</w:t>
            </w:r>
            <w:r w:rsidR="006A2100">
              <w:rPr>
                <w:rFonts w:ascii="Times New Roman" w:hAnsi="Times New Roman"/>
              </w:rPr>
              <w:t xml:space="preserve"> </w:t>
            </w:r>
            <w:r w:rsidRPr="002F57CF">
              <w:rPr>
                <w:rFonts w:ascii="Times New Roman" w:hAnsi="Times New Roman"/>
              </w:rPr>
              <w:t xml:space="preserve"> </w:t>
            </w:r>
          </w:p>
        </w:tc>
      </w:tr>
    </w:tbl>
    <w:p w:rsidR="00C24BF5" w:rsidRPr="000D7FB6" w:rsidRDefault="00C24BF5" w:rsidP="00C24BF5">
      <w:pPr>
        <w:rPr>
          <w:rFonts w:ascii="Times New Roman" w:hAnsi="Times New Roma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2"/>
        <w:gridCol w:w="8281"/>
      </w:tblGrid>
      <w:tr w:rsidR="008751A5" w:rsidRPr="00CD3152" w:rsidTr="008751A5">
        <w:trPr>
          <w:cantSplit/>
        </w:trPr>
        <w:tc>
          <w:tcPr>
            <w:tcW w:w="1642" w:type="dxa"/>
          </w:tcPr>
          <w:p w:rsidR="008751A5" w:rsidRPr="00CD3152" w:rsidRDefault="008751A5" w:rsidP="00757011">
            <w:pPr>
              <w:jc w:val="both"/>
              <w:rPr>
                <w:rFonts w:ascii="Times" w:hAnsi="Times"/>
                <w:b/>
                <w:bCs/>
                <w:sz w:val="22"/>
                <w:szCs w:val="22"/>
                <w:lang w:val="en-US"/>
              </w:rPr>
            </w:pPr>
            <w:r w:rsidRPr="00CD3152">
              <w:rPr>
                <w:rFonts w:ascii="Times" w:hAnsi="Times"/>
                <w:b/>
                <w:bCs/>
                <w:sz w:val="22"/>
                <w:szCs w:val="22"/>
                <w:lang w:val="en-US"/>
              </w:rPr>
              <w:t>Abstract:</w:t>
            </w:r>
          </w:p>
        </w:tc>
        <w:tc>
          <w:tcPr>
            <w:tcW w:w="8281" w:type="dxa"/>
          </w:tcPr>
          <w:p w:rsidR="008751A5" w:rsidRPr="00CD3152" w:rsidRDefault="008751A5">
            <w:pPr>
              <w:jc w:val="both"/>
              <w:rPr>
                <w:rFonts w:ascii="Times" w:hAnsi="Times"/>
                <w:szCs w:val="24"/>
                <w:lang w:val="en-US"/>
              </w:rPr>
            </w:pPr>
            <w:r w:rsidRPr="00CD3152">
              <w:rPr>
                <w:rFonts w:ascii="Times" w:hAnsi="Times"/>
                <w:szCs w:val="24"/>
                <w:lang w:val="en-US"/>
              </w:rPr>
              <w:t xml:space="preserve">This </w:t>
            </w:r>
            <w:r>
              <w:rPr>
                <w:rFonts w:ascii="Times" w:hAnsi="Times"/>
                <w:szCs w:val="24"/>
                <w:lang w:val="en-US"/>
              </w:rPr>
              <w:t xml:space="preserve">document answers the liaison SG11–LS57 and </w:t>
            </w:r>
            <w:r w:rsidR="00850D49">
              <w:rPr>
                <w:rFonts w:ascii="Times" w:hAnsi="Times"/>
                <w:szCs w:val="24"/>
                <w:lang w:val="en-US"/>
              </w:rPr>
              <w:t>invites</w:t>
            </w:r>
            <w:r>
              <w:rPr>
                <w:rFonts w:ascii="Times" w:hAnsi="Times"/>
                <w:szCs w:val="24"/>
                <w:lang w:val="en-US"/>
              </w:rPr>
              <w:t xml:space="preserve"> SG11 </w:t>
            </w:r>
            <w:r w:rsidR="00850D49">
              <w:rPr>
                <w:rFonts w:ascii="Times" w:hAnsi="Times"/>
                <w:szCs w:val="24"/>
                <w:lang w:val="en-US"/>
              </w:rPr>
              <w:t xml:space="preserve">to take action on </w:t>
            </w:r>
            <w:r w:rsidR="00E40DF4">
              <w:rPr>
                <w:rFonts w:ascii="Times" w:hAnsi="Times"/>
                <w:szCs w:val="24"/>
                <w:lang w:val="en-US"/>
              </w:rPr>
              <w:t xml:space="preserve">two additional </w:t>
            </w:r>
            <w:r>
              <w:rPr>
                <w:rFonts w:ascii="Times" w:hAnsi="Times"/>
                <w:szCs w:val="24"/>
                <w:lang w:val="en-US"/>
              </w:rPr>
              <w:t xml:space="preserve">contributions received by SG12 </w:t>
            </w:r>
            <w:r w:rsidR="00E40DF4">
              <w:rPr>
                <w:rFonts w:ascii="Times" w:hAnsi="Times"/>
                <w:szCs w:val="24"/>
                <w:lang w:val="en-US"/>
              </w:rPr>
              <w:t>on the topic of</w:t>
            </w:r>
            <w:r>
              <w:rPr>
                <w:rFonts w:ascii="Times" w:hAnsi="Times"/>
                <w:szCs w:val="24"/>
                <w:lang w:val="en-US"/>
              </w:rPr>
              <w:t xml:space="preserve"> </w:t>
            </w:r>
            <w:r w:rsidR="00E40DF4">
              <w:rPr>
                <w:rFonts w:ascii="Times" w:hAnsi="Times"/>
                <w:szCs w:val="24"/>
                <w:lang w:val="en-US"/>
              </w:rPr>
              <w:t xml:space="preserve">combating </w:t>
            </w:r>
            <w:r>
              <w:rPr>
                <w:rFonts w:ascii="Times" w:hAnsi="Times"/>
                <w:szCs w:val="24"/>
                <w:lang w:val="en-US"/>
              </w:rPr>
              <w:t>counterfeit</w:t>
            </w:r>
            <w:r w:rsidR="00AF6D3C">
              <w:rPr>
                <w:rFonts w:ascii="Times" w:hAnsi="Times"/>
                <w:szCs w:val="24"/>
                <w:lang w:val="en-US"/>
              </w:rPr>
              <w:t xml:space="preserve"> and non-compliant mobile phones. </w:t>
            </w:r>
            <w:r>
              <w:rPr>
                <w:rFonts w:ascii="Times" w:hAnsi="Times"/>
                <w:szCs w:val="24"/>
                <w:lang w:val="en-US"/>
              </w:rPr>
              <w:t xml:space="preserve"> </w:t>
            </w:r>
          </w:p>
        </w:tc>
      </w:tr>
    </w:tbl>
    <w:p w:rsidR="00B827E3" w:rsidRPr="00850D49" w:rsidRDefault="00E40DF4" w:rsidP="00850D4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="Times" w:hAnsi="Times"/>
          <w:bCs/>
          <w:szCs w:val="24"/>
          <w:lang w:val="en-US"/>
        </w:rPr>
      </w:pPr>
      <w:r w:rsidRPr="00850D49">
        <w:rPr>
          <w:rFonts w:ascii="Times" w:hAnsi="Times"/>
          <w:bCs/>
          <w:szCs w:val="24"/>
          <w:lang w:val="en-US"/>
        </w:rPr>
        <w:t>SG</w:t>
      </w:r>
      <w:r w:rsidR="00965AC1" w:rsidRPr="00850D49">
        <w:rPr>
          <w:rFonts w:ascii="Times" w:hAnsi="Times"/>
          <w:bCs/>
          <w:szCs w:val="24"/>
          <w:lang w:val="en-US"/>
        </w:rPr>
        <w:t>12 thank</w:t>
      </w:r>
      <w:r w:rsidRPr="00850D49">
        <w:rPr>
          <w:rFonts w:ascii="Times" w:hAnsi="Times"/>
          <w:bCs/>
          <w:szCs w:val="24"/>
          <w:lang w:val="en-US"/>
        </w:rPr>
        <w:t>s</w:t>
      </w:r>
      <w:r w:rsidR="00965AC1" w:rsidRPr="00850D49">
        <w:rPr>
          <w:rFonts w:ascii="Times" w:hAnsi="Times"/>
          <w:bCs/>
          <w:szCs w:val="24"/>
          <w:lang w:val="en-US"/>
        </w:rPr>
        <w:t xml:space="preserve"> </w:t>
      </w:r>
      <w:r w:rsidRPr="00850D49">
        <w:rPr>
          <w:rFonts w:ascii="Times" w:hAnsi="Times"/>
          <w:bCs/>
          <w:szCs w:val="24"/>
          <w:lang w:val="en-US"/>
        </w:rPr>
        <w:t xml:space="preserve">SG11 </w:t>
      </w:r>
      <w:r w:rsidR="00AB557D" w:rsidRPr="00850D49">
        <w:rPr>
          <w:rFonts w:ascii="Times" w:hAnsi="Times"/>
          <w:bCs/>
          <w:szCs w:val="24"/>
          <w:lang w:val="en-US"/>
        </w:rPr>
        <w:t xml:space="preserve">Q15/11 </w:t>
      </w:r>
      <w:r w:rsidR="00965AC1" w:rsidRPr="00850D49">
        <w:rPr>
          <w:rFonts w:ascii="Times" w:hAnsi="Times"/>
          <w:bCs/>
          <w:szCs w:val="24"/>
          <w:lang w:val="en-US"/>
        </w:rPr>
        <w:t>for the Liaison Statement (</w:t>
      </w:r>
      <w:r w:rsidR="00965AC1" w:rsidRPr="005A7EF3">
        <w:rPr>
          <w:rFonts w:ascii="Times" w:hAnsi="Times"/>
          <w:bCs/>
          <w:szCs w:val="24"/>
          <w:lang w:val="en-US"/>
        </w:rPr>
        <w:t>SG</w:t>
      </w:r>
      <w:r w:rsidR="00586E2B" w:rsidRPr="005A7EF3">
        <w:rPr>
          <w:rFonts w:ascii="Times" w:hAnsi="Times"/>
          <w:bCs/>
          <w:szCs w:val="24"/>
          <w:lang w:val="en-US"/>
        </w:rPr>
        <w:t>11-LS57</w:t>
      </w:r>
      <w:r w:rsidR="00965AC1" w:rsidRPr="00850D49">
        <w:rPr>
          <w:rFonts w:ascii="Times" w:hAnsi="Times"/>
          <w:bCs/>
          <w:szCs w:val="24"/>
          <w:lang w:val="en-US"/>
        </w:rPr>
        <w:t>)</w:t>
      </w:r>
      <w:r w:rsidR="00586E2B" w:rsidRPr="00850D49">
        <w:rPr>
          <w:rFonts w:ascii="Times" w:hAnsi="Times"/>
          <w:bCs/>
          <w:szCs w:val="24"/>
          <w:lang w:val="en-US"/>
        </w:rPr>
        <w:t xml:space="preserve"> and </w:t>
      </w:r>
      <w:r w:rsidRPr="00850D49">
        <w:rPr>
          <w:rFonts w:ascii="Times" w:hAnsi="Times"/>
          <w:bCs/>
          <w:szCs w:val="24"/>
          <w:lang w:val="en-US"/>
        </w:rPr>
        <w:t xml:space="preserve">the </w:t>
      </w:r>
      <w:r w:rsidR="00B827E3" w:rsidRPr="00850D49">
        <w:rPr>
          <w:rFonts w:ascii="Times" w:hAnsi="Times"/>
          <w:bCs/>
          <w:szCs w:val="24"/>
          <w:lang w:val="en-US"/>
        </w:rPr>
        <w:t>clarifications</w:t>
      </w:r>
      <w:r w:rsidR="00586E2B" w:rsidRPr="00850D49">
        <w:rPr>
          <w:rFonts w:ascii="Times" w:hAnsi="Times"/>
          <w:bCs/>
          <w:szCs w:val="24"/>
          <w:lang w:val="en-US"/>
        </w:rPr>
        <w:t xml:space="preserve"> provided. </w:t>
      </w:r>
    </w:p>
    <w:p w:rsidR="008A01B6" w:rsidRDefault="00325914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="Times" w:hAnsi="Times" w:cs="Times"/>
          <w:bCs/>
          <w:color w:val="000000"/>
          <w:szCs w:val="24"/>
          <w:lang w:val="en-US"/>
        </w:rPr>
      </w:pPr>
      <w:r>
        <w:rPr>
          <w:rFonts w:ascii="Times" w:hAnsi="Times"/>
          <w:bCs/>
          <w:color w:val="000000"/>
          <w:szCs w:val="24"/>
          <w:lang w:val="en-US"/>
        </w:rPr>
        <w:t>Noting</w:t>
      </w:r>
      <w:r w:rsidRPr="00850D49">
        <w:rPr>
          <w:rFonts w:ascii="Times" w:hAnsi="Times"/>
          <w:bCs/>
          <w:color w:val="000000"/>
          <w:szCs w:val="24"/>
          <w:lang w:val="en-US"/>
        </w:rPr>
        <w:t xml:space="preserve"> 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 xml:space="preserve">the information </w:t>
      </w:r>
      <w:r>
        <w:rPr>
          <w:rFonts w:ascii="Times" w:hAnsi="Times"/>
          <w:bCs/>
          <w:color w:val="000000"/>
          <w:szCs w:val="24"/>
          <w:lang w:val="en-US"/>
        </w:rPr>
        <w:t xml:space="preserve">provided 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 xml:space="preserve">on your informative publications from </w:t>
      </w:r>
      <w:r w:rsidR="00850D49" w:rsidRPr="00850D49">
        <w:rPr>
          <w:rFonts w:ascii="Times" w:hAnsi="Times"/>
          <w:bCs/>
          <w:color w:val="000000"/>
          <w:szCs w:val="24"/>
          <w:lang w:val="en-US"/>
        </w:rPr>
        <w:t xml:space="preserve">the last study period 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>and various lead roles</w:t>
      </w:r>
      <w:r w:rsidR="008A01B6" w:rsidRPr="00850D49">
        <w:rPr>
          <w:rFonts w:ascii="Times" w:hAnsi="Times"/>
          <w:bCs/>
          <w:color w:val="000000"/>
          <w:szCs w:val="24"/>
          <w:lang w:val="en-US"/>
        </w:rPr>
        <w:t xml:space="preserve">, 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 xml:space="preserve">SG12 </w:t>
      </w:r>
      <w:r w:rsidR="00B827E3" w:rsidRPr="00850D49">
        <w:rPr>
          <w:rFonts w:ascii="Times" w:hAnsi="Times"/>
          <w:bCs/>
          <w:color w:val="000000"/>
          <w:szCs w:val="24"/>
          <w:lang w:val="en-US"/>
        </w:rPr>
        <w:t xml:space="preserve">would like to </w:t>
      </w:r>
      <w:r w:rsidR="008A01B6" w:rsidRPr="00850D49">
        <w:rPr>
          <w:rFonts w:ascii="Times" w:hAnsi="Times"/>
          <w:bCs/>
          <w:color w:val="000000"/>
          <w:szCs w:val="24"/>
          <w:lang w:val="en-US"/>
        </w:rPr>
        <w:t xml:space="preserve">share </w:t>
      </w:r>
      <w:r w:rsidR="00B827E3" w:rsidRPr="00850D49">
        <w:rPr>
          <w:rFonts w:ascii="Times" w:hAnsi="Times"/>
          <w:bCs/>
          <w:color w:val="000000"/>
          <w:szCs w:val="24"/>
          <w:lang w:val="en-US"/>
        </w:rPr>
        <w:t>with SG11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 xml:space="preserve"> </w:t>
      </w:r>
      <w:r w:rsidR="00B827E3" w:rsidRPr="00850D49">
        <w:rPr>
          <w:rFonts w:ascii="Times" w:hAnsi="Times"/>
          <w:bCs/>
          <w:color w:val="000000"/>
          <w:szCs w:val="24"/>
          <w:lang w:val="en-US"/>
        </w:rPr>
        <w:t xml:space="preserve">two 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 xml:space="preserve">new </w:t>
      </w:r>
      <w:r w:rsidR="00B827E3" w:rsidRPr="00850D49">
        <w:rPr>
          <w:rFonts w:ascii="Times" w:hAnsi="Times"/>
          <w:bCs/>
          <w:color w:val="000000"/>
          <w:szCs w:val="24"/>
          <w:lang w:val="en-US"/>
        </w:rPr>
        <w:t>contributions (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>SG12-</w:t>
      </w:r>
      <w:r w:rsidR="002907D3" w:rsidRPr="005A7EF3">
        <w:rPr>
          <w:rFonts w:ascii="Times" w:hAnsi="Times"/>
          <w:bCs/>
          <w:color w:val="000000"/>
          <w:szCs w:val="24"/>
          <w:lang w:val="en-US"/>
        </w:rPr>
        <w:t>C229</w:t>
      </w:r>
      <w:r w:rsidR="002907D3" w:rsidRPr="00850D49">
        <w:rPr>
          <w:rFonts w:ascii="Times" w:hAnsi="Times"/>
          <w:bCs/>
          <w:color w:val="000000"/>
          <w:szCs w:val="24"/>
          <w:lang w:val="en-US"/>
        </w:rPr>
        <w:t xml:space="preserve"> and 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>SG12-</w:t>
      </w:r>
      <w:r w:rsidR="002907D3" w:rsidRPr="005A7EF3">
        <w:rPr>
          <w:rFonts w:ascii="Times" w:hAnsi="Times"/>
          <w:bCs/>
          <w:color w:val="000000"/>
          <w:szCs w:val="24"/>
          <w:lang w:val="en-US"/>
        </w:rPr>
        <w:t>C230</w:t>
      </w:r>
      <w:r w:rsidR="00B827E3" w:rsidRPr="00850D49">
        <w:rPr>
          <w:rFonts w:ascii="Times" w:hAnsi="Times"/>
          <w:bCs/>
          <w:color w:val="000000"/>
          <w:szCs w:val="24"/>
          <w:lang w:val="en-US"/>
        </w:rPr>
        <w:t xml:space="preserve">) 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 xml:space="preserve">calling </w:t>
      </w:r>
      <w:r w:rsidR="00850D49">
        <w:rPr>
          <w:rFonts w:ascii="Times" w:hAnsi="Times"/>
          <w:bCs/>
          <w:color w:val="000000"/>
          <w:szCs w:val="24"/>
          <w:lang w:val="en-US"/>
        </w:rPr>
        <w:t xml:space="preserve">on ITU </w:t>
      </w:r>
      <w:r w:rsidR="00E40DF4" w:rsidRPr="00850D49">
        <w:rPr>
          <w:rFonts w:ascii="Times" w:hAnsi="Times"/>
          <w:bCs/>
          <w:color w:val="000000"/>
          <w:szCs w:val="24"/>
          <w:lang w:val="en-US"/>
        </w:rPr>
        <w:t xml:space="preserve">for practical guidance and actionable advice </w:t>
      </w:r>
      <w:r w:rsidR="00B827E3" w:rsidRPr="00850D49">
        <w:rPr>
          <w:rFonts w:ascii="Times" w:hAnsi="Times"/>
          <w:bCs/>
          <w:color w:val="000000"/>
          <w:szCs w:val="24"/>
          <w:lang w:val="en-US"/>
        </w:rPr>
        <w:t xml:space="preserve">on </w:t>
      </w:r>
      <w:r w:rsidR="00B827E3" w:rsidRPr="00850D49">
        <w:rPr>
          <w:rFonts w:ascii="Times" w:hAnsi="Times" w:cs="Times"/>
          <w:bCs/>
          <w:color w:val="000000"/>
          <w:szCs w:val="24"/>
          <w:lang w:val="en-US"/>
        </w:rPr>
        <w:t>"</w:t>
      </w:r>
      <w:r w:rsidR="00B827E3" w:rsidRPr="00850D49">
        <w:rPr>
          <w:rFonts w:ascii="Times" w:hAnsi="Times"/>
          <w:bCs/>
          <w:color w:val="000000"/>
          <w:szCs w:val="24"/>
          <w:lang w:val="en-US"/>
        </w:rPr>
        <w:t>combat of counterfeit ICT devices</w:t>
      </w:r>
      <w:r w:rsidR="00B827E3" w:rsidRPr="00850D49">
        <w:rPr>
          <w:rFonts w:ascii="Times" w:hAnsi="Times" w:cs="Times"/>
          <w:bCs/>
          <w:color w:val="000000"/>
          <w:szCs w:val="24"/>
          <w:lang w:val="en-US"/>
        </w:rPr>
        <w:t>"</w:t>
      </w:r>
      <w:r w:rsidR="002907D3" w:rsidRPr="00850D49">
        <w:rPr>
          <w:rFonts w:ascii="Times" w:hAnsi="Times" w:cs="Times"/>
          <w:bCs/>
          <w:color w:val="000000"/>
          <w:szCs w:val="24"/>
          <w:lang w:val="en-US"/>
        </w:rPr>
        <w:t>.</w:t>
      </w:r>
      <w:r w:rsidR="002907D3">
        <w:rPr>
          <w:rFonts w:ascii="Times" w:hAnsi="Times" w:cs="Times"/>
          <w:bCs/>
          <w:color w:val="000000"/>
          <w:szCs w:val="24"/>
          <w:lang w:val="en-US"/>
        </w:rPr>
        <w:t xml:space="preserve"> </w:t>
      </w:r>
    </w:p>
    <w:p w:rsidR="002907D3" w:rsidRDefault="00E40DF4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="Times" w:hAnsi="Times"/>
          <w:bCs/>
          <w:color w:val="000000"/>
          <w:szCs w:val="24"/>
          <w:lang w:val="en-US"/>
        </w:rPr>
      </w:pPr>
      <w:r>
        <w:rPr>
          <w:rFonts w:ascii="Times" w:hAnsi="Times" w:cs="Times"/>
          <w:bCs/>
          <w:color w:val="000000"/>
          <w:szCs w:val="24"/>
          <w:lang w:val="en-US"/>
        </w:rPr>
        <w:t xml:space="preserve">We </w:t>
      </w:r>
      <w:r w:rsidR="002907D3">
        <w:rPr>
          <w:rFonts w:ascii="Times" w:hAnsi="Times" w:cs="Times"/>
          <w:bCs/>
          <w:color w:val="000000"/>
          <w:szCs w:val="24"/>
          <w:lang w:val="en-US"/>
        </w:rPr>
        <w:t xml:space="preserve">found that the proposals </w:t>
      </w:r>
      <w:r w:rsidR="00850D49">
        <w:rPr>
          <w:rFonts w:ascii="Times" w:hAnsi="Times" w:cs="Times"/>
          <w:bCs/>
          <w:color w:val="000000"/>
          <w:szCs w:val="24"/>
          <w:lang w:val="en-US"/>
        </w:rPr>
        <w:t xml:space="preserve">made </w:t>
      </w:r>
      <w:r w:rsidR="002907D3">
        <w:rPr>
          <w:rFonts w:ascii="Times" w:hAnsi="Times" w:cs="Times"/>
          <w:bCs/>
          <w:color w:val="000000"/>
          <w:szCs w:val="24"/>
          <w:lang w:val="en-US"/>
        </w:rPr>
        <w:t>in the aforementioned contributions are out of scope of SG12</w:t>
      </w:r>
      <w:r w:rsidR="00850D49">
        <w:rPr>
          <w:rFonts w:ascii="Times" w:hAnsi="Times" w:cs="Times"/>
          <w:bCs/>
          <w:color w:val="000000"/>
          <w:szCs w:val="24"/>
          <w:lang w:val="en-US"/>
        </w:rPr>
        <w:t>, and he</w:t>
      </w:r>
      <w:r w:rsidR="00850D49" w:rsidRPr="00850D49">
        <w:rPr>
          <w:rFonts w:ascii="Times" w:hAnsi="Times" w:cs="Times"/>
          <w:bCs/>
          <w:color w:val="000000"/>
          <w:szCs w:val="24"/>
          <w:lang w:val="en-US"/>
        </w:rPr>
        <w:t xml:space="preserve">nce would like to bring this material to your attention for further consideration and action.  </w:t>
      </w:r>
    </w:p>
    <w:p w:rsidR="008751A5" w:rsidRDefault="00850D4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="Times" w:hAnsi="Times"/>
          <w:bCs/>
          <w:color w:val="000000"/>
          <w:szCs w:val="24"/>
          <w:lang w:val="en-US"/>
        </w:rPr>
      </w:pPr>
      <w:r>
        <w:rPr>
          <w:rFonts w:ascii="Times" w:hAnsi="Times"/>
          <w:bCs/>
          <w:color w:val="000000"/>
          <w:szCs w:val="24"/>
          <w:lang w:val="en-US"/>
        </w:rPr>
        <w:t xml:space="preserve">Reciprocally, we will appreciate SG11’s collaboration in addressing all matters pertaining to network performance measurement, Quality of Service, and Quality of Experience to SG12. </w:t>
      </w:r>
      <w:r w:rsidR="00B827E3">
        <w:rPr>
          <w:rFonts w:ascii="Times" w:hAnsi="Times"/>
          <w:bCs/>
          <w:color w:val="000000"/>
          <w:szCs w:val="24"/>
          <w:lang w:val="en-US"/>
        </w:rPr>
        <w:t xml:space="preserve"> </w:t>
      </w:r>
    </w:p>
    <w:p w:rsidR="00850D49" w:rsidRPr="005A7EF3" w:rsidRDefault="00850D4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="Times" w:hAnsi="Times"/>
          <w:bCs/>
          <w:color w:val="000000"/>
          <w:szCs w:val="24"/>
          <w:u w:val="single"/>
          <w:lang w:val="de-DE"/>
        </w:rPr>
      </w:pPr>
      <w:r w:rsidRPr="005A7EF3">
        <w:rPr>
          <w:rFonts w:ascii="Times" w:hAnsi="Times"/>
          <w:bCs/>
          <w:color w:val="000000"/>
          <w:szCs w:val="24"/>
          <w:u w:val="single"/>
          <w:lang w:val="de-DE"/>
        </w:rPr>
        <w:t>Attachments:</w:t>
      </w:r>
    </w:p>
    <w:p w:rsidR="00850D49" w:rsidRPr="005A7EF3" w:rsidRDefault="00850D4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="Times" w:hAnsi="Times"/>
          <w:bCs/>
          <w:color w:val="000000"/>
          <w:szCs w:val="24"/>
          <w:lang w:val="de-DE"/>
        </w:rPr>
      </w:pPr>
      <w:r w:rsidRPr="005A7EF3">
        <w:rPr>
          <w:rFonts w:ascii="Times" w:hAnsi="Times"/>
          <w:bCs/>
          <w:color w:val="000000"/>
          <w:szCs w:val="24"/>
          <w:lang w:val="de-DE"/>
        </w:rPr>
        <w:t>SG12-C229</w:t>
      </w:r>
      <w:r w:rsidR="003E2479">
        <w:rPr>
          <w:rFonts w:ascii="Times" w:hAnsi="Times"/>
          <w:bCs/>
          <w:color w:val="000000"/>
          <w:szCs w:val="24"/>
          <w:lang w:val="de-DE"/>
        </w:rPr>
        <w:t>R1</w:t>
      </w:r>
      <w:r w:rsidR="000A527B" w:rsidRPr="005A7EF3">
        <w:rPr>
          <w:rFonts w:ascii="Times" w:hAnsi="Times"/>
          <w:bCs/>
          <w:color w:val="000000"/>
          <w:szCs w:val="24"/>
          <w:lang w:val="de-DE"/>
        </w:rPr>
        <w:t xml:space="preserve"> (</w:t>
      </w:r>
      <w:r w:rsidR="000A527B">
        <w:rPr>
          <w:rFonts w:ascii="Times" w:hAnsi="Times"/>
          <w:bCs/>
          <w:color w:val="000000"/>
          <w:szCs w:val="24"/>
          <w:lang w:val="de-DE"/>
        </w:rPr>
        <w:t xml:space="preserve">Source: </w:t>
      </w:r>
      <w:r w:rsidR="000A527B" w:rsidRPr="005A7EF3">
        <w:rPr>
          <w:rFonts w:ascii="Times" w:hAnsi="Times"/>
          <w:bCs/>
          <w:color w:val="000000"/>
          <w:szCs w:val="24"/>
          <w:lang w:val="de-DE"/>
        </w:rPr>
        <w:t>Niger)</w:t>
      </w:r>
    </w:p>
    <w:p w:rsidR="00850D49" w:rsidRPr="005A7EF3" w:rsidRDefault="00850D4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="Times" w:hAnsi="Times"/>
          <w:szCs w:val="24"/>
          <w:lang w:val="de-DE"/>
        </w:rPr>
      </w:pPr>
      <w:r w:rsidRPr="005A7EF3">
        <w:rPr>
          <w:rFonts w:ascii="Times" w:hAnsi="Times"/>
          <w:bCs/>
          <w:color w:val="000000"/>
          <w:szCs w:val="24"/>
          <w:lang w:val="de-DE"/>
        </w:rPr>
        <w:t>SG12-C230</w:t>
      </w:r>
      <w:r w:rsidR="003E2479">
        <w:rPr>
          <w:rFonts w:ascii="Times" w:hAnsi="Times"/>
          <w:bCs/>
          <w:color w:val="000000"/>
          <w:szCs w:val="24"/>
          <w:lang w:val="de-DE"/>
        </w:rPr>
        <w:t>R1</w:t>
      </w:r>
      <w:r w:rsidR="000A527B" w:rsidRPr="005A7EF3">
        <w:rPr>
          <w:rFonts w:ascii="Times" w:hAnsi="Times"/>
          <w:bCs/>
          <w:color w:val="000000"/>
          <w:szCs w:val="24"/>
          <w:lang w:val="de-DE"/>
        </w:rPr>
        <w:t xml:space="preserve"> (</w:t>
      </w:r>
      <w:r w:rsidR="000A527B">
        <w:rPr>
          <w:rFonts w:ascii="Times" w:hAnsi="Times"/>
          <w:bCs/>
          <w:color w:val="000000"/>
          <w:szCs w:val="24"/>
          <w:lang w:val="de-DE"/>
        </w:rPr>
        <w:t>Source: Comoros)</w:t>
      </w:r>
    </w:p>
    <w:p w:rsidR="008751A5" w:rsidRPr="00CD3152" w:rsidRDefault="008751A5" w:rsidP="008751A5">
      <w:pPr>
        <w:spacing w:after="120" w:line="120" w:lineRule="atLeast"/>
        <w:jc w:val="center"/>
        <w:rPr>
          <w:rFonts w:ascii="Times" w:eastAsia="MS Mincho" w:hAnsi="Times"/>
          <w:szCs w:val="24"/>
          <w:lang w:val="en-US" w:eastAsia="zh-CN"/>
        </w:rPr>
      </w:pPr>
      <w:r w:rsidRPr="00CD3152">
        <w:rPr>
          <w:rFonts w:ascii="Times" w:hAnsi="Times"/>
          <w:szCs w:val="24"/>
          <w:lang w:val="en-US"/>
        </w:rPr>
        <w:t>______________</w:t>
      </w:r>
      <w:r>
        <w:rPr>
          <w:rFonts w:ascii="Times" w:hAnsi="Times"/>
          <w:szCs w:val="24"/>
          <w:lang w:val="en-US"/>
        </w:rPr>
        <w:t>____</w:t>
      </w:r>
    </w:p>
    <w:sectPr w:rsidR="008751A5" w:rsidRPr="00CD3152" w:rsidSect="00DD525B">
      <w:headerReference w:type="default" r:id="rId10"/>
      <w:pgSz w:w="11907" w:h="16834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011" w:rsidRDefault="00757011">
      <w:r>
        <w:separator/>
      </w:r>
    </w:p>
  </w:endnote>
  <w:endnote w:type="continuationSeparator" w:id="0">
    <w:p w:rsidR="00757011" w:rsidRDefault="0075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011" w:rsidRDefault="00757011">
      <w:r>
        <w:t>____________________</w:t>
      </w:r>
    </w:p>
  </w:footnote>
  <w:footnote w:type="continuationSeparator" w:id="0">
    <w:p w:rsidR="00757011" w:rsidRDefault="00757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FA" w:rsidRPr="00DD525B" w:rsidRDefault="00DD525B" w:rsidP="00DD525B">
    <w:pPr>
      <w:pStyle w:val="Header"/>
      <w:rPr>
        <w:rFonts w:ascii="Times New Roman" w:eastAsia="SimHei" w:hAnsi="Times New Roman"/>
      </w:rPr>
    </w:pPr>
    <w:r w:rsidRPr="00DD525B">
      <w:rPr>
        <w:rFonts w:ascii="Times New Roman" w:eastAsia="SimHei" w:hAnsi="Times New Roman"/>
      </w:rPr>
      <w:t xml:space="preserve">- </w:t>
    </w:r>
    <w:r w:rsidRPr="00DD525B">
      <w:rPr>
        <w:rFonts w:ascii="Times New Roman" w:eastAsia="SimHei" w:hAnsi="Times New Roman"/>
      </w:rPr>
      <w:fldChar w:fldCharType="begin"/>
    </w:r>
    <w:r w:rsidRPr="00DD525B">
      <w:rPr>
        <w:rFonts w:ascii="Times New Roman" w:eastAsia="SimHei" w:hAnsi="Times New Roman"/>
      </w:rPr>
      <w:instrText xml:space="preserve"> PAGE  \* MERGEFORMAT </w:instrText>
    </w:r>
    <w:r w:rsidRPr="00DD525B">
      <w:rPr>
        <w:rFonts w:ascii="Times New Roman" w:eastAsia="SimHei" w:hAnsi="Times New Roman"/>
      </w:rPr>
      <w:fldChar w:fldCharType="separate"/>
    </w:r>
    <w:r>
      <w:rPr>
        <w:rFonts w:ascii="Times New Roman" w:eastAsia="SimHei" w:hAnsi="Times New Roman"/>
        <w:noProof/>
      </w:rPr>
      <w:t>1</w:t>
    </w:r>
    <w:r w:rsidRPr="00DD525B">
      <w:rPr>
        <w:rFonts w:ascii="Times New Roman" w:eastAsia="SimHei" w:hAnsi="Times New Roman"/>
      </w:rPr>
      <w:fldChar w:fldCharType="end"/>
    </w:r>
    <w:r w:rsidRPr="00DD525B">
      <w:rPr>
        <w:rFonts w:ascii="Times New Roman" w:eastAsia="SimHei" w:hAnsi="Times New Roman"/>
      </w:rPr>
      <w:t xml:space="preserve"> -</w:t>
    </w:r>
  </w:p>
  <w:p w:rsidR="00DD525B" w:rsidRPr="00DD525B" w:rsidRDefault="00DD525B" w:rsidP="00DD525B">
    <w:pPr>
      <w:pStyle w:val="Header"/>
      <w:spacing w:after="240"/>
      <w:rPr>
        <w:rFonts w:ascii="Times New Roman" w:eastAsia="SimHei" w:hAnsi="Times New Roman"/>
      </w:rPr>
    </w:pPr>
    <w:r w:rsidRPr="00DD525B">
      <w:rPr>
        <w:rFonts w:ascii="Times New Roman" w:eastAsia="SimHei" w:hAnsi="Times New Roman"/>
      </w:rPr>
      <w:fldChar w:fldCharType="begin"/>
    </w:r>
    <w:r w:rsidRPr="00DD525B">
      <w:rPr>
        <w:rFonts w:ascii="Times New Roman" w:eastAsia="SimHei" w:hAnsi="Times New Roman"/>
      </w:rPr>
      <w:instrText xml:space="preserve"> STYLEREF  Docnumber  </w:instrText>
    </w:r>
    <w:r w:rsidRPr="00DD525B">
      <w:rPr>
        <w:rFonts w:ascii="Times New Roman" w:eastAsia="SimHei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6BD3"/>
    <w:multiLevelType w:val="hybridMultilevel"/>
    <w:tmpl w:val="87487982"/>
    <w:lvl w:ilvl="0" w:tplc="C01ECC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E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E3336E"/>
    <w:multiLevelType w:val="hybridMultilevel"/>
    <w:tmpl w:val="7DAE049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858C4"/>
    <w:multiLevelType w:val="multilevel"/>
    <w:tmpl w:val="042C64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B601A7"/>
    <w:multiLevelType w:val="hybridMultilevel"/>
    <w:tmpl w:val="437E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E1AFA"/>
    <w:multiLevelType w:val="hybridMultilevel"/>
    <w:tmpl w:val="AFB64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F376F"/>
    <w:multiLevelType w:val="hybridMultilevel"/>
    <w:tmpl w:val="A254F6BA"/>
    <w:lvl w:ilvl="0" w:tplc="03A0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520C8"/>
    <w:multiLevelType w:val="hybridMultilevel"/>
    <w:tmpl w:val="812AD0B8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47394"/>
    <w:multiLevelType w:val="hybridMultilevel"/>
    <w:tmpl w:val="4C02463C"/>
    <w:lvl w:ilvl="0" w:tplc="EBDA98D0">
      <w:start w:val="1"/>
      <w:numFmt w:val="decimal"/>
      <w:lvlText w:val="1.%1"/>
      <w:lvlJc w:val="left"/>
      <w:pPr>
        <w:ind w:left="720" w:hanging="360"/>
      </w:pPr>
      <w:rPr>
        <w:rFonts w:ascii="Calibri" w:hAnsi="Calibri" w:cs="Times New Roman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2639C"/>
    <w:multiLevelType w:val="hybridMultilevel"/>
    <w:tmpl w:val="2F3A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934C3"/>
    <w:multiLevelType w:val="hybridMultilevel"/>
    <w:tmpl w:val="A93CFF66"/>
    <w:lvl w:ilvl="0" w:tplc="B92A12CC">
      <w:start w:val="3"/>
      <w:numFmt w:val="bullet"/>
      <w:lvlText w:val="̶"/>
      <w:lvlJc w:val="left"/>
      <w:pPr>
        <w:ind w:left="717" w:hanging="360"/>
      </w:pPr>
      <w:rPr>
        <w:rFonts w:ascii="Calibri" w:eastAsia="Times New Roman" w:hAnsi="Calibri" w:cs="Times New Roman" w:hint="default"/>
      </w:rPr>
    </w:lvl>
    <w:lvl w:ilvl="1" w:tplc="90E650A2">
      <w:numFmt w:val="bullet"/>
      <w:lvlText w:val="-"/>
      <w:lvlJc w:val="left"/>
      <w:pPr>
        <w:ind w:left="1437" w:hanging="360"/>
      </w:pPr>
      <w:rPr>
        <w:rFonts w:ascii="Verdana" w:eastAsia="SimHei" w:hAnsi="Verdana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44B523BA"/>
    <w:multiLevelType w:val="hybridMultilevel"/>
    <w:tmpl w:val="D7463C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0E650A2">
      <w:numFmt w:val="bullet"/>
      <w:lvlText w:val="-"/>
      <w:lvlJc w:val="left"/>
      <w:pPr>
        <w:tabs>
          <w:tab w:val="num" w:pos="1080"/>
        </w:tabs>
        <w:ind w:left="1080" w:hanging="180"/>
      </w:pPr>
      <w:rPr>
        <w:rFonts w:ascii="Verdana" w:eastAsia="SimHei" w:hAnsi="Verdana" w:cs="Simplified Arabic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 w15:restartNumberingAfterBreak="0">
    <w:nsid w:val="46C06D47"/>
    <w:multiLevelType w:val="hybridMultilevel"/>
    <w:tmpl w:val="188E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50B4D"/>
    <w:multiLevelType w:val="hybridMultilevel"/>
    <w:tmpl w:val="D280F314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0626F"/>
    <w:multiLevelType w:val="hybridMultilevel"/>
    <w:tmpl w:val="DEAE3252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F67AD"/>
    <w:multiLevelType w:val="hybridMultilevel"/>
    <w:tmpl w:val="6E1A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B3583"/>
    <w:multiLevelType w:val="hybridMultilevel"/>
    <w:tmpl w:val="2EAE3B10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774C9"/>
    <w:multiLevelType w:val="hybridMultilevel"/>
    <w:tmpl w:val="32CC461E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B7C93"/>
    <w:multiLevelType w:val="hybridMultilevel"/>
    <w:tmpl w:val="B958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D63D1"/>
    <w:multiLevelType w:val="hybridMultilevel"/>
    <w:tmpl w:val="43A8F7F6"/>
    <w:lvl w:ilvl="0" w:tplc="9CDC4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650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B5565E5"/>
    <w:multiLevelType w:val="hybridMultilevel"/>
    <w:tmpl w:val="972AA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76090"/>
    <w:multiLevelType w:val="hybridMultilevel"/>
    <w:tmpl w:val="60FE678C"/>
    <w:lvl w:ilvl="0" w:tplc="9CDC48FC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5" w15:restartNumberingAfterBreak="0">
    <w:nsid w:val="6DA1764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F81BB5"/>
    <w:multiLevelType w:val="hybridMultilevel"/>
    <w:tmpl w:val="6980E33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"/>
  </w:num>
  <w:num w:numId="8">
    <w:abstractNumId w:val="14"/>
  </w:num>
  <w:num w:numId="9">
    <w:abstractNumId w:val="25"/>
  </w:num>
  <w:num w:numId="10">
    <w:abstractNumId w:val="20"/>
  </w:num>
  <w:num w:numId="11">
    <w:abstractNumId w:val="17"/>
  </w:num>
  <w:num w:numId="12">
    <w:abstractNumId w:val="27"/>
  </w:num>
  <w:num w:numId="13">
    <w:abstractNumId w:val="19"/>
  </w:num>
  <w:num w:numId="14">
    <w:abstractNumId w:val="8"/>
  </w:num>
  <w:num w:numId="15">
    <w:abstractNumId w:val="24"/>
  </w:num>
  <w:num w:numId="16">
    <w:abstractNumId w:val="18"/>
  </w:num>
  <w:num w:numId="17">
    <w:abstractNumId w:val="3"/>
  </w:num>
  <w:num w:numId="18">
    <w:abstractNumId w:val="9"/>
  </w:num>
  <w:num w:numId="19">
    <w:abstractNumId w:val="26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0"/>
  </w:num>
  <w:num w:numId="24">
    <w:abstractNumId w:val="21"/>
  </w:num>
  <w:num w:numId="25">
    <w:abstractNumId w:val="15"/>
  </w:num>
  <w:num w:numId="26">
    <w:abstractNumId w:val="16"/>
  </w:num>
  <w:num w:numId="27">
    <w:abstractNumId w:val="22"/>
  </w:num>
  <w:num w:numId="28">
    <w:abstractNumId w:val="2"/>
  </w:num>
  <w:num w:numId="29">
    <w:abstractNumId w:val="0"/>
  </w:num>
  <w:num w:numId="30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embedSystemFonts/>
  <w:activeWritingStyle w:appName="MSWord" w:lang="es-ES_tradnl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CH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284D"/>
    <w:rsid w:val="000043BB"/>
    <w:rsid w:val="00005791"/>
    <w:rsid w:val="00006F77"/>
    <w:rsid w:val="00007708"/>
    <w:rsid w:val="000130DF"/>
    <w:rsid w:val="000140E2"/>
    <w:rsid w:val="000158B1"/>
    <w:rsid w:val="00021425"/>
    <w:rsid w:val="000246E3"/>
    <w:rsid w:val="0002520B"/>
    <w:rsid w:val="00025675"/>
    <w:rsid w:val="00030EFA"/>
    <w:rsid w:val="00037833"/>
    <w:rsid w:val="00037A9E"/>
    <w:rsid w:val="00037F91"/>
    <w:rsid w:val="0004180F"/>
    <w:rsid w:val="00042681"/>
    <w:rsid w:val="000459F8"/>
    <w:rsid w:val="00050806"/>
    <w:rsid w:val="000539F1"/>
    <w:rsid w:val="000544E3"/>
    <w:rsid w:val="000557FF"/>
    <w:rsid w:val="00055A2A"/>
    <w:rsid w:val="000615C1"/>
    <w:rsid w:val="0006259C"/>
    <w:rsid w:val="00077E71"/>
    <w:rsid w:val="000842FC"/>
    <w:rsid w:val="000857FA"/>
    <w:rsid w:val="00087AC7"/>
    <w:rsid w:val="0009225C"/>
    <w:rsid w:val="000957FD"/>
    <w:rsid w:val="000A17C4"/>
    <w:rsid w:val="000A34C3"/>
    <w:rsid w:val="000A527B"/>
    <w:rsid w:val="000A667F"/>
    <w:rsid w:val="000B2352"/>
    <w:rsid w:val="000C7B84"/>
    <w:rsid w:val="000D261B"/>
    <w:rsid w:val="000D3CF7"/>
    <w:rsid w:val="000D58A3"/>
    <w:rsid w:val="000D6019"/>
    <w:rsid w:val="000D63B1"/>
    <w:rsid w:val="000D6A7A"/>
    <w:rsid w:val="000D7FB6"/>
    <w:rsid w:val="000E1B27"/>
    <w:rsid w:val="000E32FE"/>
    <w:rsid w:val="000E3ED4"/>
    <w:rsid w:val="000E6EB3"/>
    <w:rsid w:val="000F3246"/>
    <w:rsid w:val="000F6644"/>
    <w:rsid w:val="000F7931"/>
    <w:rsid w:val="00100833"/>
    <w:rsid w:val="00101C64"/>
    <w:rsid w:val="001033D1"/>
    <w:rsid w:val="0010457C"/>
    <w:rsid w:val="00111CCC"/>
    <w:rsid w:val="00113EE8"/>
    <w:rsid w:val="0011455A"/>
    <w:rsid w:val="00114A65"/>
    <w:rsid w:val="00120016"/>
    <w:rsid w:val="0012779A"/>
    <w:rsid w:val="0013167C"/>
    <w:rsid w:val="00131E75"/>
    <w:rsid w:val="00134C85"/>
    <w:rsid w:val="0013691F"/>
    <w:rsid w:val="00141699"/>
    <w:rsid w:val="00147000"/>
    <w:rsid w:val="0014784B"/>
    <w:rsid w:val="00153E1D"/>
    <w:rsid w:val="0015663E"/>
    <w:rsid w:val="0015736E"/>
    <w:rsid w:val="00160816"/>
    <w:rsid w:val="00161B75"/>
    <w:rsid w:val="00163091"/>
    <w:rsid w:val="001645CB"/>
    <w:rsid w:val="001651E3"/>
    <w:rsid w:val="00165EF6"/>
    <w:rsid w:val="00166305"/>
    <w:rsid w:val="001703C6"/>
    <w:rsid w:val="00173781"/>
    <w:rsid w:val="00175CAE"/>
    <w:rsid w:val="001800E3"/>
    <w:rsid w:val="0018019E"/>
    <w:rsid w:val="00182312"/>
    <w:rsid w:val="001828DB"/>
    <w:rsid w:val="001850FE"/>
    <w:rsid w:val="00185135"/>
    <w:rsid w:val="00187C32"/>
    <w:rsid w:val="0019037C"/>
    <w:rsid w:val="001905A9"/>
    <w:rsid w:val="00191273"/>
    <w:rsid w:val="001942A7"/>
    <w:rsid w:val="00194B36"/>
    <w:rsid w:val="0019587B"/>
    <w:rsid w:val="001A0218"/>
    <w:rsid w:val="001A163D"/>
    <w:rsid w:val="001A441E"/>
    <w:rsid w:val="001B357F"/>
    <w:rsid w:val="001B3B4D"/>
    <w:rsid w:val="001B5F48"/>
    <w:rsid w:val="001C1B8E"/>
    <w:rsid w:val="001C3702"/>
    <w:rsid w:val="001C4656"/>
    <w:rsid w:val="001D5C33"/>
    <w:rsid w:val="001F1B3F"/>
    <w:rsid w:val="001F23E6"/>
    <w:rsid w:val="001F4238"/>
    <w:rsid w:val="00200A38"/>
    <w:rsid w:val="00200A46"/>
    <w:rsid w:val="00211B6F"/>
    <w:rsid w:val="00217CC3"/>
    <w:rsid w:val="002200EC"/>
    <w:rsid w:val="00220AB6"/>
    <w:rsid w:val="0022120F"/>
    <w:rsid w:val="002214DE"/>
    <w:rsid w:val="0022468D"/>
    <w:rsid w:val="0022754A"/>
    <w:rsid w:val="0023059D"/>
    <w:rsid w:val="002307B0"/>
    <w:rsid w:val="00236560"/>
    <w:rsid w:val="0023662E"/>
    <w:rsid w:val="0023688E"/>
    <w:rsid w:val="00236EE0"/>
    <w:rsid w:val="002400A4"/>
    <w:rsid w:val="00244417"/>
    <w:rsid w:val="00245D0F"/>
    <w:rsid w:val="002548C3"/>
    <w:rsid w:val="00257ACD"/>
    <w:rsid w:val="002611EC"/>
    <w:rsid w:val="00261528"/>
    <w:rsid w:val="00262908"/>
    <w:rsid w:val="002650F4"/>
    <w:rsid w:val="002715FD"/>
    <w:rsid w:val="0028278D"/>
    <w:rsid w:val="0028355F"/>
    <w:rsid w:val="00285B33"/>
    <w:rsid w:val="002907D3"/>
    <w:rsid w:val="00291999"/>
    <w:rsid w:val="002926FD"/>
    <w:rsid w:val="00293BC4"/>
    <w:rsid w:val="002A5916"/>
    <w:rsid w:val="002B6C66"/>
    <w:rsid w:val="002C04BE"/>
    <w:rsid w:val="002C1577"/>
    <w:rsid w:val="002C1EC7"/>
    <w:rsid w:val="002C7EA3"/>
    <w:rsid w:val="002D20AE"/>
    <w:rsid w:val="002D6C61"/>
    <w:rsid w:val="002D6F46"/>
    <w:rsid w:val="002E2104"/>
    <w:rsid w:val="002E4DA2"/>
    <w:rsid w:val="002E6963"/>
    <w:rsid w:val="002F05D8"/>
    <w:rsid w:val="002F2DE0"/>
    <w:rsid w:val="002F335A"/>
    <w:rsid w:val="002F57CF"/>
    <w:rsid w:val="002F5E25"/>
    <w:rsid w:val="00307B05"/>
    <w:rsid w:val="003125C3"/>
    <w:rsid w:val="00312AE6"/>
    <w:rsid w:val="00317D1A"/>
    <w:rsid w:val="003211FF"/>
    <w:rsid w:val="00325914"/>
    <w:rsid w:val="00327247"/>
    <w:rsid w:val="00327A9D"/>
    <w:rsid w:val="0033130E"/>
    <w:rsid w:val="00337D84"/>
    <w:rsid w:val="00341D40"/>
    <w:rsid w:val="0034663B"/>
    <w:rsid w:val="003545E4"/>
    <w:rsid w:val="003577AF"/>
    <w:rsid w:val="00360B73"/>
    <w:rsid w:val="00361DD8"/>
    <w:rsid w:val="00361F08"/>
    <w:rsid w:val="00370E72"/>
    <w:rsid w:val="003746FA"/>
    <w:rsid w:val="00376C88"/>
    <w:rsid w:val="0038245F"/>
    <w:rsid w:val="00383329"/>
    <w:rsid w:val="0038365A"/>
    <w:rsid w:val="00386A89"/>
    <w:rsid w:val="00387B6C"/>
    <w:rsid w:val="0039186E"/>
    <w:rsid w:val="00395867"/>
    <w:rsid w:val="0039648E"/>
    <w:rsid w:val="003A3A03"/>
    <w:rsid w:val="003A5AFE"/>
    <w:rsid w:val="003A5D5F"/>
    <w:rsid w:val="003A7FFE"/>
    <w:rsid w:val="003B0A63"/>
    <w:rsid w:val="003B3CD7"/>
    <w:rsid w:val="003B50E1"/>
    <w:rsid w:val="003B7E54"/>
    <w:rsid w:val="003C1746"/>
    <w:rsid w:val="003C1DF3"/>
    <w:rsid w:val="003C58BF"/>
    <w:rsid w:val="003D451D"/>
    <w:rsid w:val="003E2479"/>
    <w:rsid w:val="003E2C40"/>
    <w:rsid w:val="003F2DD8"/>
    <w:rsid w:val="003F50B2"/>
    <w:rsid w:val="00401BFF"/>
    <w:rsid w:val="00405A05"/>
    <w:rsid w:val="00406FF5"/>
    <w:rsid w:val="004122C5"/>
    <w:rsid w:val="00413B78"/>
    <w:rsid w:val="00416DDE"/>
    <w:rsid w:val="00423917"/>
    <w:rsid w:val="004248AD"/>
    <w:rsid w:val="00425705"/>
    <w:rsid w:val="00437B86"/>
    <w:rsid w:val="00440849"/>
    <w:rsid w:val="0044411E"/>
    <w:rsid w:val="004447EA"/>
    <w:rsid w:val="00445ECE"/>
    <w:rsid w:val="004516FC"/>
    <w:rsid w:val="00453435"/>
    <w:rsid w:val="004549AE"/>
    <w:rsid w:val="00457064"/>
    <w:rsid w:val="00466398"/>
    <w:rsid w:val="00473127"/>
    <w:rsid w:val="0048012F"/>
    <w:rsid w:val="0049128B"/>
    <w:rsid w:val="00492E24"/>
    <w:rsid w:val="00493B49"/>
    <w:rsid w:val="0049442D"/>
    <w:rsid w:val="00495501"/>
    <w:rsid w:val="00496988"/>
    <w:rsid w:val="00496D54"/>
    <w:rsid w:val="004A01F6"/>
    <w:rsid w:val="004A070A"/>
    <w:rsid w:val="004A2B30"/>
    <w:rsid w:val="004A320E"/>
    <w:rsid w:val="004A4E9C"/>
    <w:rsid w:val="004B1A3C"/>
    <w:rsid w:val="004B687B"/>
    <w:rsid w:val="004C3654"/>
    <w:rsid w:val="004C5C6B"/>
    <w:rsid w:val="004C5F66"/>
    <w:rsid w:val="004D24B2"/>
    <w:rsid w:val="004D2CC3"/>
    <w:rsid w:val="004D35CB"/>
    <w:rsid w:val="004D41A1"/>
    <w:rsid w:val="004D7810"/>
    <w:rsid w:val="004E0EA6"/>
    <w:rsid w:val="004E20E5"/>
    <w:rsid w:val="004E64EA"/>
    <w:rsid w:val="004E7828"/>
    <w:rsid w:val="004F46AA"/>
    <w:rsid w:val="004F6A70"/>
    <w:rsid w:val="00502ABF"/>
    <w:rsid w:val="00503DD2"/>
    <w:rsid w:val="00504DB0"/>
    <w:rsid w:val="00516A66"/>
    <w:rsid w:val="00522572"/>
    <w:rsid w:val="005262E7"/>
    <w:rsid w:val="0052689E"/>
    <w:rsid w:val="00527E94"/>
    <w:rsid w:val="005315B5"/>
    <w:rsid w:val="0053374B"/>
    <w:rsid w:val="005361DE"/>
    <w:rsid w:val="005400AD"/>
    <w:rsid w:val="00543718"/>
    <w:rsid w:val="0054420E"/>
    <w:rsid w:val="00544D1B"/>
    <w:rsid w:val="00545DC0"/>
    <w:rsid w:val="00545F6C"/>
    <w:rsid w:val="00554989"/>
    <w:rsid w:val="00554F7F"/>
    <w:rsid w:val="0055720C"/>
    <w:rsid w:val="0056423B"/>
    <w:rsid w:val="005700B2"/>
    <w:rsid w:val="00570CCA"/>
    <w:rsid w:val="00573424"/>
    <w:rsid w:val="0057402F"/>
    <w:rsid w:val="00581B0B"/>
    <w:rsid w:val="00584883"/>
    <w:rsid w:val="005849D6"/>
    <w:rsid w:val="00585367"/>
    <w:rsid w:val="00586E2B"/>
    <w:rsid w:val="00592518"/>
    <w:rsid w:val="00592E87"/>
    <w:rsid w:val="00594C4D"/>
    <w:rsid w:val="005A33B0"/>
    <w:rsid w:val="005A3BDC"/>
    <w:rsid w:val="005A7EF3"/>
    <w:rsid w:val="005B373E"/>
    <w:rsid w:val="005C2DC2"/>
    <w:rsid w:val="005C304A"/>
    <w:rsid w:val="005D3D08"/>
    <w:rsid w:val="005D57C8"/>
    <w:rsid w:val="005D7761"/>
    <w:rsid w:val="005E0278"/>
    <w:rsid w:val="005E21C1"/>
    <w:rsid w:val="005E3CA0"/>
    <w:rsid w:val="005E44B1"/>
    <w:rsid w:val="005E67B0"/>
    <w:rsid w:val="005E6AFA"/>
    <w:rsid w:val="005E7047"/>
    <w:rsid w:val="005E777F"/>
    <w:rsid w:val="005F1CA7"/>
    <w:rsid w:val="005F43DD"/>
    <w:rsid w:val="005F4BB2"/>
    <w:rsid w:val="005F51A9"/>
    <w:rsid w:val="005F7416"/>
    <w:rsid w:val="00600C11"/>
    <w:rsid w:val="00606B89"/>
    <w:rsid w:val="00615888"/>
    <w:rsid w:val="006225A2"/>
    <w:rsid w:val="00622746"/>
    <w:rsid w:val="00625A8F"/>
    <w:rsid w:val="00625FB8"/>
    <w:rsid w:val="006261BD"/>
    <w:rsid w:val="00632F14"/>
    <w:rsid w:val="00636284"/>
    <w:rsid w:val="006406C3"/>
    <w:rsid w:val="0064734E"/>
    <w:rsid w:val="00650137"/>
    <w:rsid w:val="006509D7"/>
    <w:rsid w:val="00651D33"/>
    <w:rsid w:val="0065521B"/>
    <w:rsid w:val="00656958"/>
    <w:rsid w:val="00657316"/>
    <w:rsid w:val="00671EF6"/>
    <w:rsid w:val="0067205B"/>
    <w:rsid w:val="006748F8"/>
    <w:rsid w:val="00680489"/>
    <w:rsid w:val="006850D4"/>
    <w:rsid w:val="00685D12"/>
    <w:rsid w:val="00686D37"/>
    <w:rsid w:val="00690074"/>
    <w:rsid w:val="006A2100"/>
    <w:rsid w:val="006A7710"/>
    <w:rsid w:val="006A7A61"/>
    <w:rsid w:val="006B1A94"/>
    <w:rsid w:val="006B2FFB"/>
    <w:rsid w:val="006B48A5"/>
    <w:rsid w:val="006C10A2"/>
    <w:rsid w:val="006C1F18"/>
    <w:rsid w:val="006C20A5"/>
    <w:rsid w:val="006C7A6E"/>
    <w:rsid w:val="006D174D"/>
    <w:rsid w:val="006D40D5"/>
    <w:rsid w:val="006D502D"/>
    <w:rsid w:val="006E2E3A"/>
    <w:rsid w:val="006E6D07"/>
    <w:rsid w:val="006F009A"/>
    <w:rsid w:val="006F3D93"/>
    <w:rsid w:val="007019B1"/>
    <w:rsid w:val="00703E66"/>
    <w:rsid w:val="007124D4"/>
    <w:rsid w:val="00713576"/>
    <w:rsid w:val="007158CD"/>
    <w:rsid w:val="00717FED"/>
    <w:rsid w:val="0072000E"/>
    <w:rsid w:val="00721657"/>
    <w:rsid w:val="007220E1"/>
    <w:rsid w:val="00723A4A"/>
    <w:rsid w:val="007244DF"/>
    <w:rsid w:val="00727B1A"/>
    <w:rsid w:val="00735CBF"/>
    <w:rsid w:val="00740DC4"/>
    <w:rsid w:val="00742B17"/>
    <w:rsid w:val="00752258"/>
    <w:rsid w:val="00757011"/>
    <w:rsid w:val="00760685"/>
    <w:rsid w:val="00762880"/>
    <w:rsid w:val="007635FB"/>
    <w:rsid w:val="00763953"/>
    <w:rsid w:val="0076519A"/>
    <w:rsid w:val="00765960"/>
    <w:rsid w:val="00772290"/>
    <w:rsid w:val="00777265"/>
    <w:rsid w:val="007805E7"/>
    <w:rsid w:val="00780926"/>
    <w:rsid w:val="0078222A"/>
    <w:rsid w:val="00787D48"/>
    <w:rsid w:val="007A4424"/>
    <w:rsid w:val="007A4E50"/>
    <w:rsid w:val="007A7321"/>
    <w:rsid w:val="007B17D0"/>
    <w:rsid w:val="007B18A7"/>
    <w:rsid w:val="007B250E"/>
    <w:rsid w:val="007B26F4"/>
    <w:rsid w:val="007C27FC"/>
    <w:rsid w:val="007C51FF"/>
    <w:rsid w:val="007D0161"/>
    <w:rsid w:val="007D32F0"/>
    <w:rsid w:val="007D50E4"/>
    <w:rsid w:val="007F1DDD"/>
    <w:rsid w:val="007F730A"/>
    <w:rsid w:val="008028CE"/>
    <w:rsid w:val="00802A10"/>
    <w:rsid w:val="0080332E"/>
    <w:rsid w:val="00804D04"/>
    <w:rsid w:val="00810E73"/>
    <w:rsid w:val="0081283C"/>
    <w:rsid w:val="008141E0"/>
    <w:rsid w:val="00815F3B"/>
    <w:rsid w:val="00816EE1"/>
    <w:rsid w:val="00816F88"/>
    <w:rsid w:val="00822323"/>
    <w:rsid w:val="00823118"/>
    <w:rsid w:val="00833024"/>
    <w:rsid w:val="00837505"/>
    <w:rsid w:val="00837687"/>
    <w:rsid w:val="00840A3A"/>
    <w:rsid w:val="00842CA2"/>
    <w:rsid w:val="0084345A"/>
    <w:rsid w:val="00843676"/>
    <w:rsid w:val="00844A56"/>
    <w:rsid w:val="00850D49"/>
    <w:rsid w:val="00851321"/>
    <w:rsid w:val="00852081"/>
    <w:rsid w:val="0085247B"/>
    <w:rsid w:val="008527DF"/>
    <w:rsid w:val="00856326"/>
    <w:rsid w:val="008566FC"/>
    <w:rsid w:val="008573D2"/>
    <w:rsid w:val="0086018E"/>
    <w:rsid w:val="008717AC"/>
    <w:rsid w:val="00874DFD"/>
    <w:rsid w:val="008751A5"/>
    <w:rsid w:val="0088082F"/>
    <w:rsid w:val="00883086"/>
    <w:rsid w:val="008879FD"/>
    <w:rsid w:val="00890C26"/>
    <w:rsid w:val="0089214B"/>
    <w:rsid w:val="00894C37"/>
    <w:rsid w:val="008A00EA"/>
    <w:rsid w:val="008A01B6"/>
    <w:rsid w:val="008A3C35"/>
    <w:rsid w:val="008A3F93"/>
    <w:rsid w:val="008A6236"/>
    <w:rsid w:val="008A6E1C"/>
    <w:rsid w:val="008A72FD"/>
    <w:rsid w:val="008A7F9E"/>
    <w:rsid w:val="008B2E33"/>
    <w:rsid w:val="008B2EDF"/>
    <w:rsid w:val="008B54CB"/>
    <w:rsid w:val="008B5A3D"/>
    <w:rsid w:val="008C2B02"/>
    <w:rsid w:val="008C4010"/>
    <w:rsid w:val="008C4FDF"/>
    <w:rsid w:val="008C5ECD"/>
    <w:rsid w:val="008C6779"/>
    <w:rsid w:val="008C6B1F"/>
    <w:rsid w:val="008D3F2D"/>
    <w:rsid w:val="008D5E4F"/>
    <w:rsid w:val="008E2EA5"/>
    <w:rsid w:val="008F14F5"/>
    <w:rsid w:val="008F6657"/>
    <w:rsid w:val="008F71C1"/>
    <w:rsid w:val="008F7E93"/>
    <w:rsid w:val="00902D41"/>
    <w:rsid w:val="009073D0"/>
    <w:rsid w:val="00914004"/>
    <w:rsid w:val="00922EC1"/>
    <w:rsid w:val="009301F1"/>
    <w:rsid w:val="009359B8"/>
    <w:rsid w:val="00942BEF"/>
    <w:rsid w:val="009431F8"/>
    <w:rsid w:val="00944628"/>
    <w:rsid w:val="00947A35"/>
    <w:rsid w:val="009566D5"/>
    <w:rsid w:val="00965AC1"/>
    <w:rsid w:val="00966CB5"/>
    <w:rsid w:val="00975786"/>
    <w:rsid w:val="00981CB7"/>
    <w:rsid w:val="00983CEB"/>
    <w:rsid w:val="00983E1F"/>
    <w:rsid w:val="00987CF7"/>
    <w:rsid w:val="00990F8B"/>
    <w:rsid w:val="00993F46"/>
    <w:rsid w:val="00997358"/>
    <w:rsid w:val="009A15E7"/>
    <w:rsid w:val="009A1770"/>
    <w:rsid w:val="009A452B"/>
    <w:rsid w:val="009B050C"/>
    <w:rsid w:val="009B087F"/>
    <w:rsid w:val="009B3C80"/>
    <w:rsid w:val="009C110B"/>
    <w:rsid w:val="009C5441"/>
    <w:rsid w:val="009D0F8B"/>
    <w:rsid w:val="009D119F"/>
    <w:rsid w:val="009D667A"/>
    <w:rsid w:val="009E0776"/>
    <w:rsid w:val="009E2AB3"/>
    <w:rsid w:val="009E5E27"/>
    <w:rsid w:val="009F1317"/>
    <w:rsid w:val="009F3940"/>
    <w:rsid w:val="009F3EB2"/>
    <w:rsid w:val="009F4B22"/>
    <w:rsid w:val="009F6EB1"/>
    <w:rsid w:val="00A01B60"/>
    <w:rsid w:val="00A10E84"/>
    <w:rsid w:val="00A20267"/>
    <w:rsid w:val="00A2319A"/>
    <w:rsid w:val="00A25CE1"/>
    <w:rsid w:val="00A30A42"/>
    <w:rsid w:val="00A3158C"/>
    <w:rsid w:val="00A31AF6"/>
    <w:rsid w:val="00A33E32"/>
    <w:rsid w:val="00A374D6"/>
    <w:rsid w:val="00A43905"/>
    <w:rsid w:val="00A51DBA"/>
    <w:rsid w:val="00A52EA8"/>
    <w:rsid w:val="00A53E7C"/>
    <w:rsid w:val="00A55971"/>
    <w:rsid w:val="00A60087"/>
    <w:rsid w:val="00A65CA4"/>
    <w:rsid w:val="00A705E8"/>
    <w:rsid w:val="00A718AD"/>
    <w:rsid w:val="00A74FC7"/>
    <w:rsid w:val="00A7508D"/>
    <w:rsid w:val="00A838F1"/>
    <w:rsid w:val="00A91FE5"/>
    <w:rsid w:val="00A9392C"/>
    <w:rsid w:val="00A9462B"/>
    <w:rsid w:val="00A95ED8"/>
    <w:rsid w:val="00A97D59"/>
    <w:rsid w:val="00AA193B"/>
    <w:rsid w:val="00AA3E09"/>
    <w:rsid w:val="00AA4BEF"/>
    <w:rsid w:val="00AA5CF4"/>
    <w:rsid w:val="00AA6545"/>
    <w:rsid w:val="00AB4962"/>
    <w:rsid w:val="00AB557D"/>
    <w:rsid w:val="00AB55C6"/>
    <w:rsid w:val="00AB740F"/>
    <w:rsid w:val="00AC3157"/>
    <w:rsid w:val="00AC3916"/>
    <w:rsid w:val="00AC7159"/>
    <w:rsid w:val="00AC7221"/>
    <w:rsid w:val="00AD0A21"/>
    <w:rsid w:val="00AD0D81"/>
    <w:rsid w:val="00AD174A"/>
    <w:rsid w:val="00AD1BD5"/>
    <w:rsid w:val="00AD4067"/>
    <w:rsid w:val="00AE0663"/>
    <w:rsid w:val="00AE4130"/>
    <w:rsid w:val="00AE5961"/>
    <w:rsid w:val="00AF3630"/>
    <w:rsid w:val="00AF4971"/>
    <w:rsid w:val="00AF6D3C"/>
    <w:rsid w:val="00B01046"/>
    <w:rsid w:val="00B0236E"/>
    <w:rsid w:val="00B02A77"/>
    <w:rsid w:val="00B20C7D"/>
    <w:rsid w:val="00B2544C"/>
    <w:rsid w:val="00B310F9"/>
    <w:rsid w:val="00B37866"/>
    <w:rsid w:val="00B412FB"/>
    <w:rsid w:val="00B4576B"/>
    <w:rsid w:val="00B46350"/>
    <w:rsid w:val="00B54391"/>
    <w:rsid w:val="00B67940"/>
    <w:rsid w:val="00B70C04"/>
    <w:rsid w:val="00B724F8"/>
    <w:rsid w:val="00B74EFF"/>
    <w:rsid w:val="00B773ED"/>
    <w:rsid w:val="00B80715"/>
    <w:rsid w:val="00B827E3"/>
    <w:rsid w:val="00B83D5E"/>
    <w:rsid w:val="00B8460A"/>
    <w:rsid w:val="00B8650D"/>
    <w:rsid w:val="00B879B4"/>
    <w:rsid w:val="00B90CF3"/>
    <w:rsid w:val="00B90F07"/>
    <w:rsid w:val="00B959B3"/>
    <w:rsid w:val="00B96DB1"/>
    <w:rsid w:val="00B96FE3"/>
    <w:rsid w:val="00B97BB9"/>
    <w:rsid w:val="00BA0009"/>
    <w:rsid w:val="00BA4DA4"/>
    <w:rsid w:val="00BB1863"/>
    <w:rsid w:val="00BB25EE"/>
    <w:rsid w:val="00BB363A"/>
    <w:rsid w:val="00BC10A0"/>
    <w:rsid w:val="00BC6892"/>
    <w:rsid w:val="00BC7BA2"/>
    <w:rsid w:val="00BD426B"/>
    <w:rsid w:val="00BD4F85"/>
    <w:rsid w:val="00BD79F0"/>
    <w:rsid w:val="00BE1483"/>
    <w:rsid w:val="00BE1C6E"/>
    <w:rsid w:val="00BE2B4D"/>
    <w:rsid w:val="00BE7964"/>
    <w:rsid w:val="00BF169B"/>
    <w:rsid w:val="00BF216D"/>
    <w:rsid w:val="00C015F8"/>
    <w:rsid w:val="00C06A8B"/>
    <w:rsid w:val="00C07E26"/>
    <w:rsid w:val="00C1011C"/>
    <w:rsid w:val="00C177C5"/>
    <w:rsid w:val="00C24BF5"/>
    <w:rsid w:val="00C27D5E"/>
    <w:rsid w:val="00C33601"/>
    <w:rsid w:val="00C34556"/>
    <w:rsid w:val="00C4038C"/>
    <w:rsid w:val="00C41738"/>
    <w:rsid w:val="00C42BA2"/>
    <w:rsid w:val="00C44066"/>
    <w:rsid w:val="00C44E13"/>
    <w:rsid w:val="00C458ED"/>
    <w:rsid w:val="00C57EC0"/>
    <w:rsid w:val="00C60A41"/>
    <w:rsid w:val="00C6239B"/>
    <w:rsid w:val="00C62DE8"/>
    <w:rsid w:val="00C62DFB"/>
    <w:rsid w:val="00C64927"/>
    <w:rsid w:val="00C66851"/>
    <w:rsid w:val="00C66F4D"/>
    <w:rsid w:val="00C67259"/>
    <w:rsid w:val="00C712AA"/>
    <w:rsid w:val="00C81F84"/>
    <w:rsid w:val="00C827FF"/>
    <w:rsid w:val="00C86600"/>
    <w:rsid w:val="00C87BCA"/>
    <w:rsid w:val="00C94506"/>
    <w:rsid w:val="00C954BC"/>
    <w:rsid w:val="00C97982"/>
    <w:rsid w:val="00CA1CE1"/>
    <w:rsid w:val="00CA1F0B"/>
    <w:rsid w:val="00CA4786"/>
    <w:rsid w:val="00CA6204"/>
    <w:rsid w:val="00CA743B"/>
    <w:rsid w:val="00CB110F"/>
    <w:rsid w:val="00CB2139"/>
    <w:rsid w:val="00CB2988"/>
    <w:rsid w:val="00CB2A2E"/>
    <w:rsid w:val="00CB2ED3"/>
    <w:rsid w:val="00CB338A"/>
    <w:rsid w:val="00CB79C5"/>
    <w:rsid w:val="00CC411F"/>
    <w:rsid w:val="00CC4B75"/>
    <w:rsid w:val="00CC732E"/>
    <w:rsid w:val="00CD3152"/>
    <w:rsid w:val="00CD71D3"/>
    <w:rsid w:val="00CD7207"/>
    <w:rsid w:val="00CD73DB"/>
    <w:rsid w:val="00CE0DBE"/>
    <w:rsid w:val="00CE5339"/>
    <w:rsid w:val="00CE5E4D"/>
    <w:rsid w:val="00CF02C4"/>
    <w:rsid w:val="00CF167F"/>
    <w:rsid w:val="00CF2FA7"/>
    <w:rsid w:val="00CF3DCC"/>
    <w:rsid w:val="00CF6605"/>
    <w:rsid w:val="00CF72E5"/>
    <w:rsid w:val="00D009F3"/>
    <w:rsid w:val="00D01F54"/>
    <w:rsid w:val="00D10FC7"/>
    <w:rsid w:val="00D20E99"/>
    <w:rsid w:val="00D21C83"/>
    <w:rsid w:val="00D3548C"/>
    <w:rsid w:val="00D35BDD"/>
    <w:rsid w:val="00D46E29"/>
    <w:rsid w:val="00D508C5"/>
    <w:rsid w:val="00D51250"/>
    <w:rsid w:val="00D5629A"/>
    <w:rsid w:val="00D57E1F"/>
    <w:rsid w:val="00D63006"/>
    <w:rsid w:val="00D708FE"/>
    <w:rsid w:val="00D72301"/>
    <w:rsid w:val="00D84F57"/>
    <w:rsid w:val="00D91B97"/>
    <w:rsid w:val="00D93ACC"/>
    <w:rsid w:val="00D93C08"/>
    <w:rsid w:val="00D95DAC"/>
    <w:rsid w:val="00D96F07"/>
    <w:rsid w:val="00DA100E"/>
    <w:rsid w:val="00DB1171"/>
    <w:rsid w:val="00DB1519"/>
    <w:rsid w:val="00DB2840"/>
    <w:rsid w:val="00DB71CA"/>
    <w:rsid w:val="00DC2FD3"/>
    <w:rsid w:val="00DC515A"/>
    <w:rsid w:val="00DD18D9"/>
    <w:rsid w:val="00DD19A0"/>
    <w:rsid w:val="00DD21D0"/>
    <w:rsid w:val="00DD525B"/>
    <w:rsid w:val="00DD66B4"/>
    <w:rsid w:val="00DE1972"/>
    <w:rsid w:val="00DE27AB"/>
    <w:rsid w:val="00DE7CE8"/>
    <w:rsid w:val="00DF2AB3"/>
    <w:rsid w:val="00DF7250"/>
    <w:rsid w:val="00E00CAA"/>
    <w:rsid w:val="00E03EBF"/>
    <w:rsid w:val="00E05209"/>
    <w:rsid w:val="00E07EF8"/>
    <w:rsid w:val="00E10704"/>
    <w:rsid w:val="00E21E74"/>
    <w:rsid w:val="00E2258E"/>
    <w:rsid w:val="00E260C2"/>
    <w:rsid w:val="00E32596"/>
    <w:rsid w:val="00E368F7"/>
    <w:rsid w:val="00E36EB8"/>
    <w:rsid w:val="00E37DCD"/>
    <w:rsid w:val="00E37FB8"/>
    <w:rsid w:val="00E40B07"/>
    <w:rsid w:val="00E40DF4"/>
    <w:rsid w:val="00E42326"/>
    <w:rsid w:val="00E42A78"/>
    <w:rsid w:val="00E43544"/>
    <w:rsid w:val="00E444AD"/>
    <w:rsid w:val="00E44D89"/>
    <w:rsid w:val="00E46B29"/>
    <w:rsid w:val="00E477EA"/>
    <w:rsid w:val="00E54EA3"/>
    <w:rsid w:val="00E56E57"/>
    <w:rsid w:val="00E6206D"/>
    <w:rsid w:val="00E63B14"/>
    <w:rsid w:val="00E6695A"/>
    <w:rsid w:val="00E7080D"/>
    <w:rsid w:val="00E76798"/>
    <w:rsid w:val="00E83810"/>
    <w:rsid w:val="00E85249"/>
    <w:rsid w:val="00E86933"/>
    <w:rsid w:val="00E91055"/>
    <w:rsid w:val="00E96862"/>
    <w:rsid w:val="00E97298"/>
    <w:rsid w:val="00E97753"/>
    <w:rsid w:val="00E97E58"/>
    <w:rsid w:val="00EA1CD4"/>
    <w:rsid w:val="00EA7DE7"/>
    <w:rsid w:val="00EA7F38"/>
    <w:rsid w:val="00EB46A0"/>
    <w:rsid w:val="00EB7A8A"/>
    <w:rsid w:val="00EC4118"/>
    <w:rsid w:val="00EC75AC"/>
    <w:rsid w:val="00ED3592"/>
    <w:rsid w:val="00ED6F3E"/>
    <w:rsid w:val="00EE3A64"/>
    <w:rsid w:val="00EE734E"/>
    <w:rsid w:val="00EF01CF"/>
    <w:rsid w:val="00EF0B13"/>
    <w:rsid w:val="00F03590"/>
    <w:rsid w:val="00F03622"/>
    <w:rsid w:val="00F077FD"/>
    <w:rsid w:val="00F10379"/>
    <w:rsid w:val="00F112E3"/>
    <w:rsid w:val="00F204F3"/>
    <w:rsid w:val="00F204F7"/>
    <w:rsid w:val="00F208E8"/>
    <w:rsid w:val="00F21E04"/>
    <w:rsid w:val="00F222CF"/>
    <w:rsid w:val="00F238B3"/>
    <w:rsid w:val="00F245E5"/>
    <w:rsid w:val="00F25586"/>
    <w:rsid w:val="00F2651D"/>
    <w:rsid w:val="00F31498"/>
    <w:rsid w:val="00F32775"/>
    <w:rsid w:val="00F32FEF"/>
    <w:rsid w:val="00F42146"/>
    <w:rsid w:val="00F42A51"/>
    <w:rsid w:val="00F42D06"/>
    <w:rsid w:val="00F42E13"/>
    <w:rsid w:val="00F42F1C"/>
    <w:rsid w:val="00F43B44"/>
    <w:rsid w:val="00F440E5"/>
    <w:rsid w:val="00F448F6"/>
    <w:rsid w:val="00F509D0"/>
    <w:rsid w:val="00F51997"/>
    <w:rsid w:val="00F52741"/>
    <w:rsid w:val="00F53D8A"/>
    <w:rsid w:val="00F6131E"/>
    <w:rsid w:val="00F626F7"/>
    <w:rsid w:val="00F62D16"/>
    <w:rsid w:val="00F640BC"/>
    <w:rsid w:val="00F65506"/>
    <w:rsid w:val="00F70FCB"/>
    <w:rsid w:val="00F72BF5"/>
    <w:rsid w:val="00F86895"/>
    <w:rsid w:val="00F87FFD"/>
    <w:rsid w:val="00F9211C"/>
    <w:rsid w:val="00FA095D"/>
    <w:rsid w:val="00FA0B84"/>
    <w:rsid w:val="00FA0EFA"/>
    <w:rsid w:val="00FA5E10"/>
    <w:rsid w:val="00FA6C8B"/>
    <w:rsid w:val="00FB4139"/>
    <w:rsid w:val="00FB476E"/>
    <w:rsid w:val="00FB7844"/>
    <w:rsid w:val="00FC0D90"/>
    <w:rsid w:val="00FC3009"/>
    <w:rsid w:val="00FC3937"/>
    <w:rsid w:val="00FC7D8C"/>
    <w:rsid w:val="00FD1EFD"/>
    <w:rsid w:val="00FD3980"/>
    <w:rsid w:val="00FD431E"/>
    <w:rsid w:val="00FD5A2C"/>
    <w:rsid w:val="00FE0D47"/>
    <w:rsid w:val="00FE19D8"/>
    <w:rsid w:val="00FE1D5C"/>
    <w:rsid w:val="00FE2F8B"/>
    <w:rsid w:val="00FE490B"/>
    <w:rsid w:val="00FE5204"/>
    <w:rsid w:val="00FF287F"/>
    <w:rsid w:val="00FF33E0"/>
    <w:rsid w:val="00FF5A94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3F259A16"/>
  <w15:docId w15:val="{463F1D8D-DC5B-4D8C-AEB5-49DE869E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37866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B37866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B37866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aliases w:val="Appel note de bas de p,Footnote Reference/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qFormat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qFormat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qFormat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uiPriority w:val="99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link w:val="HeadingbChar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character" w:customStyle="1" w:styleId="HeaderChar">
    <w:name w:val="Header Char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uiPriority w:val="99"/>
    <w:rsid w:val="00BA000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B3B4D"/>
    <w:pPr>
      <w:ind w:left="720"/>
      <w:contextualSpacing/>
    </w:pPr>
  </w:style>
  <w:style w:type="paragraph" w:customStyle="1" w:styleId="Docnumber">
    <w:name w:val="Docnumber"/>
    <w:basedOn w:val="Normal"/>
    <w:link w:val="DocnumberChar"/>
    <w:qFormat/>
    <w:rsid w:val="000857FA"/>
    <w:pPr>
      <w:jc w:val="right"/>
    </w:pPr>
    <w:rPr>
      <w:rFonts w:ascii="Times New Roman" w:eastAsia="SimSun" w:hAnsi="Times New Roman"/>
      <w:b/>
      <w:sz w:val="40"/>
    </w:rPr>
  </w:style>
  <w:style w:type="character" w:customStyle="1" w:styleId="DocnumberChar">
    <w:name w:val="Docnumber Char"/>
    <w:link w:val="Docnumber"/>
    <w:qFormat/>
    <w:rsid w:val="000857FA"/>
    <w:rPr>
      <w:rFonts w:ascii="Times New Roman" w:eastAsia="SimSun" w:hAnsi="Times New Roman"/>
      <w:b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0857FA"/>
    <w:rPr>
      <w:bCs w:val="0"/>
    </w:rPr>
  </w:style>
  <w:style w:type="paragraph" w:customStyle="1" w:styleId="LSForAction">
    <w:name w:val="LSForAction"/>
    <w:basedOn w:val="Normal"/>
    <w:qFormat/>
    <w:rsid w:val="000857FA"/>
    <w:rPr>
      <w:rFonts w:ascii="Times New Roman" w:hAnsi="Times New Roman"/>
      <w:bCs/>
    </w:rPr>
  </w:style>
  <w:style w:type="paragraph" w:customStyle="1" w:styleId="LSForInfo">
    <w:name w:val="LSForInfo"/>
    <w:basedOn w:val="LSForAction"/>
    <w:next w:val="Normal"/>
    <w:qFormat/>
    <w:rsid w:val="000857FA"/>
  </w:style>
  <w:style w:type="paragraph" w:customStyle="1" w:styleId="LSForComment">
    <w:name w:val="LSForComment"/>
    <w:basedOn w:val="LSForAction"/>
    <w:next w:val="Normal"/>
    <w:qFormat/>
    <w:rsid w:val="000857FA"/>
  </w:style>
  <w:style w:type="character" w:styleId="FollowedHyperlink">
    <w:name w:val="FollowedHyperlink"/>
    <w:uiPriority w:val="99"/>
    <w:semiHidden/>
    <w:unhideWhenUsed/>
    <w:rsid w:val="00840A3A"/>
    <w:rPr>
      <w:color w:val="800080"/>
      <w:u w:val="single"/>
    </w:rPr>
  </w:style>
  <w:style w:type="character" w:styleId="PlaceholderText">
    <w:name w:val="Placeholder Text"/>
    <w:uiPriority w:val="99"/>
    <w:semiHidden/>
    <w:rsid w:val="00CE5339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rsid w:val="00CE5339"/>
    <w:pPr>
      <w:keepNext/>
      <w:keepLines/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CE5339"/>
  </w:style>
  <w:style w:type="paragraph" w:customStyle="1" w:styleId="CorrectionSeparatorBegin">
    <w:name w:val="Correction Separator Begin"/>
    <w:basedOn w:val="Normal"/>
    <w:rsid w:val="00CE5339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E5339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Figure">
    <w:name w:val="Figure"/>
    <w:basedOn w:val="Normal"/>
    <w:next w:val="Normal"/>
    <w:rsid w:val="00CE5339"/>
    <w:pPr>
      <w:keepNext/>
      <w:keepLines/>
      <w:spacing w:before="240" w:after="120"/>
      <w:jc w:val="center"/>
    </w:pPr>
    <w:rPr>
      <w:rFonts w:ascii="Times New Roman" w:hAnsi="Times New Roman"/>
    </w:rPr>
  </w:style>
  <w:style w:type="paragraph" w:customStyle="1" w:styleId="FigureNotitle">
    <w:name w:val="Figure_No &amp; title"/>
    <w:basedOn w:val="Normal"/>
    <w:next w:val="Normal"/>
    <w:qFormat/>
    <w:rsid w:val="00CE5339"/>
    <w:pPr>
      <w:keepLines/>
      <w:spacing w:before="240" w:after="120"/>
      <w:jc w:val="center"/>
    </w:pPr>
    <w:rPr>
      <w:rFonts w:ascii="Times New Roman" w:eastAsia="SimSun" w:hAnsi="Times New Roman"/>
      <w:b/>
      <w:lang w:eastAsia="ja-JP"/>
    </w:rPr>
  </w:style>
  <w:style w:type="paragraph" w:customStyle="1" w:styleId="Formal">
    <w:name w:val="Formal"/>
    <w:basedOn w:val="Normal"/>
    <w:rsid w:val="00CE533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E5339"/>
    <w:rPr>
      <w:rFonts w:ascii="Times New Roman" w:eastAsia="SimSun" w:hAnsi="Times New Roman"/>
      <w:b/>
      <w:bCs/>
      <w:lang w:eastAsia="ja-JP"/>
    </w:rPr>
  </w:style>
  <w:style w:type="paragraph" w:customStyle="1" w:styleId="Normalbeforetable">
    <w:name w:val="Normal before table"/>
    <w:basedOn w:val="Normal"/>
    <w:rsid w:val="00CE5339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imes New Roman" w:eastAsia="????" w:hAnsi="Times New Roman"/>
      <w:szCs w:val="24"/>
    </w:rPr>
  </w:style>
  <w:style w:type="paragraph" w:customStyle="1" w:styleId="TableNotitle">
    <w:name w:val="Table_No &amp; title"/>
    <w:basedOn w:val="Normal"/>
    <w:next w:val="Normal"/>
    <w:qFormat/>
    <w:rsid w:val="00CE5339"/>
    <w:pPr>
      <w:keepNext/>
      <w:keepLines/>
      <w:spacing w:before="360" w:after="120"/>
      <w:jc w:val="center"/>
    </w:pPr>
    <w:rPr>
      <w:rFonts w:ascii="Times New Roman" w:eastAsia="SimSun" w:hAnsi="Times New Roman"/>
      <w:b/>
      <w:lang w:eastAsia="ja-JP"/>
    </w:rPr>
  </w:style>
  <w:style w:type="paragraph" w:styleId="TableofFigures">
    <w:name w:val="table of figures"/>
    <w:basedOn w:val="Normal"/>
    <w:next w:val="Normal"/>
    <w:uiPriority w:val="99"/>
    <w:rsid w:val="00CE5339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eastAsia="ja-JP"/>
    </w:rPr>
  </w:style>
  <w:style w:type="character" w:customStyle="1" w:styleId="Heading1Char">
    <w:name w:val="Heading 1 Char"/>
    <w:link w:val="Heading1"/>
    <w:rsid w:val="00CE5339"/>
    <w:rPr>
      <w:rFonts w:ascii="Calibri" w:hAnsi="Calibri"/>
      <w:b/>
      <w:sz w:val="24"/>
      <w:lang w:val="en-GB" w:eastAsia="en-US"/>
    </w:rPr>
  </w:style>
  <w:style w:type="character" w:customStyle="1" w:styleId="Heading2Char">
    <w:name w:val="Heading 2 Char"/>
    <w:link w:val="Heading2"/>
    <w:rsid w:val="00CE5339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rsid w:val="00CE5339"/>
    <w:rPr>
      <w:rFonts w:ascii="Calibri" w:hAnsi="Calibri"/>
      <w:b/>
      <w:sz w:val="24"/>
      <w:lang w:val="en-GB" w:eastAsia="en-US"/>
    </w:rPr>
  </w:style>
  <w:style w:type="character" w:customStyle="1" w:styleId="Heading4Char">
    <w:name w:val="Heading 4 Char"/>
    <w:link w:val="Heading4"/>
    <w:rsid w:val="00CE5339"/>
    <w:rPr>
      <w:rFonts w:ascii="Calibri" w:hAnsi="Calibri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CE5339"/>
    <w:rPr>
      <w:rFonts w:ascii="Calibri" w:hAnsi="Calibri"/>
      <w:b/>
      <w:sz w:val="24"/>
      <w:lang w:val="en-GB" w:eastAsia="en-US"/>
    </w:rPr>
  </w:style>
  <w:style w:type="character" w:customStyle="1" w:styleId="Heading6Char">
    <w:name w:val="Heading 6 Char"/>
    <w:link w:val="Heading6"/>
    <w:rsid w:val="00CE5339"/>
    <w:rPr>
      <w:rFonts w:ascii="Calibri" w:hAnsi="Calibri"/>
      <w:b/>
      <w:sz w:val="24"/>
      <w:lang w:val="en-GB" w:eastAsia="en-US"/>
    </w:rPr>
  </w:style>
  <w:style w:type="character" w:customStyle="1" w:styleId="Heading7Char">
    <w:name w:val="Heading 7 Char"/>
    <w:link w:val="Heading7"/>
    <w:rsid w:val="00CE5339"/>
    <w:rPr>
      <w:rFonts w:ascii="Calibri" w:hAnsi="Calibri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CE5339"/>
    <w:rPr>
      <w:rFonts w:ascii="Calibri" w:hAnsi="Calibri"/>
      <w:b/>
      <w:sz w:val="24"/>
      <w:lang w:val="en-GB" w:eastAsia="en-US"/>
    </w:rPr>
  </w:style>
  <w:style w:type="character" w:customStyle="1" w:styleId="Heading9Char">
    <w:name w:val="Heading 9 Char"/>
    <w:link w:val="Heading9"/>
    <w:rsid w:val="00CE5339"/>
    <w:rPr>
      <w:rFonts w:ascii="Calibri" w:hAnsi="Calibr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="SimSun" w:hAnsi="Times New Roman"/>
      <w:i/>
      <w:iCs/>
      <w:color w:val="1F497D"/>
      <w:sz w:val="18"/>
      <w:szCs w:val="18"/>
      <w:lang w:eastAsia="ja-JP"/>
    </w:rPr>
  </w:style>
  <w:style w:type="character" w:styleId="Emphasis">
    <w:name w:val="Emphasis"/>
    <w:uiPriority w:val="20"/>
    <w:rsid w:val="00CE5339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E5339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eastAsia="SimSun" w:cs="Mangal"/>
      <w:color w:val="5A5A5A"/>
      <w:spacing w:val="15"/>
      <w:sz w:val="22"/>
      <w:szCs w:val="22"/>
      <w:lang w:eastAsia="ja-JP"/>
    </w:rPr>
  </w:style>
  <w:style w:type="character" w:customStyle="1" w:styleId="SubtitleChar">
    <w:name w:val="Subtitle Char"/>
    <w:link w:val="Subtitle"/>
    <w:uiPriority w:val="11"/>
    <w:rsid w:val="00CE5339"/>
    <w:rPr>
      <w:rFonts w:ascii="Calibri" w:eastAsia="SimSun" w:hAnsi="Calibri" w:cs="Mangal"/>
      <w:color w:val="5A5A5A"/>
      <w:spacing w:val="15"/>
      <w:sz w:val="22"/>
      <w:szCs w:val="22"/>
      <w:lang w:val="en-GB" w:eastAsia="ja-JP"/>
    </w:rPr>
  </w:style>
  <w:style w:type="character" w:styleId="Strong">
    <w:name w:val="Strong"/>
    <w:uiPriority w:val="22"/>
    <w:qFormat/>
    <w:rsid w:val="00CE5339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="SimSun" w:hAnsi="Times New Roman"/>
      <w:i/>
      <w:iCs/>
      <w:color w:val="404040"/>
      <w:szCs w:val="24"/>
      <w:lang w:eastAsia="ja-JP"/>
    </w:rPr>
  </w:style>
  <w:style w:type="character" w:customStyle="1" w:styleId="QuoteChar">
    <w:name w:val="Quote Char"/>
    <w:link w:val="Quote"/>
    <w:uiPriority w:val="29"/>
    <w:rsid w:val="00CE5339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eastAsia="SimSun" w:hAnsi="Segoe UI" w:cs="Segoe UI"/>
      <w:sz w:val="18"/>
      <w:szCs w:val="18"/>
      <w:lang w:eastAsia="ja-JP"/>
    </w:rPr>
  </w:style>
  <w:style w:type="character" w:customStyle="1" w:styleId="BalloonTextChar">
    <w:name w:val="Balloon Text Char"/>
    <w:link w:val="BalloonText"/>
    <w:uiPriority w:val="99"/>
    <w:semiHidden/>
    <w:rsid w:val="00CE5339"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CE5339"/>
    <w:rPr>
      <w:rFonts w:ascii="Calibri" w:hAnsi="Calibri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enumlev1Char">
    <w:name w:val="enumlev1 Char"/>
    <w:link w:val="enumlev1"/>
    <w:locked/>
    <w:rsid w:val="00CE5339"/>
    <w:rPr>
      <w:rFonts w:ascii="Calibri" w:hAnsi="Calibri"/>
      <w:sz w:val="24"/>
      <w:lang w:val="en-GB" w:eastAsia="en-US"/>
    </w:rPr>
  </w:style>
  <w:style w:type="character" w:customStyle="1" w:styleId="Enumlev1Char0">
    <w:name w:val="Enumlev1 Char"/>
    <w:link w:val="Enumlev10"/>
    <w:uiPriority w:val="99"/>
    <w:rsid w:val="00CE5339"/>
    <w:rPr>
      <w:sz w:val="24"/>
      <w:lang w:eastAsia="en-US"/>
    </w:rPr>
  </w:style>
  <w:style w:type="paragraph" w:customStyle="1" w:styleId="Enumlev10">
    <w:name w:val="Enumlev1"/>
    <w:basedOn w:val="Normal"/>
    <w:link w:val="Enumlev1Char0"/>
    <w:uiPriority w:val="9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200" w:line="276" w:lineRule="auto"/>
      <w:ind w:left="794" w:hanging="794"/>
      <w:textAlignment w:val="auto"/>
    </w:pPr>
    <w:rPr>
      <w:rFonts w:ascii="CG Times" w:hAnsi="CG Times"/>
      <w:lang w:val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CE5339"/>
    <w:rPr>
      <w:rFonts w:ascii="Calibri" w:hAnsi="Calibri"/>
      <w:sz w:val="24"/>
      <w:lang w:val="en-GB" w:eastAsia="en-US"/>
    </w:rPr>
  </w:style>
  <w:style w:type="paragraph" w:customStyle="1" w:styleId="Default">
    <w:name w:val="Default"/>
    <w:qFormat/>
    <w:rsid w:val="00153E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20A5"/>
    <w:pPr>
      <w:spacing w:before="240"/>
      <w:ind w:left="0" w:firstLine="0"/>
      <w:outlineLvl w:val="9"/>
    </w:pPr>
    <w:rPr>
      <w:rFonts w:ascii="Cambria" w:eastAsia="SimSun" w:hAnsi="Cambria" w:cs="Mangal"/>
      <w:b w:val="0"/>
      <w:color w:val="365F91"/>
      <w:sz w:val="32"/>
      <w:szCs w:val="32"/>
    </w:rPr>
  </w:style>
  <w:style w:type="paragraph" w:customStyle="1" w:styleId="Reasons">
    <w:name w:val="Reasons"/>
    <w:basedOn w:val="Normal"/>
    <w:qFormat/>
    <w:rsid w:val="007B17D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28278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 w:cs="Mangal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28278D"/>
    <w:rPr>
      <w:rFonts w:ascii="Calibri" w:eastAsia="Calibri" w:hAnsi="Calibri" w:cs="Mangal"/>
      <w:sz w:val="22"/>
      <w:szCs w:val="21"/>
      <w:lang w:eastAsia="en-US"/>
    </w:rPr>
  </w:style>
  <w:style w:type="paragraph" w:customStyle="1" w:styleId="CEOAbstract">
    <w:name w:val="CEO_Abstract"/>
    <w:rsid w:val="006E2E3A"/>
    <w:pPr>
      <w:tabs>
        <w:tab w:val="left" w:pos="2127"/>
      </w:tabs>
      <w:spacing w:before="360" w:after="120"/>
    </w:pPr>
    <w:rPr>
      <w:rFonts w:ascii="Verdana" w:eastAsia="SimHei" w:hAnsi="Verdana" w:cs="Simplified Arabic"/>
      <w:b/>
      <w:sz w:val="19"/>
      <w:szCs w:val="22"/>
      <w:lang w:val="fr-CA" w:eastAsia="zh-CN"/>
    </w:rPr>
  </w:style>
  <w:style w:type="paragraph" w:customStyle="1" w:styleId="CEOcontributionStart">
    <w:name w:val="CEO_contributionStart"/>
    <w:basedOn w:val="Normal"/>
    <w:rsid w:val="00802A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customStyle="1" w:styleId="CEOindent-abc">
    <w:name w:val="CEO_indent-abc"/>
    <w:basedOn w:val="Normal"/>
    <w:rsid w:val="00802A10"/>
    <w:pPr>
      <w:numPr>
        <w:ilvl w:val="1"/>
        <w:numId w:val="19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802A10"/>
    <w:pPr>
      <w:numPr>
        <w:ilvl w:val="2"/>
        <w:numId w:val="19"/>
      </w:numPr>
      <w:spacing w:before="120" w:after="120"/>
    </w:pPr>
    <w:rPr>
      <w:rFonts w:ascii="Verdana" w:eastAsia="SimHei" w:hAnsi="Verdana" w:cs="Traditional Arabic"/>
      <w:bCs/>
      <w:sz w:val="18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02A10"/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anner">
    <w:name w:val="Banner"/>
    <w:basedOn w:val="Normal"/>
    <w:rsid w:val="00802A10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eastAsia="MS Mincho" w:hAnsi="Arial"/>
      <w:sz w:val="22"/>
      <w:szCs w:val="22"/>
    </w:rPr>
  </w:style>
  <w:style w:type="character" w:customStyle="1" w:styleId="href">
    <w:name w:val="href"/>
    <w:uiPriority w:val="99"/>
    <w:rsid w:val="0014784B"/>
    <w:rPr>
      <w:color w:val="auto"/>
    </w:rPr>
  </w:style>
  <w:style w:type="paragraph" w:customStyle="1" w:styleId="Opiniontitle">
    <w:name w:val="Opinion_title"/>
    <w:basedOn w:val="Rectitle"/>
    <w:next w:val="Normalaftertitle"/>
    <w:qFormat/>
    <w:rsid w:val="0014784B"/>
    <w:rPr>
      <w:rFonts w:eastAsia="SimSun"/>
    </w:rPr>
  </w:style>
  <w:style w:type="paragraph" w:customStyle="1" w:styleId="OpinionNo">
    <w:name w:val="Opinion_No"/>
    <w:basedOn w:val="RecNo"/>
    <w:next w:val="Opiniontitle"/>
    <w:qFormat/>
    <w:rsid w:val="0014784B"/>
    <w:rPr>
      <w:rFonts w:eastAsia="SimSun"/>
    </w:rPr>
  </w:style>
  <w:style w:type="paragraph" w:customStyle="1" w:styleId="Style1">
    <w:name w:val="Style1"/>
    <w:basedOn w:val="Heading1"/>
    <w:link w:val="Style1Char"/>
    <w:qFormat/>
    <w:rsid w:val="0014784B"/>
    <w:rPr>
      <w:rFonts w:eastAsia="Batang"/>
      <w:sz w:val="28"/>
    </w:rPr>
  </w:style>
  <w:style w:type="character" w:customStyle="1" w:styleId="Style1Char">
    <w:name w:val="Style1 Char"/>
    <w:link w:val="Style1"/>
    <w:rsid w:val="0014784B"/>
    <w:rPr>
      <w:rFonts w:ascii="Calibri" w:eastAsia="Batang" w:hAnsi="Calibri"/>
      <w:b/>
      <w:sz w:val="28"/>
      <w:lang w:val="en-GB" w:eastAsia="en-US"/>
    </w:rPr>
  </w:style>
  <w:style w:type="character" w:customStyle="1" w:styleId="HeadingbChar">
    <w:name w:val="Heading_b Char"/>
    <w:link w:val="Headingb"/>
    <w:locked/>
    <w:rsid w:val="00337D84"/>
    <w:rPr>
      <w:rFonts w:ascii="Calibri" w:hAnsi="Calibri"/>
      <w:b/>
      <w:sz w:val="24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9186E"/>
    <w:rPr>
      <w:color w:val="605E5C"/>
      <w:shd w:val="clear" w:color="auto" w:fill="E1DFDD"/>
    </w:rPr>
  </w:style>
  <w:style w:type="character" w:styleId="CommentReference">
    <w:name w:val="annotation reference"/>
    <w:semiHidden/>
    <w:unhideWhenUsed/>
    <w:rsid w:val="005E21C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E21C1"/>
    <w:rPr>
      <w:sz w:val="20"/>
    </w:rPr>
  </w:style>
  <w:style w:type="character" w:customStyle="1" w:styleId="CommentTextChar">
    <w:name w:val="Comment Text Char"/>
    <w:link w:val="CommentText"/>
    <w:semiHidden/>
    <w:rsid w:val="005E21C1"/>
    <w:rPr>
      <w:rFonts w:ascii="Calibri" w:hAnsi="Calibri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21C1"/>
    <w:rPr>
      <w:b/>
      <w:bCs/>
    </w:rPr>
  </w:style>
  <w:style w:type="character" w:customStyle="1" w:styleId="CommentSubjectChar">
    <w:name w:val="Comment Subject Char"/>
    <w:link w:val="CommentSubject"/>
    <w:semiHidden/>
    <w:rsid w:val="005E21C1"/>
    <w:rPr>
      <w:rFonts w:ascii="Calibri" w:hAnsi="Calibri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vonne.umutoni@rura.r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3A232-BDF5-4191-BFDC-9FBDEF46F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</Words>
  <Characters>1655</Characters>
  <Application>Microsoft Office Word</Application>
  <DocSecurity>0</DocSecurity>
  <Lines>68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regarding studies on the impacts of counterfeit and non-compliant devices on the QoS/QoE of Mobile Networks (reply to SG11-LS57)</vt:lpstr>
    </vt:vector>
  </TitlesOfParts>
  <Manager>ITU-T</Manager>
  <Company>International Telecommunication Union (ITU)</Company>
  <LinksUpToDate>false</LinksUpToDate>
  <CharactersWithSpaces>1875</CharactersWithSpaces>
  <SharedDoc>false</SharedDoc>
  <HLinks>
    <vt:vector size="12" baseType="variant">
      <vt:variant>
        <vt:i4>6619167</vt:i4>
      </vt:variant>
      <vt:variant>
        <vt:i4>3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http://handle.itu.int/11.1002/ls/sp16-sg11-oLS-00057.doc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regarding studies on the impacts of counterfeit and non-compliant devices on the QoS/QoE of Mobile Networks (reply to SG11-LS57)</dc:title>
  <dc:subject/>
  <dc:creator>ITU-T Study Group 12</dc:creator>
  <cp:keywords/>
  <dc:description>SG12-LS69  For: Geneva, 27 November - 6 December 2018_x000d_Document date: _x000d_Saved by ITU51010564 at 11:03:59 on 07/12/2018</dc:description>
  <cp:lastModifiedBy>SG Assistants</cp:lastModifiedBy>
  <cp:revision>7</cp:revision>
  <cp:lastPrinted>2014-06-10T13:01:00Z</cp:lastPrinted>
  <dcterms:created xsi:type="dcterms:W3CDTF">2018-12-07T10:00:00Z</dcterms:created>
  <dcterms:modified xsi:type="dcterms:W3CDTF">2018-12-07T10:08:00Z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dest">
    <vt:lpwstr>Geneva, 27 November - 6 December 2018</vt:lpwstr>
  </property>
  <property fmtid="{D5CDD505-2E9C-101B-9397-08002B2CF9AE}" pid="6" name="Docauthor">
    <vt:lpwstr>ITU-T Study Group 12</vt:lpwstr>
  </property>
  <property fmtid="{D5CDD505-2E9C-101B-9397-08002B2CF9AE}" pid="7" name="Docbluepink">
    <vt:lpwstr>12/12</vt:lpwstr>
  </property>
</Properties>
</file>