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E.164.1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Criteria and procedures for the reservation, assignment and reclamation of E.164 country codes and associated identification codes (ICs)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28 Rev.1-GEN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2013-02-26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E.210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Ship station identification for VHF/UHF and maritime mobile-satellite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138-GEN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2014-09-02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E.A-ENUM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Principles and procedures for the administration of E.164 country codes for registration into the Domain Name System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5 Rev. 2 (WP1/2) 2005-2008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2004-11-15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E.A-N/GoC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Administrative procedures for ENUM for E.164 country codes and associated ICs for networks and GICs for groups of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6-WP1 2005-2008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2004-11-15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4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4:02:36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