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27"/>
        <w:gridCol w:w="4054"/>
      </w:tblGrid>
      <w:tr w:rsidR="00655675" w:rsidRPr="00655675" w:rsidTr="00F23C36">
        <w:trPr>
          <w:cantSplit/>
        </w:trPr>
        <w:tc>
          <w:tcPr>
            <w:tcW w:w="1191" w:type="dxa"/>
            <w:vMerge w:val="restart"/>
          </w:tcPr>
          <w:p w:rsidR="00655675" w:rsidRPr="00655675" w:rsidRDefault="00655675" w:rsidP="00655675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655675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27197A95" wp14:editId="17806B24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655675" w:rsidRPr="00655675" w:rsidRDefault="00655675" w:rsidP="00655675">
            <w:pPr>
              <w:rPr>
                <w:sz w:val="16"/>
                <w:szCs w:val="16"/>
              </w:rPr>
            </w:pPr>
            <w:r w:rsidRPr="00655675">
              <w:rPr>
                <w:sz w:val="16"/>
                <w:szCs w:val="16"/>
              </w:rPr>
              <w:t>INTERNATIONAL TELECOMMUNICATION UNION</w:t>
            </w:r>
          </w:p>
          <w:p w:rsidR="00655675" w:rsidRPr="00655675" w:rsidRDefault="00655675" w:rsidP="00655675">
            <w:pPr>
              <w:rPr>
                <w:b/>
                <w:bCs/>
                <w:sz w:val="26"/>
                <w:szCs w:val="26"/>
              </w:rPr>
            </w:pPr>
            <w:r w:rsidRPr="00655675">
              <w:rPr>
                <w:b/>
                <w:bCs/>
                <w:sz w:val="26"/>
                <w:szCs w:val="26"/>
              </w:rPr>
              <w:t>TELECOMMUNICATION</w:t>
            </w:r>
            <w:r w:rsidRPr="0065567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55675" w:rsidRPr="00655675" w:rsidRDefault="00655675" w:rsidP="00655675">
            <w:pPr>
              <w:rPr>
                <w:sz w:val="20"/>
                <w:szCs w:val="20"/>
              </w:rPr>
            </w:pPr>
            <w:r w:rsidRPr="00655675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655675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655675" w:rsidRPr="008B1D46" w:rsidRDefault="0018725F" w:rsidP="00E54AAE">
            <w:pPr>
              <w:pStyle w:val="Docnumber"/>
              <w:rPr>
                <w:rFonts w:eastAsia="MS Mincho"/>
              </w:rPr>
            </w:pPr>
            <w:r>
              <w:rPr>
                <w:lang w:val="pt-BR"/>
              </w:rPr>
              <w:t>JCA-MMeS-</w:t>
            </w:r>
            <w:r w:rsidR="00E54AAE">
              <w:rPr>
                <w:lang w:val="pt-BR"/>
              </w:rPr>
              <w:t>LS1</w:t>
            </w:r>
          </w:p>
        </w:tc>
      </w:tr>
      <w:bookmarkEnd w:id="0"/>
      <w:tr w:rsidR="00655675" w:rsidRPr="00655675" w:rsidTr="00F23C36">
        <w:trPr>
          <w:cantSplit/>
        </w:trPr>
        <w:tc>
          <w:tcPr>
            <w:tcW w:w="1191" w:type="dxa"/>
            <w:vMerge/>
          </w:tcPr>
          <w:p w:rsidR="00655675" w:rsidRPr="00655675" w:rsidRDefault="00655675" w:rsidP="00655675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:rsidR="00655675" w:rsidRPr="00655675" w:rsidRDefault="00655675" w:rsidP="00655675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655675" w:rsidRPr="00655675" w:rsidRDefault="00655675" w:rsidP="0065567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655675" w:rsidRPr="00655675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655675" w:rsidRPr="00655675" w:rsidRDefault="00655675" w:rsidP="0065567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655675" w:rsidRPr="00655675" w:rsidRDefault="00655675" w:rsidP="0065567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655675" w:rsidRPr="00655675" w:rsidRDefault="00655675" w:rsidP="00655675">
            <w:pPr>
              <w:jc w:val="right"/>
              <w:rPr>
                <w:b/>
                <w:bCs/>
                <w:sz w:val="28"/>
                <w:szCs w:val="28"/>
              </w:rPr>
            </w:pPr>
            <w:r w:rsidRPr="0065567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55675" w:rsidRPr="00655675" w:rsidTr="00F23C36">
        <w:trPr>
          <w:cantSplit/>
        </w:trPr>
        <w:tc>
          <w:tcPr>
            <w:tcW w:w="1617" w:type="dxa"/>
            <w:gridSpan w:val="2"/>
          </w:tcPr>
          <w:p w:rsidR="00655675" w:rsidRPr="00655675" w:rsidRDefault="00655675" w:rsidP="0065567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655675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655675" w:rsidRPr="00655675" w:rsidRDefault="00655675" w:rsidP="004934A0">
            <w:r w:rsidRPr="00655675">
              <w:t>A</w:t>
            </w:r>
            <w:r w:rsidR="004934A0">
              <w:t>LL</w:t>
            </w:r>
            <w:r w:rsidRPr="00655675">
              <w:t>/16</w:t>
            </w:r>
          </w:p>
        </w:tc>
        <w:tc>
          <w:tcPr>
            <w:tcW w:w="4681" w:type="dxa"/>
            <w:gridSpan w:val="2"/>
          </w:tcPr>
          <w:p w:rsidR="00655675" w:rsidRPr="00655675" w:rsidRDefault="00A51673" w:rsidP="00A51673">
            <w:pPr>
              <w:jc w:val="right"/>
            </w:pPr>
            <w:r>
              <w:t>Macau</w:t>
            </w:r>
            <w:r w:rsidR="0018725F">
              <w:t>, China</w:t>
            </w:r>
            <w:r w:rsidR="00655675" w:rsidRPr="00655675">
              <w:t xml:space="preserve">, </w:t>
            </w:r>
            <w:r>
              <w:t>19</w:t>
            </w:r>
            <w:r w:rsidR="00655675" w:rsidRPr="00655675">
              <w:t xml:space="preserve"> </w:t>
            </w:r>
            <w:r>
              <w:t>October</w:t>
            </w:r>
            <w:r w:rsidR="00655675" w:rsidRPr="00655675">
              <w:t xml:space="preserve"> 2017</w:t>
            </w:r>
          </w:p>
        </w:tc>
      </w:tr>
      <w:tr w:rsidR="00655675" w:rsidRPr="00655675" w:rsidTr="00F23C36">
        <w:trPr>
          <w:cantSplit/>
        </w:trPr>
        <w:tc>
          <w:tcPr>
            <w:tcW w:w="9923" w:type="dxa"/>
            <w:gridSpan w:val="6"/>
          </w:tcPr>
          <w:p w:rsidR="00655675" w:rsidRPr="00655675" w:rsidRDefault="00655675" w:rsidP="00655675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655675">
              <w:rPr>
                <w:b/>
                <w:bCs/>
              </w:rPr>
              <w:t>TD</w:t>
            </w:r>
          </w:p>
        </w:tc>
      </w:tr>
      <w:tr w:rsidR="00655675" w:rsidRPr="00655675" w:rsidTr="00F23C36">
        <w:trPr>
          <w:cantSplit/>
        </w:trPr>
        <w:tc>
          <w:tcPr>
            <w:tcW w:w="1617" w:type="dxa"/>
            <w:gridSpan w:val="2"/>
          </w:tcPr>
          <w:p w:rsidR="00655675" w:rsidRPr="00655675" w:rsidRDefault="00655675" w:rsidP="00655675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65567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55675" w:rsidRPr="008B1D46" w:rsidRDefault="00A51673" w:rsidP="000520F2">
            <w:pPr>
              <w:rPr>
                <w:rFonts w:eastAsia="MS Mincho"/>
              </w:rPr>
            </w:pPr>
            <w:r>
              <w:t>JCA-</w:t>
            </w:r>
            <w:proofErr w:type="spellStart"/>
            <w:r>
              <w:t>MMeS</w:t>
            </w:r>
            <w:proofErr w:type="spellEnd"/>
          </w:p>
        </w:tc>
      </w:tr>
      <w:tr w:rsidR="00655675" w:rsidRPr="00655675" w:rsidTr="00F23C36">
        <w:trPr>
          <w:cantSplit/>
        </w:trPr>
        <w:tc>
          <w:tcPr>
            <w:tcW w:w="1617" w:type="dxa"/>
            <w:gridSpan w:val="2"/>
          </w:tcPr>
          <w:p w:rsidR="00655675" w:rsidRPr="00655675" w:rsidRDefault="00655675" w:rsidP="00655675">
            <w:bookmarkStart w:id="9" w:name="dtitle1" w:colFirst="1" w:colLast="1"/>
            <w:bookmarkEnd w:id="8"/>
            <w:r w:rsidRPr="0065567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55675" w:rsidRPr="00655675" w:rsidRDefault="00655675" w:rsidP="00A51673">
            <w:r w:rsidRPr="00655675">
              <w:t xml:space="preserve">LS on the </w:t>
            </w:r>
            <w:r w:rsidR="00A51673">
              <w:t xml:space="preserve">amendment of the Terms of Reference of the </w:t>
            </w:r>
            <w:r w:rsidRPr="00655675">
              <w:t>JCA on multimedia aspects of e-services [to ITU-T TSAG,</w:t>
            </w:r>
            <w:r w:rsidR="00087075" w:rsidRPr="004B254B">
              <w:t xml:space="preserve"> IRG-AVA</w:t>
            </w:r>
            <w:r w:rsidR="00087075">
              <w:t xml:space="preserve">, </w:t>
            </w:r>
            <w:r w:rsidR="00087075" w:rsidRPr="004B254B">
              <w:t>IRG-IBB</w:t>
            </w:r>
            <w:r w:rsidR="00087075">
              <w:t xml:space="preserve">, </w:t>
            </w:r>
            <w:r w:rsidR="00087075">
              <w:rPr>
                <w:rFonts w:hint="eastAsia"/>
              </w:rPr>
              <w:t>IEC TC100,</w:t>
            </w:r>
            <w:r w:rsidR="006B5960">
              <w:rPr>
                <w:rFonts w:hint="eastAsia"/>
              </w:rPr>
              <w:t xml:space="preserve"> </w:t>
            </w:r>
            <w:r w:rsidR="00087075" w:rsidRPr="002C48AA">
              <w:t>WHO</w:t>
            </w:r>
            <w:r w:rsidR="00087075">
              <w:t xml:space="preserve">, </w:t>
            </w:r>
            <w:r w:rsidR="00087075" w:rsidRPr="002C48AA">
              <w:t>W3C</w:t>
            </w:r>
            <w:r w:rsidR="00087075">
              <w:t xml:space="preserve">, </w:t>
            </w:r>
            <w:r w:rsidR="00087075" w:rsidRPr="002C48AA">
              <w:t>GSMA</w:t>
            </w:r>
            <w:r w:rsidR="00087075">
              <w:t xml:space="preserve">, </w:t>
            </w:r>
            <w:r w:rsidR="00087075" w:rsidRPr="002C48AA">
              <w:t>ICAO</w:t>
            </w:r>
            <w:r w:rsidR="00087075">
              <w:rPr>
                <w:rFonts w:hint="eastAsia"/>
              </w:rPr>
              <w:t xml:space="preserve">, ITU-R/WP6B/WP6C/WP5A, </w:t>
            </w:r>
            <w:r w:rsidR="000520F2">
              <w:rPr>
                <w:rFonts w:eastAsia="MS Mincho" w:hint="eastAsia"/>
              </w:rPr>
              <w:t>APT</w:t>
            </w:r>
            <w:r w:rsidR="00200268">
              <w:rPr>
                <w:rFonts w:eastAsia="MS Mincho" w:hint="eastAsia"/>
              </w:rPr>
              <w:t>/ASTAP</w:t>
            </w:r>
            <w:r w:rsidR="000520F2">
              <w:rPr>
                <w:rFonts w:eastAsia="MS Mincho" w:hint="eastAsia"/>
              </w:rPr>
              <w:t xml:space="preserve">, </w:t>
            </w:r>
            <w:r w:rsidR="006B5960">
              <w:rPr>
                <w:rFonts w:hint="eastAsia"/>
              </w:rPr>
              <w:t>all</w:t>
            </w:r>
            <w:r w:rsidRPr="00655675">
              <w:t xml:space="preserve"> SGs; ITU-D SGs; ITU-R SGs</w:t>
            </w:r>
            <w:r w:rsidR="00A51673">
              <w:t xml:space="preserve">; </w:t>
            </w:r>
            <w:r w:rsidR="00A51673" w:rsidRPr="00A51673">
              <w:t>FG DLT</w:t>
            </w:r>
            <w:r w:rsidR="00A51673">
              <w:t>;</w:t>
            </w:r>
            <w:r w:rsidR="00A51673" w:rsidRPr="00A51673">
              <w:t xml:space="preserve"> and FG DFC</w:t>
            </w:r>
            <w:r w:rsidRPr="00655675">
              <w:t>]</w:t>
            </w:r>
          </w:p>
        </w:tc>
      </w:tr>
      <w:tr w:rsidR="00330684" w:rsidRPr="00753CCE" w:rsidTr="00AC30ED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330684" w:rsidRPr="00277E10" w:rsidRDefault="00330684" w:rsidP="00330684">
            <w:pPr>
              <w:jc w:val="center"/>
              <w:rPr>
                <w:b/>
                <w:bCs/>
              </w:rPr>
            </w:pPr>
            <w:bookmarkStart w:id="10" w:name="_GoBack"/>
            <w:bookmarkEnd w:id="2"/>
            <w:bookmarkEnd w:id="9"/>
            <w:bookmarkEnd w:id="10"/>
            <w:r w:rsidRPr="00277E10">
              <w:rPr>
                <w:b/>
                <w:bCs/>
              </w:rPr>
              <w:t>LIAISON STATEMENT</w:t>
            </w:r>
          </w:p>
        </w:tc>
      </w:tr>
      <w:tr w:rsidR="00330684" w:rsidRPr="00626771" w:rsidTr="00AC30ED">
        <w:trPr>
          <w:cantSplit/>
          <w:trHeight w:val="357"/>
        </w:trPr>
        <w:tc>
          <w:tcPr>
            <w:tcW w:w="2184" w:type="dxa"/>
            <w:gridSpan w:val="3"/>
          </w:tcPr>
          <w:p w:rsidR="00330684" w:rsidRPr="00753CCE" w:rsidRDefault="00330684" w:rsidP="00330684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330684" w:rsidRPr="00330684" w:rsidRDefault="00A51673">
            <w:pPr>
              <w:pStyle w:val="LSForAction"/>
              <w:rPr>
                <w:b w:val="0"/>
              </w:rPr>
            </w:pPr>
            <w:r>
              <w:rPr>
                <w:b w:val="0"/>
              </w:rPr>
              <w:t xml:space="preserve">ITU-T </w:t>
            </w:r>
            <w:r w:rsidR="006F50BE">
              <w:rPr>
                <w:b w:val="0"/>
              </w:rPr>
              <w:t xml:space="preserve">SG3, </w:t>
            </w:r>
            <w:r w:rsidR="00855D19">
              <w:rPr>
                <w:b w:val="0"/>
              </w:rPr>
              <w:t xml:space="preserve">SG9, SG13, </w:t>
            </w:r>
            <w:r>
              <w:rPr>
                <w:b w:val="0"/>
              </w:rPr>
              <w:t>SG17,</w:t>
            </w:r>
            <w:r w:rsidR="004B254B">
              <w:rPr>
                <w:b w:val="0"/>
              </w:rPr>
              <w:t xml:space="preserve"> </w:t>
            </w:r>
            <w:r w:rsidR="007A7E05">
              <w:rPr>
                <w:b w:val="0"/>
              </w:rPr>
              <w:t>SG20</w:t>
            </w:r>
            <w:r w:rsidR="00855D19">
              <w:rPr>
                <w:b w:val="0"/>
              </w:rPr>
              <w:t>,</w:t>
            </w:r>
            <w:r w:rsidR="00855D19" w:rsidRPr="00A51673">
              <w:rPr>
                <w:b w:val="0"/>
              </w:rPr>
              <w:t xml:space="preserve"> FG DFC</w:t>
            </w:r>
            <w:r w:rsidR="00855D19">
              <w:rPr>
                <w:b w:val="0"/>
              </w:rPr>
              <w:t>,</w:t>
            </w:r>
            <w:r w:rsidR="00855D19" w:rsidRPr="00A51673">
              <w:rPr>
                <w:b w:val="0"/>
              </w:rPr>
              <w:t xml:space="preserve"> FG DLT</w:t>
            </w:r>
            <w:r w:rsidR="00855D19">
              <w:rPr>
                <w:b w:val="0"/>
              </w:rPr>
              <w:t>;</w:t>
            </w:r>
            <w:r w:rsidR="007A7E05">
              <w:rPr>
                <w:b w:val="0"/>
              </w:rPr>
              <w:t xml:space="preserve"> </w:t>
            </w:r>
            <w:r w:rsidR="004B254B" w:rsidRPr="004B254B">
              <w:rPr>
                <w:b w:val="0"/>
              </w:rPr>
              <w:t>IRG-AVA</w:t>
            </w:r>
            <w:r w:rsidR="004B254B">
              <w:rPr>
                <w:b w:val="0"/>
              </w:rPr>
              <w:t xml:space="preserve">, </w:t>
            </w:r>
            <w:r w:rsidR="004B254B" w:rsidRPr="004B254B">
              <w:rPr>
                <w:b w:val="0"/>
              </w:rPr>
              <w:t>IRG-IBB</w:t>
            </w:r>
            <w:r w:rsidR="00855D19">
              <w:rPr>
                <w:b w:val="0"/>
              </w:rPr>
              <w:t>;</w:t>
            </w:r>
            <w:r w:rsidR="004B254B">
              <w:rPr>
                <w:b w:val="0"/>
              </w:rPr>
              <w:t xml:space="preserve"> ITU-R </w:t>
            </w:r>
            <w:r w:rsidR="00855D19">
              <w:rPr>
                <w:b w:val="0"/>
              </w:rPr>
              <w:t xml:space="preserve">WP5A, </w:t>
            </w:r>
            <w:r w:rsidR="004B254B">
              <w:rPr>
                <w:b w:val="0"/>
              </w:rPr>
              <w:t xml:space="preserve">WP6B, </w:t>
            </w:r>
            <w:r w:rsidR="004B254B" w:rsidRPr="004B254B">
              <w:rPr>
                <w:b w:val="0"/>
              </w:rPr>
              <w:t>WP6C</w:t>
            </w:r>
            <w:r w:rsidR="00855D19">
              <w:rPr>
                <w:b w:val="0"/>
              </w:rPr>
              <w:t>;</w:t>
            </w:r>
            <w:r w:rsidR="004B254B">
              <w:rPr>
                <w:b w:val="0"/>
              </w:rPr>
              <w:t xml:space="preserve"> I</w:t>
            </w:r>
            <w:r w:rsidR="004B254B" w:rsidRPr="004B254B">
              <w:rPr>
                <w:b w:val="0"/>
              </w:rPr>
              <w:t xml:space="preserve">TU-D </w:t>
            </w:r>
            <w:r w:rsidR="002C48AA">
              <w:rPr>
                <w:b w:val="0"/>
              </w:rPr>
              <w:t>SG1, SG2</w:t>
            </w:r>
            <w:r w:rsidR="00855D19">
              <w:rPr>
                <w:b w:val="0"/>
              </w:rPr>
              <w:t>;</w:t>
            </w:r>
            <w:r w:rsidR="00626771">
              <w:rPr>
                <w:rFonts w:hint="eastAsia"/>
                <w:b w:val="0"/>
              </w:rPr>
              <w:t xml:space="preserve"> IEC TC100</w:t>
            </w:r>
            <w:r>
              <w:rPr>
                <w:b w:val="0"/>
              </w:rPr>
              <w:t xml:space="preserve">, </w:t>
            </w:r>
            <w:r w:rsidR="000520F2">
              <w:rPr>
                <w:rFonts w:eastAsia="MS Mincho" w:hint="eastAsia"/>
                <w:b w:val="0"/>
              </w:rPr>
              <w:t>APT</w:t>
            </w:r>
            <w:r w:rsidR="00200268">
              <w:rPr>
                <w:rFonts w:eastAsia="MS Mincho" w:hint="eastAsia"/>
                <w:b w:val="0"/>
              </w:rPr>
              <w:t>/ASTAP</w:t>
            </w:r>
            <w:r w:rsidR="000520F2">
              <w:rPr>
                <w:rFonts w:eastAsia="MS Mincho" w:hint="eastAsia"/>
                <w:b w:val="0"/>
              </w:rPr>
              <w:t xml:space="preserve">, </w:t>
            </w:r>
          </w:p>
        </w:tc>
      </w:tr>
      <w:tr w:rsidR="00330684" w:rsidRPr="00753CCE" w:rsidTr="00AC30ED">
        <w:trPr>
          <w:cantSplit/>
          <w:trHeight w:val="357"/>
        </w:trPr>
        <w:tc>
          <w:tcPr>
            <w:tcW w:w="2184" w:type="dxa"/>
            <w:gridSpan w:val="3"/>
          </w:tcPr>
          <w:p w:rsidR="00330684" w:rsidRPr="00753CCE" w:rsidRDefault="00330684" w:rsidP="00330684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330684" w:rsidRPr="00330684" w:rsidRDefault="00087075" w:rsidP="002C48AA">
            <w:pPr>
              <w:pStyle w:val="LSForComment"/>
              <w:rPr>
                <w:b w:val="0"/>
                <w:highlight w:val="yellow"/>
              </w:rPr>
            </w:pPr>
            <w:r>
              <w:rPr>
                <w:rFonts w:hint="eastAsia"/>
                <w:b w:val="0"/>
              </w:rPr>
              <w:t>-</w:t>
            </w:r>
          </w:p>
        </w:tc>
      </w:tr>
      <w:tr w:rsidR="00330684" w:rsidRPr="00753CCE" w:rsidTr="00AC30ED">
        <w:trPr>
          <w:cantSplit/>
          <w:trHeight w:val="357"/>
        </w:trPr>
        <w:tc>
          <w:tcPr>
            <w:tcW w:w="2184" w:type="dxa"/>
            <w:gridSpan w:val="3"/>
          </w:tcPr>
          <w:p w:rsidR="00330684" w:rsidRPr="00753CCE" w:rsidRDefault="00330684" w:rsidP="00330684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330684" w:rsidRPr="008B1D46" w:rsidRDefault="00087075" w:rsidP="00330684">
            <w:pPr>
              <w:pStyle w:val="LSForInfo"/>
              <w:rPr>
                <w:rFonts w:eastAsia="MS Mincho"/>
                <w:b w:val="0"/>
                <w:highlight w:val="yellow"/>
              </w:rPr>
            </w:pPr>
            <w:r w:rsidRPr="002C48AA">
              <w:rPr>
                <w:b w:val="0"/>
              </w:rPr>
              <w:t>All other ITU-T SGs, TSAG, ITU-R SGs</w:t>
            </w:r>
            <w:r>
              <w:rPr>
                <w:b w:val="0"/>
              </w:rPr>
              <w:t xml:space="preserve">, </w:t>
            </w:r>
            <w:r w:rsidRPr="002C48AA">
              <w:rPr>
                <w:b w:val="0"/>
              </w:rPr>
              <w:t>WHO</w:t>
            </w:r>
            <w:r>
              <w:rPr>
                <w:b w:val="0"/>
              </w:rPr>
              <w:t xml:space="preserve">, </w:t>
            </w:r>
            <w:r w:rsidRPr="002C48AA">
              <w:rPr>
                <w:b w:val="0"/>
              </w:rPr>
              <w:t>W3C</w:t>
            </w:r>
            <w:r>
              <w:rPr>
                <w:b w:val="0"/>
              </w:rPr>
              <w:t xml:space="preserve">, </w:t>
            </w:r>
            <w:r w:rsidRPr="002C48AA">
              <w:rPr>
                <w:b w:val="0"/>
              </w:rPr>
              <w:t>GSMA</w:t>
            </w:r>
            <w:r>
              <w:rPr>
                <w:b w:val="0"/>
              </w:rPr>
              <w:t xml:space="preserve">, </w:t>
            </w:r>
            <w:r w:rsidRPr="002C48AA">
              <w:rPr>
                <w:b w:val="0"/>
              </w:rPr>
              <w:t>ICAO</w:t>
            </w:r>
          </w:p>
        </w:tc>
      </w:tr>
      <w:tr w:rsidR="00330684" w:rsidRPr="00753CCE" w:rsidTr="00330684">
        <w:trPr>
          <w:cantSplit/>
          <w:trHeight w:val="357"/>
        </w:trPr>
        <w:tc>
          <w:tcPr>
            <w:tcW w:w="2184" w:type="dxa"/>
            <w:gridSpan w:val="3"/>
          </w:tcPr>
          <w:p w:rsidR="00330684" w:rsidRPr="00753CCE" w:rsidRDefault="00330684" w:rsidP="00330684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330684" w:rsidRPr="00330684" w:rsidRDefault="00A51673" w:rsidP="00330684">
            <w:pPr>
              <w:rPr>
                <w:bCs/>
              </w:rPr>
            </w:pPr>
            <w:r>
              <w:rPr>
                <w:bCs/>
              </w:rPr>
              <w:t>JCA-</w:t>
            </w:r>
            <w:proofErr w:type="spellStart"/>
            <w:r>
              <w:rPr>
                <w:bCs/>
              </w:rPr>
              <w:t>MMeS</w:t>
            </w:r>
            <w:proofErr w:type="spellEnd"/>
            <w:r w:rsidR="00330684" w:rsidRPr="00330684">
              <w:rPr>
                <w:bCs/>
              </w:rPr>
              <w:t xml:space="preserve"> meeting (</w:t>
            </w:r>
            <w:r w:rsidRPr="00A51673">
              <w:rPr>
                <w:bCs/>
              </w:rPr>
              <w:t>Macau, 19 October 2017</w:t>
            </w:r>
            <w:r w:rsidR="00330684" w:rsidRPr="00330684">
              <w:rPr>
                <w:bCs/>
              </w:rPr>
              <w:t>)</w:t>
            </w:r>
          </w:p>
        </w:tc>
      </w:tr>
      <w:tr w:rsidR="00330684" w:rsidRPr="00753CCE" w:rsidTr="008430B9">
        <w:trPr>
          <w:cantSplit/>
          <w:trHeight w:val="357"/>
        </w:trPr>
        <w:tc>
          <w:tcPr>
            <w:tcW w:w="2184" w:type="dxa"/>
            <w:gridSpan w:val="3"/>
          </w:tcPr>
          <w:p w:rsidR="00330684" w:rsidRPr="00753CCE" w:rsidRDefault="00330684" w:rsidP="00330684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shd w:val="clear" w:color="auto" w:fill="auto"/>
          </w:tcPr>
          <w:p w:rsidR="00330684" w:rsidRPr="008B1D46" w:rsidRDefault="00200268">
            <w:pPr>
              <w:pStyle w:val="LSDeadline"/>
              <w:rPr>
                <w:rFonts w:eastAsia="MS Mincho"/>
                <w:b w:val="0"/>
                <w:highlight w:val="yellow"/>
              </w:rPr>
            </w:pPr>
            <w:r w:rsidRPr="008430B9">
              <w:rPr>
                <w:rFonts w:eastAsia="MS Mincho" w:hint="eastAsia"/>
                <w:b w:val="0"/>
              </w:rPr>
              <w:t>31 May 2018</w:t>
            </w:r>
          </w:p>
        </w:tc>
      </w:tr>
      <w:tr w:rsidR="000520F2" w:rsidRPr="00655675" w:rsidTr="003F77B5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0520F2" w:rsidRPr="00753CCE" w:rsidRDefault="000520F2" w:rsidP="001A4233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</w:tcPr>
          <w:p w:rsidR="000520F2" w:rsidRPr="0046734C" w:rsidRDefault="000520F2" w:rsidP="006B5960">
            <w:r w:rsidRPr="0046734C">
              <w:t>Mohannad El-Megharbel</w:t>
            </w:r>
            <w:r w:rsidRPr="0046734C">
              <w:br/>
            </w:r>
            <w:r>
              <w:t>Vice-chairman SG16</w:t>
            </w:r>
            <w:r>
              <w:rPr>
                <w:rFonts w:eastAsia="MS Mincho" w:hint="eastAsia"/>
              </w:rPr>
              <w:t xml:space="preserve"> &amp; Chairman JCA-</w:t>
            </w:r>
            <w:proofErr w:type="spellStart"/>
            <w:r>
              <w:rPr>
                <w:rFonts w:eastAsia="MS Mincho" w:hint="eastAsia"/>
              </w:rPr>
              <w:t>MMeS</w:t>
            </w:r>
            <w:proofErr w:type="spellEnd"/>
            <w:r>
              <w:br/>
            </w:r>
            <w:r w:rsidRPr="0046734C">
              <w:t>Egypt</w:t>
            </w:r>
          </w:p>
        </w:tc>
        <w:tc>
          <w:tcPr>
            <w:tcW w:w="4054" w:type="dxa"/>
            <w:tcBorders>
              <w:top w:val="single" w:sz="12" w:space="0" w:color="auto"/>
            </w:tcBorders>
          </w:tcPr>
          <w:p w:rsidR="000520F2" w:rsidRPr="00DB3905" w:rsidRDefault="000520F2" w:rsidP="004934A0">
            <w:pPr>
              <w:tabs>
                <w:tab w:val="left" w:pos="877"/>
              </w:tabs>
            </w:pPr>
            <w:r w:rsidRPr="00090AF9">
              <w:t xml:space="preserve">Tel: </w:t>
            </w:r>
            <w:r w:rsidRPr="00090AF9">
              <w:tab/>
              <w:t>+20-100-803-6503</w:t>
            </w:r>
            <w:r w:rsidRPr="00090AF9">
              <w:br/>
              <w:t xml:space="preserve">Fax: </w:t>
            </w:r>
            <w:r w:rsidRPr="00090AF9">
              <w:tab/>
              <w:t>+20-2-3534-4133</w:t>
            </w:r>
            <w:r w:rsidRPr="00090AF9">
              <w:br/>
            </w:r>
            <w:r w:rsidRPr="004934A0">
              <w:t>E-mail:</w:t>
            </w:r>
            <w:r>
              <w:tab/>
            </w:r>
            <w:hyperlink r:id="rId11" w:history="1">
              <w:r w:rsidRPr="004934A0">
                <w:rPr>
                  <w:rStyle w:val="Hyperlink"/>
                </w:rPr>
                <w:t>melmegharbel@tr</w:t>
              </w:r>
              <w:r w:rsidRPr="00DB3905">
                <w:rPr>
                  <w:rStyle w:val="Hyperlink"/>
                </w:rPr>
                <w:t>a.gov.eg</w:t>
              </w:r>
            </w:hyperlink>
          </w:p>
        </w:tc>
      </w:tr>
      <w:tr w:rsidR="000520F2" w:rsidRPr="00753CCE" w:rsidTr="00AC30ED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0520F2" w:rsidRPr="00277E10" w:rsidRDefault="000520F2" w:rsidP="001A4233">
            <w:pPr>
              <w:spacing w:before="0"/>
            </w:pPr>
          </w:p>
        </w:tc>
      </w:tr>
    </w:tbl>
    <w:p w:rsidR="00C34890" w:rsidRDefault="0087006B" w:rsidP="00E61021">
      <w:pPr>
        <w:rPr>
          <w:rFonts w:eastAsia="MS Mincho"/>
        </w:rPr>
      </w:pPr>
      <w:r>
        <w:t>The ITU-T Joint Coordination Activity on Multimedia Aspects of E-services (JCA-</w:t>
      </w:r>
      <w:proofErr w:type="spellStart"/>
      <w:r>
        <w:t>MMeS</w:t>
      </w:r>
      <w:proofErr w:type="spellEnd"/>
      <w:r>
        <w:t>)</w:t>
      </w:r>
      <w:r w:rsidR="00A51673">
        <w:t xml:space="preserve"> </w:t>
      </w:r>
      <w:r w:rsidR="004B254B">
        <w:t xml:space="preserve">would like to inform you that </w:t>
      </w:r>
      <w:r w:rsidR="00A51673">
        <w:t>SG16</w:t>
      </w:r>
      <w:r w:rsidRPr="0087006B">
        <w:t xml:space="preserve"> </w:t>
      </w:r>
      <w:r>
        <w:t>has updated</w:t>
      </w:r>
      <w:r w:rsidR="00E61021">
        <w:t xml:space="preserve"> </w:t>
      </w:r>
      <w:r>
        <w:t xml:space="preserve">the </w:t>
      </w:r>
      <w:r w:rsidR="00E61021">
        <w:t xml:space="preserve">Terms of </w:t>
      </w:r>
      <w:r>
        <w:t xml:space="preserve">Reference </w:t>
      </w:r>
      <w:r w:rsidR="000520F2">
        <w:rPr>
          <w:rFonts w:eastAsia="MS Mincho" w:hint="eastAsia"/>
        </w:rPr>
        <w:t>(</w:t>
      </w:r>
      <w:proofErr w:type="spellStart"/>
      <w:r w:rsidR="000520F2">
        <w:rPr>
          <w:rFonts w:eastAsia="MS Mincho" w:hint="eastAsia"/>
        </w:rPr>
        <w:t>ToR</w:t>
      </w:r>
      <w:proofErr w:type="spellEnd"/>
      <w:r w:rsidR="000520F2">
        <w:rPr>
          <w:rFonts w:eastAsia="MS Mincho" w:hint="eastAsia"/>
        </w:rPr>
        <w:t xml:space="preserve">) </w:t>
      </w:r>
      <w:r>
        <w:t>of the JCA-</w:t>
      </w:r>
      <w:proofErr w:type="spellStart"/>
      <w:r>
        <w:t>MMeS</w:t>
      </w:r>
      <w:proofErr w:type="spellEnd"/>
      <w:r w:rsidR="00FA540A">
        <w:rPr>
          <w:rFonts w:eastAsia="MS Mincho" w:hint="eastAsia"/>
        </w:rPr>
        <w:t xml:space="preserve"> based on the discussion in the first JCA meeting held during SG16 meeting (Macao, China, 16-28 October 2017)</w:t>
      </w:r>
      <w:r w:rsidR="0011008F">
        <w:t xml:space="preserve">. </w:t>
      </w:r>
    </w:p>
    <w:p w:rsidR="00A51673" w:rsidRPr="008B1D46" w:rsidRDefault="0011008F" w:rsidP="00E61021">
      <w:pPr>
        <w:rPr>
          <w:rFonts w:eastAsia="MS Mincho"/>
        </w:rPr>
      </w:pPr>
      <w:r>
        <w:t xml:space="preserve">The </w:t>
      </w:r>
      <w:proofErr w:type="spellStart"/>
      <w:r>
        <w:t>ToR</w:t>
      </w:r>
      <w:proofErr w:type="spellEnd"/>
      <w:r w:rsidR="0087006B">
        <w:t xml:space="preserve"> </w:t>
      </w:r>
      <w:r>
        <w:t>now</w:t>
      </w:r>
      <w:r w:rsidR="00E61021">
        <w:t xml:space="preserve"> </w:t>
      </w:r>
      <w:r w:rsidR="0087006B">
        <w:t>explicitly list</w:t>
      </w:r>
      <w:r w:rsidR="00BC5DF6">
        <w:rPr>
          <w:rFonts w:eastAsia="MS Mincho" w:hint="eastAsia"/>
        </w:rPr>
        <w:t>s</w:t>
      </w:r>
      <w:r w:rsidR="00A51673">
        <w:t xml:space="preserve"> </w:t>
      </w:r>
      <w:r w:rsidR="0087006B">
        <w:t>under its tasks support to</w:t>
      </w:r>
      <w:r>
        <w:t xml:space="preserve"> </w:t>
      </w:r>
      <w:r w:rsidR="0087006B">
        <w:t>the coordinated development of new technology</w:t>
      </w:r>
      <w:r w:rsidR="00E61021">
        <w:t xml:space="preserve"> trends</w:t>
      </w:r>
      <w:r>
        <w:t>:</w:t>
      </w:r>
      <w:r w:rsidR="0087006B">
        <w:t xml:space="preserve"> </w:t>
      </w:r>
      <w:r>
        <w:t xml:space="preserve">a) </w:t>
      </w:r>
      <w:r w:rsidR="00E61021">
        <w:t>digital finance services (DFS) and distributed ledger technologies (DLT)</w:t>
      </w:r>
      <w:r>
        <w:t>;</w:t>
      </w:r>
      <w:r w:rsidR="00E61021">
        <w:t xml:space="preserve"> and </w:t>
      </w:r>
      <w:r>
        <w:t xml:space="preserve">b) </w:t>
      </w:r>
      <w:r w:rsidR="0087006B">
        <w:t>of</w:t>
      </w:r>
      <w:r w:rsidR="00E61021">
        <w:t xml:space="preserve"> new multimedia aspect of e-service standards such as e-agriculture, e-forestry, and e-aquaculture.</w:t>
      </w:r>
    </w:p>
    <w:p w:rsidR="008430B9" w:rsidRDefault="00E61021" w:rsidP="004B254B">
      <w:r>
        <w:t>JCA-</w:t>
      </w:r>
      <w:proofErr w:type="spellStart"/>
      <w:r>
        <w:t>MMeS</w:t>
      </w:r>
      <w:proofErr w:type="spellEnd"/>
      <w:r>
        <w:t xml:space="preserve"> </w:t>
      </w:r>
      <w:r w:rsidR="004B254B">
        <w:t xml:space="preserve">would like to </w:t>
      </w:r>
      <w:r>
        <w:t xml:space="preserve">take this opportunity to </w:t>
      </w:r>
      <w:r w:rsidR="004B254B">
        <w:t xml:space="preserve">invite you to consider the attached </w:t>
      </w:r>
      <w:proofErr w:type="spellStart"/>
      <w:r w:rsidR="004B254B">
        <w:t>ToR</w:t>
      </w:r>
      <w:proofErr w:type="spellEnd"/>
      <w:r w:rsidR="004B254B">
        <w:t xml:space="preserve"> of the JCA, and </w:t>
      </w:r>
      <w:r w:rsidR="004B254B" w:rsidRPr="00FC65A7">
        <w:t xml:space="preserve">appoint a representative </w:t>
      </w:r>
      <w:r w:rsidR="004B254B">
        <w:t>from you</w:t>
      </w:r>
      <w:r w:rsidR="00BC5DF6">
        <w:rPr>
          <w:rFonts w:eastAsia="MS Mincho" w:hint="eastAsia"/>
        </w:rPr>
        <w:t>r</w:t>
      </w:r>
      <w:r w:rsidR="004B254B">
        <w:t xml:space="preserve"> group </w:t>
      </w:r>
      <w:r w:rsidR="004B254B" w:rsidRPr="00FC65A7">
        <w:t>to join</w:t>
      </w:r>
      <w:r w:rsidR="004B254B">
        <w:t xml:space="preserve"> the JCA.</w:t>
      </w:r>
    </w:p>
    <w:p w:rsidR="00C34890" w:rsidRDefault="00BF4B1C" w:rsidP="004B254B">
      <w:pPr>
        <w:rPr>
          <w:rFonts w:eastAsia="MS Mincho"/>
        </w:rPr>
      </w:pPr>
      <w:r>
        <w:rPr>
          <w:rFonts w:eastAsia="MS Mincho" w:hint="eastAsia"/>
        </w:rPr>
        <w:t>T</w:t>
      </w:r>
      <w:r w:rsidR="00D32240">
        <w:rPr>
          <w:rFonts w:eastAsia="MS Mincho" w:hint="eastAsia"/>
        </w:rPr>
        <w:t xml:space="preserve">he second </w:t>
      </w:r>
      <w:r w:rsidR="00BC5DF6">
        <w:rPr>
          <w:rFonts w:eastAsia="MS Mincho" w:hint="eastAsia"/>
        </w:rPr>
        <w:t xml:space="preserve">meeting </w:t>
      </w:r>
      <w:proofErr w:type="gramStart"/>
      <w:r>
        <w:rPr>
          <w:rFonts w:eastAsia="MS Mincho" w:hint="eastAsia"/>
        </w:rPr>
        <w:t>will be held</w:t>
      </w:r>
      <w:proofErr w:type="gramEnd"/>
      <w:r>
        <w:rPr>
          <w:rFonts w:eastAsia="MS Mincho" w:hint="eastAsia"/>
        </w:rPr>
        <w:t xml:space="preserve"> </w:t>
      </w:r>
      <w:r w:rsidR="000520F2">
        <w:rPr>
          <w:rFonts w:eastAsia="MS Mincho" w:hint="eastAsia"/>
        </w:rPr>
        <w:t>during the next SG16 meeting</w:t>
      </w:r>
      <w:r>
        <w:rPr>
          <w:rFonts w:eastAsia="MS Mincho" w:hint="eastAsia"/>
        </w:rPr>
        <w:t xml:space="preserve"> (</w:t>
      </w:r>
      <w:r w:rsidR="008430B9">
        <w:rPr>
          <w:rFonts w:eastAsia="MS Mincho"/>
        </w:rPr>
        <w:t xml:space="preserve">early </w:t>
      </w:r>
      <w:r>
        <w:rPr>
          <w:rFonts w:eastAsia="MS Mincho" w:hint="eastAsia"/>
        </w:rPr>
        <w:t>Ju</w:t>
      </w:r>
      <w:r w:rsidR="008430B9">
        <w:rPr>
          <w:rFonts w:eastAsia="MS Mincho"/>
        </w:rPr>
        <w:t>ly</w:t>
      </w:r>
      <w:r>
        <w:rPr>
          <w:rFonts w:eastAsia="MS Mincho" w:hint="eastAsia"/>
        </w:rPr>
        <w:t xml:space="preserve"> 2018)</w:t>
      </w:r>
      <w:r w:rsidR="000520F2">
        <w:rPr>
          <w:rFonts w:eastAsia="MS Mincho" w:hint="eastAsia"/>
        </w:rPr>
        <w:t xml:space="preserve">. </w:t>
      </w:r>
      <w:r>
        <w:rPr>
          <w:rFonts w:eastAsia="MS Mincho" w:hint="eastAsia"/>
        </w:rPr>
        <w:t>A work</w:t>
      </w:r>
      <w:r w:rsidR="000520F2">
        <w:rPr>
          <w:rFonts w:eastAsia="MS Mincho" w:hint="eastAsia"/>
        </w:rPr>
        <w:t>shop</w:t>
      </w:r>
      <w:r>
        <w:rPr>
          <w:rFonts w:eastAsia="MS Mincho" w:hint="eastAsia"/>
        </w:rPr>
        <w:t xml:space="preserve"> </w:t>
      </w:r>
      <w:r w:rsidR="008430B9">
        <w:rPr>
          <w:rFonts w:eastAsia="MS Mincho"/>
        </w:rPr>
        <w:t xml:space="preserve">on </w:t>
      </w:r>
      <w:r>
        <w:rPr>
          <w:rFonts w:eastAsia="MS Mincho"/>
        </w:rPr>
        <w:t>“</w:t>
      </w:r>
      <w:r w:rsidR="00C34890">
        <w:rPr>
          <w:rFonts w:eastAsia="MS Mincho" w:hint="eastAsia"/>
        </w:rPr>
        <w:t>M</w:t>
      </w:r>
      <w:r>
        <w:rPr>
          <w:rFonts w:eastAsia="MS Mincho" w:hint="eastAsia"/>
        </w:rPr>
        <w:t xml:space="preserve">ultimedia aspects of </w:t>
      </w:r>
      <w:r w:rsidR="00C34890">
        <w:rPr>
          <w:rFonts w:eastAsia="MS Mincho" w:hint="eastAsia"/>
        </w:rPr>
        <w:t xml:space="preserve">future </w:t>
      </w:r>
      <w:r>
        <w:rPr>
          <w:rFonts w:eastAsia="MS Mincho" w:hint="eastAsia"/>
        </w:rPr>
        <w:t>e-services</w:t>
      </w:r>
      <w:r>
        <w:rPr>
          <w:rFonts w:eastAsia="MS Mincho"/>
        </w:rPr>
        <w:t>”</w:t>
      </w:r>
      <w:r>
        <w:rPr>
          <w:rFonts w:eastAsia="MS Mincho" w:hint="eastAsia"/>
        </w:rPr>
        <w:t xml:space="preserve"> </w:t>
      </w:r>
      <w:proofErr w:type="gramStart"/>
      <w:r w:rsidR="008430B9">
        <w:rPr>
          <w:rFonts w:eastAsia="MS Mincho"/>
        </w:rPr>
        <w:t xml:space="preserve">is tentatively </w:t>
      </w:r>
      <w:r>
        <w:rPr>
          <w:rFonts w:eastAsia="MS Mincho" w:hint="eastAsia"/>
        </w:rPr>
        <w:t>planned</w:t>
      </w:r>
      <w:proofErr w:type="gramEnd"/>
      <w:r>
        <w:rPr>
          <w:rFonts w:eastAsia="MS Mincho" w:hint="eastAsia"/>
        </w:rPr>
        <w:t xml:space="preserve"> in </w:t>
      </w:r>
      <w:r w:rsidR="00C34890">
        <w:rPr>
          <w:rFonts w:eastAsia="MS Mincho" w:hint="eastAsia"/>
        </w:rPr>
        <w:t>th</w:t>
      </w:r>
      <w:r w:rsidR="008430B9">
        <w:rPr>
          <w:rFonts w:eastAsia="MS Mincho"/>
        </w:rPr>
        <w:t>at timeframe</w:t>
      </w:r>
      <w:r>
        <w:rPr>
          <w:rFonts w:eastAsia="MS Mincho" w:hint="eastAsia"/>
        </w:rPr>
        <w:t xml:space="preserve">. </w:t>
      </w:r>
      <w:r w:rsidR="00764536">
        <w:rPr>
          <w:rFonts w:eastAsia="MS Mincho" w:hint="eastAsia"/>
        </w:rPr>
        <w:t>The detail</w:t>
      </w:r>
      <w:r w:rsidR="008430B9">
        <w:rPr>
          <w:rFonts w:eastAsia="MS Mincho"/>
        </w:rPr>
        <w:t>s</w:t>
      </w:r>
      <w:r w:rsidR="00764536">
        <w:rPr>
          <w:rFonts w:eastAsia="MS Mincho" w:hint="eastAsia"/>
        </w:rPr>
        <w:t xml:space="preserve"> </w:t>
      </w:r>
      <w:proofErr w:type="gramStart"/>
      <w:r w:rsidR="00764536">
        <w:rPr>
          <w:rFonts w:eastAsia="MS Mincho" w:hint="eastAsia"/>
        </w:rPr>
        <w:t>will be announced</w:t>
      </w:r>
      <w:proofErr w:type="gramEnd"/>
      <w:r w:rsidR="00764536">
        <w:rPr>
          <w:rFonts w:eastAsia="MS Mincho" w:hint="eastAsia"/>
        </w:rPr>
        <w:t xml:space="preserve"> on the </w:t>
      </w:r>
      <w:r w:rsidR="008430B9">
        <w:rPr>
          <w:rFonts w:eastAsia="MS Mincho"/>
        </w:rPr>
        <w:t>JCA-</w:t>
      </w:r>
      <w:proofErr w:type="spellStart"/>
      <w:r w:rsidR="008430B9">
        <w:rPr>
          <w:rFonts w:eastAsia="MS Mincho"/>
        </w:rPr>
        <w:t>MMeS</w:t>
      </w:r>
      <w:proofErr w:type="spellEnd"/>
      <w:r w:rsidR="008430B9">
        <w:rPr>
          <w:rFonts w:eastAsia="MS Mincho"/>
        </w:rPr>
        <w:t xml:space="preserve"> home </w:t>
      </w:r>
      <w:r w:rsidR="00764536">
        <w:rPr>
          <w:rFonts w:eastAsia="MS Mincho" w:hint="eastAsia"/>
        </w:rPr>
        <w:t>page (</w:t>
      </w:r>
      <w:hyperlink r:id="rId12" w:history="1">
        <w:r w:rsidR="008430B9" w:rsidRPr="00B40CD0">
          <w:rPr>
            <w:rStyle w:val="Hyperlink"/>
            <w:rFonts w:eastAsia="MS Mincho"/>
          </w:rPr>
          <w:t>https://itu.int/en/ITU-T/jca/mmes</w:t>
        </w:r>
      </w:hyperlink>
      <w:r w:rsidR="00764536">
        <w:rPr>
          <w:rFonts w:eastAsia="MS Mincho" w:hint="eastAsia"/>
        </w:rPr>
        <w:t>)</w:t>
      </w:r>
      <w:r w:rsidR="00C34890">
        <w:rPr>
          <w:rFonts w:eastAsia="MS Mincho" w:hint="eastAsia"/>
        </w:rPr>
        <w:t xml:space="preserve"> and </w:t>
      </w:r>
      <w:r w:rsidR="008430B9">
        <w:rPr>
          <w:rFonts w:eastAsia="MS Mincho"/>
        </w:rPr>
        <w:t xml:space="preserve">on its </w:t>
      </w:r>
      <w:r w:rsidR="00C34890">
        <w:rPr>
          <w:rFonts w:eastAsia="MS Mincho" w:hint="eastAsia"/>
        </w:rPr>
        <w:t>mailing list (</w:t>
      </w:r>
      <w:hyperlink r:id="rId13" w:history="1">
        <w:r w:rsidR="008430B9" w:rsidRPr="00B40CD0">
          <w:rPr>
            <w:rStyle w:val="Hyperlink"/>
          </w:rPr>
          <w:t>jca-mmes@lists.itu.int</w:t>
        </w:r>
      </w:hyperlink>
      <w:r w:rsidR="00C34890">
        <w:rPr>
          <w:rFonts w:eastAsia="MS Mincho" w:hint="eastAsia"/>
        </w:rPr>
        <w:t>)</w:t>
      </w:r>
      <w:r w:rsidR="00764536">
        <w:rPr>
          <w:rFonts w:eastAsia="MS Mincho" w:hint="eastAsia"/>
        </w:rPr>
        <w:t>.</w:t>
      </w:r>
    </w:p>
    <w:p w:rsidR="00764536" w:rsidRDefault="001553DA" w:rsidP="004B254B">
      <w:pPr>
        <w:rPr>
          <w:rFonts w:eastAsia="MS Mincho"/>
        </w:rPr>
      </w:pPr>
      <w:r>
        <w:rPr>
          <w:rFonts w:eastAsia="MS Mincho" w:hint="eastAsia"/>
        </w:rPr>
        <w:t>JCA-</w:t>
      </w:r>
      <w:proofErr w:type="spellStart"/>
      <w:r>
        <w:rPr>
          <w:rFonts w:eastAsia="MS Mincho" w:hint="eastAsia"/>
        </w:rPr>
        <w:t>MMeS</w:t>
      </w:r>
      <w:proofErr w:type="spellEnd"/>
      <w:r w:rsidR="00764536">
        <w:rPr>
          <w:rFonts w:eastAsia="MS Mincho" w:hint="eastAsia"/>
        </w:rPr>
        <w:t xml:space="preserve"> expect</w:t>
      </w:r>
      <w:r w:rsidR="00C34890">
        <w:rPr>
          <w:rFonts w:eastAsia="MS Mincho" w:hint="eastAsia"/>
        </w:rPr>
        <w:t>s</w:t>
      </w:r>
      <w:r w:rsidR="00764536">
        <w:rPr>
          <w:rFonts w:eastAsia="MS Mincho" w:hint="eastAsia"/>
        </w:rPr>
        <w:t xml:space="preserve"> that you will participate in the </w:t>
      </w:r>
      <w:r w:rsidR="00C34890">
        <w:rPr>
          <w:rFonts w:eastAsia="MS Mincho" w:hint="eastAsia"/>
        </w:rPr>
        <w:t>meeting including the workshop. If you request to present your activities</w:t>
      </w:r>
      <w:r w:rsidR="007A7E05">
        <w:rPr>
          <w:rFonts w:eastAsia="MS Mincho" w:hint="eastAsia"/>
        </w:rPr>
        <w:t xml:space="preserve"> in the workshop</w:t>
      </w:r>
      <w:r w:rsidR="00C34890">
        <w:rPr>
          <w:rFonts w:eastAsia="MS Mincho" w:hint="eastAsia"/>
        </w:rPr>
        <w:t xml:space="preserve">, please </w:t>
      </w:r>
      <w:r w:rsidR="008430B9">
        <w:rPr>
          <w:rFonts w:eastAsia="MS Mincho"/>
        </w:rPr>
        <w:t xml:space="preserve">contact the SG16 secretariat </w:t>
      </w:r>
      <w:r w:rsidR="00C34890">
        <w:rPr>
          <w:rFonts w:eastAsia="MS Mincho" w:hint="eastAsia"/>
        </w:rPr>
        <w:t>(</w:t>
      </w:r>
      <w:hyperlink r:id="rId14" w:history="1">
        <w:r w:rsidR="008430B9">
          <w:rPr>
            <w:rStyle w:val="Hyperlink"/>
          </w:rPr>
          <w:t>tsbsg16@itu.int</w:t>
        </w:r>
      </w:hyperlink>
      <w:r w:rsidR="00C34890">
        <w:rPr>
          <w:rFonts w:eastAsia="MS Mincho" w:hint="eastAsia"/>
        </w:rPr>
        <w:t>).</w:t>
      </w:r>
    </w:p>
    <w:p w:rsidR="001A4233" w:rsidRDefault="00855D19">
      <w:r>
        <w:t xml:space="preserve">We take this opportunity to thank ITU-T SG9 and </w:t>
      </w:r>
      <w:r w:rsidR="00E603F0">
        <w:t>SG</w:t>
      </w:r>
      <w:r>
        <w:t xml:space="preserve">20 for having nominated a representative and </w:t>
      </w:r>
      <w:r w:rsidR="00E603F0">
        <w:t xml:space="preserve">to </w:t>
      </w:r>
      <w:r>
        <w:t xml:space="preserve">reiterate our earlier invitation </w:t>
      </w:r>
      <w:r w:rsidR="00E603F0">
        <w:t>to the other groups for nominating</w:t>
      </w:r>
      <w:r>
        <w:t xml:space="preserve"> a representative</w:t>
      </w:r>
      <w:r w:rsidR="00E603F0">
        <w:t xml:space="preserve"> in the JCA-</w:t>
      </w:r>
      <w:proofErr w:type="spellStart"/>
      <w:r w:rsidR="00E603F0">
        <w:t>MMeS.</w:t>
      </w:r>
      <w:proofErr w:type="spellEnd"/>
    </w:p>
    <w:p w:rsidR="00855D19" w:rsidRPr="008B1D46" w:rsidRDefault="00855D19"/>
    <w:p w:rsidR="00672327" w:rsidRPr="00753CCE" w:rsidRDefault="00672327" w:rsidP="008B1D46">
      <w:pPr>
        <w:rPr>
          <w:b/>
          <w:bCs/>
        </w:rPr>
      </w:pPr>
      <w:r w:rsidRPr="00753CCE">
        <w:rPr>
          <w:b/>
          <w:bCs/>
        </w:rPr>
        <w:t>Attachments:</w:t>
      </w:r>
      <w:r w:rsidR="00990A73">
        <w:rPr>
          <w:b/>
          <w:bCs/>
        </w:rPr>
        <w:t xml:space="preserve"> </w:t>
      </w:r>
    </w:p>
    <w:p w:rsidR="00672327" w:rsidRPr="00753CCE" w:rsidRDefault="0011008F" w:rsidP="0066661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SG16-TD130</w:t>
      </w:r>
      <w:r w:rsidR="001A4233">
        <w:t>/P</w:t>
      </w:r>
      <w:r w:rsidR="0066661F">
        <w:t>LEN</w:t>
      </w:r>
      <w:r w:rsidR="001A4233">
        <w:t xml:space="preserve">, Annex </w:t>
      </w:r>
      <w:r>
        <w:t>C,</w:t>
      </w:r>
      <w:r w:rsidR="001A4233">
        <w:t xml:space="preserve"> </w:t>
      </w:r>
      <w:proofErr w:type="spellStart"/>
      <w:r w:rsidR="004B254B">
        <w:t>ToR</w:t>
      </w:r>
      <w:proofErr w:type="spellEnd"/>
      <w:r w:rsidR="004B254B">
        <w:t xml:space="preserve"> of the </w:t>
      </w:r>
      <w:r w:rsidR="004B254B" w:rsidRPr="004B254B">
        <w:t>JCA on multimedia aspects of e-services</w:t>
      </w:r>
    </w:p>
    <w:p w:rsidR="00672327" w:rsidRPr="00753CCE" w:rsidRDefault="00672327" w:rsidP="00672327">
      <w:pPr>
        <w:jc w:val="center"/>
      </w:pPr>
      <w:r w:rsidRPr="00753CCE">
        <w:t>_________________</w:t>
      </w:r>
    </w:p>
    <w:sectPr w:rsidR="00672327" w:rsidRPr="00753CCE" w:rsidSect="00473B26">
      <w:headerReference w:type="default" r:id="rId15"/>
      <w:pgSz w:w="11907" w:h="16840"/>
      <w:pgMar w:top="1417" w:right="1134" w:bottom="993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AA9" w:rsidRDefault="008F5AA9">
      <w:r>
        <w:separator/>
      </w:r>
    </w:p>
  </w:endnote>
  <w:endnote w:type="continuationSeparator" w:id="0">
    <w:p w:rsidR="008F5AA9" w:rsidRDefault="008F5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AA9" w:rsidRDefault="008F5AA9">
      <w:r>
        <w:separator/>
      </w:r>
    </w:p>
  </w:footnote>
  <w:footnote w:type="continuationSeparator" w:id="0">
    <w:p w:rsidR="008F5AA9" w:rsidRDefault="008F5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E8B" w:rsidRPr="00655675" w:rsidRDefault="00655675" w:rsidP="00655675">
    <w:pPr>
      <w:pStyle w:val="Header"/>
    </w:pPr>
    <w:r w:rsidRPr="00655675">
      <w:t xml:space="preserve">- </w:t>
    </w:r>
    <w:r w:rsidRPr="00655675">
      <w:fldChar w:fldCharType="begin"/>
    </w:r>
    <w:r w:rsidRPr="00655675">
      <w:instrText xml:space="preserve"> PAGE  \* MERGEFORMAT </w:instrText>
    </w:r>
    <w:r w:rsidRPr="00655675">
      <w:fldChar w:fldCharType="separate"/>
    </w:r>
    <w:r w:rsidR="00D236E5">
      <w:rPr>
        <w:noProof/>
      </w:rPr>
      <w:t>2</w:t>
    </w:r>
    <w:r w:rsidRPr="00655675">
      <w:fldChar w:fldCharType="end"/>
    </w:r>
    <w:r w:rsidRPr="00655675">
      <w:t xml:space="preserve"> -</w:t>
    </w:r>
  </w:p>
  <w:p w:rsidR="00655675" w:rsidRPr="00655675" w:rsidRDefault="00655675" w:rsidP="00655675">
    <w:pPr>
      <w:pStyle w:val="Header"/>
      <w:spacing w:after="240"/>
    </w:pPr>
    <w:r w:rsidRPr="00655675">
      <w:fldChar w:fldCharType="begin"/>
    </w:r>
    <w:r w:rsidRPr="00655675">
      <w:instrText xml:space="preserve"> STYLEREF  Docnumber  </w:instrText>
    </w:r>
    <w:r w:rsidRPr="00655675">
      <w:fldChar w:fldCharType="separate"/>
    </w:r>
    <w:r w:rsidR="00D236E5">
      <w:rPr>
        <w:noProof/>
      </w:rPr>
      <w:t>JCA-MMeS-LS1</w:t>
    </w:r>
    <w:r w:rsidRPr="0065567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46B86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30C2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204D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325A9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9899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64F7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A62DD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4011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7AC42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4E74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6557FD8"/>
    <w:multiLevelType w:val="multilevel"/>
    <w:tmpl w:val="C4244C12"/>
    <w:styleLink w:val="Bullete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FE22A9"/>
    <w:multiLevelType w:val="hybridMultilevel"/>
    <w:tmpl w:val="D2882DA0"/>
    <w:lvl w:ilvl="0" w:tplc="46C427A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B845219"/>
    <w:multiLevelType w:val="hybridMultilevel"/>
    <w:tmpl w:val="C4F6BE7E"/>
    <w:lvl w:ilvl="0" w:tplc="B3DC759A">
      <w:start w:val="1"/>
      <w:numFmt w:val="decimal"/>
      <w:lvlText w:val="%1."/>
      <w:lvlJc w:val="left"/>
      <w:pPr>
        <w:tabs>
          <w:tab w:val="num" w:pos="1185"/>
        </w:tabs>
        <w:ind w:left="118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3"/>
  </w:num>
  <w:num w:numId="7">
    <w:abstractNumId w:val="11"/>
  </w:num>
  <w:num w:numId="8">
    <w:abstractNumId w:val="14"/>
  </w:num>
  <w:num w:numId="9">
    <w:abstractNumId w:val="14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pt-BR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fr-CH" w:vendorID="64" w:dllVersion="131078" w:nlCheck="1" w:checkStyle="0"/>
  <w:activeWritingStyle w:appName="MSWord" w:lang="en-US" w:vendorID="64" w:dllVersion="131078" w:nlCheck="1" w:checkStyle="0"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734"/>
    <w:rsid w:val="000218A8"/>
    <w:rsid w:val="000469F0"/>
    <w:rsid w:val="000520F2"/>
    <w:rsid w:val="00087075"/>
    <w:rsid w:val="000900A0"/>
    <w:rsid w:val="000A2FC5"/>
    <w:rsid w:val="000A7378"/>
    <w:rsid w:val="000D08AE"/>
    <w:rsid w:val="000D4D0C"/>
    <w:rsid w:val="0011008F"/>
    <w:rsid w:val="00114343"/>
    <w:rsid w:val="00127C6B"/>
    <w:rsid w:val="001523F2"/>
    <w:rsid w:val="001553DA"/>
    <w:rsid w:val="00173C16"/>
    <w:rsid w:val="00173DA4"/>
    <w:rsid w:val="00174669"/>
    <w:rsid w:val="0018725F"/>
    <w:rsid w:val="001910AA"/>
    <w:rsid w:val="001A4233"/>
    <w:rsid w:val="001C5507"/>
    <w:rsid w:val="001E3DB6"/>
    <w:rsid w:val="001F2A5E"/>
    <w:rsid w:val="00200268"/>
    <w:rsid w:val="002109DC"/>
    <w:rsid w:val="00277E10"/>
    <w:rsid w:val="00290A2D"/>
    <w:rsid w:val="002A21AF"/>
    <w:rsid w:val="002C0A10"/>
    <w:rsid w:val="002C48AA"/>
    <w:rsid w:val="002D6F1C"/>
    <w:rsid w:val="002E4BC1"/>
    <w:rsid w:val="00316AF6"/>
    <w:rsid w:val="00330684"/>
    <w:rsid w:val="00337C33"/>
    <w:rsid w:val="003445FD"/>
    <w:rsid w:val="00390385"/>
    <w:rsid w:val="00395727"/>
    <w:rsid w:val="003C4C76"/>
    <w:rsid w:val="003D56A1"/>
    <w:rsid w:val="003F5C4A"/>
    <w:rsid w:val="003F77B5"/>
    <w:rsid w:val="00401615"/>
    <w:rsid w:val="00453BBB"/>
    <w:rsid w:val="00473B26"/>
    <w:rsid w:val="004934A0"/>
    <w:rsid w:val="004B254B"/>
    <w:rsid w:val="004B3B99"/>
    <w:rsid w:val="004D1776"/>
    <w:rsid w:val="00561D90"/>
    <w:rsid w:val="0057721D"/>
    <w:rsid w:val="005C06F3"/>
    <w:rsid w:val="005E40E8"/>
    <w:rsid w:val="006002F6"/>
    <w:rsid w:val="00604D19"/>
    <w:rsid w:val="00625925"/>
    <w:rsid w:val="00626771"/>
    <w:rsid w:val="00627335"/>
    <w:rsid w:val="006329A4"/>
    <w:rsid w:val="006376EF"/>
    <w:rsid w:val="006435D3"/>
    <w:rsid w:val="00655675"/>
    <w:rsid w:val="0066661F"/>
    <w:rsid w:val="00672327"/>
    <w:rsid w:val="00697740"/>
    <w:rsid w:val="006B5960"/>
    <w:rsid w:val="006C492C"/>
    <w:rsid w:val="006F50BE"/>
    <w:rsid w:val="006F71E2"/>
    <w:rsid w:val="007018CC"/>
    <w:rsid w:val="007139B9"/>
    <w:rsid w:val="00743237"/>
    <w:rsid w:val="00753CCE"/>
    <w:rsid w:val="00764536"/>
    <w:rsid w:val="00767FB5"/>
    <w:rsid w:val="00796734"/>
    <w:rsid w:val="007A7E05"/>
    <w:rsid w:val="007D55DF"/>
    <w:rsid w:val="00816D64"/>
    <w:rsid w:val="0082667D"/>
    <w:rsid w:val="008430B9"/>
    <w:rsid w:val="00844198"/>
    <w:rsid w:val="00855D19"/>
    <w:rsid w:val="008633AC"/>
    <w:rsid w:val="0086647C"/>
    <w:rsid w:val="0087006B"/>
    <w:rsid w:val="00893397"/>
    <w:rsid w:val="008A5FFC"/>
    <w:rsid w:val="008B1D46"/>
    <w:rsid w:val="008C039C"/>
    <w:rsid w:val="008D48A8"/>
    <w:rsid w:val="008D5807"/>
    <w:rsid w:val="008F5AA9"/>
    <w:rsid w:val="00903D9B"/>
    <w:rsid w:val="0092461E"/>
    <w:rsid w:val="00951D8E"/>
    <w:rsid w:val="00966315"/>
    <w:rsid w:val="00967E8B"/>
    <w:rsid w:val="00973B1B"/>
    <w:rsid w:val="00984FED"/>
    <w:rsid w:val="00990A73"/>
    <w:rsid w:val="009B3FE0"/>
    <w:rsid w:val="009C1BD8"/>
    <w:rsid w:val="009C31DC"/>
    <w:rsid w:val="009C333D"/>
    <w:rsid w:val="00A16B72"/>
    <w:rsid w:val="00A4053D"/>
    <w:rsid w:val="00A45D54"/>
    <w:rsid w:val="00A51673"/>
    <w:rsid w:val="00A818D7"/>
    <w:rsid w:val="00A92009"/>
    <w:rsid w:val="00AC30ED"/>
    <w:rsid w:val="00AC4078"/>
    <w:rsid w:val="00AC4F39"/>
    <w:rsid w:val="00B15D0E"/>
    <w:rsid w:val="00B348B4"/>
    <w:rsid w:val="00B5133E"/>
    <w:rsid w:val="00B73B26"/>
    <w:rsid w:val="00BC5DF6"/>
    <w:rsid w:val="00BD4434"/>
    <w:rsid w:val="00BF4B1C"/>
    <w:rsid w:val="00C34890"/>
    <w:rsid w:val="00C633C9"/>
    <w:rsid w:val="00C711F2"/>
    <w:rsid w:val="00C73313"/>
    <w:rsid w:val="00C8742A"/>
    <w:rsid w:val="00CB3A4E"/>
    <w:rsid w:val="00CC68AF"/>
    <w:rsid w:val="00CD0929"/>
    <w:rsid w:val="00D236E5"/>
    <w:rsid w:val="00D265DD"/>
    <w:rsid w:val="00D32240"/>
    <w:rsid w:val="00D35D86"/>
    <w:rsid w:val="00D5588A"/>
    <w:rsid w:val="00DA266B"/>
    <w:rsid w:val="00DB1C2D"/>
    <w:rsid w:val="00DB3905"/>
    <w:rsid w:val="00DD286E"/>
    <w:rsid w:val="00DD705B"/>
    <w:rsid w:val="00DE5B19"/>
    <w:rsid w:val="00E101A1"/>
    <w:rsid w:val="00E10439"/>
    <w:rsid w:val="00E40E43"/>
    <w:rsid w:val="00E54AAE"/>
    <w:rsid w:val="00E603F0"/>
    <w:rsid w:val="00E61021"/>
    <w:rsid w:val="00EC11B2"/>
    <w:rsid w:val="00F066F7"/>
    <w:rsid w:val="00F128E2"/>
    <w:rsid w:val="00F204D2"/>
    <w:rsid w:val="00F37310"/>
    <w:rsid w:val="00F410C5"/>
    <w:rsid w:val="00F6388A"/>
    <w:rsid w:val="00F9041D"/>
    <w:rsid w:val="00FA540A"/>
    <w:rsid w:val="00FB1178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59F1625-35C3-4F7C-AB98-DF7077402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8725F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rsid w:val="00DE5B19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rsid w:val="00DE5B19"/>
    <w:pPr>
      <w:keepNext/>
      <w:numPr>
        <w:ilvl w:val="1"/>
        <w:numId w:val="6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rsid w:val="00DE5B19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DE5B19"/>
    <w:pPr>
      <w:keepNext/>
      <w:numPr>
        <w:ilvl w:val="3"/>
        <w:numId w:val="6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DE5B19"/>
    <w:pPr>
      <w:numPr>
        <w:ilvl w:val="4"/>
        <w:numId w:val="6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rsid w:val="00DE5B19"/>
    <w:pPr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DE5B19"/>
    <w:pPr>
      <w:numPr>
        <w:ilvl w:val="6"/>
        <w:numId w:val="6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DE5B19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DE5B19"/>
    <w:pPr>
      <w:numPr>
        <w:ilvl w:val="8"/>
        <w:numId w:val="6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8725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AppendixNotitle">
    <w:name w:val="Appendix_No &amp; title"/>
    <w:basedOn w:val="AnnexNotitle"/>
    <w:next w:val="Normal"/>
    <w:rsid w:val="0018725F"/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18725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rsid w:val="001872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rsid w:val="0018725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8725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rsid w:val="0018725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8725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rsid w:val="0018725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8725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8725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8725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OC1">
    <w:name w:val="toc 1"/>
    <w:basedOn w:val="Normal"/>
    <w:uiPriority w:val="39"/>
    <w:rsid w:val="0018725F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8725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8725F"/>
    <w:pPr>
      <w:ind w:left="2269"/>
    </w:pPr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E5B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DE5B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DE5B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DE5B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Deadline">
    <w:name w:val="LSDeadline"/>
    <w:basedOn w:val="Normal"/>
    <w:rsid w:val="00DE5B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Header">
    <w:name w:val="header"/>
    <w:basedOn w:val="Normal"/>
    <w:link w:val="HeaderChar"/>
    <w:rsid w:val="0018725F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er">
    <w:name w:val="footer"/>
    <w:basedOn w:val="Normal"/>
    <w:link w:val="FooterChar"/>
    <w:rsid w:val="00DE5B19"/>
    <w:pPr>
      <w:tabs>
        <w:tab w:val="center" w:pos="4703"/>
        <w:tab w:val="right" w:pos="9406"/>
      </w:tabs>
    </w:pPr>
    <w:rPr>
      <w:rFonts w:eastAsia="MS Mincho"/>
      <w:lang w:eastAsia="en-US"/>
    </w:rPr>
  </w:style>
  <w:style w:type="character" w:styleId="Hyperlink">
    <w:name w:val="Hyperlink"/>
    <w:aliases w:val="超级链接"/>
    <w:basedOn w:val="DefaultParagraphFont"/>
    <w:uiPriority w:val="99"/>
    <w:rsid w:val="0018725F"/>
    <w:rPr>
      <w:color w:val="0000FF"/>
      <w:u w:val="single"/>
    </w:rPr>
  </w:style>
  <w:style w:type="paragraph" w:customStyle="1" w:styleId="Reftext">
    <w:name w:val="Ref_text"/>
    <w:basedOn w:val="Normal"/>
    <w:rsid w:val="0018725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Heading1Centered">
    <w:name w:val="Heading 1 Centered"/>
    <w:basedOn w:val="Heading1"/>
    <w:rsid w:val="00DE5B19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</w:rPr>
  </w:style>
  <w:style w:type="paragraph" w:customStyle="1" w:styleId="Figure">
    <w:name w:val="Figure"/>
    <w:basedOn w:val="Normal"/>
    <w:next w:val="Normal"/>
    <w:rsid w:val="0018725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CorrectionSeparatorBegin">
    <w:name w:val="Correction Separator Begin"/>
    <w:basedOn w:val="Normal"/>
    <w:rsid w:val="0018725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/>
    </w:rPr>
  </w:style>
  <w:style w:type="paragraph" w:customStyle="1" w:styleId="CorrectionSeparatorEnd">
    <w:name w:val="Correction Separator End"/>
    <w:basedOn w:val="Normal"/>
    <w:rsid w:val="0018725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/>
    </w:rPr>
  </w:style>
  <w:style w:type="paragraph" w:customStyle="1" w:styleId="NormalITU">
    <w:name w:val="Normal_ITU"/>
    <w:basedOn w:val="Normal"/>
    <w:rsid w:val="00DE5B19"/>
    <w:pPr>
      <w:autoSpaceDE w:val="0"/>
      <w:autoSpaceDN w:val="0"/>
      <w:adjustRightInd w:val="0"/>
    </w:pPr>
    <w:rPr>
      <w:rFonts w:cs="Arial"/>
      <w:szCs w:val="20"/>
      <w:lang w:val="en-US"/>
    </w:rPr>
  </w:style>
  <w:style w:type="paragraph" w:customStyle="1" w:styleId="Normalbeforetable">
    <w:name w:val="Normal before table"/>
    <w:basedOn w:val="Normal"/>
    <w:rsid w:val="0018725F"/>
    <w:pPr>
      <w:keepNext/>
      <w:spacing w:after="120"/>
    </w:pPr>
    <w:rPr>
      <w:rFonts w:eastAsia="????"/>
      <w:lang w:eastAsia="en-US"/>
    </w:rPr>
  </w:style>
  <w:style w:type="numbering" w:customStyle="1" w:styleId="Bulleted">
    <w:name w:val="Bulleted *"/>
    <w:basedOn w:val="NoList"/>
    <w:rsid w:val="00DE5B19"/>
    <w:pPr>
      <w:numPr>
        <w:numId w:val="7"/>
      </w:numPr>
    </w:pPr>
  </w:style>
  <w:style w:type="paragraph" w:customStyle="1" w:styleId="Headingib">
    <w:name w:val="Heading_ib"/>
    <w:basedOn w:val="Headingi"/>
    <w:next w:val="Normal"/>
    <w:qFormat/>
    <w:rsid w:val="0018725F"/>
    <w:rPr>
      <w:b/>
      <w:bCs/>
    </w:rPr>
  </w:style>
  <w:style w:type="character" w:customStyle="1" w:styleId="FooterChar">
    <w:name w:val="Footer Char"/>
    <w:link w:val="Footer"/>
    <w:rsid w:val="00C711F2"/>
    <w:rPr>
      <w:sz w:val="24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30684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6556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bCs/>
      <w:sz w:val="32"/>
      <w:szCs w:val="20"/>
    </w:rPr>
  </w:style>
  <w:style w:type="character" w:customStyle="1" w:styleId="DocnumberChar">
    <w:name w:val="Docnumber Char"/>
    <w:basedOn w:val="DefaultParagraphFont"/>
    <w:link w:val="Docnumber"/>
    <w:rsid w:val="00655675"/>
    <w:rPr>
      <w:rFonts w:eastAsiaTheme="minorHAnsi"/>
      <w:b/>
      <w:bCs/>
      <w:sz w:val="32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rsid w:val="00F6388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6388A"/>
    <w:rPr>
      <w:rFonts w:ascii="Segoe UI" w:hAnsi="Segoe UI" w:cs="Segoe UI"/>
      <w:sz w:val="18"/>
      <w:szCs w:val="18"/>
      <w:lang w:val="en-GB" w:eastAsia="en-US"/>
    </w:rPr>
  </w:style>
  <w:style w:type="paragraph" w:customStyle="1" w:styleId="Formal">
    <w:name w:val="Formal"/>
    <w:basedOn w:val="Normal"/>
    <w:rsid w:val="0018725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character" w:customStyle="1" w:styleId="ReftextArial9pt">
    <w:name w:val="Ref_text Arial 9 pt"/>
    <w:rsid w:val="0018725F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18725F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18725F"/>
    <w:rPr>
      <w:rFonts w:eastAsia="Times New Roman"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rsid w:val="0018725F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semiHidden/>
    <w:unhideWhenUsed/>
    <w:rsid w:val="0018725F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8725F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18725F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725F"/>
  </w:style>
  <w:style w:type="paragraph" w:styleId="BlockText">
    <w:name w:val="Block Text"/>
    <w:basedOn w:val="Normal"/>
    <w:semiHidden/>
    <w:unhideWhenUsed/>
    <w:rsid w:val="0018725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18725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8725F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semiHidden/>
    <w:unhideWhenUsed/>
    <w:rsid w:val="001872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18725F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semiHidden/>
    <w:unhideWhenUsed/>
    <w:rsid w:val="001872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8725F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18725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8725F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semiHidden/>
    <w:unhideWhenUsed/>
    <w:rsid w:val="00187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8725F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8725F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8725F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semiHidden/>
    <w:unhideWhenUsed/>
    <w:rsid w:val="001872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8725F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semiHidden/>
    <w:unhideWhenUsed/>
    <w:rsid w:val="001872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8725F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8725F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semiHidden/>
    <w:unhideWhenUsed/>
    <w:rsid w:val="0018725F"/>
    <w:pPr>
      <w:spacing w:before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8725F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semiHidden/>
    <w:unhideWhenUsed/>
    <w:rsid w:val="0018725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872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8725F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72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725F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rsid w:val="0018725F"/>
  </w:style>
  <w:style w:type="character" w:customStyle="1" w:styleId="DateChar">
    <w:name w:val="Date Char"/>
    <w:basedOn w:val="DefaultParagraphFont"/>
    <w:link w:val="Date"/>
    <w:rsid w:val="0018725F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semiHidden/>
    <w:unhideWhenUsed/>
    <w:rsid w:val="0018725F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18725F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semiHidden/>
    <w:unhideWhenUsed/>
    <w:rsid w:val="0018725F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8725F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rsid w:val="0018725F"/>
    <w:rPr>
      <w:i/>
      <w:iCs/>
    </w:rPr>
  </w:style>
  <w:style w:type="character" w:styleId="EndnoteReference">
    <w:name w:val="endnote reference"/>
    <w:basedOn w:val="DefaultParagraphFont"/>
    <w:semiHidden/>
    <w:unhideWhenUsed/>
    <w:rsid w:val="001872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18725F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8725F"/>
    <w:rPr>
      <w:rFonts w:eastAsiaTheme="minorHAnsi"/>
      <w:lang w:val="en-GB" w:eastAsia="ja-JP"/>
    </w:rPr>
  </w:style>
  <w:style w:type="paragraph" w:styleId="EnvelopeAddress">
    <w:name w:val="envelope address"/>
    <w:basedOn w:val="Normal"/>
    <w:semiHidden/>
    <w:unhideWhenUsed/>
    <w:rsid w:val="0018725F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semiHidden/>
    <w:unhideWhenUsed/>
    <w:rsid w:val="0018725F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semiHidden/>
    <w:unhideWhenUsed/>
    <w:rsid w:val="0018725F"/>
    <w:rPr>
      <w:color w:val="800080" w:themeColor="followedHyperlink"/>
      <w:u w:val="single"/>
    </w:rPr>
  </w:style>
  <w:style w:type="character" w:styleId="HTMLAcronym">
    <w:name w:val="HTML Acronym"/>
    <w:basedOn w:val="DefaultParagraphFont"/>
    <w:semiHidden/>
    <w:unhideWhenUsed/>
    <w:rsid w:val="0018725F"/>
  </w:style>
  <w:style w:type="paragraph" w:styleId="HTMLAddress">
    <w:name w:val="HTML Address"/>
    <w:basedOn w:val="Normal"/>
    <w:link w:val="HTMLAddressChar"/>
    <w:semiHidden/>
    <w:unhideWhenUsed/>
    <w:rsid w:val="0018725F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8725F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semiHidden/>
    <w:unhideWhenUsed/>
    <w:rsid w:val="0018725F"/>
    <w:rPr>
      <w:i/>
      <w:iCs/>
    </w:rPr>
  </w:style>
  <w:style w:type="character" w:styleId="HTMLCode">
    <w:name w:val="HTML Code"/>
    <w:basedOn w:val="DefaultParagraphFont"/>
    <w:semiHidden/>
    <w:unhideWhenUsed/>
    <w:rsid w:val="0018725F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semiHidden/>
    <w:unhideWhenUsed/>
    <w:rsid w:val="0018725F"/>
    <w:rPr>
      <w:i/>
      <w:iCs/>
    </w:rPr>
  </w:style>
  <w:style w:type="character" w:styleId="HTMLKeyboard">
    <w:name w:val="HTML Keyboard"/>
    <w:basedOn w:val="DefaultParagraphFont"/>
    <w:semiHidden/>
    <w:unhideWhenUsed/>
    <w:rsid w:val="0018725F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18725F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8725F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semiHidden/>
    <w:unhideWhenUsed/>
    <w:rsid w:val="0018725F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semiHidden/>
    <w:unhideWhenUsed/>
    <w:rsid w:val="0018725F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unhideWhenUsed/>
    <w:rsid w:val="0018725F"/>
    <w:rPr>
      <w:i/>
      <w:iCs/>
    </w:rPr>
  </w:style>
  <w:style w:type="paragraph" w:styleId="Index1">
    <w:name w:val="index 1"/>
    <w:basedOn w:val="Normal"/>
    <w:next w:val="Normal"/>
    <w:autoRedefine/>
    <w:semiHidden/>
    <w:unhideWhenUsed/>
    <w:rsid w:val="0018725F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18725F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18725F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18725F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18725F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18725F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18725F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18725F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18725F"/>
    <w:pPr>
      <w:spacing w:before="0"/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18725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8725F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8725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725F"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8725F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semiHidden/>
    <w:unhideWhenUsed/>
    <w:rsid w:val="0018725F"/>
  </w:style>
  <w:style w:type="paragraph" w:styleId="List">
    <w:name w:val="List"/>
    <w:basedOn w:val="Normal"/>
    <w:semiHidden/>
    <w:unhideWhenUsed/>
    <w:rsid w:val="0018725F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18725F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18725F"/>
    <w:pPr>
      <w:ind w:left="849" w:hanging="283"/>
      <w:contextualSpacing/>
    </w:pPr>
  </w:style>
  <w:style w:type="paragraph" w:styleId="List4">
    <w:name w:val="List 4"/>
    <w:basedOn w:val="Normal"/>
    <w:rsid w:val="0018725F"/>
    <w:pPr>
      <w:ind w:left="1132" w:hanging="283"/>
      <w:contextualSpacing/>
    </w:pPr>
  </w:style>
  <w:style w:type="paragraph" w:styleId="List5">
    <w:name w:val="List 5"/>
    <w:basedOn w:val="Normal"/>
    <w:rsid w:val="0018725F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18725F"/>
    <w:pPr>
      <w:numPr>
        <w:numId w:val="11"/>
      </w:numPr>
      <w:contextualSpacing/>
    </w:pPr>
  </w:style>
  <w:style w:type="paragraph" w:styleId="ListBullet2">
    <w:name w:val="List Bullet 2"/>
    <w:basedOn w:val="Normal"/>
    <w:semiHidden/>
    <w:unhideWhenUsed/>
    <w:rsid w:val="0018725F"/>
    <w:pPr>
      <w:numPr>
        <w:numId w:val="12"/>
      </w:numPr>
      <w:contextualSpacing/>
    </w:pPr>
  </w:style>
  <w:style w:type="paragraph" w:styleId="ListBullet3">
    <w:name w:val="List Bullet 3"/>
    <w:basedOn w:val="Normal"/>
    <w:semiHidden/>
    <w:unhideWhenUsed/>
    <w:rsid w:val="0018725F"/>
    <w:pPr>
      <w:numPr>
        <w:numId w:val="13"/>
      </w:numPr>
      <w:contextualSpacing/>
    </w:pPr>
  </w:style>
  <w:style w:type="paragraph" w:styleId="ListBullet4">
    <w:name w:val="List Bullet 4"/>
    <w:basedOn w:val="Normal"/>
    <w:semiHidden/>
    <w:unhideWhenUsed/>
    <w:rsid w:val="0018725F"/>
    <w:pPr>
      <w:numPr>
        <w:numId w:val="14"/>
      </w:numPr>
      <w:contextualSpacing/>
    </w:pPr>
  </w:style>
  <w:style w:type="paragraph" w:styleId="ListBullet5">
    <w:name w:val="List Bullet 5"/>
    <w:basedOn w:val="Normal"/>
    <w:semiHidden/>
    <w:unhideWhenUsed/>
    <w:rsid w:val="0018725F"/>
    <w:pPr>
      <w:numPr>
        <w:numId w:val="15"/>
      </w:numPr>
      <w:contextualSpacing/>
    </w:pPr>
  </w:style>
  <w:style w:type="paragraph" w:styleId="ListContinue">
    <w:name w:val="List Continue"/>
    <w:basedOn w:val="Normal"/>
    <w:semiHidden/>
    <w:unhideWhenUsed/>
    <w:rsid w:val="0018725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8725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18725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18725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18725F"/>
    <w:pPr>
      <w:spacing w:after="120"/>
      <w:ind w:left="1415"/>
      <w:contextualSpacing/>
    </w:pPr>
  </w:style>
  <w:style w:type="paragraph" w:styleId="ListNumber">
    <w:name w:val="List Number"/>
    <w:basedOn w:val="Normal"/>
    <w:rsid w:val="0018725F"/>
    <w:pPr>
      <w:numPr>
        <w:numId w:val="16"/>
      </w:numPr>
      <w:contextualSpacing/>
    </w:pPr>
  </w:style>
  <w:style w:type="paragraph" w:styleId="ListNumber2">
    <w:name w:val="List Number 2"/>
    <w:basedOn w:val="Normal"/>
    <w:semiHidden/>
    <w:unhideWhenUsed/>
    <w:rsid w:val="0018725F"/>
    <w:pPr>
      <w:numPr>
        <w:numId w:val="17"/>
      </w:numPr>
      <w:contextualSpacing/>
    </w:pPr>
  </w:style>
  <w:style w:type="paragraph" w:styleId="ListNumber3">
    <w:name w:val="List Number 3"/>
    <w:basedOn w:val="Normal"/>
    <w:semiHidden/>
    <w:unhideWhenUsed/>
    <w:rsid w:val="0018725F"/>
    <w:pPr>
      <w:numPr>
        <w:numId w:val="18"/>
      </w:numPr>
      <w:contextualSpacing/>
    </w:pPr>
  </w:style>
  <w:style w:type="paragraph" w:styleId="ListNumber4">
    <w:name w:val="List Number 4"/>
    <w:basedOn w:val="Normal"/>
    <w:semiHidden/>
    <w:unhideWhenUsed/>
    <w:rsid w:val="0018725F"/>
    <w:pPr>
      <w:numPr>
        <w:numId w:val="19"/>
      </w:numPr>
      <w:contextualSpacing/>
    </w:pPr>
  </w:style>
  <w:style w:type="paragraph" w:styleId="ListNumber5">
    <w:name w:val="List Number 5"/>
    <w:basedOn w:val="Normal"/>
    <w:semiHidden/>
    <w:unhideWhenUsed/>
    <w:rsid w:val="0018725F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rsid w:val="0018725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872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semiHidden/>
    <w:rsid w:val="0018725F"/>
    <w:rPr>
      <w:rFonts w:ascii="Consolas" w:eastAsiaTheme="minorHAnsi" w:hAnsi="Consolas"/>
      <w:lang w:val="en-GB" w:eastAsia="ja-JP"/>
    </w:rPr>
  </w:style>
  <w:style w:type="paragraph" w:styleId="MessageHeader">
    <w:name w:val="Message Header"/>
    <w:basedOn w:val="Normal"/>
    <w:link w:val="MessageHeaderChar"/>
    <w:semiHidden/>
    <w:unhideWhenUsed/>
    <w:rsid w:val="001872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semiHidden/>
    <w:rsid w:val="001872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8725F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semiHidden/>
    <w:unhideWhenUsed/>
    <w:rsid w:val="0018725F"/>
  </w:style>
  <w:style w:type="paragraph" w:styleId="NormalIndent">
    <w:name w:val="Normal Indent"/>
    <w:basedOn w:val="Normal"/>
    <w:semiHidden/>
    <w:unhideWhenUsed/>
    <w:rsid w:val="0018725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8725F"/>
    <w:pPr>
      <w:spacing w:before="0"/>
    </w:pPr>
  </w:style>
  <w:style w:type="character" w:customStyle="1" w:styleId="NoteHeadingChar">
    <w:name w:val="Note Heading Char"/>
    <w:basedOn w:val="DefaultParagraphFont"/>
    <w:link w:val="NoteHeading"/>
    <w:semiHidden/>
    <w:rsid w:val="0018725F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semiHidden/>
    <w:unhideWhenUsed/>
    <w:rsid w:val="0018725F"/>
  </w:style>
  <w:style w:type="paragraph" w:styleId="PlainText">
    <w:name w:val="Plain Text"/>
    <w:basedOn w:val="Normal"/>
    <w:link w:val="PlainTextChar"/>
    <w:semiHidden/>
    <w:unhideWhenUsed/>
    <w:rsid w:val="0018725F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8725F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1872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725F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rsid w:val="0018725F"/>
  </w:style>
  <w:style w:type="character" w:customStyle="1" w:styleId="SalutationChar">
    <w:name w:val="Salutation Char"/>
    <w:basedOn w:val="DefaultParagraphFont"/>
    <w:link w:val="Salutation"/>
    <w:rsid w:val="0018725F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semiHidden/>
    <w:unhideWhenUsed/>
    <w:rsid w:val="0018725F"/>
    <w:pPr>
      <w:spacing w:before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8725F"/>
    <w:rPr>
      <w:rFonts w:eastAsiaTheme="minorHAnsi"/>
      <w:sz w:val="24"/>
      <w:szCs w:val="24"/>
      <w:lang w:val="en-GB" w:eastAsia="ja-JP"/>
    </w:rPr>
  </w:style>
  <w:style w:type="character" w:styleId="Strong">
    <w:name w:val="Strong"/>
    <w:basedOn w:val="DefaultParagraphFont"/>
    <w:rsid w:val="0018725F"/>
    <w:rPr>
      <w:b/>
      <w:bCs/>
    </w:rPr>
  </w:style>
  <w:style w:type="paragraph" w:styleId="Subtitle">
    <w:name w:val="Subtitle"/>
    <w:basedOn w:val="Normal"/>
    <w:next w:val="Normal"/>
    <w:link w:val="SubtitleChar"/>
    <w:rsid w:val="001872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872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18725F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8725F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semiHidden/>
    <w:unhideWhenUsed/>
    <w:rsid w:val="0018725F"/>
    <w:pPr>
      <w:ind w:left="240" w:hanging="240"/>
    </w:pPr>
  </w:style>
  <w:style w:type="paragraph" w:styleId="Title">
    <w:name w:val="Title"/>
    <w:basedOn w:val="Normal"/>
    <w:next w:val="Normal"/>
    <w:link w:val="TitleChar"/>
    <w:rsid w:val="0018725F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872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semiHidden/>
    <w:unhideWhenUsed/>
    <w:rsid w:val="0018725F"/>
    <w:rPr>
      <w:rFonts w:asciiTheme="majorHAnsi" w:eastAsiaTheme="majorEastAsia" w:hAnsiTheme="majorHAnsi" w:cstheme="majorBidi"/>
      <w:b/>
      <w:bCs/>
    </w:rPr>
  </w:style>
  <w:style w:type="paragraph" w:styleId="TOC9">
    <w:name w:val="toc 9"/>
    <w:basedOn w:val="Normal"/>
    <w:next w:val="Normal"/>
    <w:autoRedefine/>
    <w:semiHidden/>
    <w:unhideWhenUsed/>
    <w:rsid w:val="0018725F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8725F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ca-mmes@lists.itu.i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itu.int/en/ITU-T/jca/mm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elmegharbel@tra.gov.eg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tsbsg16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current\x\_Templates\__TD-Template-SG16-LS-13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BF935D7830745AD5150E89946F327" ma:contentTypeVersion="0" ma:contentTypeDescription="Create a new document." ma:contentTypeScope="" ma:versionID="e9c4b8425f18d358ac4eaed6a5a3362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67e30616eeadeb776f014c5fbcfd8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56E0FF-8CF5-4C86-B398-979E092F5D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50AFF-9346-45BB-8A63-F128D2CC95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2AB71D-9405-4C40-B372-7C904D84D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__TD-Template-SG16-LS-1310.dot</Template>
  <TotalTime>20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LS on the amendment of the Terms of Reference of the JCA on multimedia aspects of e-services [to ITU-T TSAG, IRG-AVA, IRG-IBB, IEC TC100, WHO, W3C, GSMA, ICAO, ITU-R/WP6B/WP6C/WP5A, all SGs; ITU-D SGs; ITU-R SGs; FG DLT; and FG DFC]</vt:lpstr>
      <vt:lpstr>Draft LS on the amendment of the Terms of Reference of the JCA on multimedia aspects of e-services [to ITU-T TSAG, IRG-AVA, IRG-IBB, IEC TC100, WHO, W3C, GSMA, ICAO, ITU-R/WP6B/WP6C/WP5A, all SGs; ITU-D SGs; ITU-R SGs; FG DLT; and FG DFC]</vt:lpstr>
    </vt:vector>
  </TitlesOfParts>
  <Manager>ITU-T</Manager>
  <Company>International Telecommunication Union (ITU)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 on the amendment of the Terms of Reference of the JCA on multimedia aspects of e-services [to ITU-T TSAG, IRG-AVA, IRG-IBB, IEC TC100, WHO, W3C, GSMA, ICAO, ITU-R/WP6B/WP6C/WP5A, all SGs; ITU-D SGs; ITU-R SGs; FG DLT; and FG DFC]</dc:title>
  <dc:creator>Chairman JCA-MMeS</dc:creator>
  <dc:description>JCA-MMeS-005  For: Macau, China, 19 October 2017_x000d_Document date: _x000d_Saved by ITU51010667 at 10:50:38 on 20/10/2017</dc:description>
  <cp:lastModifiedBy>ITU-SG16</cp:lastModifiedBy>
  <cp:revision>5</cp:revision>
  <cp:lastPrinted>2017-11-06T10:36:00Z</cp:lastPrinted>
  <dcterms:created xsi:type="dcterms:W3CDTF">2017-11-06T08:58:00Z</dcterms:created>
  <dcterms:modified xsi:type="dcterms:W3CDTF">2017-11-06T10:58:00Z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JCA-MMeS-005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ALL/16</vt:lpwstr>
  </property>
  <property fmtid="{D5CDD505-2E9C-101B-9397-08002B2CF9AE}" pid="6" name="Docdest">
    <vt:lpwstr>Macau, China, 19 October 2017</vt:lpwstr>
  </property>
  <property fmtid="{D5CDD505-2E9C-101B-9397-08002B2CF9AE}" pid="7" name="Docauthor">
    <vt:lpwstr>Chairman JCA-MMeS</vt:lpwstr>
  </property>
  <property fmtid="{D5CDD505-2E9C-101B-9397-08002B2CF9AE}" pid="8" name="ContentTypeId">
    <vt:lpwstr>0x010100EA9BF935D7830745AD5150E89946F327</vt:lpwstr>
  </property>
</Properties>
</file>