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395AF0" w:rsidRPr="00401AE8" w14:paraId="41664BBD" w14:textId="77777777" w:rsidTr="00395AF0">
        <w:trPr>
          <w:cantSplit/>
        </w:trPr>
        <w:tc>
          <w:tcPr>
            <w:tcW w:w="1191" w:type="dxa"/>
            <w:vMerge w:val="restart"/>
          </w:tcPr>
          <w:p w14:paraId="063D9C1D" w14:textId="77777777" w:rsidR="00395AF0" w:rsidRPr="00401AE8" w:rsidRDefault="00395AF0" w:rsidP="00395AF0">
            <w:pPr>
              <w:rPr>
                <w:sz w:val="20"/>
                <w:szCs w:val="20"/>
              </w:rPr>
            </w:pPr>
            <w:bookmarkStart w:id="0" w:name="dnum" w:colFirst="2" w:colLast="2"/>
            <w:bookmarkStart w:id="1" w:name="dtableau"/>
            <w:r w:rsidRPr="00401AE8">
              <w:rPr>
                <w:noProof/>
                <w:sz w:val="20"/>
                <w:szCs w:val="20"/>
                <w:lang w:eastAsia="zh-CN"/>
              </w:rPr>
              <w:drawing>
                <wp:inline distT="0" distB="0" distL="0" distR="0" wp14:anchorId="28468242" wp14:editId="33FFEAA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49AABF4" w14:textId="77777777" w:rsidR="00395AF0" w:rsidRPr="00401AE8" w:rsidRDefault="00395AF0" w:rsidP="00395AF0">
            <w:pPr>
              <w:rPr>
                <w:sz w:val="16"/>
                <w:szCs w:val="16"/>
              </w:rPr>
            </w:pPr>
            <w:r w:rsidRPr="00401AE8">
              <w:rPr>
                <w:sz w:val="16"/>
                <w:szCs w:val="16"/>
              </w:rPr>
              <w:t>INTERNATIONAL TELECOMMUNICATION UNION</w:t>
            </w:r>
          </w:p>
          <w:p w14:paraId="3CC35195" w14:textId="77777777" w:rsidR="00395AF0" w:rsidRPr="00401AE8" w:rsidRDefault="00395AF0" w:rsidP="00395AF0">
            <w:pPr>
              <w:rPr>
                <w:b/>
                <w:bCs/>
                <w:sz w:val="26"/>
                <w:szCs w:val="26"/>
              </w:rPr>
            </w:pPr>
            <w:r w:rsidRPr="00401AE8">
              <w:rPr>
                <w:b/>
                <w:bCs/>
                <w:sz w:val="26"/>
                <w:szCs w:val="26"/>
              </w:rPr>
              <w:t>TELECOMMUNICATION</w:t>
            </w:r>
            <w:r w:rsidRPr="00401AE8">
              <w:rPr>
                <w:b/>
                <w:bCs/>
                <w:sz w:val="26"/>
                <w:szCs w:val="26"/>
              </w:rPr>
              <w:br/>
              <w:t>STANDARDIZATION SECTOR</w:t>
            </w:r>
          </w:p>
          <w:p w14:paraId="2C1DA5D6" w14:textId="77777777" w:rsidR="00395AF0" w:rsidRPr="00401AE8" w:rsidRDefault="00395AF0" w:rsidP="00395AF0">
            <w:pPr>
              <w:rPr>
                <w:sz w:val="20"/>
                <w:szCs w:val="20"/>
              </w:rPr>
            </w:pPr>
            <w:r w:rsidRPr="00401AE8">
              <w:rPr>
                <w:sz w:val="20"/>
                <w:szCs w:val="20"/>
              </w:rPr>
              <w:t xml:space="preserve">STUDY PERIOD </w:t>
            </w:r>
            <w:bookmarkStart w:id="2" w:name="dstudyperiod"/>
            <w:r w:rsidRPr="00401AE8">
              <w:rPr>
                <w:sz w:val="20"/>
                <w:szCs w:val="20"/>
              </w:rPr>
              <w:t>2017-2020</w:t>
            </w:r>
            <w:bookmarkEnd w:id="2"/>
          </w:p>
        </w:tc>
        <w:tc>
          <w:tcPr>
            <w:tcW w:w="4681" w:type="dxa"/>
            <w:gridSpan w:val="2"/>
            <w:vAlign w:val="center"/>
          </w:tcPr>
          <w:p w14:paraId="086FBB04" w14:textId="607DDF86" w:rsidR="00395AF0" w:rsidRPr="00401AE8" w:rsidRDefault="00395AF0" w:rsidP="00395AF0">
            <w:pPr>
              <w:pStyle w:val="Docnumber"/>
            </w:pPr>
            <w:r w:rsidRPr="00401AE8">
              <w:t>TD</w:t>
            </w:r>
            <w:r w:rsidR="000E4B59">
              <w:t xml:space="preserve"> 088 </w:t>
            </w:r>
            <w:r w:rsidRPr="00401AE8">
              <w:t xml:space="preserve">  </w:t>
            </w:r>
          </w:p>
        </w:tc>
      </w:tr>
      <w:tr w:rsidR="00395AF0" w:rsidRPr="00401AE8" w14:paraId="623980DC" w14:textId="77777777" w:rsidTr="00395AF0">
        <w:trPr>
          <w:cantSplit/>
        </w:trPr>
        <w:tc>
          <w:tcPr>
            <w:tcW w:w="1191" w:type="dxa"/>
            <w:vMerge/>
          </w:tcPr>
          <w:p w14:paraId="0C746FD9" w14:textId="77777777" w:rsidR="00395AF0" w:rsidRPr="00401AE8" w:rsidRDefault="00395AF0" w:rsidP="00395AF0">
            <w:pPr>
              <w:rPr>
                <w:smallCaps/>
                <w:sz w:val="20"/>
              </w:rPr>
            </w:pPr>
            <w:bookmarkStart w:id="3" w:name="dsg" w:colFirst="2" w:colLast="2"/>
            <w:bookmarkEnd w:id="0"/>
          </w:p>
        </w:tc>
        <w:tc>
          <w:tcPr>
            <w:tcW w:w="4051" w:type="dxa"/>
            <w:gridSpan w:val="3"/>
            <w:vMerge/>
          </w:tcPr>
          <w:p w14:paraId="69F397AB" w14:textId="77777777" w:rsidR="00395AF0" w:rsidRPr="00401AE8" w:rsidRDefault="00395AF0" w:rsidP="00395AF0">
            <w:pPr>
              <w:rPr>
                <w:smallCaps/>
                <w:sz w:val="20"/>
              </w:rPr>
            </w:pPr>
          </w:p>
        </w:tc>
        <w:tc>
          <w:tcPr>
            <w:tcW w:w="4681" w:type="dxa"/>
            <w:gridSpan w:val="2"/>
          </w:tcPr>
          <w:p w14:paraId="410E7208" w14:textId="77777777" w:rsidR="00395AF0" w:rsidRPr="00401AE8" w:rsidRDefault="00395AF0" w:rsidP="00395AF0">
            <w:pPr>
              <w:jc w:val="right"/>
              <w:rPr>
                <w:b/>
                <w:bCs/>
                <w:smallCaps/>
                <w:sz w:val="28"/>
                <w:szCs w:val="28"/>
              </w:rPr>
            </w:pPr>
            <w:r w:rsidRPr="00401AE8">
              <w:rPr>
                <w:b/>
                <w:bCs/>
                <w:smallCaps/>
                <w:sz w:val="28"/>
                <w:szCs w:val="28"/>
              </w:rPr>
              <w:t>TSAG</w:t>
            </w:r>
          </w:p>
        </w:tc>
      </w:tr>
      <w:bookmarkEnd w:id="3"/>
      <w:tr w:rsidR="00395AF0" w:rsidRPr="00401AE8" w14:paraId="0E36AC73" w14:textId="77777777" w:rsidTr="00395AF0">
        <w:trPr>
          <w:cantSplit/>
        </w:trPr>
        <w:tc>
          <w:tcPr>
            <w:tcW w:w="1191" w:type="dxa"/>
            <w:vMerge/>
            <w:tcBorders>
              <w:bottom w:val="single" w:sz="12" w:space="0" w:color="auto"/>
            </w:tcBorders>
          </w:tcPr>
          <w:p w14:paraId="53115D99" w14:textId="77777777" w:rsidR="00395AF0" w:rsidRPr="00401AE8" w:rsidRDefault="00395AF0" w:rsidP="00395AF0">
            <w:pPr>
              <w:rPr>
                <w:b/>
                <w:bCs/>
                <w:sz w:val="26"/>
              </w:rPr>
            </w:pPr>
          </w:p>
        </w:tc>
        <w:tc>
          <w:tcPr>
            <w:tcW w:w="4051" w:type="dxa"/>
            <w:gridSpan w:val="3"/>
            <w:vMerge/>
            <w:tcBorders>
              <w:bottom w:val="single" w:sz="12" w:space="0" w:color="auto"/>
            </w:tcBorders>
          </w:tcPr>
          <w:p w14:paraId="5C40A314" w14:textId="77777777" w:rsidR="00395AF0" w:rsidRPr="00401AE8" w:rsidRDefault="00395AF0" w:rsidP="00395AF0">
            <w:pPr>
              <w:rPr>
                <w:b/>
                <w:bCs/>
                <w:sz w:val="26"/>
              </w:rPr>
            </w:pPr>
          </w:p>
        </w:tc>
        <w:tc>
          <w:tcPr>
            <w:tcW w:w="4681" w:type="dxa"/>
            <w:gridSpan w:val="2"/>
            <w:tcBorders>
              <w:bottom w:val="single" w:sz="12" w:space="0" w:color="auto"/>
            </w:tcBorders>
            <w:vAlign w:val="center"/>
          </w:tcPr>
          <w:p w14:paraId="36BD10B4" w14:textId="77777777" w:rsidR="00395AF0" w:rsidRPr="00401AE8" w:rsidRDefault="00395AF0" w:rsidP="00395AF0">
            <w:pPr>
              <w:jc w:val="right"/>
              <w:rPr>
                <w:b/>
                <w:bCs/>
                <w:sz w:val="28"/>
                <w:szCs w:val="28"/>
              </w:rPr>
            </w:pPr>
            <w:r w:rsidRPr="00401AE8">
              <w:rPr>
                <w:b/>
                <w:bCs/>
                <w:sz w:val="28"/>
                <w:szCs w:val="28"/>
              </w:rPr>
              <w:t>Original: English</w:t>
            </w:r>
          </w:p>
        </w:tc>
      </w:tr>
      <w:tr w:rsidR="00395AF0" w:rsidRPr="00401AE8" w14:paraId="72C3C940" w14:textId="77777777" w:rsidTr="00395AF0">
        <w:trPr>
          <w:cantSplit/>
        </w:trPr>
        <w:tc>
          <w:tcPr>
            <w:tcW w:w="1617" w:type="dxa"/>
            <w:gridSpan w:val="3"/>
          </w:tcPr>
          <w:p w14:paraId="62827032" w14:textId="77777777" w:rsidR="00395AF0" w:rsidRPr="00401AE8" w:rsidRDefault="00395AF0" w:rsidP="00395AF0">
            <w:pPr>
              <w:rPr>
                <w:b/>
                <w:bCs/>
              </w:rPr>
            </w:pPr>
            <w:bookmarkStart w:id="4" w:name="dbluepink" w:colFirst="1" w:colLast="1"/>
            <w:bookmarkStart w:id="5" w:name="dmeeting" w:colFirst="2" w:colLast="2"/>
            <w:r w:rsidRPr="00401AE8">
              <w:rPr>
                <w:b/>
                <w:bCs/>
              </w:rPr>
              <w:t>Question(s):</w:t>
            </w:r>
          </w:p>
        </w:tc>
        <w:tc>
          <w:tcPr>
            <w:tcW w:w="3625" w:type="dxa"/>
          </w:tcPr>
          <w:p w14:paraId="411725C0" w14:textId="77777777" w:rsidR="00395AF0" w:rsidRPr="00401AE8" w:rsidRDefault="00395AF0" w:rsidP="00395AF0">
            <w:r w:rsidRPr="00401AE8">
              <w:t>N/A</w:t>
            </w:r>
          </w:p>
        </w:tc>
        <w:tc>
          <w:tcPr>
            <w:tcW w:w="4681" w:type="dxa"/>
            <w:gridSpan w:val="2"/>
          </w:tcPr>
          <w:p w14:paraId="30100CB2" w14:textId="77777777" w:rsidR="00395AF0" w:rsidRPr="00401AE8" w:rsidRDefault="00395AF0" w:rsidP="00395AF0">
            <w:pPr>
              <w:jc w:val="right"/>
            </w:pPr>
            <w:r w:rsidRPr="00401AE8">
              <w:t>Geneva, 1-4 May 2017</w:t>
            </w:r>
          </w:p>
        </w:tc>
      </w:tr>
      <w:tr w:rsidR="00395AF0" w:rsidRPr="00401AE8" w14:paraId="68683C14" w14:textId="77777777" w:rsidTr="00395AF0">
        <w:trPr>
          <w:cantSplit/>
        </w:trPr>
        <w:tc>
          <w:tcPr>
            <w:tcW w:w="9923" w:type="dxa"/>
            <w:gridSpan w:val="6"/>
          </w:tcPr>
          <w:p w14:paraId="5C0C8C1E" w14:textId="77777777" w:rsidR="00395AF0" w:rsidRPr="00401AE8" w:rsidRDefault="00395AF0" w:rsidP="00395AF0">
            <w:pPr>
              <w:jc w:val="center"/>
              <w:rPr>
                <w:b/>
                <w:bCs/>
              </w:rPr>
            </w:pPr>
            <w:bookmarkStart w:id="6" w:name="ddoctype" w:colFirst="0" w:colLast="0"/>
            <w:bookmarkEnd w:id="4"/>
            <w:bookmarkEnd w:id="5"/>
            <w:r w:rsidRPr="00401AE8">
              <w:rPr>
                <w:b/>
                <w:bCs/>
              </w:rPr>
              <w:t>TD</w:t>
            </w:r>
          </w:p>
        </w:tc>
      </w:tr>
      <w:tr w:rsidR="00395AF0" w:rsidRPr="00401AE8" w14:paraId="60679F2A" w14:textId="77777777" w:rsidTr="00395AF0">
        <w:trPr>
          <w:cantSplit/>
        </w:trPr>
        <w:tc>
          <w:tcPr>
            <w:tcW w:w="1617" w:type="dxa"/>
            <w:gridSpan w:val="3"/>
          </w:tcPr>
          <w:p w14:paraId="01D5BBAA" w14:textId="77777777" w:rsidR="00395AF0" w:rsidRPr="00401AE8" w:rsidRDefault="00395AF0" w:rsidP="00395AF0">
            <w:pPr>
              <w:rPr>
                <w:b/>
                <w:bCs/>
              </w:rPr>
            </w:pPr>
            <w:bookmarkStart w:id="7" w:name="dsource" w:colFirst="1" w:colLast="1"/>
            <w:bookmarkEnd w:id="6"/>
            <w:r w:rsidRPr="00401AE8">
              <w:rPr>
                <w:b/>
                <w:bCs/>
              </w:rPr>
              <w:t>Source:</w:t>
            </w:r>
          </w:p>
        </w:tc>
        <w:tc>
          <w:tcPr>
            <w:tcW w:w="8306" w:type="dxa"/>
            <w:gridSpan w:val="3"/>
          </w:tcPr>
          <w:p w14:paraId="7F8D078D" w14:textId="77777777" w:rsidR="00395AF0" w:rsidRPr="00401AE8" w:rsidRDefault="00395AF0" w:rsidP="00395AF0">
            <w:r w:rsidRPr="00401AE8">
              <w:t>Director, TSB</w:t>
            </w:r>
          </w:p>
        </w:tc>
      </w:tr>
      <w:tr w:rsidR="00395AF0" w:rsidRPr="00401AE8" w14:paraId="55B3B42A" w14:textId="77777777" w:rsidTr="00395AF0">
        <w:trPr>
          <w:cantSplit/>
        </w:trPr>
        <w:tc>
          <w:tcPr>
            <w:tcW w:w="1617" w:type="dxa"/>
            <w:gridSpan w:val="3"/>
          </w:tcPr>
          <w:p w14:paraId="0251F13E" w14:textId="77777777" w:rsidR="00395AF0" w:rsidRPr="00401AE8" w:rsidRDefault="00395AF0" w:rsidP="00395AF0">
            <w:bookmarkStart w:id="8" w:name="dtitle1" w:colFirst="1" w:colLast="1"/>
            <w:bookmarkEnd w:id="7"/>
            <w:r w:rsidRPr="00401AE8">
              <w:rPr>
                <w:b/>
                <w:bCs/>
              </w:rPr>
              <w:t>Title:</w:t>
            </w:r>
          </w:p>
        </w:tc>
        <w:tc>
          <w:tcPr>
            <w:tcW w:w="8306" w:type="dxa"/>
            <w:gridSpan w:val="3"/>
          </w:tcPr>
          <w:p w14:paraId="1CA088FB" w14:textId="77777777" w:rsidR="00395AF0" w:rsidRPr="00401AE8" w:rsidRDefault="00395AF0" w:rsidP="00395AF0">
            <w:r w:rsidRPr="00401AE8">
              <w:rPr>
                <w:rFonts w:asciiTheme="majorBidi" w:hAnsiTheme="majorBidi"/>
              </w:rPr>
              <w:t xml:space="preserve">ITU Journal: </w:t>
            </w:r>
            <w:r w:rsidRPr="00401AE8">
              <w:rPr>
                <w:rFonts w:asciiTheme="majorBidi" w:hAnsiTheme="majorBidi" w:cstheme="majorBidi"/>
                <w:i/>
                <w:iCs/>
              </w:rPr>
              <w:t>ICT Discoveries</w:t>
            </w:r>
          </w:p>
        </w:tc>
      </w:tr>
      <w:tr w:rsidR="00395AF0" w:rsidRPr="00401AE8" w14:paraId="02CD0F2C" w14:textId="77777777" w:rsidTr="00395AF0">
        <w:trPr>
          <w:cantSplit/>
        </w:trPr>
        <w:tc>
          <w:tcPr>
            <w:tcW w:w="1617" w:type="dxa"/>
            <w:gridSpan w:val="3"/>
            <w:tcBorders>
              <w:bottom w:val="single" w:sz="8" w:space="0" w:color="auto"/>
            </w:tcBorders>
          </w:tcPr>
          <w:p w14:paraId="6A139BD4" w14:textId="77777777" w:rsidR="00395AF0" w:rsidRPr="00401AE8" w:rsidRDefault="00395AF0" w:rsidP="00395AF0">
            <w:pPr>
              <w:rPr>
                <w:b/>
                <w:bCs/>
              </w:rPr>
            </w:pPr>
            <w:bookmarkStart w:id="9" w:name="dpurpose" w:colFirst="1" w:colLast="1"/>
            <w:bookmarkEnd w:id="8"/>
            <w:r w:rsidRPr="00401AE8">
              <w:rPr>
                <w:b/>
                <w:bCs/>
              </w:rPr>
              <w:t>Purpose:</w:t>
            </w:r>
          </w:p>
        </w:tc>
        <w:tc>
          <w:tcPr>
            <w:tcW w:w="8306" w:type="dxa"/>
            <w:gridSpan w:val="3"/>
            <w:tcBorders>
              <w:bottom w:val="single" w:sz="8" w:space="0" w:color="auto"/>
            </w:tcBorders>
          </w:tcPr>
          <w:p w14:paraId="0D4DF56D" w14:textId="132376B7" w:rsidR="00395AF0" w:rsidRPr="00401AE8" w:rsidRDefault="00F2483A" w:rsidP="00395AF0">
            <w:r>
              <w:rPr>
                <w:rFonts w:asciiTheme="majorBidi" w:hAnsiTheme="majorBidi"/>
              </w:rPr>
              <w:t>Information</w:t>
            </w:r>
            <w:bookmarkStart w:id="10" w:name="_GoBack"/>
            <w:bookmarkEnd w:id="10"/>
          </w:p>
        </w:tc>
      </w:tr>
      <w:bookmarkEnd w:id="1"/>
      <w:bookmarkEnd w:id="9"/>
      <w:tr w:rsidR="00856C7A" w:rsidRPr="00401AE8" w14:paraId="42D2DA99" w14:textId="77777777" w:rsidTr="00856C7A">
        <w:trPr>
          <w:cantSplit/>
        </w:trPr>
        <w:tc>
          <w:tcPr>
            <w:tcW w:w="1608" w:type="dxa"/>
            <w:gridSpan w:val="2"/>
            <w:tcBorders>
              <w:top w:val="single" w:sz="8" w:space="0" w:color="auto"/>
              <w:bottom w:val="single" w:sz="8" w:space="0" w:color="auto"/>
            </w:tcBorders>
          </w:tcPr>
          <w:p w14:paraId="0FCBC3C9" w14:textId="77777777" w:rsidR="00856C7A" w:rsidRPr="00401AE8" w:rsidRDefault="00856C7A" w:rsidP="00856C7A">
            <w:pPr>
              <w:rPr>
                <w:b/>
                <w:bCs/>
              </w:rPr>
            </w:pPr>
            <w:r w:rsidRPr="00401AE8">
              <w:rPr>
                <w:b/>
                <w:bCs/>
              </w:rPr>
              <w:t>Contact:</w:t>
            </w:r>
          </w:p>
        </w:tc>
        <w:tc>
          <w:tcPr>
            <w:tcW w:w="3779" w:type="dxa"/>
            <w:gridSpan w:val="3"/>
            <w:tcBorders>
              <w:top w:val="single" w:sz="8" w:space="0" w:color="auto"/>
              <w:bottom w:val="single" w:sz="8" w:space="0" w:color="auto"/>
            </w:tcBorders>
          </w:tcPr>
          <w:p w14:paraId="17229D5D" w14:textId="77777777" w:rsidR="00856C7A" w:rsidRPr="00401AE8" w:rsidRDefault="00F2483A" w:rsidP="00395AF0">
            <w:sdt>
              <w:sdtPr>
                <w:alias w:val="ContactNameOrgCountry"/>
                <w:tag w:val="ContactNameOrgCountry"/>
                <w:id w:val="-130639986"/>
                <w:placeholder>
                  <w:docPart w:val="A91B5E6354D743CBB3191FC91212D428"/>
                </w:placeholder>
                <w:text w:multiLine="1"/>
              </w:sdtPr>
              <w:sdtEndPr/>
              <w:sdtContent>
                <w:r w:rsidR="00395AF0" w:rsidRPr="00401AE8">
                  <w:t>Alessia Magliarditi</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25FBAAC4" w14:textId="77777777" w:rsidR="00856C7A" w:rsidRPr="00401AE8" w:rsidRDefault="00856C7A" w:rsidP="00395AF0">
                <w:r w:rsidRPr="00401AE8">
                  <w:t>Tel: +</w:t>
                </w:r>
                <w:r w:rsidR="00395AF0" w:rsidRPr="00401AE8">
                  <w:t>41 22 730 5882</w:t>
                </w:r>
                <w:r w:rsidR="00395AF0" w:rsidRPr="00401AE8">
                  <w:br/>
                </w:r>
                <w:r w:rsidRPr="00401AE8">
                  <w:t xml:space="preserve">E-mail: </w:t>
                </w:r>
                <w:hyperlink r:id="rId12" w:history="1">
                  <w:r w:rsidR="00C93CAA" w:rsidRPr="00363182">
                    <w:rPr>
                      <w:rStyle w:val="Hyperlink"/>
                      <w:rFonts w:ascii="Times New Roman" w:hAnsi="Times New Roman"/>
                    </w:rPr>
                    <w:t>alessia.magliarditi@itu.int</w:t>
                  </w:r>
                </w:hyperlink>
                <w:r w:rsidR="00C93CAA">
                  <w:t xml:space="preserve"> </w:t>
                </w:r>
              </w:p>
            </w:tc>
          </w:sdtContent>
        </w:sdt>
      </w:tr>
    </w:tbl>
    <w:p w14:paraId="2E18FEAB" w14:textId="77777777" w:rsidR="00DB0706" w:rsidRPr="00401AE8" w:rsidRDefault="00DB0706" w:rsidP="0089088E"/>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401AE8" w14:paraId="4A6868E7" w14:textId="77777777" w:rsidTr="00395AF0">
        <w:trPr>
          <w:cantSplit/>
        </w:trPr>
        <w:tc>
          <w:tcPr>
            <w:tcW w:w="1607" w:type="dxa"/>
          </w:tcPr>
          <w:p w14:paraId="0FEEACDB" w14:textId="77777777" w:rsidR="0089088E" w:rsidRPr="00401AE8" w:rsidRDefault="0089088E" w:rsidP="005976A1">
            <w:pPr>
              <w:rPr>
                <w:b/>
                <w:bCs/>
              </w:rPr>
            </w:pPr>
            <w:r w:rsidRPr="00401AE8">
              <w:rPr>
                <w:b/>
                <w:bCs/>
              </w:rPr>
              <w:t>Keywords:</w:t>
            </w:r>
          </w:p>
        </w:tc>
        <w:tc>
          <w:tcPr>
            <w:tcW w:w="8316" w:type="dxa"/>
          </w:tcPr>
          <w:p w14:paraId="526A1304" w14:textId="77777777" w:rsidR="0089088E" w:rsidRPr="00401AE8" w:rsidRDefault="00F2483A" w:rsidP="00395AF0">
            <w:sdt>
              <w:sdtPr>
                <w:rPr>
                  <w:rFonts w:asciiTheme="majorBidi" w:hAnsiTheme="majorBidi" w:cstheme="majorBidi"/>
                  <w:lang w:eastAsia="zh-CN"/>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395AF0" w:rsidRPr="00401AE8">
                  <w:rPr>
                    <w:rFonts w:asciiTheme="majorBidi" w:hAnsiTheme="majorBidi" w:cstheme="majorBidi"/>
                    <w:lang w:eastAsia="zh-CN"/>
                  </w:rPr>
                  <w:t>ITU Journal; ICT Discoveries; Artificial Intelligence (AI); Editorial Board</w:t>
                </w:r>
              </w:sdtContent>
            </w:sdt>
            <w:r w:rsidR="00C93CAA">
              <w:rPr>
                <w:rFonts w:asciiTheme="majorBidi" w:hAnsiTheme="majorBidi" w:cstheme="majorBidi"/>
                <w:lang w:eastAsia="zh-CN"/>
              </w:rPr>
              <w:t xml:space="preserve">; </w:t>
            </w:r>
            <w:r w:rsidR="00C93CAA" w:rsidRPr="00401AE8">
              <w:t>Call for Papers</w:t>
            </w:r>
            <w:r w:rsidR="00C93CAA">
              <w:t>.</w:t>
            </w:r>
          </w:p>
        </w:tc>
      </w:tr>
      <w:tr w:rsidR="0089088E" w:rsidRPr="00401AE8" w14:paraId="43B3AE9B" w14:textId="77777777" w:rsidTr="00395AF0">
        <w:trPr>
          <w:cantSplit/>
        </w:trPr>
        <w:tc>
          <w:tcPr>
            <w:tcW w:w="1607" w:type="dxa"/>
          </w:tcPr>
          <w:p w14:paraId="228D47B4" w14:textId="77777777" w:rsidR="0089088E" w:rsidRPr="00401AE8" w:rsidRDefault="0089088E" w:rsidP="005976A1">
            <w:pPr>
              <w:rPr>
                <w:b/>
                <w:bCs/>
              </w:rPr>
            </w:pPr>
            <w:r w:rsidRPr="00401AE8">
              <w:rPr>
                <w:b/>
                <w:bCs/>
              </w:rPr>
              <w:t>Abstract:</w:t>
            </w:r>
          </w:p>
        </w:tc>
        <w:sdt>
          <w:sdtPr>
            <w:rPr>
              <w:rFonts w:asciiTheme="majorBidi" w:hAnsiTheme="majorBidi" w:cstheme="minorBidi"/>
              <w:lang w:eastAsia="zh-CN"/>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21047971" w14:textId="77777777" w:rsidR="0089088E" w:rsidRPr="00C93CAA" w:rsidRDefault="00395AF0" w:rsidP="00395AF0">
                <w:r w:rsidRPr="00C93CAA">
                  <w:rPr>
                    <w:rFonts w:asciiTheme="majorBidi" w:hAnsiTheme="majorBidi" w:cstheme="minorBidi"/>
                    <w:lang w:eastAsia="zh-CN"/>
                  </w:rPr>
                  <w:t>This document provides an overview of the preparatory work needed to establish the ITU Journal: ICT Discoveries and publish its first special issue on “The impact of Artificial Intelligence (AI) on communication networks and services”, which will be launched at ITU Telecom World, in Busan, Republic of Korea, on 25</w:t>
                </w:r>
                <w:r w:rsidRPr="00C93CAA">
                  <w:rPr>
                    <w:rFonts w:asciiTheme="majorBidi" w:hAnsiTheme="majorBidi" w:cstheme="minorBidi"/>
                    <w:lang w:eastAsia="zh-CN"/>
                  </w:rPr>
                  <w:noBreakHyphen/>
                  <w:t>28 September 2017.</w:t>
                </w:r>
              </w:p>
            </w:tc>
          </w:sdtContent>
        </w:sdt>
      </w:tr>
    </w:tbl>
    <w:p w14:paraId="5F3E3FE2" w14:textId="77777777" w:rsidR="00395AF0" w:rsidRPr="00401AE8" w:rsidRDefault="00395AF0" w:rsidP="00395AF0">
      <w:pPr>
        <w:pStyle w:val="Heading1"/>
      </w:pPr>
      <w:r w:rsidRPr="00401AE8">
        <w:t>1</w:t>
      </w:r>
      <w:r w:rsidRPr="00401AE8">
        <w:tab/>
        <w:t>Introduction</w:t>
      </w:r>
    </w:p>
    <w:p w14:paraId="72259731" w14:textId="77777777" w:rsidR="00395AF0" w:rsidRPr="00401AE8" w:rsidRDefault="00395AF0" w:rsidP="00401AE8">
      <w:r w:rsidRPr="00401AE8">
        <w:t xml:space="preserve">The ITU Journal: </w:t>
      </w:r>
      <w:r w:rsidRPr="00401AE8">
        <w:rPr>
          <w:i/>
          <w:iCs/>
        </w:rPr>
        <w:t>ICT Discoveries</w:t>
      </w:r>
      <w:r w:rsidRPr="00401AE8">
        <w:t xml:space="preserve"> will be a scholarly, professional, peer-reviewed publication managed by the Telecommunication Standardization Bureau (TSB), with the support of the General Secretariat and the other</w:t>
      </w:r>
      <w:r w:rsidR="00401AE8">
        <w:t xml:space="preserve"> </w:t>
      </w:r>
      <w:r w:rsidR="00854F1B" w:rsidRPr="00401AE8">
        <w:t>Bureaux</w:t>
      </w:r>
      <w:r w:rsidRPr="00401AE8">
        <w:t>.</w:t>
      </w:r>
    </w:p>
    <w:p w14:paraId="272627B1" w14:textId="77777777" w:rsidR="00395AF0" w:rsidRPr="00401AE8" w:rsidRDefault="00395AF0" w:rsidP="00C93CAA">
      <w:r w:rsidRPr="00401AE8">
        <w:rPr>
          <w:i/>
          <w:iCs/>
        </w:rPr>
        <w:t>ICT Discoveries</w:t>
      </w:r>
      <w:r w:rsidRPr="00401AE8">
        <w:t xml:space="preserve"> will publish original research on telecommunication/ICT technical developments and their policy and regulatory, economic, social and legal dimensions. This multidisciplinary</w:t>
      </w:r>
      <w:r w:rsidR="00C93CAA">
        <w:t xml:space="preserve"> </w:t>
      </w:r>
      <w:r w:rsidRPr="00401AE8">
        <w:t>approach reflects ITU’s comprehensive field of interest and explores the convergence of telecommunication/ICT with other disciplines.</w:t>
      </w:r>
    </w:p>
    <w:p w14:paraId="7DCD728F" w14:textId="77777777" w:rsidR="00395AF0" w:rsidRPr="007F49A5" w:rsidRDefault="00395AF0" w:rsidP="00395AF0">
      <w:pPr>
        <w:rPr>
          <w:rFonts w:asciiTheme="majorBidi" w:hAnsiTheme="majorBidi"/>
        </w:rPr>
      </w:pPr>
      <w:r w:rsidRPr="007F49A5">
        <w:rPr>
          <w:rFonts w:asciiTheme="majorBidi" w:hAnsiTheme="majorBidi"/>
        </w:rPr>
        <w:t xml:space="preserve">This broad scope is something ITU is uniquely positioned to achieve, also considering its diverse membership representing government, industry and academic and research institutes. </w:t>
      </w:r>
    </w:p>
    <w:p w14:paraId="4DB0E02B" w14:textId="4C1F928C" w:rsidR="00395AF0" w:rsidRPr="00401AE8" w:rsidRDefault="00395AF0" w:rsidP="00854F1B">
      <w:pPr>
        <w:rPr>
          <w:rFonts w:asciiTheme="majorBidi" w:hAnsiTheme="majorBidi"/>
        </w:rPr>
      </w:pPr>
      <w:r w:rsidRPr="007F49A5">
        <w:rPr>
          <w:rFonts w:asciiTheme="majorBidi" w:hAnsiTheme="majorBidi"/>
        </w:rPr>
        <w:t xml:space="preserve">Contributors to the </w:t>
      </w:r>
      <w:r w:rsidR="00194C53">
        <w:rPr>
          <w:rFonts w:asciiTheme="majorBidi" w:hAnsiTheme="majorBidi"/>
        </w:rPr>
        <w:t xml:space="preserve">ITU </w:t>
      </w:r>
      <w:r w:rsidRPr="007F49A5">
        <w:rPr>
          <w:rFonts w:asciiTheme="majorBidi" w:hAnsiTheme="majorBidi"/>
        </w:rPr>
        <w:t>Journal may influence the direction of ITU’s activities, and their research could also translate into related work within the United Nations (UN) system. Moreover, Member States could benefit from the ITU Journal by identifying the technical trends and aligning their own national development strategy with the ICT roadmap of UN, through ITU.</w:t>
      </w:r>
      <w:r w:rsidRPr="00401AE8">
        <w:rPr>
          <w:rFonts w:asciiTheme="majorBidi" w:hAnsiTheme="majorBidi"/>
        </w:rPr>
        <w:t xml:space="preserve"> </w:t>
      </w:r>
    </w:p>
    <w:p w14:paraId="1594B428" w14:textId="1B2D2CB1" w:rsidR="00395AF0" w:rsidRPr="00401AE8" w:rsidRDefault="00395AF0" w:rsidP="00CF6D93">
      <w:pPr>
        <w:rPr>
          <w:rFonts w:asciiTheme="majorBidi" w:hAnsiTheme="majorBidi"/>
        </w:rPr>
      </w:pPr>
      <w:r w:rsidRPr="00401AE8">
        <w:rPr>
          <w:rFonts w:asciiTheme="majorBidi" w:hAnsiTheme="majorBidi"/>
        </w:rPr>
        <w:t>The ITU Journal first special issue on “</w:t>
      </w:r>
      <w:r w:rsidRPr="00401AE8">
        <w:rPr>
          <w:rFonts w:asciiTheme="majorBidi" w:hAnsiTheme="majorBidi"/>
          <w:i/>
          <w:iCs/>
        </w:rPr>
        <w:t>The impact of Artificial Intelligence (AI) on communication networks and services</w:t>
      </w:r>
      <w:r w:rsidRPr="00401AE8">
        <w:rPr>
          <w:rFonts w:asciiTheme="majorBidi" w:hAnsiTheme="majorBidi"/>
        </w:rPr>
        <w:t>”</w:t>
      </w:r>
      <w:r w:rsidR="00CF6D93">
        <w:rPr>
          <w:rFonts w:asciiTheme="majorBidi" w:hAnsiTheme="majorBidi"/>
        </w:rPr>
        <w:t xml:space="preserve"> </w:t>
      </w:r>
      <w:r w:rsidRPr="00401AE8">
        <w:rPr>
          <w:rFonts w:asciiTheme="majorBidi" w:hAnsiTheme="majorBidi"/>
        </w:rPr>
        <w:t xml:space="preserve">will </w:t>
      </w:r>
      <w:r w:rsidR="00CF6D93">
        <w:rPr>
          <w:rFonts w:asciiTheme="majorBidi" w:hAnsiTheme="majorBidi"/>
        </w:rPr>
        <w:t>explore novel</w:t>
      </w:r>
      <w:r w:rsidR="00CF6D93" w:rsidRPr="00CF6D93">
        <w:rPr>
          <w:rFonts w:asciiTheme="majorBidi" w:hAnsiTheme="majorBidi"/>
        </w:rPr>
        <w:t xml:space="preserve"> applications of AI that can improve the performance and efficiency of communication networks and services.</w:t>
      </w:r>
    </w:p>
    <w:p w14:paraId="04D0108B" w14:textId="77777777" w:rsidR="00395AF0" w:rsidRPr="00401AE8" w:rsidRDefault="00395AF0" w:rsidP="00E1447B">
      <w:pPr>
        <w:pStyle w:val="Heading1"/>
      </w:pPr>
      <w:r w:rsidRPr="00401AE8">
        <w:lastRenderedPageBreak/>
        <w:t>2</w:t>
      </w:r>
      <w:r w:rsidRPr="00401AE8">
        <w:tab/>
        <w:t xml:space="preserve">Editorial Board </w:t>
      </w:r>
    </w:p>
    <w:p w14:paraId="3D1745D7" w14:textId="0BA29C1A" w:rsidR="00395AF0" w:rsidRPr="00401AE8" w:rsidRDefault="00395AF0" w:rsidP="00E1447B">
      <w:pPr>
        <w:keepNext/>
        <w:keepLines/>
        <w:spacing w:after="240"/>
        <w:rPr>
          <w:b/>
          <w:bCs/>
        </w:rPr>
      </w:pPr>
      <w:r w:rsidRPr="00401AE8">
        <w:t xml:space="preserve">The structure of the </w:t>
      </w:r>
      <w:r w:rsidR="00E1447B">
        <w:t>ITU Journal’</w:t>
      </w:r>
      <w:r w:rsidRPr="00401AE8">
        <w:t>s Editorial Board appears as follows:</w:t>
      </w:r>
    </w:p>
    <w:p w14:paraId="40DF1C6D" w14:textId="77777777" w:rsidR="00395AF0" w:rsidRPr="00401AE8" w:rsidRDefault="00395AF0" w:rsidP="00E1447B">
      <w:pPr>
        <w:keepNext/>
        <w:keepLines/>
        <w:ind w:left="1276"/>
        <w:jc w:val="both"/>
        <w:rPr>
          <w:rFonts w:asciiTheme="majorBidi" w:hAnsiTheme="majorBidi"/>
        </w:rPr>
      </w:pPr>
      <w:r w:rsidRPr="00401AE8">
        <w:rPr>
          <w:i/>
          <w:noProof/>
          <w:lang w:eastAsia="zh-CN"/>
        </w:rPr>
        <w:drawing>
          <wp:inline distT="0" distB="0" distL="0" distR="0" wp14:anchorId="7BD8F55B" wp14:editId="0C9799C8">
            <wp:extent cx="4334400" cy="3668400"/>
            <wp:effectExtent l="38100" t="0" r="9525" b="0"/>
            <wp:docPr id="1"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A525AD6" w14:textId="77777777" w:rsidR="00395AF0" w:rsidRPr="00401AE8" w:rsidRDefault="00395AF0" w:rsidP="0083113A">
      <w:pPr>
        <w:spacing w:before="240"/>
      </w:pPr>
      <w:r w:rsidRPr="00401AE8">
        <w:t>The Governance of the Editorial Board includes:</w:t>
      </w:r>
    </w:p>
    <w:p w14:paraId="5473AA65" w14:textId="35011313" w:rsidR="00395AF0" w:rsidRPr="00401AE8" w:rsidRDefault="00395AF0" w:rsidP="00194C53">
      <w:pPr>
        <w:pStyle w:val="enumlev1"/>
        <w:numPr>
          <w:ilvl w:val="0"/>
          <w:numId w:val="12"/>
        </w:numPr>
      </w:pPr>
      <w:r w:rsidRPr="00401AE8">
        <w:t>The</w:t>
      </w:r>
      <w:r w:rsidRPr="00401AE8">
        <w:rPr>
          <w:b/>
          <w:bCs/>
        </w:rPr>
        <w:t xml:space="preserve"> Editor-in-Chief</w:t>
      </w:r>
      <w:r w:rsidRPr="00401AE8">
        <w:t>,</w:t>
      </w:r>
      <w:r w:rsidRPr="00401AE8">
        <w:rPr>
          <w:b/>
          <w:bCs/>
        </w:rPr>
        <w:t xml:space="preserve"> </w:t>
      </w:r>
      <w:proofErr w:type="spellStart"/>
      <w:r w:rsidRPr="00401AE8">
        <w:t>Prof.</w:t>
      </w:r>
      <w:proofErr w:type="spellEnd"/>
      <w:r w:rsidRPr="00401AE8">
        <w:t xml:space="preserve"> Jian Song, Tsinghua University, China, who has been appointed by the ITU Secretary-General to oversee the overall editorial process, maintain and enhance the </w:t>
      </w:r>
      <w:r w:rsidR="00194C53">
        <w:t xml:space="preserve">ITU </w:t>
      </w:r>
      <w:r w:rsidRPr="00401AE8">
        <w:t xml:space="preserve">Journal’s quality and reputation, and provide guidance on the editorial strategy and </w:t>
      </w:r>
      <w:r w:rsidR="00194C53">
        <w:t xml:space="preserve">its </w:t>
      </w:r>
      <w:r w:rsidRPr="00401AE8">
        <w:t>direction.</w:t>
      </w:r>
    </w:p>
    <w:p w14:paraId="745CB8AF" w14:textId="492F3FF6" w:rsidR="00395AF0" w:rsidRPr="00401AE8" w:rsidRDefault="00395AF0" w:rsidP="00395AF0">
      <w:pPr>
        <w:pStyle w:val="enumlev1"/>
        <w:numPr>
          <w:ilvl w:val="0"/>
          <w:numId w:val="12"/>
        </w:numPr>
        <w:rPr>
          <w:rFonts w:asciiTheme="majorBidi" w:hAnsiTheme="majorBidi" w:cstheme="majorBidi"/>
          <w:szCs w:val="24"/>
        </w:rPr>
      </w:pPr>
      <w:r w:rsidRPr="00401AE8">
        <w:rPr>
          <w:rFonts w:asciiTheme="majorBidi" w:hAnsiTheme="majorBidi" w:cstheme="majorBidi"/>
          <w:b/>
          <w:bCs/>
          <w:szCs w:val="24"/>
        </w:rPr>
        <w:t>Associate Editors-in-Chief</w:t>
      </w:r>
      <w:r w:rsidRPr="00401AE8">
        <w:rPr>
          <w:rFonts w:asciiTheme="majorBidi" w:hAnsiTheme="majorBidi" w:cstheme="majorBidi"/>
          <w:szCs w:val="24"/>
        </w:rPr>
        <w:t xml:space="preserve">, who are renowned experts coming from academia, research institutes and </w:t>
      </w:r>
      <w:r w:rsidRPr="00401AE8">
        <w:t>private</w:t>
      </w:r>
      <w:r w:rsidRPr="00401AE8">
        <w:rPr>
          <w:rFonts w:asciiTheme="majorBidi" w:hAnsiTheme="majorBidi" w:cstheme="majorBidi"/>
          <w:szCs w:val="24"/>
        </w:rPr>
        <w:t xml:space="preserve"> sector. On a voluntary basis, they are committed to actively contributing to the development of the </w:t>
      </w:r>
      <w:r w:rsidR="00E1447B">
        <w:rPr>
          <w:rFonts w:asciiTheme="majorBidi" w:hAnsiTheme="majorBidi" w:cstheme="majorBidi"/>
          <w:szCs w:val="24"/>
        </w:rPr>
        <w:t xml:space="preserve">ITU </w:t>
      </w:r>
      <w:r w:rsidRPr="00401AE8">
        <w:rPr>
          <w:rFonts w:asciiTheme="majorBidi" w:hAnsiTheme="majorBidi" w:cstheme="majorBidi"/>
          <w:szCs w:val="24"/>
        </w:rPr>
        <w:t>Journal:</w:t>
      </w:r>
    </w:p>
    <w:p w14:paraId="2426032B" w14:textId="77777777" w:rsidR="00395AF0" w:rsidRPr="00401AE8" w:rsidRDefault="00F2483A" w:rsidP="00395AF0">
      <w:pPr>
        <w:pStyle w:val="enumlev2"/>
        <w:numPr>
          <w:ilvl w:val="0"/>
          <w:numId w:val="14"/>
        </w:numPr>
        <w:rPr>
          <w:rStyle w:val="gmailmsg"/>
          <w:rFonts w:asciiTheme="majorBidi" w:hAnsiTheme="majorBidi" w:cstheme="majorBidi"/>
          <w:szCs w:val="24"/>
        </w:rPr>
      </w:pPr>
      <w:hyperlink r:id="rId18" w:tgtFrame="_blank" w:history="1">
        <w:proofErr w:type="spellStart"/>
        <w:r w:rsidR="00395AF0" w:rsidRPr="00401AE8">
          <w:rPr>
            <w:rStyle w:val="Hyperlink"/>
            <w:rFonts w:cstheme="majorBidi"/>
            <w:szCs w:val="24"/>
          </w:rPr>
          <w:t>Rajkumar</w:t>
        </w:r>
        <w:proofErr w:type="spellEnd"/>
        <w:r w:rsidR="00395AF0" w:rsidRPr="00401AE8">
          <w:rPr>
            <w:rStyle w:val="Hyperlink"/>
            <w:rFonts w:cstheme="majorBidi"/>
            <w:szCs w:val="24"/>
          </w:rPr>
          <w:t xml:space="preserve"> </w:t>
        </w:r>
        <w:proofErr w:type="spellStart"/>
        <w:r w:rsidR="00395AF0" w:rsidRPr="00401AE8">
          <w:rPr>
            <w:rStyle w:val="Hyperlink"/>
            <w:rFonts w:cstheme="majorBidi"/>
            <w:szCs w:val="24"/>
          </w:rPr>
          <w:t>Buyya</w:t>
        </w:r>
        <w:proofErr w:type="spellEnd"/>
      </w:hyperlink>
      <w:r w:rsidR="00395AF0" w:rsidRPr="00401AE8">
        <w:rPr>
          <w:rStyle w:val="gmailmsg"/>
          <w:rFonts w:asciiTheme="majorBidi" w:hAnsiTheme="majorBidi" w:cstheme="majorBidi"/>
          <w:szCs w:val="24"/>
        </w:rPr>
        <w:t>, Professor, University of Melbourne; and Director, Cloud Computing and Distributed Systems (</w:t>
      </w:r>
      <w:hyperlink r:id="rId19" w:tgtFrame="_blank" w:history="1">
        <w:r w:rsidR="00395AF0" w:rsidRPr="00401AE8">
          <w:rPr>
            <w:rStyle w:val="Hyperlink"/>
            <w:rFonts w:cstheme="majorBidi"/>
            <w:szCs w:val="24"/>
          </w:rPr>
          <w:t>CLOUDS</w:t>
        </w:r>
      </w:hyperlink>
      <w:r w:rsidR="00395AF0" w:rsidRPr="00401AE8">
        <w:rPr>
          <w:rStyle w:val="gmailmsg"/>
          <w:rFonts w:asciiTheme="majorBidi" w:hAnsiTheme="majorBidi" w:cstheme="majorBidi"/>
          <w:szCs w:val="24"/>
        </w:rPr>
        <w:t>) Laboratory</w:t>
      </w:r>
    </w:p>
    <w:p w14:paraId="61544A2F" w14:textId="77777777" w:rsidR="00395AF0" w:rsidRPr="00401AE8" w:rsidRDefault="00F2483A" w:rsidP="00395AF0">
      <w:pPr>
        <w:pStyle w:val="enumlev2"/>
        <w:numPr>
          <w:ilvl w:val="0"/>
          <w:numId w:val="14"/>
        </w:numPr>
        <w:rPr>
          <w:rStyle w:val="gmailmsg"/>
          <w:rFonts w:asciiTheme="majorBidi" w:hAnsiTheme="majorBidi" w:cstheme="majorBidi"/>
          <w:szCs w:val="24"/>
        </w:rPr>
      </w:pPr>
      <w:hyperlink r:id="rId20" w:tgtFrame="_blank" w:history="1">
        <w:r w:rsidR="00395AF0" w:rsidRPr="00401AE8">
          <w:rPr>
            <w:rStyle w:val="Hyperlink"/>
            <w:rFonts w:cstheme="majorBidi"/>
            <w:szCs w:val="24"/>
          </w:rPr>
          <w:t xml:space="preserve">Jun </w:t>
        </w:r>
        <w:proofErr w:type="spellStart"/>
        <w:r w:rsidR="00395AF0" w:rsidRPr="00401AE8">
          <w:rPr>
            <w:rStyle w:val="Hyperlink"/>
            <w:rFonts w:cstheme="majorBidi"/>
            <w:szCs w:val="24"/>
          </w:rPr>
          <w:t>Kyun</w:t>
        </w:r>
        <w:proofErr w:type="spellEnd"/>
        <w:r w:rsidR="00395AF0" w:rsidRPr="00401AE8">
          <w:rPr>
            <w:rStyle w:val="Hyperlink"/>
            <w:rFonts w:cstheme="majorBidi"/>
            <w:szCs w:val="24"/>
          </w:rPr>
          <w:t xml:space="preserve"> Choi</w:t>
        </w:r>
      </w:hyperlink>
      <w:r w:rsidR="00395AF0" w:rsidRPr="00401AE8">
        <w:rPr>
          <w:rStyle w:val="gmailmsg"/>
          <w:rFonts w:asciiTheme="majorBidi" w:hAnsiTheme="majorBidi" w:cstheme="majorBidi"/>
          <w:szCs w:val="24"/>
        </w:rPr>
        <w:t>, Professor, Korea Advanced Institute of Science and Technology (KAIST)</w:t>
      </w:r>
    </w:p>
    <w:p w14:paraId="79AEC470" w14:textId="77777777" w:rsidR="00395AF0" w:rsidRPr="00401AE8" w:rsidRDefault="00F2483A" w:rsidP="00395AF0">
      <w:pPr>
        <w:pStyle w:val="enumlev2"/>
        <w:numPr>
          <w:ilvl w:val="0"/>
          <w:numId w:val="14"/>
        </w:numPr>
      </w:pPr>
      <w:hyperlink r:id="rId21" w:history="1">
        <w:proofErr w:type="spellStart"/>
        <w:r w:rsidR="00395AF0" w:rsidRPr="00401AE8">
          <w:rPr>
            <w:rStyle w:val="Hyperlink"/>
            <w:rFonts w:cstheme="majorBidi"/>
            <w:szCs w:val="24"/>
          </w:rPr>
          <w:t>Urs</w:t>
        </w:r>
        <w:proofErr w:type="spellEnd"/>
        <w:r w:rsidR="00395AF0" w:rsidRPr="00401AE8">
          <w:rPr>
            <w:rStyle w:val="Hyperlink"/>
            <w:rFonts w:cstheme="majorBidi"/>
            <w:szCs w:val="24"/>
          </w:rPr>
          <w:t xml:space="preserve"> Gasser</w:t>
        </w:r>
      </w:hyperlink>
      <w:r w:rsidR="00395AF0" w:rsidRPr="00401AE8">
        <w:t xml:space="preserve">, Professor, Harvard Law School; Executive Director, </w:t>
      </w:r>
      <w:hyperlink r:id="rId22" w:history="1">
        <w:r w:rsidR="00395AF0" w:rsidRPr="00401AE8">
          <w:rPr>
            <w:rStyle w:val="Hyperlink"/>
            <w:rFonts w:cstheme="majorBidi"/>
            <w:szCs w:val="24"/>
          </w:rPr>
          <w:t>Berkman Klein Center for Internet &amp; Society at Harvard University</w:t>
        </w:r>
      </w:hyperlink>
      <w:r w:rsidR="00395AF0" w:rsidRPr="00401AE8">
        <w:t>, Harvard University</w:t>
      </w:r>
    </w:p>
    <w:p w14:paraId="40B2F4F3" w14:textId="77777777" w:rsidR="00395AF0" w:rsidRPr="00401AE8" w:rsidRDefault="00F2483A" w:rsidP="00395AF0">
      <w:pPr>
        <w:pStyle w:val="enumlev2"/>
        <w:numPr>
          <w:ilvl w:val="0"/>
          <w:numId w:val="14"/>
        </w:numPr>
      </w:pPr>
      <w:hyperlink r:id="rId23" w:tgtFrame="_blank" w:history="1">
        <w:r w:rsidR="00395AF0" w:rsidRPr="00401AE8">
          <w:rPr>
            <w:rStyle w:val="Hyperlink"/>
            <w:rFonts w:cstheme="majorBidi"/>
            <w:szCs w:val="24"/>
          </w:rPr>
          <w:t xml:space="preserve">Alison </w:t>
        </w:r>
        <w:proofErr w:type="spellStart"/>
        <w:r w:rsidR="00395AF0" w:rsidRPr="00401AE8">
          <w:rPr>
            <w:rStyle w:val="Hyperlink"/>
            <w:rFonts w:cstheme="majorBidi"/>
            <w:szCs w:val="24"/>
          </w:rPr>
          <w:t>Gillwald</w:t>
        </w:r>
        <w:proofErr w:type="spellEnd"/>
      </w:hyperlink>
      <w:r w:rsidR="00395AF0" w:rsidRPr="00401AE8">
        <w:rPr>
          <w:rStyle w:val="gmailmsg"/>
          <w:rFonts w:asciiTheme="majorBidi" w:hAnsiTheme="majorBidi" w:cstheme="majorBidi"/>
          <w:szCs w:val="24"/>
        </w:rPr>
        <w:t>, Executive Director, Research ICT Africa; and Adjunct Professor, University of Cape Town Graduate School of Development, Policy and Practice</w:t>
      </w:r>
    </w:p>
    <w:p w14:paraId="2C6BD649" w14:textId="77777777" w:rsidR="00395AF0" w:rsidRPr="00401AE8" w:rsidRDefault="00F2483A" w:rsidP="00395AF0">
      <w:pPr>
        <w:pStyle w:val="enumlev2"/>
        <w:numPr>
          <w:ilvl w:val="0"/>
          <w:numId w:val="14"/>
        </w:numPr>
        <w:rPr>
          <w:rStyle w:val="gmailmsg"/>
          <w:rFonts w:asciiTheme="majorBidi" w:hAnsiTheme="majorBidi" w:cstheme="majorBidi"/>
          <w:szCs w:val="24"/>
        </w:rPr>
      </w:pPr>
      <w:hyperlink r:id="rId24" w:tgtFrame="_blank" w:history="1">
        <w:r w:rsidR="00395AF0" w:rsidRPr="00401AE8">
          <w:rPr>
            <w:rStyle w:val="Hyperlink"/>
            <w:rFonts w:cstheme="majorBidi"/>
            <w:szCs w:val="24"/>
          </w:rPr>
          <w:t>Mostafa Hashem Sherif</w:t>
        </w:r>
      </w:hyperlink>
      <w:r w:rsidR="00395AF0" w:rsidRPr="00401AE8">
        <w:rPr>
          <w:rStyle w:val="gmailmsg"/>
          <w:rFonts w:asciiTheme="majorBidi" w:hAnsiTheme="majorBidi" w:cstheme="majorBidi"/>
          <w:szCs w:val="24"/>
        </w:rPr>
        <w:t>, Dr, AT&amp;T, USA</w:t>
      </w:r>
    </w:p>
    <w:p w14:paraId="4008775A" w14:textId="77777777" w:rsidR="00395AF0" w:rsidRPr="00401AE8" w:rsidRDefault="00F2483A" w:rsidP="00395AF0">
      <w:pPr>
        <w:pStyle w:val="enumlev2"/>
        <w:numPr>
          <w:ilvl w:val="0"/>
          <w:numId w:val="14"/>
        </w:numPr>
        <w:rPr>
          <w:rStyle w:val="gmailmsg"/>
          <w:rFonts w:asciiTheme="majorBidi" w:hAnsiTheme="majorBidi" w:cstheme="majorBidi"/>
          <w:szCs w:val="24"/>
        </w:rPr>
      </w:pPr>
      <w:hyperlink r:id="rId25" w:tgtFrame="_blank" w:history="1">
        <w:r w:rsidR="00395AF0" w:rsidRPr="00401AE8">
          <w:rPr>
            <w:rStyle w:val="Hyperlink"/>
            <w:rFonts w:cstheme="majorBidi"/>
            <w:szCs w:val="24"/>
          </w:rPr>
          <w:t xml:space="preserve">Fu </w:t>
        </w:r>
        <w:proofErr w:type="spellStart"/>
        <w:r w:rsidR="00395AF0" w:rsidRPr="00401AE8">
          <w:rPr>
            <w:rStyle w:val="Hyperlink"/>
            <w:rFonts w:cstheme="majorBidi"/>
            <w:szCs w:val="24"/>
          </w:rPr>
          <w:t>Xiaolan</w:t>
        </w:r>
        <w:proofErr w:type="spellEnd"/>
      </w:hyperlink>
      <w:r w:rsidR="00395AF0" w:rsidRPr="00401AE8">
        <w:rPr>
          <w:rStyle w:val="gmailmsg"/>
          <w:rFonts w:asciiTheme="majorBidi" w:hAnsiTheme="majorBidi" w:cstheme="majorBidi"/>
          <w:szCs w:val="24"/>
        </w:rPr>
        <w:t>, Professor and Director of Program for Technology and Management for Development, Oxford University</w:t>
      </w:r>
    </w:p>
    <w:p w14:paraId="1FD78074" w14:textId="70D196A4" w:rsidR="00395AF0" w:rsidRPr="00401AE8" w:rsidRDefault="00395AF0" w:rsidP="005D2BCE">
      <w:pPr>
        <w:ind w:left="709"/>
      </w:pPr>
      <w:r w:rsidRPr="002C0D58">
        <w:t>The first conference call with the Editor-in-Chief and the Associates took place on 19 April 2017 and the Terms of Reference (ToR) for the Editorial Board were approved.</w:t>
      </w:r>
    </w:p>
    <w:p w14:paraId="2967A3EE" w14:textId="34B5ACDD" w:rsidR="00395AF0" w:rsidRPr="00401AE8" w:rsidRDefault="00395AF0" w:rsidP="00395AF0">
      <w:pPr>
        <w:pStyle w:val="enumlev1"/>
        <w:numPr>
          <w:ilvl w:val="0"/>
          <w:numId w:val="12"/>
        </w:numPr>
        <w:rPr>
          <w:rFonts w:asciiTheme="majorBidi" w:hAnsiTheme="majorBidi" w:cstheme="majorBidi"/>
          <w:szCs w:val="24"/>
        </w:rPr>
      </w:pPr>
      <w:r w:rsidRPr="00401AE8">
        <w:rPr>
          <w:rFonts w:asciiTheme="majorBidi" w:hAnsiTheme="majorBidi" w:cstheme="majorBidi"/>
          <w:szCs w:val="24"/>
        </w:rPr>
        <w:lastRenderedPageBreak/>
        <w:t>The</w:t>
      </w:r>
      <w:r w:rsidRPr="00401AE8">
        <w:rPr>
          <w:rFonts w:asciiTheme="majorBidi" w:hAnsiTheme="majorBidi" w:cstheme="majorBidi"/>
          <w:b/>
          <w:bCs/>
          <w:szCs w:val="24"/>
        </w:rPr>
        <w:t xml:space="preserve"> Outreach Chairman</w:t>
      </w:r>
      <w:r w:rsidRPr="00401AE8">
        <w:rPr>
          <w:rFonts w:asciiTheme="majorBidi" w:hAnsiTheme="majorBidi" w:cstheme="majorBidi"/>
          <w:szCs w:val="24"/>
        </w:rPr>
        <w:t xml:space="preserve">, Stephen Ibaraki (Founder and Chairman, IFIP Global Industry Council; Ambassador, IBM WATSON Artificial Intelligence, XPRIZE, Canada), who helps advocate the </w:t>
      </w:r>
      <w:r w:rsidR="00E1447B">
        <w:rPr>
          <w:rFonts w:asciiTheme="majorBidi" w:hAnsiTheme="majorBidi" w:cstheme="majorBidi"/>
          <w:szCs w:val="24"/>
        </w:rPr>
        <w:t xml:space="preserve">ITU </w:t>
      </w:r>
      <w:r w:rsidRPr="00401AE8">
        <w:rPr>
          <w:rFonts w:asciiTheme="majorBidi" w:hAnsiTheme="majorBidi" w:cstheme="majorBidi"/>
          <w:szCs w:val="24"/>
        </w:rPr>
        <w:t>Journal and reach out to potential sponsors, partners, contributors, and reviewers.</w:t>
      </w:r>
    </w:p>
    <w:p w14:paraId="0808A75F" w14:textId="23FE8950" w:rsidR="00395AF0" w:rsidRPr="00401AE8" w:rsidRDefault="00395AF0" w:rsidP="003E3950">
      <w:r w:rsidRPr="00401AE8">
        <w:t xml:space="preserve">For the first special issue a Call for Guest Editors has been launched and widely disseminated among academic and research circles, including ITU Academia members. They are </w:t>
      </w:r>
      <w:r w:rsidR="005D2BCE">
        <w:t xml:space="preserve">expert </w:t>
      </w:r>
      <w:r w:rsidRPr="00401AE8">
        <w:t>on artificial intelligence (covering both technical and policy/legal aspects) whose main tasks are to promote the special issue to peers and colleagues; solicit potential authors; and provide advice on the paper review process:</w:t>
      </w:r>
    </w:p>
    <w:p w14:paraId="4F09AD0B" w14:textId="6851AA85" w:rsidR="00395AF0" w:rsidRPr="00401AE8" w:rsidRDefault="00F2483A" w:rsidP="00823742">
      <w:pPr>
        <w:pStyle w:val="enumlev1"/>
        <w:numPr>
          <w:ilvl w:val="0"/>
          <w:numId w:val="15"/>
        </w:numPr>
      </w:pPr>
      <w:hyperlink r:id="rId26" w:history="1">
        <w:proofErr w:type="spellStart"/>
        <w:r w:rsidR="00395AF0" w:rsidRPr="00401AE8">
          <w:rPr>
            <w:rStyle w:val="Hyperlink"/>
            <w:rFonts w:cstheme="majorBidi"/>
            <w:szCs w:val="24"/>
          </w:rPr>
          <w:t>Urs</w:t>
        </w:r>
        <w:proofErr w:type="spellEnd"/>
        <w:r w:rsidR="00395AF0" w:rsidRPr="00401AE8">
          <w:rPr>
            <w:rStyle w:val="Hyperlink"/>
            <w:rFonts w:cstheme="majorBidi"/>
            <w:szCs w:val="24"/>
          </w:rPr>
          <w:t xml:space="preserve"> Gasser</w:t>
        </w:r>
      </w:hyperlink>
      <w:r w:rsidR="00395AF0" w:rsidRPr="00401AE8">
        <w:t xml:space="preserve">, Professor, Harvard Law School; Executive Director, </w:t>
      </w:r>
      <w:hyperlink r:id="rId27" w:history="1">
        <w:r w:rsidR="00395AF0" w:rsidRPr="00401AE8">
          <w:rPr>
            <w:rStyle w:val="Hyperlink"/>
            <w:rFonts w:cstheme="majorBidi"/>
            <w:szCs w:val="24"/>
          </w:rPr>
          <w:t>Berkman Klein</w:t>
        </w:r>
        <w:r w:rsidR="00823742">
          <w:rPr>
            <w:rStyle w:val="Hyperlink"/>
            <w:rFonts w:cstheme="majorBidi"/>
            <w:szCs w:val="24"/>
          </w:rPr>
          <w:t xml:space="preserve"> </w:t>
        </w:r>
        <w:r w:rsidR="00395AF0" w:rsidRPr="00401AE8">
          <w:rPr>
            <w:rStyle w:val="Hyperlink"/>
            <w:rFonts w:cstheme="majorBidi"/>
            <w:szCs w:val="24"/>
          </w:rPr>
          <w:t>Center for Internet &amp; Society at Harvard University</w:t>
        </w:r>
      </w:hyperlink>
      <w:r w:rsidR="00395AF0" w:rsidRPr="00401AE8">
        <w:t>, Harvard University</w:t>
      </w:r>
      <w:r w:rsidR="00823742">
        <w:t>, United States of America</w:t>
      </w:r>
    </w:p>
    <w:p w14:paraId="41406E6A" w14:textId="77E3C2C0" w:rsidR="00395AF0" w:rsidRDefault="00F2483A" w:rsidP="00395AF0">
      <w:pPr>
        <w:pStyle w:val="enumlev1"/>
        <w:numPr>
          <w:ilvl w:val="0"/>
          <w:numId w:val="15"/>
        </w:numPr>
      </w:pPr>
      <w:hyperlink r:id="rId28" w:history="1">
        <w:r w:rsidR="00395AF0" w:rsidRPr="00823742">
          <w:rPr>
            <w:rStyle w:val="Hyperlink"/>
            <w:rFonts w:cstheme="majorBidi"/>
            <w:szCs w:val="24"/>
          </w:rPr>
          <w:t>Jun Zhu</w:t>
        </w:r>
      </w:hyperlink>
      <w:r w:rsidR="00395AF0" w:rsidRPr="00401AE8">
        <w:t xml:space="preserve">, Associate Professor of Computer Science, </w:t>
      </w:r>
      <w:hyperlink r:id="rId29" w:history="1">
        <w:r w:rsidR="00395AF0" w:rsidRPr="00401AE8">
          <w:rPr>
            <w:rStyle w:val="Hyperlink"/>
            <w:rFonts w:cstheme="majorBidi"/>
            <w:szCs w:val="24"/>
          </w:rPr>
          <w:t>Tsinghua University</w:t>
        </w:r>
      </w:hyperlink>
      <w:r w:rsidR="00395AF0" w:rsidRPr="00401AE8">
        <w:t xml:space="preserve">, </w:t>
      </w:r>
      <w:r w:rsidR="00823742">
        <w:t xml:space="preserve">People’s Rep. of </w:t>
      </w:r>
      <w:r w:rsidR="00395AF0" w:rsidRPr="00401AE8">
        <w:t>China</w:t>
      </w:r>
    </w:p>
    <w:p w14:paraId="5EA0F096" w14:textId="77777777" w:rsidR="00823742" w:rsidRDefault="00E1447B" w:rsidP="00823742">
      <w:pPr>
        <w:pStyle w:val="enumlev1"/>
        <w:numPr>
          <w:ilvl w:val="0"/>
          <w:numId w:val="15"/>
        </w:numPr>
      </w:pPr>
      <w:proofErr w:type="spellStart"/>
      <w:r>
        <w:t>Deyi</w:t>
      </w:r>
      <w:proofErr w:type="spellEnd"/>
      <w:r>
        <w:t xml:space="preserve"> Li,</w:t>
      </w:r>
      <w:r w:rsidR="00823742">
        <w:t xml:space="preserve"> </w:t>
      </w:r>
      <w:r w:rsidR="00823742" w:rsidRPr="00823742">
        <w:t>Professor, Chinese Academy of Engineering</w:t>
      </w:r>
      <w:r w:rsidR="00823742">
        <w:t xml:space="preserve">, People’s Rep. of </w:t>
      </w:r>
      <w:r w:rsidR="00823742" w:rsidRPr="00401AE8">
        <w:t>China</w:t>
      </w:r>
    </w:p>
    <w:p w14:paraId="244BC044" w14:textId="205D9736" w:rsidR="00E1447B" w:rsidRDefault="00F2483A" w:rsidP="00823742">
      <w:pPr>
        <w:pStyle w:val="enumlev1"/>
        <w:numPr>
          <w:ilvl w:val="0"/>
          <w:numId w:val="15"/>
        </w:numPr>
      </w:pPr>
      <w:hyperlink r:id="rId30" w:history="1">
        <w:r w:rsidR="00E1447B" w:rsidRPr="00823742">
          <w:rPr>
            <w:rStyle w:val="Hyperlink"/>
            <w:rFonts w:ascii="Times New Roman" w:hAnsi="Times New Roman"/>
          </w:rPr>
          <w:t xml:space="preserve">Daniel </w:t>
        </w:r>
        <w:proofErr w:type="spellStart"/>
        <w:r w:rsidR="00823742" w:rsidRPr="00823742">
          <w:rPr>
            <w:rStyle w:val="Hyperlink"/>
            <w:rFonts w:ascii="Times New Roman" w:hAnsi="Times New Roman"/>
          </w:rPr>
          <w:t>Dajun</w:t>
        </w:r>
        <w:proofErr w:type="spellEnd"/>
        <w:r w:rsidR="00823742" w:rsidRPr="00823742">
          <w:rPr>
            <w:rStyle w:val="Hyperlink"/>
            <w:rFonts w:ascii="Times New Roman" w:hAnsi="Times New Roman"/>
          </w:rPr>
          <w:t xml:space="preserve"> </w:t>
        </w:r>
        <w:r w:rsidR="00E1447B" w:rsidRPr="00823742">
          <w:rPr>
            <w:rStyle w:val="Hyperlink"/>
            <w:rFonts w:ascii="Times New Roman" w:hAnsi="Times New Roman"/>
          </w:rPr>
          <w:t>Zeng</w:t>
        </w:r>
      </w:hyperlink>
      <w:r w:rsidR="00823742">
        <w:t xml:space="preserve">, </w:t>
      </w:r>
      <w:r w:rsidR="00823742" w:rsidRPr="00823742">
        <w:t>Professor, University of Arizona</w:t>
      </w:r>
      <w:r w:rsidR="00823742">
        <w:t>, United States of America</w:t>
      </w:r>
    </w:p>
    <w:p w14:paraId="24DD437B" w14:textId="5A54C80A" w:rsidR="008A689D" w:rsidRPr="00401AE8" w:rsidRDefault="00F2483A" w:rsidP="00823742">
      <w:pPr>
        <w:pStyle w:val="enumlev1"/>
        <w:numPr>
          <w:ilvl w:val="0"/>
          <w:numId w:val="15"/>
        </w:numPr>
      </w:pPr>
      <w:hyperlink r:id="rId31" w:history="1">
        <w:r w:rsidR="008A689D">
          <w:rPr>
            <w:rStyle w:val="Hyperlink"/>
          </w:rPr>
          <w:t>Larry Holder</w:t>
        </w:r>
      </w:hyperlink>
      <w:r w:rsidR="008A689D">
        <w:t>, Professor, Washington State University, United States of America</w:t>
      </w:r>
    </w:p>
    <w:p w14:paraId="5FD8B62B" w14:textId="512B609B" w:rsidR="00395AF0" w:rsidRPr="00401AE8" w:rsidRDefault="00395AF0" w:rsidP="00395AF0">
      <w:pPr>
        <w:rPr>
          <w:color w:val="2E74B5" w:themeColor="accent1" w:themeShade="BF"/>
        </w:rPr>
      </w:pPr>
      <w:r w:rsidRPr="00401AE8">
        <w:t xml:space="preserve">The Guest Editors will also help identify </w:t>
      </w:r>
      <w:r w:rsidRPr="00401AE8">
        <w:rPr>
          <w:b/>
          <w:bCs/>
        </w:rPr>
        <w:t>reviewers</w:t>
      </w:r>
      <w:r w:rsidRPr="00401AE8">
        <w:t xml:space="preserve">, i.e. international experts on AI who evaluate the papers submitted to the </w:t>
      </w:r>
      <w:r w:rsidR="00E1447B">
        <w:t xml:space="preserve">ITU </w:t>
      </w:r>
      <w:r w:rsidRPr="00401AE8">
        <w:t xml:space="preserve">Journal, through a single-blind, peer-review process, using </w:t>
      </w:r>
      <w:hyperlink r:id="rId32" w:history="1">
        <w:r w:rsidRPr="00401AE8">
          <w:rPr>
            <w:rStyle w:val="Hyperlink"/>
            <w:rFonts w:cstheme="majorBidi"/>
          </w:rPr>
          <w:t>EDAS: Editor's Assistant</w:t>
        </w:r>
      </w:hyperlink>
      <w:r w:rsidRPr="00401AE8">
        <w:rPr>
          <w:color w:val="2E74B5" w:themeColor="accent1" w:themeShade="BF"/>
        </w:rPr>
        <w:t>.</w:t>
      </w:r>
    </w:p>
    <w:p w14:paraId="5812622D" w14:textId="16C48118" w:rsidR="00395AF0" w:rsidRPr="00401AE8" w:rsidRDefault="002C0D58" w:rsidP="002C0D58">
      <w:bookmarkStart w:id="11" w:name="_3.1_Programme_Committee"/>
      <w:bookmarkEnd w:id="11"/>
      <w:r>
        <w:t>A</w:t>
      </w:r>
      <w:r w:rsidR="00395AF0" w:rsidRPr="00401AE8">
        <w:t xml:space="preserve"> </w:t>
      </w:r>
      <w:r w:rsidR="00395AF0" w:rsidRPr="00401AE8">
        <w:rPr>
          <w:b/>
          <w:bCs/>
        </w:rPr>
        <w:t>Technical Committee</w:t>
      </w:r>
      <w:r w:rsidR="00395AF0" w:rsidRPr="00401AE8">
        <w:t xml:space="preserve"> (TC) might be established in the future to act as an advisory committee to the Governance of the Editorial Board, to help identify important topics for </w:t>
      </w:r>
      <w:r w:rsidR="00395AF0" w:rsidRPr="0083113A">
        <w:t xml:space="preserve">the </w:t>
      </w:r>
      <w:r w:rsidR="00E1447B">
        <w:t>ITU Journal’</w:t>
      </w:r>
      <w:r w:rsidR="0083113A" w:rsidRPr="0083113A">
        <w:t>s</w:t>
      </w:r>
      <w:r w:rsidR="00395AF0" w:rsidRPr="0083113A">
        <w:t xml:space="preserve"> issues and</w:t>
      </w:r>
      <w:r w:rsidR="00395AF0" w:rsidRPr="00401AE8">
        <w:t xml:space="preserve"> disseminate Calls for Papers. It would be composed of about 30/40 experts covering a broad range of research areas. The Technical Committee might also </w:t>
      </w:r>
      <w:r w:rsidR="00395AF0" w:rsidRPr="0083113A">
        <w:t>include the pool</w:t>
      </w:r>
      <w:r w:rsidR="00395AF0" w:rsidRPr="00401AE8">
        <w:t xml:space="preserve"> of reviewers.</w:t>
      </w:r>
    </w:p>
    <w:p w14:paraId="544D39AE" w14:textId="785CA8A7" w:rsidR="00395AF0" w:rsidRPr="00401AE8" w:rsidRDefault="00395AF0" w:rsidP="00194C53">
      <w:r w:rsidRPr="00401AE8">
        <w:t xml:space="preserve">The </w:t>
      </w:r>
      <w:r w:rsidR="00E1447B">
        <w:t xml:space="preserve">ITU </w:t>
      </w:r>
      <w:r w:rsidRPr="00401AE8">
        <w:t xml:space="preserve">Journal’s Editorial Board also includes the </w:t>
      </w:r>
      <w:r w:rsidRPr="00401AE8">
        <w:rPr>
          <w:b/>
          <w:bCs/>
        </w:rPr>
        <w:t>ITU Editorial Team</w:t>
      </w:r>
      <w:r w:rsidRPr="00401AE8">
        <w:t xml:space="preserve">, which is responsible for managing the overall operations of the </w:t>
      </w:r>
      <w:r w:rsidR="00E1447B">
        <w:t xml:space="preserve">ITU </w:t>
      </w:r>
      <w:r w:rsidRPr="00401AE8">
        <w:t>Journal (including the review proce</w:t>
      </w:r>
      <w:r w:rsidR="00194C53">
        <w:t>ss through the EDAS system, the ITU’s Journal managing online</w:t>
      </w:r>
      <w:r w:rsidRPr="00401AE8">
        <w:t xml:space="preserve"> platform, etc.), supporting the Editor-in-Chief and performing general coordination among all stakeholders. The ITU Editorial Team includes:</w:t>
      </w:r>
    </w:p>
    <w:p w14:paraId="31AAA02E" w14:textId="77777777" w:rsidR="00395AF0" w:rsidRPr="00401AE8" w:rsidRDefault="00395AF0" w:rsidP="00395AF0">
      <w:pPr>
        <w:pStyle w:val="enumlev1"/>
        <w:numPr>
          <w:ilvl w:val="0"/>
          <w:numId w:val="16"/>
        </w:numPr>
      </w:pPr>
      <w:r w:rsidRPr="00401AE8">
        <w:t>Advisors</w:t>
      </w:r>
    </w:p>
    <w:p w14:paraId="79CFC1A0" w14:textId="77777777" w:rsidR="00395AF0" w:rsidRPr="00401AE8" w:rsidRDefault="00395AF0" w:rsidP="00395AF0">
      <w:pPr>
        <w:pStyle w:val="enumlev1"/>
        <w:numPr>
          <w:ilvl w:val="0"/>
          <w:numId w:val="16"/>
        </w:numPr>
      </w:pPr>
      <w:r w:rsidRPr="00401AE8">
        <w:t xml:space="preserve">Executive Editor-in-Chief </w:t>
      </w:r>
    </w:p>
    <w:p w14:paraId="32440AD1" w14:textId="77777777" w:rsidR="00395AF0" w:rsidRPr="00401AE8" w:rsidRDefault="00395AF0" w:rsidP="00395AF0">
      <w:pPr>
        <w:pStyle w:val="enumlev1"/>
        <w:numPr>
          <w:ilvl w:val="0"/>
          <w:numId w:val="16"/>
        </w:numPr>
      </w:pPr>
      <w:r w:rsidRPr="00401AE8">
        <w:t xml:space="preserve">Managing Editor </w:t>
      </w:r>
    </w:p>
    <w:p w14:paraId="775FB8C8" w14:textId="77777777" w:rsidR="00395AF0" w:rsidRPr="00401AE8" w:rsidRDefault="00395AF0" w:rsidP="00395AF0">
      <w:pPr>
        <w:pStyle w:val="enumlev1"/>
        <w:numPr>
          <w:ilvl w:val="0"/>
          <w:numId w:val="16"/>
        </w:numPr>
      </w:pPr>
      <w:r w:rsidRPr="00401AE8">
        <w:t xml:space="preserve">Administrative Assistant </w:t>
      </w:r>
    </w:p>
    <w:p w14:paraId="2E40CE16" w14:textId="77777777" w:rsidR="00395AF0" w:rsidRPr="00401AE8" w:rsidRDefault="00395AF0" w:rsidP="00395AF0">
      <w:pPr>
        <w:pStyle w:val="enumlev1"/>
        <w:numPr>
          <w:ilvl w:val="0"/>
          <w:numId w:val="16"/>
        </w:numPr>
      </w:pPr>
      <w:r w:rsidRPr="00401AE8">
        <w:t xml:space="preserve">Web Manager </w:t>
      </w:r>
    </w:p>
    <w:p w14:paraId="072EFE88" w14:textId="77777777" w:rsidR="00395AF0" w:rsidRPr="00401AE8" w:rsidRDefault="00395AF0" w:rsidP="00395AF0">
      <w:pPr>
        <w:pStyle w:val="enumlev1"/>
        <w:numPr>
          <w:ilvl w:val="0"/>
          <w:numId w:val="16"/>
        </w:numPr>
      </w:pPr>
      <w:r w:rsidRPr="00401AE8">
        <w:t xml:space="preserve">Publishing Editor </w:t>
      </w:r>
    </w:p>
    <w:p w14:paraId="30E76765" w14:textId="77777777" w:rsidR="00395AF0" w:rsidRPr="00401AE8" w:rsidRDefault="00395AF0" w:rsidP="00395AF0">
      <w:pPr>
        <w:pStyle w:val="enumlev1"/>
        <w:numPr>
          <w:ilvl w:val="0"/>
          <w:numId w:val="16"/>
        </w:numPr>
      </w:pPr>
      <w:r w:rsidRPr="00401AE8">
        <w:t xml:space="preserve">Visual Identity Team </w:t>
      </w:r>
    </w:p>
    <w:p w14:paraId="38766C2D" w14:textId="77777777" w:rsidR="00395AF0" w:rsidRPr="00401AE8" w:rsidRDefault="00395AF0" w:rsidP="00395AF0">
      <w:pPr>
        <w:pStyle w:val="enumlev1"/>
        <w:numPr>
          <w:ilvl w:val="0"/>
          <w:numId w:val="16"/>
        </w:numPr>
      </w:pPr>
      <w:r w:rsidRPr="00401AE8">
        <w:t>Ma</w:t>
      </w:r>
      <w:r w:rsidR="00401AE8" w:rsidRPr="00401AE8">
        <w:t>rketing and Communication Team</w:t>
      </w:r>
    </w:p>
    <w:p w14:paraId="3220D610" w14:textId="77777777" w:rsidR="00395AF0" w:rsidRPr="00401AE8" w:rsidRDefault="00401AE8" w:rsidP="00395AF0">
      <w:pPr>
        <w:pStyle w:val="enumlev1"/>
        <w:numPr>
          <w:ilvl w:val="0"/>
          <w:numId w:val="16"/>
        </w:numPr>
      </w:pPr>
      <w:r w:rsidRPr="00401AE8">
        <w:t>Outreach Team</w:t>
      </w:r>
    </w:p>
    <w:p w14:paraId="30C0E3E1" w14:textId="77777777" w:rsidR="00395AF0" w:rsidRPr="00401AE8" w:rsidRDefault="00395AF0" w:rsidP="00AA299C">
      <w:pPr>
        <w:pStyle w:val="Heading1"/>
      </w:pPr>
      <w:r w:rsidRPr="00401AE8">
        <w:t>3</w:t>
      </w:r>
      <w:r w:rsidRPr="00401AE8">
        <w:tab/>
        <w:t>Call for Papers (</w:t>
      </w:r>
      <w:proofErr w:type="spellStart"/>
      <w:r w:rsidRPr="00401AE8">
        <w:t>CfP</w:t>
      </w:r>
      <w:proofErr w:type="spellEnd"/>
      <w:r w:rsidRPr="00401AE8">
        <w:t xml:space="preserve">) – First special issue </w:t>
      </w:r>
    </w:p>
    <w:p w14:paraId="3E6A137B" w14:textId="77777777" w:rsidR="00CF6D93" w:rsidRPr="00401AE8" w:rsidRDefault="00395AF0" w:rsidP="00CF6D93">
      <w:pPr>
        <w:rPr>
          <w:rFonts w:asciiTheme="majorBidi" w:hAnsiTheme="majorBidi"/>
        </w:rPr>
      </w:pPr>
      <w:r w:rsidRPr="00CF6D93">
        <w:t xml:space="preserve">The Call for Papers of the first special issue invites submissions </w:t>
      </w:r>
      <w:r w:rsidR="00CF6D93">
        <w:t xml:space="preserve">to </w:t>
      </w:r>
      <w:r w:rsidR="00CF6D93" w:rsidRPr="00401AE8">
        <w:rPr>
          <w:rFonts w:asciiTheme="majorBidi" w:hAnsiTheme="majorBidi"/>
        </w:rPr>
        <w:t>explore novel applications of AI techniques that can improve the performance and efficiency of communication networks, create new services and ensure optimal users experience. It will also include contributions on related policy, legal, societal and ethical aspects that can help safely unlock the potential of AI techniques in the telecommunication field, and foster technical cooperation and digital inclusion.</w:t>
      </w:r>
    </w:p>
    <w:p w14:paraId="72F2EDD3" w14:textId="09C49A23" w:rsidR="00395AF0" w:rsidRPr="00CF6D93" w:rsidRDefault="00395AF0" w:rsidP="00CF6D93">
      <w:r w:rsidRPr="00CF6D93">
        <w:lastRenderedPageBreak/>
        <w:t>AI techniques provide ways to expand human intelligence and can generate a big variety of applications that can be beneficial to society and businesses. AI is dominating headlines with many examples of its applications in our current life, such as web search, spam filtering, image recognition, speech understanding and self-driving cars. This explains why many companies in different areas have been heavily investing in AI research in recent years.</w:t>
      </w:r>
    </w:p>
    <w:p w14:paraId="6C9AB59B" w14:textId="77777777" w:rsidR="00395AF0" w:rsidRPr="00401AE8" w:rsidRDefault="00395AF0" w:rsidP="0083113A">
      <w:pPr>
        <w:rPr>
          <w:rFonts w:cstheme="majorBidi"/>
        </w:rPr>
      </w:pPr>
      <w:r w:rsidRPr="00CF6D93">
        <w:rPr>
          <w:rFonts w:cstheme="majorBidi"/>
        </w:rPr>
        <w:t>Communication infrastructures are expected to become increasingly dynamic and responsive, in order to operate efficiently and at low cost under challenging conditions. Predictive algorithms, computational analysis, reasoning and problem solving techniques, supported by forward-looking policies and a common set of standards, can help this direction.</w:t>
      </w:r>
    </w:p>
    <w:p w14:paraId="0635E230" w14:textId="2592D5EF" w:rsidR="00395AF0" w:rsidRPr="00401AE8" w:rsidRDefault="00395AF0" w:rsidP="00395AF0">
      <w:pPr>
        <w:rPr>
          <w:rFonts w:cstheme="majorBidi"/>
        </w:rPr>
      </w:pPr>
      <w:r w:rsidRPr="00401AE8">
        <w:rPr>
          <w:rFonts w:cstheme="majorBidi"/>
        </w:rPr>
        <w:t xml:space="preserve">The Editorial Board is promoting the </w:t>
      </w:r>
      <w:r w:rsidR="00E1447B">
        <w:rPr>
          <w:rFonts w:cstheme="majorBidi"/>
        </w:rPr>
        <w:t xml:space="preserve">ITU </w:t>
      </w:r>
      <w:r w:rsidRPr="00401AE8">
        <w:rPr>
          <w:rFonts w:cstheme="majorBidi"/>
        </w:rPr>
        <w:t xml:space="preserve">Journal and will disseminate the Call for Papers to relevant mailing lists and also via news logs, blogs, and advertisements on specialized websites (including relevant Associations), social media, interviews, videos, infographics, and presentations at relevant events. </w:t>
      </w:r>
    </w:p>
    <w:p w14:paraId="5C330E0C" w14:textId="77777777" w:rsidR="00395AF0" w:rsidRPr="00401AE8" w:rsidRDefault="00395AF0" w:rsidP="00C93CAA">
      <w:pPr>
        <w:rPr>
          <w:rFonts w:cstheme="majorBidi"/>
        </w:rPr>
      </w:pPr>
      <w:r w:rsidRPr="00401AE8">
        <w:rPr>
          <w:rFonts w:cstheme="majorBidi"/>
        </w:rPr>
        <w:t xml:space="preserve">Selected high-level experts on AI are being invited to submit research papers by mid-July. The first invited paper has been received already: </w:t>
      </w:r>
      <w:r w:rsidRPr="00401AE8">
        <w:rPr>
          <w:rFonts w:cstheme="majorBidi"/>
          <w:i/>
          <w:iCs/>
        </w:rPr>
        <w:t xml:space="preserve">Machine Learning for Communications, </w:t>
      </w:r>
      <w:r w:rsidRPr="00401AE8">
        <w:rPr>
          <w:rFonts w:cstheme="majorBidi"/>
          <w:lang w:eastAsia="en-US"/>
        </w:rPr>
        <w:t xml:space="preserve">authored by </w:t>
      </w:r>
      <w:proofErr w:type="spellStart"/>
      <w:r w:rsidRPr="00401AE8">
        <w:rPr>
          <w:rFonts w:cstheme="majorBidi"/>
          <w:lang w:eastAsia="en-US"/>
        </w:rPr>
        <w:t>Slawomir</w:t>
      </w:r>
      <w:proofErr w:type="spellEnd"/>
      <w:r w:rsidRPr="00401AE8">
        <w:rPr>
          <w:rFonts w:cstheme="majorBidi"/>
          <w:lang w:eastAsia="en-US"/>
        </w:rPr>
        <w:t xml:space="preserve"> </w:t>
      </w:r>
      <w:proofErr w:type="spellStart"/>
      <w:r w:rsidRPr="00401AE8">
        <w:rPr>
          <w:rFonts w:cstheme="majorBidi"/>
          <w:lang w:eastAsia="en-US"/>
        </w:rPr>
        <w:t>Stanczak</w:t>
      </w:r>
      <w:proofErr w:type="spellEnd"/>
      <w:r w:rsidR="00C93CAA">
        <w:rPr>
          <w:rFonts w:cstheme="majorBidi"/>
          <w:lang w:eastAsia="en-US"/>
        </w:rPr>
        <w:t xml:space="preserve"> and </w:t>
      </w:r>
      <w:r w:rsidR="00C93CAA" w:rsidRPr="00401AE8">
        <w:rPr>
          <w:rFonts w:cstheme="majorBidi"/>
          <w:lang w:eastAsia="en-US"/>
        </w:rPr>
        <w:t xml:space="preserve">Thomas </w:t>
      </w:r>
      <w:proofErr w:type="spellStart"/>
      <w:r w:rsidR="00C93CAA" w:rsidRPr="00401AE8">
        <w:rPr>
          <w:rFonts w:cstheme="majorBidi"/>
          <w:lang w:eastAsia="en-US"/>
        </w:rPr>
        <w:t>Wiegand</w:t>
      </w:r>
      <w:proofErr w:type="spellEnd"/>
      <w:r w:rsidR="00C93CAA">
        <w:rPr>
          <w:rFonts w:cstheme="majorBidi"/>
          <w:lang w:eastAsia="en-US"/>
        </w:rPr>
        <w:t xml:space="preserve"> from </w:t>
      </w:r>
      <w:proofErr w:type="spellStart"/>
      <w:r w:rsidR="00C93CAA" w:rsidRPr="00401AE8">
        <w:rPr>
          <w:rFonts w:cstheme="majorBidi"/>
          <w:lang w:eastAsia="en-US"/>
        </w:rPr>
        <w:t>Fraunhofer</w:t>
      </w:r>
      <w:proofErr w:type="spellEnd"/>
      <w:r w:rsidR="00C93CAA" w:rsidRPr="00401AE8">
        <w:rPr>
          <w:rFonts w:cstheme="majorBidi"/>
          <w:lang w:eastAsia="en-US"/>
        </w:rPr>
        <w:t xml:space="preserve"> Heinrich Hertz Institute &amp; Berlin Institute of Technology, Berlin, </w:t>
      </w:r>
      <w:r w:rsidR="00C93CAA" w:rsidRPr="00401AE8">
        <w:rPr>
          <w:rFonts w:cstheme="majorBidi"/>
        </w:rPr>
        <w:t>Germany</w:t>
      </w:r>
      <w:r w:rsidRPr="00401AE8">
        <w:rPr>
          <w:rFonts w:cstheme="majorBidi"/>
          <w:lang w:eastAsia="en-US"/>
        </w:rPr>
        <w:t xml:space="preserve">, </w:t>
      </w:r>
      <w:r w:rsidR="00C93CAA">
        <w:rPr>
          <w:rFonts w:cstheme="majorBidi"/>
          <w:lang w:eastAsia="en-US"/>
        </w:rPr>
        <w:t xml:space="preserve">and </w:t>
      </w:r>
      <w:proofErr w:type="spellStart"/>
      <w:r w:rsidRPr="00401AE8">
        <w:rPr>
          <w:rFonts w:cstheme="majorBidi"/>
          <w:lang w:eastAsia="en-US"/>
        </w:rPr>
        <w:t>Wojciech</w:t>
      </w:r>
      <w:proofErr w:type="spellEnd"/>
      <w:r w:rsidRPr="00401AE8">
        <w:rPr>
          <w:rFonts w:cstheme="majorBidi"/>
          <w:lang w:eastAsia="en-US"/>
        </w:rPr>
        <w:t xml:space="preserve"> </w:t>
      </w:r>
      <w:proofErr w:type="spellStart"/>
      <w:r w:rsidRPr="00401AE8">
        <w:rPr>
          <w:rFonts w:cstheme="majorBidi"/>
          <w:lang w:eastAsia="en-US"/>
        </w:rPr>
        <w:t>Samek</w:t>
      </w:r>
      <w:proofErr w:type="spellEnd"/>
      <w:r w:rsidR="00C93CAA">
        <w:rPr>
          <w:rFonts w:cstheme="majorBidi"/>
          <w:lang w:eastAsia="en-US"/>
        </w:rPr>
        <w:t xml:space="preserve"> from</w:t>
      </w:r>
      <w:r w:rsidR="00C93CAA">
        <w:rPr>
          <w:rFonts w:cstheme="majorBidi"/>
          <w:vertAlign w:val="superscript"/>
          <w:lang w:eastAsia="en-US"/>
        </w:rPr>
        <w:t xml:space="preserve"> </w:t>
      </w:r>
      <w:proofErr w:type="spellStart"/>
      <w:r w:rsidR="00C93CAA" w:rsidRPr="00401AE8">
        <w:rPr>
          <w:rFonts w:cstheme="majorBidi"/>
          <w:lang w:eastAsia="en-US"/>
        </w:rPr>
        <w:t>Fraunhofer</w:t>
      </w:r>
      <w:proofErr w:type="spellEnd"/>
      <w:r w:rsidR="00C93CAA" w:rsidRPr="00401AE8">
        <w:rPr>
          <w:rFonts w:cstheme="majorBidi"/>
          <w:lang w:eastAsia="en-US"/>
        </w:rPr>
        <w:t xml:space="preserve"> Heinrich Hertz Institute</w:t>
      </w:r>
      <w:r w:rsidRPr="00401AE8">
        <w:rPr>
          <w:rFonts w:cstheme="majorBidi"/>
        </w:rPr>
        <w:t xml:space="preserve">. </w:t>
      </w:r>
    </w:p>
    <w:p w14:paraId="2DAECE8F" w14:textId="2DF0EE0E" w:rsidR="00395AF0" w:rsidRPr="00401AE8" w:rsidRDefault="00395AF0" w:rsidP="00401AE8">
      <w:pPr>
        <w:rPr>
          <w:rFonts w:cstheme="majorBidi"/>
        </w:rPr>
      </w:pPr>
      <w:r w:rsidRPr="00401AE8">
        <w:rPr>
          <w:rFonts w:cstheme="majorBidi"/>
        </w:rPr>
        <w:t>Regular submissions from researchers, scholars, telecommunication/ICT practitioners and standards organizat</w:t>
      </w:r>
      <w:r w:rsidR="00E1447B">
        <w:rPr>
          <w:rFonts w:cstheme="majorBidi"/>
        </w:rPr>
        <w:t>ions, policymakers, governments’</w:t>
      </w:r>
      <w:r w:rsidRPr="00401AE8">
        <w:rPr>
          <w:rFonts w:cstheme="majorBidi"/>
        </w:rPr>
        <w:t xml:space="preserve"> officials and industry representatives who are experts on AI, are invited until 31 August</w:t>
      </w:r>
      <w:r w:rsidR="00401AE8" w:rsidRPr="00401AE8">
        <w:rPr>
          <w:rFonts w:cstheme="majorBidi"/>
        </w:rPr>
        <w:t xml:space="preserve"> 2017</w:t>
      </w:r>
      <w:r w:rsidRPr="00401AE8">
        <w:rPr>
          <w:rFonts w:cstheme="majorBidi"/>
        </w:rPr>
        <w:t xml:space="preserve">. Submissions are made electronically </w:t>
      </w:r>
      <w:r w:rsidRPr="00E1447B">
        <w:rPr>
          <w:rFonts w:cstheme="majorBidi"/>
        </w:rPr>
        <w:t xml:space="preserve">using </w:t>
      </w:r>
      <w:hyperlink r:id="rId33" w:history="1">
        <w:r w:rsidRPr="00E1447B">
          <w:rPr>
            <w:rStyle w:val="Hyperlink"/>
            <w:rFonts w:cstheme="majorBidi"/>
          </w:rPr>
          <w:t>EDAS: Editor’s Assistant</w:t>
        </w:r>
      </w:hyperlink>
      <w:r w:rsidRPr="00E1447B">
        <w:rPr>
          <w:rFonts w:cstheme="majorBidi"/>
        </w:rPr>
        <w:t xml:space="preserve">. Templates and instructions can be found </w:t>
      </w:r>
      <w:r w:rsidR="00401AE8" w:rsidRPr="00E1447B">
        <w:rPr>
          <w:rFonts w:cstheme="majorBidi"/>
        </w:rPr>
        <w:t>on</w:t>
      </w:r>
      <w:r w:rsidRPr="00E1447B">
        <w:rPr>
          <w:rFonts w:cstheme="majorBidi"/>
        </w:rPr>
        <w:t xml:space="preserve"> the </w:t>
      </w:r>
      <w:r w:rsidR="00E1447B">
        <w:rPr>
          <w:rFonts w:cstheme="majorBidi"/>
        </w:rPr>
        <w:t xml:space="preserve">ITU </w:t>
      </w:r>
      <w:r w:rsidR="00E1447B" w:rsidRPr="00E1447B">
        <w:rPr>
          <w:rFonts w:cstheme="majorBidi"/>
        </w:rPr>
        <w:t>Journal’</w:t>
      </w:r>
      <w:r w:rsidRPr="00E1447B">
        <w:rPr>
          <w:rFonts w:cstheme="majorBidi"/>
        </w:rPr>
        <w:t>s webpage.</w:t>
      </w:r>
    </w:p>
    <w:p w14:paraId="26370284" w14:textId="17D255A0" w:rsidR="00395AF0" w:rsidRPr="00401AE8" w:rsidRDefault="00395AF0" w:rsidP="002C0D58">
      <w:pPr>
        <w:rPr>
          <w:rFonts w:cstheme="majorBidi"/>
        </w:rPr>
      </w:pPr>
      <w:r w:rsidRPr="00401AE8">
        <w:rPr>
          <w:rFonts w:cstheme="majorBidi"/>
        </w:rPr>
        <w:t xml:space="preserve">The </w:t>
      </w:r>
      <w:r w:rsidR="00E1447B">
        <w:rPr>
          <w:rFonts w:cstheme="majorBidi"/>
        </w:rPr>
        <w:t xml:space="preserve">ITU </w:t>
      </w:r>
      <w:r w:rsidRPr="00401AE8">
        <w:rPr>
          <w:rFonts w:cstheme="majorBidi"/>
        </w:rPr>
        <w:t xml:space="preserve">Journal is </w:t>
      </w:r>
      <w:r w:rsidRPr="00C93CAA">
        <w:rPr>
          <w:rFonts w:cstheme="majorBidi"/>
        </w:rPr>
        <w:t xml:space="preserve">digital </w:t>
      </w:r>
      <w:r w:rsidR="00401AE8" w:rsidRPr="00C93CAA">
        <w:rPr>
          <w:rFonts w:cstheme="majorBidi"/>
        </w:rPr>
        <w:t xml:space="preserve">with </w:t>
      </w:r>
      <w:r w:rsidRPr="00C93CAA">
        <w:rPr>
          <w:rFonts w:cstheme="majorBidi"/>
        </w:rPr>
        <w:t>open</w:t>
      </w:r>
      <w:r w:rsidR="00194C53">
        <w:rPr>
          <w:rFonts w:cstheme="majorBidi"/>
        </w:rPr>
        <w:t xml:space="preserve"> access – </w:t>
      </w:r>
      <w:r w:rsidRPr="00401AE8">
        <w:rPr>
          <w:rFonts w:cstheme="majorBidi"/>
        </w:rPr>
        <w:t xml:space="preserve">articles will be available for download free of charge. As soon as they get accepted, papers will be continuously published on the </w:t>
      </w:r>
      <w:r w:rsidRPr="00E1447B">
        <w:rPr>
          <w:rFonts w:cstheme="majorBidi"/>
        </w:rPr>
        <w:t xml:space="preserve">ITU </w:t>
      </w:r>
      <w:r w:rsidR="007927C6" w:rsidRPr="00E1447B">
        <w:rPr>
          <w:rFonts w:cstheme="majorBidi"/>
        </w:rPr>
        <w:t>website</w:t>
      </w:r>
      <w:r w:rsidRPr="00E1447B">
        <w:rPr>
          <w:rFonts w:cstheme="majorBidi"/>
        </w:rPr>
        <w:t>.</w:t>
      </w:r>
      <w:r w:rsidRPr="00401AE8">
        <w:rPr>
          <w:rFonts w:cstheme="majorBidi"/>
        </w:rPr>
        <w:t xml:space="preserve"> They will then be bundled in a yearly volume which will be submitted for inclusion in the most prestigious indexes/aggregators (Scopus, Web of Science, </w:t>
      </w:r>
      <w:r w:rsidR="007927C6" w:rsidRPr="00401AE8">
        <w:rPr>
          <w:rFonts w:cstheme="majorBidi"/>
        </w:rPr>
        <w:t>Google Scholar</w:t>
      </w:r>
      <w:r w:rsidR="007927C6">
        <w:rPr>
          <w:rFonts w:cstheme="majorBidi"/>
        </w:rPr>
        <w:t>,</w:t>
      </w:r>
      <w:r w:rsidR="007927C6" w:rsidRPr="00401AE8">
        <w:rPr>
          <w:rFonts w:cstheme="majorBidi"/>
        </w:rPr>
        <w:t xml:space="preserve"> </w:t>
      </w:r>
      <w:r w:rsidRPr="00401AE8">
        <w:rPr>
          <w:rFonts w:cstheme="majorBidi"/>
        </w:rPr>
        <w:t>etc.), and disseminated widely to relevant circles and the whole ITU membership</w:t>
      </w:r>
      <w:r w:rsidRPr="002C0D58">
        <w:rPr>
          <w:rFonts w:cstheme="majorBidi"/>
        </w:rPr>
        <w:t>.</w:t>
      </w:r>
      <w:r w:rsidRPr="00401AE8">
        <w:rPr>
          <w:rFonts w:cstheme="majorBidi"/>
        </w:rPr>
        <w:t xml:space="preserve"> </w:t>
      </w:r>
    </w:p>
    <w:p w14:paraId="27684F22" w14:textId="77777777" w:rsidR="00395AF0" w:rsidRPr="00401AE8" w:rsidRDefault="00395AF0" w:rsidP="00395AF0">
      <w:pPr>
        <w:rPr>
          <w:rFonts w:cstheme="majorBidi"/>
        </w:rPr>
      </w:pPr>
      <w:r w:rsidRPr="00401AE8">
        <w:rPr>
          <w:rFonts w:cstheme="majorBidi"/>
        </w:rPr>
        <w:t xml:space="preserve">For further information, please visit the ITU Journal webpage or contact the Editorial Board at </w:t>
      </w:r>
      <w:hyperlink r:id="rId34" w:history="1">
        <w:r w:rsidRPr="00401AE8">
          <w:rPr>
            <w:rStyle w:val="Hyperlink"/>
            <w:rFonts w:cstheme="majorBidi"/>
          </w:rPr>
          <w:t>journal@itu.int</w:t>
        </w:r>
      </w:hyperlink>
      <w:r w:rsidRPr="00401AE8">
        <w:rPr>
          <w:rFonts w:cstheme="majorBidi"/>
        </w:rPr>
        <w:t>.</w:t>
      </w:r>
    </w:p>
    <w:p w14:paraId="67B08246" w14:textId="29D6F16D" w:rsidR="00395AF0" w:rsidRPr="00401AE8" w:rsidRDefault="00E1447B" w:rsidP="00E1447B">
      <w:pPr>
        <w:pStyle w:val="Heading1"/>
      </w:pPr>
      <w:r>
        <w:t>4</w:t>
      </w:r>
      <w:r>
        <w:tab/>
        <w:t>Launch</w:t>
      </w:r>
    </w:p>
    <w:p w14:paraId="798296BC" w14:textId="0EE95E23" w:rsidR="00395AF0" w:rsidRPr="00401AE8" w:rsidRDefault="00395AF0" w:rsidP="005D2BCE">
      <w:r w:rsidRPr="00401AE8">
        <w:t xml:space="preserve">A ceremony to launch the </w:t>
      </w:r>
      <w:r w:rsidR="00E1447B">
        <w:t xml:space="preserve">ITU </w:t>
      </w:r>
      <w:r w:rsidRPr="00401AE8">
        <w:t>Journal and its first special issue on “</w:t>
      </w:r>
      <w:r w:rsidRPr="00401AE8">
        <w:rPr>
          <w:i/>
          <w:iCs/>
        </w:rPr>
        <w:t>The impact of Artificial Intelligence (AI) on communication networks and services</w:t>
      </w:r>
      <w:r w:rsidRPr="00401AE8">
        <w:t>” will be held at ITU Telecom World, in Busan, Republic of Korea, on 25</w:t>
      </w:r>
      <w:r w:rsidR="00401AE8" w:rsidRPr="00401AE8">
        <w:t>-</w:t>
      </w:r>
      <w:r w:rsidRPr="00401AE8">
        <w:t xml:space="preserve">28 September 2017, </w:t>
      </w:r>
      <w:r w:rsidR="00401AE8" w:rsidRPr="00401AE8">
        <w:t xml:space="preserve">with </w:t>
      </w:r>
      <w:r w:rsidRPr="00401AE8">
        <w:t xml:space="preserve">the presence of the ITU Secretary General, TSB Director, Editor-in-Chief and some representatives of the Editorial Board. </w:t>
      </w:r>
    </w:p>
    <w:p w14:paraId="1FDCB89F" w14:textId="35F8ACC7" w:rsidR="00395AF0" w:rsidRPr="00401AE8" w:rsidRDefault="00395AF0" w:rsidP="00E1447B">
      <w:r w:rsidRPr="00401AE8">
        <w:t>The presentation of the yearly volume</w:t>
      </w:r>
      <w:r w:rsidR="003E3950">
        <w:t xml:space="preserve"> </w:t>
      </w:r>
      <w:r w:rsidRPr="00401AE8">
        <w:t>is scheduled for the end of 2017.</w:t>
      </w:r>
    </w:p>
    <w:p w14:paraId="71A37EDB" w14:textId="77777777" w:rsidR="00395AF0" w:rsidRPr="00401AE8" w:rsidRDefault="00AA299C" w:rsidP="00AA299C">
      <w:pPr>
        <w:jc w:val="center"/>
      </w:pPr>
      <w:r w:rsidRPr="00401AE8">
        <w:t>________________</w:t>
      </w:r>
    </w:p>
    <w:sectPr w:rsidR="00395AF0" w:rsidRPr="00401AE8" w:rsidSect="00395AF0">
      <w:headerReference w:type="default" r:id="rId35"/>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53725" w14:textId="77777777" w:rsidR="0087144B" w:rsidRDefault="0087144B" w:rsidP="00C42125">
      <w:pPr>
        <w:spacing w:before="0"/>
      </w:pPr>
      <w:r>
        <w:separator/>
      </w:r>
    </w:p>
  </w:endnote>
  <w:endnote w:type="continuationSeparator" w:id="0">
    <w:p w14:paraId="6FDE6A50" w14:textId="77777777" w:rsidR="0087144B" w:rsidRDefault="0087144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FB4B8" w14:textId="77777777" w:rsidR="0087144B" w:rsidRDefault="0087144B" w:rsidP="00C42125">
      <w:pPr>
        <w:spacing w:before="0"/>
      </w:pPr>
      <w:r>
        <w:separator/>
      </w:r>
    </w:p>
  </w:footnote>
  <w:footnote w:type="continuationSeparator" w:id="0">
    <w:p w14:paraId="3FB7F56D" w14:textId="77777777" w:rsidR="0087144B" w:rsidRDefault="0087144B"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AF8A6" w14:textId="77777777" w:rsidR="00401AE8" w:rsidRPr="00395AF0" w:rsidRDefault="00401AE8" w:rsidP="00395AF0">
    <w:pPr>
      <w:pStyle w:val="Header"/>
      <w:rPr>
        <w:sz w:val="18"/>
      </w:rPr>
    </w:pPr>
    <w:r w:rsidRPr="00395AF0">
      <w:rPr>
        <w:sz w:val="18"/>
      </w:rPr>
      <w:t xml:space="preserve">- </w:t>
    </w:r>
    <w:r w:rsidRPr="00395AF0">
      <w:rPr>
        <w:sz w:val="18"/>
      </w:rPr>
      <w:fldChar w:fldCharType="begin"/>
    </w:r>
    <w:r w:rsidRPr="00395AF0">
      <w:rPr>
        <w:sz w:val="18"/>
      </w:rPr>
      <w:instrText xml:space="preserve"> PAGE  \* MERGEFORMAT </w:instrText>
    </w:r>
    <w:r w:rsidRPr="00395AF0">
      <w:rPr>
        <w:sz w:val="18"/>
      </w:rPr>
      <w:fldChar w:fldCharType="separate"/>
    </w:r>
    <w:r w:rsidR="00F2483A">
      <w:rPr>
        <w:noProof/>
        <w:sz w:val="18"/>
      </w:rPr>
      <w:t>2</w:t>
    </w:r>
    <w:r w:rsidRPr="00395AF0">
      <w:rPr>
        <w:sz w:val="18"/>
      </w:rPr>
      <w:fldChar w:fldCharType="end"/>
    </w:r>
    <w:r w:rsidRPr="00395AF0">
      <w:rPr>
        <w:sz w:val="18"/>
      </w:rPr>
      <w:t xml:space="preserve"> -</w:t>
    </w:r>
  </w:p>
  <w:p w14:paraId="2991C329" w14:textId="77777777" w:rsidR="00401AE8" w:rsidRPr="00395AF0" w:rsidRDefault="00401AE8" w:rsidP="00395AF0">
    <w:pPr>
      <w:pStyle w:val="Header"/>
      <w:spacing w:after="240"/>
      <w:rPr>
        <w:sz w:val="18"/>
      </w:rPr>
    </w:pPr>
    <w:r w:rsidRPr="00395AF0">
      <w:rPr>
        <w:sz w:val="18"/>
      </w:rPr>
      <w:fldChar w:fldCharType="begin"/>
    </w:r>
    <w:r w:rsidRPr="00395AF0">
      <w:rPr>
        <w:sz w:val="18"/>
      </w:rPr>
      <w:instrText xml:space="preserve"> STYLEREF  Docnumber  </w:instrText>
    </w:r>
    <w:r w:rsidRPr="00395AF0">
      <w:rPr>
        <w:sz w:val="18"/>
      </w:rPr>
      <w:fldChar w:fldCharType="separate"/>
    </w:r>
    <w:r w:rsidR="00F2483A">
      <w:rPr>
        <w:noProof/>
        <w:sz w:val="18"/>
      </w:rPr>
      <w:t>TD 088</w:t>
    </w:r>
    <w:r w:rsidRPr="00395AF0">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F3384"/>
    <w:multiLevelType w:val="multilevel"/>
    <w:tmpl w:val="14FF33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742633"/>
    <w:multiLevelType w:val="hybridMultilevel"/>
    <w:tmpl w:val="53AED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876E3"/>
    <w:multiLevelType w:val="hybridMultilevel"/>
    <w:tmpl w:val="B9FEE5C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74846"/>
    <w:multiLevelType w:val="hybridMultilevel"/>
    <w:tmpl w:val="F05695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4D2CDC"/>
    <w:multiLevelType w:val="hybridMultilevel"/>
    <w:tmpl w:val="41D6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307FF"/>
    <w:multiLevelType w:val="hybridMultilevel"/>
    <w:tmpl w:val="F120036C"/>
    <w:lvl w:ilvl="0" w:tplc="04090011">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3582E"/>
    <w:rsid w:val="00043D75"/>
    <w:rsid w:val="00057000"/>
    <w:rsid w:val="000640E0"/>
    <w:rsid w:val="00086D80"/>
    <w:rsid w:val="000966A8"/>
    <w:rsid w:val="000A0A5C"/>
    <w:rsid w:val="000A5CA2"/>
    <w:rsid w:val="000E3C61"/>
    <w:rsid w:val="000E3E55"/>
    <w:rsid w:val="000E4B59"/>
    <w:rsid w:val="000E6083"/>
    <w:rsid w:val="000E6125"/>
    <w:rsid w:val="00100BAF"/>
    <w:rsid w:val="00113DBE"/>
    <w:rsid w:val="001200A6"/>
    <w:rsid w:val="001251DA"/>
    <w:rsid w:val="00125432"/>
    <w:rsid w:val="00136DDD"/>
    <w:rsid w:val="00137F40"/>
    <w:rsid w:val="00144BDF"/>
    <w:rsid w:val="00155DDC"/>
    <w:rsid w:val="001871EC"/>
    <w:rsid w:val="00194C53"/>
    <w:rsid w:val="001A20C3"/>
    <w:rsid w:val="001A670F"/>
    <w:rsid w:val="001B6A45"/>
    <w:rsid w:val="001C1003"/>
    <w:rsid w:val="001C62B8"/>
    <w:rsid w:val="001D22D8"/>
    <w:rsid w:val="001D4296"/>
    <w:rsid w:val="001E7B0E"/>
    <w:rsid w:val="001F141D"/>
    <w:rsid w:val="00200A06"/>
    <w:rsid w:val="00200A98"/>
    <w:rsid w:val="00201AFA"/>
    <w:rsid w:val="00207512"/>
    <w:rsid w:val="002229F1"/>
    <w:rsid w:val="00233F75"/>
    <w:rsid w:val="00253DBE"/>
    <w:rsid w:val="00253DC6"/>
    <w:rsid w:val="0025489C"/>
    <w:rsid w:val="002622FA"/>
    <w:rsid w:val="00263518"/>
    <w:rsid w:val="002759E7"/>
    <w:rsid w:val="00277326"/>
    <w:rsid w:val="002A0FAC"/>
    <w:rsid w:val="002A11C4"/>
    <w:rsid w:val="002A399B"/>
    <w:rsid w:val="002C0D58"/>
    <w:rsid w:val="002C26C0"/>
    <w:rsid w:val="002C2BC5"/>
    <w:rsid w:val="002E0407"/>
    <w:rsid w:val="002E79CB"/>
    <w:rsid w:val="002F0471"/>
    <w:rsid w:val="002F1714"/>
    <w:rsid w:val="002F7F55"/>
    <w:rsid w:val="0030745F"/>
    <w:rsid w:val="00314630"/>
    <w:rsid w:val="0032090A"/>
    <w:rsid w:val="00321CDE"/>
    <w:rsid w:val="00333E15"/>
    <w:rsid w:val="003571BC"/>
    <w:rsid w:val="0036090C"/>
    <w:rsid w:val="00364979"/>
    <w:rsid w:val="00385B9C"/>
    <w:rsid w:val="00385FB5"/>
    <w:rsid w:val="0038715D"/>
    <w:rsid w:val="00392E84"/>
    <w:rsid w:val="00394DBF"/>
    <w:rsid w:val="003957A6"/>
    <w:rsid w:val="00395AF0"/>
    <w:rsid w:val="003A43EF"/>
    <w:rsid w:val="003B60A2"/>
    <w:rsid w:val="003C7445"/>
    <w:rsid w:val="003E3950"/>
    <w:rsid w:val="003E39A2"/>
    <w:rsid w:val="003E57AB"/>
    <w:rsid w:val="003F2BED"/>
    <w:rsid w:val="00400B49"/>
    <w:rsid w:val="00401AE8"/>
    <w:rsid w:val="00443878"/>
    <w:rsid w:val="004539A8"/>
    <w:rsid w:val="004712CA"/>
    <w:rsid w:val="0047422E"/>
    <w:rsid w:val="0049674B"/>
    <w:rsid w:val="004C0673"/>
    <w:rsid w:val="004C4E4E"/>
    <w:rsid w:val="004F3816"/>
    <w:rsid w:val="004F500A"/>
    <w:rsid w:val="005126A0"/>
    <w:rsid w:val="00543D41"/>
    <w:rsid w:val="00545472"/>
    <w:rsid w:val="005571A4"/>
    <w:rsid w:val="00561517"/>
    <w:rsid w:val="00566EDA"/>
    <w:rsid w:val="0057081A"/>
    <w:rsid w:val="00572654"/>
    <w:rsid w:val="005976A1"/>
    <w:rsid w:val="005A34E7"/>
    <w:rsid w:val="005B5629"/>
    <w:rsid w:val="005C0300"/>
    <w:rsid w:val="005C27A2"/>
    <w:rsid w:val="005D2BCE"/>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5DD7"/>
    <w:rsid w:val="006A4055"/>
    <w:rsid w:val="006A776E"/>
    <w:rsid w:val="006A7C27"/>
    <w:rsid w:val="006B2FE4"/>
    <w:rsid w:val="006B37B0"/>
    <w:rsid w:val="006C5641"/>
    <w:rsid w:val="006D1089"/>
    <w:rsid w:val="006D1B86"/>
    <w:rsid w:val="006D7355"/>
    <w:rsid w:val="006F7DEE"/>
    <w:rsid w:val="00715CA6"/>
    <w:rsid w:val="00731135"/>
    <w:rsid w:val="007324AF"/>
    <w:rsid w:val="007409B4"/>
    <w:rsid w:val="00741974"/>
    <w:rsid w:val="0075525E"/>
    <w:rsid w:val="00756D3D"/>
    <w:rsid w:val="00776043"/>
    <w:rsid w:val="007806C2"/>
    <w:rsid w:val="00781FEE"/>
    <w:rsid w:val="007903F8"/>
    <w:rsid w:val="007927C6"/>
    <w:rsid w:val="00794F4F"/>
    <w:rsid w:val="007974BE"/>
    <w:rsid w:val="007A0916"/>
    <w:rsid w:val="007A0DFD"/>
    <w:rsid w:val="007C7122"/>
    <w:rsid w:val="007D3F11"/>
    <w:rsid w:val="007E2C69"/>
    <w:rsid w:val="007E53E4"/>
    <w:rsid w:val="007E656A"/>
    <w:rsid w:val="007F3CAA"/>
    <w:rsid w:val="007F49A5"/>
    <w:rsid w:val="007F664D"/>
    <w:rsid w:val="00823742"/>
    <w:rsid w:val="0083113A"/>
    <w:rsid w:val="00837203"/>
    <w:rsid w:val="00842137"/>
    <w:rsid w:val="0085303C"/>
    <w:rsid w:val="00853F5F"/>
    <w:rsid w:val="00854F1B"/>
    <w:rsid w:val="00856C7A"/>
    <w:rsid w:val="008623ED"/>
    <w:rsid w:val="0087144B"/>
    <w:rsid w:val="00875AA6"/>
    <w:rsid w:val="00880944"/>
    <w:rsid w:val="0089088E"/>
    <w:rsid w:val="00892297"/>
    <w:rsid w:val="008964D6"/>
    <w:rsid w:val="008A689D"/>
    <w:rsid w:val="008B5123"/>
    <w:rsid w:val="008E0172"/>
    <w:rsid w:val="00936852"/>
    <w:rsid w:val="0094045D"/>
    <w:rsid w:val="009406B5"/>
    <w:rsid w:val="00946166"/>
    <w:rsid w:val="00983164"/>
    <w:rsid w:val="009972EF"/>
    <w:rsid w:val="009B5035"/>
    <w:rsid w:val="009C3160"/>
    <w:rsid w:val="009D644B"/>
    <w:rsid w:val="009E766E"/>
    <w:rsid w:val="009F1960"/>
    <w:rsid w:val="009F4B1A"/>
    <w:rsid w:val="009F715E"/>
    <w:rsid w:val="00A10DBB"/>
    <w:rsid w:val="00A11720"/>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F22"/>
    <w:rsid w:val="00AA299C"/>
    <w:rsid w:val="00AE044A"/>
    <w:rsid w:val="00B05821"/>
    <w:rsid w:val="00B100D6"/>
    <w:rsid w:val="00B15795"/>
    <w:rsid w:val="00B164C9"/>
    <w:rsid w:val="00B26C28"/>
    <w:rsid w:val="00B31136"/>
    <w:rsid w:val="00B4174C"/>
    <w:rsid w:val="00B453F5"/>
    <w:rsid w:val="00B61624"/>
    <w:rsid w:val="00B66481"/>
    <w:rsid w:val="00B7189C"/>
    <w:rsid w:val="00B718A5"/>
    <w:rsid w:val="00BA788A"/>
    <w:rsid w:val="00BB4983"/>
    <w:rsid w:val="00BB7597"/>
    <w:rsid w:val="00BC62E2"/>
    <w:rsid w:val="00C024BA"/>
    <w:rsid w:val="00C42125"/>
    <w:rsid w:val="00C62814"/>
    <w:rsid w:val="00C67B25"/>
    <w:rsid w:val="00C748F7"/>
    <w:rsid w:val="00C74937"/>
    <w:rsid w:val="00C93CAA"/>
    <w:rsid w:val="00CB2599"/>
    <w:rsid w:val="00CC386F"/>
    <w:rsid w:val="00CD2139"/>
    <w:rsid w:val="00CE5986"/>
    <w:rsid w:val="00CE7CD8"/>
    <w:rsid w:val="00CF6D93"/>
    <w:rsid w:val="00D26477"/>
    <w:rsid w:val="00D647EF"/>
    <w:rsid w:val="00D73137"/>
    <w:rsid w:val="00D977A2"/>
    <w:rsid w:val="00DA1D47"/>
    <w:rsid w:val="00DA1F39"/>
    <w:rsid w:val="00DB0706"/>
    <w:rsid w:val="00DD50DE"/>
    <w:rsid w:val="00DE3062"/>
    <w:rsid w:val="00E0581D"/>
    <w:rsid w:val="00E1447B"/>
    <w:rsid w:val="00E1590B"/>
    <w:rsid w:val="00E204DD"/>
    <w:rsid w:val="00E228B7"/>
    <w:rsid w:val="00E353EC"/>
    <w:rsid w:val="00E51F61"/>
    <w:rsid w:val="00E53C24"/>
    <w:rsid w:val="00E56E77"/>
    <w:rsid w:val="00EA0BE7"/>
    <w:rsid w:val="00EB444D"/>
    <w:rsid w:val="00EE1A06"/>
    <w:rsid w:val="00EE1E3F"/>
    <w:rsid w:val="00EE5C0D"/>
    <w:rsid w:val="00EF4792"/>
    <w:rsid w:val="00F02294"/>
    <w:rsid w:val="00F2483A"/>
    <w:rsid w:val="00F30DE7"/>
    <w:rsid w:val="00F35F57"/>
    <w:rsid w:val="00F50467"/>
    <w:rsid w:val="00F562A0"/>
    <w:rsid w:val="00F57FA4"/>
    <w:rsid w:val="00FA02CB"/>
    <w:rsid w:val="00FA2177"/>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E12D0"/>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ListParagraph">
    <w:name w:val="List Paragraph"/>
    <w:basedOn w:val="Normal"/>
    <w:uiPriority w:val="34"/>
    <w:qFormat/>
    <w:rsid w:val="00395AF0"/>
    <w:pPr>
      <w:spacing w:before="0" w:after="200" w:line="276" w:lineRule="auto"/>
      <w:ind w:left="720"/>
      <w:contextualSpacing/>
    </w:pPr>
    <w:rPr>
      <w:rFonts w:asciiTheme="minorHAnsi" w:hAnsiTheme="minorHAnsi" w:cstheme="minorBidi"/>
      <w:sz w:val="22"/>
      <w:szCs w:val="22"/>
      <w:lang w:val="en-US" w:eastAsia="zh-CN"/>
    </w:rPr>
  </w:style>
  <w:style w:type="character" w:customStyle="1" w:styleId="gmailmsg">
    <w:name w:val="gmail_msg"/>
    <w:basedOn w:val="DefaultParagraphFont"/>
    <w:rsid w:val="00395AF0"/>
  </w:style>
  <w:style w:type="character" w:styleId="CommentReference">
    <w:name w:val="annotation reference"/>
    <w:basedOn w:val="DefaultParagraphFont"/>
    <w:uiPriority w:val="99"/>
    <w:semiHidden/>
    <w:unhideWhenUsed/>
    <w:rsid w:val="007927C6"/>
    <w:rPr>
      <w:sz w:val="16"/>
      <w:szCs w:val="16"/>
    </w:rPr>
  </w:style>
  <w:style w:type="paragraph" w:styleId="CommentText">
    <w:name w:val="annotation text"/>
    <w:basedOn w:val="Normal"/>
    <w:link w:val="CommentTextChar"/>
    <w:uiPriority w:val="99"/>
    <w:semiHidden/>
    <w:unhideWhenUsed/>
    <w:rsid w:val="007927C6"/>
    <w:rPr>
      <w:sz w:val="20"/>
      <w:szCs w:val="20"/>
    </w:rPr>
  </w:style>
  <w:style w:type="character" w:customStyle="1" w:styleId="CommentTextChar">
    <w:name w:val="Comment Text Char"/>
    <w:basedOn w:val="DefaultParagraphFont"/>
    <w:link w:val="CommentText"/>
    <w:uiPriority w:val="99"/>
    <w:semiHidden/>
    <w:rsid w:val="007927C6"/>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927C6"/>
    <w:rPr>
      <w:b/>
      <w:bCs/>
    </w:rPr>
  </w:style>
  <w:style w:type="character" w:customStyle="1" w:styleId="CommentSubjectChar">
    <w:name w:val="Comment Subject Char"/>
    <w:basedOn w:val="CommentTextChar"/>
    <w:link w:val="CommentSubject"/>
    <w:uiPriority w:val="99"/>
    <w:semiHidden/>
    <w:rsid w:val="007927C6"/>
    <w:rPr>
      <w:rFonts w:ascii="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www.buyya.com/" TargetMode="External"/><Relationship Id="rId26" Type="http://schemas.openxmlformats.org/officeDocument/2006/relationships/hyperlink" Target="http://hls.harvard.edu/faculty/directory/10298/Gasser" TargetMode="External"/><Relationship Id="rId3" Type="http://schemas.openxmlformats.org/officeDocument/2006/relationships/customXml" Target="../customXml/item3.xml"/><Relationship Id="rId21" Type="http://schemas.openxmlformats.org/officeDocument/2006/relationships/hyperlink" Target="http://hls.harvard.edu/faculty/directory/10298/Gasser" TargetMode="External"/><Relationship Id="rId34" Type="http://schemas.openxmlformats.org/officeDocument/2006/relationships/hyperlink" Target="mailto:journal@itu.int" TargetMode="External"/><Relationship Id="rId7" Type="http://schemas.openxmlformats.org/officeDocument/2006/relationships/settings" Target="settings.xml"/><Relationship Id="rId12" Type="http://schemas.openxmlformats.org/officeDocument/2006/relationships/hyperlink" Target="mailto:alessia.magliarditi@itu.int" TargetMode="External"/><Relationship Id="rId17" Type="http://schemas.microsoft.com/office/2007/relationships/diagramDrawing" Target="diagrams/drawing1.xml"/><Relationship Id="rId25" Type="http://schemas.openxmlformats.org/officeDocument/2006/relationships/hyperlink" Target="http://www.ccsp.ox.ac.uk/dr-xiaolan-fu" TargetMode="External"/><Relationship Id="rId33" Type="http://schemas.openxmlformats.org/officeDocument/2006/relationships/hyperlink" Target="https://edas.info/do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mnlab.kaist.ac.kr/professor" TargetMode="External"/><Relationship Id="rId29" Type="http://schemas.openxmlformats.org/officeDocument/2006/relationships/hyperlink" Target="https://scholar.google.ch/citations?view_op=view_org&amp;hl=en&amp;org=154423806247442642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www.itu.int/en/ITU-T/academia/kaleidoscope/2013/Pages/SherifM.aspx" TargetMode="External"/><Relationship Id="rId32" Type="http://schemas.openxmlformats.org/officeDocument/2006/relationships/hyperlink" Target="https://edas.info/doc/"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www.researchictafrica.net/people.php" TargetMode="External"/><Relationship Id="rId28" Type="http://schemas.openxmlformats.org/officeDocument/2006/relationships/hyperlink" Target="http://bigml.cs.tsinghua.edu.cn/~jun/index.s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ridbus.org/" TargetMode="External"/><Relationship Id="rId31" Type="http://schemas.openxmlformats.org/officeDocument/2006/relationships/hyperlink" Target="http://www.eecs.wsu.edu/~hol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cyber.harvard.edu/" TargetMode="External"/><Relationship Id="rId27" Type="http://schemas.openxmlformats.org/officeDocument/2006/relationships/hyperlink" Target="https://cyber.harvard.edu/" TargetMode="External"/><Relationship Id="rId30" Type="http://schemas.openxmlformats.org/officeDocument/2006/relationships/hyperlink" Target="http://www.u.arizona.edu/~zeng/"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3A7D25F-C334-40A7-B8A5-DCCFC0639073}" type="doc">
      <dgm:prSet loTypeId="urn:microsoft.com/office/officeart/2005/8/layout/orgChart1#1" loCatId="hierarchy" qsTypeId="urn:microsoft.com/office/officeart/2005/8/quickstyle/simple1#1" qsCatId="simple" csTypeId="urn:microsoft.com/office/officeart/2005/8/colors/accent1_2#1" csCatId="accent1" phldr="1"/>
      <dgm:spPr/>
      <dgm:t>
        <a:bodyPr/>
        <a:lstStyle/>
        <a:p>
          <a:endParaRPr lang="en-US"/>
        </a:p>
      </dgm:t>
    </dgm:pt>
    <dgm:pt modelId="{5FACA708-1C57-4609-92B7-426E2EBD2610}">
      <dgm:prSet/>
      <dgm:spPr/>
      <dgm:t>
        <a:bodyPr/>
        <a:lstStyle/>
        <a:p>
          <a:pPr marR="0" algn="ctr" rtl="0"/>
          <a:r>
            <a:rPr lang="fr-CH" altLang="zh-CN" b="0" i="0" u="none" strike="noStrike" baseline="0" smtClean="0">
              <a:solidFill>
                <a:srgbClr val="FFFF00"/>
              </a:solidFill>
              <a:latin typeface="Calibri" panose="020F0502020204030204"/>
              <a:ea typeface="宋体" panose="02010600030101010101" charset="-122"/>
            </a:rPr>
            <a:t>Editor-in-Chief</a:t>
          </a:r>
          <a:endParaRPr lang="zh-CN" altLang="en-US" b="0" i="0" u="none" strike="noStrike" baseline="0" smtClean="0">
            <a:solidFill>
              <a:srgbClr val="FFFF00"/>
            </a:solidFill>
            <a:latin typeface="Calibri" panose="020F0502020204030204"/>
            <a:ea typeface="宋体" panose="02010600030101010101" charset="-122"/>
          </a:endParaRPr>
        </a:p>
      </dgm:t>
    </dgm:pt>
    <dgm:pt modelId="{CD9E7A55-A199-49E1-971E-919E688F57D9}" type="parTrans" cxnId="{5FF2F135-5890-4993-9B74-62C0A8C6AA11}">
      <dgm:prSet/>
      <dgm:spPr/>
      <dgm:t>
        <a:bodyPr/>
        <a:lstStyle/>
        <a:p>
          <a:pPr algn="ctr"/>
          <a:endParaRPr lang="en-US"/>
        </a:p>
      </dgm:t>
    </dgm:pt>
    <dgm:pt modelId="{7071AD8B-4A51-43FC-968C-45FAD4FBECE1}" type="sibTrans" cxnId="{5FF2F135-5890-4993-9B74-62C0A8C6AA11}">
      <dgm:prSet/>
      <dgm:spPr/>
      <dgm:t>
        <a:bodyPr/>
        <a:lstStyle/>
        <a:p>
          <a:pPr algn="ctr"/>
          <a:endParaRPr lang="en-US"/>
        </a:p>
      </dgm:t>
    </dgm:pt>
    <dgm:pt modelId="{824C8864-E6F4-48B9-93DA-F4A7AD9D1DE7}" type="asst">
      <dgm:prSet/>
      <dgm:spPr/>
      <dgm:t>
        <a:bodyPr/>
        <a:lstStyle/>
        <a:p>
          <a:pPr marR="0" algn="ctr" rtl="0"/>
          <a:r>
            <a:rPr lang="en-US" altLang="zh-CN" b="0" i="0" u="none" strike="noStrike" baseline="0" smtClean="0">
              <a:latin typeface="Calibri" panose="020F0502020204030204"/>
              <a:ea typeface="宋体" panose="02010600030101010101" charset="-122"/>
            </a:rPr>
            <a:t>ITU Editorial Team</a:t>
          </a:r>
          <a:endParaRPr lang="zh-CN" altLang="en-US" b="0" i="0" u="none" strike="noStrike" baseline="0" smtClean="0">
            <a:latin typeface="Arial" panose="020B0604020202020204" pitchFamily="2"/>
            <a:ea typeface="宋体" panose="02010600030101010101" charset="-122"/>
          </a:endParaRPr>
        </a:p>
      </dgm:t>
    </dgm:pt>
    <dgm:pt modelId="{8238DECD-7D65-45A7-B7AC-B95F333EE0EC}" type="parTrans" cxnId="{44C596FB-A717-41D1-8D73-E21D17BA466A}">
      <dgm:prSet/>
      <dgm:spPr/>
      <dgm:t>
        <a:bodyPr/>
        <a:lstStyle/>
        <a:p>
          <a:pPr algn="ctr"/>
          <a:endParaRPr lang="en-US"/>
        </a:p>
      </dgm:t>
    </dgm:pt>
    <dgm:pt modelId="{B3D00A96-EEFA-4F9C-B614-1D7F079D671C}" type="sibTrans" cxnId="{44C596FB-A717-41D1-8D73-E21D17BA466A}">
      <dgm:prSet/>
      <dgm:spPr/>
      <dgm:t>
        <a:bodyPr/>
        <a:lstStyle/>
        <a:p>
          <a:pPr algn="ctr"/>
          <a:endParaRPr lang="en-US"/>
        </a:p>
      </dgm:t>
    </dgm:pt>
    <dgm:pt modelId="{B66E6376-AE1F-45B1-87F4-4E431A6290A7}">
      <dgm:prSet/>
      <dgm:spPr/>
      <dgm:t>
        <a:bodyPr/>
        <a:lstStyle/>
        <a:p>
          <a:pPr marR="0" algn="ctr" rtl="0"/>
          <a:r>
            <a:rPr lang="en-US" altLang="zh-CN" b="0" i="0" u="none" strike="noStrike" baseline="0" smtClean="0">
              <a:solidFill>
                <a:srgbClr val="FFFF00"/>
              </a:solidFill>
              <a:latin typeface="Calibri" panose="020F0502020204030204"/>
              <a:ea typeface="宋体" panose="02010600030101010101" charset="-122"/>
            </a:rPr>
            <a:t>Associate </a:t>
          </a:r>
          <a:r>
            <a:rPr lang="fr-CH" altLang="zh-CN" b="0" i="0" u="none" strike="noStrike" baseline="0" smtClean="0">
              <a:solidFill>
                <a:srgbClr val="FFFF00"/>
              </a:solidFill>
              <a:latin typeface="Calibri" panose="020F0502020204030204"/>
              <a:ea typeface="宋体" panose="02010600030101010101" charset="-122"/>
            </a:rPr>
            <a:t>Editors-in-Chief</a:t>
          </a:r>
          <a:endParaRPr lang="zh-CN" altLang="en-US" b="0" i="0" u="none" strike="noStrike" baseline="0" smtClean="0">
            <a:solidFill>
              <a:srgbClr val="FFFF00"/>
            </a:solidFill>
            <a:latin typeface="Calibri" panose="020F0502020204030204"/>
            <a:ea typeface="宋体" panose="02010600030101010101" charset="-122"/>
          </a:endParaRPr>
        </a:p>
      </dgm:t>
    </dgm:pt>
    <dgm:pt modelId="{C4F4219F-DFF9-41DE-A150-0CA8988C8191}" type="parTrans" cxnId="{23FCC207-C646-4203-9849-956D2B15418C}">
      <dgm:prSet/>
      <dgm:spPr/>
      <dgm:t>
        <a:bodyPr/>
        <a:lstStyle/>
        <a:p>
          <a:pPr algn="ctr"/>
          <a:endParaRPr lang="en-US"/>
        </a:p>
      </dgm:t>
    </dgm:pt>
    <dgm:pt modelId="{5FB2307B-6E1F-4CCB-AB6A-8C91F5BCF265}" type="sibTrans" cxnId="{23FCC207-C646-4203-9849-956D2B15418C}">
      <dgm:prSet/>
      <dgm:spPr/>
      <dgm:t>
        <a:bodyPr/>
        <a:lstStyle/>
        <a:p>
          <a:pPr algn="ctr"/>
          <a:endParaRPr lang="en-US"/>
        </a:p>
      </dgm:t>
    </dgm:pt>
    <dgm:pt modelId="{79294858-CAB6-4487-B3DF-069FE60D24BC}">
      <dgm:prSet/>
      <dgm:spPr/>
      <dgm:t>
        <a:bodyPr/>
        <a:lstStyle/>
        <a:p>
          <a:pPr marR="0" algn="ctr" rtl="0"/>
          <a:r>
            <a:rPr lang="fr-CH" altLang="zh-CN" b="0" i="0" u="none" strike="noStrike" baseline="0" smtClean="0">
              <a:latin typeface="Calibri" panose="020F0502020204030204"/>
              <a:ea typeface="宋体" panose="02010600030101010101" charset="-122"/>
            </a:rPr>
            <a:t>Guest Editors</a:t>
          </a:r>
        </a:p>
      </dgm:t>
    </dgm:pt>
    <dgm:pt modelId="{F8FBA77C-1313-44FF-A351-94CB4EF7BDD4}" type="parTrans" cxnId="{CC85A674-4E2F-4DB7-83CE-493F86F18F96}">
      <dgm:prSet/>
      <dgm:spPr/>
      <dgm:t>
        <a:bodyPr/>
        <a:lstStyle/>
        <a:p>
          <a:pPr algn="ctr"/>
          <a:endParaRPr lang="en-US"/>
        </a:p>
      </dgm:t>
    </dgm:pt>
    <dgm:pt modelId="{95331F2C-1037-4EFD-92B0-B5FF51045659}" type="sibTrans" cxnId="{CC85A674-4E2F-4DB7-83CE-493F86F18F96}">
      <dgm:prSet/>
      <dgm:spPr/>
      <dgm:t>
        <a:bodyPr/>
        <a:lstStyle/>
        <a:p>
          <a:pPr algn="ctr"/>
          <a:endParaRPr lang="en-US"/>
        </a:p>
      </dgm:t>
    </dgm:pt>
    <dgm:pt modelId="{C223969E-667B-4A6A-B2C8-13456D5E08AF}">
      <dgm:prSet/>
      <dgm:spPr/>
      <dgm:t>
        <a:bodyPr/>
        <a:lstStyle/>
        <a:p>
          <a:pPr algn="ctr"/>
          <a:r>
            <a:rPr lang="en-GB">
              <a:solidFill>
                <a:srgbClr val="FFFF00"/>
              </a:solidFill>
            </a:rPr>
            <a:t>Outreach Chairman</a:t>
          </a:r>
          <a:endParaRPr lang="en-US" b="1">
            <a:solidFill>
              <a:srgbClr val="FFFF00"/>
            </a:solidFill>
          </a:endParaRPr>
        </a:p>
      </dgm:t>
    </dgm:pt>
    <dgm:pt modelId="{932FE6E6-ED55-4B23-B779-A51EC0B1A5F5}" type="parTrans" cxnId="{75713BEA-CB4D-43A3-AFA4-DB7A33898255}">
      <dgm:prSet/>
      <dgm:spPr/>
      <dgm:t>
        <a:bodyPr/>
        <a:lstStyle/>
        <a:p>
          <a:pPr algn="ctr"/>
          <a:endParaRPr lang="en-US"/>
        </a:p>
      </dgm:t>
    </dgm:pt>
    <dgm:pt modelId="{A82D9610-EAC0-4AB5-8575-DAB1B6CB7FEF}" type="sibTrans" cxnId="{75713BEA-CB4D-43A3-AFA4-DB7A33898255}">
      <dgm:prSet/>
      <dgm:spPr/>
      <dgm:t>
        <a:bodyPr/>
        <a:lstStyle/>
        <a:p>
          <a:pPr algn="ctr"/>
          <a:endParaRPr lang="en-US"/>
        </a:p>
      </dgm:t>
    </dgm:pt>
    <dgm:pt modelId="{2A14B49C-E1B8-4E90-8C8A-FA7D202B5990}">
      <dgm:prSet/>
      <dgm:spPr/>
      <dgm:t>
        <a:bodyPr/>
        <a:lstStyle/>
        <a:p>
          <a:pPr marR="0" algn="ctr" rtl="0"/>
          <a:r>
            <a:rPr lang="en-US" b="0"/>
            <a:t>Reviewers</a:t>
          </a:r>
          <a:endParaRPr lang="en-GB" b="0" smtClean="0"/>
        </a:p>
      </dgm:t>
    </dgm:pt>
    <dgm:pt modelId="{58FA38B3-06D6-4FCE-82CA-8C81F4ADE4BC}" type="sibTrans" cxnId="{D42A4B9B-8761-4E4C-8C4D-C7614047F8E2}">
      <dgm:prSet/>
      <dgm:spPr/>
      <dgm:t>
        <a:bodyPr/>
        <a:lstStyle/>
        <a:p>
          <a:pPr algn="ctr"/>
          <a:endParaRPr lang="en-US"/>
        </a:p>
      </dgm:t>
    </dgm:pt>
    <dgm:pt modelId="{DA5F0BC7-B466-45BC-BCA2-BE2DCE1CCD03}" type="parTrans" cxnId="{D42A4B9B-8761-4E4C-8C4D-C7614047F8E2}">
      <dgm:prSet/>
      <dgm:spPr/>
      <dgm:t>
        <a:bodyPr/>
        <a:lstStyle/>
        <a:p>
          <a:pPr algn="ctr"/>
          <a:endParaRPr lang="en-US"/>
        </a:p>
      </dgm:t>
    </dgm:pt>
    <dgm:pt modelId="{4AF89AAF-16EB-4D17-AB7C-3972459F641B}" type="pres">
      <dgm:prSet presAssocID="{83A7D25F-C334-40A7-B8A5-DCCFC0639073}" presName="hierChild1" presStyleCnt="0">
        <dgm:presLayoutVars>
          <dgm:orgChart val="1"/>
          <dgm:chPref val="1"/>
          <dgm:dir/>
          <dgm:animOne val="branch"/>
          <dgm:animLvl val="lvl"/>
          <dgm:resizeHandles/>
        </dgm:presLayoutVars>
      </dgm:prSet>
      <dgm:spPr/>
      <dgm:t>
        <a:bodyPr/>
        <a:lstStyle/>
        <a:p>
          <a:endParaRPr lang="en-US"/>
        </a:p>
      </dgm:t>
    </dgm:pt>
    <dgm:pt modelId="{E4F3769D-4B74-429F-9C9B-F6944C0DF72A}" type="pres">
      <dgm:prSet presAssocID="{5FACA708-1C57-4609-92B7-426E2EBD2610}" presName="hierRoot1" presStyleCnt="0">
        <dgm:presLayoutVars>
          <dgm:hierBranch/>
        </dgm:presLayoutVars>
      </dgm:prSet>
      <dgm:spPr/>
    </dgm:pt>
    <dgm:pt modelId="{5149DDB6-DA5A-4F12-AC46-2991BB5F5E49}" type="pres">
      <dgm:prSet presAssocID="{5FACA708-1C57-4609-92B7-426E2EBD2610}" presName="rootComposite1" presStyleCnt="0"/>
      <dgm:spPr/>
    </dgm:pt>
    <dgm:pt modelId="{C985BED2-BFD8-4A2C-8F76-274750145C3B}" type="pres">
      <dgm:prSet presAssocID="{5FACA708-1C57-4609-92B7-426E2EBD2610}" presName="rootText1" presStyleLbl="node0" presStyleIdx="0" presStyleCnt="1" custScaleX="99921" custScaleY="99921">
        <dgm:presLayoutVars>
          <dgm:chPref val="3"/>
        </dgm:presLayoutVars>
      </dgm:prSet>
      <dgm:spPr/>
      <dgm:t>
        <a:bodyPr/>
        <a:lstStyle/>
        <a:p>
          <a:endParaRPr lang="en-GB"/>
        </a:p>
      </dgm:t>
    </dgm:pt>
    <dgm:pt modelId="{C3C2DAA2-0761-4B2D-B0E0-C2BE848F6036}" type="pres">
      <dgm:prSet presAssocID="{5FACA708-1C57-4609-92B7-426E2EBD2610}" presName="rootConnector1" presStyleLbl="node1" presStyleIdx="0" presStyleCnt="0"/>
      <dgm:spPr/>
      <dgm:t>
        <a:bodyPr/>
        <a:lstStyle/>
        <a:p>
          <a:endParaRPr lang="en-GB"/>
        </a:p>
      </dgm:t>
    </dgm:pt>
    <dgm:pt modelId="{61B369D6-E2AA-4F33-AA26-56795C13C61B}" type="pres">
      <dgm:prSet presAssocID="{5FACA708-1C57-4609-92B7-426E2EBD2610}" presName="hierChild2" presStyleCnt="0"/>
      <dgm:spPr/>
    </dgm:pt>
    <dgm:pt modelId="{06B665F2-8DF1-445D-8AD3-61BA1B16EF2E}" type="pres">
      <dgm:prSet presAssocID="{C4F4219F-DFF9-41DE-A150-0CA8988C8191}" presName="Name35" presStyleLbl="parChTrans1D2" presStyleIdx="0" presStyleCnt="4"/>
      <dgm:spPr/>
      <dgm:t>
        <a:bodyPr/>
        <a:lstStyle/>
        <a:p>
          <a:endParaRPr lang="en-US"/>
        </a:p>
      </dgm:t>
    </dgm:pt>
    <dgm:pt modelId="{D3EE88FA-6FA7-4B9F-AA05-1416F23C3C57}" type="pres">
      <dgm:prSet presAssocID="{B66E6376-AE1F-45B1-87F4-4E431A6290A7}" presName="hierRoot2" presStyleCnt="0">
        <dgm:presLayoutVars>
          <dgm:hierBranch/>
        </dgm:presLayoutVars>
      </dgm:prSet>
      <dgm:spPr/>
    </dgm:pt>
    <dgm:pt modelId="{7CA424EF-5EDE-4EAB-9BA8-5675AD6A2948}" type="pres">
      <dgm:prSet presAssocID="{B66E6376-AE1F-45B1-87F4-4E431A6290A7}" presName="rootComposite" presStyleCnt="0"/>
      <dgm:spPr/>
    </dgm:pt>
    <dgm:pt modelId="{0F3694FC-744D-428A-A6C7-91E17C1C0449}" type="pres">
      <dgm:prSet presAssocID="{B66E6376-AE1F-45B1-87F4-4E431A6290A7}" presName="rootText" presStyleLbl="node2" presStyleIdx="0" presStyleCnt="3" custScaleX="95021">
        <dgm:presLayoutVars>
          <dgm:chPref val="3"/>
        </dgm:presLayoutVars>
      </dgm:prSet>
      <dgm:spPr/>
      <dgm:t>
        <a:bodyPr/>
        <a:lstStyle/>
        <a:p>
          <a:endParaRPr lang="en-GB"/>
        </a:p>
      </dgm:t>
    </dgm:pt>
    <dgm:pt modelId="{8022978F-E224-46DB-A7FD-8883E1B7D26F}" type="pres">
      <dgm:prSet presAssocID="{B66E6376-AE1F-45B1-87F4-4E431A6290A7}" presName="rootConnector" presStyleLbl="node2" presStyleIdx="0" presStyleCnt="3"/>
      <dgm:spPr/>
      <dgm:t>
        <a:bodyPr/>
        <a:lstStyle/>
        <a:p>
          <a:endParaRPr lang="en-GB"/>
        </a:p>
      </dgm:t>
    </dgm:pt>
    <dgm:pt modelId="{152AA218-6FF4-4F78-A9F7-1FCFF1476821}" type="pres">
      <dgm:prSet presAssocID="{B66E6376-AE1F-45B1-87F4-4E431A6290A7}" presName="hierChild4" presStyleCnt="0"/>
      <dgm:spPr/>
    </dgm:pt>
    <dgm:pt modelId="{5D267593-6170-4914-BE41-C1FE1FDEB360}" type="pres">
      <dgm:prSet presAssocID="{B66E6376-AE1F-45B1-87F4-4E431A6290A7}" presName="hierChild5" presStyleCnt="0"/>
      <dgm:spPr/>
    </dgm:pt>
    <dgm:pt modelId="{48D88B70-B50A-4150-8F33-AD6936004AB6}" type="pres">
      <dgm:prSet presAssocID="{F8FBA77C-1313-44FF-A351-94CB4EF7BDD4}" presName="Name35" presStyleLbl="parChTrans1D2" presStyleIdx="1" presStyleCnt="4"/>
      <dgm:spPr/>
      <dgm:t>
        <a:bodyPr/>
        <a:lstStyle/>
        <a:p>
          <a:endParaRPr lang="en-US"/>
        </a:p>
      </dgm:t>
    </dgm:pt>
    <dgm:pt modelId="{036B9815-4449-4BC1-83C3-41AF481E6101}" type="pres">
      <dgm:prSet presAssocID="{79294858-CAB6-4487-B3DF-069FE60D24BC}" presName="hierRoot2" presStyleCnt="0">
        <dgm:presLayoutVars>
          <dgm:hierBranch/>
        </dgm:presLayoutVars>
      </dgm:prSet>
      <dgm:spPr/>
    </dgm:pt>
    <dgm:pt modelId="{6DB0B95D-6A56-41F3-8997-4CC171CE03CF}" type="pres">
      <dgm:prSet presAssocID="{79294858-CAB6-4487-B3DF-069FE60D24BC}" presName="rootComposite" presStyleCnt="0"/>
      <dgm:spPr/>
    </dgm:pt>
    <dgm:pt modelId="{E67CA430-5F9A-4814-B4E1-8E4DB02FA8C0}" type="pres">
      <dgm:prSet presAssocID="{79294858-CAB6-4487-B3DF-069FE60D24BC}" presName="rootText" presStyleLbl="node2" presStyleIdx="1" presStyleCnt="3">
        <dgm:presLayoutVars>
          <dgm:chPref val="3"/>
        </dgm:presLayoutVars>
      </dgm:prSet>
      <dgm:spPr/>
      <dgm:t>
        <a:bodyPr/>
        <a:lstStyle/>
        <a:p>
          <a:endParaRPr lang="en-GB"/>
        </a:p>
      </dgm:t>
    </dgm:pt>
    <dgm:pt modelId="{146DCF1F-55B2-4BE6-87B4-C9EB865AEE29}" type="pres">
      <dgm:prSet presAssocID="{79294858-CAB6-4487-B3DF-069FE60D24BC}" presName="rootConnector" presStyleLbl="node2" presStyleIdx="1" presStyleCnt="3"/>
      <dgm:spPr/>
      <dgm:t>
        <a:bodyPr/>
        <a:lstStyle/>
        <a:p>
          <a:endParaRPr lang="en-GB"/>
        </a:p>
      </dgm:t>
    </dgm:pt>
    <dgm:pt modelId="{F9D00CC6-9B55-4A36-B6BE-D4EF7C81332E}" type="pres">
      <dgm:prSet presAssocID="{79294858-CAB6-4487-B3DF-069FE60D24BC}" presName="hierChild4" presStyleCnt="0"/>
      <dgm:spPr/>
    </dgm:pt>
    <dgm:pt modelId="{058C2130-6D35-44E5-B5FA-1E6E0BED74B0}" type="pres">
      <dgm:prSet presAssocID="{DA5F0BC7-B466-45BC-BCA2-BE2DCE1CCD03}" presName="Name35" presStyleLbl="parChTrans1D3" presStyleIdx="0" presStyleCnt="1"/>
      <dgm:spPr/>
      <dgm:t>
        <a:bodyPr/>
        <a:lstStyle/>
        <a:p>
          <a:endParaRPr lang="en-US"/>
        </a:p>
      </dgm:t>
    </dgm:pt>
    <dgm:pt modelId="{9A79C566-982A-479A-9175-288BE9B0051B}" type="pres">
      <dgm:prSet presAssocID="{2A14B49C-E1B8-4E90-8C8A-FA7D202B5990}" presName="hierRoot2" presStyleCnt="0">
        <dgm:presLayoutVars>
          <dgm:hierBranch/>
        </dgm:presLayoutVars>
      </dgm:prSet>
      <dgm:spPr/>
    </dgm:pt>
    <dgm:pt modelId="{74D7966E-77D8-41ED-AF07-A4942CCBA210}" type="pres">
      <dgm:prSet presAssocID="{2A14B49C-E1B8-4E90-8C8A-FA7D202B5990}" presName="rootComposite" presStyleCnt="0"/>
      <dgm:spPr/>
    </dgm:pt>
    <dgm:pt modelId="{3A272B03-4623-43D6-8E6B-CCE1566C3003}" type="pres">
      <dgm:prSet presAssocID="{2A14B49C-E1B8-4E90-8C8A-FA7D202B5990}" presName="rootText" presStyleLbl="node3" presStyleIdx="0" presStyleCnt="1">
        <dgm:presLayoutVars>
          <dgm:chPref val="3"/>
        </dgm:presLayoutVars>
      </dgm:prSet>
      <dgm:spPr/>
      <dgm:t>
        <a:bodyPr/>
        <a:lstStyle/>
        <a:p>
          <a:endParaRPr lang="en-GB"/>
        </a:p>
      </dgm:t>
    </dgm:pt>
    <dgm:pt modelId="{446F4CBA-A873-474B-916E-C9BFCA93B179}" type="pres">
      <dgm:prSet presAssocID="{2A14B49C-E1B8-4E90-8C8A-FA7D202B5990}" presName="rootConnector" presStyleLbl="node3" presStyleIdx="0" presStyleCnt="1"/>
      <dgm:spPr/>
      <dgm:t>
        <a:bodyPr/>
        <a:lstStyle/>
        <a:p>
          <a:endParaRPr lang="en-GB"/>
        </a:p>
      </dgm:t>
    </dgm:pt>
    <dgm:pt modelId="{D8D51B14-A451-473F-9B88-7900518B6201}" type="pres">
      <dgm:prSet presAssocID="{2A14B49C-E1B8-4E90-8C8A-FA7D202B5990}" presName="hierChild4" presStyleCnt="0"/>
      <dgm:spPr/>
    </dgm:pt>
    <dgm:pt modelId="{9C94E309-56FD-4DA6-846B-C8E15B242999}" type="pres">
      <dgm:prSet presAssocID="{2A14B49C-E1B8-4E90-8C8A-FA7D202B5990}" presName="hierChild5" presStyleCnt="0"/>
      <dgm:spPr/>
    </dgm:pt>
    <dgm:pt modelId="{A12B4207-8C3A-4EBD-A949-B35CD428D3CF}" type="pres">
      <dgm:prSet presAssocID="{79294858-CAB6-4487-B3DF-069FE60D24BC}" presName="hierChild5" presStyleCnt="0"/>
      <dgm:spPr/>
    </dgm:pt>
    <dgm:pt modelId="{18EA6E2C-2BA5-4ACA-B857-16BF0749B079}" type="pres">
      <dgm:prSet presAssocID="{932FE6E6-ED55-4B23-B779-A51EC0B1A5F5}" presName="Name35" presStyleLbl="parChTrans1D2" presStyleIdx="2" presStyleCnt="4"/>
      <dgm:spPr/>
      <dgm:t>
        <a:bodyPr/>
        <a:lstStyle/>
        <a:p>
          <a:endParaRPr lang="en-US"/>
        </a:p>
      </dgm:t>
    </dgm:pt>
    <dgm:pt modelId="{BD6B5786-3F45-41A8-9A42-8A94A3D614A4}" type="pres">
      <dgm:prSet presAssocID="{C223969E-667B-4A6A-B2C8-13456D5E08AF}" presName="hierRoot2" presStyleCnt="0">
        <dgm:presLayoutVars>
          <dgm:hierBranch val="init"/>
        </dgm:presLayoutVars>
      </dgm:prSet>
      <dgm:spPr/>
    </dgm:pt>
    <dgm:pt modelId="{26E267A7-56B1-4C12-B4F5-E2162D70ADBA}" type="pres">
      <dgm:prSet presAssocID="{C223969E-667B-4A6A-B2C8-13456D5E08AF}" presName="rootComposite" presStyleCnt="0"/>
      <dgm:spPr/>
    </dgm:pt>
    <dgm:pt modelId="{FE120266-1BB5-431D-8FCD-FC8C6663D6FB}" type="pres">
      <dgm:prSet presAssocID="{C223969E-667B-4A6A-B2C8-13456D5E08AF}" presName="rootText" presStyleLbl="node2" presStyleIdx="2" presStyleCnt="3" custScaleX="95021">
        <dgm:presLayoutVars>
          <dgm:chPref val="3"/>
        </dgm:presLayoutVars>
      </dgm:prSet>
      <dgm:spPr/>
      <dgm:t>
        <a:bodyPr/>
        <a:lstStyle/>
        <a:p>
          <a:endParaRPr lang="en-US"/>
        </a:p>
      </dgm:t>
    </dgm:pt>
    <dgm:pt modelId="{0DF6D2D1-12BD-45F9-8032-9E2BF5232193}" type="pres">
      <dgm:prSet presAssocID="{C223969E-667B-4A6A-B2C8-13456D5E08AF}" presName="rootConnector" presStyleLbl="node2" presStyleIdx="2" presStyleCnt="3"/>
      <dgm:spPr/>
      <dgm:t>
        <a:bodyPr/>
        <a:lstStyle/>
        <a:p>
          <a:endParaRPr lang="en-US"/>
        </a:p>
      </dgm:t>
    </dgm:pt>
    <dgm:pt modelId="{BE0F1309-0788-49BB-879F-5C3CC22718F5}" type="pres">
      <dgm:prSet presAssocID="{C223969E-667B-4A6A-B2C8-13456D5E08AF}" presName="hierChild4" presStyleCnt="0"/>
      <dgm:spPr/>
    </dgm:pt>
    <dgm:pt modelId="{ED33683B-90D5-4BCA-82F3-A0A2F4F472E1}" type="pres">
      <dgm:prSet presAssocID="{C223969E-667B-4A6A-B2C8-13456D5E08AF}" presName="hierChild5" presStyleCnt="0"/>
      <dgm:spPr/>
    </dgm:pt>
    <dgm:pt modelId="{93001657-4B14-492B-9283-E1B85BF6B401}" type="pres">
      <dgm:prSet presAssocID="{5FACA708-1C57-4609-92B7-426E2EBD2610}" presName="hierChild3" presStyleCnt="0"/>
      <dgm:spPr/>
    </dgm:pt>
    <dgm:pt modelId="{DBAA231D-7484-48A3-96D0-BAD1BCFF1C18}" type="pres">
      <dgm:prSet presAssocID="{8238DECD-7D65-45A7-B7AC-B95F333EE0EC}" presName="Name111" presStyleLbl="parChTrans1D2" presStyleIdx="3" presStyleCnt="4"/>
      <dgm:spPr/>
      <dgm:t>
        <a:bodyPr/>
        <a:lstStyle/>
        <a:p>
          <a:endParaRPr lang="en-US"/>
        </a:p>
      </dgm:t>
    </dgm:pt>
    <dgm:pt modelId="{702D8D45-C121-40C1-88F0-7140EFD9A2A3}" type="pres">
      <dgm:prSet presAssocID="{824C8864-E6F4-48B9-93DA-F4A7AD9D1DE7}" presName="hierRoot3" presStyleCnt="0">
        <dgm:presLayoutVars>
          <dgm:hierBranch/>
        </dgm:presLayoutVars>
      </dgm:prSet>
      <dgm:spPr/>
    </dgm:pt>
    <dgm:pt modelId="{1104E1F4-A3C1-4EE3-BFBB-5196C4C1CD84}" type="pres">
      <dgm:prSet presAssocID="{824C8864-E6F4-48B9-93DA-F4A7AD9D1DE7}" presName="rootComposite3" presStyleCnt="0"/>
      <dgm:spPr/>
    </dgm:pt>
    <dgm:pt modelId="{8511C69C-3E06-4893-9E1D-3D43227C5796}" type="pres">
      <dgm:prSet presAssocID="{824C8864-E6F4-48B9-93DA-F4A7AD9D1DE7}" presName="rootText3" presStyleLbl="asst1" presStyleIdx="0" presStyleCnt="1">
        <dgm:presLayoutVars>
          <dgm:chPref val="3"/>
        </dgm:presLayoutVars>
      </dgm:prSet>
      <dgm:spPr/>
      <dgm:t>
        <a:bodyPr/>
        <a:lstStyle/>
        <a:p>
          <a:endParaRPr lang="en-GB"/>
        </a:p>
      </dgm:t>
    </dgm:pt>
    <dgm:pt modelId="{EEF6822C-5762-49F9-8992-7E3A19645D0C}" type="pres">
      <dgm:prSet presAssocID="{824C8864-E6F4-48B9-93DA-F4A7AD9D1DE7}" presName="rootConnector3" presStyleLbl="asst1" presStyleIdx="0" presStyleCnt="1"/>
      <dgm:spPr/>
      <dgm:t>
        <a:bodyPr/>
        <a:lstStyle/>
        <a:p>
          <a:endParaRPr lang="en-GB"/>
        </a:p>
      </dgm:t>
    </dgm:pt>
    <dgm:pt modelId="{68078FF8-6EA9-457B-B2AC-393A8C810405}" type="pres">
      <dgm:prSet presAssocID="{824C8864-E6F4-48B9-93DA-F4A7AD9D1DE7}" presName="hierChild6" presStyleCnt="0"/>
      <dgm:spPr/>
    </dgm:pt>
    <dgm:pt modelId="{0258618F-A715-4FE8-A5A4-0540C2774FF2}" type="pres">
      <dgm:prSet presAssocID="{824C8864-E6F4-48B9-93DA-F4A7AD9D1DE7}" presName="hierChild7" presStyleCnt="0"/>
      <dgm:spPr/>
    </dgm:pt>
  </dgm:ptLst>
  <dgm:cxnLst>
    <dgm:cxn modelId="{87A5D111-96D1-4ABF-A105-B08A6CB8A179}" type="presOf" srcId="{B66E6376-AE1F-45B1-87F4-4E431A6290A7}" destId="{0F3694FC-744D-428A-A6C7-91E17C1C0449}" srcOrd="0" destOrd="0" presId="urn:microsoft.com/office/officeart/2005/8/layout/orgChart1#1"/>
    <dgm:cxn modelId="{2B49D737-F996-49B1-AAEF-117C8E5D55F8}" type="presOf" srcId="{C4F4219F-DFF9-41DE-A150-0CA8988C8191}" destId="{06B665F2-8DF1-445D-8AD3-61BA1B16EF2E}" srcOrd="0" destOrd="0" presId="urn:microsoft.com/office/officeart/2005/8/layout/orgChart1#1"/>
    <dgm:cxn modelId="{465B8EE2-EAE2-4E67-9DA2-11AC13640507}" type="presOf" srcId="{5FACA708-1C57-4609-92B7-426E2EBD2610}" destId="{C3C2DAA2-0761-4B2D-B0E0-C2BE848F6036}" srcOrd="1" destOrd="0" presId="urn:microsoft.com/office/officeart/2005/8/layout/orgChart1#1"/>
    <dgm:cxn modelId="{4102A814-E74D-4F9D-88FA-47CD5C1F77C5}" type="presOf" srcId="{B66E6376-AE1F-45B1-87F4-4E431A6290A7}" destId="{8022978F-E224-46DB-A7FD-8883E1B7D26F}" srcOrd="1" destOrd="0" presId="urn:microsoft.com/office/officeart/2005/8/layout/orgChart1#1"/>
    <dgm:cxn modelId="{44C596FB-A717-41D1-8D73-E21D17BA466A}" srcId="{5FACA708-1C57-4609-92B7-426E2EBD2610}" destId="{824C8864-E6F4-48B9-93DA-F4A7AD9D1DE7}" srcOrd="0" destOrd="0" parTransId="{8238DECD-7D65-45A7-B7AC-B95F333EE0EC}" sibTransId="{B3D00A96-EEFA-4F9C-B614-1D7F079D671C}"/>
    <dgm:cxn modelId="{76D9E4BA-6B84-41D1-B8FB-AE278D2C4F38}" type="presOf" srcId="{5FACA708-1C57-4609-92B7-426E2EBD2610}" destId="{C985BED2-BFD8-4A2C-8F76-274750145C3B}" srcOrd="0" destOrd="0" presId="urn:microsoft.com/office/officeart/2005/8/layout/orgChart1#1"/>
    <dgm:cxn modelId="{2D884973-8A15-415D-8101-5B5D4AD587B1}" type="presOf" srcId="{DA5F0BC7-B466-45BC-BCA2-BE2DCE1CCD03}" destId="{058C2130-6D35-44E5-B5FA-1E6E0BED74B0}" srcOrd="0" destOrd="0" presId="urn:microsoft.com/office/officeart/2005/8/layout/orgChart1#1"/>
    <dgm:cxn modelId="{108D72A3-96F6-4E61-AF26-C4A4AD3CEA06}" type="presOf" srcId="{2A14B49C-E1B8-4E90-8C8A-FA7D202B5990}" destId="{3A272B03-4623-43D6-8E6B-CCE1566C3003}" srcOrd="0" destOrd="0" presId="urn:microsoft.com/office/officeart/2005/8/layout/orgChart1#1"/>
    <dgm:cxn modelId="{75713BEA-CB4D-43A3-AFA4-DB7A33898255}" srcId="{5FACA708-1C57-4609-92B7-426E2EBD2610}" destId="{C223969E-667B-4A6A-B2C8-13456D5E08AF}" srcOrd="3" destOrd="0" parTransId="{932FE6E6-ED55-4B23-B779-A51EC0B1A5F5}" sibTransId="{A82D9610-EAC0-4AB5-8575-DAB1B6CB7FEF}"/>
    <dgm:cxn modelId="{3C7729FA-E86B-497A-A5DA-F4C3B9980833}" type="presOf" srcId="{C223969E-667B-4A6A-B2C8-13456D5E08AF}" destId="{FE120266-1BB5-431D-8FCD-FC8C6663D6FB}" srcOrd="0" destOrd="0" presId="urn:microsoft.com/office/officeart/2005/8/layout/orgChart1#1"/>
    <dgm:cxn modelId="{CC85A674-4E2F-4DB7-83CE-493F86F18F96}" srcId="{5FACA708-1C57-4609-92B7-426E2EBD2610}" destId="{79294858-CAB6-4487-B3DF-069FE60D24BC}" srcOrd="2" destOrd="0" parTransId="{F8FBA77C-1313-44FF-A351-94CB4EF7BDD4}" sibTransId="{95331F2C-1037-4EFD-92B0-B5FF51045659}"/>
    <dgm:cxn modelId="{08E14959-933F-432B-B252-A1D1A83A9D56}" type="presOf" srcId="{8238DECD-7D65-45A7-B7AC-B95F333EE0EC}" destId="{DBAA231D-7484-48A3-96D0-BAD1BCFF1C18}" srcOrd="0" destOrd="0" presId="urn:microsoft.com/office/officeart/2005/8/layout/orgChart1#1"/>
    <dgm:cxn modelId="{5FF2F135-5890-4993-9B74-62C0A8C6AA11}" srcId="{83A7D25F-C334-40A7-B8A5-DCCFC0639073}" destId="{5FACA708-1C57-4609-92B7-426E2EBD2610}" srcOrd="0" destOrd="0" parTransId="{CD9E7A55-A199-49E1-971E-919E688F57D9}" sibTransId="{7071AD8B-4A51-43FC-968C-45FAD4FBECE1}"/>
    <dgm:cxn modelId="{D42A4B9B-8761-4E4C-8C4D-C7614047F8E2}" srcId="{79294858-CAB6-4487-B3DF-069FE60D24BC}" destId="{2A14B49C-E1B8-4E90-8C8A-FA7D202B5990}" srcOrd="0" destOrd="0" parTransId="{DA5F0BC7-B466-45BC-BCA2-BE2DCE1CCD03}" sibTransId="{58FA38B3-06D6-4FCE-82CA-8C81F4ADE4BC}"/>
    <dgm:cxn modelId="{E4773480-2A54-46A8-A8F9-321A31CA9A98}" type="presOf" srcId="{932FE6E6-ED55-4B23-B779-A51EC0B1A5F5}" destId="{18EA6E2C-2BA5-4ACA-B857-16BF0749B079}" srcOrd="0" destOrd="0" presId="urn:microsoft.com/office/officeart/2005/8/layout/orgChart1#1"/>
    <dgm:cxn modelId="{5C0C4DEC-8F67-4A22-90EF-081903AE457C}" type="presOf" srcId="{C223969E-667B-4A6A-B2C8-13456D5E08AF}" destId="{0DF6D2D1-12BD-45F9-8032-9E2BF5232193}" srcOrd="1" destOrd="0" presId="urn:microsoft.com/office/officeart/2005/8/layout/orgChart1#1"/>
    <dgm:cxn modelId="{1FABD8A3-7284-4348-9163-2CCF99104075}" type="presOf" srcId="{79294858-CAB6-4487-B3DF-069FE60D24BC}" destId="{E67CA430-5F9A-4814-B4E1-8E4DB02FA8C0}" srcOrd="0" destOrd="0" presId="urn:microsoft.com/office/officeart/2005/8/layout/orgChart1#1"/>
    <dgm:cxn modelId="{2BF2954C-F971-4F99-8CCF-180D80847ABC}" type="presOf" srcId="{2A14B49C-E1B8-4E90-8C8A-FA7D202B5990}" destId="{446F4CBA-A873-474B-916E-C9BFCA93B179}" srcOrd="1" destOrd="0" presId="urn:microsoft.com/office/officeart/2005/8/layout/orgChart1#1"/>
    <dgm:cxn modelId="{9E9E28C1-EC2E-48ED-992A-A7BDF4456397}" type="presOf" srcId="{F8FBA77C-1313-44FF-A351-94CB4EF7BDD4}" destId="{48D88B70-B50A-4150-8F33-AD6936004AB6}" srcOrd="0" destOrd="0" presId="urn:microsoft.com/office/officeart/2005/8/layout/orgChart1#1"/>
    <dgm:cxn modelId="{AAFB2350-7098-4699-BF18-82C687C296E5}" type="presOf" srcId="{824C8864-E6F4-48B9-93DA-F4A7AD9D1DE7}" destId="{8511C69C-3E06-4893-9E1D-3D43227C5796}" srcOrd="0" destOrd="0" presId="urn:microsoft.com/office/officeart/2005/8/layout/orgChart1#1"/>
    <dgm:cxn modelId="{23FCC207-C646-4203-9849-956D2B15418C}" srcId="{5FACA708-1C57-4609-92B7-426E2EBD2610}" destId="{B66E6376-AE1F-45B1-87F4-4E431A6290A7}" srcOrd="1" destOrd="0" parTransId="{C4F4219F-DFF9-41DE-A150-0CA8988C8191}" sibTransId="{5FB2307B-6E1F-4CCB-AB6A-8C91F5BCF265}"/>
    <dgm:cxn modelId="{2464CC32-6CA4-4A6B-9E0E-6733FA89F186}" type="presOf" srcId="{83A7D25F-C334-40A7-B8A5-DCCFC0639073}" destId="{4AF89AAF-16EB-4D17-AB7C-3972459F641B}" srcOrd="0" destOrd="0" presId="urn:microsoft.com/office/officeart/2005/8/layout/orgChart1#1"/>
    <dgm:cxn modelId="{98BB81C0-5046-4BFC-8C43-1C3AA58B4037}" type="presOf" srcId="{79294858-CAB6-4487-B3DF-069FE60D24BC}" destId="{146DCF1F-55B2-4BE6-87B4-C9EB865AEE29}" srcOrd="1" destOrd="0" presId="urn:microsoft.com/office/officeart/2005/8/layout/orgChart1#1"/>
    <dgm:cxn modelId="{66EE6182-A769-4816-A712-2AB2095E1D5E}" type="presOf" srcId="{824C8864-E6F4-48B9-93DA-F4A7AD9D1DE7}" destId="{EEF6822C-5762-49F9-8992-7E3A19645D0C}" srcOrd="1" destOrd="0" presId="urn:microsoft.com/office/officeart/2005/8/layout/orgChart1#1"/>
    <dgm:cxn modelId="{1C3F9181-71E4-4513-B1DE-9BAEC2D8AAA7}" type="presParOf" srcId="{4AF89AAF-16EB-4D17-AB7C-3972459F641B}" destId="{E4F3769D-4B74-429F-9C9B-F6944C0DF72A}" srcOrd="0" destOrd="0" presId="urn:microsoft.com/office/officeart/2005/8/layout/orgChart1#1"/>
    <dgm:cxn modelId="{FB7B3A5C-E59F-482A-AFFA-9746326B7B7B}" type="presParOf" srcId="{E4F3769D-4B74-429F-9C9B-F6944C0DF72A}" destId="{5149DDB6-DA5A-4F12-AC46-2991BB5F5E49}" srcOrd="0" destOrd="0" presId="urn:microsoft.com/office/officeart/2005/8/layout/orgChart1#1"/>
    <dgm:cxn modelId="{CC2E7B1F-F7A0-4078-B1E8-6713A506D9B6}" type="presParOf" srcId="{5149DDB6-DA5A-4F12-AC46-2991BB5F5E49}" destId="{C985BED2-BFD8-4A2C-8F76-274750145C3B}" srcOrd="0" destOrd="0" presId="urn:microsoft.com/office/officeart/2005/8/layout/orgChart1#1"/>
    <dgm:cxn modelId="{60359622-FB10-48D5-9718-5242E153EB49}" type="presParOf" srcId="{5149DDB6-DA5A-4F12-AC46-2991BB5F5E49}" destId="{C3C2DAA2-0761-4B2D-B0E0-C2BE848F6036}" srcOrd="1" destOrd="0" presId="urn:microsoft.com/office/officeart/2005/8/layout/orgChart1#1"/>
    <dgm:cxn modelId="{EFC86E14-C871-4D32-AB9B-704C87BD1F49}" type="presParOf" srcId="{E4F3769D-4B74-429F-9C9B-F6944C0DF72A}" destId="{61B369D6-E2AA-4F33-AA26-56795C13C61B}" srcOrd="1" destOrd="0" presId="urn:microsoft.com/office/officeart/2005/8/layout/orgChart1#1"/>
    <dgm:cxn modelId="{FC6274CD-B972-4F20-B611-F855CA04DC21}" type="presParOf" srcId="{61B369D6-E2AA-4F33-AA26-56795C13C61B}" destId="{06B665F2-8DF1-445D-8AD3-61BA1B16EF2E}" srcOrd="0" destOrd="0" presId="urn:microsoft.com/office/officeart/2005/8/layout/orgChart1#1"/>
    <dgm:cxn modelId="{F26FD3B4-7372-499E-A686-96D6918F3A52}" type="presParOf" srcId="{61B369D6-E2AA-4F33-AA26-56795C13C61B}" destId="{D3EE88FA-6FA7-4B9F-AA05-1416F23C3C57}" srcOrd="1" destOrd="0" presId="urn:microsoft.com/office/officeart/2005/8/layout/orgChart1#1"/>
    <dgm:cxn modelId="{CDF8B775-114F-43BE-8337-A221306F7FA1}" type="presParOf" srcId="{D3EE88FA-6FA7-4B9F-AA05-1416F23C3C57}" destId="{7CA424EF-5EDE-4EAB-9BA8-5675AD6A2948}" srcOrd="0" destOrd="0" presId="urn:microsoft.com/office/officeart/2005/8/layout/orgChart1#1"/>
    <dgm:cxn modelId="{9F692CBC-DC31-43C3-9358-E43D022C3DFE}" type="presParOf" srcId="{7CA424EF-5EDE-4EAB-9BA8-5675AD6A2948}" destId="{0F3694FC-744D-428A-A6C7-91E17C1C0449}" srcOrd="0" destOrd="0" presId="urn:microsoft.com/office/officeart/2005/8/layout/orgChart1#1"/>
    <dgm:cxn modelId="{24376E19-0374-4212-972A-E303F6C6F668}" type="presParOf" srcId="{7CA424EF-5EDE-4EAB-9BA8-5675AD6A2948}" destId="{8022978F-E224-46DB-A7FD-8883E1B7D26F}" srcOrd="1" destOrd="0" presId="urn:microsoft.com/office/officeart/2005/8/layout/orgChart1#1"/>
    <dgm:cxn modelId="{44A44E1C-05E2-466C-ADA7-1B56725324B4}" type="presParOf" srcId="{D3EE88FA-6FA7-4B9F-AA05-1416F23C3C57}" destId="{152AA218-6FF4-4F78-A9F7-1FCFF1476821}" srcOrd="1" destOrd="0" presId="urn:microsoft.com/office/officeart/2005/8/layout/orgChart1#1"/>
    <dgm:cxn modelId="{2090C665-828B-4E0B-A80A-B2171228BAEE}" type="presParOf" srcId="{D3EE88FA-6FA7-4B9F-AA05-1416F23C3C57}" destId="{5D267593-6170-4914-BE41-C1FE1FDEB360}" srcOrd="2" destOrd="0" presId="urn:microsoft.com/office/officeart/2005/8/layout/orgChart1#1"/>
    <dgm:cxn modelId="{B0ACACF1-0CED-4DEE-8B59-9CD88C8B9885}" type="presParOf" srcId="{61B369D6-E2AA-4F33-AA26-56795C13C61B}" destId="{48D88B70-B50A-4150-8F33-AD6936004AB6}" srcOrd="2" destOrd="0" presId="urn:microsoft.com/office/officeart/2005/8/layout/orgChart1#1"/>
    <dgm:cxn modelId="{E8F09D5A-67FE-4FA3-9DE9-51AD79C96A80}" type="presParOf" srcId="{61B369D6-E2AA-4F33-AA26-56795C13C61B}" destId="{036B9815-4449-4BC1-83C3-41AF481E6101}" srcOrd="3" destOrd="0" presId="urn:microsoft.com/office/officeart/2005/8/layout/orgChart1#1"/>
    <dgm:cxn modelId="{43EC47F6-F16B-497F-965E-161D05275400}" type="presParOf" srcId="{036B9815-4449-4BC1-83C3-41AF481E6101}" destId="{6DB0B95D-6A56-41F3-8997-4CC171CE03CF}" srcOrd="0" destOrd="0" presId="urn:microsoft.com/office/officeart/2005/8/layout/orgChart1#1"/>
    <dgm:cxn modelId="{A906A57B-6FCA-41A4-990D-4B5E90690DD6}" type="presParOf" srcId="{6DB0B95D-6A56-41F3-8997-4CC171CE03CF}" destId="{E67CA430-5F9A-4814-B4E1-8E4DB02FA8C0}" srcOrd="0" destOrd="0" presId="urn:microsoft.com/office/officeart/2005/8/layout/orgChart1#1"/>
    <dgm:cxn modelId="{9581F2DE-33CC-4FE0-8A9F-78D3F8F0AC14}" type="presParOf" srcId="{6DB0B95D-6A56-41F3-8997-4CC171CE03CF}" destId="{146DCF1F-55B2-4BE6-87B4-C9EB865AEE29}" srcOrd="1" destOrd="0" presId="urn:microsoft.com/office/officeart/2005/8/layout/orgChart1#1"/>
    <dgm:cxn modelId="{86C768EC-EC46-4035-B3ED-E5B04D6399F0}" type="presParOf" srcId="{036B9815-4449-4BC1-83C3-41AF481E6101}" destId="{F9D00CC6-9B55-4A36-B6BE-D4EF7C81332E}" srcOrd="1" destOrd="0" presId="urn:microsoft.com/office/officeart/2005/8/layout/orgChart1#1"/>
    <dgm:cxn modelId="{10F8BE3D-84CD-44D1-B44B-E8374C04B079}" type="presParOf" srcId="{F9D00CC6-9B55-4A36-B6BE-D4EF7C81332E}" destId="{058C2130-6D35-44E5-B5FA-1E6E0BED74B0}" srcOrd="0" destOrd="0" presId="urn:microsoft.com/office/officeart/2005/8/layout/orgChart1#1"/>
    <dgm:cxn modelId="{5A226804-1D23-4589-8F88-8B0A6AA6F439}" type="presParOf" srcId="{F9D00CC6-9B55-4A36-B6BE-D4EF7C81332E}" destId="{9A79C566-982A-479A-9175-288BE9B0051B}" srcOrd="1" destOrd="0" presId="urn:microsoft.com/office/officeart/2005/8/layout/orgChart1#1"/>
    <dgm:cxn modelId="{394BFE6B-7A10-4052-91B3-CB85A484E812}" type="presParOf" srcId="{9A79C566-982A-479A-9175-288BE9B0051B}" destId="{74D7966E-77D8-41ED-AF07-A4942CCBA210}" srcOrd="0" destOrd="0" presId="urn:microsoft.com/office/officeart/2005/8/layout/orgChart1#1"/>
    <dgm:cxn modelId="{BE06C85A-0A08-4BEF-B6B6-3A48F772587E}" type="presParOf" srcId="{74D7966E-77D8-41ED-AF07-A4942CCBA210}" destId="{3A272B03-4623-43D6-8E6B-CCE1566C3003}" srcOrd="0" destOrd="0" presId="urn:microsoft.com/office/officeart/2005/8/layout/orgChart1#1"/>
    <dgm:cxn modelId="{BC2711D1-6AC0-4415-AAEC-18835C1460AF}" type="presParOf" srcId="{74D7966E-77D8-41ED-AF07-A4942CCBA210}" destId="{446F4CBA-A873-474B-916E-C9BFCA93B179}" srcOrd="1" destOrd="0" presId="urn:microsoft.com/office/officeart/2005/8/layout/orgChart1#1"/>
    <dgm:cxn modelId="{D9A5807E-5E13-445E-BC84-B1CCBE54680E}" type="presParOf" srcId="{9A79C566-982A-479A-9175-288BE9B0051B}" destId="{D8D51B14-A451-473F-9B88-7900518B6201}" srcOrd="1" destOrd="0" presId="urn:microsoft.com/office/officeart/2005/8/layout/orgChart1#1"/>
    <dgm:cxn modelId="{33EE97F1-FDBF-48BB-9911-4AE14653ED2C}" type="presParOf" srcId="{9A79C566-982A-479A-9175-288BE9B0051B}" destId="{9C94E309-56FD-4DA6-846B-C8E15B242999}" srcOrd="2" destOrd="0" presId="urn:microsoft.com/office/officeart/2005/8/layout/orgChart1#1"/>
    <dgm:cxn modelId="{884AC0F3-A4B1-48F0-9B9F-63F1806FCA52}" type="presParOf" srcId="{036B9815-4449-4BC1-83C3-41AF481E6101}" destId="{A12B4207-8C3A-4EBD-A949-B35CD428D3CF}" srcOrd="2" destOrd="0" presId="urn:microsoft.com/office/officeart/2005/8/layout/orgChart1#1"/>
    <dgm:cxn modelId="{D5A84042-CA9C-4B05-B8A0-BDD9BE71A34B}" type="presParOf" srcId="{61B369D6-E2AA-4F33-AA26-56795C13C61B}" destId="{18EA6E2C-2BA5-4ACA-B857-16BF0749B079}" srcOrd="4" destOrd="0" presId="urn:microsoft.com/office/officeart/2005/8/layout/orgChart1#1"/>
    <dgm:cxn modelId="{8F2FD31F-4CB3-4182-825B-75BF05F16297}" type="presParOf" srcId="{61B369D6-E2AA-4F33-AA26-56795C13C61B}" destId="{BD6B5786-3F45-41A8-9A42-8A94A3D614A4}" srcOrd="5" destOrd="0" presId="urn:microsoft.com/office/officeart/2005/8/layout/orgChart1#1"/>
    <dgm:cxn modelId="{0242BACF-AB37-40A3-8041-6F9519394CF3}" type="presParOf" srcId="{BD6B5786-3F45-41A8-9A42-8A94A3D614A4}" destId="{26E267A7-56B1-4C12-B4F5-E2162D70ADBA}" srcOrd="0" destOrd="0" presId="urn:microsoft.com/office/officeart/2005/8/layout/orgChart1#1"/>
    <dgm:cxn modelId="{E67A476A-413A-4DDC-932C-A7DC4AACBD5E}" type="presParOf" srcId="{26E267A7-56B1-4C12-B4F5-E2162D70ADBA}" destId="{FE120266-1BB5-431D-8FCD-FC8C6663D6FB}" srcOrd="0" destOrd="0" presId="urn:microsoft.com/office/officeart/2005/8/layout/orgChart1#1"/>
    <dgm:cxn modelId="{90A4908D-829C-4CE7-8B87-D1A527F285E3}" type="presParOf" srcId="{26E267A7-56B1-4C12-B4F5-E2162D70ADBA}" destId="{0DF6D2D1-12BD-45F9-8032-9E2BF5232193}" srcOrd="1" destOrd="0" presId="urn:microsoft.com/office/officeart/2005/8/layout/orgChart1#1"/>
    <dgm:cxn modelId="{85107A06-5BC6-4A2C-BD06-89485A175BFB}" type="presParOf" srcId="{BD6B5786-3F45-41A8-9A42-8A94A3D614A4}" destId="{BE0F1309-0788-49BB-879F-5C3CC22718F5}" srcOrd="1" destOrd="0" presId="urn:microsoft.com/office/officeart/2005/8/layout/orgChart1#1"/>
    <dgm:cxn modelId="{4B6096FE-2FFA-4346-A7F8-4707240A9A8F}" type="presParOf" srcId="{BD6B5786-3F45-41A8-9A42-8A94A3D614A4}" destId="{ED33683B-90D5-4BCA-82F3-A0A2F4F472E1}" srcOrd="2" destOrd="0" presId="urn:microsoft.com/office/officeart/2005/8/layout/orgChart1#1"/>
    <dgm:cxn modelId="{263BB161-57FE-4D33-9F4D-5FB2C74596F4}" type="presParOf" srcId="{E4F3769D-4B74-429F-9C9B-F6944C0DF72A}" destId="{93001657-4B14-492B-9283-E1B85BF6B401}" srcOrd="2" destOrd="0" presId="urn:microsoft.com/office/officeart/2005/8/layout/orgChart1#1"/>
    <dgm:cxn modelId="{E36A22AC-9643-4DD6-A7F0-7BA17B8DFAB3}" type="presParOf" srcId="{93001657-4B14-492B-9283-E1B85BF6B401}" destId="{DBAA231D-7484-48A3-96D0-BAD1BCFF1C18}" srcOrd="0" destOrd="0" presId="urn:microsoft.com/office/officeart/2005/8/layout/orgChart1#1"/>
    <dgm:cxn modelId="{917F897F-136D-4D3C-9ED3-008AD4C9BC91}" type="presParOf" srcId="{93001657-4B14-492B-9283-E1B85BF6B401}" destId="{702D8D45-C121-40C1-88F0-7140EFD9A2A3}" srcOrd="1" destOrd="0" presId="urn:microsoft.com/office/officeart/2005/8/layout/orgChart1#1"/>
    <dgm:cxn modelId="{E142FB6B-23C3-47CD-B549-CE6E87C82AC4}" type="presParOf" srcId="{702D8D45-C121-40C1-88F0-7140EFD9A2A3}" destId="{1104E1F4-A3C1-4EE3-BFBB-5196C4C1CD84}" srcOrd="0" destOrd="0" presId="urn:microsoft.com/office/officeart/2005/8/layout/orgChart1#1"/>
    <dgm:cxn modelId="{2C422BED-73B8-4EE2-9B37-010181C7B229}" type="presParOf" srcId="{1104E1F4-A3C1-4EE3-BFBB-5196C4C1CD84}" destId="{8511C69C-3E06-4893-9E1D-3D43227C5796}" srcOrd="0" destOrd="0" presId="urn:microsoft.com/office/officeart/2005/8/layout/orgChart1#1"/>
    <dgm:cxn modelId="{5619A68A-5058-421C-AE3B-2D14546428FB}" type="presParOf" srcId="{1104E1F4-A3C1-4EE3-BFBB-5196C4C1CD84}" destId="{EEF6822C-5762-49F9-8992-7E3A19645D0C}" srcOrd="1" destOrd="0" presId="urn:microsoft.com/office/officeart/2005/8/layout/orgChart1#1"/>
    <dgm:cxn modelId="{69E27233-2B83-4AE7-B8C9-FE472EFCE7D3}" type="presParOf" srcId="{702D8D45-C121-40C1-88F0-7140EFD9A2A3}" destId="{68078FF8-6EA9-457B-B2AC-393A8C810405}" srcOrd="1" destOrd="0" presId="urn:microsoft.com/office/officeart/2005/8/layout/orgChart1#1"/>
    <dgm:cxn modelId="{18309F95-43ED-4AF6-83CC-81362FEC5F83}" type="presParOf" srcId="{702D8D45-C121-40C1-88F0-7140EFD9A2A3}" destId="{0258618F-A715-4FE8-A5A4-0540C2774FF2}" srcOrd="2" destOrd="0" presId="urn:microsoft.com/office/officeart/2005/8/layout/orgChart1#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AA231D-7484-48A3-96D0-BAD1BCFF1C18}">
      <dsp:nvSpPr>
        <dsp:cNvPr id="0" name=""/>
        <dsp:cNvSpPr/>
      </dsp:nvSpPr>
      <dsp:spPr>
        <a:xfrm>
          <a:off x="2030255" y="770990"/>
          <a:ext cx="136944" cy="599948"/>
        </a:xfrm>
        <a:custGeom>
          <a:avLst/>
          <a:gdLst/>
          <a:ahLst/>
          <a:cxnLst/>
          <a:rect l="0" t="0" r="0" b="0"/>
          <a:pathLst>
            <a:path>
              <a:moveTo>
                <a:pt x="136944" y="0"/>
              </a:moveTo>
              <a:lnTo>
                <a:pt x="136944" y="599948"/>
              </a:lnTo>
              <a:lnTo>
                <a:pt x="0" y="59994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EA6E2C-2BA5-4ACA-B857-16BF0749B079}">
      <dsp:nvSpPr>
        <dsp:cNvPr id="0" name=""/>
        <dsp:cNvSpPr/>
      </dsp:nvSpPr>
      <dsp:spPr>
        <a:xfrm>
          <a:off x="2167200" y="770990"/>
          <a:ext cx="1545655" cy="1199896"/>
        </a:xfrm>
        <a:custGeom>
          <a:avLst/>
          <a:gdLst/>
          <a:ahLst/>
          <a:cxnLst/>
          <a:rect l="0" t="0" r="0" b="0"/>
          <a:pathLst>
            <a:path>
              <a:moveTo>
                <a:pt x="0" y="0"/>
              </a:moveTo>
              <a:lnTo>
                <a:pt x="0" y="1062951"/>
              </a:lnTo>
              <a:lnTo>
                <a:pt x="1545655" y="1062951"/>
              </a:lnTo>
              <a:lnTo>
                <a:pt x="1545655" y="11998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8C2130-6D35-44E5-B5FA-1E6E0BED74B0}">
      <dsp:nvSpPr>
        <dsp:cNvPr id="0" name=""/>
        <dsp:cNvSpPr/>
      </dsp:nvSpPr>
      <dsp:spPr>
        <a:xfrm>
          <a:off x="2121479" y="2623004"/>
          <a:ext cx="91440" cy="273889"/>
        </a:xfrm>
        <a:custGeom>
          <a:avLst/>
          <a:gdLst/>
          <a:ahLst/>
          <a:cxnLst/>
          <a:rect l="0" t="0" r="0" b="0"/>
          <a:pathLst>
            <a:path>
              <a:moveTo>
                <a:pt x="45720" y="0"/>
              </a:moveTo>
              <a:lnTo>
                <a:pt x="45720" y="2738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D88B70-B50A-4150-8F33-AD6936004AB6}">
      <dsp:nvSpPr>
        <dsp:cNvPr id="0" name=""/>
        <dsp:cNvSpPr/>
      </dsp:nvSpPr>
      <dsp:spPr>
        <a:xfrm>
          <a:off x="2121479" y="770990"/>
          <a:ext cx="91440" cy="1199896"/>
        </a:xfrm>
        <a:custGeom>
          <a:avLst/>
          <a:gdLst/>
          <a:ahLst/>
          <a:cxnLst/>
          <a:rect l="0" t="0" r="0" b="0"/>
          <a:pathLst>
            <a:path>
              <a:moveTo>
                <a:pt x="45720" y="0"/>
              </a:moveTo>
              <a:lnTo>
                <a:pt x="45720" y="11998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B665F2-8DF1-445D-8AD3-61BA1B16EF2E}">
      <dsp:nvSpPr>
        <dsp:cNvPr id="0" name=""/>
        <dsp:cNvSpPr/>
      </dsp:nvSpPr>
      <dsp:spPr>
        <a:xfrm>
          <a:off x="621544" y="770990"/>
          <a:ext cx="1545655" cy="1199896"/>
        </a:xfrm>
        <a:custGeom>
          <a:avLst/>
          <a:gdLst/>
          <a:ahLst/>
          <a:cxnLst/>
          <a:rect l="0" t="0" r="0" b="0"/>
          <a:pathLst>
            <a:path>
              <a:moveTo>
                <a:pt x="1545655" y="0"/>
              </a:moveTo>
              <a:lnTo>
                <a:pt x="1545655" y="1062951"/>
              </a:lnTo>
              <a:lnTo>
                <a:pt x="0" y="1062951"/>
              </a:lnTo>
              <a:lnTo>
                <a:pt x="0" y="11998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85BED2-BFD8-4A2C-8F76-274750145C3B}">
      <dsp:nvSpPr>
        <dsp:cNvPr id="0" name=""/>
        <dsp:cNvSpPr/>
      </dsp:nvSpPr>
      <dsp:spPr>
        <a:xfrm>
          <a:off x="1515597" y="119388"/>
          <a:ext cx="1303205" cy="65160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r-CH" altLang="zh-CN" sz="1500" b="0" i="0" u="none" strike="noStrike" kern="1200" baseline="0" smtClean="0">
              <a:solidFill>
                <a:srgbClr val="FFFF00"/>
              </a:solidFill>
              <a:latin typeface="Calibri" panose="020F0502020204030204"/>
              <a:ea typeface="宋体" panose="02010600030101010101" charset="-122"/>
            </a:rPr>
            <a:t>Editor-in-Chief</a:t>
          </a:r>
          <a:endParaRPr lang="zh-CN" altLang="en-US" sz="1500" b="0" i="0" u="none" strike="noStrike" kern="1200" baseline="0" smtClean="0">
            <a:solidFill>
              <a:srgbClr val="FFFF00"/>
            </a:solidFill>
            <a:latin typeface="Calibri" panose="020F0502020204030204"/>
            <a:ea typeface="宋体" panose="02010600030101010101" charset="-122"/>
          </a:endParaRPr>
        </a:p>
      </dsp:txBody>
      <dsp:txXfrm>
        <a:off x="1515597" y="119388"/>
        <a:ext cx="1303205" cy="651602"/>
      </dsp:txXfrm>
    </dsp:sp>
    <dsp:sp modelId="{0F3694FC-744D-428A-A6C7-91E17C1C0449}">
      <dsp:nvSpPr>
        <dsp:cNvPr id="0" name=""/>
        <dsp:cNvSpPr/>
      </dsp:nvSpPr>
      <dsp:spPr>
        <a:xfrm>
          <a:off x="1895" y="1970887"/>
          <a:ext cx="1239297" cy="65211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n-US" altLang="zh-CN" sz="1500" b="0" i="0" u="none" strike="noStrike" kern="1200" baseline="0" smtClean="0">
              <a:solidFill>
                <a:srgbClr val="FFFF00"/>
              </a:solidFill>
              <a:latin typeface="Calibri" panose="020F0502020204030204"/>
              <a:ea typeface="宋体" panose="02010600030101010101" charset="-122"/>
            </a:rPr>
            <a:t>Associate </a:t>
          </a:r>
          <a:r>
            <a:rPr lang="fr-CH" altLang="zh-CN" sz="1500" b="0" i="0" u="none" strike="noStrike" kern="1200" baseline="0" smtClean="0">
              <a:solidFill>
                <a:srgbClr val="FFFF00"/>
              </a:solidFill>
              <a:latin typeface="Calibri" panose="020F0502020204030204"/>
              <a:ea typeface="宋体" panose="02010600030101010101" charset="-122"/>
            </a:rPr>
            <a:t>Editors-in-Chief</a:t>
          </a:r>
          <a:endParaRPr lang="zh-CN" altLang="en-US" sz="1500" b="0" i="0" u="none" strike="noStrike" kern="1200" baseline="0" smtClean="0">
            <a:solidFill>
              <a:srgbClr val="FFFF00"/>
            </a:solidFill>
            <a:latin typeface="Calibri" panose="020F0502020204030204"/>
            <a:ea typeface="宋体" panose="02010600030101010101" charset="-122"/>
          </a:endParaRPr>
        </a:p>
      </dsp:txBody>
      <dsp:txXfrm>
        <a:off x="1895" y="1970887"/>
        <a:ext cx="1239297" cy="652117"/>
      </dsp:txXfrm>
    </dsp:sp>
    <dsp:sp modelId="{E67CA430-5F9A-4814-B4E1-8E4DB02FA8C0}">
      <dsp:nvSpPr>
        <dsp:cNvPr id="0" name=""/>
        <dsp:cNvSpPr/>
      </dsp:nvSpPr>
      <dsp:spPr>
        <a:xfrm>
          <a:off x="1515082" y="1970887"/>
          <a:ext cx="1304235" cy="65211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fr-CH" altLang="zh-CN" sz="1500" b="0" i="0" u="none" strike="noStrike" kern="1200" baseline="0" smtClean="0">
              <a:latin typeface="Calibri" panose="020F0502020204030204"/>
              <a:ea typeface="宋体" panose="02010600030101010101" charset="-122"/>
            </a:rPr>
            <a:t>Guest Editors</a:t>
          </a:r>
        </a:p>
      </dsp:txBody>
      <dsp:txXfrm>
        <a:off x="1515082" y="1970887"/>
        <a:ext cx="1304235" cy="652117"/>
      </dsp:txXfrm>
    </dsp:sp>
    <dsp:sp modelId="{3A272B03-4623-43D6-8E6B-CCE1566C3003}">
      <dsp:nvSpPr>
        <dsp:cNvPr id="0" name=""/>
        <dsp:cNvSpPr/>
      </dsp:nvSpPr>
      <dsp:spPr>
        <a:xfrm>
          <a:off x="1515082" y="2896894"/>
          <a:ext cx="1304235" cy="65211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n-US" sz="1500" b="0" kern="1200"/>
            <a:t>Reviewers</a:t>
          </a:r>
          <a:endParaRPr lang="en-GB" sz="1500" b="0" kern="1200" smtClean="0"/>
        </a:p>
      </dsp:txBody>
      <dsp:txXfrm>
        <a:off x="1515082" y="2896894"/>
        <a:ext cx="1304235" cy="652117"/>
      </dsp:txXfrm>
    </dsp:sp>
    <dsp:sp modelId="{FE120266-1BB5-431D-8FCD-FC8C6663D6FB}">
      <dsp:nvSpPr>
        <dsp:cNvPr id="0" name=""/>
        <dsp:cNvSpPr/>
      </dsp:nvSpPr>
      <dsp:spPr>
        <a:xfrm>
          <a:off x="3093207" y="1970887"/>
          <a:ext cx="1239297" cy="65211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GB" sz="1500" kern="1200">
              <a:solidFill>
                <a:srgbClr val="FFFF00"/>
              </a:solidFill>
            </a:rPr>
            <a:t>Outreach Chairman</a:t>
          </a:r>
          <a:endParaRPr lang="en-US" sz="1500" b="1" kern="1200">
            <a:solidFill>
              <a:srgbClr val="FFFF00"/>
            </a:solidFill>
          </a:endParaRPr>
        </a:p>
      </dsp:txBody>
      <dsp:txXfrm>
        <a:off x="3093207" y="1970887"/>
        <a:ext cx="1239297" cy="652117"/>
      </dsp:txXfrm>
    </dsp:sp>
    <dsp:sp modelId="{8511C69C-3E06-4893-9E1D-3D43227C5796}">
      <dsp:nvSpPr>
        <dsp:cNvPr id="0" name=""/>
        <dsp:cNvSpPr/>
      </dsp:nvSpPr>
      <dsp:spPr>
        <a:xfrm>
          <a:off x="726019" y="1044880"/>
          <a:ext cx="1304235" cy="65211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en-US" altLang="zh-CN" sz="1500" b="0" i="0" u="none" strike="noStrike" kern="1200" baseline="0" smtClean="0">
              <a:latin typeface="Calibri" panose="020F0502020204030204"/>
              <a:ea typeface="宋体" panose="02010600030101010101" charset="-122"/>
            </a:rPr>
            <a:t>ITU Editorial Team</a:t>
          </a:r>
          <a:endParaRPr lang="zh-CN" altLang="en-US" sz="1500" b="0" i="0" u="none" strike="noStrike" kern="1200" baseline="0" smtClean="0">
            <a:latin typeface="Arial" panose="020B0604020202020204" pitchFamily="2"/>
            <a:ea typeface="宋体" panose="02010600030101010101" charset="-122"/>
          </a:endParaRPr>
        </a:p>
      </dsp:txBody>
      <dsp:txXfrm>
        <a:off x="726019" y="1044880"/>
        <a:ext cx="1304235" cy="6521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27CA8"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27CA8"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27CA8"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27CA8"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05B93"/>
    <w:rsid w:val="0023038A"/>
    <w:rsid w:val="00364782"/>
    <w:rsid w:val="008B6E60"/>
    <w:rsid w:val="00A04614"/>
    <w:rsid w:val="00A27CA8"/>
    <w:rsid w:val="00E12AD6"/>
    <w:rsid w:val="00F524AD"/>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
    <IsRevision xmlns="3f6fad35-1f81-480e-a4e5-6e5474dcfb96">false</IsRevision>
    <Purpose1 xmlns="3f6fad35-1f81-480e-a4e5-6e5474dcfb96" xsi:nil="true"/>
    <Abstract xmlns="3f6fad35-1f81-480e-a4e5-6e5474dcfb96">This document provides an overview of the preparatory work needed to establish the ITU Journal: ICT Discoveries and publish its first special issue on “The impact of Artificial Intelligence (AI) on communication networks and services”, which will be launched at ITU Telecom World, in Busan, Republic of Korea, on 25-28 September 2017.</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 xsi:nil="true"/>
    <DocTypeText xmlns="3f6fad35-1f81-480e-a4e5-6e5474dcfb96">CONTRIBUTION</DocTypeText>
    <CategoryDescription xmlns="http://schemas.microsoft.com/sharepoint.v3" xsi:nil="true"/>
    <ShortName xmlns="3f6fad35-1f81-480e-a4e5-6e5474dcfb96"/>
    <Place xmlns="3f6fad35-1f81-480e-a4e5-6e5474dcfb96" xsi:nil="true"/>
    <IsTooLateSubmitted xmlns="3f6fad35-1f81-480e-a4e5-6e5474dcfb96">false</IsTooLateSubmitted>
    <Observations xmlns="3f6fad35-1f81-480e-a4e5-6e5474dcfb96" xsi:nil="true"/>
    <DocumentSource xmlns="3f6fad35-1f81-480e-a4e5-6e5474dcfb96" xsi:nil="true"/>
    <IsUpdated xmlns="3f6fad35-1f81-480e-a4e5-6e5474dcfb96">false</IsUpdated>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3f6fad35-1f81-480e-a4e5-6e5474dcfb96"/>
    <ds:schemaRef ds:uri="http://purl.org/dc/elements/1.1/"/>
    <ds:schemaRef ds:uri="http://purl.org/dc/dcmitype/"/>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FD482F-F08C-4830-B50C-4F7196FF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25</TotalTime>
  <Pages>4</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[Insert title]</vt:lpstr>
    </vt:vector>
  </TitlesOfParts>
  <Manager>ITU-T</Manager>
  <Company>International Telecommunication Union (ITU)</Company>
  <LinksUpToDate>false</LinksUpToDate>
  <CharactersWithSpaces>10463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[Insert source(s)]</dc:creator>
  <cp:keywords>ITU Journal; ICT Discoveries; Artificial Intelligence (AI); Editorial Board</cp:keywords>
  <dc:description>TD  For: [Venue, date]_x000d_Document date: _x000d_Saved by ITU51012064 at 16:35:04 on 20/04/2017</dc:description>
  <cp:lastModifiedBy>Al-Mnini, Lara</cp:lastModifiedBy>
  <cp:revision>4</cp:revision>
  <cp:lastPrinted>2016-12-23T12:52:00Z</cp:lastPrinted>
  <dcterms:created xsi:type="dcterms:W3CDTF">2017-04-25T06:35:00Z</dcterms:created>
  <dcterms:modified xsi:type="dcterms:W3CDTF">2017-04-25T07:04:00Z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[Venue, date]</vt:lpwstr>
  </property>
  <property fmtid="{D5CDD505-2E9C-101B-9397-08002B2CF9AE}" pid="7" name="Docauthor">
    <vt:lpwstr>[Insert source(s)]</vt:lpwstr>
  </property>
</Properties>
</file>