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312FBC" w:rsidRPr="00312FBC" w:rsidTr="00F23C36">
        <w:trPr>
          <w:cantSplit/>
        </w:trPr>
        <w:tc>
          <w:tcPr>
            <w:tcW w:w="1191" w:type="dxa"/>
            <w:vMerge w:val="restart"/>
          </w:tcPr>
          <w:p w:rsidR="00312FBC" w:rsidRPr="00312FBC" w:rsidRDefault="00312FBC" w:rsidP="00312FB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12FB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312FBC" w:rsidRPr="00312FBC" w:rsidRDefault="00312FBC" w:rsidP="00312FBC">
            <w:pPr>
              <w:rPr>
                <w:sz w:val="16"/>
                <w:szCs w:val="16"/>
              </w:rPr>
            </w:pPr>
            <w:r w:rsidRPr="00312FBC">
              <w:rPr>
                <w:sz w:val="16"/>
                <w:szCs w:val="16"/>
              </w:rPr>
              <w:t>INTERNATIONAL TELECOMMUNICATION UNION</w:t>
            </w:r>
          </w:p>
          <w:p w:rsidR="00312FBC" w:rsidRPr="00312FBC" w:rsidRDefault="00312FBC" w:rsidP="00312FBC">
            <w:pPr>
              <w:rPr>
                <w:b/>
                <w:bCs/>
                <w:sz w:val="26"/>
                <w:szCs w:val="26"/>
              </w:rPr>
            </w:pPr>
            <w:r w:rsidRPr="00312FBC">
              <w:rPr>
                <w:b/>
                <w:bCs/>
                <w:sz w:val="26"/>
                <w:szCs w:val="26"/>
              </w:rPr>
              <w:t>TELECOMMUNICATION</w:t>
            </w:r>
            <w:r w:rsidRPr="00312FB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312FBC" w:rsidRPr="00312FBC" w:rsidRDefault="00312FBC" w:rsidP="00312FBC">
            <w:pPr>
              <w:rPr>
                <w:sz w:val="20"/>
                <w:szCs w:val="20"/>
              </w:rPr>
            </w:pPr>
            <w:r w:rsidRPr="00312FB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12FB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312FBC" w:rsidRPr="00312FBC" w:rsidRDefault="00312FBC" w:rsidP="00312FBC">
            <w:pPr>
              <w:pStyle w:val="Docnumber"/>
            </w:pPr>
            <w:r>
              <w:t>SG16-LS6</w:t>
            </w:r>
          </w:p>
        </w:tc>
      </w:tr>
      <w:tr w:rsidR="00312FBC" w:rsidRPr="00312FBC" w:rsidTr="00F23C36">
        <w:trPr>
          <w:cantSplit/>
        </w:trPr>
        <w:tc>
          <w:tcPr>
            <w:tcW w:w="1191" w:type="dxa"/>
            <w:vMerge/>
          </w:tcPr>
          <w:p w:rsidR="00312FBC" w:rsidRPr="00312FBC" w:rsidRDefault="00312FBC" w:rsidP="00312FB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312FBC" w:rsidRPr="00312FBC" w:rsidRDefault="00312FBC" w:rsidP="00312FB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312FBC" w:rsidRPr="00312FBC" w:rsidRDefault="00312FBC" w:rsidP="00312FB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312FBC" w:rsidRPr="00312FBC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312FBC" w:rsidRPr="00312FBC" w:rsidRDefault="00312FBC" w:rsidP="00312FB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312FBC" w:rsidRPr="00312FBC" w:rsidRDefault="00312FBC" w:rsidP="00312FB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312FBC" w:rsidRPr="00312FBC" w:rsidRDefault="00312FBC" w:rsidP="00312FBC">
            <w:pPr>
              <w:jc w:val="right"/>
              <w:rPr>
                <w:b/>
                <w:bCs/>
                <w:sz w:val="28"/>
                <w:szCs w:val="28"/>
              </w:rPr>
            </w:pPr>
            <w:r w:rsidRPr="00312FB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12FBC" w:rsidRPr="00312FBC" w:rsidTr="00F23C36">
        <w:trPr>
          <w:cantSplit/>
        </w:trPr>
        <w:tc>
          <w:tcPr>
            <w:tcW w:w="1617" w:type="dxa"/>
            <w:gridSpan w:val="2"/>
          </w:tcPr>
          <w:p w:rsidR="00312FBC" w:rsidRPr="00312FBC" w:rsidRDefault="00312FBC" w:rsidP="00312FB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12FB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312FBC" w:rsidRPr="00312FBC" w:rsidRDefault="00312FBC" w:rsidP="00312FBC">
            <w:r w:rsidRPr="00312FBC">
              <w:t>1/16</w:t>
            </w:r>
          </w:p>
        </w:tc>
        <w:tc>
          <w:tcPr>
            <w:tcW w:w="4681" w:type="dxa"/>
            <w:gridSpan w:val="2"/>
          </w:tcPr>
          <w:p w:rsidR="00312FBC" w:rsidRPr="00312FBC" w:rsidRDefault="00312FBC" w:rsidP="00312FBC">
            <w:pPr>
              <w:jc w:val="right"/>
            </w:pPr>
            <w:r w:rsidRPr="00312FBC">
              <w:t>Geneva, 16 - 27 January 2017</w:t>
            </w:r>
          </w:p>
        </w:tc>
      </w:tr>
      <w:tr w:rsidR="00312FBC" w:rsidRPr="00312FBC" w:rsidTr="00F23C36">
        <w:trPr>
          <w:cantSplit/>
        </w:trPr>
        <w:tc>
          <w:tcPr>
            <w:tcW w:w="9923" w:type="dxa"/>
            <w:gridSpan w:val="6"/>
          </w:tcPr>
          <w:p w:rsidR="00312FBC" w:rsidRPr="00312FBC" w:rsidRDefault="00312FBC" w:rsidP="00312FB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312FBC">
              <w:rPr>
                <w:b/>
                <w:bCs/>
              </w:rPr>
              <w:t>LS</w:t>
            </w:r>
          </w:p>
        </w:tc>
      </w:tr>
      <w:tr w:rsidR="00312FBC" w:rsidRPr="00312FBC" w:rsidTr="00F23C36">
        <w:trPr>
          <w:cantSplit/>
        </w:trPr>
        <w:tc>
          <w:tcPr>
            <w:tcW w:w="1617" w:type="dxa"/>
            <w:gridSpan w:val="2"/>
          </w:tcPr>
          <w:p w:rsidR="00312FBC" w:rsidRPr="00312FBC" w:rsidRDefault="00312FBC" w:rsidP="00312FB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12FB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312FBC" w:rsidRPr="00312FBC" w:rsidRDefault="00312FBC" w:rsidP="00312FBC">
            <w:r w:rsidRPr="00312FBC">
              <w:t>ITU-T Study Group 16</w:t>
            </w:r>
          </w:p>
        </w:tc>
      </w:tr>
      <w:tr w:rsidR="00312FBC" w:rsidRPr="00312FBC" w:rsidTr="00F23C36">
        <w:trPr>
          <w:cantSplit/>
        </w:trPr>
        <w:tc>
          <w:tcPr>
            <w:tcW w:w="1617" w:type="dxa"/>
            <w:gridSpan w:val="2"/>
          </w:tcPr>
          <w:p w:rsidR="00312FBC" w:rsidRPr="00312FBC" w:rsidRDefault="00312FBC" w:rsidP="00312FBC">
            <w:bookmarkStart w:id="8" w:name="dtitle1" w:colFirst="1" w:colLast="1"/>
            <w:bookmarkEnd w:id="7"/>
            <w:r w:rsidRPr="00312FB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312FBC" w:rsidRPr="00312FBC" w:rsidRDefault="00312FBC" w:rsidP="00312FBC">
            <w:r w:rsidRPr="00312FBC">
              <w:t>LS/r on the revision of the Rapporteurs and editors manual (TSAG-LS26) [to TSAG]</w:t>
            </w:r>
          </w:p>
        </w:tc>
      </w:tr>
      <w:bookmarkEnd w:id="8"/>
      <w:bookmarkEnd w:id="1"/>
      <w:tr w:rsidR="00312FBC" w:rsidRPr="00C84E3D" w:rsidTr="0022228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12FBC" w:rsidRPr="00C84E3D" w:rsidRDefault="00312FBC" w:rsidP="00222288">
            <w:pPr>
              <w:jc w:val="center"/>
              <w:rPr>
                <w:b/>
                <w:bCs/>
              </w:rPr>
            </w:pPr>
            <w:r w:rsidRPr="00C84E3D">
              <w:rPr>
                <w:b/>
                <w:bCs/>
              </w:rPr>
              <w:t>LIAISON STATEMENT</w:t>
            </w:r>
          </w:p>
        </w:tc>
      </w:tr>
      <w:tr w:rsidR="00312FBC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312FBC" w:rsidRPr="00C84E3D" w:rsidRDefault="00312FBC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12FBC" w:rsidRPr="00C84E3D" w:rsidRDefault="00312FBC" w:rsidP="00222288">
            <w:pPr>
              <w:pStyle w:val="LSForAction"/>
            </w:pPr>
            <w:bookmarkStart w:id="9" w:name="_Toc473714755"/>
            <w:r w:rsidRPr="00C84E3D">
              <w:t>TSAG</w:t>
            </w:r>
            <w:bookmarkEnd w:id="9"/>
          </w:p>
        </w:tc>
      </w:tr>
      <w:tr w:rsidR="00312FBC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312FBC" w:rsidRPr="00C84E3D" w:rsidRDefault="00312FBC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12FBC" w:rsidRPr="00C84E3D" w:rsidRDefault="00312FBC" w:rsidP="00222288">
            <w:pPr>
              <w:pStyle w:val="LSForComment"/>
            </w:pPr>
            <w:bookmarkStart w:id="10" w:name="_Toc473714756"/>
            <w:r w:rsidRPr="00C84E3D">
              <w:t>-</w:t>
            </w:r>
            <w:bookmarkEnd w:id="10"/>
          </w:p>
        </w:tc>
      </w:tr>
      <w:tr w:rsidR="00312FBC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312FBC" w:rsidRPr="00C84E3D" w:rsidRDefault="00312FBC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12FBC" w:rsidRPr="00C84E3D" w:rsidRDefault="00312FBC" w:rsidP="00222288">
            <w:pPr>
              <w:pStyle w:val="LSForInfo"/>
            </w:pPr>
            <w:bookmarkStart w:id="11" w:name="_Toc473714757"/>
            <w:r w:rsidRPr="00C84E3D">
              <w:t>-</w:t>
            </w:r>
            <w:bookmarkEnd w:id="11"/>
          </w:p>
        </w:tc>
      </w:tr>
      <w:tr w:rsidR="00312FBC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312FBC" w:rsidRPr="00C84E3D" w:rsidRDefault="00312FBC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12FBC" w:rsidRPr="00792680" w:rsidRDefault="00312FBC" w:rsidP="00222288">
            <w:r w:rsidRPr="00792680">
              <w:t xml:space="preserve">ITU-T </w:t>
            </w:r>
            <w:r>
              <w:t>SG16</w:t>
            </w:r>
            <w:r w:rsidRPr="00792680">
              <w:t xml:space="preserve"> meeting (Geneva, 27 January 2017)</w:t>
            </w:r>
          </w:p>
        </w:tc>
      </w:tr>
      <w:tr w:rsidR="00312FBC" w:rsidRPr="00C84E3D" w:rsidTr="00222288">
        <w:trPr>
          <w:cantSplit/>
          <w:trHeight w:val="357"/>
        </w:trPr>
        <w:tc>
          <w:tcPr>
            <w:tcW w:w="2184" w:type="dxa"/>
            <w:gridSpan w:val="3"/>
          </w:tcPr>
          <w:p w:rsidR="00312FBC" w:rsidRPr="00C84E3D" w:rsidRDefault="00312FBC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312FBC" w:rsidRPr="00C84E3D" w:rsidRDefault="00312FBC" w:rsidP="00222288">
            <w:pPr>
              <w:pStyle w:val="LSDeadline"/>
            </w:pPr>
            <w:bookmarkStart w:id="12" w:name="_Toc473714758"/>
            <w:r>
              <w:t>5 May 2017</w:t>
            </w:r>
            <w:bookmarkEnd w:id="12"/>
          </w:p>
        </w:tc>
      </w:tr>
      <w:tr w:rsidR="00312FBC" w:rsidRPr="00C84E3D" w:rsidTr="0022228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12FBC" w:rsidRPr="00C84E3D" w:rsidRDefault="00312FBC" w:rsidP="00222288">
            <w:pPr>
              <w:rPr>
                <w:b/>
                <w:bCs/>
              </w:rPr>
            </w:pPr>
            <w:r w:rsidRPr="00C84E3D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:rsidR="00312FBC" w:rsidRPr="00C84E3D" w:rsidRDefault="00312FBC" w:rsidP="00222288">
            <w:r w:rsidRPr="00C84E3D">
              <w:t>Khusan ISAEV</w:t>
            </w:r>
            <w:r w:rsidRPr="00C84E3D">
              <w:br/>
              <w:t>UZINFOCOM Center</w:t>
            </w:r>
            <w:r w:rsidRPr="00C84E3D">
              <w:br/>
              <w:t>Republic of Uzbekistan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:rsidR="00312FBC" w:rsidRPr="00C84E3D" w:rsidRDefault="00312FBC" w:rsidP="00312FBC">
            <w:r>
              <w:t>Tel:</w:t>
            </w:r>
            <w:r>
              <w:tab/>
            </w:r>
            <w:r w:rsidRPr="00C84E3D">
              <w:t>+</w:t>
            </w:r>
            <w:r w:rsidRPr="00C84E3D">
              <w:rPr>
                <w:rFonts w:eastAsia="Times New Roman"/>
                <w:lang w:eastAsia="zh-CN"/>
              </w:rPr>
              <w:t>998</w:t>
            </w:r>
            <w:r w:rsidRPr="00C84E3D">
              <w:rPr>
                <w:rFonts w:eastAsia="Times New Roman" w:hint="eastAsia"/>
                <w:lang w:eastAsia="zh-CN"/>
              </w:rPr>
              <w:t xml:space="preserve"> </w:t>
            </w:r>
            <w:r w:rsidRPr="00C84E3D">
              <w:rPr>
                <w:rFonts w:eastAsia="Times New Roman"/>
                <w:lang w:eastAsia="zh-CN"/>
              </w:rPr>
              <w:t>71 238 4202</w:t>
            </w:r>
            <w:r w:rsidRPr="00C84E3D">
              <w:t xml:space="preserve"> </w:t>
            </w:r>
            <w:r w:rsidRPr="00C84E3D">
              <w:br/>
              <w:t xml:space="preserve">Fax: </w:t>
            </w:r>
            <w:r>
              <w:tab/>
            </w:r>
            <w:r w:rsidRPr="00C84E3D">
              <w:t>+</w:t>
            </w:r>
            <w:r w:rsidRPr="00C84E3D">
              <w:rPr>
                <w:rFonts w:eastAsia="Times New Roman"/>
                <w:lang w:eastAsia="zh-CN"/>
              </w:rPr>
              <w:t>998 71 238 4248</w:t>
            </w:r>
            <w:r w:rsidRPr="00C84E3D">
              <w:br/>
              <w:t>Email:</w:t>
            </w:r>
            <w:r>
              <w:tab/>
            </w:r>
            <w:hyperlink r:id="rId8" w:history="1">
              <w:r w:rsidRPr="00C84E3D">
                <w:rPr>
                  <w:rStyle w:val="Hyperlink"/>
                </w:rPr>
                <w:t>kh.isaev@uzinfocom.uz</w:t>
              </w:r>
            </w:hyperlink>
          </w:p>
        </w:tc>
      </w:tr>
      <w:tr w:rsidR="00312FBC" w:rsidRPr="00C84E3D" w:rsidTr="0022228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12FBC" w:rsidRPr="00C84E3D" w:rsidRDefault="00312FBC" w:rsidP="00222288">
            <w:pPr>
              <w:spacing w:before="0"/>
            </w:pPr>
          </w:p>
        </w:tc>
      </w:tr>
    </w:tbl>
    <w:p w:rsidR="00312FBC" w:rsidRPr="00C84E3D" w:rsidRDefault="00312FBC" w:rsidP="00312FBC">
      <w:r w:rsidRPr="00C84E3D">
        <w:t xml:space="preserve">ITU-T SG16 thanks TSAG for its LS on the revision of the Rapporteurs and editors manual (your </w:t>
      </w:r>
      <w:hyperlink r:id="rId9" w:history="1">
        <w:r w:rsidRPr="00C84E3D">
          <w:rPr>
            <w:rStyle w:val="Hyperlink"/>
          </w:rPr>
          <w:t>TSAG-LS26</w:t>
        </w:r>
      </w:hyperlink>
      <w:r w:rsidRPr="00C84E3D">
        <w:t xml:space="preserve">, our </w:t>
      </w:r>
      <w:hyperlink r:id="rId10" w:history="1">
        <w:r w:rsidRPr="00C84E3D">
          <w:rPr>
            <w:rStyle w:val="Hyperlink"/>
          </w:rPr>
          <w:t>TD 25/Gen</w:t>
        </w:r>
      </w:hyperlink>
      <w:r w:rsidRPr="00C84E3D">
        <w:t>).</w:t>
      </w:r>
    </w:p>
    <w:p w:rsidR="00312FBC" w:rsidRPr="00C84E3D" w:rsidRDefault="00312FBC" w:rsidP="00312FBC">
      <w:r w:rsidRPr="00C84E3D">
        <w:rPr>
          <w:lang w:eastAsia="zh-CN"/>
        </w:rPr>
        <w:t>ITU-T SG16 reviewed the proposed modifications to this very important guide</w:t>
      </w:r>
      <w:r w:rsidRPr="00C84E3D">
        <w:t>. As a result of this review, ITU-T SG16</w:t>
      </w:r>
      <w:r w:rsidRPr="00C84E3D">
        <w:rPr>
          <w:lang w:eastAsia="zh-CN"/>
        </w:rPr>
        <w:t xml:space="preserve"> </w:t>
      </w:r>
      <w:r w:rsidRPr="00C84E3D">
        <w:t xml:space="preserve">proposes some additional changes and undoing of some changes for the </w:t>
      </w:r>
      <w:r>
        <w:t>"</w:t>
      </w:r>
      <w:r w:rsidRPr="00C84E3D">
        <w:t>ITU</w:t>
      </w:r>
      <w:r>
        <w:noBreakHyphen/>
      </w:r>
      <w:r w:rsidRPr="00C84E3D">
        <w:t>T Rapporteurs and editors manual</w:t>
      </w:r>
      <w:r>
        <w:t>"</w:t>
      </w:r>
      <w:r w:rsidRPr="00C84E3D">
        <w:t>, as found in the attachment to this LS.</w:t>
      </w:r>
    </w:p>
    <w:p w:rsidR="00312FBC" w:rsidRPr="00C84E3D" w:rsidRDefault="00312FBC" w:rsidP="00312FBC">
      <w:r w:rsidRPr="00C84E3D">
        <w:t>ITU-T SG16 appreciates the continued efforts in TSAG for improving the working methods of the Sector and is keen to continue collaboration and consultation in this area.</w:t>
      </w:r>
    </w:p>
    <w:p w:rsidR="00312FBC" w:rsidRPr="00C84E3D" w:rsidRDefault="00312FBC" w:rsidP="00312FBC"/>
    <w:p w:rsidR="00312FBC" w:rsidRPr="00C84E3D" w:rsidRDefault="00312FBC" w:rsidP="00312FBC">
      <w:pPr>
        <w:spacing w:after="120"/>
        <w:rPr>
          <w:b/>
          <w:bCs/>
        </w:rPr>
      </w:pPr>
      <w:r>
        <w:rPr>
          <w:b/>
          <w:bCs/>
        </w:rPr>
        <w:t>Attachment:</w:t>
      </w:r>
    </w:p>
    <w:p w:rsidR="00312FBC" w:rsidRPr="00C84E3D" w:rsidRDefault="00312FBC" w:rsidP="00312FBC">
      <w:pPr>
        <w:numPr>
          <w:ilvl w:val="0"/>
          <w:numId w:val="1"/>
        </w:numPr>
        <w:rPr>
          <w:b/>
          <w:bCs/>
        </w:rPr>
      </w:pPr>
      <w:r w:rsidRPr="00C84E3D">
        <w:t xml:space="preserve">ITU-T SG16 </w:t>
      </w:r>
      <w:hyperlink r:id="rId11" w:history="1">
        <w:r w:rsidRPr="00A45AC7">
          <w:rPr>
            <w:rStyle w:val="Hyperlink"/>
          </w:rPr>
          <w:t>TD 79R1/PL</w:t>
        </w:r>
        <w:r w:rsidRPr="00A45AC7">
          <w:rPr>
            <w:rStyle w:val="Hyperlink"/>
          </w:rPr>
          <w:t>E</w:t>
        </w:r>
        <w:r w:rsidRPr="00A45AC7">
          <w:rPr>
            <w:rStyle w:val="Hyperlink"/>
          </w:rPr>
          <w:t>N</w:t>
        </w:r>
      </w:hyperlink>
      <w:bookmarkStart w:id="13" w:name="_GoBack"/>
      <w:bookmarkEnd w:id="13"/>
      <w:r w:rsidRPr="00C84E3D">
        <w:t xml:space="preserve">: </w:t>
      </w:r>
      <w:r>
        <w:t>"</w:t>
      </w:r>
      <w:r w:rsidRPr="00C84E3D">
        <w:t>SG16 proposals concerning updates to the ITU-T Rapporteurs and editors manual</w:t>
      </w:r>
      <w:r>
        <w:t>"</w:t>
      </w:r>
    </w:p>
    <w:p w:rsidR="00312FBC" w:rsidRPr="00C84E3D" w:rsidRDefault="00312FBC" w:rsidP="00312FBC"/>
    <w:p w:rsidR="00312FBC" w:rsidRPr="00C84E3D" w:rsidRDefault="00312FBC" w:rsidP="00312FBC">
      <w:pPr>
        <w:jc w:val="center"/>
      </w:pPr>
      <w:r w:rsidRPr="00C84E3D">
        <w:t>_________________</w:t>
      </w:r>
    </w:p>
    <w:p w:rsidR="003A6F79" w:rsidRDefault="003A6F79"/>
    <w:sectPr w:rsidR="003A6F79" w:rsidSect="00312FBC">
      <w:headerReference w:type="default" r:id="rId1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FBC" w:rsidRDefault="00312FBC" w:rsidP="00312FBC">
      <w:pPr>
        <w:spacing w:before="0"/>
      </w:pPr>
      <w:r>
        <w:separator/>
      </w:r>
    </w:p>
  </w:endnote>
  <w:endnote w:type="continuationSeparator" w:id="0">
    <w:p w:rsidR="00312FBC" w:rsidRDefault="00312FBC" w:rsidP="00312FB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FBC" w:rsidRDefault="00312FBC" w:rsidP="00312FBC">
      <w:pPr>
        <w:spacing w:before="0"/>
      </w:pPr>
      <w:r>
        <w:separator/>
      </w:r>
    </w:p>
  </w:footnote>
  <w:footnote w:type="continuationSeparator" w:id="0">
    <w:p w:rsidR="00312FBC" w:rsidRDefault="00312FBC" w:rsidP="00312FB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FBC" w:rsidRPr="00312FBC" w:rsidRDefault="00312FBC" w:rsidP="00312FBC">
    <w:pPr>
      <w:pStyle w:val="Header"/>
      <w:jc w:val="center"/>
      <w:rPr>
        <w:sz w:val="18"/>
      </w:rPr>
    </w:pPr>
    <w:r w:rsidRPr="00312FBC">
      <w:rPr>
        <w:sz w:val="18"/>
      </w:rPr>
      <w:t xml:space="preserve">- </w:t>
    </w:r>
    <w:r w:rsidRPr="00312FBC">
      <w:rPr>
        <w:sz w:val="18"/>
      </w:rPr>
      <w:fldChar w:fldCharType="begin"/>
    </w:r>
    <w:r w:rsidRPr="00312FBC">
      <w:rPr>
        <w:sz w:val="18"/>
      </w:rPr>
      <w:instrText xml:space="preserve"> PAGE  \* MERGEFORMAT </w:instrText>
    </w:r>
    <w:r w:rsidRPr="00312FBC">
      <w:rPr>
        <w:sz w:val="18"/>
      </w:rPr>
      <w:fldChar w:fldCharType="separate"/>
    </w:r>
    <w:r>
      <w:rPr>
        <w:noProof/>
        <w:sz w:val="18"/>
      </w:rPr>
      <w:t>1</w:t>
    </w:r>
    <w:r w:rsidRPr="00312FBC">
      <w:rPr>
        <w:sz w:val="18"/>
      </w:rPr>
      <w:fldChar w:fldCharType="end"/>
    </w:r>
    <w:r w:rsidRPr="00312FBC">
      <w:rPr>
        <w:sz w:val="18"/>
      </w:rPr>
      <w:t xml:space="preserve"> -</w:t>
    </w:r>
  </w:p>
  <w:p w:rsidR="00312FBC" w:rsidRPr="00312FBC" w:rsidRDefault="00312FBC" w:rsidP="00312FBC">
    <w:pPr>
      <w:pStyle w:val="Header"/>
      <w:spacing w:after="240"/>
      <w:jc w:val="center"/>
      <w:rPr>
        <w:sz w:val="18"/>
      </w:rPr>
    </w:pPr>
    <w:r w:rsidRPr="00312FBC">
      <w:rPr>
        <w:sz w:val="18"/>
      </w:rPr>
      <w:fldChar w:fldCharType="begin"/>
    </w:r>
    <w:r w:rsidRPr="00312FBC">
      <w:rPr>
        <w:sz w:val="18"/>
      </w:rPr>
      <w:instrText xml:space="preserve"> STYLEREF  Docnumber  </w:instrText>
    </w:r>
    <w:r w:rsidRPr="00312FB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A5E1A"/>
    <w:multiLevelType w:val="hybridMultilevel"/>
    <w:tmpl w:val="BD0268FE"/>
    <w:lvl w:ilvl="0" w:tplc="6D04B77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FBC"/>
    <w:rsid w:val="00312FBC"/>
    <w:rsid w:val="003A6F79"/>
    <w:rsid w:val="00F5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8AFF0"/>
  <w15:chartTrackingRefBased/>
  <w15:docId w15:val="{9F21D1B8-94F1-45A6-89AB-4F82A272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FB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312FBC"/>
    <w:rPr>
      <w:bCs/>
    </w:rPr>
  </w:style>
  <w:style w:type="paragraph" w:customStyle="1" w:styleId="LSForAction">
    <w:name w:val="LSForAction"/>
    <w:basedOn w:val="Normal"/>
    <w:rsid w:val="00312FBC"/>
    <w:rPr>
      <w:bCs/>
    </w:rPr>
  </w:style>
  <w:style w:type="paragraph" w:customStyle="1" w:styleId="LSSource">
    <w:name w:val="LSSource"/>
    <w:basedOn w:val="Normal"/>
    <w:rsid w:val="00312FBC"/>
    <w:rPr>
      <w:bCs/>
    </w:rPr>
  </w:style>
  <w:style w:type="paragraph" w:customStyle="1" w:styleId="LSTitle">
    <w:name w:val="LSTitle"/>
    <w:basedOn w:val="Normal"/>
    <w:link w:val="LSTitleChar"/>
    <w:rsid w:val="00312FBC"/>
    <w:rPr>
      <w:bCs/>
    </w:rPr>
  </w:style>
  <w:style w:type="character" w:customStyle="1" w:styleId="LSTitleChar">
    <w:name w:val="LSTitle Char"/>
    <w:link w:val="LSTitle"/>
    <w:rsid w:val="00312FBC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rsid w:val="00312FBC"/>
  </w:style>
  <w:style w:type="paragraph" w:customStyle="1" w:styleId="LSForComment">
    <w:name w:val="LSForComment"/>
    <w:basedOn w:val="LSForAction"/>
    <w:rsid w:val="00312FBC"/>
  </w:style>
  <w:style w:type="character" w:styleId="Hyperlink">
    <w:name w:val="Hyperlink"/>
    <w:basedOn w:val="DefaultParagraphFont"/>
    <w:uiPriority w:val="99"/>
    <w:rsid w:val="00312FBC"/>
    <w:rPr>
      <w:color w:val="0000FF"/>
      <w:u w:val="single"/>
    </w:rPr>
  </w:style>
  <w:style w:type="paragraph" w:customStyle="1" w:styleId="LSnumber">
    <w:name w:val="LSnumber"/>
    <w:basedOn w:val="Normal"/>
    <w:rsid w:val="00312FBC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12FBC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12FBC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312FBC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12FBC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312F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312FBC"/>
    <w:rPr>
      <w:rFonts w:ascii="Times New Roman" w:eastAsia="Times New Roman" w:hAnsi="Times New Roman" w:cs="Times New Roman"/>
      <w:b/>
      <w:bCs/>
      <w:sz w:val="4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12F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.isaev@uzinfocom.u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T17-SG16-170116-TD-PLEN-0079/e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tu.int/md/meetingdoc.asp?lang=en&amp;parent=T17-SG16-170116-TD-GEN-0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fa.itu.int/t/2013/ls/tsag/sp15-tsag-oLS-0002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1355</Characters>
  <Application>Microsoft Office Word</Application>
  <DocSecurity>0</DocSecurity>
  <Lines>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the revision of the Rapporteurs and editors manual (TSAG-LS26) [to TSAG]</dc:title>
  <dc:subject/>
  <dc:creator>ITU-T Study Group 16</dc:creator>
  <cp:keywords/>
  <dc:description>COM 16 – LS 6 – E  For: Geneva, 16 - 27 January 2017_x000d_Document date: _x000d_Saved by ITU51010715 at 16:41:16 on 01/02/2017</dc:description>
  <cp:lastModifiedBy>Angeles</cp:lastModifiedBy>
  <cp:revision>2</cp:revision>
  <dcterms:created xsi:type="dcterms:W3CDTF">2017-02-01T15:41:00Z</dcterms:created>
  <dcterms:modified xsi:type="dcterms:W3CDTF">2017-02-01T15:44:00Z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6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1/16</vt:lpwstr>
  </property>
  <property fmtid="{D5CDD505-2E9C-101B-9397-08002B2CF9AE}" pid="6" name="Docdest">
    <vt:lpwstr>Geneva, 16 - 27 January 2017</vt:lpwstr>
  </property>
  <property fmtid="{D5CDD505-2E9C-101B-9397-08002B2CF9AE}" pid="7" name="Docauthor">
    <vt:lpwstr>ITU-T Study Group 16</vt:lpwstr>
  </property>
</Properties>
</file>