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68"/>
        <w:bidiVisual/>
        <w:tblW w:w="5000" w:type="pct"/>
        <w:tblCellMar>
          <w:left w:w="57" w:type="dxa"/>
          <w:right w:w="57" w:type="dxa"/>
        </w:tblCellMar>
        <w:tblLook w:val="0000" w:firstRow="0" w:lastRow="0" w:firstColumn="0" w:lastColumn="0" w:noHBand="0" w:noVBand="0"/>
      </w:tblPr>
      <w:tblGrid>
        <w:gridCol w:w="1377"/>
        <w:gridCol w:w="470"/>
        <w:gridCol w:w="3682"/>
        <w:gridCol w:w="669"/>
        <w:gridCol w:w="3441"/>
      </w:tblGrid>
      <w:tr w:rsidR="00A07DD7" w:rsidRPr="00A07DD7" w14:paraId="180AE6D0" w14:textId="77777777" w:rsidTr="001219E8">
        <w:trPr>
          <w:cantSplit/>
        </w:trPr>
        <w:tc>
          <w:tcPr>
            <w:tcW w:w="714" w:type="pct"/>
            <w:vMerge w:val="restart"/>
            <w:vAlign w:val="center"/>
          </w:tcPr>
          <w:p w14:paraId="7A2B3593" w14:textId="77777777" w:rsidR="00A07DD7" w:rsidRPr="00A07DD7" w:rsidRDefault="00A07DD7" w:rsidP="001219E8">
            <w:pPr>
              <w:rPr>
                <w:lang w:val="en-GB" w:bidi="ar-EG"/>
              </w:rPr>
            </w:pPr>
            <w:bookmarkStart w:id="0" w:name="dnum" w:colFirst="2" w:colLast="2"/>
            <w:bookmarkStart w:id="1" w:name="dtableau"/>
            <w:r w:rsidRPr="00A07DD7">
              <w:rPr>
                <w:noProof/>
                <w:rtl/>
                <w:lang w:eastAsia="en-US"/>
              </w:rPr>
              <w:drawing>
                <wp:inline distT="0" distB="0" distL="0" distR="0" wp14:anchorId="6D331D7C" wp14:editId="5CFF02D3">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501" w:type="pct"/>
            <w:gridSpan w:val="3"/>
          </w:tcPr>
          <w:p w14:paraId="66B33738" w14:textId="77777777" w:rsidR="00A07DD7" w:rsidRPr="00A07DD7" w:rsidRDefault="00A07DD7" w:rsidP="001219E8">
            <w:pPr>
              <w:rPr>
                <w:lang w:val="en-GB" w:bidi="ar-EG"/>
              </w:rPr>
            </w:pPr>
            <w:proofErr w:type="gramStart"/>
            <w:r w:rsidRPr="00A07DD7">
              <w:rPr>
                <w:rFonts w:hint="cs"/>
                <w:rtl/>
                <w:lang w:bidi="ar-EG"/>
              </w:rPr>
              <w:t>الاتحـــاد</w:t>
            </w:r>
            <w:r w:rsidRPr="00A07DD7">
              <w:rPr>
                <w:rFonts w:hint="eastAsia"/>
                <w:rtl/>
                <w:lang w:bidi="ar-EG"/>
              </w:rPr>
              <w:t>  </w:t>
            </w:r>
            <w:r w:rsidRPr="00A07DD7">
              <w:rPr>
                <w:rFonts w:hint="cs"/>
                <w:rtl/>
                <w:lang w:bidi="ar-EG"/>
              </w:rPr>
              <w:t>الدولـــي</w:t>
            </w:r>
            <w:proofErr w:type="gramEnd"/>
            <w:r w:rsidRPr="00A07DD7">
              <w:rPr>
                <w:rFonts w:hint="eastAsia"/>
                <w:rtl/>
                <w:lang w:bidi="ar-EG"/>
              </w:rPr>
              <w:t>  </w:t>
            </w:r>
            <w:r w:rsidRPr="00A07DD7">
              <w:rPr>
                <w:rFonts w:hint="cs"/>
                <w:rtl/>
                <w:lang w:bidi="ar-EG"/>
              </w:rPr>
              <w:t>للاتصـــالات</w:t>
            </w:r>
          </w:p>
        </w:tc>
        <w:tc>
          <w:tcPr>
            <w:tcW w:w="1785" w:type="pct"/>
          </w:tcPr>
          <w:p w14:paraId="045A5210" w14:textId="3F820573" w:rsidR="00A07DD7" w:rsidRPr="00A07DD7" w:rsidRDefault="00A07DD7" w:rsidP="001219E8">
            <w:pPr>
              <w:jc w:val="right"/>
              <w:rPr>
                <w:lang w:val="en-GB" w:bidi="ar-EG"/>
              </w:rPr>
            </w:pPr>
            <w:r>
              <w:rPr>
                <w:b/>
                <w:bCs/>
                <w:sz w:val="30"/>
                <w:szCs w:val="30"/>
                <w:lang w:val="en-GB" w:bidi="ar-EG"/>
              </w:rPr>
              <w:t>TSAG-R</w:t>
            </w:r>
            <w:r w:rsidR="00C33E3F">
              <w:rPr>
                <w:b/>
                <w:bCs/>
                <w:sz w:val="30"/>
                <w:szCs w:val="30"/>
                <w:lang w:bidi="ar-EG"/>
              </w:rPr>
              <w:t>2</w:t>
            </w:r>
            <w:r w:rsidR="00E45FE6">
              <w:rPr>
                <w:b/>
                <w:bCs/>
                <w:sz w:val="30"/>
                <w:szCs w:val="30"/>
                <w:lang w:bidi="ar-EG"/>
              </w:rPr>
              <w:t>4</w:t>
            </w:r>
            <w:r w:rsidRPr="00A07DD7">
              <w:rPr>
                <w:b/>
                <w:bCs/>
                <w:sz w:val="30"/>
                <w:szCs w:val="30"/>
                <w:lang w:val="en-GB" w:bidi="ar-EG"/>
              </w:rPr>
              <w:t>-A</w:t>
            </w:r>
          </w:p>
        </w:tc>
      </w:tr>
      <w:tr w:rsidR="00A07DD7" w:rsidRPr="00A07DD7" w14:paraId="2F6D011E" w14:textId="77777777" w:rsidTr="001219E8">
        <w:trPr>
          <w:cantSplit/>
          <w:trHeight w:val="355"/>
        </w:trPr>
        <w:tc>
          <w:tcPr>
            <w:tcW w:w="714" w:type="pct"/>
            <w:vMerge/>
          </w:tcPr>
          <w:p w14:paraId="75457979" w14:textId="77777777" w:rsidR="00A07DD7" w:rsidRPr="00A07DD7" w:rsidRDefault="00A07DD7" w:rsidP="001219E8">
            <w:pPr>
              <w:rPr>
                <w:lang w:val="en-GB" w:bidi="ar-EG"/>
              </w:rPr>
            </w:pPr>
            <w:bookmarkStart w:id="2" w:name="ddate" w:colFirst="2" w:colLast="2"/>
            <w:bookmarkEnd w:id="0"/>
          </w:p>
        </w:tc>
        <w:tc>
          <w:tcPr>
            <w:tcW w:w="2501" w:type="pct"/>
            <w:gridSpan w:val="3"/>
            <w:vMerge w:val="restart"/>
          </w:tcPr>
          <w:p w14:paraId="055214D7" w14:textId="77777777" w:rsidR="00A07DD7" w:rsidRPr="00A07DD7" w:rsidRDefault="00A07DD7" w:rsidP="001219E8">
            <w:pPr>
              <w:rPr>
                <w:b/>
                <w:bCs/>
                <w:sz w:val="30"/>
                <w:szCs w:val="30"/>
                <w:rtl/>
                <w:lang w:bidi="ar-SY"/>
              </w:rPr>
            </w:pPr>
            <w:r w:rsidRPr="00A07DD7">
              <w:rPr>
                <w:rFonts w:hint="cs"/>
                <w:b/>
                <w:bCs/>
                <w:sz w:val="30"/>
                <w:szCs w:val="30"/>
                <w:rtl/>
              </w:rPr>
              <w:t>قطــاع تقييـس الاتصــالات</w:t>
            </w:r>
          </w:p>
          <w:p w14:paraId="38F63594" w14:textId="77777777" w:rsidR="00A07DD7" w:rsidRPr="00A07DD7" w:rsidRDefault="00A07DD7" w:rsidP="001219E8">
            <w:pPr>
              <w:rPr>
                <w:rtl/>
                <w:lang w:bidi="ar-EG"/>
              </w:rPr>
            </w:pPr>
            <w:r w:rsidRPr="00A07DD7">
              <w:rPr>
                <w:rFonts w:hint="cs"/>
                <w:rtl/>
              </w:rPr>
              <w:t xml:space="preserve">فترة الدراسة </w:t>
            </w:r>
            <w:r w:rsidRPr="00A07DD7">
              <w:rPr>
                <w:lang w:val="en-GB" w:bidi="ar-EG"/>
              </w:rPr>
              <w:t>2020-2017</w:t>
            </w:r>
          </w:p>
        </w:tc>
        <w:tc>
          <w:tcPr>
            <w:tcW w:w="1785" w:type="pct"/>
          </w:tcPr>
          <w:p w14:paraId="58722E74" w14:textId="16EF0790" w:rsidR="00A07DD7" w:rsidRPr="00A07DD7" w:rsidRDefault="00C33E3F" w:rsidP="001219E8">
            <w:pPr>
              <w:jc w:val="right"/>
              <w:rPr>
                <w:b/>
                <w:bCs/>
                <w:sz w:val="32"/>
                <w:szCs w:val="32"/>
                <w:rtl/>
                <w:lang w:bidi="ar-EG"/>
              </w:rPr>
            </w:pPr>
            <w:r>
              <w:rPr>
                <w:b/>
                <w:bCs/>
                <w:sz w:val="28"/>
                <w:szCs w:val="28"/>
                <w:lang w:bidi="ar-EG"/>
              </w:rPr>
              <w:t>TSAG</w:t>
            </w:r>
          </w:p>
        </w:tc>
      </w:tr>
      <w:tr w:rsidR="00A07DD7" w:rsidRPr="00A07DD7" w14:paraId="2D6BCA4E" w14:textId="77777777" w:rsidTr="001219E8">
        <w:trPr>
          <w:cantSplit/>
          <w:trHeight w:val="520"/>
        </w:trPr>
        <w:tc>
          <w:tcPr>
            <w:tcW w:w="714" w:type="pct"/>
            <w:vMerge/>
            <w:tcBorders>
              <w:bottom w:val="single" w:sz="12" w:space="0" w:color="auto"/>
            </w:tcBorders>
          </w:tcPr>
          <w:p w14:paraId="03D0A1BC" w14:textId="77777777" w:rsidR="00A07DD7" w:rsidRPr="00A07DD7" w:rsidRDefault="00A07DD7" w:rsidP="001219E8">
            <w:pPr>
              <w:rPr>
                <w:lang w:val="en-GB" w:bidi="ar-EG"/>
              </w:rPr>
            </w:pPr>
            <w:bookmarkStart w:id="3" w:name="dorlang" w:colFirst="2" w:colLast="2"/>
            <w:bookmarkEnd w:id="2"/>
          </w:p>
        </w:tc>
        <w:tc>
          <w:tcPr>
            <w:tcW w:w="2501" w:type="pct"/>
            <w:gridSpan w:val="3"/>
            <w:vMerge/>
            <w:tcBorders>
              <w:bottom w:val="single" w:sz="12" w:space="0" w:color="auto"/>
            </w:tcBorders>
          </w:tcPr>
          <w:p w14:paraId="75D967DC" w14:textId="77777777" w:rsidR="00A07DD7" w:rsidRPr="00A07DD7" w:rsidRDefault="00A07DD7" w:rsidP="001219E8">
            <w:pPr>
              <w:rPr>
                <w:b/>
                <w:bCs/>
                <w:lang w:val="en-GB" w:bidi="ar-EG"/>
              </w:rPr>
            </w:pPr>
          </w:p>
        </w:tc>
        <w:tc>
          <w:tcPr>
            <w:tcW w:w="1785" w:type="pct"/>
            <w:tcBorders>
              <w:bottom w:val="single" w:sz="12" w:space="0" w:color="auto"/>
            </w:tcBorders>
          </w:tcPr>
          <w:p w14:paraId="30725676" w14:textId="77777777" w:rsidR="00A07DD7" w:rsidRPr="00A07DD7" w:rsidRDefault="00A07DD7" w:rsidP="001219E8">
            <w:pPr>
              <w:jc w:val="right"/>
              <w:rPr>
                <w:b/>
                <w:bCs/>
                <w:lang w:val="en-GB" w:bidi="ar-EG"/>
              </w:rPr>
            </w:pPr>
            <w:r w:rsidRPr="00A07DD7">
              <w:rPr>
                <w:rFonts w:hint="cs"/>
                <w:b/>
                <w:bCs/>
                <w:sz w:val="26"/>
                <w:szCs w:val="26"/>
                <w:rtl/>
              </w:rPr>
              <w:t xml:space="preserve">الأصل: </w:t>
            </w:r>
            <w:r w:rsidRPr="00C33E3F">
              <w:rPr>
                <w:rFonts w:hint="cs"/>
                <w:b/>
                <w:bCs/>
                <w:sz w:val="26"/>
                <w:szCs w:val="26"/>
                <w:rtl/>
              </w:rPr>
              <w:t>بالإنكليزية</w:t>
            </w:r>
          </w:p>
        </w:tc>
      </w:tr>
      <w:tr w:rsidR="00C33E3F" w:rsidRPr="00A07DD7" w14:paraId="798CBD2D" w14:textId="77777777" w:rsidTr="001219E8">
        <w:trPr>
          <w:cantSplit/>
          <w:trHeight w:val="357"/>
        </w:trPr>
        <w:tc>
          <w:tcPr>
            <w:tcW w:w="958" w:type="pct"/>
            <w:gridSpan w:val="2"/>
          </w:tcPr>
          <w:p w14:paraId="1B3CD938" w14:textId="77777777" w:rsidR="00C33E3F" w:rsidRPr="00A07DD7" w:rsidRDefault="00C33E3F" w:rsidP="001219E8">
            <w:pPr>
              <w:spacing w:before="80" w:after="60" w:line="340" w:lineRule="exact"/>
              <w:rPr>
                <w:b/>
                <w:bCs/>
                <w:position w:val="2"/>
                <w:rtl/>
                <w:lang w:bidi="ar-SY"/>
              </w:rPr>
            </w:pPr>
            <w:bookmarkStart w:id="4" w:name="dmeeting" w:colFirst="2" w:colLast="2"/>
            <w:bookmarkStart w:id="5" w:name="dbluepink" w:colFirst="1" w:colLast="1"/>
            <w:bookmarkEnd w:id="3"/>
            <w:r w:rsidRPr="00A07DD7">
              <w:rPr>
                <w:rFonts w:hint="cs"/>
                <w:b/>
                <w:bCs/>
                <w:position w:val="2"/>
                <w:rtl/>
              </w:rPr>
              <w:t>المسألة (المسائل):</w:t>
            </w:r>
          </w:p>
        </w:tc>
        <w:tc>
          <w:tcPr>
            <w:tcW w:w="2257" w:type="pct"/>
            <w:gridSpan w:val="2"/>
          </w:tcPr>
          <w:p w14:paraId="08660CBE" w14:textId="45274342" w:rsidR="00C33E3F" w:rsidRPr="00A07DD7" w:rsidRDefault="00C33E3F" w:rsidP="001219E8">
            <w:pPr>
              <w:spacing w:before="80" w:after="60" w:line="340" w:lineRule="exact"/>
              <w:rPr>
                <w:position w:val="2"/>
                <w:rtl/>
                <w:lang w:bidi="ar-SY"/>
              </w:rPr>
            </w:pPr>
            <w:r w:rsidRPr="0077528B">
              <w:rPr>
                <w:rFonts w:hint="cs"/>
                <w:position w:val="2"/>
                <w:rtl/>
                <w:lang w:bidi="ar-SY"/>
              </w:rPr>
              <w:t>لا توجد</w:t>
            </w:r>
          </w:p>
        </w:tc>
        <w:tc>
          <w:tcPr>
            <w:tcW w:w="1785" w:type="pct"/>
          </w:tcPr>
          <w:p w14:paraId="4E038EDE" w14:textId="16800477" w:rsidR="00C33E3F" w:rsidRPr="00A07DD7" w:rsidRDefault="00C33E3F" w:rsidP="001219E8">
            <w:pPr>
              <w:spacing w:before="80" w:after="60" w:line="340" w:lineRule="exact"/>
              <w:jc w:val="right"/>
              <w:rPr>
                <w:position w:val="2"/>
                <w:rtl/>
                <w:lang w:bidi="ar-EG"/>
              </w:rPr>
            </w:pPr>
            <w:r w:rsidRPr="0077528B">
              <w:rPr>
                <w:rFonts w:hint="cs"/>
                <w:position w:val="2"/>
                <w:rtl/>
                <w:lang w:bidi="ar-SY"/>
              </w:rPr>
              <w:t xml:space="preserve">اجتماع افتراضي، </w:t>
            </w:r>
            <w:r w:rsidR="00E45FE6">
              <w:rPr>
                <w:position w:val="2"/>
                <w:lang w:bidi="ar-EG"/>
              </w:rPr>
              <w:t>17</w:t>
            </w:r>
            <w:r>
              <w:rPr>
                <w:position w:val="2"/>
                <w:lang w:bidi="ar-EG"/>
              </w:rPr>
              <w:t>-</w:t>
            </w:r>
            <w:r w:rsidR="00E45FE6">
              <w:rPr>
                <w:position w:val="2"/>
                <w:lang w:bidi="ar-EG"/>
              </w:rPr>
              <w:t>10</w:t>
            </w:r>
            <w:r>
              <w:rPr>
                <w:rFonts w:hint="cs"/>
                <w:position w:val="2"/>
                <w:rtl/>
                <w:lang w:bidi="ar-EG"/>
              </w:rPr>
              <w:t xml:space="preserve"> </w:t>
            </w:r>
            <w:r w:rsidR="00E45FE6">
              <w:rPr>
                <w:rFonts w:hint="cs"/>
                <w:position w:val="2"/>
                <w:rtl/>
                <w:lang w:bidi="ar-EG"/>
              </w:rPr>
              <w:t>يناير</w:t>
            </w:r>
            <w:r w:rsidRPr="0077528B">
              <w:rPr>
                <w:rFonts w:hint="cs"/>
                <w:position w:val="2"/>
                <w:rtl/>
                <w:lang w:bidi="ar-EG"/>
              </w:rPr>
              <w:t xml:space="preserve"> </w:t>
            </w:r>
            <w:r w:rsidR="0079759D">
              <w:rPr>
                <w:position w:val="2"/>
                <w:lang w:bidi="ar-EG"/>
              </w:rPr>
              <w:t>2022</w:t>
            </w:r>
          </w:p>
        </w:tc>
      </w:tr>
      <w:tr w:rsidR="00A07DD7" w:rsidRPr="00A07DD7" w14:paraId="38B9877C" w14:textId="77777777" w:rsidTr="001219E8">
        <w:trPr>
          <w:cantSplit/>
          <w:trHeight w:val="357"/>
        </w:trPr>
        <w:tc>
          <w:tcPr>
            <w:tcW w:w="5000" w:type="pct"/>
            <w:gridSpan w:val="5"/>
          </w:tcPr>
          <w:p w14:paraId="35141452" w14:textId="067919A6" w:rsidR="00C33E3F" w:rsidRPr="0077528B" w:rsidRDefault="00C33E3F" w:rsidP="001219E8">
            <w:pPr>
              <w:spacing w:after="120" w:line="360" w:lineRule="exact"/>
              <w:jc w:val="center"/>
              <w:rPr>
                <w:b/>
                <w:bCs/>
                <w:position w:val="2"/>
                <w:sz w:val="28"/>
                <w:szCs w:val="28"/>
                <w:lang w:bidi="ar-EG"/>
              </w:rPr>
            </w:pPr>
            <w:bookmarkStart w:id="6" w:name="dtitle" w:colFirst="0" w:colLast="0"/>
            <w:bookmarkEnd w:id="4"/>
            <w:bookmarkEnd w:id="5"/>
            <w:r w:rsidRPr="0077528B">
              <w:rPr>
                <w:b/>
                <w:bCs/>
                <w:position w:val="2"/>
                <w:sz w:val="28"/>
                <w:szCs w:val="28"/>
                <w:rtl/>
              </w:rPr>
              <w:t>الفريق الاستشاري لتقييس الاتصالات</w:t>
            </w:r>
          </w:p>
          <w:p w14:paraId="27426215" w14:textId="7C6B33CA" w:rsidR="00A07DD7" w:rsidRPr="00A07DD7" w:rsidRDefault="00C33E3F" w:rsidP="001219E8">
            <w:pPr>
              <w:spacing w:after="120" w:line="360" w:lineRule="exact"/>
              <w:jc w:val="center"/>
              <w:rPr>
                <w:b/>
                <w:bCs/>
                <w:position w:val="2"/>
                <w:sz w:val="28"/>
                <w:szCs w:val="28"/>
                <w:rtl/>
                <w:lang w:bidi="ar-SY"/>
              </w:rPr>
            </w:pPr>
            <w:r w:rsidRPr="0077528B">
              <w:rPr>
                <w:rFonts w:hint="cs"/>
                <w:b/>
                <w:bCs/>
                <w:position w:val="2"/>
                <w:sz w:val="28"/>
                <w:szCs w:val="28"/>
                <w:rtl/>
                <w:lang w:bidi="ar-EG"/>
              </w:rPr>
              <w:t>ال</w:t>
            </w:r>
            <w:r w:rsidRPr="0077528B">
              <w:rPr>
                <w:rFonts w:hint="cs"/>
                <w:b/>
                <w:bCs/>
                <w:position w:val="2"/>
                <w:sz w:val="28"/>
                <w:szCs w:val="28"/>
                <w:rtl/>
              </w:rPr>
              <w:t xml:space="preserve">تقرير </w:t>
            </w:r>
            <w:r>
              <w:rPr>
                <w:rFonts w:hint="cs"/>
                <w:b/>
                <w:bCs/>
                <w:position w:val="2"/>
                <w:sz w:val="28"/>
                <w:szCs w:val="28"/>
                <w:rtl/>
              </w:rPr>
              <w:t>2</w:t>
            </w:r>
            <w:r w:rsidR="00305AAA">
              <w:rPr>
                <w:rFonts w:hint="cs"/>
                <w:b/>
                <w:bCs/>
                <w:position w:val="2"/>
                <w:sz w:val="28"/>
                <w:szCs w:val="28"/>
                <w:rtl/>
              </w:rPr>
              <w:t>4</w:t>
            </w:r>
          </w:p>
        </w:tc>
      </w:tr>
      <w:tr w:rsidR="00C33E3F" w:rsidRPr="00A07DD7" w14:paraId="780FCA47" w14:textId="77777777" w:rsidTr="001219E8">
        <w:trPr>
          <w:cantSplit/>
          <w:trHeight w:val="357"/>
        </w:trPr>
        <w:tc>
          <w:tcPr>
            <w:tcW w:w="958" w:type="pct"/>
            <w:gridSpan w:val="2"/>
          </w:tcPr>
          <w:p w14:paraId="408F814E" w14:textId="77777777" w:rsidR="00C33E3F" w:rsidRPr="00A07DD7" w:rsidRDefault="00C33E3F" w:rsidP="001219E8">
            <w:pPr>
              <w:spacing w:before="80" w:after="60" w:line="340" w:lineRule="exact"/>
              <w:rPr>
                <w:b/>
                <w:bCs/>
                <w:position w:val="2"/>
                <w:lang w:val="en-GB" w:bidi="ar-EG"/>
              </w:rPr>
            </w:pPr>
            <w:bookmarkStart w:id="7" w:name="dsource" w:colFirst="1" w:colLast="1"/>
            <w:bookmarkEnd w:id="6"/>
            <w:r w:rsidRPr="00A07DD7">
              <w:rPr>
                <w:rFonts w:hint="cs"/>
                <w:b/>
                <w:bCs/>
                <w:position w:val="2"/>
                <w:rtl/>
              </w:rPr>
              <w:t>المصدر:</w:t>
            </w:r>
          </w:p>
        </w:tc>
        <w:tc>
          <w:tcPr>
            <w:tcW w:w="4042" w:type="pct"/>
            <w:gridSpan w:val="3"/>
          </w:tcPr>
          <w:p w14:paraId="5C605E55" w14:textId="36BDE2C1" w:rsidR="00C33E3F" w:rsidRPr="00A07DD7" w:rsidRDefault="00C33E3F" w:rsidP="001219E8">
            <w:pPr>
              <w:spacing w:before="80" w:after="60" w:line="340" w:lineRule="exact"/>
              <w:rPr>
                <w:position w:val="2"/>
                <w:lang w:val="en-GB" w:bidi="ar-EG"/>
              </w:rPr>
            </w:pPr>
            <w:r w:rsidRPr="0077528B">
              <w:rPr>
                <w:position w:val="2"/>
                <w:rtl/>
                <w:lang w:bidi="ar-EG"/>
              </w:rPr>
              <w:t>الفريق الاستشاري لتقييس الاتصالات</w:t>
            </w:r>
          </w:p>
        </w:tc>
      </w:tr>
      <w:bookmarkEnd w:id="7"/>
      <w:tr w:rsidR="00C33E3F" w:rsidRPr="00A07DD7" w14:paraId="7A8B3FC3" w14:textId="77777777" w:rsidTr="001219E8">
        <w:trPr>
          <w:cantSplit/>
          <w:trHeight w:val="357"/>
        </w:trPr>
        <w:tc>
          <w:tcPr>
            <w:tcW w:w="958" w:type="pct"/>
            <w:gridSpan w:val="2"/>
          </w:tcPr>
          <w:p w14:paraId="10CFF91C" w14:textId="77777777" w:rsidR="00C33E3F" w:rsidRPr="00A07DD7" w:rsidRDefault="00C33E3F" w:rsidP="001219E8">
            <w:pPr>
              <w:spacing w:before="80" w:after="60" w:line="340" w:lineRule="exact"/>
              <w:rPr>
                <w:position w:val="2"/>
                <w:lang w:val="en-GB" w:bidi="ar-EG"/>
              </w:rPr>
            </w:pPr>
            <w:r w:rsidRPr="00A07DD7">
              <w:rPr>
                <w:rFonts w:hint="cs"/>
                <w:b/>
                <w:bCs/>
                <w:position w:val="2"/>
                <w:rtl/>
              </w:rPr>
              <w:t>العنوان:</w:t>
            </w:r>
          </w:p>
        </w:tc>
        <w:tc>
          <w:tcPr>
            <w:tcW w:w="4042" w:type="pct"/>
            <w:gridSpan w:val="3"/>
          </w:tcPr>
          <w:p w14:paraId="15946FA1" w14:textId="337EB344" w:rsidR="00C33E3F" w:rsidRPr="00A07DD7" w:rsidRDefault="00C33E3F" w:rsidP="001219E8">
            <w:pPr>
              <w:spacing w:before="80" w:after="60" w:line="340" w:lineRule="exact"/>
              <w:rPr>
                <w:position w:val="2"/>
                <w:lang w:val="en-GB" w:bidi="ar-EG"/>
              </w:rPr>
            </w:pPr>
            <w:r w:rsidRPr="0077528B">
              <w:rPr>
                <w:spacing w:val="-4"/>
                <w:position w:val="2"/>
                <w:rtl/>
              </w:rPr>
              <w:t xml:space="preserve">تقرير الاجتماع </w:t>
            </w:r>
            <w:r w:rsidR="00F347AE">
              <w:rPr>
                <w:rFonts w:hint="cs"/>
                <w:spacing w:val="-4"/>
                <w:position w:val="2"/>
                <w:rtl/>
              </w:rPr>
              <w:t>ال</w:t>
            </w:r>
            <w:r w:rsidR="00FB303A">
              <w:rPr>
                <w:rFonts w:hint="cs"/>
                <w:spacing w:val="-4"/>
                <w:position w:val="2"/>
                <w:rtl/>
              </w:rPr>
              <w:t>تاسع</w:t>
            </w:r>
            <w:r w:rsidRPr="0077528B">
              <w:rPr>
                <w:rFonts w:hint="cs"/>
                <w:spacing w:val="-4"/>
                <w:position w:val="2"/>
                <w:rtl/>
              </w:rPr>
              <w:t xml:space="preserve"> </w:t>
            </w:r>
            <w:r w:rsidRPr="0077528B">
              <w:rPr>
                <w:spacing w:val="-4"/>
                <w:position w:val="2"/>
                <w:rtl/>
              </w:rPr>
              <w:t>للفريق الاستشاري لتقييس الاتصالات</w:t>
            </w:r>
            <w:r w:rsidRPr="0077528B">
              <w:rPr>
                <w:rFonts w:hint="cs"/>
                <w:spacing w:val="-4"/>
                <w:position w:val="2"/>
                <w:rtl/>
              </w:rPr>
              <w:t xml:space="preserve"> (اجتماع افتراضي، </w:t>
            </w:r>
            <w:r w:rsidR="00FB303A">
              <w:rPr>
                <w:position w:val="2"/>
                <w:lang w:bidi="ar-EG"/>
              </w:rPr>
              <w:t>17-10</w:t>
            </w:r>
            <w:r w:rsidR="00FB303A">
              <w:rPr>
                <w:rFonts w:hint="cs"/>
                <w:position w:val="2"/>
                <w:rtl/>
                <w:lang w:bidi="ar-EG"/>
              </w:rPr>
              <w:t xml:space="preserve"> يناير</w:t>
            </w:r>
            <w:r w:rsidR="00FB303A" w:rsidRPr="0077528B">
              <w:rPr>
                <w:rFonts w:hint="cs"/>
                <w:position w:val="2"/>
                <w:rtl/>
                <w:lang w:bidi="ar-EG"/>
              </w:rPr>
              <w:t xml:space="preserve"> </w:t>
            </w:r>
            <w:r w:rsidR="0079759D">
              <w:rPr>
                <w:position w:val="2"/>
                <w:lang w:bidi="ar-EG"/>
              </w:rPr>
              <w:t>2022</w:t>
            </w:r>
            <w:r w:rsidRPr="0077528B">
              <w:rPr>
                <w:rFonts w:hint="cs"/>
                <w:spacing w:val="-4"/>
                <w:position w:val="2"/>
                <w:rtl/>
                <w:lang w:bidi="ar-EG"/>
              </w:rPr>
              <w:t>)</w:t>
            </w:r>
          </w:p>
        </w:tc>
      </w:tr>
      <w:tr w:rsidR="00C33E3F" w:rsidRPr="00A07DD7" w14:paraId="66998969" w14:textId="77777777" w:rsidTr="001219E8">
        <w:trPr>
          <w:cantSplit/>
          <w:trHeight w:val="357"/>
        </w:trPr>
        <w:tc>
          <w:tcPr>
            <w:tcW w:w="958" w:type="pct"/>
            <w:gridSpan w:val="2"/>
            <w:tcBorders>
              <w:bottom w:val="single" w:sz="8" w:space="0" w:color="auto"/>
            </w:tcBorders>
          </w:tcPr>
          <w:p w14:paraId="4B1A1898" w14:textId="77777777" w:rsidR="00C33E3F" w:rsidRPr="00A07DD7" w:rsidRDefault="00C33E3F" w:rsidP="001219E8">
            <w:pPr>
              <w:spacing w:before="80" w:after="60" w:line="340" w:lineRule="exact"/>
              <w:rPr>
                <w:b/>
                <w:bCs/>
                <w:position w:val="2"/>
                <w:rtl/>
              </w:rPr>
            </w:pPr>
            <w:r w:rsidRPr="00A07DD7">
              <w:rPr>
                <w:rFonts w:hint="cs"/>
                <w:b/>
                <w:bCs/>
                <w:position w:val="2"/>
                <w:rtl/>
              </w:rPr>
              <w:t>الغرض:</w:t>
            </w:r>
          </w:p>
        </w:tc>
        <w:tc>
          <w:tcPr>
            <w:tcW w:w="4042" w:type="pct"/>
            <w:gridSpan w:val="3"/>
            <w:tcBorders>
              <w:bottom w:val="single" w:sz="8" w:space="0" w:color="auto"/>
            </w:tcBorders>
          </w:tcPr>
          <w:p w14:paraId="432E69B1" w14:textId="04498D28" w:rsidR="00C33E3F" w:rsidRPr="00A07DD7" w:rsidRDefault="00C33E3F" w:rsidP="001219E8">
            <w:pPr>
              <w:spacing w:before="80" w:after="60" w:line="340" w:lineRule="exact"/>
              <w:rPr>
                <w:position w:val="2"/>
                <w:rtl/>
              </w:rPr>
            </w:pPr>
            <w:r w:rsidRPr="0077528B">
              <w:rPr>
                <w:rFonts w:hint="cs"/>
                <w:position w:val="2"/>
                <w:rtl/>
                <w:lang w:bidi="ar-EG"/>
              </w:rPr>
              <w:t>إداري</w:t>
            </w:r>
          </w:p>
        </w:tc>
      </w:tr>
      <w:tr w:rsidR="00C33E3F" w:rsidRPr="00A07DD7" w14:paraId="388B711F" w14:textId="77777777" w:rsidTr="001219E8">
        <w:trPr>
          <w:cantSplit/>
          <w:trHeight w:val="357"/>
        </w:trPr>
        <w:tc>
          <w:tcPr>
            <w:tcW w:w="958" w:type="pct"/>
            <w:gridSpan w:val="2"/>
            <w:tcBorders>
              <w:top w:val="single" w:sz="8" w:space="0" w:color="auto"/>
              <w:bottom w:val="single" w:sz="8" w:space="0" w:color="auto"/>
            </w:tcBorders>
          </w:tcPr>
          <w:p w14:paraId="2B396061" w14:textId="77777777" w:rsidR="00C33E3F" w:rsidRPr="00A07DD7" w:rsidRDefault="00C33E3F" w:rsidP="001219E8">
            <w:pPr>
              <w:spacing w:before="80" w:after="60" w:line="340" w:lineRule="exact"/>
              <w:rPr>
                <w:b/>
                <w:bCs/>
                <w:position w:val="2"/>
                <w:rtl/>
              </w:rPr>
            </w:pPr>
            <w:bookmarkStart w:id="8" w:name="dtitle1" w:colFirst="1" w:colLast="1"/>
            <w:r w:rsidRPr="00A07DD7">
              <w:rPr>
                <w:rFonts w:hint="cs"/>
                <w:b/>
                <w:bCs/>
                <w:position w:val="2"/>
                <w:rtl/>
              </w:rPr>
              <w:t>الاتصال:</w:t>
            </w:r>
          </w:p>
        </w:tc>
        <w:tc>
          <w:tcPr>
            <w:tcW w:w="1910" w:type="pct"/>
            <w:tcBorders>
              <w:top w:val="single" w:sz="8" w:space="0" w:color="auto"/>
              <w:bottom w:val="single" w:sz="8" w:space="0" w:color="auto"/>
            </w:tcBorders>
          </w:tcPr>
          <w:p w14:paraId="53333DE8" w14:textId="2E5B67A1" w:rsidR="00C33E3F" w:rsidRPr="00A07DD7" w:rsidRDefault="00C33E3F" w:rsidP="001219E8">
            <w:pPr>
              <w:spacing w:before="80" w:after="60" w:line="340" w:lineRule="exact"/>
              <w:rPr>
                <w:position w:val="2"/>
                <w:rtl/>
              </w:rPr>
            </w:pPr>
            <w:r w:rsidRPr="0077528B">
              <w:rPr>
                <w:position w:val="2"/>
                <w:rtl/>
                <w:lang w:bidi="ar-SY"/>
              </w:rPr>
              <w:t>بروس</w:t>
            </w:r>
            <w:r w:rsidRPr="0077528B">
              <w:rPr>
                <w:rFonts w:hint="cs"/>
                <w:position w:val="2"/>
                <w:rtl/>
                <w:lang w:bidi="ar-SY"/>
              </w:rPr>
              <w:t> </w:t>
            </w:r>
            <w:r w:rsidRPr="0077528B">
              <w:rPr>
                <w:position w:val="2"/>
                <w:rtl/>
                <w:lang w:bidi="ar-SY"/>
              </w:rPr>
              <w:t>غراس</w:t>
            </w:r>
            <w:r w:rsidRPr="0077528B">
              <w:rPr>
                <w:rFonts w:hint="cs"/>
                <w:position w:val="2"/>
                <w:rtl/>
                <w:lang w:bidi="ar-SY"/>
              </w:rPr>
              <w:t>ي</w:t>
            </w:r>
            <w:r w:rsidRPr="0077528B">
              <w:rPr>
                <w:position w:val="2"/>
                <w:rtl/>
                <w:lang w:bidi="ar-EG"/>
              </w:rPr>
              <w:br/>
            </w:r>
            <w:r w:rsidRPr="0077528B">
              <w:rPr>
                <w:position w:val="2"/>
                <w:rtl/>
                <w:lang w:bidi="ar-SY"/>
              </w:rPr>
              <w:t xml:space="preserve">رئيس </w:t>
            </w:r>
            <w:r w:rsidRPr="0077528B">
              <w:rPr>
                <w:position w:val="2"/>
                <w:rtl/>
                <w:lang w:bidi="ar-EG"/>
              </w:rPr>
              <w:t>الفريق الاستشاري لتقييس الاتصالات</w:t>
            </w:r>
          </w:p>
        </w:tc>
        <w:tc>
          <w:tcPr>
            <w:tcW w:w="2132" w:type="pct"/>
            <w:gridSpan w:val="2"/>
            <w:tcBorders>
              <w:top w:val="single" w:sz="8" w:space="0" w:color="auto"/>
              <w:bottom w:val="single" w:sz="8" w:space="0" w:color="auto"/>
            </w:tcBorders>
          </w:tcPr>
          <w:p w14:paraId="6FDAD0DC" w14:textId="41E7B319" w:rsidR="00C33E3F" w:rsidRPr="00A07DD7" w:rsidRDefault="00C33E3F" w:rsidP="001219E8">
            <w:pPr>
              <w:tabs>
                <w:tab w:val="clear" w:pos="794"/>
                <w:tab w:val="left" w:pos="937"/>
              </w:tabs>
              <w:spacing w:before="80" w:after="60" w:line="340" w:lineRule="exact"/>
              <w:rPr>
                <w:position w:val="2"/>
                <w:rtl/>
              </w:rPr>
            </w:pPr>
            <w:r w:rsidRPr="0077528B">
              <w:rPr>
                <w:rFonts w:hint="cs"/>
                <w:position w:val="2"/>
                <w:rtl/>
                <w:lang w:bidi="ar-SY"/>
              </w:rPr>
              <w:t>الهاتف:</w:t>
            </w:r>
            <w:r w:rsidRPr="0077528B">
              <w:rPr>
                <w:position w:val="2"/>
                <w:rtl/>
                <w:lang w:bidi="ar-SY"/>
              </w:rPr>
              <w:tab/>
            </w:r>
            <w:r w:rsidRPr="0077528B">
              <w:rPr>
                <w:position w:val="2"/>
                <w:lang w:val="en-GB"/>
              </w:rPr>
              <w:t>+1 613 592-3180</w:t>
            </w:r>
            <w:r w:rsidRPr="0077528B">
              <w:rPr>
                <w:position w:val="2"/>
                <w:rtl/>
                <w:lang w:bidi="ar-SY"/>
              </w:rPr>
              <w:br/>
            </w:r>
            <w:r w:rsidRPr="0077528B">
              <w:rPr>
                <w:rFonts w:hint="cs"/>
                <w:position w:val="2"/>
                <w:rtl/>
                <w:lang w:bidi="ar-SY"/>
              </w:rPr>
              <w:t>البريد</w:t>
            </w:r>
            <w:r w:rsidRPr="0077528B">
              <w:rPr>
                <w:rFonts w:hint="eastAsia"/>
                <w:position w:val="2"/>
                <w:rtl/>
                <w:lang w:bidi="ar-SY"/>
              </w:rPr>
              <w:t> </w:t>
            </w:r>
            <w:r w:rsidRPr="0077528B">
              <w:rPr>
                <w:rFonts w:hint="cs"/>
                <w:position w:val="2"/>
                <w:rtl/>
                <w:lang w:bidi="ar-SY"/>
              </w:rPr>
              <w:t>الإلكتروني:</w:t>
            </w:r>
            <w:r w:rsidR="00FB16C0">
              <w:rPr>
                <w:position w:val="2"/>
                <w:lang w:bidi="ar-SY"/>
              </w:rPr>
              <w:tab/>
            </w:r>
            <w:hyperlink r:id="rId9" w:history="1">
              <w:r w:rsidRPr="0077528B">
                <w:rPr>
                  <w:rStyle w:val="Hyperlink"/>
                  <w:lang w:val="en-GB"/>
                </w:rPr>
                <w:t>bruce.gracie@ericsson.com</w:t>
              </w:r>
            </w:hyperlink>
          </w:p>
        </w:tc>
      </w:tr>
      <w:tr w:rsidR="00A07DD7" w:rsidRPr="00A07DD7" w14:paraId="311BB5FA" w14:textId="77777777" w:rsidTr="001219E8">
        <w:trPr>
          <w:cantSplit/>
          <w:trHeight w:val="357"/>
        </w:trPr>
        <w:tc>
          <w:tcPr>
            <w:tcW w:w="958" w:type="pct"/>
            <w:gridSpan w:val="2"/>
            <w:tcBorders>
              <w:top w:val="single" w:sz="8" w:space="0" w:color="auto"/>
            </w:tcBorders>
          </w:tcPr>
          <w:p w14:paraId="587F8D00" w14:textId="77777777" w:rsidR="00A07DD7" w:rsidRPr="00A07DD7" w:rsidRDefault="00A07DD7" w:rsidP="001219E8">
            <w:pPr>
              <w:spacing w:before="80" w:after="60" w:line="340" w:lineRule="exact"/>
              <w:rPr>
                <w:b/>
                <w:bCs/>
                <w:position w:val="2"/>
                <w:rtl/>
              </w:rPr>
            </w:pPr>
          </w:p>
        </w:tc>
        <w:tc>
          <w:tcPr>
            <w:tcW w:w="4042" w:type="pct"/>
            <w:gridSpan w:val="3"/>
            <w:tcBorders>
              <w:top w:val="single" w:sz="8" w:space="0" w:color="auto"/>
            </w:tcBorders>
          </w:tcPr>
          <w:p w14:paraId="30511191" w14:textId="77777777" w:rsidR="00A07DD7" w:rsidRPr="00A07DD7" w:rsidRDefault="00A07DD7" w:rsidP="001219E8">
            <w:pPr>
              <w:spacing w:before="80" w:after="60" w:line="340" w:lineRule="exact"/>
              <w:rPr>
                <w:position w:val="2"/>
                <w:rtl/>
              </w:rPr>
            </w:pPr>
          </w:p>
        </w:tc>
      </w:tr>
      <w:tr w:rsidR="00C33E3F" w:rsidRPr="00A07DD7" w14:paraId="2ECAE3F4" w14:textId="77777777" w:rsidTr="001219E8">
        <w:trPr>
          <w:cantSplit/>
          <w:trHeight w:val="357"/>
        </w:trPr>
        <w:tc>
          <w:tcPr>
            <w:tcW w:w="958" w:type="pct"/>
            <w:gridSpan w:val="2"/>
          </w:tcPr>
          <w:p w14:paraId="0F210A8B" w14:textId="77777777" w:rsidR="00C33E3F" w:rsidRPr="00A07DD7" w:rsidRDefault="00C33E3F" w:rsidP="001219E8">
            <w:pPr>
              <w:spacing w:before="80" w:after="60" w:line="340" w:lineRule="exact"/>
              <w:rPr>
                <w:b/>
                <w:bCs/>
                <w:position w:val="2"/>
                <w:rtl/>
              </w:rPr>
            </w:pPr>
            <w:r w:rsidRPr="00A07DD7">
              <w:rPr>
                <w:rFonts w:hint="cs"/>
                <w:b/>
                <w:bCs/>
                <w:position w:val="2"/>
                <w:rtl/>
              </w:rPr>
              <w:t>كلمات رئيسية:</w:t>
            </w:r>
          </w:p>
        </w:tc>
        <w:tc>
          <w:tcPr>
            <w:tcW w:w="4042" w:type="pct"/>
            <w:gridSpan w:val="3"/>
          </w:tcPr>
          <w:p w14:paraId="019E3E5B" w14:textId="021F5ECE" w:rsidR="00C33E3F" w:rsidRPr="00A07DD7" w:rsidRDefault="00C33E3F" w:rsidP="001219E8">
            <w:pPr>
              <w:spacing w:before="80" w:after="60" w:line="340" w:lineRule="exact"/>
              <w:rPr>
                <w:position w:val="2"/>
                <w:rtl/>
              </w:rPr>
            </w:pPr>
            <w:r w:rsidRPr="0077528B">
              <w:rPr>
                <w:position w:val="2"/>
                <w:rtl/>
                <w:lang w:bidi="ar-EG"/>
              </w:rPr>
              <w:t xml:space="preserve">الفريق الاستشاري لتقييس الاتصالات؛ </w:t>
            </w:r>
            <w:r w:rsidRPr="0077528B">
              <w:rPr>
                <w:position w:val="2"/>
                <w:rtl/>
              </w:rPr>
              <w:t>تقرير</w:t>
            </w:r>
          </w:p>
        </w:tc>
      </w:tr>
      <w:tr w:rsidR="00C33E3F" w:rsidRPr="00A07DD7" w14:paraId="3595D276" w14:textId="77777777" w:rsidTr="001219E8">
        <w:trPr>
          <w:cantSplit/>
          <w:trHeight w:val="357"/>
        </w:trPr>
        <w:tc>
          <w:tcPr>
            <w:tcW w:w="958" w:type="pct"/>
            <w:gridSpan w:val="2"/>
          </w:tcPr>
          <w:p w14:paraId="3897D8A4" w14:textId="77777777" w:rsidR="00C33E3F" w:rsidRPr="00A07DD7" w:rsidRDefault="00C33E3F" w:rsidP="001219E8">
            <w:pPr>
              <w:spacing w:before="80" w:after="60" w:line="340" w:lineRule="exact"/>
              <w:rPr>
                <w:b/>
                <w:bCs/>
                <w:position w:val="2"/>
                <w:rtl/>
              </w:rPr>
            </w:pPr>
            <w:r w:rsidRPr="00A07DD7">
              <w:rPr>
                <w:rFonts w:hint="cs"/>
                <w:b/>
                <w:bCs/>
                <w:position w:val="2"/>
                <w:rtl/>
              </w:rPr>
              <w:t>ملخص:</w:t>
            </w:r>
          </w:p>
        </w:tc>
        <w:tc>
          <w:tcPr>
            <w:tcW w:w="4042" w:type="pct"/>
            <w:gridSpan w:val="3"/>
          </w:tcPr>
          <w:p w14:paraId="345ED81E" w14:textId="63BEF023" w:rsidR="00C33E3F" w:rsidRPr="00A07DD7" w:rsidRDefault="00C33E3F" w:rsidP="001219E8">
            <w:pPr>
              <w:spacing w:before="80" w:after="60" w:line="340" w:lineRule="exact"/>
              <w:rPr>
                <w:position w:val="2"/>
                <w:rtl/>
              </w:rPr>
            </w:pPr>
            <w:r w:rsidRPr="0077528B">
              <w:rPr>
                <w:position w:val="2"/>
                <w:rtl/>
              </w:rPr>
              <w:t xml:space="preserve">تقرير الاجتماع </w:t>
            </w:r>
            <w:r>
              <w:rPr>
                <w:rFonts w:hint="cs"/>
                <w:position w:val="2"/>
                <w:rtl/>
              </w:rPr>
              <w:t>ال</w:t>
            </w:r>
            <w:r w:rsidR="00ED482E">
              <w:rPr>
                <w:rFonts w:hint="cs"/>
                <w:position w:val="2"/>
                <w:rtl/>
              </w:rPr>
              <w:t>تاسع</w:t>
            </w:r>
            <w:r>
              <w:rPr>
                <w:rFonts w:hint="cs"/>
                <w:position w:val="2"/>
                <w:rtl/>
              </w:rPr>
              <w:t xml:space="preserve"> </w:t>
            </w:r>
            <w:r w:rsidRPr="0077528B">
              <w:rPr>
                <w:position w:val="2"/>
                <w:rtl/>
              </w:rPr>
              <w:t xml:space="preserve">للفريق الاستشاري لتقييس الاتصالات </w:t>
            </w:r>
            <w:r w:rsidRPr="0077528B">
              <w:rPr>
                <w:rFonts w:hint="cs"/>
                <w:position w:val="2"/>
                <w:rtl/>
              </w:rPr>
              <w:t xml:space="preserve">التابع لقطاع تقييس الاتصالات بالاتحاد </w:t>
            </w:r>
            <w:r w:rsidRPr="0077528B">
              <w:rPr>
                <w:position w:val="2"/>
                <w:rtl/>
                <w:lang w:bidi="ar"/>
              </w:rPr>
              <w:t>(</w:t>
            </w:r>
            <w:r w:rsidRPr="0077528B">
              <w:rPr>
                <w:rFonts w:hint="cs"/>
                <w:position w:val="2"/>
                <w:rtl/>
              </w:rPr>
              <w:t>اجتماع افتراضي،</w:t>
            </w:r>
            <w:r w:rsidRPr="0077528B">
              <w:rPr>
                <w:position w:val="2"/>
                <w:rtl/>
              </w:rPr>
              <w:t xml:space="preserve"> </w:t>
            </w:r>
            <w:r w:rsidR="00ED482E">
              <w:rPr>
                <w:position w:val="2"/>
                <w:lang w:bidi="ar-EG"/>
              </w:rPr>
              <w:t>17-10</w:t>
            </w:r>
            <w:r w:rsidR="00ED482E">
              <w:rPr>
                <w:rFonts w:hint="cs"/>
                <w:position w:val="2"/>
                <w:rtl/>
                <w:lang w:bidi="ar-EG"/>
              </w:rPr>
              <w:t xml:space="preserve"> يناير</w:t>
            </w:r>
            <w:r w:rsidR="00ED482E" w:rsidRPr="0077528B">
              <w:rPr>
                <w:rFonts w:hint="cs"/>
                <w:position w:val="2"/>
                <w:rtl/>
                <w:lang w:bidi="ar-EG"/>
              </w:rPr>
              <w:t xml:space="preserve"> </w:t>
            </w:r>
            <w:r w:rsidR="0079759D">
              <w:rPr>
                <w:position w:val="2"/>
                <w:lang w:bidi="ar-EG"/>
              </w:rPr>
              <w:t>2022</w:t>
            </w:r>
            <w:r w:rsidRPr="0077528B">
              <w:rPr>
                <w:position w:val="2"/>
                <w:rtl/>
                <w:lang w:bidi="ar"/>
              </w:rPr>
              <w:t xml:space="preserve">) </w:t>
            </w:r>
            <w:r w:rsidRPr="0077528B">
              <w:rPr>
                <w:position w:val="2"/>
                <w:rtl/>
              </w:rPr>
              <w:t>في</w:t>
            </w:r>
            <w:r w:rsidRPr="0077528B">
              <w:rPr>
                <w:rFonts w:hint="cs"/>
                <w:position w:val="2"/>
                <w:rtl/>
                <w:lang w:bidi="ar"/>
              </w:rPr>
              <w:t> </w:t>
            </w:r>
            <w:r w:rsidRPr="0077528B">
              <w:rPr>
                <w:position w:val="2"/>
                <w:rtl/>
              </w:rPr>
              <w:t>فترة الدراسة</w:t>
            </w:r>
            <w:r w:rsidRPr="0077528B">
              <w:rPr>
                <w:rFonts w:hint="cs"/>
                <w:position w:val="2"/>
                <w:rtl/>
                <w:lang w:bidi="ar"/>
              </w:rPr>
              <w:t> </w:t>
            </w:r>
            <w:r>
              <w:rPr>
                <w:position w:val="2"/>
              </w:rPr>
              <w:t>2021</w:t>
            </w:r>
            <w:r w:rsidRPr="0077528B">
              <w:rPr>
                <w:position w:val="2"/>
              </w:rPr>
              <w:noBreakHyphen/>
              <w:t>2017</w:t>
            </w:r>
            <w:r w:rsidRPr="0077528B">
              <w:rPr>
                <w:position w:val="2"/>
                <w:rtl/>
                <w:lang w:bidi="ar"/>
              </w:rPr>
              <w:t>.</w:t>
            </w:r>
          </w:p>
        </w:tc>
      </w:tr>
    </w:tbl>
    <w:bookmarkEnd w:id="1"/>
    <w:bookmarkEnd w:id="8"/>
    <w:p w14:paraId="0E6F5448" w14:textId="77777777" w:rsidR="00C33E3F" w:rsidRPr="0077528B" w:rsidRDefault="00C33E3F" w:rsidP="00C33E3F">
      <w:pPr>
        <w:spacing w:before="240"/>
        <w:rPr>
          <w:rtl/>
          <w:lang w:bidi="ar-EG"/>
        </w:rPr>
      </w:pPr>
      <w:r w:rsidRPr="0077528B">
        <w:rPr>
          <w:rFonts w:hint="cs"/>
          <w:b/>
          <w:bCs/>
          <w:rtl/>
        </w:rPr>
        <w:t>ال</w:t>
      </w:r>
      <w:r w:rsidRPr="0077528B">
        <w:rPr>
          <w:b/>
          <w:bCs/>
          <w:rtl/>
        </w:rPr>
        <w:t xml:space="preserve">ملاحظة </w:t>
      </w:r>
      <w:r w:rsidRPr="0077528B">
        <w:rPr>
          <w:b/>
          <w:bCs/>
          <w:lang w:bidi="ar-EG"/>
        </w:rPr>
        <w:t>1</w:t>
      </w:r>
      <w:r w:rsidRPr="0077528B">
        <w:rPr>
          <w:rFonts w:hint="cs"/>
          <w:rtl/>
          <w:lang w:bidi="ar-EG"/>
        </w:rPr>
        <w:t xml:space="preserve"> </w:t>
      </w:r>
      <w:r w:rsidRPr="0077528B">
        <w:rPr>
          <w:rFonts w:hint="cs"/>
          <w:rtl/>
        </w:rPr>
        <w:t xml:space="preserve">– </w:t>
      </w:r>
      <w:r w:rsidRPr="0077528B">
        <w:rPr>
          <w:rtl/>
        </w:rPr>
        <w:t>يتضمن هذا التقرير الاستنتاجات والإجراءات التي تقرر اتخاذها في هذا الاجتماع</w:t>
      </w:r>
      <w:r w:rsidRPr="0077528B">
        <w:rPr>
          <w:rFonts w:hint="cs"/>
          <w:rtl/>
        </w:rPr>
        <w:t xml:space="preserve"> للفريق الاستشاري.</w:t>
      </w:r>
    </w:p>
    <w:p w14:paraId="600111D1" w14:textId="77777777" w:rsidR="00C33E3F" w:rsidRPr="0077528B" w:rsidRDefault="00C33E3F" w:rsidP="00C33E3F">
      <w:pPr>
        <w:rPr>
          <w:rtl/>
          <w:lang w:bidi="ar-EG"/>
        </w:rPr>
      </w:pPr>
      <w:r w:rsidRPr="0077528B">
        <w:rPr>
          <w:rFonts w:hint="cs"/>
          <w:b/>
          <w:bCs/>
          <w:rtl/>
        </w:rPr>
        <w:t>ال</w:t>
      </w:r>
      <w:r w:rsidRPr="0077528B">
        <w:rPr>
          <w:b/>
          <w:bCs/>
          <w:rtl/>
        </w:rPr>
        <w:t xml:space="preserve">ملاحظة </w:t>
      </w:r>
      <w:r w:rsidRPr="0077528B">
        <w:rPr>
          <w:b/>
          <w:bCs/>
          <w:lang w:bidi="ar-EG"/>
        </w:rPr>
        <w:t>2</w:t>
      </w:r>
      <w:r w:rsidRPr="0077528B">
        <w:rPr>
          <w:rFonts w:hint="cs"/>
          <w:rtl/>
          <w:lang w:bidi="ar-EG"/>
        </w:rPr>
        <w:t xml:space="preserve"> </w:t>
      </w:r>
      <w:r w:rsidRPr="0077528B">
        <w:rPr>
          <w:rFonts w:hint="cs"/>
          <w:rtl/>
        </w:rPr>
        <w:t>–</w:t>
      </w:r>
      <w:r w:rsidRPr="0077528B">
        <w:rPr>
          <w:rtl/>
        </w:rPr>
        <w:t xml:space="preserve"> </w:t>
      </w:r>
      <w:r w:rsidRPr="0077528B">
        <w:rPr>
          <w:rFonts w:hint="cs"/>
          <w:rtl/>
          <w:lang w:bidi="ar-EG"/>
        </w:rPr>
        <w:t xml:space="preserve">تنتمي </w:t>
      </w:r>
      <w:r w:rsidRPr="0077528B">
        <w:rPr>
          <w:rtl/>
          <w:lang w:bidi="ar-EG"/>
        </w:rPr>
        <w:t>جميع المساهمات و</w:t>
      </w:r>
      <w:r w:rsidRPr="0077528B">
        <w:rPr>
          <w:rFonts w:hint="cs"/>
          <w:rtl/>
          <w:lang w:bidi="ar-EG"/>
        </w:rPr>
        <w:t xml:space="preserve">الوثائق المؤقتة </w:t>
      </w:r>
      <w:r w:rsidRPr="0077528B">
        <w:rPr>
          <w:rtl/>
          <w:lang w:bidi="ar-EG"/>
        </w:rPr>
        <w:t xml:space="preserve">المشار إليها في هذا التقرير </w:t>
      </w:r>
      <w:r w:rsidRPr="0077528B">
        <w:rPr>
          <w:rFonts w:hint="cs"/>
          <w:rtl/>
          <w:lang w:bidi="ar-EG"/>
        </w:rPr>
        <w:t>إلى</w:t>
      </w:r>
      <w:r w:rsidRPr="0077528B">
        <w:rPr>
          <w:rtl/>
          <w:lang w:bidi="ar-EG"/>
        </w:rPr>
        <w:t xml:space="preserve"> </w:t>
      </w:r>
      <w:r w:rsidRPr="0077528B">
        <w:rPr>
          <w:rFonts w:hint="cs"/>
          <w:rtl/>
          <w:lang w:bidi="ar-EG"/>
        </w:rPr>
        <w:t>مجموعة</w:t>
      </w:r>
      <w:r w:rsidRPr="0077528B">
        <w:rPr>
          <w:rtl/>
          <w:lang w:bidi="ar-EG"/>
        </w:rPr>
        <w:t xml:space="preserve"> وثائق الفريق الاستشاري لتقييس الاتصالات</w:t>
      </w:r>
      <w:r w:rsidRPr="0077528B">
        <w:rPr>
          <w:rFonts w:hint="cs"/>
          <w:rtl/>
          <w:lang w:bidi="ar-EG"/>
        </w:rPr>
        <w:t xml:space="preserve">، </w:t>
      </w:r>
      <w:r w:rsidRPr="0077528B">
        <w:rPr>
          <w:rtl/>
          <w:lang w:bidi="ar-EG"/>
        </w:rPr>
        <w:t xml:space="preserve">ما لم </w:t>
      </w:r>
      <w:r w:rsidRPr="0077528B">
        <w:rPr>
          <w:rFonts w:hint="cs"/>
          <w:rtl/>
          <w:lang w:bidi="ar-EG"/>
        </w:rPr>
        <w:t>يُنص على</w:t>
      </w:r>
      <w:r w:rsidRPr="0077528B">
        <w:rPr>
          <w:rtl/>
          <w:lang w:bidi="ar-EG"/>
        </w:rPr>
        <w:t xml:space="preserve"> خلاف ذلك</w:t>
      </w:r>
      <w:r w:rsidRPr="0077528B">
        <w:rPr>
          <w:rFonts w:hint="cs"/>
          <w:rtl/>
          <w:lang w:bidi="ar-EG"/>
        </w:rPr>
        <w:t>.</w:t>
      </w:r>
    </w:p>
    <w:p w14:paraId="0C682EB2" w14:textId="77777777" w:rsidR="00C33E3F" w:rsidRPr="0077528B" w:rsidRDefault="00C33E3F" w:rsidP="00C33E3F">
      <w:pPr>
        <w:rPr>
          <w:rtl/>
          <w:lang w:bidi="ar-EG"/>
        </w:rPr>
      </w:pPr>
      <w:r w:rsidRPr="0077528B">
        <w:rPr>
          <w:rtl/>
          <w:lang w:bidi="ar-EG"/>
        </w:rPr>
        <w:br w:type="page"/>
      </w:r>
    </w:p>
    <w:p w14:paraId="13D427C0" w14:textId="0E5D6413" w:rsidR="00C33E3F" w:rsidRPr="00D95E95" w:rsidRDefault="00E226CC" w:rsidP="00C33E3F">
      <w:pPr>
        <w:spacing w:before="360" w:after="240" w:line="180" w:lineRule="auto"/>
        <w:jc w:val="center"/>
        <w:rPr>
          <w:b/>
          <w:bCs/>
          <w:sz w:val="26"/>
          <w:szCs w:val="26"/>
          <w:rtl/>
          <w:lang w:bidi="ar-EG"/>
        </w:rPr>
      </w:pPr>
      <w:r w:rsidRPr="00D95E95">
        <w:rPr>
          <w:rFonts w:hint="cs"/>
          <w:b/>
          <w:bCs/>
          <w:sz w:val="26"/>
          <w:szCs w:val="26"/>
          <w:rtl/>
          <w:lang w:bidi="ar-EG"/>
        </w:rPr>
        <w:lastRenderedPageBreak/>
        <w:t xml:space="preserve">جدول </w:t>
      </w:r>
      <w:r w:rsidR="00C33E3F" w:rsidRPr="00D95E95">
        <w:rPr>
          <w:rFonts w:hint="cs"/>
          <w:b/>
          <w:bCs/>
          <w:sz w:val="26"/>
          <w:szCs w:val="26"/>
          <w:rtl/>
          <w:lang w:bidi="ar-EG"/>
        </w:rPr>
        <w:t>المحتويات</w:t>
      </w:r>
    </w:p>
    <w:p w14:paraId="06801725" w14:textId="12C8AA6D" w:rsidR="00C932D6" w:rsidRDefault="00F31712" w:rsidP="00515811">
      <w:pPr>
        <w:pStyle w:val="TOC1"/>
        <w:rPr>
          <w:rFonts w:asciiTheme="minorHAnsi" w:hAnsiTheme="minorHAnsi" w:cstheme="minorBidi"/>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\t "Heading 1,1,Heading 2,2,Heading 3,3,Annex title,1</w:instrText>
      </w:r>
      <w:r>
        <w:rPr>
          <w:rtl/>
          <w:lang w:bidi="ar-EG"/>
        </w:rPr>
        <w:instrText xml:space="preserve">" </w:instrText>
      </w:r>
      <w:r>
        <w:rPr>
          <w:rtl/>
          <w:lang w:bidi="ar-EG"/>
        </w:rPr>
        <w:fldChar w:fldCharType="separate"/>
      </w:r>
      <w:hyperlink w:anchor="_Toc97105047" w:history="1">
        <w:r w:rsidR="00C932D6" w:rsidRPr="00095A13">
          <w:rPr>
            <w:rStyle w:val="Hyperlink"/>
          </w:rPr>
          <w:t>1</w:t>
        </w:r>
        <w:r w:rsidR="00C932D6">
          <w:rPr>
            <w:rFonts w:asciiTheme="minorHAnsi" w:hAnsiTheme="minorHAnsi" w:cstheme="minorBidi"/>
            <w:lang w:val="en-GB" w:eastAsia="en-GB"/>
          </w:rPr>
          <w:tab/>
        </w:r>
        <w:r w:rsidR="00C932D6" w:rsidRPr="00095A13">
          <w:rPr>
            <w:rStyle w:val="Hyperlink"/>
            <w:rtl/>
          </w:rPr>
          <w:t>افتتاح الاجتماع، رئيس الفريق الاستشاري لتقييس الاتصالات</w:t>
        </w:r>
        <w:r w:rsidR="00C932D6">
          <w:rPr>
            <w:webHidden/>
          </w:rPr>
          <w:tab/>
        </w:r>
        <w:r w:rsidR="00C932D6">
          <w:rPr>
            <w:webHidden/>
          </w:rPr>
          <w:fldChar w:fldCharType="begin"/>
        </w:r>
        <w:r w:rsidR="00C932D6">
          <w:rPr>
            <w:webHidden/>
          </w:rPr>
          <w:instrText xml:space="preserve"> PAGEREF _Toc97105047 \h </w:instrText>
        </w:r>
        <w:r w:rsidR="00C932D6">
          <w:rPr>
            <w:webHidden/>
          </w:rPr>
        </w:r>
        <w:r w:rsidR="00C932D6">
          <w:rPr>
            <w:webHidden/>
          </w:rPr>
          <w:fldChar w:fldCharType="separate"/>
        </w:r>
        <w:r w:rsidR="00647A9F">
          <w:rPr>
            <w:webHidden/>
            <w:rtl/>
          </w:rPr>
          <w:t>4</w:t>
        </w:r>
        <w:r w:rsidR="00C932D6">
          <w:rPr>
            <w:webHidden/>
          </w:rPr>
          <w:fldChar w:fldCharType="end"/>
        </w:r>
      </w:hyperlink>
    </w:p>
    <w:p w14:paraId="7B04A8B6" w14:textId="5AC7C252" w:rsidR="00C932D6" w:rsidRDefault="007B0668" w:rsidP="00515811">
      <w:pPr>
        <w:pStyle w:val="TOC1"/>
        <w:rPr>
          <w:rFonts w:asciiTheme="minorHAnsi" w:hAnsiTheme="minorHAnsi" w:cstheme="minorBidi"/>
          <w:lang w:val="en-GB" w:eastAsia="en-GB"/>
        </w:rPr>
      </w:pPr>
      <w:hyperlink w:anchor="_Toc97105048" w:history="1">
        <w:r w:rsidR="00C932D6" w:rsidRPr="00095A13">
          <w:rPr>
            <w:rStyle w:val="Hyperlink"/>
            <w:rtl/>
          </w:rPr>
          <w:t>2</w:t>
        </w:r>
        <w:r w:rsidR="00C932D6">
          <w:rPr>
            <w:rFonts w:asciiTheme="minorHAnsi" w:hAnsiTheme="minorHAnsi" w:cstheme="minorBidi"/>
            <w:lang w:val="en-GB" w:eastAsia="en-GB"/>
          </w:rPr>
          <w:tab/>
        </w:r>
        <w:r w:rsidR="00C932D6" w:rsidRPr="00095A13">
          <w:rPr>
            <w:rStyle w:val="Hyperlink"/>
            <w:rtl/>
            <w:lang w:bidi="ar-EG"/>
          </w:rPr>
          <w:t>اعتماد جدول الأعمال وتوزيع الوثائق وخطة إدارة الوقت</w:t>
        </w:r>
        <w:r w:rsidR="00C932D6">
          <w:rPr>
            <w:webHidden/>
          </w:rPr>
          <w:tab/>
        </w:r>
        <w:r w:rsidR="00C932D6">
          <w:rPr>
            <w:webHidden/>
          </w:rPr>
          <w:fldChar w:fldCharType="begin"/>
        </w:r>
        <w:r w:rsidR="00C932D6">
          <w:rPr>
            <w:webHidden/>
          </w:rPr>
          <w:instrText xml:space="preserve"> PAGEREF _Toc97105048 \h </w:instrText>
        </w:r>
        <w:r w:rsidR="00C932D6">
          <w:rPr>
            <w:webHidden/>
          </w:rPr>
        </w:r>
        <w:r w:rsidR="00C932D6">
          <w:rPr>
            <w:webHidden/>
          </w:rPr>
          <w:fldChar w:fldCharType="separate"/>
        </w:r>
        <w:r w:rsidR="00647A9F">
          <w:rPr>
            <w:webHidden/>
            <w:rtl/>
          </w:rPr>
          <w:t>5</w:t>
        </w:r>
        <w:r w:rsidR="00C932D6">
          <w:rPr>
            <w:webHidden/>
          </w:rPr>
          <w:fldChar w:fldCharType="end"/>
        </w:r>
      </w:hyperlink>
    </w:p>
    <w:p w14:paraId="7CC9547F" w14:textId="58A7F0C8" w:rsidR="00C932D6" w:rsidRDefault="007B0668" w:rsidP="00515811">
      <w:pPr>
        <w:pStyle w:val="TOC1"/>
        <w:rPr>
          <w:rFonts w:asciiTheme="minorHAnsi" w:hAnsiTheme="minorHAnsi" w:cstheme="minorBidi"/>
          <w:lang w:val="en-GB" w:eastAsia="en-GB"/>
        </w:rPr>
      </w:pPr>
      <w:hyperlink w:anchor="_Toc97105049" w:history="1">
        <w:r w:rsidR="00C932D6" w:rsidRPr="00095A13">
          <w:rPr>
            <w:rStyle w:val="Hyperlink"/>
            <w:lang w:bidi="ar-EG"/>
          </w:rPr>
          <w:t>3</w:t>
        </w:r>
        <w:r w:rsidR="00C932D6">
          <w:rPr>
            <w:rFonts w:asciiTheme="minorHAnsi" w:hAnsiTheme="minorHAnsi" w:cstheme="minorBidi"/>
            <w:lang w:val="en-GB" w:eastAsia="en-GB"/>
          </w:rPr>
          <w:tab/>
        </w:r>
        <w:r w:rsidR="00C932D6" w:rsidRPr="00095A13">
          <w:rPr>
            <w:rStyle w:val="Hyperlink"/>
            <w:rtl/>
            <w:lang w:bidi="ar-EG"/>
          </w:rPr>
          <w:t>تقارير من مدير مكتب تقييس الاتصالات</w:t>
        </w:r>
        <w:r w:rsidR="00C932D6">
          <w:rPr>
            <w:webHidden/>
          </w:rPr>
          <w:tab/>
        </w:r>
        <w:r w:rsidR="00C932D6">
          <w:rPr>
            <w:webHidden/>
          </w:rPr>
          <w:fldChar w:fldCharType="begin"/>
        </w:r>
        <w:r w:rsidR="00C932D6">
          <w:rPr>
            <w:webHidden/>
          </w:rPr>
          <w:instrText xml:space="preserve"> PAGEREF _Toc97105049 \h </w:instrText>
        </w:r>
        <w:r w:rsidR="00C932D6">
          <w:rPr>
            <w:webHidden/>
          </w:rPr>
        </w:r>
        <w:r w:rsidR="00C932D6">
          <w:rPr>
            <w:webHidden/>
          </w:rPr>
          <w:fldChar w:fldCharType="separate"/>
        </w:r>
        <w:r w:rsidR="00647A9F">
          <w:rPr>
            <w:webHidden/>
            <w:rtl/>
          </w:rPr>
          <w:t>5</w:t>
        </w:r>
        <w:r w:rsidR="00C932D6">
          <w:rPr>
            <w:webHidden/>
          </w:rPr>
          <w:fldChar w:fldCharType="end"/>
        </w:r>
      </w:hyperlink>
    </w:p>
    <w:p w14:paraId="52BB96D4" w14:textId="6A93C20C" w:rsidR="00C932D6" w:rsidRDefault="007B0668" w:rsidP="00515811">
      <w:pPr>
        <w:pStyle w:val="TOC1"/>
        <w:rPr>
          <w:rFonts w:asciiTheme="minorHAnsi" w:hAnsiTheme="minorHAnsi" w:cstheme="minorBidi"/>
          <w:lang w:val="en-GB" w:eastAsia="en-GB"/>
        </w:rPr>
      </w:pPr>
      <w:hyperlink w:anchor="_Toc97105050" w:history="1">
        <w:r w:rsidR="00C932D6" w:rsidRPr="00095A13">
          <w:rPr>
            <w:rStyle w:val="Hyperlink"/>
            <w:rtl/>
          </w:rPr>
          <w:t>4</w:t>
        </w:r>
        <w:r w:rsidR="00C932D6">
          <w:rPr>
            <w:rFonts w:asciiTheme="minorHAnsi" w:hAnsiTheme="minorHAnsi" w:cstheme="minorBidi"/>
            <w:lang w:val="en-GB" w:eastAsia="en-GB"/>
          </w:rPr>
          <w:tab/>
        </w:r>
        <w:r w:rsidR="00C932D6" w:rsidRPr="00095A13">
          <w:rPr>
            <w:rStyle w:val="Hyperlink"/>
            <w:rtl/>
          </w:rPr>
          <w:t>المسائل المتعلقة بحقوق الملكية الفكرية</w:t>
        </w:r>
        <w:r w:rsidR="00C932D6">
          <w:rPr>
            <w:webHidden/>
          </w:rPr>
          <w:tab/>
        </w:r>
        <w:r w:rsidR="00C932D6">
          <w:rPr>
            <w:webHidden/>
          </w:rPr>
          <w:fldChar w:fldCharType="begin"/>
        </w:r>
        <w:r w:rsidR="00C932D6">
          <w:rPr>
            <w:webHidden/>
          </w:rPr>
          <w:instrText xml:space="preserve"> PAGEREF _Toc97105050 \h </w:instrText>
        </w:r>
        <w:r w:rsidR="00C932D6">
          <w:rPr>
            <w:webHidden/>
          </w:rPr>
        </w:r>
        <w:r w:rsidR="00C932D6">
          <w:rPr>
            <w:webHidden/>
          </w:rPr>
          <w:fldChar w:fldCharType="separate"/>
        </w:r>
        <w:r w:rsidR="00647A9F">
          <w:rPr>
            <w:webHidden/>
            <w:rtl/>
          </w:rPr>
          <w:t>6</w:t>
        </w:r>
        <w:r w:rsidR="00C932D6">
          <w:rPr>
            <w:webHidden/>
          </w:rPr>
          <w:fldChar w:fldCharType="end"/>
        </w:r>
      </w:hyperlink>
    </w:p>
    <w:p w14:paraId="01962540" w14:textId="268CD8EE" w:rsidR="00C932D6" w:rsidRDefault="007B0668" w:rsidP="00515811">
      <w:pPr>
        <w:pStyle w:val="TOC1"/>
        <w:rPr>
          <w:rFonts w:asciiTheme="minorHAnsi" w:hAnsiTheme="minorHAnsi" w:cstheme="minorBidi"/>
          <w:lang w:val="en-GB" w:eastAsia="en-GB"/>
        </w:rPr>
      </w:pPr>
      <w:hyperlink w:anchor="_Toc97105051" w:history="1">
        <w:r w:rsidR="00C932D6" w:rsidRPr="00095A13">
          <w:rPr>
            <w:rStyle w:val="Hyperlink"/>
            <w:rtl/>
          </w:rPr>
          <w:t>5</w:t>
        </w:r>
        <w:r w:rsidR="00C932D6">
          <w:rPr>
            <w:rFonts w:asciiTheme="minorHAnsi" w:hAnsiTheme="minorHAnsi" w:cstheme="minorBidi"/>
            <w:lang w:val="en-GB" w:eastAsia="en-GB"/>
          </w:rPr>
          <w:tab/>
        </w:r>
        <w:r w:rsidR="00C932D6" w:rsidRPr="00095A13">
          <w:rPr>
            <w:rStyle w:val="Hyperlink"/>
            <w:rtl/>
          </w:rPr>
          <w:t xml:space="preserve">الأعمال التحضيرية للجمعية العالمية لتقييس الاتصالات لعام </w:t>
        </w:r>
        <w:r w:rsidR="00C932D6" w:rsidRPr="00095A13">
          <w:rPr>
            <w:rStyle w:val="Hyperlink"/>
          </w:rPr>
          <w:t>2020</w:t>
        </w:r>
        <w:r w:rsidR="00C932D6" w:rsidRPr="00095A13">
          <w:rPr>
            <w:rStyle w:val="Hyperlink"/>
            <w:rtl/>
          </w:rPr>
          <w:t xml:space="preserve"> </w:t>
        </w:r>
        <w:r w:rsidR="00C932D6" w:rsidRPr="00095A13">
          <w:rPr>
            <w:rStyle w:val="Hyperlink"/>
          </w:rPr>
          <w:t>(WTSA-20)</w:t>
        </w:r>
        <w:r w:rsidR="00C932D6">
          <w:rPr>
            <w:webHidden/>
          </w:rPr>
          <w:tab/>
        </w:r>
        <w:r w:rsidR="00C932D6">
          <w:rPr>
            <w:webHidden/>
          </w:rPr>
          <w:fldChar w:fldCharType="begin"/>
        </w:r>
        <w:r w:rsidR="00C932D6">
          <w:rPr>
            <w:webHidden/>
          </w:rPr>
          <w:instrText xml:space="preserve"> PAGEREF _Toc97105051 \h </w:instrText>
        </w:r>
        <w:r w:rsidR="00C932D6">
          <w:rPr>
            <w:webHidden/>
          </w:rPr>
        </w:r>
        <w:r w:rsidR="00C932D6">
          <w:rPr>
            <w:webHidden/>
          </w:rPr>
          <w:fldChar w:fldCharType="separate"/>
        </w:r>
        <w:r w:rsidR="00647A9F">
          <w:rPr>
            <w:webHidden/>
            <w:rtl/>
          </w:rPr>
          <w:t>6</w:t>
        </w:r>
        <w:r w:rsidR="00C932D6">
          <w:rPr>
            <w:webHidden/>
          </w:rPr>
          <w:fldChar w:fldCharType="end"/>
        </w:r>
      </w:hyperlink>
    </w:p>
    <w:p w14:paraId="781FC0BE" w14:textId="5584DA48" w:rsidR="00C932D6" w:rsidRDefault="007B0668" w:rsidP="00515811">
      <w:pPr>
        <w:pStyle w:val="TOC1"/>
        <w:rPr>
          <w:rFonts w:asciiTheme="minorHAnsi" w:hAnsiTheme="minorHAnsi" w:cstheme="minorBidi"/>
          <w:lang w:val="en-GB" w:eastAsia="en-GB"/>
        </w:rPr>
      </w:pPr>
      <w:hyperlink w:anchor="_Toc97105052" w:history="1">
        <w:r w:rsidR="00C932D6" w:rsidRPr="00095A13">
          <w:rPr>
            <w:rStyle w:val="Hyperlink"/>
            <w:rtl/>
            <w:lang w:bidi="ar-EG"/>
          </w:rPr>
          <w:t>6</w:t>
        </w:r>
        <w:r w:rsidR="00C932D6">
          <w:rPr>
            <w:rFonts w:asciiTheme="minorHAnsi" w:hAnsiTheme="minorHAnsi" w:cstheme="minorBidi"/>
            <w:lang w:val="en-GB" w:eastAsia="en-GB"/>
          </w:rPr>
          <w:tab/>
        </w:r>
        <w:r w:rsidR="00C932D6" w:rsidRPr="00095A13">
          <w:rPr>
            <w:rStyle w:val="Hyperlink"/>
            <w:rtl/>
            <w:lang w:bidi="ar-EG"/>
          </w:rPr>
          <w:t>التعيينات</w:t>
        </w:r>
        <w:r w:rsidR="00C932D6" w:rsidRPr="00095A13">
          <w:rPr>
            <w:rStyle w:val="Hyperlink"/>
            <w:rtl/>
            <w:lang w:val="en-GB" w:bidi="ar-EG"/>
          </w:rPr>
          <w:t xml:space="preserve"> والترشيحات</w:t>
        </w:r>
        <w:r w:rsidR="00C932D6">
          <w:rPr>
            <w:webHidden/>
          </w:rPr>
          <w:tab/>
        </w:r>
        <w:r w:rsidR="00C932D6">
          <w:rPr>
            <w:webHidden/>
          </w:rPr>
          <w:fldChar w:fldCharType="begin"/>
        </w:r>
        <w:r w:rsidR="00C932D6">
          <w:rPr>
            <w:webHidden/>
          </w:rPr>
          <w:instrText xml:space="preserve"> PAGEREF _Toc97105052 \h </w:instrText>
        </w:r>
        <w:r w:rsidR="00C932D6">
          <w:rPr>
            <w:webHidden/>
          </w:rPr>
        </w:r>
        <w:r w:rsidR="00C932D6">
          <w:rPr>
            <w:webHidden/>
          </w:rPr>
          <w:fldChar w:fldCharType="separate"/>
        </w:r>
        <w:r w:rsidR="00647A9F">
          <w:rPr>
            <w:webHidden/>
            <w:rtl/>
          </w:rPr>
          <w:t>7</w:t>
        </w:r>
        <w:r w:rsidR="00C932D6">
          <w:rPr>
            <w:webHidden/>
          </w:rPr>
          <w:fldChar w:fldCharType="end"/>
        </w:r>
      </w:hyperlink>
    </w:p>
    <w:p w14:paraId="75323793" w14:textId="52AC4BCE" w:rsidR="00C932D6" w:rsidRDefault="007B0668" w:rsidP="00515811">
      <w:pPr>
        <w:pStyle w:val="TOC1"/>
        <w:rPr>
          <w:rFonts w:asciiTheme="minorHAnsi" w:hAnsiTheme="minorHAnsi" w:cstheme="minorBidi"/>
          <w:lang w:val="en-GB" w:eastAsia="en-GB"/>
        </w:rPr>
      </w:pPr>
      <w:hyperlink w:anchor="_Toc97105053" w:history="1">
        <w:r w:rsidR="00C932D6" w:rsidRPr="00095A13">
          <w:rPr>
            <w:rStyle w:val="Hyperlink"/>
            <w:lang w:bidi="ar-EG"/>
          </w:rPr>
          <w:t>7</w:t>
        </w:r>
        <w:r w:rsidR="00C932D6">
          <w:rPr>
            <w:rFonts w:asciiTheme="minorHAnsi" w:hAnsiTheme="minorHAnsi" w:cstheme="minorBidi"/>
            <w:lang w:val="en-GB" w:eastAsia="en-GB"/>
          </w:rPr>
          <w:tab/>
        </w:r>
        <w:r w:rsidR="00C932D6" w:rsidRPr="00095A13">
          <w:rPr>
            <w:rStyle w:val="Hyperlink"/>
            <w:rtl/>
            <w:lang w:bidi="ar-EG"/>
          </w:rPr>
          <w:t>الأفرقة المتخصصة</w:t>
        </w:r>
        <w:r w:rsidR="00C932D6">
          <w:rPr>
            <w:webHidden/>
          </w:rPr>
          <w:tab/>
        </w:r>
        <w:r w:rsidR="00C932D6">
          <w:rPr>
            <w:webHidden/>
          </w:rPr>
          <w:fldChar w:fldCharType="begin"/>
        </w:r>
        <w:r w:rsidR="00C932D6">
          <w:rPr>
            <w:webHidden/>
          </w:rPr>
          <w:instrText xml:space="preserve"> PAGEREF _Toc97105053 \h </w:instrText>
        </w:r>
        <w:r w:rsidR="00C932D6">
          <w:rPr>
            <w:webHidden/>
          </w:rPr>
        </w:r>
        <w:r w:rsidR="00C932D6">
          <w:rPr>
            <w:webHidden/>
          </w:rPr>
          <w:fldChar w:fldCharType="separate"/>
        </w:r>
        <w:r w:rsidR="00647A9F">
          <w:rPr>
            <w:webHidden/>
            <w:rtl/>
          </w:rPr>
          <w:t>8</w:t>
        </w:r>
        <w:r w:rsidR="00C932D6">
          <w:rPr>
            <w:webHidden/>
          </w:rPr>
          <w:fldChar w:fldCharType="end"/>
        </w:r>
      </w:hyperlink>
    </w:p>
    <w:p w14:paraId="4A79BFD9" w14:textId="53168F03" w:rsidR="00C932D6" w:rsidRDefault="007B0668" w:rsidP="001219E8">
      <w:pPr>
        <w:pStyle w:val="TOC2"/>
        <w:rPr>
          <w:rFonts w:asciiTheme="minorHAnsi" w:hAnsiTheme="minorHAnsi" w:cstheme="minorBidi"/>
          <w:noProof/>
          <w:lang w:val="en-GB" w:eastAsia="en-GB"/>
        </w:rPr>
      </w:pPr>
      <w:hyperlink w:anchor="_Toc97105054" w:history="1">
        <w:r w:rsidR="00C932D6" w:rsidRPr="00095A13">
          <w:rPr>
            <w:rStyle w:val="Hyperlink"/>
            <w:noProof/>
          </w:rPr>
          <w:t>1.7</w:t>
        </w:r>
        <w:r w:rsidR="00C932D6">
          <w:rPr>
            <w:noProof/>
            <w:webHidden/>
          </w:rPr>
          <w:tab/>
        </w:r>
      </w:hyperlink>
      <w:hyperlink w:anchor="_Toc97105055" w:history="1">
        <w:r w:rsidR="00C932D6" w:rsidRPr="00095A13">
          <w:rPr>
            <w:rStyle w:val="Hyperlink"/>
            <w:noProof/>
            <w:rtl/>
          </w:rPr>
          <w:t>الفريق المتخصص التابع لقطاع تقييس الاتصالات والمعني بتكنولوجيا المعلومات الكمومية من أجل</w:t>
        </w:r>
        <w:r w:rsidR="00C932D6" w:rsidRPr="00095A13">
          <w:rPr>
            <w:rStyle w:val="Hyperlink"/>
            <w:noProof/>
          </w:rPr>
          <w:t xml:space="preserve"> </w:t>
        </w:r>
        <w:r w:rsidR="00C932D6" w:rsidRPr="00095A13">
          <w:rPr>
            <w:rStyle w:val="Hyperlink"/>
            <w:noProof/>
            <w:rtl/>
          </w:rPr>
          <w:t xml:space="preserve">الشبكات </w:t>
        </w:r>
        <w:r w:rsidR="00C932D6" w:rsidRPr="00095A13">
          <w:rPr>
            <w:rStyle w:val="Hyperlink"/>
            <w:noProof/>
          </w:rPr>
          <w:t>(FG-QIT4N)</w:t>
        </w:r>
        <w:r w:rsidR="00C932D6">
          <w:rPr>
            <w:noProof/>
            <w:webHidden/>
          </w:rPr>
          <w:tab/>
        </w:r>
        <w:r w:rsidR="00C932D6">
          <w:rPr>
            <w:noProof/>
            <w:webHidden/>
          </w:rPr>
          <w:fldChar w:fldCharType="begin"/>
        </w:r>
        <w:r w:rsidR="00C932D6">
          <w:rPr>
            <w:noProof/>
            <w:webHidden/>
          </w:rPr>
          <w:instrText xml:space="preserve"> PAGEREF _Toc97105055 \h </w:instrText>
        </w:r>
        <w:r w:rsidR="00C932D6">
          <w:rPr>
            <w:noProof/>
            <w:webHidden/>
          </w:rPr>
        </w:r>
        <w:r w:rsidR="00C932D6">
          <w:rPr>
            <w:noProof/>
            <w:webHidden/>
          </w:rPr>
          <w:fldChar w:fldCharType="separate"/>
        </w:r>
        <w:r w:rsidR="00647A9F">
          <w:rPr>
            <w:noProof/>
            <w:webHidden/>
            <w:rtl/>
          </w:rPr>
          <w:t>8</w:t>
        </w:r>
        <w:r w:rsidR="00C932D6">
          <w:rPr>
            <w:noProof/>
            <w:webHidden/>
          </w:rPr>
          <w:fldChar w:fldCharType="end"/>
        </w:r>
      </w:hyperlink>
    </w:p>
    <w:p w14:paraId="3BC1C232" w14:textId="2884F399" w:rsidR="00C932D6" w:rsidRDefault="007B0668" w:rsidP="001219E8">
      <w:pPr>
        <w:pStyle w:val="TOC2"/>
        <w:rPr>
          <w:rFonts w:asciiTheme="minorHAnsi" w:hAnsiTheme="minorHAnsi" w:cstheme="minorBidi"/>
          <w:noProof/>
          <w:lang w:val="en-GB" w:eastAsia="en-GB"/>
        </w:rPr>
      </w:pPr>
      <w:hyperlink w:anchor="_Toc97105056" w:history="1">
        <w:r w:rsidR="00C932D6" w:rsidRPr="00095A13">
          <w:rPr>
            <w:rStyle w:val="Hyperlink"/>
            <w:noProof/>
            <w:rtl/>
          </w:rPr>
          <w:t>2.7</w:t>
        </w:r>
        <w:r w:rsidR="00C932D6">
          <w:rPr>
            <w:rFonts w:asciiTheme="minorHAnsi" w:hAnsiTheme="minorHAnsi" w:cstheme="minorBidi"/>
            <w:noProof/>
            <w:lang w:val="en-GB" w:eastAsia="en-GB"/>
          </w:rPr>
          <w:tab/>
        </w:r>
        <w:r w:rsidR="00C932D6" w:rsidRPr="00095A13">
          <w:rPr>
            <w:rStyle w:val="Hyperlink"/>
            <w:noProof/>
            <w:rtl/>
          </w:rPr>
          <w:t xml:space="preserve">الفريق المتخصص بشأن اتحادات منصات اختبار الاتصالات المتنقلة الدولية-2020 وما بعدها </w:t>
        </w:r>
        <w:r w:rsidR="00C932D6" w:rsidRPr="00095A13">
          <w:rPr>
            <w:rStyle w:val="Hyperlink"/>
            <w:noProof/>
          </w:rPr>
          <w:t>(FG</w:t>
        </w:r>
        <w:r w:rsidR="00515811">
          <w:rPr>
            <w:rStyle w:val="Hyperlink"/>
            <w:noProof/>
          </w:rPr>
          <w:noBreakHyphen/>
        </w:r>
        <w:r w:rsidR="00C932D6" w:rsidRPr="00095A13">
          <w:rPr>
            <w:rStyle w:val="Hyperlink"/>
            <w:noProof/>
          </w:rPr>
          <w:t>TBFxG)</w:t>
        </w:r>
        <w:r w:rsidR="00C932D6">
          <w:rPr>
            <w:noProof/>
            <w:webHidden/>
          </w:rPr>
          <w:tab/>
        </w:r>
        <w:r w:rsidR="00C932D6">
          <w:rPr>
            <w:noProof/>
            <w:webHidden/>
          </w:rPr>
          <w:fldChar w:fldCharType="begin"/>
        </w:r>
        <w:r w:rsidR="00C932D6">
          <w:rPr>
            <w:noProof/>
            <w:webHidden/>
          </w:rPr>
          <w:instrText xml:space="preserve"> PAGEREF _Toc97105056 \h </w:instrText>
        </w:r>
        <w:r w:rsidR="00C932D6">
          <w:rPr>
            <w:noProof/>
            <w:webHidden/>
          </w:rPr>
        </w:r>
        <w:r w:rsidR="00C932D6">
          <w:rPr>
            <w:noProof/>
            <w:webHidden/>
          </w:rPr>
          <w:fldChar w:fldCharType="separate"/>
        </w:r>
        <w:r w:rsidR="00647A9F">
          <w:rPr>
            <w:noProof/>
            <w:webHidden/>
            <w:rtl/>
          </w:rPr>
          <w:t>8</w:t>
        </w:r>
        <w:r w:rsidR="00C932D6">
          <w:rPr>
            <w:noProof/>
            <w:webHidden/>
          </w:rPr>
          <w:fldChar w:fldCharType="end"/>
        </w:r>
      </w:hyperlink>
    </w:p>
    <w:p w14:paraId="1343D441" w14:textId="38F7C0EB" w:rsidR="00C932D6" w:rsidRDefault="007B0668" w:rsidP="00515811">
      <w:pPr>
        <w:pStyle w:val="TOC1"/>
        <w:rPr>
          <w:rFonts w:asciiTheme="minorHAnsi" w:hAnsiTheme="minorHAnsi" w:cstheme="minorBidi"/>
          <w:lang w:val="en-GB" w:eastAsia="en-GB"/>
        </w:rPr>
      </w:pPr>
      <w:hyperlink w:anchor="_Toc97105057" w:history="1">
        <w:r w:rsidR="00C932D6" w:rsidRPr="00095A13">
          <w:rPr>
            <w:rStyle w:val="Hyperlink"/>
            <w:rtl/>
          </w:rPr>
          <w:t>8</w:t>
        </w:r>
        <w:r w:rsidR="00C932D6">
          <w:rPr>
            <w:rFonts w:asciiTheme="minorHAnsi" w:hAnsiTheme="minorHAnsi" w:cstheme="minorBidi"/>
            <w:lang w:val="en-GB" w:eastAsia="en-GB"/>
          </w:rPr>
          <w:tab/>
        </w:r>
        <w:r w:rsidR="00C932D6" w:rsidRPr="00095A13">
          <w:rPr>
            <w:rStyle w:val="Hyperlink"/>
            <w:rtl/>
          </w:rPr>
          <w:t xml:space="preserve">أنشطة التنسيق المشتركة لقطاع تقييس الاتصالات </w:t>
        </w:r>
        <w:r w:rsidR="00C932D6" w:rsidRPr="00095A13">
          <w:rPr>
            <w:rStyle w:val="Hyperlink"/>
            <w:lang w:val="en-GB"/>
          </w:rPr>
          <w:t>(JCA)</w:t>
        </w:r>
        <w:r w:rsidR="00C932D6">
          <w:rPr>
            <w:webHidden/>
          </w:rPr>
          <w:tab/>
        </w:r>
        <w:r w:rsidR="00C932D6">
          <w:rPr>
            <w:webHidden/>
          </w:rPr>
          <w:fldChar w:fldCharType="begin"/>
        </w:r>
        <w:r w:rsidR="00C932D6">
          <w:rPr>
            <w:webHidden/>
          </w:rPr>
          <w:instrText xml:space="preserve"> PAGEREF _Toc97105057 \h </w:instrText>
        </w:r>
        <w:r w:rsidR="00C932D6">
          <w:rPr>
            <w:webHidden/>
          </w:rPr>
        </w:r>
        <w:r w:rsidR="00C932D6">
          <w:rPr>
            <w:webHidden/>
          </w:rPr>
          <w:fldChar w:fldCharType="separate"/>
        </w:r>
        <w:r w:rsidR="00647A9F">
          <w:rPr>
            <w:webHidden/>
            <w:rtl/>
          </w:rPr>
          <w:t>8</w:t>
        </w:r>
        <w:r w:rsidR="00C932D6">
          <w:rPr>
            <w:webHidden/>
          </w:rPr>
          <w:fldChar w:fldCharType="end"/>
        </w:r>
      </w:hyperlink>
    </w:p>
    <w:p w14:paraId="2C327E28" w14:textId="6196137A" w:rsidR="00C932D6" w:rsidRDefault="007B0668" w:rsidP="001219E8">
      <w:pPr>
        <w:pStyle w:val="TOC2"/>
        <w:rPr>
          <w:rFonts w:asciiTheme="minorHAnsi" w:hAnsiTheme="minorHAnsi" w:cstheme="minorBidi"/>
          <w:noProof/>
          <w:lang w:val="en-GB" w:eastAsia="en-GB"/>
        </w:rPr>
      </w:pPr>
      <w:hyperlink w:anchor="_Toc97105058" w:history="1">
        <w:r w:rsidR="00C932D6" w:rsidRPr="00095A13">
          <w:rPr>
            <w:rStyle w:val="Hyperlink"/>
            <w:noProof/>
            <w:spacing w:val="-2"/>
            <w:lang w:bidi="ar-EG"/>
          </w:rPr>
          <w:t>1.8</w:t>
        </w:r>
        <w:r w:rsidR="00C932D6">
          <w:rPr>
            <w:rFonts w:asciiTheme="minorHAnsi" w:hAnsiTheme="minorHAnsi" w:cstheme="minorBidi"/>
            <w:noProof/>
            <w:lang w:val="en-GB" w:eastAsia="en-GB"/>
          </w:rPr>
          <w:tab/>
        </w:r>
        <w:r w:rsidR="00C932D6" w:rsidRPr="00095A13">
          <w:rPr>
            <w:rStyle w:val="Hyperlink"/>
            <w:noProof/>
            <w:spacing w:val="-2"/>
            <w:rtl/>
          </w:rPr>
          <w:t>نشاط التنسيق المشترك لقطاع تقييس الاتصالات بشأن إمكانية النفاذ والعوامل البشرية</w:t>
        </w:r>
        <w:r w:rsidR="00C932D6" w:rsidRPr="00095A13">
          <w:rPr>
            <w:rStyle w:val="Hyperlink"/>
            <w:noProof/>
            <w:spacing w:val="-2"/>
          </w:rPr>
          <w:t xml:space="preserve"> (JCA-AHF)</w:t>
        </w:r>
        <w:r w:rsidR="00C932D6">
          <w:rPr>
            <w:noProof/>
            <w:webHidden/>
          </w:rPr>
          <w:tab/>
        </w:r>
        <w:r w:rsidR="00C932D6">
          <w:rPr>
            <w:noProof/>
            <w:webHidden/>
          </w:rPr>
          <w:fldChar w:fldCharType="begin"/>
        </w:r>
        <w:r w:rsidR="00C932D6">
          <w:rPr>
            <w:noProof/>
            <w:webHidden/>
          </w:rPr>
          <w:instrText xml:space="preserve"> PAGEREF _Toc97105058 \h </w:instrText>
        </w:r>
        <w:r w:rsidR="00C932D6">
          <w:rPr>
            <w:noProof/>
            <w:webHidden/>
          </w:rPr>
        </w:r>
        <w:r w:rsidR="00C932D6">
          <w:rPr>
            <w:noProof/>
            <w:webHidden/>
          </w:rPr>
          <w:fldChar w:fldCharType="separate"/>
        </w:r>
        <w:r w:rsidR="00647A9F">
          <w:rPr>
            <w:noProof/>
            <w:webHidden/>
            <w:rtl/>
          </w:rPr>
          <w:t>8</w:t>
        </w:r>
        <w:r w:rsidR="00C932D6">
          <w:rPr>
            <w:noProof/>
            <w:webHidden/>
          </w:rPr>
          <w:fldChar w:fldCharType="end"/>
        </w:r>
      </w:hyperlink>
    </w:p>
    <w:p w14:paraId="281E9561" w14:textId="74945858" w:rsidR="00C932D6" w:rsidRDefault="007B0668" w:rsidP="001219E8">
      <w:pPr>
        <w:pStyle w:val="TOC2"/>
        <w:rPr>
          <w:rFonts w:asciiTheme="minorHAnsi" w:hAnsiTheme="minorHAnsi" w:cstheme="minorBidi"/>
          <w:noProof/>
          <w:lang w:val="en-GB" w:eastAsia="en-GB"/>
        </w:rPr>
      </w:pPr>
      <w:hyperlink w:anchor="_Toc97105059" w:history="1">
        <w:r w:rsidR="00C932D6" w:rsidRPr="00095A13">
          <w:rPr>
            <w:rStyle w:val="Hyperlink"/>
            <w:noProof/>
            <w:spacing w:val="-4"/>
            <w:rtl/>
          </w:rPr>
          <w:t>2.8</w:t>
        </w:r>
        <w:r w:rsidR="00C932D6">
          <w:rPr>
            <w:rFonts w:asciiTheme="minorHAnsi" w:hAnsiTheme="minorHAnsi" w:cstheme="minorBidi"/>
            <w:noProof/>
            <w:lang w:val="en-GB" w:eastAsia="en-GB"/>
          </w:rPr>
          <w:tab/>
        </w:r>
        <w:r w:rsidR="00C932D6" w:rsidRPr="00095A13">
          <w:rPr>
            <w:rStyle w:val="Hyperlink"/>
            <w:noProof/>
            <w:spacing w:val="-4"/>
            <w:rtl/>
          </w:rPr>
          <w:t>نشاط التنسيق المشترك لقطاع تقييس الاتصالات بشأن شهادات كوفيد-19 الرقمية</w:t>
        </w:r>
        <w:r w:rsidR="00C932D6" w:rsidRPr="00095A13">
          <w:rPr>
            <w:rStyle w:val="Hyperlink"/>
            <w:noProof/>
            <w:spacing w:val="-4"/>
          </w:rPr>
          <w:t xml:space="preserve"> (ITU-T JCA-DCC)</w:t>
        </w:r>
        <w:r w:rsidR="00C932D6">
          <w:rPr>
            <w:noProof/>
            <w:webHidden/>
          </w:rPr>
          <w:tab/>
        </w:r>
        <w:r w:rsidR="00C932D6">
          <w:rPr>
            <w:noProof/>
            <w:webHidden/>
          </w:rPr>
          <w:fldChar w:fldCharType="begin"/>
        </w:r>
        <w:r w:rsidR="00C932D6">
          <w:rPr>
            <w:noProof/>
            <w:webHidden/>
          </w:rPr>
          <w:instrText xml:space="preserve"> PAGEREF _Toc97105059 \h </w:instrText>
        </w:r>
        <w:r w:rsidR="00C932D6">
          <w:rPr>
            <w:noProof/>
            <w:webHidden/>
          </w:rPr>
        </w:r>
        <w:r w:rsidR="00C932D6">
          <w:rPr>
            <w:noProof/>
            <w:webHidden/>
          </w:rPr>
          <w:fldChar w:fldCharType="separate"/>
        </w:r>
        <w:r w:rsidR="00647A9F">
          <w:rPr>
            <w:noProof/>
            <w:webHidden/>
            <w:rtl/>
          </w:rPr>
          <w:t>9</w:t>
        </w:r>
        <w:r w:rsidR="00C932D6">
          <w:rPr>
            <w:noProof/>
            <w:webHidden/>
          </w:rPr>
          <w:fldChar w:fldCharType="end"/>
        </w:r>
      </w:hyperlink>
    </w:p>
    <w:p w14:paraId="385583B4" w14:textId="5BE413F5" w:rsidR="00C932D6" w:rsidRDefault="007B0668" w:rsidP="001219E8">
      <w:pPr>
        <w:pStyle w:val="TOC2"/>
        <w:rPr>
          <w:rFonts w:asciiTheme="minorHAnsi" w:hAnsiTheme="minorHAnsi" w:cstheme="minorBidi"/>
          <w:noProof/>
          <w:lang w:val="en-GB" w:eastAsia="en-GB"/>
        </w:rPr>
      </w:pPr>
      <w:hyperlink w:anchor="_Toc97105060" w:history="1">
        <w:r w:rsidR="00C932D6" w:rsidRPr="00095A13">
          <w:rPr>
            <w:rStyle w:val="Hyperlink"/>
            <w:noProof/>
            <w:rtl/>
          </w:rPr>
          <w:t>3.8</w:t>
        </w:r>
        <w:r w:rsidR="00C932D6">
          <w:rPr>
            <w:rFonts w:asciiTheme="minorHAnsi" w:hAnsiTheme="minorHAnsi" w:cstheme="minorBidi"/>
            <w:noProof/>
            <w:lang w:val="en-GB" w:eastAsia="en-GB"/>
          </w:rPr>
          <w:tab/>
        </w:r>
        <w:r w:rsidR="00C932D6" w:rsidRPr="00095A13">
          <w:rPr>
            <w:rStyle w:val="Hyperlink"/>
            <w:noProof/>
            <w:rtl/>
          </w:rPr>
          <w:t>نشاط التنسيق المشترك لقطاع تقييس الاتصالات بشأن الاتصالات المتنقلة الدولية-2020 وما بعدها</w:t>
        </w:r>
        <w:r w:rsidR="00C932D6" w:rsidRPr="00095A13">
          <w:rPr>
            <w:rStyle w:val="Hyperlink"/>
            <w:noProof/>
            <w:rtl/>
            <w:lang w:val="en-GB"/>
          </w:rPr>
          <w:t xml:space="preserve"> </w:t>
        </w:r>
        <w:r w:rsidR="00C932D6" w:rsidRPr="00095A13">
          <w:rPr>
            <w:rStyle w:val="Hyperlink"/>
            <w:noProof/>
          </w:rPr>
          <w:t>(JCA-IMT2020)</w:t>
        </w:r>
        <w:r w:rsidR="00C932D6">
          <w:rPr>
            <w:noProof/>
            <w:webHidden/>
          </w:rPr>
          <w:tab/>
        </w:r>
        <w:r w:rsidR="00C932D6">
          <w:rPr>
            <w:noProof/>
            <w:webHidden/>
          </w:rPr>
          <w:fldChar w:fldCharType="begin"/>
        </w:r>
        <w:r w:rsidR="00C932D6">
          <w:rPr>
            <w:noProof/>
            <w:webHidden/>
          </w:rPr>
          <w:instrText xml:space="preserve"> PAGEREF _Toc97105060 \h </w:instrText>
        </w:r>
        <w:r w:rsidR="00C932D6">
          <w:rPr>
            <w:noProof/>
            <w:webHidden/>
          </w:rPr>
        </w:r>
        <w:r w:rsidR="00C932D6">
          <w:rPr>
            <w:noProof/>
            <w:webHidden/>
          </w:rPr>
          <w:fldChar w:fldCharType="separate"/>
        </w:r>
        <w:r w:rsidR="00647A9F">
          <w:rPr>
            <w:noProof/>
            <w:webHidden/>
            <w:rtl/>
          </w:rPr>
          <w:t>9</w:t>
        </w:r>
        <w:r w:rsidR="00C932D6">
          <w:rPr>
            <w:noProof/>
            <w:webHidden/>
          </w:rPr>
          <w:fldChar w:fldCharType="end"/>
        </w:r>
      </w:hyperlink>
    </w:p>
    <w:p w14:paraId="43AA6596" w14:textId="6505A33D" w:rsidR="00C932D6" w:rsidRDefault="007B0668" w:rsidP="00515811">
      <w:pPr>
        <w:pStyle w:val="TOC1"/>
        <w:rPr>
          <w:rFonts w:asciiTheme="minorHAnsi" w:hAnsiTheme="minorHAnsi" w:cstheme="minorBidi"/>
          <w:lang w:val="en-GB" w:eastAsia="en-GB"/>
        </w:rPr>
      </w:pPr>
      <w:hyperlink w:anchor="_Toc97105061" w:history="1">
        <w:r w:rsidR="00C932D6" w:rsidRPr="00095A13">
          <w:rPr>
            <w:rStyle w:val="Hyperlink"/>
            <w:rtl/>
            <w:lang w:bidi="ar-EG"/>
          </w:rPr>
          <w:t>9</w:t>
        </w:r>
        <w:r w:rsidR="00C932D6">
          <w:rPr>
            <w:rFonts w:asciiTheme="minorHAnsi" w:hAnsiTheme="minorHAnsi" w:cstheme="minorBidi"/>
            <w:lang w:val="en-GB" w:eastAsia="en-GB"/>
          </w:rPr>
          <w:tab/>
        </w:r>
        <w:r w:rsidR="00C932D6" w:rsidRPr="00095A13">
          <w:rPr>
            <w:rStyle w:val="Hyperlink"/>
            <w:rtl/>
            <w:lang w:val="en-GB"/>
          </w:rPr>
          <w:t xml:space="preserve">التوصيات المتعلقة بالقرار </w:t>
        </w:r>
        <w:r w:rsidR="00C932D6" w:rsidRPr="00095A13">
          <w:rPr>
            <w:rStyle w:val="Hyperlink"/>
            <w:lang w:val="en-GB"/>
          </w:rPr>
          <w:t>73</w:t>
        </w:r>
        <w:r w:rsidR="00C932D6" w:rsidRPr="00095A13">
          <w:rPr>
            <w:rStyle w:val="Hyperlink"/>
            <w:rtl/>
            <w:lang w:val="en-GB"/>
          </w:rPr>
          <w:t xml:space="preserve"> (المراجَع في الحمامات، </w:t>
        </w:r>
        <w:r w:rsidR="00C932D6" w:rsidRPr="00095A13">
          <w:rPr>
            <w:rStyle w:val="Hyperlink"/>
            <w:lang w:val="en-GB"/>
          </w:rPr>
          <w:t>2016</w:t>
        </w:r>
        <w:r w:rsidR="00C932D6" w:rsidRPr="00095A13">
          <w:rPr>
            <w:rStyle w:val="Hyperlink"/>
            <w:rtl/>
            <w:lang w:val="en-GB"/>
          </w:rPr>
          <w:t>) للجمعية العالمية لتقييس الاتصالات لعام 2016</w:t>
        </w:r>
        <w:r w:rsidR="00C932D6">
          <w:rPr>
            <w:webHidden/>
          </w:rPr>
          <w:tab/>
        </w:r>
        <w:r w:rsidR="00C932D6">
          <w:rPr>
            <w:webHidden/>
          </w:rPr>
          <w:fldChar w:fldCharType="begin"/>
        </w:r>
        <w:r w:rsidR="00C932D6">
          <w:rPr>
            <w:webHidden/>
          </w:rPr>
          <w:instrText xml:space="preserve"> PAGEREF _Toc97105061 \h </w:instrText>
        </w:r>
        <w:r w:rsidR="00C932D6">
          <w:rPr>
            <w:webHidden/>
          </w:rPr>
        </w:r>
        <w:r w:rsidR="00C932D6">
          <w:rPr>
            <w:webHidden/>
          </w:rPr>
          <w:fldChar w:fldCharType="separate"/>
        </w:r>
        <w:r w:rsidR="00647A9F">
          <w:rPr>
            <w:webHidden/>
            <w:rtl/>
          </w:rPr>
          <w:t>10</w:t>
        </w:r>
        <w:r w:rsidR="00C932D6">
          <w:rPr>
            <w:webHidden/>
          </w:rPr>
          <w:fldChar w:fldCharType="end"/>
        </w:r>
      </w:hyperlink>
    </w:p>
    <w:p w14:paraId="7B07F31F" w14:textId="3509E1AA" w:rsidR="00C932D6" w:rsidRDefault="007B0668" w:rsidP="00515811">
      <w:pPr>
        <w:pStyle w:val="TOC1"/>
        <w:rPr>
          <w:rFonts w:asciiTheme="minorHAnsi" w:hAnsiTheme="minorHAnsi" w:cstheme="minorBidi"/>
          <w:lang w:val="en-GB" w:eastAsia="en-GB"/>
        </w:rPr>
      </w:pPr>
      <w:hyperlink w:anchor="_Toc97105062" w:history="1">
        <w:r w:rsidR="00C932D6" w:rsidRPr="00095A13">
          <w:rPr>
            <w:rStyle w:val="Hyperlink"/>
            <w:spacing w:val="-4"/>
            <w:rtl/>
            <w:lang w:bidi="ar-EG"/>
          </w:rPr>
          <w:t>10</w:t>
        </w:r>
        <w:r w:rsidR="00C932D6">
          <w:rPr>
            <w:rFonts w:asciiTheme="minorHAnsi" w:hAnsiTheme="minorHAnsi" w:cstheme="minorBidi"/>
            <w:lang w:val="en-GB" w:eastAsia="en-GB"/>
          </w:rPr>
          <w:tab/>
        </w:r>
        <w:r w:rsidR="00C932D6" w:rsidRPr="00095A13">
          <w:rPr>
            <w:rStyle w:val="Hyperlink"/>
            <w:spacing w:val="-4"/>
            <w:rtl/>
            <w:lang w:bidi="ar-EG"/>
          </w:rPr>
          <w:t>التنسيق بين الفريق الاستشاري والمنظمة الدولية للتوحيد القياسي واللجنة الكهرتقنية الدولية</w:t>
        </w:r>
        <w:r w:rsidR="00C932D6">
          <w:rPr>
            <w:webHidden/>
          </w:rPr>
          <w:tab/>
        </w:r>
        <w:r w:rsidR="00C932D6">
          <w:rPr>
            <w:webHidden/>
          </w:rPr>
          <w:fldChar w:fldCharType="begin"/>
        </w:r>
        <w:r w:rsidR="00C932D6">
          <w:rPr>
            <w:webHidden/>
          </w:rPr>
          <w:instrText xml:space="preserve"> PAGEREF _Toc97105062 \h </w:instrText>
        </w:r>
        <w:r w:rsidR="00C932D6">
          <w:rPr>
            <w:webHidden/>
          </w:rPr>
        </w:r>
        <w:r w:rsidR="00C932D6">
          <w:rPr>
            <w:webHidden/>
          </w:rPr>
          <w:fldChar w:fldCharType="separate"/>
        </w:r>
        <w:r w:rsidR="00647A9F">
          <w:rPr>
            <w:webHidden/>
            <w:rtl/>
          </w:rPr>
          <w:t>10</w:t>
        </w:r>
        <w:r w:rsidR="00C932D6">
          <w:rPr>
            <w:webHidden/>
          </w:rPr>
          <w:fldChar w:fldCharType="end"/>
        </w:r>
      </w:hyperlink>
    </w:p>
    <w:p w14:paraId="7B06DEF9" w14:textId="534C73DE" w:rsidR="00C932D6" w:rsidRDefault="007B0668" w:rsidP="00515811">
      <w:pPr>
        <w:pStyle w:val="TOC1"/>
        <w:rPr>
          <w:rFonts w:asciiTheme="minorHAnsi" w:hAnsiTheme="minorHAnsi" w:cstheme="minorBidi"/>
          <w:lang w:val="en-GB" w:eastAsia="en-GB"/>
        </w:rPr>
      </w:pPr>
      <w:hyperlink w:anchor="_Toc97105063" w:history="1">
        <w:r w:rsidR="00C932D6" w:rsidRPr="00095A13">
          <w:rPr>
            <w:rStyle w:val="Hyperlink"/>
            <w:rtl/>
            <w:lang w:bidi="ar-EG"/>
          </w:rPr>
          <w:t>11</w:t>
        </w:r>
        <w:r w:rsidR="00C932D6">
          <w:rPr>
            <w:rFonts w:asciiTheme="minorHAnsi" w:hAnsiTheme="minorHAnsi" w:cstheme="minorBidi"/>
            <w:lang w:val="en-GB" w:eastAsia="en-GB"/>
          </w:rPr>
          <w:tab/>
        </w:r>
        <w:r w:rsidR="00C932D6" w:rsidRPr="00095A13">
          <w:rPr>
            <w:rStyle w:val="Hyperlink"/>
            <w:rtl/>
          </w:rPr>
          <w:t xml:space="preserve">الفريق المخصص التابع لقطاع تقييس الاتصالات والمعني بإدارة الاجتماعات الإلكترونية وتسييرها </w:t>
        </w:r>
        <w:r w:rsidR="00C932D6" w:rsidRPr="00095A13">
          <w:rPr>
            <w:rStyle w:val="Hyperlink"/>
            <w:lang w:val="en-GB"/>
          </w:rPr>
          <w:t>(AHG-GME)</w:t>
        </w:r>
        <w:r w:rsidR="00C932D6">
          <w:rPr>
            <w:webHidden/>
          </w:rPr>
          <w:tab/>
        </w:r>
        <w:r w:rsidR="00C932D6">
          <w:rPr>
            <w:webHidden/>
          </w:rPr>
          <w:fldChar w:fldCharType="begin"/>
        </w:r>
        <w:r w:rsidR="00C932D6">
          <w:rPr>
            <w:webHidden/>
          </w:rPr>
          <w:instrText xml:space="preserve"> PAGEREF _Toc97105063 \h </w:instrText>
        </w:r>
        <w:r w:rsidR="00C932D6">
          <w:rPr>
            <w:webHidden/>
          </w:rPr>
        </w:r>
        <w:r w:rsidR="00C932D6">
          <w:rPr>
            <w:webHidden/>
          </w:rPr>
          <w:fldChar w:fldCharType="separate"/>
        </w:r>
        <w:r w:rsidR="00647A9F">
          <w:rPr>
            <w:webHidden/>
            <w:rtl/>
          </w:rPr>
          <w:t>10</w:t>
        </w:r>
        <w:r w:rsidR="00C932D6">
          <w:rPr>
            <w:webHidden/>
          </w:rPr>
          <w:fldChar w:fldCharType="end"/>
        </w:r>
      </w:hyperlink>
    </w:p>
    <w:p w14:paraId="51A4FA41" w14:textId="4E57B143" w:rsidR="00C932D6" w:rsidRDefault="007B0668" w:rsidP="00515811">
      <w:pPr>
        <w:pStyle w:val="TOC1"/>
        <w:rPr>
          <w:rFonts w:asciiTheme="minorHAnsi" w:hAnsiTheme="minorHAnsi" w:cstheme="minorBidi"/>
          <w:lang w:val="en-GB" w:eastAsia="en-GB"/>
        </w:rPr>
      </w:pPr>
      <w:hyperlink w:anchor="_Toc97105064" w:history="1">
        <w:r w:rsidR="00C932D6" w:rsidRPr="00095A13">
          <w:rPr>
            <w:rStyle w:val="Hyperlink"/>
            <w:rtl/>
            <w:lang w:bidi="ar-EG"/>
          </w:rPr>
          <w:t>12</w:t>
        </w:r>
        <w:r w:rsidR="00C932D6">
          <w:rPr>
            <w:rFonts w:asciiTheme="minorHAnsi" w:hAnsiTheme="minorHAnsi" w:cstheme="minorBidi"/>
            <w:lang w:val="en-GB" w:eastAsia="en-GB"/>
          </w:rPr>
          <w:tab/>
        </w:r>
        <w:r w:rsidR="00C932D6" w:rsidRPr="00095A13">
          <w:rPr>
            <w:rStyle w:val="Hyperlink"/>
            <w:rtl/>
            <w:lang w:bidi="ar-EG"/>
          </w:rPr>
          <w:t>بنود العمل المتقادمة</w:t>
        </w:r>
        <w:r w:rsidR="00C932D6">
          <w:rPr>
            <w:webHidden/>
          </w:rPr>
          <w:tab/>
        </w:r>
        <w:r w:rsidR="00C932D6">
          <w:rPr>
            <w:webHidden/>
          </w:rPr>
          <w:fldChar w:fldCharType="begin"/>
        </w:r>
        <w:r w:rsidR="00C932D6">
          <w:rPr>
            <w:webHidden/>
          </w:rPr>
          <w:instrText xml:space="preserve"> PAGEREF _Toc97105064 \h </w:instrText>
        </w:r>
        <w:r w:rsidR="00C932D6">
          <w:rPr>
            <w:webHidden/>
          </w:rPr>
        </w:r>
        <w:r w:rsidR="00C932D6">
          <w:rPr>
            <w:webHidden/>
          </w:rPr>
          <w:fldChar w:fldCharType="separate"/>
        </w:r>
        <w:r w:rsidR="00647A9F">
          <w:rPr>
            <w:webHidden/>
            <w:rtl/>
          </w:rPr>
          <w:t>11</w:t>
        </w:r>
        <w:r w:rsidR="00C932D6">
          <w:rPr>
            <w:webHidden/>
          </w:rPr>
          <w:fldChar w:fldCharType="end"/>
        </w:r>
      </w:hyperlink>
    </w:p>
    <w:p w14:paraId="41217CEF" w14:textId="1BD85A19" w:rsidR="00C932D6" w:rsidRDefault="007B0668" w:rsidP="00515811">
      <w:pPr>
        <w:pStyle w:val="TOC1"/>
        <w:rPr>
          <w:rFonts w:asciiTheme="minorHAnsi" w:hAnsiTheme="minorHAnsi" w:cstheme="minorBidi"/>
          <w:lang w:val="en-GB" w:eastAsia="en-GB"/>
        </w:rPr>
      </w:pPr>
      <w:hyperlink w:anchor="_Toc97105065" w:history="1">
        <w:r w:rsidR="00C932D6" w:rsidRPr="00095A13">
          <w:rPr>
            <w:rStyle w:val="Hyperlink"/>
            <w:lang w:bidi="ar-EG"/>
          </w:rPr>
          <w:t>13</w:t>
        </w:r>
        <w:r w:rsidR="00C932D6">
          <w:rPr>
            <w:rFonts w:asciiTheme="minorHAnsi" w:hAnsiTheme="minorHAnsi" w:cstheme="minorBidi"/>
            <w:lang w:val="en-GB" w:eastAsia="en-GB"/>
          </w:rPr>
          <w:tab/>
        </w:r>
        <w:r w:rsidR="00C932D6" w:rsidRPr="00095A13">
          <w:rPr>
            <w:rStyle w:val="Hyperlink"/>
            <w:rtl/>
          </w:rPr>
          <w:t xml:space="preserve">المؤتمر الأكاديمي متعدد الجوانب (كاليدوسكوب) للاتحاد لعام </w:t>
        </w:r>
        <w:r w:rsidR="00C932D6" w:rsidRPr="00095A13">
          <w:rPr>
            <w:rStyle w:val="Hyperlink"/>
            <w:lang w:val="en-GB"/>
          </w:rPr>
          <w:t>2021</w:t>
        </w:r>
        <w:r w:rsidR="00C932D6">
          <w:rPr>
            <w:webHidden/>
          </w:rPr>
          <w:tab/>
        </w:r>
        <w:r w:rsidR="00C932D6">
          <w:rPr>
            <w:webHidden/>
          </w:rPr>
          <w:fldChar w:fldCharType="begin"/>
        </w:r>
        <w:r w:rsidR="00C932D6">
          <w:rPr>
            <w:webHidden/>
          </w:rPr>
          <w:instrText xml:space="preserve"> PAGEREF _Toc97105065 \h </w:instrText>
        </w:r>
        <w:r w:rsidR="00C932D6">
          <w:rPr>
            <w:webHidden/>
          </w:rPr>
        </w:r>
        <w:r w:rsidR="00C932D6">
          <w:rPr>
            <w:webHidden/>
          </w:rPr>
          <w:fldChar w:fldCharType="separate"/>
        </w:r>
        <w:r w:rsidR="00647A9F">
          <w:rPr>
            <w:webHidden/>
            <w:rtl/>
          </w:rPr>
          <w:t>12</w:t>
        </w:r>
        <w:r w:rsidR="00C932D6">
          <w:rPr>
            <w:webHidden/>
          </w:rPr>
          <w:fldChar w:fldCharType="end"/>
        </w:r>
      </w:hyperlink>
    </w:p>
    <w:p w14:paraId="3CC2B730" w14:textId="0D984997" w:rsidR="00C932D6" w:rsidRDefault="007B0668" w:rsidP="00515811">
      <w:pPr>
        <w:pStyle w:val="TOC1"/>
        <w:rPr>
          <w:rFonts w:asciiTheme="minorHAnsi" w:hAnsiTheme="minorHAnsi" w:cstheme="minorBidi"/>
          <w:lang w:val="en-GB" w:eastAsia="en-GB"/>
        </w:rPr>
      </w:pPr>
      <w:hyperlink w:anchor="_Toc97105066" w:history="1">
        <w:r w:rsidR="00C932D6" w:rsidRPr="00095A13">
          <w:rPr>
            <w:rStyle w:val="Hyperlink"/>
            <w:rtl/>
            <w:lang w:bidi="ar-EG"/>
          </w:rPr>
          <w:t>14</w:t>
        </w:r>
        <w:r w:rsidR="00C932D6">
          <w:rPr>
            <w:rFonts w:asciiTheme="minorHAnsi" w:hAnsiTheme="minorHAnsi" w:cstheme="minorBidi"/>
            <w:lang w:val="en-GB" w:eastAsia="en-GB"/>
          </w:rPr>
          <w:tab/>
        </w:r>
        <w:r w:rsidR="00C932D6" w:rsidRPr="00095A13">
          <w:rPr>
            <w:rStyle w:val="Hyperlink"/>
            <w:rtl/>
            <w:lang w:bidi="ar-EG"/>
          </w:rPr>
          <w:t>مجلة الاتحاد بشأن التكنولوجيات المستقبلية والمتطورة</w:t>
        </w:r>
        <w:r w:rsidR="00C932D6">
          <w:rPr>
            <w:webHidden/>
          </w:rPr>
          <w:tab/>
        </w:r>
        <w:r w:rsidR="00C932D6">
          <w:rPr>
            <w:webHidden/>
          </w:rPr>
          <w:fldChar w:fldCharType="begin"/>
        </w:r>
        <w:r w:rsidR="00C932D6">
          <w:rPr>
            <w:webHidden/>
          </w:rPr>
          <w:instrText xml:space="preserve"> PAGEREF _Toc97105066 \h </w:instrText>
        </w:r>
        <w:r w:rsidR="00C932D6">
          <w:rPr>
            <w:webHidden/>
          </w:rPr>
        </w:r>
        <w:r w:rsidR="00C932D6">
          <w:rPr>
            <w:webHidden/>
          </w:rPr>
          <w:fldChar w:fldCharType="separate"/>
        </w:r>
        <w:r w:rsidR="00647A9F">
          <w:rPr>
            <w:webHidden/>
            <w:rtl/>
          </w:rPr>
          <w:t>12</w:t>
        </w:r>
        <w:r w:rsidR="00C932D6">
          <w:rPr>
            <w:webHidden/>
          </w:rPr>
          <w:fldChar w:fldCharType="end"/>
        </w:r>
      </w:hyperlink>
    </w:p>
    <w:p w14:paraId="14FA8887" w14:textId="5B5CC7AE" w:rsidR="00C932D6" w:rsidRDefault="007B0668" w:rsidP="00515811">
      <w:pPr>
        <w:pStyle w:val="TOC1"/>
        <w:rPr>
          <w:rFonts w:asciiTheme="minorHAnsi" w:hAnsiTheme="minorHAnsi" w:cstheme="minorBidi"/>
          <w:lang w:val="en-GB" w:eastAsia="en-GB"/>
        </w:rPr>
      </w:pPr>
      <w:hyperlink w:anchor="_Toc97105067" w:history="1">
        <w:r w:rsidR="00C932D6" w:rsidRPr="00095A13">
          <w:rPr>
            <w:rStyle w:val="Hyperlink"/>
            <w:rtl/>
          </w:rPr>
          <w:t>15</w:t>
        </w:r>
        <w:r w:rsidR="00C932D6">
          <w:rPr>
            <w:rFonts w:asciiTheme="minorHAnsi" w:hAnsiTheme="minorHAnsi" w:cstheme="minorBidi"/>
            <w:lang w:val="en-GB" w:eastAsia="en-GB"/>
          </w:rPr>
          <w:tab/>
        </w:r>
        <w:r w:rsidR="00C932D6" w:rsidRPr="00095A13">
          <w:rPr>
            <w:rStyle w:val="Hyperlink"/>
            <w:rtl/>
            <w:lang w:bidi="ar-EG"/>
          </w:rPr>
          <w:t>نتائج أعمال أفرقة المقرِّرين التابعة للفريق الاستشاري لتقييس الاتصالات</w:t>
        </w:r>
        <w:r w:rsidR="00C932D6">
          <w:rPr>
            <w:webHidden/>
          </w:rPr>
          <w:tab/>
        </w:r>
        <w:r w:rsidR="00C932D6">
          <w:rPr>
            <w:webHidden/>
          </w:rPr>
          <w:fldChar w:fldCharType="begin"/>
        </w:r>
        <w:r w:rsidR="00C932D6">
          <w:rPr>
            <w:webHidden/>
          </w:rPr>
          <w:instrText xml:space="preserve"> PAGEREF _Toc97105067 \h </w:instrText>
        </w:r>
        <w:r w:rsidR="00C932D6">
          <w:rPr>
            <w:webHidden/>
          </w:rPr>
        </w:r>
        <w:r w:rsidR="00C932D6">
          <w:rPr>
            <w:webHidden/>
          </w:rPr>
          <w:fldChar w:fldCharType="separate"/>
        </w:r>
        <w:r w:rsidR="00647A9F">
          <w:rPr>
            <w:webHidden/>
            <w:rtl/>
          </w:rPr>
          <w:t>12</w:t>
        </w:r>
        <w:r w:rsidR="00C932D6">
          <w:rPr>
            <w:webHidden/>
          </w:rPr>
          <w:fldChar w:fldCharType="end"/>
        </w:r>
      </w:hyperlink>
    </w:p>
    <w:p w14:paraId="6A545F95" w14:textId="3377715A" w:rsidR="00C932D6" w:rsidRDefault="007B0668" w:rsidP="001219E8">
      <w:pPr>
        <w:pStyle w:val="TOC2"/>
        <w:rPr>
          <w:rFonts w:asciiTheme="minorHAnsi" w:hAnsiTheme="minorHAnsi" w:cstheme="minorBidi"/>
          <w:noProof/>
          <w:lang w:val="en-GB" w:eastAsia="en-GB"/>
        </w:rPr>
      </w:pPr>
      <w:hyperlink w:anchor="_Toc97105068" w:history="1">
        <w:r w:rsidR="00C932D6" w:rsidRPr="00095A13">
          <w:rPr>
            <w:rStyle w:val="Hyperlink"/>
            <w:noProof/>
            <w:rtl/>
            <w:lang w:val="en-GB"/>
          </w:rPr>
          <w:t>1.15</w:t>
        </w:r>
        <w:r w:rsidR="00C932D6">
          <w:rPr>
            <w:rFonts w:asciiTheme="minorHAnsi" w:hAnsiTheme="minorHAnsi" w:cstheme="minorBidi"/>
            <w:noProof/>
            <w:lang w:val="en-GB" w:eastAsia="en-GB"/>
          </w:rPr>
          <w:tab/>
        </w:r>
        <w:r w:rsidR="00C932D6" w:rsidRPr="00095A13">
          <w:rPr>
            <w:rStyle w:val="Hyperlink"/>
            <w:noProof/>
            <w:spacing w:val="-6"/>
            <w:rtl/>
            <w:lang w:bidi="ar-EG"/>
          </w:rPr>
          <w:t xml:space="preserve">فريق المقرِّر التابع للفريق الاستشاري لتقييس الاتصالات والمعني باستعراض القرارات </w:t>
        </w:r>
        <w:r w:rsidR="00C932D6" w:rsidRPr="00095A13">
          <w:rPr>
            <w:rStyle w:val="Hyperlink"/>
            <w:noProof/>
            <w:spacing w:val="-6"/>
            <w:lang w:bidi="ar-EG"/>
          </w:rPr>
          <w:t>(RG</w:t>
        </w:r>
        <w:r w:rsidR="00C932D6" w:rsidRPr="00095A13">
          <w:rPr>
            <w:rStyle w:val="Hyperlink"/>
            <w:noProof/>
            <w:spacing w:val="-6"/>
            <w:lang w:bidi="ar-EG"/>
          </w:rPr>
          <w:noBreakHyphen/>
          <w:t>ResReview)</w:t>
        </w:r>
        <w:r w:rsidR="00C932D6">
          <w:rPr>
            <w:noProof/>
            <w:webHidden/>
          </w:rPr>
          <w:tab/>
        </w:r>
        <w:r w:rsidR="00C932D6">
          <w:rPr>
            <w:noProof/>
            <w:webHidden/>
          </w:rPr>
          <w:fldChar w:fldCharType="begin"/>
        </w:r>
        <w:r w:rsidR="00C932D6">
          <w:rPr>
            <w:noProof/>
            <w:webHidden/>
          </w:rPr>
          <w:instrText xml:space="preserve"> PAGEREF _Toc97105068 \h </w:instrText>
        </w:r>
        <w:r w:rsidR="00C932D6">
          <w:rPr>
            <w:noProof/>
            <w:webHidden/>
          </w:rPr>
        </w:r>
        <w:r w:rsidR="00C932D6">
          <w:rPr>
            <w:noProof/>
            <w:webHidden/>
          </w:rPr>
          <w:fldChar w:fldCharType="separate"/>
        </w:r>
        <w:r w:rsidR="00647A9F">
          <w:rPr>
            <w:noProof/>
            <w:webHidden/>
            <w:rtl/>
          </w:rPr>
          <w:t>12</w:t>
        </w:r>
        <w:r w:rsidR="00C932D6">
          <w:rPr>
            <w:noProof/>
            <w:webHidden/>
          </w:rPr>
          <w:fldChar w:fldCharType="end"/>
        </w:r>
      </w:hyperlink>
    </w:p>
    <w:p w14:paraId="41E3CE57" w14:textId="54BB3581" w:rsidR="00C932D6" w:rsidRDefault="007B0668" w:rsidP="001219E8">
      <w:pPr>
        <w:pStyle w:val="TOC2"/>
        <w:rPr>
          <w:rFonts w:asciiTheme="minorHAnsi" w:hAnsiTheme="minorHAnsi" w:cstheme="minorBidi"/>
          <w:noProof/>
          <w:lang w:val="en-GB" w:eastAsia="en-GB"/>
        </w:rPr>
      </w:pPr>
      <w:hyperlink w:anchor="_Toc97105069" w:history="1">
        <w:r w:rsidR="00C932D6" w:rsidRPr="00095A13">
          <w:rPr>
            <w:rStyle w:val="Hyperlink"/>
            <w:noProof/>
            <w:rtl/>
            <w:lang w:val="en-GB"/>
          </w:rPr>
          <w:t>2.15</w:t>
        </w:r>
        <w:r w:rsidR="00C932D6">
          <w:rPr>
            <w:rFonts w:asciiTheme="minorHAnsi" w:hAnsiTheme="minorHAnsi" w:cstheme="minorBidi"/>
            <w:noProof/>
            <w:lang w:val="en-GB" w:eastAsia="en-GB"/>
          </w:rPr>
          <w:tab/>
        </w:r>
        <w:r w:rsidR="00C932D6" w:rsidRPr="00095A13">
          <w:rPr>
            <w:rStyle w:val="Hyperlink"/>
            <w:noProof/>
            <w:rtl/>
            <w:lang w:bidi="ar-EG"/>
          </w:rPr>
          <w:t xml:space="preserve">فريق المقرِّر التابع للفريق الاستشاري والمعني بتعزيز التعاون </w:t>
        </w:r>
        <w:r w:rsidR="00C932D6" w:rsidRPr="00095A13">
          <w:rPr>
            <w:rStyle w:val="Hyperlink"/>
            <w:noProof/>
            <w:lang w:bidi="ar-EG"/>
          </w:rPr>
          <w:t>(RG-SC)</w:t>
        </w:r>
        <w:r w:rsidR="00C932D6">
          <w:rPr>
            <w:noProof/>
            <w:webHidden/>
          </w:rPr>
          <w:tab/>
        </w:r>
        <w:r w:rsidR="00C932D6">
          <w:rPr>
            <w:noProof/>
            <w:webHidden/>
          </w:rPr>
          <w:fldChar w:fldCharType="begin"/>
        </w:r>
        <w:r w:rsidR="00C932D6">
          <w:rPr>
            <w:noProof/>
            <w:webHidden/>
          </w:rPr>
          <w:instrText xml:space="preserve"> PAGEREF _Toc97105069 \h </w:instrText>
        </w:r>
        <w:r w:rsidR="00C932D6">
          <w:rPr>
            <w:noProof/>
            <w:webHidden/>
          </w:rPr>
        </w:r>
        <w:r w:rsidR="00C932D6">
          <w:rPr>
            <w:noProof/>
            <w:webHidden/>
          </w:rPr>
          <w:fldChar w:fldCharType="separate"/>
        </w:r>
        <w:r w:rsidR="00647A9F">
          <w:rPr>
            <w:noProof/>
            <w:webHidden/>
            <w:rtl/>
          </w:rPr>
          <w:t>12</w:t>
        </w:r>
        <w:r w:rsidR="00C932D6">
          <w:rPr>
            <w:noProof/>
            <w:webHidden/>
          </w:rPr>
          <w:fldChar w:fldCharType="end"/>
        </w:r>
      </w:hyperlink>
    </w:p>
    <w:p w14:paraId="5B6FB912" w14:textId="75D4D97A" w:rsidR="00C932D6" w:rsidRDefault="007B0668" w:rsidP="001219E8">
      <w:pPr>
        <w:pStyle w:val="TOC2"/>
        <w:rPr>
          <w:rFonts w:asciiTheme="minorHAnsi" w:hAnsiTheme="minorHAnsi" w:cstheme="minorBidi"/>
          <w:noProof/>
          <w:lang w:val="en-GB" w:eastAsia="en-GB"/>
        </w:rPr>
      </w:pPr>
      <w:hyperlink w:anchor="_Toc97105070" w:history="1">
        <w:r w:rsidR="00C932D6" w:rsidRPr="00095A13">
          <w:rPr>
            <w:rStyle w:val="Hyperlink"/>
            <w:noProof/>
            <w:rtl/>
            <w:lang w:val="en-GB"/>
          </w:rPr>
          <w:t>3.15</w:t>
        </w:r>
        <w:r w:rsidR="00C932D6">
          <w:rPr>
            <w:rFonts w:asciiTheme="minorHAnsi" w:hAnsiTheme="minorHAnsi" w:cstheme="minorBidi"/>
            <w:noProof/>
            <w:lang w:val="en-GB" w:eastAsia="en-GB"/>
          </w:rPr>
          <w:tab/>
        </w:r>
        <w:r w:rsidR="00C932D6" w:rsidRPr="00095A13">
          <w:rPr>
            <w:rStyle w:val="Hyperlink"/>
            <w:noProof/>
            <w:rtl/>
            <w:lang w:bidi="ar-EG"/>
          </w:rPr>
          <w:t>فريق المقرِّر التابع للفريق الاستشاري لتقييس الاتصالات والمعني بالخطتين الاستراتيجية والتشغيلية </w:t>
        </w:r>
        <w:r w:rsidR="00C932D6" w:rsidRPr="00095A13">
          <w:rPr>
            <w:rStyle w:val="Hyperlink"/>
            <w:noProof/>
            <w:lang w:val="en-GB" w:bidi="ar-EG"/>
          </w:rPr>
          <w:t>(RG</w:t>
        </w:r>
        <w:r w:rsidR="00C932D6" w:rsidRPr="00095A13">
          <w:rPr>
            <w:rStyle w:val="Hyperlink"/>
            <w:noProof/>
            <w:lang w:val="en-GB" w:bidi="ar-EG"/>
          </w:rPr>
          <w:noBreakHyphen/>
          <w:t>SOP)</w:t>
        </w:r>
        <w:r w:rsidR="00C932D6">
          <w:rPr>
            <w:noProof/>
            <w:webHidden/>
          </w:rPr>
          <w:tab/>
        </w:r>
        <w:r w:rsidR="00C932D6">
          <w:rPr>
            <w:noProof/>
            <w:webHidden/>
          </w:rPr>
          <w:fldChar w:fldCharType="begin"/>
        </w:r>
        <w:r w:rsidR="00C932D6">
          <w:rPr>
            <w:noProof/>
            <w:webHidden/>
          </w:rPr>
          <w:instrText xml:space="preserve"> PAGEREF _Toc97105070 \h </w:instrText>
        </w:r>
        <w:r w:rsidR="00C932D6">
          <w:rPr>
            <w:noProof/>
            <w:webHidden/>
          </w:rPr>
        </w:r>
        <w:r w:rsidR="00C932D6">
          <w:rPr>
            <w:noProof/>
            <w:webHidden/>
          </w:rPr>
          <w:fldChar w:fldCharType="separate"/>
        </w:r>
        <w:r w:rsidR="00647A9F">
          <w:rPr>
            <w:noProof/>
            <w:webHidden/>
            <w:rtl/>
          </w:rPr>
          <w:t>13</w:t>
        </w:r>
        <w:r w:rsidR="00C932D6">
          <w:rPr>
            <w:noProof/>
            <w:webHidden/>
          </w:rPr>
          <w:fldChar w:fldCharType="end"/>
        </w:r>
      </w:hyperlink>
    </w:p>
    <w:p w14:paraId="681BBCBB" w14:textId="0AF6993E" w:rsidR="00C932D6" w:rsidRDefault="007B0668" w:rsidP="001219E8">
      <w:pPr>
        <w:pStyle w:val="TOC2"/>
        <w:rPr>
          <w:rFonts w:asciiTheme="minorHAnsi" w:hAnsiTheme="minorHAnsi" w:cstheme="minorBidi"/>
          <w:noProof/>
          <w:lang w:val="en-GB" w:eastAsia="en-GB"/>
        </w:rPr>
      </w:pPr>
      <w:hyperlink w:anchor="_Toc97105071" w:history="1">
        <w:r w:rsidR="00C932D6" w:rsidRPr="00095A13">
          <w:rPr>
            <w:rStyle w:val="Hyperlink"/>
            <w:noProof/>
            <w:lang w:val="en-GB"/>
          </w:rPr>
          <w:t>4.15</w:t>
        </w:r>
        <w:r w:rsidR="00C932D6">
          <w:rPr>
            <w:rFonts w:asciiTheme="minorHAnsi" w:hAnsiTheme="minorHAnsi" w:cstheme="minorBidi"/>
            <w:noProof/>
            <w:lang w:val="en-GB" w:eastAsia="en-GB"/>
          </w:rPr>
          <w:tab/>
        </w:r>
        <w:r w:rsidR="00C932D6" w:rsidRPr="00095A13">
          <w:rPr>
            <w:rStyle w:val="Hyperlink"/>
            <w:noProof/>
            <w:spacing w:val="-6"/>
            <w:rtl/>
            <w:lang w:bidi="ar-EG"/>
          </w:rPr>
          <w:t>فريق المقرِّر التابع للفريق الاستشاري لتقييس الاتصالات والمعني باستراتيجية التقييس </w:t>
        </w:r>
        <w:r w:rsidR="00C932D6" w:rsidRPr="00095A13">
          <w:rPr>
            <w:rStyle w:val="Hyperlink"/>
            <w:noProof/>
            <w:spacing w:val="-6"/>
            <w:lang w:bidi="ar-EG"/>
          </w:rPr>
          <w:t>(RG</w:t>
        </w:r>
        <w:r w:rsidR="00C932D6" w:rsidRPr="00095A13">
          <w:rPr>
            <w:rStyle w:val="Hyperlink"/>
            <w:noProof/>
            <w:spacing w:val="-6"/>
            <w:lang w:bidi="ar-EG"/>
          </w:rPr>
          <w:noBreakHyphen/>
          <w:t>StdsStrat)</w:t>
        </w:r>
        <w:r w:rsidR="00C932D6">
          <w:rPr>
            <w:noProof/>
            <w:webHidden/>
          </w:rPr>
          <w:tab/>
        </w:r>
        <w:r w:rsidR="00C932D6">
          <w:rPr>
            <w:noProof/>
            <w:webHidden/>
          </w:rPr>
          <w:fldChar w:fldCharType="begin"/>
        </w:r>
        <w:r w:rsidR="00C932D6">
          <w:rPr>
            <w:noProof/>
            <w:webHidden/>
          </w:rPr>
          <w:instrText xml:space="preserve"> PAGEREF _Toc97105071 \h </w:instrText>
        </w:r>
        <w:r w:rsidR="00C932D6">
          <w:rPr>
            <w:noProof/>
            <w:webHidden/>
          </w:rPr>
        </w:r>
        <w:r w:rsidR="00C932D6">
          <w:rPr>
            <w:noProof/>
            <w:webHidden/>
          </w:rPr>
          <w:fldChar w:fldCharType="separate"/>
        </w:r>
        <w:r w:rsidR="00647A9F">
          <w:rPr>
            <w:noProof/>
            <w:webHidden/>
            <w:rtl/>
          </w:rPr>
          <w:t>13</w:t>
        </w:r>
        <w:r w:rsidR="00C932D6">
          <w:rPr>
            <w:noProof/>
            <w:webHidden/>
          </w:rPr>
          <w:fldChar w:fldCharType="end"/>
        </w:r>
      </w:hyperlink>
    </w:p>
    <w:p w14:paraId="0B243FEF" w14:textId="362FEA77" w:rsidR="00C932D6" w:rsidRDefault="007B0668" w:rsidP="001219E8">
      <w:pPr>
        <w:pStyle w:val="TOC2"/>
        <w:rPr>
          <w:rFonts w:asciiTheme="minorHAnsi" w:hAnsiTheme="minorHAnsi" w:cstheme="minorBidi"/>
          <w:noProof/>
          <w:lang w:val="en-GB" w:eastAsia="en-GB"/>
        </w:rPr>
      </w:pPr>
      <w:hyperlink w:anchor="_Toc97105072" w:history="1">
        <w:r w:rsidR="00C932D6" w:rsidRPr="00095A13">
          <w:rPr>
            <w:rStyle w:val="Hyperlink"/>
            <w:noProof/>
            <w:lang w:val="en-GB"/>
          </w:rPr>
          <w:t>5.15</w:t>
        </w:r>
        <w:r w:rsidR="00C932D6">
          <w:rPr>
            <w:rFonts w:asciiTheme="minorHAnsi" w:hAnsiTheme="minorHAnsi" w:cstheme="minorBidi"/>
            <w:noProof/>
            <w:lang w:val="en-GB" w:eastAsia="en-GB"/>
          </w:rPr>
          <w:tab/>
        </w:r>
        <w:r w:rsidR="00C932D6" w:rsidRPr="00095A13">
          <w:rPr>
            <w:rStyle w:val="Hyperlink"/>
            <w:noProof/>
            <w:rtl/>
            <w:lang w:bidi="ar-EG"/>
          </w:rPr>
          <w:t>فريق المقرِّر التابع للفريق الاستشاري لتقييس الاتصالات والمعني ببرنامج العمل وهيكل لجا</w:t>
        </w:r>
        <w:r w:rsidR="00C932D6" w:rsidRPr="00095A13">
          <w:rPr>
            <w:rStyle w:val="Hyperlink"/>
            <w:noProof/>
            <w:rtl/>
          </w:rPr>
          <w:t>ن الدراسات</w:t>
        </w:r>
        <w:r w:rsidR="00C932D6" w:rsidRPr="00095A13">
          <w:rPr>
            <w:rStyle w:val="Hyperlink"/>
            <w:noProof/>
            <w:rtl/>
            <w:lang w:bidi="ar-EG"/>
          </w:rPr>
          <w:t xml:space="preserve"> </w:t>
        </w:r>
        <w:r w:rsidR="00C932D6" w:rsidRPr="00095A13">
          <w:rPr>
            <w:rStyle w:val="Hyperlink"/>
            <w:noProof/>
            <w:lang w:val="en-GB" w:bidi="ar-EG"/>
          </w:rPr>
          <w:t>(RG-WP)</w:t>
        </w:r>
        <w:r w:rsidR="00C932D6">
          <w:rPr>
            <w:noProof/>
            <w:webHidden/>
          </w:rPr>
          <w:tab/>
        </w:r>
        <w:r w:rsidR="00C932D6">
          <w:rPr>
            <w:noProof/>
            <w:webHidden/>
          </w:rPr>
          <w:fldChar w:fldCharType="begin"/>
        </w:r>
        <w:r w:rsidR="00C932D6">
          <w:rPr>
            <w:noProof/>
            <w:webHidden/>
          </w:rPr>
          <w:instrText xml:space="preserve"> PAGEREF _Toc97105072 \h </w:instrText>
        </w:r>
        <w:r w:rsidR="00C932D6">
          <w:rPr>
            <w:noProof/>
            <w:webHidden/>
          </w:rPr>
        </w:r>
        <w:r w:rsidR="00C932D6">
          <w:rPr>
            <w:noProof/>
            <w:webHidden/>
          </w:rPr>
          <w:fldChar w:fldCharType="separate"/>
        </w:r>
        <w:r w:rsidR="00647A9F">
          <w:rPr>
            <w:noProof/>
            <w:webHidden/>
            <w:rtl/>
          </w:rPr>
          <w:t>13</w:t>
        </w:r>
        <w:r w:rsidR="00C932D6">
          <w:rPr>
            <w:noProof/>
            <w:webHidden/>
          </w:rPr>
          <w:fldChar w:fldCharType="end"/>
        </w:r>
      </w:hyperlink>
    </w:p>
    <w:p w14:paraId="08B559D1" w14:textId="3FFA45F3" w:rsidR="00C932D6" w:rsidRDefault="007B0668" w:rsidP="001219E8">
      <w:pPr>
        <w:pStyle w:val="TOC2"/>
        <w:rPr>
          <w:rFonts w:asciiTheme="minorHAnsi" w:hAnsiTheme="minorHAnsi" w:cstheme="minorBidi"/>
          <w:noProof/>
          <w:lang w:val="en-GB" w:eastAsia="en-GB"/>
        </w:rPr>
      </w:pPr>
      <w:hyperlink w:anchor="_Toc97105073" w:history="1">
        <w:r w:rsidR="00C932D6" w:rsidRPr="00095A13">
          <w:rPr>
            <w:rStyle w:val="Hyperlink"/>
            <w:noProof/>
            <w:lang w:val="en-GB"/>
          </w:rPr>
          <w:t>6.15</w:t>
        </w:r>
        <w:r w:rsidR="00C932D6">
          <w:rPr>
            <w:rFonts w:asciiTheme="minorHAnsi" w:hAnsiTheme="minorHAnsi" w:cstheme="minorBidi"/>
            <w:noProof/>
            <w:lang w:val="en-GB" w:eastAsia="en-GB"/>
          </w:rPr>
          <w:tab/>
        </w:r>
        <w:r w:rsidR="00C932D6" w:rsidRPr="00095A13">
          <w:rPr>
            <w:rStyle w:val="Hyperlink"/>
            <w:noProof/>
            <w:rtl/>
            <w:lang w:bidi="ar-EG"/>
          </w:rPr>
          <w:t xml:space="preserve">فريق المقرِّر التابع للفريق الاستشاري لتقييس الاتصالات والمعني بأساليب العمل </w:t>
        </w:r>
        <w:r w:rsidR="00C932D6" w:rsidRPr="00095A13">
          <w:rPr>
            <w:rStyle w:val="Hyperlink"/>
            <w:noProof/>
            <w:lang w:bidi="ar-EG"/>
          </w:rPr>
          <w:t>(RG-WM)</w:t>
        </w:r>
        <w:r w:rsidR="00C932D6">
          <w:rPr>
            <w:noProof/>
            <w:webHidden/>
          </w:rPr>
          <w:tab/>
        </w:r>
        <w:r w:rsidR="00C932D6">
          <w:rPr>
            <w:noProof/>
            <w:webHidden/>
          </w:rPr>
          <w:fldChar w:fldCharType="begin"/>
        </w:r>
        <w:r w:rsidR="00C932D6">
          <w:rPr>
            <w:noProof/>
            <w:webHidden/>
          </w:rPr>
          <w:instrText xml:space="preserve"> PAGEREF _Toc97105073 \h </w:instrText>
        </w:r>
        <w:r w:rsidR="00C932D6">
          <w:rPr>
            <w:noProof/>
            <w:webHidden/>
          </w:rPr>
        </w:r>
        <w:r w:rsidR="00C932D6">
          <w:rPr>
            <w:noProof/>
            <w:webHidden/>
          </w:rPr>
          <w:fldChar w:fldCharType="separate"/>
        </w:r>
        <w:r w:rsidR="00647A9F">
          <w:rPr>
            <w:noProof/>
            <w:webHidden/>
            <w:rtl/>
          </w:rPr>
          <w:t>13</w:t>
        </w:r>
        <w:r w:rsidR="00C932D6">
          <w:rPr>
            <w:noProof/>
            <w:webHidden/>
          </w:rPr>
          <w:fldChar w:fldCharType="end"/>
        </w:r>
      </w:hyperlink>
    </w:p>
    <w:p w14:paraId="30435DED" w14:textId="354FADDF" w:rsidR="00C932D6" w:rsidRDefault="007B0668" w:rsidP="00515811">
      <w:pPr>
        <w:pStyle w:val="TOC1"/>
        <w:rPr>
          <w:rFonts w:asciiTheme="minorHAnsi" w:hAnsiTheme="minorHAnsi" w:cstheme="minorBidi"/>
          <w:lang w:val="en-GB" w:eastAsia="en-GB"/>
        </w:rPr>
      </w:pPr>
      <w:hyperlink w:anchor="_Toc97105074" w:history="1">
        <w:r w:rsidR="00C932D6" w:rsidRPr="00095A13">
          <w:rPr>
            <w:rStyle w:val="Hyperlink"/>
          </w:rPr>
          <w:t>16</w:t>
        </w:r>
        <w:r w:rsidR="00C932D6">
          <w:rPr>
            <w:rFonts w:asciiTheme="minorHAnsi" w:hAnsiTheme="minorHAnsi" w:cstheme="minorBidi"/>
            <w:lang w:val="en-GB" w:eastAsia="en-GB"/>
          </w:rPr>
          <w:tab/>
        </w:r>
        <w:r w:rsidR="00C932D6" w:rsidRPr="00095A13">
          <w:rPr>
            <w:rStyle w:val="Hyperlink"/>
            <w:rtl/>
          </w:rPr>
          <w:t>شهادات التقدير</w:t>
        </w:r>
        <w:r w:rsidR="00C932D6">
          <w:rPr>
            <w:webHidden/>
          </w:rPr>
          <w:tab/>
        </w:r>
        <w:r w:rsidR="00C932D6">
          <w:rPr>
            <w:webHidden/>
          </w:rPr>
          <w:fldChar w:fldCharType="begin"/>
        </w:r>
        <w:r w:rsidR="00C932D6">
          <w:rPr>
            <w:webHidden/>
          </w:rPr>
          <w:instrText xml:space="preserve"> PAGEREF _Toc97105074 \h </w:instrText>
        </w:r>
        <w:r w:rsidR="00C932D6">
          <w:rPr>
            <w:webHidden/>
          </w:rPr>
        </w:r>
        <w:r w:rsidR="00C932D6">
          <w:rPr>
            <w:webHidden/>
          </w:rPr>
          <w:fldChar w:fldCharType="separate"/>
        </w:r>
        <w:r w:rsidR="00647A9F">
          <w:rPr>
            <w:webHidden/>
            <w:rtl/>
          </w:rPr>
          <w:t>15</w:t>
        </w:r>
        <w:r w:rsidR="00C932D6">
          <w:rPr>
            <w:webHidden/>
          </w:rPr>
          <w:fldChar w:fldCharType="end"/>
        </w:r>
      </w:hyperlink>
    </w:p>
    <w:p w14:paraId="23770D03" w14:textId="074E799B" w:rsidR="00C932D6" w:rsidRDefault="007B0668" w:rsidP="00515811">
      <w:pPr>
        <w:pStyle w:val="TOC1"/>
        <w:rPr>
          <w:rFonts w:asciiTheme="minorHAnsi" w:hAnsiTheme="minorHAnsi" w:cstheme="minorBidi"/>
          <w:lang w:val="en-GB" w:eastAsia="en-GB"/>
        </w:rPr>
      </w:pPr>
      <w:hyperlink w:anchor="_Toc97105075" w:history="1">
        <w:r w:rsidR="00C932D6" w:rsidRPr="00095A13">
          <w:rPr>
            <w:rStyle w:val="Hyperlink"/>
            <w:lang w:bidi="ar-EG"/>
          </w:rPr>
          <w:t>17</w:t>
        </w:r>
        <w:r w:rsidR="00C932D6">
          <w:rPr>
            <w:rFonts w:asciiTheme="minorHAnsi" w:hAnsiTheme="minorHAnsi" w:cstheme="minorBidi"/>
            <w:lang w:val="en-GB" w:eastAsia="en-GB"/>
          </w:rPr>
          <w:tab/>
        </w:r>
        <w:r w:rsidR="00C932D6" w:rsidRPr="00095A13">
          <w:rPr>
            <w:rStyle w:val="Hyperlink"/>
            <w:rtl/>
          </w:rPr>
          <w:t xml:space="preserve">أنشطة الفريق الاستشاري المخطط لها للفترة من </w:t>
        </w:r>
        <w:r w:rsidR="00C932D6" w:rsidRPr="00095A13">
          <w:rPr>
            <w:rStyle w:val="Hyperlink"/>
            <w:lang w:val="en-GB"/>
          </w:rPr>
          <w:t>18</w:t>
        </w:r>
        <w:r w:rsidR="00C932D6" w:rsidRPr="00095A13">
          <w:rPr>
            <w:rStyle w:val="Hyperlink"/>
            <w:rtl/>
          </w:rPr>
          <w:t xml:space="preserve"> يناير إلى </w:t>
        </w:r>
        <w:r w:rsidR="00C932D6" w:rsidRPr="00095A13">
          <w:rPr>
            <w:rStyle w:val="Hyperlink"/>
            <w:lang w:val="en-GB"/>
          </w:rPr>
          <w:t>6</w:t>
        </w:r>
        <w:r w:rsidR="00C932D6" w:rsidRPr="00095A13">
          <w:rPr>
            <w:rStyle w:val="Hyperlink"/>
            <w:rtl/>
            <w:lang w:val="en-GB"/>
          </w:rPr>
          <w:t xml:space="preserve"> نوفمبر </w:t>
        </w:r>
        <w:r w:rsidR="00C932D6" w:rsidRPr="00095A13">
          <w:rPr>
            <w:rStyle w:val="Hyperlink"/>
            <w:lang w:val="en-GB"/>
          </w:rPr>
          <w:t>2022</w:t>
        </w:r>
        <w:r w:rsidR="00C932D6">
          <w:rPr>
            <w:webHidden/>
          </w:rPr>
          <w:tab/>
        </w:r>
        <w:r w:rsidR="00C932D6">
          <w:rPr>
            <w:webHidden/>
          </w:rPr>
          <w:fldChar w:fldCharType="begin"/>
        </w:r>
        <w:r w:rsidR="00C932D6">
          <w:rPr>
            <w:webHidden/>
          </w:rPr>
          <w:instrText xml:space="preserve"> PAGEREF _Toc97105075 \h </w:instrText>
        </w:r>
        <w:r w:rsidR="00C932D6">
          <w:rPr>
            <w:webHidden/>
          </w:rPr>
        </w:r>
        <w:r w:rsidR="00C932D6">
          <w:rPr>
            <w:webHidden/>
          </w:rPr>
          <w:fldChar w:fldCharType="separate"/>
        </w:r>
        <w:r w:rsidR="00647A9F">
          <w:rPr>
            <w:webHidden/>
            <w:rtl/>
          </w:rPr>
          <w:t>15</w:t>
        </w:r>
        <w:r w:rsidR="00C932D6">
          <w:rPr>
            <w:webHidden/>
          </w:rPr>
          <w:fldChar w:fldCharType="end"/>
        </w:r>
      </w:hyperlink>
    </w:p>
    <w:p w14:paraId="293B039C" w14:textId="0E12B98A" w:rsidR="00C932D6" w:rsidRDefault="007B0668" w:rsidP="00515811">
      <w:pPr>
        <w:pStyle w:val="TOC1"/>
        <w:rPr>
          <w:rFonts w:asciiTheme="minorHAnsi" w:hAnsiTheme="minorHAnsi" w:cstheme="minorBidi"/>
          <w:lang w:val="en-GB" w:eastAsia="en-GB"/>
        </w:rPr>
      </w:pPr>
      <w:hyperlink w:anchor="_Toc97105076" w:history="1">
        <w:r w:rsidR="00C932D6" w:rsidRPr="00095A13">
          <w:rPr>
            <w:rStyle w:val="Hyperlink"/>
            <w:lang w:bidi="ar-EG"/>
          </w:rPr>
          <w:t>18</w:t>
        </w:r>
        <w:r w:rsidR="00C932D6">
          <w:rPr>
            <w:rFonts w:asciiTheme="minorHAnsi" w:hAnsiTheme="minorHAnsi" w:cstheme="minorBidi"/>
            <w:lang w:val="en-GB" w:eastAsia="en-GB"/>
          </w:rPr>
          <w:tab/>
        </w:r>
        <w:r w:rsidR="00C932D6" w:rsidRPr="00095A13">
          <w:rPr>
            <w:rStyle w:val="Hyperlink"/>
            <w:rtl/>
          </w:rPr>
          <w:t>الجدول الزمني لاجتماعات قطاع تقييس الاتصالات بما في ذلك موعد الاجتماع المقبل للفريق الاستشاري</w:t>
        </w:r>
        <w:r w:rsidR="00C932D6">
          <w:rPr>
            <w:webHidden/>
          </w:rPr>
          <w:tab/>
        </w:r>
        <w:r w:rsidR="00C932D6">
          <w:rPr>
            <w:webHidden/>
          </w:rPr>
          <w:fldChar w:fldCharType="begin"/>
        </w:r>
        <w:r w:rsidR="00C932D6">
          <w:rPr>
            <w:webHidden/>
          </w:rPr>
          <w:instrText xml:space="preserve"> PAGEREF _Toc97105076 \h </w:instrText>
        </w:r>
        <w:r w:rsidR="00C932D6">
          <w:rPr>
            <w:webHidden/>
          </w:rPr>
        </w:r>
        <w:r w:rsidR="00C932D6">
          <w:rPr>
            <w:webHidden/>
          </w:rPr>
          <w:fldChar w:fldCharType="separate"/>
        </w:r>
        <w:r w:rsidR="00647A9F">
          <w:rPr>
            <w:webHidden/>
            <w:rtl/>
          </w:rPr>
          <w:t>15</w:t>
        </w:r>
        <w:r w:rsidR="00C932D6">
          <w:rPr>
            <w:webHidden/>
          </w:rPr>
          <w:fldChar w:fldCharType="end"/>
        </w:r>
      </w:hyperlink>
    </w:p>
    <w:p w14:paraId="58063124" w14:textId="1D04739C" w:rsidR="00C932D6" w:rsidRDefault="007B0668" w:rsidP="00515811">
      <w:pPr>
        <w:pStyle w:val="TOC1"/>
        <w:rPr>
          <w:rFonts w:asciiTheme="minorHAnsi" w:hAnsiTheme="minorHAnsi" w:cstheme="minorBidi"/>
          <w:lang w:val="en-GB" w:eastAsia="en-GB"/>
        </w:rPr>
      </w:pPr>
      <w:hyperlink w:anchor="_Toc97105077" w:history="1">
        <w:r w:rsidR="00C932D6" w:rsidRPr="00095A13">
          <w:rPr>
            <w:rStyle w:val="Hyperlink"/>
            <w:lang w:bidi="ar-EG"/>
          </w:rPr>
          <w:t>19</w:t>
        </w:r>
        <w:r w:rsidR="00C932D6">
          <w:rPr>
            <w:rFonts w:asciiTheme="minorHAnsi" w:hAnsiTheme="minorHAnsi" w:cstheme="minorBidi"/>
            <w:lang w:val="en-GB" w:eastAsia="en-GB"/>
          </w:rPr>
          <w:tab/>
        </w:r>
        <w:r w:rsidR="00C932D6" w:rsidRPr="00095A13">
          <w:rPr>
            <w:rStyle w:val="Hyperlink"/>
            <w:rtl/>
            <w:lang w:bidi="ar-EG"/>
          </w:rPr>
          <w:t>ما يستجد من أعمال</w:t>
        </w:r>
        <w:r w:rsidR="00C932D6">
          <w:rPr>
            <w:webHidden/>
          </w:rPr>
          <w:tab/>
        </w:r>
        <w:r w:rsidR="00C932D6">
          <w:rPr>
            <w:webHidden/>
          </w:rPr>
          <w:fldChar w:fldCharType="begin"/>
        </w:r>
        <w:r w:rsidR="00C932D6">
          <w:rPr>
            <w:webHidden/>
          </w:rPr>
          <w:instrText xml:space="preserve"> PAGEREF _Toc97105077 \h </w:instrText>
        </w:r>
        <w:r w:rsidR="00C932D6">
          <w:rPr>
            <w:webHidden/>
          </w:rPr>
        </w:r>
        <w:r w:rsidR="00C932D6">
          <w:rPr>
            <w:webHidden/>
          </w:rPr>
          <w:fldChar w:fldCharType="separate"/>
        </w:r>
        <w:r w:rsidR="00647A9F">
          <w:rPr>
            <w:webHidden/>
            <w:rtl/>
          </w:rPr>
          <w:t>15</w:t>
        </w:r>
        <w:r w:rsidR="00C932D6">
          <w:rPr>
            <w:webHidden/>
          </w:rPr>
          <w:fldChar w:fldCharType="end"/>
        </w:r>
      </w:hyperlink>
    </w:p>
    <w:p w14:paraId="00981822" w14:textId="0F65695C" w:rsidR="00C932D6" w:rsidRDefault="007B0668" w:rsidP="00515811">
      <w:pPr>
        <w:pStyle w:val="TOC1"/>
        <w:rPr>
          <w:rFonts w:asciiTheme="minorHAnsi" w:hAnsiTheme="minorHAnsi" w:cstheme="minorBidi"/>
          <w:lang w:val="en-GB" w:eastAsia="en-GB"/>
        </w:rPr>
      </w:pPr>
      <w:hyperlink w:anchor="_Toc97105078" w:history="1">
        <w:r w:rsidR="00C932D6" w:rsidRPr="00095A13">
          <w:rPr>
            <w:rStyle w:val="Hyperlink"/>
            <w:lang w:bidi="ar-EG"/>
          </w:rPr>
          <w:t>20</w:t>
        </w:r>
        <w:r w:rsidR="00C932D6">
          <w:rPr>
            <w:rFonts w:asciiTheme="minorHAnsi" w:hAnsiTheme="minorHAnsi" w:cstheme="minorBidi"/>
            <w:lang w:val="en-GB" w:eastAsia="en-GB"/>
          </w:rPr>
          <w:tab/>
        </w:r>
        <w:r w:rsidR="00C932D6" w:rsidRPr="00095A13">
          <w:rPr>
            <w:rStyle w:val="Hyperlink"/>
            <w:rtl/>
            <w:lang w:bidi="ar-EG"/>
          </w:rPr>
          <w:t>النظر في مشروع تقرير الاجتماع</w:t>
        </w:r>
        <w:r w:rsidR="00C932D6">
          <w:rPr>
            <w:webHidden/>
          </w:rPr>
          <w:tab/>
        </w:r>
        <w:r w:rsidR="00C932D6">
          <w:rPr>
            <w:webHidden/>
          </w:rPr>
          <w:fldChar w:fldCharType="begin"/>
        </w:r>
        <w:r w:rsidR="00C932D6">
          <w:rPr>
            <w:webHidden/>
          </w:rPr>
          <w:instrText xml:space="preserve"> PAGEREF _Toc97105078 \h </w:instrText>
        </w:r>
        <w:r w:rsidR="00C932D6">
          <w:rPr>
            <w:webHidden/>
          </w:rPr>
        </w:r>
        <w:r w:rsidR="00C932D6">
          <w:rPr>
            <w:webHidden/>
          </w:rPr>
          <w:fldChar w:fldCharType="separate"/>
        </w:r>
        <w:r w:rsidR="00647A9F">
          <w:rPr>
            <w:webHidden/>
            <w:rtl/>
          </w:rPr>
          <w:t>15</w:t>
        </w:r>
        <w:r w:rsidR="00C932D6">
          <w:rPr>
            <w:webHidden/>
          </w:rPr>
          <w:fldChar w:fldCharType="end"/>
        </w:r>
      </w:hyperlink>
    </w:p>
    <w:p w14:paraId="65E292F6" w14:textId="7B65479C" w:rsidR="00C932D6" w:rsidRDefault="007B0668" w:rsidP="00515811">
      <w:pPr>
        <w:pStyle w:val="TOC1"/>
        <w:rPr>
          <w:rFonts w:asciiTheme="minorHAnsi" w:hAnsiTheme="minorHAnsi" w:cstheme="minorBidi"/>
          <w:lang w:val="en-GB" w:eastAsia="en-GB"/>
        </w:rPr>
      </w:pPr>
      <w:hyperlink w:anchor="_Toc97105079" w:history="1">
        <w:r w:rsidR="00C932D6" w:rsidRPr="00095A13">
          <w:rPr>
            <w:rStyle w:val="Hyperlink"/>
            <w:lang w:bidi="ar-EG"/>
          </w:rPr>
          <w:t>21</w:t>
        </w:r>
        <w:r w:rsidR="00C932D6">
          <w:rPr>
            <w:rFonts w:asciiTheme="minorHAnsi" w:hAnsiTheme="minorHAnsi" w:cstheme="minorBidi"/>
            <w:lang w:val="en-GB" w:eastAsia="en-GB"/>
          </w:rPr>
          <w:tab/>
        </w:r>
        <w:r w:rsidR="00C932D6" w:rsidRPr="00095A13">
          <w:rPr>
            <w:rStyle w:val="Hyperlink"/>
            <w:rtl/>
            <w:lang w:bidi="ar-EG"/>
          </w:rPr>
          <w:t>اختتام الاجتماع</w:t>
        </w:r>
        <w:r w:rsidR="00C932D6">
          <w:rPr>
            <w:webHidden/>
          </w:rPr>
          <w:tab/>
        </w:r>
        <w:r w:rsidR="00C932D6">
          <w:rPr>
            <w:webHidden/>
          </w:rPr>
          <w:fldChar w:fldCharType="begin"/>
        </w:r>
        <w:r w:rsidR="00C932D6">
          <w:rPr>
            <w:webHidden/>
          </w:rPr>
          <w:instrText xml:space="preserve"> PAGEREF _Toc97105079 \h </w:instrText>
        </w:r>
        <w:r w:rsidR="00C932D6">
          <w:rPr>
            <w:webHidden/>
          </w:rPr>
        </w:r>
        <w:r w:rsidR="00C932D6">
          <w:rPr>
            <w:webHidden/>
          </w:rPr>
          <w:fldChar w:fldCharType="separate"/>
        </w:r>
        <w:r w:rsidR="00647A9F">
          <w:rPr>
            <w:webHidden/>
            <w:rtl/>
          </w:rPr>
          <w:t>15</w:t>
        </w:r>
        <w:r w:rsidR="00C932D6">
          <w:rPr>
            <w:webHidden/>
          </w:rPr>
          <w:fldChar w:fldCharType="end"/>
        </w:r>
      </w:hyperlink>
    </w:p>
    <w:p w14:paraId="402CD391" w14:textId="4D6CD64B" w:rsidR="00C932D6" w:rsidRDefault="007B0668" w:rsidP="00515811">
      <w:pPr>
        <w:pStyle w:val="TOC1"/>
        <w:rPr>
          <w:rFonts w:asciiTheme="minorHAnsi" w:hAnsiTheme="minorHAnsi" w:cstheme="minorBidi"/>
          <w:lang w:val="en-GB" w:eastAsia="en-GB"/>
        </w:rPr>
      </w:pPr>
      <w:hyperlink w:anchor="_Toc97105080" w:history="1">
        <w:r w:rsidR="00C932D6" w:rsidRPr="00095A13">
          <w:rPr>
            <w:rStyle w:val="Hyperlink"/>
            <w:rtl/>
          </w:rPr>
          <w:t xml:space="preserve">الملحق </w:t>
        </w:r>
        <w:r w:rsidR="00C932D6" w:rsidRPr="00095A13">
          <w:rPr>
            <w:rStyle w:val="Hyperlink"/>
            <w:lang w:val="en-GB"/>
          </w:rPr>
          <w:t>A</w:t>
        </w:r>
        <w:r w:rsidR="00C932D6" w:rsidRPr="00095A13">
          <w:rPr>
            <w:rStyle w:val="Hyperlink"/>
            <w:rtl/>
            <w:lang w:val="en-GB"/>
          </w:rPr>
          <w:t xml:space="preserve"> </w:t>
        </w:r>
        <w:r w:rsidR="00C932D6" w:rsidRPr="00095A13">
          <w:rPr>
            <w:rStyle w:val="Hyperlink"/>
            <w:rtl/>
          </w:rPr>
          <w:t>ملخص نتائج الجلسة العامة للفريق الاستشاري لتقييس الاتصالات وأفرقة المقرِّرين التابعة له</w:t>
        </w:r>
        <w:r w:rsidR="00C932D6">
          <w:rPr>
            <w:webHidden/>
          </w:rPr>
          <w:tab/>
        </w:r>
        <w:r w:rsidR="00C932D6">
          <w:rPr>
            <w:webHidden/>
          </w:rPr>
          <w:fldChar w:fldCharType="begin"/>
        </w:r>
        <w:r w:rsidR="00C932D6">
          <w:rPr>
            <w:webHidden/>
          </w:rPr>
          <w:instrText xml:space="preserve"> PAGEREF _Toc97105080 \h </w:instrText>
        </w:r>
        <w:r w:rsidR="00C932D6">
          <w:rPr>
            <w:webHidden/>
          </w:rPr>
        </w:r>
        <w:r w:rsidR="00C932D6">
          <w:rPr>
            <w:webHidden/>
          </w:rPr>
          <w:fldChar w:fldCharType="separate"/>
        </w:r>
        <w:r w:rsidR="00647A9F">
          <w:rPr>
            <w:webHidden/>
            <w:rtl/>
          </w:rPr>
          <w:t>16</w:t>
        </w:r>
        <w:r w:rsidR="00C932D6">
          <w:rPr>
            <w:webHidden/>
          </w:rPr>
          <w:fldChar w:fldCharType="end"/>
        </w:r>
      </w:hyperlink>
    </w:p>
    <w:p w14:paraId="12BD2BB5" w14:textId="60B87F86" w:rsidR="00C932D6" w:rsidRDefault="007B0668" w:rsidP="00515811">
      <w:pPr>
        <w:pStyle w:val="TOC1"/>
        <w:rPr>
          <w:rFonts w:asciiTheme="minorHAnsi" w:hAnsiTheme="minorHAnsi" w:cstheme="minorBidi"/>
          <w:lang w:val="en-GB" w:eastAsia="en-GB"/>
        </w:rPr>
      </w:pPr>
      <w:hyperlink w:anchor="_Toc97105081" w:history="1">
        <w:r w:rsidR="00C932D6" w:rsidRPr="00095A13">
          <w:rPr>
            <w:rStyle w:val="Hyperlink"/>
            <w:rtl/>
          </w:rPr>
          <w:t xml:space="preserve">الملحق </w:t>
        </w:r>
        <w:r w:rsidR="00C932D6" w:rsidRPr="00095A13">
          <w:rPr>
            <w:rStyle w:val="Hyperlink"/>
            <w:lang w:val="en-GB"/>
          </w:rPr>
          <w:t>B</w:t>
        </w:r>
        <w:r w:rsidR="00C932D6" w:rsidRPr="00095A13">
          <w:rPr>
            <w:rStyle w:val="Hyperlink"/>
            <w:rtl/>
            <w:lang w:val="en-GB"/>
          </w:rPr>
          <w:t xml:space="preserve"> </w:t>
        </w:r>
        <w:r w:rsidR="00C932D6" w:rsidRPr="00095A13">
          <w:rPr>
            <w:rStyle w:val="Hyperlink"/>
            <w:rtl/>
            <w:lang w:val="en-GB" w:bidi="ar-EG"/>
          </w:rPr>
          <w:t>بنود العمل في إطار الفريق الاستشاري لتقييس الاتصالات</w:t>
        </w:r>
        <w:r w:rsidR="00C932D6">
          <w:rPr>
            <w:webHidden/>
          </w:rPr>
          <w:tab/>
        </w:r>
        <w:r w:rsidR="00C932D6">
          <w:rPr>
            <w:webHidden/>
          </w:rPr>
          <w:fldChar w:fldCharType="begin"/>
        </w:r>
        <w:r w:rsidR="00C932D6">
          <w:rPr>
            <w:webHidden/>
          </w:rPr>
          <w:instrText xml:space="preserve"> PAGEREF _Toc97105081 \h </w:instrText>
        </w:r>
        <w:r w:rsidR="00C932D6">
          <w:rPr>
            <w:webHidden/>
          </w:rPr>
        </w:r>
        <w:r w:rsidR="00C932D6">
          <w:rPr>
            <w:webHidden/>
          </w:rPr>
          <w:fldChar w:fldCharType="separate"/>
        </w:r>
        <w:r w:rsidR="00647A9F">
          <w:rPr>
            <w:webHidden/>
            <w:rtl/>
          </w:rPr>
          <w:t>18</w:t>
        </w:r>
        <w:r w:rsidR="00C932D6">
          <w:rPr>
            <w:webHidden/>
          </w:rPr>
          <w:fldChar w:fldCharType="end"/>
        </w:r>
      </w:hyperlink>
    </w:p>
    <w:p w14:paraId="7E4283E9" w14:textId="79396223" w:rsidR="00C932D6" w:rsidRPr="00515811" w:rsidRDefault="007B0668" w:rsidP="00515811">
      <w:pPr>
        <w:pStyle w:val="TOC1"/>
        <w:rPr>
          <w:rFonts w:asciiTheme="minorHAnsi" w:hAnsiTheme="minorHAnsi" w:cstheme="minorBidi"/>
          <w:lang w:val="en-GB" w:eastAsia="en-GB"/>
        </w:rPr>
      </w:pPr>
      <w:hyperlink w:anchor="_Toc97105082" w:history="1">
        <w:r w:rsidR="00C932D6" w:rsidRPr="00515811">
          <w:rPr>
            <w:rStyle w:val="Hyperlink"/>
            <w:rtl/>
          </w:rPr>
          <w:t xml:space="preserve">الملحق </w:t>
        </w:r>
        <w:r w:rsidR="00C932D6" w:rsidRPr="00515811">
          <w:rPr>
            <w:rStyle w:val="Hyperlink"/>
          </w:rPr>
          <w:t>C</w:t>
        </w:r>
        <w:r w:rsidR="00C932D6" w:rsidRPr="00515811">
          <w:rPr>
            <w:rStyle w:val="Hyperlink"/>
            <w:rtl/>
          </w:rPr>
          <w:t xml:space="preserve"> </w:t>
        </w:r>
        <w:r w:rsidR="00C932D6" w:rsidRPr="00515811">
          <w:rPr>
            <w:rStyle w:val="Hyperlink"/>
            <w:rtl/>
            <w:lang w:bidi="ar-EG"/>
          </w:rPr>
          <w:t>اختصاصات نشاط تنسيق مشترك لقطاع تقييس الاتصالات بشأن</w:t>
        </w:r>
        <w:r w:rsidR="00C932D6" w:rsidRPr="00515811">
          <w:rPr>
            <w:rStyle w:val="Hyperlink"/>
            <w:lang w:bidi="ar-EG"/>
          </w:rPr>
          <w:t xml:space="preserve"> </w:t>
        </w:r>
        <w:r w:rsidR="00C932D6" w:rsidRPr="00515811">
          <w:rPr>
            <w:rStyle w:val="Hyperlink"/>
            <w:rtl/>
            <w:lang w:bidi="ar-EG"/>
          </w:rPr>
          <w:t>شهادة كوفيد-19 الرقمية (</w:t>
        </w:r>
        <w:r w:rsidR="00C932D6" w:rsidRPr="00515811">
          <w:rPr>
            <w:rStyle w:val="Hyperlink"/>
            <w:lang w:bidi="ar-EG"/>
          </w:rPr>
          <w:t>JCA</w:t>
        </w:r>
        <w:r w:rsidR="00C932D6" w:rsidRPr="00515811">
          <w:rPr>
            <w:rStyle w:val="Hyperlink"/>
            <w:lang w:bidi="ar-EG"/>
          </w:rPr>
          <w:noBreakHyphen/>
          <w:t>DCC</w:t>
        </w:r>
        <w:r w:rsidR="00C932D6" w:rsidRPr="00515811">
          <w:rPr>
            <w:rStyle w:val="Hyperlink"/>
            <w:rtl/>
            <w:lang w:bidi="ar-EG"/>
          </w:rPr>
          <w:t>)</w:t>
        </w:r>
        <w:r w:rsidR="00C932D6" w:rsidRPr="00515811">
          <w:rPr>
            <w:webHidden/>
          </w:rPr>
          <w:tab/>
        </w:r>
        <w:r w:rsidR="00C932D6" w:rsidRPr="00515811">
          <w:rPr>
            <w:webHidden/>
          </w:rPr>
          <w:fldChar w:fldCharType="begin"/>
        </w:r>
        <w:r w:rsidR="00C932D6" w:rsidRPr="00515811">
          <w:rPr>
            <w:webHidden/>
          </w:rPr>
          <w:instrText xml:space="preserve"> PAGEREF _Toc97105082 \h </w:instrText>
        </w:r>
        <w:r w:rsidR="00C932D6" w:rsidRPr="00515811">
          <w:rPr>
            <w:webHidden/>
          </w:rPr>
        </w:r>
        <w:r w:rsidR="00C932D6" w:rsidRPr="00515811">
          <w:rPr>
            <w:webHidden/>
          </w:rPr>
          <w:fldChar w:fldCharType="separate"/>
        </w:r>
        <w:r w:rsidR="00647A9F">
          <w:rPr>
            <w:webHidden/>
            <w:rtl/>
          </w:rPr>
          <w:t>19</w:t>
        </w:r>
        <w:r w:rsidR="00C932D6" w:rsidRPr="00515811">
          <w:rPr>
            <w:webHidden/>
          </w:rPr>
          <w:fldChar w:fldCharType="end"/>
        </w:r>
      </w:hyperlink>
    </w:p>
    <w:p w14:paraId="1332676C" w14:textId="7B783556" w:rsidR="00C932D6" w:rsidRDefault="007B0668" w:rsidP="00515811">
      <w:pPr>
        <w:pStyle w:val="TOC1"/>
        <w:rPr>
          <w:rFonts w:asciiTheme="minorHAnsi" w:hAnsiTheme="minorHAnsi" w:cstheme="minorBidi"/>
          <w:lang w:val="en-GB" w:eastAsia="en-GB"/>
        </w:rPr>
      </w:pPr>
      <w:hyperlink w:anchor="_Toc97105091" w:history="1">
        <w:r w:rsidR="00C932D6" w:rsidRPr="00095A13">
          <w:rPr>
            <w:rStyle w:val="Hyperlink"/>
            <w:rtl/>
          </w:rPr>
          <w:t xml:space="preserve">الملحق </w:t>
        </w:r>
        <w:r w:rsidR="00C932D6" w:rsidRPr="00095A13">
          <w:rPr>
            <w:rStyle w:val="Hyperlink"/>
          </w:rPr>
          <w:t>D</w:t>
        </w:r>
        <w:r w:rsidR="00C932D6" w:rsidRPr="00095A13">
          <w:rPr>
            <w:rStyle w:val="Hyperlink"/>
            <w:rtl/>
          </w:rPr>
          <w:t xml:space="preserve"> مشروع اختصاصات نشاط تنسيق مشترك بشأن </w:t>
        </w:r>
        <w:r w:rsidR="00C932D6" w:rsidRPr="00095A13">
          <w:rPr>
            <w:rStyle w:val="Hyperlink"/>
          </w:rPr>
          <w:t xml:space="preserve"> </w:t>
        </w:r>
        <w:r w:rsidR="00C932D6" w:rsidRPr="00095A13">
          <w:rPr>
            <w:rStyle w:val="Hyperlink"/>
            <w:rtl/>
          </w:rPr>
          <w:t>تكنولوجيا المعلومات الكمومية</w:t>
        </w:r>
        <w:r w:rsidR="00C932D6" w:rsidRPr="00095A13">
          <w:rPr>
            <w:rStyle w:val="Hyperlink"/>
          </w:rPr>
          <w:t xml:space="preserve"> </w:t>
        </w:r>
        <w:r w:rsidR="00C932D6" w:rsidRPr="00095A13">
          <w:rPr>
            <w:rStyle w:val="Hyperlink"/>
            <w:rtl/>
          </w:rPr>
          <w:t>(</w:t>
        </w:r>
        <w:r w:rsidR="00C932D6" w:rsidRPr="00095A13">
          <w:rPr>
            <w:rStyle w:val="Hyperlink"/>
          </w:rPr>
          <w:t>JCA-QIT</w:t>
        </w:r>
        <w:r w:rsidR="00C932D6" w:rsidRPr="00095A13">
          <w:rPr>
            <w:rStyle w:val="Hyperlink"/>
            <w:rtl/>
          </w:rPr>
          <w:t>)</w:t>
        </w:r>
        <w:r w:rsidR="00C932D6">
          <w:rPr>
            <w:webHidden/>
          </w:rPr>
          <w:tab/>
        </w:r>
        <w:r w:rsidR="00C932D6">
          <w:rPr>
            <w:webHidden/>
          </w:rPr>
          <w:fldChar w:fldCharType="begin"/>
        </w:r>
        <w:r w:rsidR="00C932D6">
          <w:rPr>
            <w:webHidden/>
          </w:rPr>
          <w:instrText xml:space="preserve"> PAGEREF _Toc97105091 \h </w:instrText>
        </w:r>
        <w:r w:rsidR="00C932D6">
          <w:rPr>
            <w:webHidden/>
          </w:rPr>
        </w:r>
        <w:r w:rsidR="00C932D6">
          <w:rPr>
            <w:webHidden/>
          </w:rPr>
          <w:fldChar w:fldCharType="separate"/>
        </w:r>
        <w:r w:rsidR="00647A9F">
          <w:rPr>
            <w:webHidden/>
            <w:rtl/>
          </w:rPr>
          <w:t>21</w:t>
        </w:r>
        <w:r w:rsidR="00C932D6">
          <w:rPr>
            <w:webHidden/>
          </w:rPr>
          <w:fldChar w:fldCharType="end"/>
        </w:r>
      </w:hyperlink>
    </w:p>
    <w:p w14:paraId="0EB02E8F" w14:textId="54064256" w:rsidR="00C33E3F" w:rsidRPr="0077528B" w:rsidRDefault="00F31712" w:rsidP="00721E7F">
      <w:pPr>
        <w:rPr>
          <w:rtl/>
          <w:lang w:bidi="ar-EG"/>
        </w:rPr>
      </w:pPr>
      <w:r>
        <w:rPr>
          <w:b/>
          <w:bCs/>
          <w:rtl/>
          <w:lang w:bidi="ar-EG"/>
        </w:rPr>
        <w:fldChar w:fldCharType="end"/>
      </w:r>
      <w:r w:rsidR="00C33E3F" w:rsidRPr="0077528B">
        <w:rPr>
          <w:rtl/>
          <w:lang w:bidi="ar-EG"/>
        </w:rPr>
        <w:br w:type="page"/>
      </w:r>
    </w:p>
    <w:p w14:paraId="17F6DCBF" w14:textId="77777777" w:rsidR="00C33E3F" w:rsidRPr="0077528B" w:rsidRDefault="00C33E3F" w:rsidP="00C33E3F">
      <w:pPr>
        <w:pStyle w:val="Heading1"/>
        <w:rPr>
          <w:rtl/>
          <w:lang w:bidi="ar-EG"/>
        </w:rPr>
      </w:pPr>
      <w:bookmarkStart w:id="9" w:name="_Toc514402076"/>
      <w:bookmarkStart w:id="10" w:name="_Toc536023825"/>
      <w:bookmarkStart w:id="11" w:name="_Toc89854516"/>
      <w:bookmarkStart w:id="12" w:name="_Toc97105047"/>
      <w:r w:rsidRPr="0077528B">
        <w:lastRenderedPageBreak/>
        <w:t>1</w:t>
      </w:r>
      <w:r w:rsidRPr="0077528B">
        <w:tab/>
      </w:r>
      <w:r w:rsidRPr="0077528B">
        <w:rPr>
          <w:rtl/>
        </w:rPr>
        <w:t>افتتاح الاجتماع، رئيس الفريق الاستشاري لتقييس الاتصالات</w:t>
      </w:r>
      <w:bookmarkEnd w:id="9"/>
      <w:bookmarkEnd w:id="10"/>
      <w:bookmarkEnd w:id="11"/>
      <w:bookmarkEnd w:id="12"/>
    </w:p>
    <w:p w14:paraId="747F5916" w14:textId="0452D639" w:rsidR="00C33E3F" w:rsidRPr="0079759D" w:rsidRDefault="00C33E3F" w:rsidP="00D95E95">
      <w:pPr>
        <w:spacing w:after="120"/>
        <w:rPr>
          <w:spacing w:val="-4"/>
          <w:rtl/>
          <w:lang w:bidi="ar-EG"/>
        </w:rPr>
      </w:pPr>
      <w:r w:rsidRPr="0079759D">
        <w:rPr>
          <w:spacing w:val="-6"/>
          <w:rtl/>
        </w:rPr>
        <w:t>رحب رئيس الفريق الاستشاري لتقييس الاتصالات</w:t>
      </w:r>
      <w:r w:rsidRPr="0079759D">
        <w:rPr>
          <w:rFonts w:hint="cs"/>
          <w:spacing w:val="-6"/>
          <w:rtl/>
          <w:lang w:bidi="ar-EG"/>
        </w:rPr>
        <w:t xml:space="preserve"> </w:t>
      </w:r>
      <w:r w:rsidRPr="0079759D">
        <w:rPr>
          <w:spacing w:val="-6"/>
          <w:lang w:bidi="ar-EG"/>
        </w:rPr>
        <w:t>(TSAG)</w:t>
      </w:r>
      <w:r w:rsidRPr="0079759D">
        <w:rPr>
          <w:spacing w:val="-6"/>
          <w:rtl/>
        </w:rPr>
        <w:t xml:space="preserve">، السيد بروس غراسي </w:t>
      </w:r>
      <w:r w:rsidRPr="0079759D">
        <w:rPr>
          <w:spacing w:val="-6"/>
          <w:rtl/>
          <w:lang w:bidi="ar"/>
        </w:rPr>
        <w:t>(</w:t>
      </w:r>
      <w:r w:rsidRPr="0079759D">
        <w:rPr>
          <w:rFonts w:hint="cs"/>
          <w:spacing w:val="-6"/>
          <w:rtl/>
        </w:rPr>
        <w:t xml:space="preserve">شركة </w:t>
      </w:r>
      <w:r w:rsidRPr="0079759D">
        <w:rPr>
          <w:spacing w:val="-6"/>
          <w:lang w:bidi="ar-EG"/>
        </w:rPr>
        <w:t>Ericsson Canada</w:t>
      </w:r>
      <w:r w:rsidRPr="0079759D">
        <w:rPr>
          <w:spacing w:val="-6"/>
          <w:rtl/>
          <w:lang w:bidi="ar"/>
        </w:rPr>
        <w:t xml:space="preserve">) </w:t>
      </w:r>
      <w:r w:rsidRPr="0079759D">
        <w:rPr>
          <w:spacing w:val="-6"/>
          <w:rtl/>
        </w:rPr>
        <w:t>بالمشاركين في</w:t>
      </w:r>
      <w:r w:rsidRPr="0079759D">
        <w:rPr>
          <w:rFonts w:hint="eastAsia"/>
          <w:spacing w:val="-6"/>
          <w:rtl/>
        </w:rPr>
        <w:t> </w:t>
      </w:r>
      <w:r w:rsidRPr="0079759D">
        <w:rPr>
          <w:rFonts w:hint="cs"/>
          <w:spacing w:val="-6"/>
          <w:rtl/>
        </w:rPr>
        <w:t>الاجتماع ال</w:t>
      </w:r>
      <w:r w:rsidR="00ED482E" w:rsidRPr="0079759D">
        <w:rPr>
          <w:rFonts w:hint="cs"/>
          <w:spacing w:val="-6"/>
          <w:rtl/>
        </w:rPr>
        <w:t>تاسع</w:t>
      </w:r>
      <w:r w:rsidR="00161BFC">
        <w:rPr>
          <w:rFonts w:hint="cs"/>
          <w:spacing w:val="-6"/>
          <w:rtl/>
          <w:lang w:bidi="ar"/>
        </w:rPr>
        <w:t xml:space="preserve"> والأخير</w:t>
      </w:r>
      <w:r w:rsidRPr="0079759D">
        <w:rPr>
          <w:rFonts w:hint="cs"/>
          <w:spacing w:val="-6"/>
          <w:rtl/>
          <w:lang w:bidi="ar"/>
        </w:rPr>
        <w:t> </w:t>
      </w:r>
      <w:r w:rsidRPr="0079759D">
        <w:rPr>
          <w:rFonts w:hint="cs"/>
          <w:spacing w:val="-6"/>
          <w:rtl/>
        </w:rPr>
        <w:t>ل</w:t>
      </w:r>
      <w:r w:rsidRPr="0079759D">
        <w:rPr>
          <w:spacing w:val="-6"/>
          <w:rtl/>
        </w:rPr>
        <w:t xml:space="preserve">لفريق الاستشاري لفترة الدراسة </w:t>
      </w:r>
      <w:r w:rsidRPr="0079759D">
        <w:rPr>
          <w:spacing w:val="-6"/>
          <w:lang w:bidi="ar-EG"/>
        </w:rPr>
        <w:t>2021</w:t>
      </w:r>
      <w:r w:rsidRPr="0079759D">
        <w:rPr>
          <w:spacing w:val="-6"/>
          <w:lang w:bidi="ar-EG"/>
        </w:rPr>
        <w:noBreakHyphen/>
        <w:t>2017</w:t>
      </w:r>
      <w:r w:rsidRPr="0079759D">
        <w:rPr>
          <w:spacing w:val="-6"/>
          <w:rtl/>
        </w:rPr>
        <w:t xml:space="preserve"> الذي ع</w:t>
      </w:r>
      <w:r w:rsidRPr="0079759D">
        <w:rPr>
          <w:rFonts w:hint="cs"/>
          <w:spacing w:val="-6"/>
          <w:rtl/>
        </w:rPr>
        <w:t>ُ</w:t>
      </w:r>
      <w:r w:rsidRPr="0079759D">
        <w:rPr>
          <w:spacing w:val="-6"/>
          <w:rtl/>
        </w:rPr>
        <w:t xml:space="preserve">قد كاجتماع افتراضي </w:t>
      </w:r>
      <w:r w:rsidRPr="0079759D">
        <w:rPr>
          <w:rFonts w:hint="cs"/>
          <w:spacing w:val="-6"/>
          <w:rtl/>
        </w:rPr>
        <w:t>بالكامل في</w:t>
      </w:r>
      <w:r w:rsidRPr="0079759D">
        <w:rPr>
          <w:spacing w:val="-6"/>
          <w:rtl/>
        </w:rPr>
        <w:t xml:space="preserve"> الفترة</w:t>
      </w:r>
      <w:r w:rsidRPr="0079759D">
        <w:rPr>
          <w:rFonts w:hint="cs"/>
          <w:spacing w:val="-6"/>
          <w:rtl/>
        </w:rPr>
        <w:t xml:space="preserve"> </w:t>
      </w:r>
      <w:r w:rsidR="00ED482E" w:rsidRPr="0079759D">
        <w:rPr>
          <w:lang w:bidi="ar-EG"/>
        </w:rPr>
        <w:t>17-10</w:t>
      </w:r>
      <w:r w:rsidR="00ED482E" w:rsidRPr="0079759D">
        <w:rPr>
          <w:rFonts w:hint="cs"/>
          <w:rtl/>
          <w:lang w:bidi="ar-EG"/>
        </w:rPr>
        <w:t xml:space="preserve"> يناير </w:t>
      </w:r>
      <w:r w:rsidR="0079759D" w:rsidRPr="0079759D">
        <w:rPr>
          <w:rFonts w:hint="cs"/>
          <w:rtl/>
          <w:lang w:bidi="ar-EG"/>
        </w:rPr>
        <w:t>2022</w:t>
      </w:r>
      <w:r w:rsidRPr="0079759D">
        <w:rPr>
          <w:rFonts w:hint="cs"/>
          <w:spacing w:val="-6"/>
          <w:rtl/>
          <w:lang w:bidi="ar-EG"/>
        </w:rPr>
        <w:t>.</w:t>
      </w:r>
      <w:r w:rsidRPr="0079759D">
        <w:rPr>
          <w:rFonts w:hint="cs"/>
          <w:spacing w:val="-4"/>
          <w:rtl/>
          <w:lang w:bidi="ar-EG"/>
        </w:rPr>
        <w:t xml:space="preserve"> </w:t>
      </w:r>
      <w:r w:rsidRPr="0079759D">
        <w:rPr>
          <w:spacing w:val="-4"/>
          <w:rtl/>
          <w:lang w:bidi="ar-EG"/>
        </w:rPr>
        <w:t>وساعد السيد</w:t>
      </w:r>
      <w:r w:rsidRPr="0079759D">
        <w:rPr>
          <w:rFonts w:hint="cs"/>
          <w:spacing w:val="-4"/>
          <w:rtl/>
          <w:lang w:bidi="ar-EG"/>
        </w:rPr>
        <w:t>َ</w:t>
      </w:r>
      <w:r w:rsidRPr="0079759D">
        <w:rPr>
          <w:spacing w:val="-4"/>
          <w:rtl/>
          <w:lang w:bidi="ar-EG"/>
        </w:rPr>
        <w:t xml:space="preserve"> </w:t>
      </w:r>
      <w:r w:rsidRPr="0079759D">
        <w:rPr>
          <w:spacing w:val="-4"/>
          <w:rtl/>
        </w:rPr>
        <w:t xml:space="preserve">غراسي </w:t>
      </w:r>
      <w:r w:rsidRPr="0079759D">
        <w:rPr>
          <w:spacing w:val="-4"/>
          <w:rtl/>
          <w:lang w:bidi="ar-EG"/>
        </w:rPr>
        <w:t>السيد</w:t>
      </w:r>
      <w:r w:rsidRPr="0079759D">
        <w:rPr>
          <w:rFonts w:hint="cs"/>
          <w:spacing w:val="-4"/>
          <w:rtl/>
          <w:lang w:bidi="ar-EG"/>
        </w:rPr>
        <w:t>ُ</w:t>
      </w:r>
      <w:r w:rsidRPr="0079759D">
        <w:rPr>
          <w:spacing w:val="-4"/>
          <w:rtl/>
          <w:lang w:bidi="ar-EG"/>
        </w:rPr>
        <w:t xml:space="preserve"> بلال جاموسي، رئيس </w:t>
      </w:r>
      <w:r w:rsidRPr="0079759D">
        <w:rPr>
          <w:rFonts w:hint="cs"/>
          <w:spacing w:val="-4"/>
          <w:rtl/>
          <w:lang w:bidi="ar-EG"/>
        </w:rPr>
        <w:t>دائرة</w:t>
      </w:r>
      <w:r w:rsidRPr="0079759D">
        <w:rPr>
          <w:spacing w:val="-4"/>
          <w:rtl/>
          <w:lang w:bidi="ar-EG"/>
        </w:rPr>
        <w:t xml:space="preserve"> لجان دراسات قطاع تقييس الاتصالات</w:t>
      </w:r>
      <w:r w:rsidRPr="0079759D">
        <w:rPr>
          <w:rFonts w:hint="cs"/>
          <w:spacing w:val="-4"/>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9025"/>
      </w:tblGrid>
      <w:tr w:rsidR="00C33E3F" w:rsidRPr="0077528B" w14:paraId="3442C4E3" w14:textId="77777777" w:rsidTr="00DD20CA">
        <w:tc>
          <w:tcPr>
            <w:tcW w:w="614" w:type="dxa"/>
          </w:tcPr>
          <w:p w14:paraId="548988B1" w14:textId="77777777" w:rsidR="00C33E3F" w:rsidRPr="0077528B" w:rsidRDefault="00C33E3F" w:rsidP="00DD20CA">
            <w:pPr>
              <w:rPr>
                <w:rtl/>
                <w:lang w:bidi="ar-EG"/>
              </w:rPr>
            </w:pPr>
            <w:r w:rsidRPr="0077528B">
              <w:rPr>
                <w:lang w:bidi="ar-EG"/>
              </w:rPr>
              <w:t>1.1</w:t>
            </w:r>
          </w:p>
        </w:tc>
        <w:tc>
          <w:tcPr>
            <w:tcW w:w="9025" w:type="dxa"/>
          </w:tcPr>
          <w:p w14:paraId="511440C5" w14:textId="620F2E7B" w:rsidR="006C1A47" w:rsidRDefault="00C33E3F" w:rsidP="00CA11E1">
            <w:pPr>
              <w:rPr>
                <w:rtl/>
              </w:rPr>
            </w:pPr>
            <w:r w:rsidRPr="0077528B">
              <w:rPr>
                <w:rtl/>
                <w:lang w:bidi="ar-EG"/>
              </w:rPr>
              <w:t>وأ</w:t>
            </w:r>
            <w:r w:rsidRPr="0077528B">
              <w:rPr>
                <w:rFonts w:hint="cs"/>
                <w:rtl/>
                <w:lang w:bidi="ar-EG"/>
              </w:rPr>
              <w:t>ُ</w:t>
            </w:r>
            <w:r w:rsidRPr="0077528B">
              <w:rPr>
                <w:rtl/>
                <w:lang w:bidi="ar-EG"/>
              </w:rPr>
              <w:t xml:space="preserve">تيحت </w:t>
            </w:r>
            <w:r w:rsidR="00161BFC">
              <w:rPr>
                <w:rFonts w:hint="cs"/>
                <w:rtl/>
                <w:lang w:bidi="ar-EG"/>
              </w:rPr>
              <w:t>الترجمة الشفوية</w:t>
            </w:r>
            <w:r w:rsidR="006D5BAB">
              <w:rPr>
                <w:rFonts w:hint="cs"/>
                <w:rtl/>
                <w:lang w:bidi="ar-EG"/>
              </w:rPr>
              <w:t xml:space="preserve"> المباشرة</w:t>
            </w:r>
            <w:r w:rsidRPr="0077528B">
              <w:rPr>
                <w:rStyle w:val="FootnoteReference"/>
                <w:rtl/>
              </w:rPr>
              <w:footnoteReference w:id="1"/>
            </w:r>
            <w:r w:rsidRPr="0077528B">
              <w:rPr>
                <w:rtl/>
                <w:lang w:bidi="ar-EG"/>
              </w:rPr>
              <w:t xml:space="preserve"> باللغات </w:t>
            </w:r>
            <w:r w:rsidR="00161BFC">
              <w:rPr>
                <w:rFonts w:hint="cs"/>
                <w:rtl/>
                <w:lang w:bidi="ar-EG"/>
              </w:rPr>
              <w:t>الرسمية للاتحاد في الجلستين العامتين</w:t>
            </w:r>
            <w:r w:rsidR="00161BFC" w:rsidRPr="0077528B">
              <w:rPr>
                <w:rtl/>
                <w:lang w:bidi="ar-EG"/>
              </w:rPr>
              <w:t xml:space="preserve"> </w:t>
            </w:r>
            <w:r w:rsidR="00161BFC">
              <w:rPr>
                <w:rFonts w:hint="cs"/>
                <w:rtl/>
                <w:lang w:bidi="ar-EG"/>
              </w:rPr>
              <w:t xml:space="preserve">اللتين عقدتا في </w:t>
            </w:r>
            <w:r w:rsidR="00161BFC">
              <w:rPr>
                <w:lang w:val="en-GB" w:bidi="ar-EG"/>
              </w:rPr>
              <w:t>10</w:t>
            </w:r>
            <w:r w:rsidR="00161BFC">
              <w:rPr>
                <w:rFonts w:hint="cs"/>
                <w:rtl/>
                <w:lang w:bidi="ar-EG"/>
              </w:rPr>
              <w:t xml:space="preserve"> و</w:t>
            </w:r>
            <w:r w:rsidR="00161BFC">
              <w:rPr>
                <w:lang w:val="en-GB" w:bidi="ar-EG"/>
              </w:rPr>
              <w:t>17</w:t>
            </w:r>
            <w:r w:rsidR="00161BFC">
              <w:rPr>
                <w:rFonts w:hint="cs"/>
                <w:rtl/>
                <w:lang w:bidi="ar-EG"/>
              </w:rPr>
              <w:t xml:space="preserve"> يناير؛</w:t>
            </w:r>
            <w:r w:rsidRPr="0077528B">
              <w:rPr>
                <w:rtl/>
                <w:lang w:bidi="ar-EG"/>
              </w:rPr>
              <w:t xml:space="preserve"> </w:t>
            </w:r>
            <w:r w:rsidR="006C1A47">
              <w:rPr>
                <w:rFonts w:hint="cs"/>
                <w:rtl/>
                <w:lang w:bidi="ar-EG"/>
              </w:rPr>
              <w:t xml:space="preserve">وأتيحت </w:t>
            </w:r>
            <w:r w:rsidR="006C1A47" w:rsidRPr="006D5BAB">
              <w:rPr>
                <w:rFonts w:hint="cs"/>
                <w:rtl/>
                <w:lang w:bidi="ar-EG"/>
              </w:rPr>
              <w:t>لغة الإشارة البريطانية</w:t>
            </w:r>
            <w:r w:rsidR="006C1A47">
              <w:rPr>
                <w:rFonts w:hint="cs"/>
                <w:rtl/>
                <w:lang w:bidi="ar-EG"/>
              </w:rPr>
              <w:t xml:space="preserve"> </w:t>
            </w:r>
            <w:r w:rsidR="006C1A47">
              <w:rPr>
                <w:lang w:val="en-GB" w:bidi="ar-EG"/>
              </w:rPr>
              <w:t>(BSL)</w:t>
            </w:r>
            <w:r w:rsidR="006C1A47">
              <w:rPr>
                <w:rFonts w:hint="cs"/>
                <w:rtl/>
                <w:lang w:bidi="ar-EG"/>
              </w:rPr>
              <w:t xml:space="preserve"> </w:t>
            </w:r>
            <w:r w:rsidR="006D5BAB">
              <w:rPr>
                <w:rFonts w:hint="cs"/>
                <w:rtl/>
                <w:lang w:bidi="ar-EG"/>
              </w:rPr>
              <w:t xml:space="preserve">المباشرة </w:t>
            </w:r>
            <w:r w:rsidR="006C1A47">
              <w:rPr>
                <w:rFonts w:hint="cs"/>
                <w:rtl/>
              </w:rPr>
              <w:t>لمدة ساعة واحدة خلال الجلسة العامة التي عُقدت في</w:t>
            </w:r>
            <w:r w:rsidR="00CA11E1">
              <w:rPr>
                <w:rFonts w:hint="eastAsia"/>
                <w:rtl/>
              </w:rPr>
              <w:t> </w:t>
            </w:r>
            <w:r w:rsidR="006C1A47">
              <w:rPr>
                <w:lang w:val="en-GB"/>
              </w:rPr>
              <w:t>14</w:t>
            </w:r>
            <w:r w:rsidR="00CA11E1">
              <w:rPr>
                <w:rFonts w:hint="eastAsia"/>
                <w:rtl/>
              </w:rPr>
              <w:t> </w:t>
            </w:r>
            <w:r w:rsidR="006C1A47">
              <w:rPr>
                <w:rFonts w:hint="cs"/>
                <w:rtl/>
              </w:rPr>
              <w:t>يناير</w:t>
            </w:r>
            <w:r w:rsidR="00CA11E1">
              <w:rPr>
                <w:rFonts w:hint="eastAsia"/>
                <w:rtl/>
              </w:rPr>
              <w:t> </w:t>
            </w:r>
            <w:r w:rsidR="006C1A47">
              <w:rPr>
                <w:lang w:val="en-GB"/>
              </w:rPr>
              <w:t>2022</w:t>
            </w:r>
            <w:r w:rsidR="006C1A47">
              <w:rPr>
                <w:rFonts w:hint="cs"/>
                <w:rtl/>
                <w:lang w:bidi="ar-EG"/>
              </w:rPr>
              <w:t xml:space="preserve"> </w:t>
            </w:r>
            <w:r w:rsidR="000B636C">
              <w:rPr>
                <w:rFonts w:hint="cs"/>
                <w:rtl/>
                <w:lang w:bidi="ar-EG"/>
              </w:rPr>
              <w:t>فيما يخص</w:t>
            </w:r>
            <w:r w:rsidR="006C1A47">
              <w:rPr>
                <w:rFonts w:hint="cs"/>
                <w:rtl/>
                <w:lang w:bidi="ar-EG"/>
              </w:rPr>
              <w:t xml:space="preserve"> بنود جدولي الأعمال </w:t>
            </w:r>
            <w:r w:rsidR="006C1A47">
              <w:rPr>
                <w:rFonts w:hint="cs"/>
                <w:color w:val="000000"/>
                <w:rtl/>
              </w:rPr>
              <w:t>لن</w:t>
            </w:r>
            <w:r w:rsidR="006C1A47">
              <w:rPr>
                <w:color w:val="000000"/>
                <w:rtl/>
              </w:rPr>
              <w:t>شاط التنسيق المشترك بشأن إمكانية النفاذ والعوامل البشرية</w:t>
            </w:r>
            <w:r w:rsidR="00CA11E1">
              <w:rPr>
                <w:rFonts w:hint="eastAsia"/>
                <w:color w:val="000000"/>
                <w:rtl/>
              </w:rPr>
              <w:t> </w:t>
            </w:r>
            <w:r w:rsidR="006C1A47">
              <w:rPr>
                <w:color w:val="000000"/>
                <w:lang w:val="en-GB"/>
              </w:rPr>
              <w:t>(JCA-AHF)</w:t>
            </w:r>
            <w:r w:rsidR="006C1A47">
              <w:rPr>
                <w:rFonts w:hint="cs"/>
                <w:rtl/>
                <w:lang w:bidi="ar-EG"/>
              </w:rPr>
              <w:t xml:space="preserve"> و</w:t>
            </w:r>
            <w:r w:rsidR="006C1A47">
              <w:rPr>
                <w:color w:val="000000"/>
                <w:rtl/>
              </w:rPr>
              <w:t>الفريق المخصص التابع لقطاع تقييس الاتصالات والمعني بإدارة الاجتماعات الإلكترونية وتسييرها</w:t>
            </w:r>
            <w:r w:rsidR="000B636C">
              <w:rPr>
                <w:rFonts w:hint="cs"/>
                <w:color w:val="000000"/>
                <w:rtl/>
              </w:rPr>
              <w:t xml:space="preserve"> </w:t>
            </w:r>
            <w:r w:rsidR="000B636C">
              <w:rPr>
                <w:color w:val="000000"/>
                <w:lang w:val="en-GB"/>
              </w:rPr>
              <w:t>(AHG-GME)</w:t>
            </w:r>
            <w:r w:rsidR="006C1A47">
              <w:rPr>
                <w:rFonts w:hint="cs"/>
                <w:color w:val="000000"/>
                <w:rtl/>
              </w:rPr>
              <w:t>، وأتيح أيضاً العرض النصي في الوقت الفعلي</w:t>
            </w:r>
            <w:r w:rsidR="006C1A47" w:rsidRPr="0077528B">
              <w:rPr>
                <w:rStyle w:val="FootnoteReference"/>
                <w:rtl/>
              </w:rPr>
              <w:footnoteReference w:id="2"/>
            </w:r>
            <w:r w:rsidR="006C1A47">
              <w:rPr>
                <w:rFonts w:hint="cs"/>
                <w:color w:val="000000"/>
                <w:rtl/>
              </w:rPr>
              <w:t xml:space="preserve">، </w:t>
            </w:r>
            <w:r w:rsidR="006C1A47">
              <w:rPr>
                <w:rFonts w:hint="cs"/>
                <w:rtl/>
                <w:lang w:bidi="ar-EG"/>
              </w:rPr>
              <w:t>و</w:t>
            </w:r>
            <w:r w:rsidRPr="0077528B">
              <w:rPr>
                <w:rtl/>
                <w:lang w:bidi="ar-EG"/>
              </w:rPr>
              <w:t xml:space="preserve">المشاركة عن بُعد </w:t>
            </w:r>
            <w:r w:rsidRPr="0077528B">
              <w:rPr>
                <w:rFonts w:hint="cs"/>
                <w:rtl/>
                <w:lang w:bidi="ar-EG"/>
              </w:rPr>
              <w:t xml:space="preserve">باستخدام </w:t>
            </w:r>
            <w:r w:rsidR="00F347AE">
              <w:rPr>
                <w:rFonts w:hint="cs"/>
                <w:rtl/>
                <w:lang w:bidi="ar-EG"/>
              </w:rPr>
              <w:t xml:space="preserve">منصة </w:t>
            </w:r>
            <w:r w:rsidR="00F347AE">
              <w:rPr>
                <w:lang w:val="en-GB" w:bidi="ar-EG"/>
              </w:rPr>
              <w:t>Zoom</w:t>
            </w:r>
            <w:r w:rsidRPr="0077528B">
              <w:rPr>
                <w:rFonts w:hint="cs"/>
                <w:rtl/>
                <w:lang w:bidi="ar-EG"/>
              </w:rPr>
              <w:t xml:space="preserve"> </w:t>
            </w:r>
            <w:r w:rsidRPr="0077528B">
              <w:rPr>
                <w:rtl/>
                <w:lang w:bidi="ar-EG"/>
              </w:rPr>
              <w:t>والبث الشبكي</w:t>
            </w:r>
            <w:r w:rsidR="006C1A47">
              <w:rPr>
                <w:rFonts w:hint="cs"/>
                <w:rtl/>
                <w:lang w:bidi="ar-EG"/>
              </w:rPr>
              <w:t xml:space="preserve"> لجميع الجلسات العامة للفريق الاستشاري و</w:t>
            </w:r>
            <w:r w:rsidRPr="0077528B">
              <w:rPr>
                <w:rFonts w:hint="cs"/>
                <w:rtl/>
                <w:lang w:bidi="ar-EG"/>
              </w:rPr>
              <w:t xml:space="preserve">اجتماعات </w:t>
            </w:r>
            <w:r w:rsidRPr="0077528B">
              <w:rPr>
                <w:rtl/>
              </w:rPr>
              <w:t>أفرقة المقرِّرين</w:t>
            </w:r>
            <w:r w:rsidR="006C1A47">
              <w:rPr>
                <w:rFonts w:hint="cs"/>
                <w:rtl/>
              </w:rPr>
              <w:t>.</w:t>
            </w:r>
          </w:p>
          <w:p w14:paraId="3B4DD720" w14:textId="39D8E69F" w:rsidR="00C33E3F" w:rsidRPr="0077528B" w:rsidRDefault="00C33E3F" w:rsidP="0079759D">
            <w:pPr>
              <w:rPr>
                <w:rtl/>
                <w:lang w:val="en-GB"/>
              </w:rPr>
            </w:pPr>
            <w:r w:rsidRPr="0077528B">
              <w:rPr>
                <w:rFonts w:hint="cs"/>
                <w:rtl/>
                <w:lang w:bidi="ar-EG"/>
              </w:rPr>
              <w:t>و</w:t>
            </w:r>
            <w:r w:rsidRPr="0077528B">
              <w:rPr>
                <w:rtl/>
                <w:lang w:bidi="ar-EG"/>
              </w:rPr>
              <w:t>في</w:t>
            </w:r>
            <w:r w:rsidRPr="0077528B">
              <w:rPr>
                <w:rFonts w:hint="cs"/>
                <w:rtl/>
                <w:lang w:bidi="ar-EG"/>
              </w:rPr>
              <w:t> </w:t>
            </w:r>
            <w:r w:rsidRPr="0077528B">
              <w:rPr>
                <w:rtl/>
                <w:lang w:bidi="ar-EG"/>
              </w:rPr>
              <w:t>بداية الاجتماع، تلا الرئيس المذكرة الواردة في</w:t>
            </w:r>
            <w:r w:rsidRPr="0077528B">
              <w:rPr>
                <w:rFonts w:hint="cs"/>
                <w:rtl/>
                <w:lang w:bidi="ar-EG"/>
              </w:rPr>
              <w:t xml:space="preserve"> الوثيقة</w:t>
            </w:r>
            <w:r w:rsidRPr="0077528B">
              <w:rPr>
                <w:rtl/>
                <w:lang w:bidi="ar-EG"/>
              </w:rPr>
              <w:t xml:space="preserve"> </w:t>
            </w:r>
            <w:hyperlink r:id="rId10" w:history="1">
              <w:r w:rsidR="0079759D" w:rsidRPr="0079759D">
                <w:rPr>
                  <w:rStyle w:val="Hyperlink"/>
                  <w:lang w:val="en-GB"/>
                </w:rPr>
                <w:t>TD1219</w:t>
              </w:r>
            </w:hyperlink>
            <w:r w:rsidRPr="0077528B">
              <w:rPr>
                <w:rtl/>
                <w:lang w:bidi="ar-EG"/>
              </w:rPr>
              <w:t xml:space="preserve">، </w:t>
            </w:r>
            <w:r w:rsidRPr="0077528B">
              <w:rPr>
                <w:rFonts w:hint="cs"/>
                <w:rtl/>
                <w:lang w:bidi="ar-EG"/>
              </w:rPr>
              <w:t>و</w:t>
            </w:r>
            <w:r w:rsidRPr="0077528B">
              <w:rPr>
                <w:rtl/>
                <w:lang w:bidi="ar-EG"/>
              </w:rPr>
              <w:t xml:space="preserve">التي قدمت إرشادات </w:t>
            </w:r>
            <w:r w:rsidRPr="0077528B">
              <w:rPr>
                <w:rFonts w:hint="cs"/>
                <w:rtl/>
                <w:lang w:bidi="ar-EG"/>
              </w:rPr>
              <w:t>بشأن</w:t>
            </w:r>
            <w:r w:rsidRPr="0077528B">
              <w:rPr>
                <w:rtl/>
                <w:lang w:bidi="ar-EG"/>
              </w:rPr>
              <w:t xml:space="preserve"> استخدام منصة</w:t>
            </w:r>
            <w:r w:rsidR="00FB16C0">
              <w:rPr>
                <w:rFonts w:hint="cs"/>
                <w:rtl/>
                <w:lang w:bidi="ar-EG"/>
              </w:rPr>
              <w:t> </w:t>
            </w:r>
            <w:r w:rsidR="00244C4C">
              <w:rPr>
                <w:lang w:bidi="ar-EG"/>
              </w:rPr>
              <w:t>Zoom</w:t>
            </w:r>
            <w:r w:rsidRPr="0077528B">
              <w:rPr>
                <w:rtl/>
                <w:lang w:bidi="ar-EG"/>
              </w:rPr>
              <w:t xml:space="preserve">، </w:t>
            </w:r>
            <w:r w:rsidRPr="0077528B">
              <w:rPr>
                <w:rFonts w:hint="cs"/>
                <w:rtl/>
                <w:lang w:bidi="ar-EG"/>
              </w:rPr>
              <w:t>والدردشة</w:t>
            </w:r>
            <w:r w:rsidRPr="0077528B">
              <w:rPr>
                <w:rtl/>
                <w:lang w:bidi="ar-EG"/>
              </w:rPr>
              <w:t xml:space="preserve"> </w:t>
            </w:r>
            <w:r w:rsidRPr="0077528B">
              <w:rPr>
                <w:rFonts w:hint="cs"/>
                <w:rtl/>
                <w:lang w:bidi="ar-EG"/>
              </w:rPr>
              <w:t>العلنية</w:t>
            </w:r>
            <w:r w:rsidRPr="0077528B">
              <w:rPr>
                <w:rtl/>
                <w:lang w:bidi="ar-EG"/>
              </w:rPr>
              <w:t xml:space="preserve">، والنية لاتخاذ قرارات بتوافق الآراء </w:t>
            </w:r>
            <w:r w:rsidRPr="0077528B">
              <w:rPr>
                <w:rFonts w:hint="cs"/>
                <w:rtl/>
                <w:lang w:bidi="ar-EG"/>
              </w:rPr>
              <w:t>جرياً على العرف السائد</w:t>
            </w:r>
            <w:r w:rsidRPr="0077528B">
              <w:rPr>
                <w:rtl/>
                <w:lang w:bidi="ar-EG"/>
              </w:rPr>
              <w:t xml:space="preserve"> في</w:t>
            </w:r>
            <w:r w:rsidRPr="0077528B">
              <w:rPr>
                <w:rFonts w:hint="cs"/>
                <w:rtl/>
                <w:lang w:bidi="ar-EG"/>
              </w:rPr>
              <w:t> </w:t>
            </w:r>
            <w:r w:rsidRPr="0077528B">
              <w:rPr>
                <w:rtl/>
                <w:lang w:bidi="ar-EG"/>
              </w:rPr>
              <w:t xml:space="preserve">جميع الاجتماعات الافتراضية </w:t>
            </w:r>
            <w:r w:rsidRPr="0077528B">
              <w:rPr>
                <w:rFonts w:hint="cs"/>
                <w:rtl/>
                <w:lang w:bidi="ar-EG"/>
              </w:rPr>
              <w:t>ل</w:t>
            </w:r>
            <w:r w:rsidRPr="0077528B">
              <w:rPr>
                <w:rtl/>
                <w:lang w:bidi="ar-EG"/>
              </w:rPr>
              <w:t>لجان الدراسات</w:t>
            </w:r>
            <w:r w:rsidRPr="0077528B">
              <w:rPr>
                <w:rFonts w:hint="cs"/>
                <w:rtl/>
                <w:lang w:bidi="ar-EG"/>
              </w:rPr>
              <w:t>.</w:t>
            </w:r>
            <w:r w:rsidRPr="0077528B">
              <w:rPr>
                <w:rFonts w:hint="cs"/>
                <w:rtl/>
              </w:rPr>
              <w:t xml:space="preserve"> وترد معلومات إضافية عن استخدام منصة </w:t>
            </w:r>
            <w:r w:rsidR="00244C4C">
              <w:rPr>
                <w:lang w:bidi="ar-EG"/>
              </w:rPr>
              <w:t>Zoom</w:t>
            </w:r>
            <w:r w:rsidRPr="0077528B">
              <w:rPr>
                <w:rFonts w:hint="cs"/>
                <w:rtl/>
              </w:rPr>
              <w:t xml:space="preserve"> في</w:t>
            </w:r>
            <w:r w:rsidRPr="0077528B">
              <w:rPr>
                <w:rFonts w:hint="eastAsia"/>
                <w:rtl/>
              </w:rPr>
              <w:t> </w:t>
            </w:r>
            <w:r w:rsidRPr="0077528B">
              <w:rPr>
                <w:rFonts w:hint="cs"/>
                <w:rtl/>
              </w:rPr>
              <w:t>الوثيقة</w:t>
            </w:r>
            <w:r w:rsidR="00244C4C">
              <w:rPr>
                <w:rFonts w:hint="cs"/>
                <w:rtl/>
                <w:lang w:val="en-GB"/>
              </w:rPr>
              <w:t xml:space="preserve"> </w:t>
            </w:r>
            <w:hyperlink r:id="rId11" w:history="1">
              <w:r w:rsidR="0079759D" w:rsidRPr="0079759D">
                <w:rPr>
                  <w:rStyle w:val="Hyperlink"/>
                  <w:lang w:val="en-GB"/>
                </w:rPr>
                <w:t>TD1211</w:t>
              </w:r>
            </w:hyperlink>
            <w:r w:rsidR="00244C4C">
              <w:rPr>
                <w:rFonts w:hint="cs"/>
                <w:rtl/>
                <w:lang w:val="en-GB"/>
              </w:rPr>
              <w:t>.</w:t>
            </w:r>
          </w:p>
        </w:tc>
      </w:tr>
      <w:tr w:rsidR="00C33E3F" w:rsidRPr="0077528B" w14:paraId="7A8371E3" w14:textId="77777777" w:rsidTr="00DD20CA">
        <w:tc>
          <w:tcPr>
            <w:tcW w:w="614" w:type="dxa"/>
          </w:tcPr>
          <w:p w14:paraId="0087FF47" w14:textId="77777777" w:rsidR="00C33E3F" w:rsidRPr="0077528B" w:rsidRDefault="00C33E3F" w:rsidP="00DD20CA">
            <w:pPr>
              <w:rPr>
                <w:lang w:bidi="ar-EG"/>
              </w:rPr>
            </w:pPr>
            <w:r w:rsidRPr="0077528B">
              <w:rPr>
                <w:lang w:bidi="ar-EG"/>
              </w:rPr>
              <w:t>2.1</w:t>
            </w:r>
          </w:p>
        </w:tc>
        <w:tc>
          <w:tcPr>
            <w:tcW w:w="9025" w:type="dxa"/>
          </w:tcPr>
          <w:p w14:paraId="7C58ECDA" w14:textId="2556A2D5" w:rsidR="00C33E3F" w:rsidRPr="0077528B" w:rsidRDefault="00C33E3F" w:rsidP="00DD20CA">
            <w:pPr>
              <w:rPr>
                <w:spacing w:val="-4"/>
                <w:lang w:val="en-GB" w:bidi="ar-EG"/>
              </w:rPr>
            </w:pPr>
            <w:r w:rsidRPr="0077528B">
              <w:rPr>
                <w:spacing w:val="-4"/>
                <w:rtl/>
                <w:lang w:bidi="ar-EG"/>
              </w:rPr>
              <w:t xml:space="preserve">ورحّب السيد غراسي </w:t>
            </w:r>
            <w:r w:rsidRPr="0077528B">
              <w:rPr>
                <w:rFonts w:hint="cs"/>
                <w:spacing w:val="-4"/>
                <w:rtl/>
                <w:lang w:bidi="ar-EG"/>
              </w:rPr>
              <w:t>بالأمين العام للاتحاد، السيد هولين جاو</w:t>
            </w:r>
            <w:r w:rsidR="00545D59">
              <w:rPr>
                <w:rFonts w:hint="cs"/>
                <w:spacing w:val="-4"/>
                <w:rtl/>
                <w:lang w:bidi="ar-EG"/>
              </w:rPr>
              <w:t>؛</w:t>
            </w:r>
            <w:r w:rsidRPr="0077528B">
              <w:rPr>
                <w:rFonts w:hint="cs"/>
                <w:spacing w:val="-4"/>
                <w:rtl/>
                <w:lang w:bidi="ar-EG"/>
              </w:rPr>
              <w:t xml:space="preserve"> و</w:t>
            </w:r>
            <w:r w:rsidRPr="0077528B">
              <w:rPr>
                <w:spacing w:val="-4"/>
                <w:rtl/>
                <w:lang w:bidi="ar-EG"/>
              </w:rPr>
              <w:t>مدير مكتب تقييس الاتصالات</w:t>
            </w:r>
            <w:r w:rsidR="00545D59">
              <w:rPr>
                <w:rFonts w:hint="cs"/>
                <w:spacing w:val="-4"/>
                <w:rtl/>
                <w:lang w:bidi="ar-EG"/>
              </w:rPr>
              <w:t>،</w:t>
            </w:r>
            <w:r w:rsidRPr="0077528B">
              <w:rPr>
                <w:spacing w:val="-4"/>
                <w:rtl/>
                <w:lang w:bidi="ar-EG"/>
              </w:rPr>
              <w:t xml:space="preserve"> </w:t>
            </w:r>
            <w:r w:rsidRPr="0077528B">
              <w:rPr>
                <w:rFonts w:hint="cs"/>
                <w:spacing w:val="-4"/>
                <w:rtl/>
                <w:lang w:bidi="ar-EG"/>
              </w:rPr>
              <w:t>ا</w:t>
            </w:r>
            <w:r w:rsidRPr="0077528B">
              <w:rPr>
                <w:spacing w:val="-4"/>
                <w:rtl/>
                <w:lang w:bidi="ar-EG"/>
              </w:rPr>
              <w:t>لسيد تشيساب لي</w:t>
            </w:r>
            <w:r w:rsidRPr="0077528B">
              <w:rPr>
                <w:rFonts w:hint="cs"/>
                <w:spacing w:val="-4"/>
                <w:rtl/>
                <w:lang w:bidi="ar-EG"/>
              </w:rPr>
              <w:t>؛ ومديرة</w:t>
            </w:r>
            <w:r w:rsidRPr="0077528B">
              <w:rPr>
                <w:rFonts w:hint="eastAsia"/>
                <w:spacing w:val="-4"/>
                <w:rtl/>
                <w:lang w:bidi="ar-EG"/>
              </w:rPr>
              <w:t> </w:t>
            </w:r>
            <w:r w:rsidRPr="0077528B">
              <w:rPr>
                <w:rFonts w:hint="cs"/>
                <w:spacing w:val="-4"/>
                <w:rtl/>
                <w:lang w:bidi="ar-EG"/>
              </w:rPr>
              <w:t>مكتب تنمية الاتصالات</w:t>
            </w:r>
            <w:r w:rsidR="00545D59">
              <w:rPr>
                <w:rFonts w:hint="cs"/>
                <w:spacing w:val="-4"/>
                <w:rtl/>
                <w:lang w:bidi="ar-EG"/>
              </w:rPr>
              <w:t>،</w:t>
            </w:r>
            <w:r w:rsidRPr="0077528B">
              <w:rPr>
                <w:rFonts w:hint="cs"/>
                <w:spacing w:val="-4"/>
                <w:rtl/>
                <w:lang w:bidi="ar-EG"/>
              </w:rPr>
              <w:t xml:space="preserve"> السيدة دورين بوغدان-</w:t>
            </w:r>
            <w:r w:rsidRPr="0077528B">
              <w:rPr>
                <w:spacing w:val="-4"/>
                <w:rtl/>
                <w:lang w:bidi="ar-EG"/>
              </w:rPr>
              <w:t>مارتن</w:t>
            </w:r>
            <w:r w:rsidR="00545D59">
              <w:rPr>
                <w:rFonts w:hint="cs"/>
                <w:spacing w:val="-4"/>
                <w:rtl/>
                <w:lang w:bidi="ar-EG"/>
              </w:rPr>
              <w:t>؛</w:t>
            </w:r>
            <w:r w:rsidRPr="0077528B">
              <w:rPr>
                <w:rFonts w:hint="cs"/>
                <w:spacing w:val="-4"/>
                <w:rtl/>
                <w:lang w:bidi="ar-EG"/>
              </w:rPr>
              <w:t xml:space="preserve"> ومدير مكتب الاتصالات الراديوية</w:t>
            </w:r>
            <w:r w:rsidR="00545D59">
              <w:rPr>
                <w:rFonts w:hint="cs"/>
                <w:spacing w:val="-4"/>
                <w:rtl/>
                <w:lang w:bidi="ar-EG"/>
              </w:rPr>
              <w:t>،</w:t>
            </w:r>
            <w:r w:rsidRPr="0077528B">
              <w:rPr>
                <w:rFonts w:hint="cs"/>
                <w:spacing w:val="-4"/>
                <w:rtl/>
                <w:lang w:bidi="ar-EG"/>
              </w:rPr>
              <w:t xml:space="preserve"> السيد ماريو مانيفيتش.</w:t>
            </w:r>
          </w:p>
        </w:tc>
      </w:tr>
      <w:tr w:rsidR="00C33E3F" w:rsidRPr="0077528B" w14:paraId="76F8C9E6" w14:textId="77777777" w:rsidTr="00DD20CA">
        <w:tc>
          <w:tcPr>
            <w:tcW w:w="614" w:type="dxa"/>
          </w:tcPr>
          <w:p w14:paraId="1FB4FF3D" w14:textId="77777777" w:rsidR="00C33E3F" w:rsidRPr="0077528B" w:rsidRDefault="00C33E3F" w:rsidP="00DD20CA">
            <w:pPr>
              <w:rPr>
                <w:lang w:bidi="ar-EG"/>
              </w:rPr>
            </w:pPr>
            <w:r w:rsidRPr="0077528B">
              <w:rPr>
                <w:lang w:bidi="ar-EG"/>
              </w:rPr>
              <w:t>3.1</w:t>
            </w:r>
          </w:p>
        </w:tc>
        <w:tc>
          <w:tcPr>
            <w:tcW w:w="9025" w:type="dxa"/>
          </w:tcPr>
          <w:p w14:paraId="7DB07EAE" w14:textId="100BCAC7" w:rsidR="00C33E3F" w:rsidRPr="0077528B" w:rsidRDefault="00C33E3F" w:rsidP="00DD20CA">
            <w:pPr>
              <w:rPr>
                <w:rtl/>
                <w:lang w:bidi="ar-EG"/>
              </w:rPr>
            </w:pPr>
            <w:r w:rsidRPr="0077528B">
              <w:rPr>
                <w:rFonts w:hint="cs"/>
                <w:rtl/>
                <w:lang w:bidi="ar-EG"/>
              </w:rPr>
              <w:t xml:space="preserve">وحضر الاجتماع نواب رئيس </w:t>
            </w:r>
            <w:r w:rsidRPr="0077528B">
              <w:rPr>
                <w:rtl/>
              </w:rPr>
              <w:t>الفريق الاستشاري لتقييس الاتصالات</w:t>
            </w:r>
            <w:r w:rsidRPr="0077528B">
              <w:rPr>
                <w:rFonts w:hint="cs"/>
                <w:rtl/>
                <w:lang w:bidi="ar-EG"/>
              </w:rPr>
              <w:t xml:space="preserve"> التالية أسماؤهم: </w:t>
            </w:r>
            <w:r w:rsidRPr="0077528B">
              <w:rPr>
                <w:rtl/>
                <w:lang w:bidi="ar-EG"/>
              </w:rPr>
              <w:t xml:space="preserve">السيدة ريم بلحسين-شريف (اتصالات تونس)، </w:t>
            </w:r>
            <w:r w:rsidRPr="0077528B">
              <w:rPr>
                <w:rtl/>
              </w:rPr>
              <w:t xml:space="preserve">والسيد فلاديمير </w:t>
            </w:r>
            <w:proofErr w:type="spellStart"/>
            <w:r w:rsidRPr="0077528B">
              <w:rPr>
                <w:rtl/>
              </w:rPr>
              <w:t>مينكين</w:t>
            </w:r>
            <w:proofErr w:type="spellEnd"/>
            <w:r w:rsidRPr="0077528B">
              <w:rPr>
                <w:rtl/>
              </w:rPr>
              <w:t xml:space="preserve"> </w:t>
            </w:r>
            <w:r w:rsidRPr="0077528B">
              <w:rPr>
                <w:rtl/>
                <w:lang w:bidi="ar"/>
              </w:rPr>
              <w:t>(</w:t>
            </w:r>
            <w:r w:rsidRPr="0077528B">
              <w:rPr>
                <w:rtl/>
              </w:rPr>
              <w:t>الاتحاد الروسي</w:t>
            </w:r>
            <w:r w:rsidRPr="0077528B">
              <w:rPr>
                <w:rtl/>
                <w:lang w:bidi="ar"/>
              </w:rPr>
              <w:t>)</w:t>
            </w:r>
            <w:r w:rsidRPr="0077528B">
              <w:rPr>
                <w:rtl/>
              </w:rPr>
              <w:t xml:space="preserve">، </w:t>
            </w:r>
            <w:r w:rsidRPr="0077528B">
              <w:rPr>
                <w:rFonts w:hint="cs"/>
                <w:rtl/>
              </w:rPr>
              <w:t>و</w:t>
            </w:r>
            <w:r w:rsidRPr="0077528B">
              <w:rPr>
                <w:rtl/>
              </w:rPr>
              <w:t xml:space="preserve">السيدة </w:t>
            </w:r>
            <w:proofErr w:type="spellStart"/>
            <w:r w:rsidRPr="0077528B">
              <w:rPr>
                <w:rtl/>
              </w:rPr>
              <w:t>ويلينغ</w:t>
            </w:r>
            <w:proofErr w:type="spellEnd"/>
            <w:r w:rsidRPr="0077528B">
              <w:rPr>
                <w:rtl/>
              </w:rPr>
              <w:t xml:space="preserve"> شو </w:t>
            </w:r>
            <w:r w:rsidRPr="0077528B">
              <w:rPr>
                <w:rtl/>
                <w:lang w:bidi="ar"/>
              </w:rPr>
              <w:t>(</w:t>
            </w:r>
            <w:r w:rsidRPr="0077528B">
              <w:rPr>
                <w:rFonts w:hint="cs"/>
                <w:rtl/>
              </w:rPr>
              <w:t>جمهورية الصين الشعبية</w:t>
            </w:r>
            <w:r w:rsidRPr="0077528B">
              <w:rPr>
                <w:rtl/>
                <w:lang w:bidi="ar"/>
              </w:rPr>
              <w:t>)</w:t>
            </w:r>
            <w:r w:rsidRPr="0077528B">
              <w:rPr>
                <w:rFonts w:hint="cs"/>
                <w:rtl/>
                <w:lang w:bidi="ar"/>
              </w:rPr>
              <w:t xml:space="preserve">، </w:t>
            </w:r>
            <w:r w:rsidR="0079759D" w:rsidRPr="0077528B">
              <w:rPr>
                <w:rFonts w:hint="cs"/>
                <w:rtl/>
                <w:lang w:bidi="ar-EG"/>
              </w:rPr>
              <w:t>و</w:t>
            </w:r>
            <w:r w:rsidR="0079759D" w:rsidRPr="0077528B">
              <w:rPr>
                <w:rtl/>
                <w:lang w:bidi="ar-EG"/>
              </w:rPr>
              <w:t xml:space="preserve">السيد فيكتور مانويل مارتينيز </w:t>
            </w:r>
            <w:proofErr w:type="spellStart"/>
            <w:r w:rsidR="0079759D" w:rsidRPr="0077528B">
              <w:rPr>
                <w:rtl/>
                <w:lang w:bidi="ar-EG"/>
              </w:rPr>
              <w:t>فانيغاس</w:t>
            </w:r>
            <w:proofErr w:type="spellEnd"/>
            <w:r w:rsidR="0079759D" w:rsidRPr="0077528B">
              <w:rPr>
                <w:rtl/>
                <w:lang w:bidi="ar-EG"/>
              </w:rPr>
              <w:t xml:space="preserve"> </w:t>
            </w:r>
            <w:r w:rsidR="0079759D" w:rsidRPr="0077528B">
              <w:rPr>
                <w:rFonts w:hint="cs"/>
                <w:rtl/>
                <w:lang w:bidi="ar-EG"/>
              </w:rPr>
              <w:t>(المكسيك)،</w:t>
            </w:r>
            <w:r w:rsidR="0079759D">
              <w:rPr>
                <w:rFonts w:hint="cs"/>
                <w:rtl/>
                <w:lang w:bidi="ar-EG"/>
              </w:rPr>
              <w:t xml:space="preserve"> </w:t>
            </w:r>
            <w:r w:rsidRPr="0077528B">
              <w:rPr>
                <w:rtl/>
              </w:rPr>
              <w:t xml:space="preserve">والسيد </w:t>
            </w:r>
            <w:proofErr w:type="spellStart"/>
            <w:r w:rsidRPr="0077528B">
              <w:rPr>
                <w:rtl/>
              </w:rPr>
              <w:t>ماتانو</w:t>
            </w:r>
            <w:proofErr w:type="spellEnd"/>
            <w:r w:rsidRPr="0077528B">
              <w:rPr>
                <w:rtl/>
              </w:rPr>
              <w:t xml:space="preserve"> </w:t>
            </w:r>
            <w:proofErr w:type="spellStart"/>
            <w:r w:rsidRPr="0077528B">
              <w:rPr>
                <w:rtl/>
              </w:rPr>
              <w:t>ندارو</w:t>
            </w:r>
            <w:proofErr w:type="spellEnd"/>
            <w:r w:rsidRPr="0077528B">
              <w:rPr>
                <w:rtl/>
              </w:rPr>
              <w:t xml:space="preserve"> </w:t>
            </w:r>
            <w:r w:rsidRPr="0077528B">
              <w:rPr>
                <w:rtl/>
                <w:lang w:bidi="ar"/>
              </w:rPr>
              <w:t>(</w:t>
            </w:r>
            <w:r w:rsidRPr="0077528B">
              <w:rPr>
                <w:rtl/>
              </w:rPr>
              <w:t>كينيا</w:t>
            </w:r>
            <w:r w:rsidRPr="0077528B">
              <w:rPr>
                <w:rtl/>
                <w:lang w:bidi="ar"/>
              </w:rPr>
              <w:t>)</w:t>
            </w:r>
            <w:r>
              <w:rPr>
                <w:rFonts w:hint="cs"/>
                <w:rtl/>
                <w:lang w:bidi="ar"/>
              </w:rPr>
              <w:t>،</w:t>
            </w:r>
            <w:r w:rsidRPr="0077528B">
              <w:rPr>
                <w:rFonts w:hint="cs"/>
                <w:rtl/>
                <w:lang w:bidi="ar"/>
              </w:rPr>
              <w:t xml:space="preserve"> في</w:t>
            </w:r>
            <w:r w:rsidRPr="0077528B">
              <w:rPr>
                <w:rFonts w:hint="eastAsia"/>
                <w:rtl/>
                <w:lang w:bidi="ar"/>
              </w:rPr>
              <w:t> </w:t>
            </w:r>
            <w:r w:rsidRPr="0077528B">
              <w:rPr>
                <w:rFonts w:hint="cs"/>
                <w:rtl/>
                <w:lang w:bidi="ar"/>
              </w:rPr>
              <w:t xml:space="preserve">حين </w:t>
            </w:r>
            <w:r w:rsidRPr="0077528B">
              <w:rPr>
                <w:rtl/>
              </w:rPr>
              <w:t>لم</w:t>
            </w:r>
            <w:r w:rsidRPr="0077528B">
              <w:rPr>
                <w:rFonts w:hint="cs"/>
                <w:rtl/>
              </w:rPr>
              <w:t> ي</w:t>
            </w:r>
            <w:r w:rsidRPr="0077528B">
              <w:rPr>
                <w:rtl/>
              </w:rPr>
              <w:t>تمكن</w:t>
            </w:r>
            <w:r w:rsidRPr="0077528B">
              <w:rPr>
                <w:rFonts w:hint="cs"/>
                <w:rtl/>
              </w:rPr>
              <w:t xml:space="preserve"> السيد عمر تيسير </w:t>
            </w:r>
            <w:proofErr w:type="spellStart"/>
            <w:r w:rsidRPr="0077528B">
              <w:rPr>
                <w:rFonts w:hint="cs"/>
                <w:rtl/>
              </w:rPr>
              <w:t>العودات</w:t>
            </w:r>
            <w:proofErr w:type="spellEnd"/>
            <w:r w:rsidRPr="0077528B">
              <w:rPr>
                <w:rFonts w:hint="cs"/>
                <w:rtl/>
              </w:rPr>
              <w:t xml:space="preserve"> (الأردن)</w:t>
            </w:r>
            <w:r w:rsidRPr="0077528B">
              <w:rPr>
                <w:rtl/>
              </w:rPr>
              <w:t xml:space="preserve"> </w:t>
            </w:r>
            <w:r w:rsidRPr="0077528B">
              <w:rPr>
                <w:rFonts w:hint="cs"/>
                <w:rtl/>
              </w:rPr>
              <w:t>و</w:t>
            </w:r>
            <w:r w:rsidRPr="0077528B">
              <w:rPr>
                <w:rtl/>
              </w:rPr>
              <w:t xml:space="preserve">السيدة </w:t>
            </w:r>
            <w:proofErr w:type="spellStart"/>
            <w:r w:rsidRPr="0077528B">
              <w:rPr>
                <w:rtl/>
              </w:rPr>
              <w:t>مونيك</w:t>
            </w:r>
            <w:proofErr w:type="spellEnd"/>
            <w:r w:rsidRPr="0077528B">
              <w:rPr>
                <w:rtl/>
              </w:rPr>
              <w:t xml:space="preserve"> مورو </w:t>
            </w:r>
            <w:r w:rsidRPr="0077528B">
              <w:rPr>
                <w:rtl/>
                <w:lang w:bidi="ar"/>
              </w:rPr>
              <w:t>(</w:t>
            </w:r>
            <w:r w:rsidRPr="0077528B">
              <w:rPr>
                <w:rtl/>
              </w:rPr>
              <w:t>الولايات المتحدة</w:t>
            </w:r>
            <w:r w:rsidRPr="0077528B">
              <w:rPr>
                <w:rtl/>
                <w:lang w:bidi="ar"/>
              </w:rPr>
              <w:t xml:space="preserve">) </w:t>
            </w:r>
            <w:r w:rsidRPr="0077528B">
              <w:rPr>
                <w:rtl/>
              </w:rPr>
              <w:t>من الحضور</w:t>
            </w:r>
            <w:r w:rsidRPr="0077528B">
              <w:rPr>
                <w:rFonts w:hint="cs"/>
                <w:rtl/>
              </w:rPr>
              <w:t xml:space="preserve"> وقدما اعتذارهما</w:t>
            </w:r>
            <w:r w:rsidRPr="0077528B">
              <w:rPr>
                <w:rtl/>
                <w:lang w:bidi="ar"/>
              </w:rPr>
              <w:t>.</w:t>
            </w:r>
          </w:p>
        </w:tc>
      </w:tr>
      <w:tr w:rsidR="00C33E3F" w:rsidRPr="0077528B" w14:paraId="12905092" w14:textId="77777777" w:rsidTr="00DD20CA">
        <w:tc>
          <w:tcPr>
            <w:tcW w:w="614" w:type="dxa"/>
          </w:tcPr>
          <w:p w14:paraId="416683F3" w14:textId="77777777" w:rsidR="00C33E3F" w:rsidRPr="0077528B" w:rsidRDefault="00C33E3F" w:rsidP="00DD20CA">
            <w:pPr>
              <w:rPr>
                <w:lang w:bidi="ar-EG"/>
              </w:rPr>
            </w:pPr>
            <w:r w:rsidRPr="0077528B">
              <w:rPr>
                <w:lang w:bidi="ar-EG"/>
              </w:rPr>
              <w:t>4.1</w:t>
            </w:r>
          </w:p>
        </w:tc>
        <w:tc>
          <w:tcPr>
            <w:tcW w:w="9025" w:type="dxa"/>
          </w:tcPr>
          <w:p w14:paraId="14E0E3D0" w14:textId="12E36255" w:rsidR="00C33E3F" w:rsidRPr="0077528B" w:rsidRDefault="00C33E3F" w:rsidP="0079759D">
            <w:pPr>
              <w:rPr>
                <w:spacing w:val="-2"/>
                <w:rtl/>
                <w:lang w:bidi="ar-EG"/>
              </w:rPr>
            </w:pPr>
            <w:r w:rsidRPr="0077528B">
              <w:rPr>
                <w:rFonts w:hint="cs"/>
                <w:spacing w:val="-2"/>
                <w:rtl/>
                <w:lang w:bidi="ar-EG"/>
              </w:rPr>
              <w:t xml:space="preserve">وترد في الوثيقة </w:t>
            </w:r>
            <w:hyperlink r:id="rId12" w:history="1">
              <w:r w:rsidR="0079759D" w:rsidRPr="0079759D">
                <w:rPr>
                  <w:rStyle w:val="Hyperlink"/>
                  <w:lang w:val="en-GB"/>
                </w:rPr>
                <w:t>TD1210</w:t>
              </w:r>
            </w:hyperlink>
            <w:r w:rsidR="0079759D">
              <w:rPr>
                <w:rFonts w:hint="cs"/>
                <w:rtl/>
              </w:rPr>
              <w:t xml:space="preserve"> </w:t>
            </w:r>
            <w:r w:rsidRPr="0077528B">
              <w:rPr>
                <w:spacing w:val="-2"/>
                <w:rtl/>
                <w:lang w:bidi="ar-EG"/>
              </w:rPr>
              <w:t xml:space="preserve">القائمة النهائية للمشاركين. </w:t>
            </w:r>
            <w:r w:rsidRPr="0077528B">
              <w:rPr>
                <w:rFonts w:hint="cs"/>
                <w:spacing w:val="-2"/>
                <w:rtl/>
                <w:lang w:bidi="ar-EG"/>
              </w:rPr>
              <w:t>و</w:t>
            </w:r>
            <w:r w:rsidRPr="0077528B">
              <w:rPr>
                <w:spacing w:val="-2"/>
                <w:rtl/>
                <w:lang w:bidi="ar-EG"/>
              </w:rPr>
              <w:t xml:space="preserve">في المجموع، حضر </w:t>
            </w:r>
            <w:r w:rsidR="0079759D">
              <w:rPr>
                <w:rFonts w:hint="cs"/>
                <w:spacing w:val="-2"/>
                <w:rtl/>
                <w:lang w:bidi="ar-EG"/>
              </w:rPr>
              <w:t>310</w:t>
            </w:r>
            <w:r w:rsidRPr="0077528B">
              <w:rPr>
                <w:spacing w:val="-2"/>
                <w:rtl/>
                <w:lang w:bidi="ar-EG"/>
              </w:rPr>
              <w:t xml:space="preserve"> </w:t>
            </w:r>
            <w:r w:rsidR="000B636C">
              <w:rPr>
                <w:rFonts w:hint="cs"/>
                <w:spacing w:val="-2"/>
                <w:rtl/>
                <w:lang w:bidi="ar-EG"/>
              </w:rPr>
              <w:t>مشاركين</w:t>
            </w:r>
            <w:r w:rsidRPr="0077528B">
              <w:rPr>
                <w:spacing w:val="-2"/>
                <w:rtl/>
                <w:lang w:bidi="ar-EG"/>
              </w:rPr>
              <w:t xml:space="preserve"> هذا الاجتماع </w:t>
            </w:r>
            <w:r w:rsidR="000B636C">
              <w:rPr>
                <w:rFonts w:hint="cs"/>
                <w:spacing w:val="-2"/>
                <w:rtl/>
                <w:lang w:bidi="ar-EG"/>
              </w:rPr>
              <w:t>التاسع</w:t>
            </w:r>
            <w:r w:rsidRPr="0077528B">
              <w:rPr>
                <w:spacing w:val="-2"/>
                <w:rtl/>
                <w:lang w:bidi="ar-EG"/>
              </w:rPr>
              <w:t xml:space="preserve"> للفريق الاستشاري لتقييس الاتصالات:</w:t>
            </w:r>
            <w:r w:rsidRPr="0077528B">
              <w:rPr>
                <w:rFonts w:hint="cs"/>
                <w:spacing w:val="-2"/>
                <w:rtl/>
                <w:lang w:bidi="ar-EG"/>
              </w:rPr>
              <w:t xml:space="preserve"> </w:t>
            </w:r>
            <w:r w:rsidR="0079759D">
              <w:rPr>
                <w:rFonts w:hint="cs"/>
                <w:spacing w:val="-2"/>
                <w:rtl/>
                <w:lang w:bidi="ar-EG"/>
              </w:rPr>
              <w:t>45</w:t>
            </w:r>
            <w:r w:rsidRPr="0077528B">
              <w:rPr>
                <w:spacing w:val="-2"/>
                <w:rtl/>
                <w:lang w:bidi="ar-EG"/>
              </w:rPr>
              <w:t xml:space="preserve"> دولة عضو</w:t>
            </w:r>
            <w:r w:rsidRPr="0077528B">
              <w:rPr>
                <w:rFonts w:hint="cs"/>
                <w:spacing w:val="-2"/>
                <w:rtl/>
                <w:lang w:bidi="ar-EG"/>
              </w:rPr>
              <w:t>اً</w:t>
            </w:r>
            <w:r w:rsidRPr="0077528B">
              <w:rPr>
                <w:rFonts w:hint="cs"/>
                <w:spacing w:val="-2"/>
                <w:rtl/>
              </w:rPr>
              <w:t>، ومن أعضاء القطاع حضر</w:t>
            </w:r>
            <w:r w:rsidRPr="0077528B">
              <w:rPr>
                <w:spacing w:val="-2"/>
                <w:rtl/>
                <w:lang w:bidi="ar-EG"/>
              </w:rPr>
              <w:t xml:space="preserve"> </w:t>
            </w:r>
            <w:r w:rsidR="0079759D">
              <w:rPr>
                <w:rFonts w:hint="cs"/>
                <w:spacing w:val="-2"/>
                <w:rtl/>
                <w:lang w:bidi="ar-EG"/>
              </w:rPr>
              <w:t>17</w:t>
            </w:r>
            <w:r>
              <w:rPr>
                <w:rFonts w:hint="cs"/>
                <w:spacing w:val="-2"/>
                <w:rtl/>
                <w:lang w:bidi="ar-EG"/>
              </w:rPr>
              <w:t xml:space="preserve"> </w:t>
            </w:r>
            <w:r w:rsidR="0079759D">
              <w:rPr>
                <w:rFonts w:hint="cs"/>
                <w:spacing w:val="-2"/>
                <w:rtl/>
              </w:rPr>
              <w:t>عضواً</w:t>
            </w:r>
            <w:r w:rsidRPr="0077528B">
              <w:rPr>
                <w:rFonts w:hint="cs"/>
                <w:spacing w:val="-2"/>
                <w:rtl/>
              </w:rPr>
              <w:t xml:space="preserve"> </w:t>
            </w:r>
            <w:r w:rsidRPr="0077528B">
              <w:rPr>
                <w:spacing w:val="-2"/>
                <w:rtl/>
                <w:lang w:bidi="ar-EG"/>
              </w:rPr>
              <w:t>(</w:t>
            </w:r>
            <w:r w:rsidRPr="0077528B">
              <w:rPr>
                <w:rFonts w:hint="cs"/>
                <w:spacing w:val="-2"/>
                <w:rtl/>
                <w:lang w:bidi="ar-EG"/>
              </w:rPr>
              <w:t xml:space="preserve">من </w:t>
            </w:r>
            <w:r w:rsidRPr="0077528B">
              <w:rPr>
                <w:spacing w:val="-2"/>
                <w:rtl/>
                <w:lang w:bidi="ar-EG"/>
              </w:rPr>
              <w:t>وكالات التشغيل المعترف بها</w:t>
            </w:r>
            <w:r w:rsidRPr="0077528B">
              <w:rPr>
                <w:rFonts w:hint="cs"/>
                <w:spacing w:val="-2"/>
                <w:rtl/>
                <w:lang w:bidi="ar-EG"/>
              </w:rPr>
              <w:t> </w:t>
            </w:r>
            <w:r w:rsidRPr="0077528B">
              <w:rPr>
                <w:spacing w:val="-2"/>
                <w:rtl/>
                <w:lang w:bidi="ar-EG"/>
              </w:rPr>
              <w:t>(</w:t>
            </w:r>
            <w:r w:rsidRPr="0077528B">
              <w:rPr>
                <w:spacing w:val="-2"/>
                <w:lang w:bidi="ar-EG"/>
              </w:rPr>
              <w:t>ROA</w:t>
            </w:r>
            <w:r w:rsidRPr="0077528B">
              <w:rPr>
                <w:spacing w:val="-2"/>
                <w:rtl/>
                <w:lang w:bidi="ar-EG"/>
              </w:rPr>
              <w:t>)) و</w:t>
            </w:r>
            <w:r w:rsidR="0079759D">
              <w:rPr>
                <w:rFonts w:hint="cs"/>
                <w:spacing w:val="-2"/>
                <w:rtl/>
                <w:lang w:bidi="ar-EG"/>
              </w:rPr>
              <w:t>16</w:t>
            </w:r>
            <w:r w:rsidRPr="0077528B">
              <w:rPr>
                <w:spacing w:val="-2"/>
                <w:rtl/>
                <w:lang w:bidi="ar-EG"/>
              </w:rPr>
              <w:t xml:space="preserve"> عضواً (</w:t>
            </w:r>
            <w:r w:rsidRPr="0077528B">
              <w:rPr>
                <w:rFonts w:hint="cs"/>
                <w:spacing w:val="-2"/>
                <w:rtl/>
                <w:lang w:bidi="ar-EG"/>
              </w:rPr>
              <w:t xml:space="preserve">من </w:t>
            </w:r>
            <w:r w:rsidRPr="0077528B">
              <w:rPr>
                <w:spacing w:val="-2"/>
                <w:rtl/>
                <w:lang w:bidi="ar-EG"/>
              </w:rPr>
              <w:t>منظمات علمية أو صناعية (</w:t>
            </w:r>
            <w:r w:rsidRPr="0077528B">
              <w:rPr>
                <w:spacing w:val="-2"/>
                <w:lang w:bidi="ar-EG"/>
              </w:rPr>
              <w:t>SIO</w:t>
            </w:r>
            <w:r w:rsidRPr="0077528B">
              <w:rPr>
                <w:spacing w:val="-2"/>
                <w:rtl/>
                <w:lang w:bidi="ar-EG"/>
              </w:rPr>
              <w:t>)) و</w:t>
            </w:r>
            <w:r w:rsidR="0079759D">
              <w:rPr>
                <w:rFonts w:hint="cs"/>
                <w:spacing w:val="-2"/>
                <w:rtl/>
                <w:lang w:bidi="ar-EG"/>
              </w:rPr>
              <w:t xml:space="preserve">تسعة </w:t>
            </w:r>
            <w:r w:rsidRPr="0077528B">
              <w:rPr>
                <w:spacing w:val="-2"/>
                <w:rtl/>
                <w:lang w:bidi="ar-EG"/>
              </w:rPr>
              <w:t>أعضاء</w:t>
            </w:r>
            <w:r w:rsidR="00CB1696">
              <w:rPr>
                <w:rFonts w:hint="cs"/>
                <w:spacing w:val="-2"/>
                <w:rtl/>
              </w:rPr>
              <w:t xml:space="preserve"> قطاع</w:t>
            </w:r>
            <w:r w:rsidRPr="0077528B">
              <w:rPr>
                <w:spacing w:val="-2"/>
                <w:rtl/>
                <w:lang w:bidi="ar-EG"/>
              </w:rPr>
              <w:t xml:space="preserve"> (</w:t>
            </w:r>
            <w:r w:rsidRPr="0077528B">
              <w:rPr>
                <w:rFonts w:hint="cs"/>
                <w:spacing w:val="-2"/>
                <w:rtl/>
                <w:lang w:bidi="ar-EG"/>
              </w:rPr>
              <w:t xml:space="preserve">من </w:t>
            </w:r>
            <w:r w:rsidRPr="0077528B">
              <w:rPr>
                <w:spacing w:val="-2"/>
                <w:rtl/>
                <w:lang w:bidi="ar-EG"/>
              </w:rPr>
              <w:t xml:space="preserve">منظمات </w:t>
            </w:r>
            <w:r w:rsidRPr="0077528B">
              <w:rPr>
                <w:rFonts w:hint="cs"/>
                <w:spacing w:val="-2"/>
                <w:rtl/>
                <w:lang w:bidi="ar-EG"/>
              </w:rPr>
              <w:t>دولية وإقليمية</w:t>
            </w:r>
            <w:r w:rsidR="00545D59">
              <w:rPr>
                <w:rFonts w:hint="cs"/>
                <w:spacing w:val="-2"/>
                <w:rtl/>
                <w:lang w:bidi="ar-EG"/>
              </w:rPr>
              <w:t> </w:t>
            </w:r>
            <w:r w:rsidRPr="0077528B">
              <w:rPr>
                <w:rFonts w:hint="cs"/>
                <w:spacing w:val="-2"/>
                <w:rtl/>
                <w:lang w:bidi="ar-EG"/>
              </w:rPr>
              <w:t>(</w:t>
            </w:r>
            <w:r w:rsidRPr="0077528B">
              <w:rPr>
                <w:spacing w:val="-2"/>
                <w:lang w:bidi="ar-EG"/>
              </w:rPr>
              <w:t>RIO</w:t>
            </w:r>
            <w:r w:rsidRPr="0077528B">
              <w:rPr>
                <w:spacing w:val="-2"/>
                <w:rtl/>
                <w:lang w:bidi="ar-EG"/>
              </w:rPr>
              <w:t>)</w:t>
            </w:r>
            <w:r w:rsidRPr="0077528B">
              <w:rPr>
                <w:rFonts w:hint="cs"/>
                <w:spacing w:val="-2"/>
                <w:rtl/>
                <w:lang w:bidi="ar-EG"/>
              </w:rPr>
              <w:t xml:space="preserve"> أخرى)</w:t>
            </w:r>
            <w:r w:rsidRPr="0077528B">
              <w:rPr>
                <w:spacing w:val="-2"/>
                <w:rtl/>
                <w:lang w:bidi="ar-EG"/>
              </w:rPr>
              <w:t xml:space="preserve"> </w:t>
            </w:r>
            <w:r w:rsidRPr="0077528B">
              <w:rPr>
                <w:rFonts w:hint="cs"/>
                <w:spacing w:val="-2"/>
                <w:rtl/>
                <w:lang w:bidi="ar-EG"/>
              </w:rPr>
              <w:t xml:space="preserve">وعضو </w:t>
            </w:r>
            <w:r w:rsidR="00CB1696">
              <w:rPr>
                <w:rFonts w:hint="cs"/>
                <w:spacing w:val="-2"/>
                <w:rtl/>
                <w:lang w:bidi="ar-EG"/>
              </w:rPr>
              <w:t xml:space="preserve">قطاع </w:t>
            </w:r>
            <w:r w:rsidRPr="0077528B">
              <w:rPr>
                <w:rFonts w:hint="cs"/>
                <w:spacing w:val="-2"/>
                <w:rtl/>
                <w:lang w:bidi="ar-EG"/>
              </w:rPr>
              <w:t>واحد</w:t>
            </w:r>
            <w:r w:rsidRPr="0077528B">
              <w:rPr>
                <w:spacing w:val="-2"/>
                <w:rtl/>
                <w:lang w:bidi="ar-EG"/>
              </w:rPr>
              <w:t xml:space="preserve"> (</w:t>
            </w:r>
            <w:r w:rsidRPr="0077528B">
              <w:rPr>
                <w:rFonts w:hint="cs"/>
                <w:spacing w:val="-2"/>
                <w:rtl/>
                <w:lang w:bidi="ar-EG"/>
              </w:rPr>
              <w:t xml:space="preserve">من </w:t>
            </w:r>
            <w:r w:rsidRPr="0077528B">
              <w:rPr>
                <w:spacing w:val="-2"/>
                <w:rtl/>
                <w:lang w:bidi="ar-EG"/>
              </w:rPr>
              <w:t>كيانات أخرى)</w:t>
            </w:r>
            <w:r w:rsidRPr="0077528B">
              <w:rPr>
                <w:rFonts w:hint="cs"/>
                <w:spacing w:val="-2"/>
                <w:rtl/>
                <w:lang w:bidi="ar-EG"/>
              </w:rPr>
              <w:t>،</w:t>
            </w:r>
            <w:r w:rsidRPr="0077528B">
              <w:rPr>
                <w:spacing w:val="-2"/>
                <w:rtl/>
                <w:lang w:bidi="ar-EG"/>
              </w:rPr>
              <w:t xml:space="preserve"> </w:t>
            </w:r>
            <w:r w:rsidRPr="0077528B">
              <w:rPr>
                <w:rFonts w:hint="cs"/>
                <w:spacing w:val="-2"/>
                <w:rtl/>
                <w:lang w:bidi="ar-EG"/>
              </w:rPr>
              <w:t>كما شاركت</w:t>
            </w:r>
            <w:r w:rsidR="000B636C">
              <w:rPr>
                <w:rFonts w:hint="cs"/>
                <w:spacing w:val="-2"/>
                <w:rtl/>
                <w:lang w:bidi="ar-EG"/>
              </w:rPr>
              <w:t xml:space="preserve"> ثلاث منظمات إقليمية، و</w:t>
            </w:r>
            <w:r w:rsidR="0079759D">
              <w:rPr>
                <w:rFonts w:hint="cs"/>
                <w:spacing w:val="-2"/>
                <w:rtl/>
                <w:lang w:bidi="ar-EG"/>
              </w:rPr>
              <w:t xml:space="preserve">ثلاث </w:t>
            </w:r>
            <w:r w:rsidRPr="0077528B">
              <w:rPr>
                <w:rFonts w:hint="cs"/>
                <w:spacing w:val="-2"/>
                <w:rtl/>
                <w:lang w:bidi="ar-EG"/>
              </w:rPr>
              <w:t>بعثات</w:t>
            </w:r>
            <w:r w:rsidRPr="0077528B">
              <w:rPr>
                <w:spacing w:val="-2"/>
                <w:rtl/>
                <w:lang w:bidi="ar-EG"/>
              </w:rPr>
              <w:t xml:space="preserve"> دائمة</w:t>
            </w:r>
            <w:r>
              <w:rPr>
                <w:rFonts w:hint="cs"/>
                <w:spacing w:val="-2"/>
                <w:rtl/>
                <w:lang w:bidi="ar-EG"/>
              </w:rPr>
              <w:t>،</w:t>
            </w:r>
            <w:r w:rsidRPr="0077528B">
              <w:rPr>
                <w:spacing w:val="-2"/>
                <w:rtl/>
                <w:lang w:bidi="ar-EG"/>
              </w:rPr>
              <w:t xml:space="preserve"> </w:t>
            </w:r>
            <w:r>
              <w:rPr>
                <w:rFonts w:hint="cs"/>
                <w:spacing w:val="-2"/>
                <w:rtl/>
                <w:lang w:bidi="ar-EG"/>
              </w:rPr>
              <w:t>و</w:t>
            </w:r>
            <w:r w:rsidR="0079759D">
              <w:rPr>
                <w:rFonts w:hint="cs"/>
                <w:spacing w:val="-2"/>
                <w:rtl/>
                <w:lang w:bidi="ar-EG"/>
              </w:rPr>
              <w:t xml:space="preserve">أربع هيئات </w:t>
            </w:r>
            <w:r w:rsidRPr="0077528B">
              <w:rPr>
                <w:spacing w:val="-2"/>
                <w:rtl/>
                <w:lang w:bidi="ar-EG"/>
              </w:rPr>
              <w:t>أكاديمي</w:t>
            </w:r>
            <w:r w:rsidR="0079759D">
              <w:rPr>
                <w:rFonts w:hint="cs"/>
                <w:spacing w:val="-2"/>
                <w:rtl/>
                <w:lang w:bidi="ar-EG"/>
              </w:rPr>
              <w:t>ة</w:t>
            </w:r>
            <w:r w:rsidRPr="0077528B">
              <w:rPr>
                <w:spacing w:val="-2"/>
                <w:rtl/>
                <w:lang w:bidi="ar-EG"/>
              </w:rPr>
              <w:t xml:space="preserve">، </w:t>
            </w:r>
            <w:r w:rsidRPr="0077528B">
              <w:rPr>
                <w:rFonts w:hint="cs"/>
                <w:spacing w:val="-2"/>
                <w:rtl/>
                <w:lang w:bidi="ar-EG"/>
              </w:rPr>
              <w:t>وكيان واحد</w:t>
            </w:r>
            <w:r w:rsidRPr="0077528B">
              <w:rPr>
                <w:spacing w:val="-2"/>
                <w:rtl/>
                <w:lang w:bidi="ar-EG"/>
              </w:rPr>
              <w:t xml:space="preserve"> بموجب القرار</w:t>
            </w:r>
            <w:r w:rsidRPr="0077528B">
              <w:rPr>
                <w:rFonts w:hint="cs"/>
                <w:spacing w:val="-2"/>
                <w:rtl/>
                <w:lang w:bidi="ar-EG"/>
              </w:rPr>
              <w:t> </w:t>
            </w:r>
            <w:r w:rsidRPr="0077528B">
              <w:rPr>
                <w:spacing w:val="-2"/>
                <w:rtl/>
                <w:lang w:bidi="ar-EG"/>
              </w:rPr>
              <w:t>99</w:t>
            </w:r>
            <w:r>
              <w:rPr>
                <w:rFonts w:hint="cs"/>
                <w:spacing w:val="-2"/>
                <w:rtl/>
                <w:lang w:bidi="ar-EG"/>
              </w:rPr>
              <w:t xml:space="preserve"> لمؤتمر المندوبين المفوضين</w:t>
            </w:r>
            <w:r w:rsidRPr="0077528B">
              <w:rPr>
                <w:spacing w:val="-2"/>
                <w:rtl/>
                <w:lang w:bidi="ar-EG"/>
              </w:rPr>
              <w:t xml:space="preserve">، </w:t>
            </w:r>
            <w:r w:rsidRPr="0077528B">
              <w:rPr>
                <w:rFonts w:hint="cs"/>
                <w:spacing w:val="-2"/>
                <w:rtl/>
                <w:lang w:bidi="ar-EG"/>
              </w:rPr>
              <w:t>و</w:t>
            </w:r>
            <w:r w:rsidR="0079759D">
              <w:rPr>
                <w:rFonts w:hint="cs"/>
                <w:spacing w:val="-2"/>
                <w:rtl/>
                <w:lang w:bidi="ar-EG"/>
              </w:rPr>
              <w:t>ثلاث</w:t>
            </w:r>
            <w:r>
              <w:rPr>
                <w:rFonts w:hint="cs"/>
                <w:spacing w:val="-2"/>
                <w:rtl/>
                <w:lang w:bidi="ar-EG"/>
              </w:rPr>
              <w:t xml:space="preserve"> </w:t>
            </w:r>
            <w:r w:rsidR="0079759D">
              <w:rPr>
                <w:rFonts w:hint="cs"/>
                <w:spacing w:val="-2"/>
                <w:rtl/>
                <w:lang w:bidi="ar-EG"/>
              </w:rPr>
              <w:t>خبراء مدعو</w:t>
            </w:r>
            <w:r w:rsidR="006F5820">
              <w:rPr>
                <w:rFonts w:hint="cs"/>
                <w:spacing w:val="-2"/>
                <w:rtl/>
                <w:lang w:bidi="ar-EG"/>
              </w:rPr>
              <w:t>ي</w:t>
            </w:r>
            <w:r w:rsidR="0079759D">
              <w:rPr>
                <w:rFonts w:hint="cs"/>
                <w:spacing w:val="-2"/>
                <w:rtl/>
                <w:lang w:bidi="ar-EG"/>
              </w:rPr>
              <w:t>ن</w:t>
            </w:r>
            <w:r w:rsidRPr="0077528B">
              <w:rPr>
                <w:spacing w:val="-2"/>
                <w:rtl/>
                <w:lang w:bidi="ar-EG"/>
              </w:rPr>
              <w:t xml:space="preserve">، </w:t>
            </w:r>
            <w:r w:rsidRPr="0077528B">
              <w:rPr>
                <w:rFonts w:hint="cs"/>
                <w:spacing w:val="-2"/>
                <w:rtl/>
                <w:lang w:bidi="ar-EG"/>
              </w:rPr>
              <w:t>و</w:t>
            </w:r>
            <w:r w:rsidR="0079759D">
              <w:rPr>
                <w:rFonts w:hint="cs"/>
                <w:spacing w:val="-2"/>
                <w:rtl/>
                <w:lang w:val="en-GB" w:bidi="ar-EG"/>
              </w:rPr>
              <w:t>67</w:t>
            </w:r>
            <w:r w:rsidRPr="0077528B">
              <w:rPr>
                <w:spacing w:val="-2"/>
                <w:rtl/>
                <w:lang w:bidi="ar-EG"/>
              </w:rPr>
              <w:t xml:space="preserve"> </w:t>
            </w:r>
            <w:r w:rsidRPr="0077528B">
              <w:rPr>
                <w:rFonts w:hint="cs"/>
                <w:spacing w:val="-2"/>
                <w:rtl/>
              </w:rPr>
              <w:t>موظفاً في</w:t>
            </w:r>
            <w:r w:rsidRPr="0077528B">
              <w:rPr>
                <w:spacing w:val="-2"/>
                <w:rtl/>
                <w:lang w:bidi="ar-EG"/>
              </w:rPr>
              <w:t xml:space="preserve"> الاتحاد، </w:t>
            </w:r>
            <w:r w:rsidRPr="0077528B">
              <w:rPr>
                <w:rFonts w:hint="cs"/>
                <w:spacing w:val="-2"/>
                <w:rtl/>
                <w:lang w:bidi="ar-EG"/>
              </w:rPr>
              <w:t>وأربعة</w:t>
            </w:r>
            <w:r w:rsidRPr="0077528B">
              <w:rPr>
                <w:spacing w:val="-2"/>
                <w:rtl/>
                <w:lang w:bidi="ar-EG"/>
              </w:rPr>
              <w:t xml:space="preserve"> موظفين منتخبين في الاتحاد. </w:t>
            </w:r>
          </w:p>
        </w:tc>
      </w:tr>
      <w:tr w:rsidR="00C33E3F" w:rsidRPr="0077528B" w14:paraId="67B1DAFE" w14:textId="77777777" w:rsidTr="00DD20CA">
        <w:tc>
          <w:tcPr>
            <w:tcW w:w="614" w:type="dxa"/>
          </w:tcPr>
          <w:p w14:paraId="456FB8BF" w14:textId="77777777" w:rsidR="00C33E3F" w:rsidRPr="0077528B" w:rsidRDefault="00C33E3F" w:rsidP="00DD20CA">
            <w:pPr>
              <w:rPr>
                <w:lang w:bidi="ar-EG"/>
              </w:rPr>
            </w:pPr>
            <w:r w:rsidRPr="0077528B">
              <w:rPr>
                <w:lang w:bidi="ar-EG"/>
              </w:rPr>
              <w:t>5.1</w:t>
            </w:r>
          </w:p>
        </w:tc>
        <w:tc>
          <w:tcPr>
            <w:tcW w:w="9025" w:type="dxa"/>
          </w:tcPr>
          <w:p w14:paraId="6A0F4AB4" w14:textId="0F01A9C3" w:rsidR="00C33E3F" w:rsidRPr="0077528B" w:rsidRDefault="00C33E3F" w:rsidP="00DD20CA">
            <w:pPr>
              <w:rPr>
                <w:rtl/>
                <w:lang w:val="en-GB"/>
              </w:rPr>
            </w:pPr>
            <w:r w:rsidRPr="0077528B">
              <w:rPr>
                <w:rFonts w:hint="cs"/>
                <w:spacing w:val="-2"/>
                <w:rtl/>
                <w:lang w:bidi="ar-EG"/>
              </w:rPr>
              <w:t>وأدلى</w:t>
            </w:r>
            <w:r w:rsidRPr="0077528B">
              <w:rPr>
                <w:spacing w:val="-2"/>
                <w:rtl/>
                <w:lang w:bidi="ar-EG"/>
              </w:rPr>
              <w:t xml:space="preserve"> الأمين العام للاتحاد الدولي للاتصالات</w:t>
            </w:r>
            <w:r w:rsidRPr="0077528B">
              <w:rPr>
                <w:rFonts w:hint="cs"/>
                <w:spacing w:val="-2"/>
                <w:rtl/>
                <w:lang w:bidi="ar-EG"/>
              </w:rPr>
              <w:t>،</w:t>
            </w:r>
            <w:r w:rsidRPr="0077528B">
              <w:rPr>
                <w:spacing w:val="-2"/>
                <w:rtl/>
                <w:lang w:bidi="ar-EG"/>
              </w:rPr>
              <w:t xml:space="preserve"> السيد هولين جاو </w:t>
            </w:r>
            <w:r w:rsidRPr="0077528B">
              <w:rPr>
                <w:rFonts w:hint="cs"/>
                <w:spacing w:val="-2"/>
                <w:rtl/>
                <w:lang w:bidi="ar-EG"/>
              </w:rPr>
              <w:t>ب</w:t>
            </w:r>
            <w:r w:rsidRPr="0077528B">
              <w:rPr>
                <w:spacing w:val="-2"/>
                <w:rtl/>
                <w:lang w:bidi="ar-EG"/>
              </w:rPr>
              <w:t>ملاحظاته الافتتاحية</w:t>
            </w:r>
            <w:r w:rsidRPr="0077528B">
              <w:rPr>
                <w:rFonts w:hint="cs"/>
                <w:spacing w:val="-2"/>
                <w:rtl/>
                <w:lang w:bidi="ar-EG"/>
              </w:rPr>
              <w:t>.</w:t>
            </w:r>
            <w:r w:rsidR="00AD3CA7">
              <w:rPr>
                <w:rtl/>
              </w:rPr>
              <w:t xml:space="preserve"> </w:t>
            </w:r>
            <w:r w:rsidR="00890129" w:rsidRPr="0077528B">
              <w:rPr>
                <w:rFonts w:hint="cs"/>
                <w:spacing w:val="-2"/>
                <w:rtl/>
              </w:rPr>
              <w:t xml:space="preserve">وترد كلمته </w:t>
            </w:r>
            <w:r w:rsidR="00890129" w:rsidRPr="0077528B">
              <w:rPr>
                <w:spacing w:val="-2"/>
                <w:rtl/>
                <w:lang w:bidi="ar-EG"/>
              </w:rPr>
              <w:t>في</w:t>
            </w:r>
            <w:r w:rsidR="00890129" w:rsidRPr="0077528B">
              <w:rPr>
                <w:rFonts w:hint="cs"/>
                <w:spacing w:val="-2"/>
                <w:rtl/>
                <w:lang w:bidi="ar-EG"/>
              </w:rPr>
              <w:t xml:space="preserve"> الوثيقة</w:t>
            </w:r>
            <w:r w:rsidR="00890129" w:rsidRPr="0077528B">
              <w:rPr>
                <w:spacing w:val="-2"/>
                <w:rtl/>
                <w:lang w:bidi="ar-EG"/>
              </w:rPr>
              <w:t xml:space="preserve"> </w:t>
            </w:r>
            <w:hyperlink r:id="rId13" w:history="1">
              <w:r w:rsidR="00826DE4" w:rsidRPr="002E3530">
                <w:rPr>
                  <w:rStyle w:val="Hyperlink"/>
                </w:rPr>
                <w:t>TD1322</w:t>
              </w:r>
            </w:hyperlink>
            <w:r w:rsidR="00890129" w:rsidRPr="0077528B">
              <w:rPr>
                <w:rFonts w:hint="cs"/>
                <w:rtl/>
              </w:rPr>
              <w:t>.</w:t>
            </w:r>
          </w:p>
        </w:tc>
      </w:tr>
      <w:tr w:rsidR="00C33E3F" w:rsidRPr="0077528B" w14:paraId="541AC3F2" w14:textId="77777777" w:rsidTr="00DD20CA">
        <w:tc>
          <w:tcPr>
            <w:tcW w:w="614" w:type="dxa"/>
          </w:tcPr>
          <w:p w14:paraId="2D2B28ED" w14:textId="77777777" w:rsidR="00C33E3F" w:rsidRPr="0077528B" w:rsidRDefault="00C33E3F" w:rsidP="00DD20CA">
            <w:pPr>
              <w:rPr>
                <w:lang w:bidi="ar-EG"/>
              </w:rPr>
            </w:pPr>
            <w:r w:rsidRPr="0077528B">
              <w:rPr>
                <w:lang w:bidi="ar-EG"/>
              </w:rPr>
              <w:t>6.1</w:t>
            </w:r>
          </w:p>
        </w:tc>
        <w:tc>
          <w:tcPr>
            <w:tcW w:w="9025" w:type="dxa"/>
          </w:tcPr>
          <w:p w14:paraId="6BCDE017" w14:textId="0EA38CD1" w:rsidR="00C33E3F" w:rsidRPr="00890129" w:rsidRDefault="00C33E3F" w:rsidP="0079759D">
            <w:pPr>
              <w:rPr>
                <w:rtl/>
                <w:lang w:val="en-GB" w:bidi="ar-EG"/>
              </w:rPr>
            </w:pPr>
            <w:r w:rsidRPr="0077528B">
              <w:rPr>
                <w:rFonts w:hint="cs"/>
                <w:spacing w:val="-2"/>
                <w:rtl/>
                <w:lang w:bidi="ar-EG"/>
              </w:rPr>
              <w:t>و</w:t>
            </w:r>
            <w:r w:rsidRPr="0077528B">
              <w:rPr>
                <w:spacing w:val="-2"/>
                <w:rtl/>
                <w:lang w:bidi="ar-EG"/>
              </w:rPr>
              <w:t>رحب مدير مكتب تقييس الاتصالات</w:t>
            </w:r>
            <w:r w:rsidRPr="0077528B">
              <w:rPr>
                <w:rFonts w:hint="cs"/>
                <w:spacing w:val="-2"/>
                <w:rtl/>
                <w:lang w:bidi="ar-EG"/>
              </w:rPr>
              <w:t>، السيد تشيساب لي،</w:t>
            </w:r>
            <w:r w:rsidRPr="0077528B">
              <w:rPr>
                <w:spacing w:val="-2"/>
                <w:rtl/>
                <w:lang w:bidi="ar-EG"/>
              </w:rPr>
              <w:t xml:space="preserve"> بجميع المندوبين في الاجتماع </w:t>
            </w:r>
            <w:r w:rsidR="00890129">
              <w:rPr>
                <w:rFonts w:hint="cs"/>
                <w:spacing w:val="-2"/>
                <w:rtl/>
                <w:lang w:bidi="ar-EG"/>
              </w:rPr>
              <w:t>التاسع والأخير</w:t>
            </w:r>
            <w:r w:rsidRPr="0077528B">
              <w:rPr>
                <w:spacing w:val="-2"/>
                <w:rtl/>
                <w:lang w:bidi="ar-EG"/>
              </w:rPr>
              <w:t xml:space="preserve"> للفريق الاستشاري لتقييس الاتصالات في</w:t>
            </w:r>
            <w:r w:rsidRPr="0077528B">
              <w:rPr>
                <w:rFonts w:hint="cs"/>
                <w:spacing w:val="-2"/>
                <w:rtl/>
                <w:lang w:bidi="ar-EG"/>
              </w:rPr>
              <w:t> </w:t>
            </w:r>
            <w:r w:rsidRPr="0077528B">
              <w:rPr>
                <w:spacing w:val="-2"/>
                <w:rtl/>
                <w:lang w:bidi="ar-EG"/>
              </w:rPr>
              <w:t>فترة الدراسة 2017-</w:t>
            </w:r>
            <w:r>
              <w:rPr>
                <w:spacing w:val="-2"/>
                <w:lang w:bidi="ar-EG"/>
              </w:rPr>
              <w:t>2021</w:t>
            </w:r>
            <w:r w:rsidRPr="0077528B">
              <w:rPr>
                <w:spacing w:val="-2"/>
                <w:rtl/>
                <w:lang w:bidi="ar-EG"/>
              </w:rPr>
              <w:t xml:space="preserve"> هذه. </w:t>
            </w:r>
            <w:r w:rsidR="00890129" w:rsidRPr="0077528B">
              <w:rPr>
                <w:rFonts w:hint="cs"/>
                <w:spacing w:val="-2"/>
                <w:rtl/>
              </w:rPr>
              <w:t xml:space="preserve">وترد كلمته </w:t>
            </w:r>
            <w:r w:rsidR="00890129" w:rsidRPr="0077528B">
              <w:rPr>
                <w:spacing w:val="-2"/>
                <w:rtl/>
                <w:lang w:bidi="ar-EG"/>
              </w:rPr>
              <w:t>في</w:t>
            </w:r>
            <w:r w:rsidR="00890129" w:rsidRPr="0077528B">
              <w:rPr>
                <w:rFonts w:hint="cs"/>
                <w:spacing w:val="-2"/>
                <w:rtl/>
                <w:lang w:bidi="ar-EG"/>
              </w:rPr>
              <w:t xml:space="preserve"> الوثيقة</w:t>
            </w:r>
            <w:r w:rsidR="00890129" w:rsidRPr="0077528B">
              <w:rPr>
                <w:spacing w:val="-2"/>
                <w:rtl/>
                <w:lang w:bidi="ar-EG"/>
              </w:rPr>
              <w:t xml:space="preserve"> </w:t>
            </w:r>
            <w:hyperlink r:id="rId14" w:history="1">
              <w:r w:rsidR="00890129" w:rsidRPr="0079759D">
                <w:rPr>
                  <w:rStyle w:val="Hyperlink"/>
                  <w:lang w:val="en-GB"/>
                </w:rPr>
                <w:t>TD1213</w:t>
              </w:r>
            </w:hyperlink>
          </w:p>
        </w:tc>
      </w:tr>
      <w:tr w:rsidR="00C33E3F" w:rsidRPr="0077528B" w14:paraId="2BEEF8DB" w14:textId="77777777" w:rsidTr="00DD20CA">
        <w:tc>
          <w:tcPr>
            <w:tcW w:w="614" w:type="dxa"/>
          </w:tcPr>
          <w:p w14:paraId="21DC02D7" w14:textId="77777777" w:rsidR="00C33E3F" w:rsidRPr="0077528B" w:rsidRDefault="00C33E3F" w:rsidP="00DD20CA">
            <w:pPr>
              <w:rPr>
                <w:lang w:bidi="ar-EG"/>
              </w:rPr>
            </w:pPr>
            <w:r w:rsidRPr="0077528B">
              <w:rPr>
                <w:lang w:bidi="ar-EG"/>
              </w:rPr>
              <w:t>7.1</w:t>
            </w:r>
          </w:p>
        </w:tc>
        <w:tc>
          <w:tcPr>
            <w:tcW w:w="9025" w:type="dxa"/>
          </w:tcPr>
          <w:p w14:paraId="1065C97A" w14:textId="168C3D0B" w:rsidR="00C33E3F" w:rsidRPr="00B3491B" w:rsidRDefault="00241833" w:rsidP="00615727">
            <w:pPr>
              <w:rPr>
                <w:rtl/>
              </w:rPr>
            </w:pPr>
            <w:r>
              <w:rPr>
                <w:rFonts w:hint="cs"/>
                <w:rtl/>
                <w:lang w:val="en-GB"/>
              </w:rPr>
              <w:t>وسلطت مديرة مكتب تنمية الاتصالات، السيدة دورين بوغدان</w:t>
            </w:r>
            <w:r w:rsidR="007026B8">
              <w:rPr>
                <w:rFonts w:hint="cs"/>
                <w:rtl/>
                <w:lang w:val="en-GB"/>
              </w:rPr>
              <w:t>-</w:t>
            </w:r>
            <w:r>
              <w:rPr>
                <w:rFonts w:hint="cs"/>
                <w:rtl/>
                <w:lang w:val="en-GB"/>
              </w:rPr>
              <w:t xml:space="preserve">مارتن الضوء </w:t>
            </w:r>
            <w:r w:rsidR="00826DE4">
              <w:rPr>
                <w:rFonts w:hint="cs"/>
                <w:rtl/>
              </w:rPr>
              <w:t xml:space="preserve">على </w:t>
            </w:r>
            <w:r w:rsidR="00826DE4" w:rsidRPr="00826DE4">
              <w:rPr>
                <w:rtl/>
              </w:rPr>
              <w:t xml:space="preserve">أهمية تكنولوجيات الاتصالات القابلة للتشغيل البيني </w:t>
            </w:r>
            <w:r w:rsidR="00826DE4">
              <w:rPr>
                <w:rFonts w:hint="cs"/>
                <w:rtl/>
              </w:rPr>
              <w:t>بسلاسة في</w:t>
            </w:r>
            <w:r w:rsidR="00826DE4" w:rsidRPr="00826DE4">
              <w:rPr>
                <w:rtl/>
              </w:rPr>
              <w:t xml:space="preserve"> أوقات جائحة </w:t>
            </w:r>
            <w:r w:rsidR="00826DE4">
              <w:rPr>
                <w:rFonts w:hint="cs"/>
                <w:rtl/>
              </w:rPr>
              <w:t>كوفيد-19.</w:t>
            </w:r>
            <w:r w:rsidR="00CF28B9">
              <w:rPr>
                <w:rtl/>
              </w:rPr>
              <w:t xml:space="preserve"> </w:t>
            </w:r>
            <w:r w:rsidR="00CF28B9">
              <w:rPr>
                <w:rFonts w:hint="cs"/>
                <w:rtl/>
              </w:rPr>
              <w:t>ونظراً لأن التوصيلية عاملاً أساسياً</w:t>
            </w:r>
            <w:r w:rsidR="00CF28B9" w:rsidRPr="00CF28B9">
              <w:rPr>
                <w:rtl/>
              </w:rPr>
              <w:t xml:space="preserve"> للبلدان والمجتمعات وللمواطنين، فإن </w:t>
            </w:r>
            <w:r w:rsidR="00CF28B9">
              <w:rPr>
                <w:rFonts w:hint="cs"/>
                <w:rtl/>
              </w:rPr>
              <w:t>التوصيلية</w:t>
            </w:r>
            <w:r w:rsidR="00CF28B9" w:rsidRPr="00CF28B9">
              <w:rPr>
                <w:rtl/>
              </w:rPr>
              <w:t xml:space="preserve"> العالمي</w:t>
            </w:r>
            <w:r w:rsidR="00CF28B9">
              <w:rPr>
                <w:rFonts w:hint="cs"/>
                <w:rtl/>
              </w:rPr>
              <w:t>ة</w:t>
            </w:r>
            <w:r w:rsidR="00CF28B9" w:rsidRPr="00CF28B9">
              <w:rPr>
                <w:rtl/>
              </w:rPr>
              <w:t xml:space="preserve"> السلس</w:t>
            </w:r>
            <w:r w:rsidR="00CF28B9">
              <w:rPr>
                <w:rFonts w:hint="cs"/>
                <w:rtl/>
              </w:rPr>
              <w:t>ة</w:t>
            </w:r>
            <w:r w:rsidR="00CF28B9" w:rsidRPr="00CF28B9">
              <w:rPr>
                <w:rtl/>
              </w:rPr>
              <w:t xml:space="preserve"> </w:t>
            </w:r>
            <w:r w:rsidR="00CF28B9">
              <w:rPr>
                <w:rFonts w:hint="cs"/>
                <w:rtl/>
              </w:rPr>
              <w:t>بعيدة كل البعد عن كونها أمراً مفروغاً منه،</w:t>
            </w:r>
            <w:r w:rsidR="00CF28B9" w:rsidRPr="00CF28B9">
              <w:rPr>
                <w:rtl/>
              </w:rPr>
              <w:t xml:space="preserve"> وبدون إمكانية التشغيل البيني العالمي، لن يتحقق حلم كوكب </w:t>
            </w:r>
            <w:r w:rsidR="00BE51FA">
              <w:rPr>
                <w:rFonts w:hint="cs"/>
                <w:rtl/>
              </w:rPr>
              <w:t xml:space="preserve">موصول بالكامل. وإنه لمن </w:t>
            </w:r>
            <w:r w:rsidR="00BE51FA" w:rsidRPr="00BE51FA">
              <w:rPr>
                <w:rtl/>
              </w:rPr>
              <w:t xml:space="preserve">دواعي القلق الشديد أن ما يقرب من </w:t>
            </w:r>
            <w:proofErr w:type="gramStart"/>
            <w:r w:rsidR="00BE51FA" w:rsidRPr="00BE51FA">
              <w:rPr>
                <w:rtl/>
              </w:rPr>
              <w:t>ثلاثة</w:t>
            </w:r>
            <w:proofErr w:type="gramEnd"/>
            <w:r w:rsidR="00BE51FA" w:rsidRPr="00BE51FA">
              <w:rPr>
                <w:rtl/>
              </w:rPr>
              <w:t xml:space="preserve"> مليارات شخص لا يزالون مستبعدين من </w:t>
            </w:r>
            <w:r w:rsidR="00BE51FA">
              <w:rPr>
                <w:rFonts w:hint="cs"/>
                <w:rtl/>
              </w:rPr>
              <w:t>التوصيل البيني</w:t>
            </w:r>
            <w:r w:rsidR="00BE51FA" w:rsidRPr="00BE51FA">
              <w:rPr>
                <w:rtl/>
              </w:rPr>
              <w:t xml:space="preserve"> عبر الإنترنت الذي </w:t>
            </w:r>
            <w:r w:rsidR="00BE51FA">
              <w:rPr>
                <w:rFonts w:hint="cs"/>
                <w:rtl/>
              </w:rPr>
              <w:t xml:space="preserve">سرعان ما أصبح </w:t>
            </w:r>
            <w:r w:rsidR="00BE51FA" w:rsidRPr="00BE51FA">
              <w:rPr>
                <w:rtl/>
              </w:rPr>
              <w:t xml:space="preserve">الوضع الطبيعي الجديد لعالم ما بعد </w:t>
            </w:r>
            <w:r w:rsidR="00BE51FA">
              <w:rPr>
                <w:rFonts w:hint="cs"/>
                <w:rtl/>
              </w:rPr>
              <w:t>الجائحة.</w:t>
            </w:r>
            <w:r w:rsidR="00D5291A">
              <w:rPr>
                <w:rFonts w:hint="cs"/>
                <w:rtl/>
              </w:rPr>
              <w:t xml:space="preserve"> و</w:t>
            </w:r>
            <w:r w:rsidR="00D5291A" w:rsidRPr="00D5291A">
              <w:rPr>
                <w:rtl/>
              </w:rPr>
              <w:t xml:space="preserve">الاستبعاد الرقمي ظاهرة متنامية </w:t>
            </w:r>
            <w:r w:rsidR="00D5291A">
              <w:rPr>
                <w:rFonts w:hint="cs"/>
                <w:rtl/>
              </w:rPr>
              <w:t>و</w:t>
            </w:r>
            <w:r w:rsidR="00D5291A" w:rsidRPr="00D5291A">
              <w:rPr>
                <w:rtl/>
              </w:rPr>
              <w:t xml:space="preserve">لا يتسبب في </w:t>
            </w:r>
            <w:r w:rsidR="00D5291A">
              <w:rPr>
                <w:rFonts w:hint="cs"/>
                <w:rtl/>
              </w:rPr>
              <w:t xml:space="preserve">تكاليف </w:t>
            </w:r>
            <w:r w:rsidR="00F717EC">
              <w:rPr>
                <w:rFonts w:hint="cs"/>
                <w:rtl/>
              </w:rPr>
              <w:t>باهظة</w:t>
            </w:r>
            <w:r w:rsidR="00D5291A" w:rsidRPr="00D5291A">
              <w:rPr>
                <w:rtl/>
              </w:rPr>
              <w:t xml:space="preserve"> </w:t>
            </w:r>
            <w:r w:rsidR="00F717EC" w:rsidRPr="00D5291A">
              <w:rPr>
                <w:rFonts w:hint="cs"/>
                <w:rtl/>
              </w:rPr>
              <w:t>فحسب</w:t>
            </w:r>
            <w:r w:rsidR="00F717EC" w:rsidRPr="00D5291A">
              <w:rPr>
                <w:rtl/>
              </w:rPr>
              <w:t>،</w:t>
            </w:r>
            <w:r w:rsidR="00D5291A" w:rsidRPr="00D5291A">
              <w:rPr>
                <w:rtl/>
              </w:rPr>
              <w:t xml:space="preserve"> بل </w:t>
            </w:r>
            <w:r w:rsidR="00F717EC">
              <w:rPr>
                <w:rFonts w:hint="cs"/>
                <w:rtl/>
              </w:rPr>
              <w:t>يعرّض</w:t>
            </w:r>
            <w:r w:rsidR="00D5291A" w:rsidRPr="00D5291A">
              <w:rPr>
                <w:rtl/>
              </w:rPr>
              <w:t xml:space="preserve"> أيضاً أهداف التنمية </w:t>
            </w:r>
            <w:r w:rsidR="00D5291A">
              <w:rPr>
                <w:rFonts w:hint="cs"/>
                <w:rtl/>
              </w:rPr>
              <w:t>المستدامة للأمم المتحدة</w:t>
            </w:r>
            <w:r w:rsidR="00F717EC">
              <w:rPr>
                <w:rFonts w:hint="cs"/>
                <w:rtl/>
              </w:rPr>
              <w:t xml:space="preserve"> للخطر</w:t>
            </w:r>
            <w:r w:rsidR="00D5291A">
              <w:rPr>
                <w:rFonts w:hint="cs"/>
                <w:rtl/>
              </w:rPr>
              <w:t>.</w:t>
            </w:r>
            <w:r w:rsidR="00F717EC">
              <w:rPr>
                <w:rFonts w:hint="cs"/>
                <w:rtl/>
              </w:rPr>
              <w:t xml:space="preserve"> وينبغي أن يُعلن عن عام </w:t>
            </w:r>
            <w:r w:rsidR="00F717EC">
              <w:rPr>
                <w:lang w:val="en-GB"/>
              </w:rPr>
              <w:t>2022</w:t>
            </w:r>
            <w:r w:rsidR="00F717EC">
              <w:rPr>
                <w:rFonts w:hint="cs"/>
                <w:rtl/>
              </w:rPr>
              <w:t xml:space="preserve"> الذي من المقرر أن تُعقد خلال</w:t>
            </w:r>
            <w:r w:rsidR="00685DCF">
              <w:rPr>
                <w:rFonts w:hint="cs"/>
                <w:rtl/>
              </w:rPr>
              <w:t>ه</w:t>
            </w:r>
            <w:r w:rsidR="00F717EC">
              <w:rPr>
                <w:rFonts w:hint="cs"/>
                <w:rtl/>
              </w:rPr>
              <w:t xml:space="preserve"> </w:t>
            </w:r>
            <w:proofErr w:type="gramStart"/>
            <w:r w:rsidR="00F717EC" w:rsidRPr="00F717EC">
              <w:rPr>
                <w:rtl/>
              </w:rPr>
              <w:t>ثلاثة</w:t>
            </w:r>
            <w:proofErr w:type="gramEnd"/>
            <w:r w:rsidR="00F717EC" w:rsidRPr="00F717EC">
              <w:rPr>
                <w:rtl/>
              </w:rPr>
              <w:t xml:space="preserve"> مؤتمرات رئيسية للاتحاد </w:t>
            </w:r>
            <w:r w:rsidR="00685DCF">
              <w:rPr>
                <w:rFonts w:hint="cs"/>
                <w:rtl/>
              </w:rPr>
              <w:t>عام</w:t>
            </w:r>
            <w:r w:rsidR="00F717EC" w:rsidRPr="00F717EC">
              <w:rPr>
                <w:rtl/>
              </w:rPr>
              <w:t xml:space="preserve"> الشمول الرقمي</w:t>
            </w:r>
            <w:r w:rsidR="00F13ECA">
              <w:rPr>
                <w:rFonts w:hint="cs"/>
                <w:rtl/>
              </w:rPr>
              <w:t>.</w:t>
            </w:r>
            <w:r w:rsidR="00F717EC" w:rsidRPr="00F717EC">
              <w:rPr>
                <w:rtl/>
              </w:rPr>
              <w:t xml:space="preserve"> </w:t>
            </w:r>
            <w:r w:rsidR="00F13ECA">
              <w:rPr>
                <w:rFonts w:hint="cs"/>
                <w:rtl/>
              </w:rPr>
              <w:t xml:space="preserve">وقدمت منظورها </w:t>
            </w:r>
            <w:r w:rsidR="00EB3D1C">
              <w:rPr>
                <w:rFonts w:hint="cs"/>
                <w:rtl/>
              </w:rPr>
              <w:t>بشأن ا</w:t>
            </w:r>
            <w:r w:rsidR="00F13ECA">
              <w:rPr>
                <w:rFonts w:hint="cs"/>
                <w:rtl/>
              </w:rPr>
              <w:t>لمؤتمر العالمي المقبل لتنمية الاتصالات.</w:t>
            </w:r>
            <w:r w:rsidR="00F717EC" w:rsidRPr="00F717EC">
              <w:rPr>
                <w:rtl/>
              </w:rPr>
              <w:t>.</w:t>
            </w:r>
          </w:p>
        </w:tc>
      </w:tr>
      <w:tr w:rsidR="00C33E3F" w:rsidRPr="0077528B" w14:paraId="45026A17" w14:textId="77777777" w:rsidTr="00DD20CA">
        <w:tc>
          <w:tcPr>
            <w:tcW w:w="614" w:type="dxa"/>
          </w:tcPr>
          <w:p w14:paraId="09CDB17E" w14:textId="77777777" w:rsidR="00C33E3F" w:rsidRPr="0077528B" w:rsidRDefault="00C33E3F" w:rsidP="00DD20CA">
            <w:pPr>
              <w:rPr>
                <w:lang w:bidi="ar-EG"/>
              </w:rPr>
            </w:pPr>
            <w:r w:rsidRPr="0077528B">
              <w:rPr>
                <w:lang w:bidi="ar-EG"/>
              </w:rPr>
              <w:t>8.1</w:t>
            </w:r>
          </w:p>
        </w:tc>
        <w:tc>
          <w:tcPr>
            <w:tcW w:w="9025" w:type="dxa"/>
          </w:tcPr>
          <w:p w14:paraId="331EF0A3" w14:textId="3DD7A56B" w:rsidR="003C76D2" w:rsidRPr="0077528B" w:rsidRDefault="00831469" w:rsidP="00B3491B">
            <w:pPr>
              <w:rPr>
                <w:lang w:val="en-GB"/>
              </w:rPr>
            </w:pPr>
            <w:r>
              <w:rPr>
                <w:rFonts w:hint="cs"/>
                <w:rtl/>
                <w:lang w:bidi="ar-EG"/>
              </w:rPr>
              <w:t>وأشار</w:t>
            </w:r>
            <w:r w:rsidR="00C33E3F" w:rsidRPr="0077528B">
              <w:rPr>
                <w:rFonts w:hint="cs"/>
                <w:rtl/>
                <w:lang w:bidi="ar-EG"/>
              </w:rPr>
              <w:t xml:space="preserve"> السيد ماريو مانيفيتش، مدير مكتب الاتصالات الراديوية، في ملاحظاته الافتتاحية </w:t>
            </w:r>
            <w:r>
              <w:rPr>
                <w:rFonts w:hint="cs"/>
                <w:rtl/>
                <w:lang w:bidi="ar-EG"/>
              </w:rPr>
              <w:t>إلى أن</w:t>
            </w:r>
            <w:r w:rsidR="00C33E3F" w:rsidRPr="0077528B">
              <w:rPr>
                <w:rFonts w:hint="cs"/>
                <w:rtl/>
                <w:lang w:bidi="ar-EG"/>
              </w:rPr>
              <w:t xml:space="preserve"> جائحة كوفيد-19</w:t>
            </w:r>
            <w:r w:rsidR="00EB3D1C">
              <w:rPr>
                <w:rFonts w:hint="cs"/>
                <w:rtl/>
                <w:lang w:val="en-GB"/>
              </w:rPr>
              <w:t xml:space="preserve"> </w:t>
            </w:r>
            <w:r w:rsidR="00EA4C04">
              <w:rPr>
                <w:rFonts w:hint="cs"/>
                <w:rtl/>
                <w:lang w:val="en-GB"/>
              </w:rPr>
              <w:t>سرّعت</w:t>
            </w:r>
            <w:r w:rsidR="00EB3D1C" w:rsidRPr="00EB3D1C">
              <w:rPr>
                <w:rtl/>
                <w:lang w:val="en-GB"/>
              </w:rPr>
              <w:t xml:space="preserve"> </w:t>
            </w:r>
            <w:r w:rsidR="00EA4C04">
              <w:rPr>
                <w:rFonts w:hint="cs"/>
                <w:rtl/>
                <w:lang w:val="en-GB"/>
              </w:rPr>
              <w:t>اعتماد</w:t>
            </w:r>
            <w:r w:rsidR="00EB3D1C" w:rsidRPr="00EB3D1C">
              <w:rPr>
                <w:rtl/>
                <w:lang w:val="en-GB"/>
              </w:rPr>
              <w:t xml:space="preserve"> </w:t>
            </w:r>
            <w:r w:rsidR="00EA4C04">
              <w:rPr>
                <w:rFonts w:hint="cs"/>
                <w:rtl/>
                <w:lang w:val="en-GB"/>
              </w:rPr>
              <w:t>التكنولوجيات</w:t>
            </w:r>
            <w:r w:rsidR="00EB3D1C" w:rsidRPr="00EB3D1C">
              <w:rPr>
                <w:rtl/>
                <w:lang w:val="en-GB"/>
              </w:rPr>
              <w:t xml:space="preserve"> الرقمية الجديدة والتحول إلى عالم </w:t>
            </w:r>
            <w:r w:rsidR="00EB3D1C">
              <w:rPr>
                <w:rFonts w:hint="cs"/>
                <w:rtl/>
                <w:lang w:val="en-GB"/>
              </w:rPr>
              <w:t>موصول</w:t>
            </w:r>
            <w:r w:rsidR="00EB3D1C" w:rsidRPr="00EB3D1C">
              <w:rPr>
                <w:rtl/>
                <w:lang w:val="en-GB"/>
              </w:rPr>
              <w:t xml:space="preserve"> بالإنترنت حيث </w:t>
            </w:r>
            <w:r w:rsidR="00D857AC">
              <w:rPr>
                <w:rFonts w:hint="cs"/>
                <w:rtl/>
                <w:lang w:val="en-GB"/>
              </w:rPr>
              <w:t>يسير</w:t>
            </w:r>
            <w:r w:rsidR="00EB3D1C" w:rsidRPr="00EB3D1C">
              <w:rPr>
                <w:rtl/>
                <w:lang w:val="en-GB"/>
              </w:rPr>
              <w:t xml:space="preserve"> </w:t>
            </w:r>
            <w:r w:rsidR="00EB3D1C">
              <w:rPr>
                <w:rFonts w:hint="cs"/>
                <w:rtl/>
                <w:lang w:val="en-GB"/>
              </w:rPr>
              <w:t>العالم</w:t>
            </w:r>
            <w:r w:rsidR="00EB3D1C" w:rsidRPr="00EB3D1C">
              <w:rPr>
                <w:rtl/>
                <w:lang w:val="en-GB"/>
              </w:rPr>
              <w:t xml:space="preserve"> الرقمي </w:t>
            </w:r>
            <w:r w:rsidR="00D857AC">
              <w:rPr>
                <w:rFonts w:hint="cs"/>
                <w:rtl/>
                <w:lang w:val="en-GB"/>
              </w:rPr>
              <w:t>و</w:t>
            </w:r>
            <w:r w:rsidR="00EB3D1C">
              <w:rPr>
                <w:rFonts w:hint="cs"/>
                <w:rtl/>
                <w:lang w:val="en-GB"/>
              </w:rPr>
              <w:t xml:space="preserve">العالم </w:t>
            </w:r>
            <w:r w:rsidR="00EB3D1C" w:rsidRPr="00EB3D1C">
              <w:rPr>
                <w:rtl/>
                <w:lang w:val="en-GB"/>
              </w:rPr>
              <w:lastRenderedPageBreak/>
              <w:t xml:space="preserve">المادي </w:t>
            </w:r>
            <w:r w:rsidR="00D857AC">
              <w:rPr>
                <w:rFonts w:hint="cs"/>
                <w:rtl/>
                <w:lang w:val="en-GB"/>
              </w:rPr>
              <w:t>جنباً إلى جنب بشكل كبير</w:t>
            </w:r>
            <w:r w:rsidR="00EB3D1C" w:rsidRPr="00EB3D1C">
              <w:rPr>
                <w:rtl/>
                <w:lang w:val="en-GB"/>
              </w:rPr>
              <w:t xml:space="preserve">، وحيث يمكن للعالم المادي </w:t>
            </w:r>
            <w:r w:rsidR="00EB3D1C">
              <w:rPr>
                <w:rFonts w:hint="cs"/>
                <w:rtl/>
                <w:lang w:val="en-GB"/>
              </w:rPr>
              <w:t>أن يستفيد</w:t>
            </w:r>
            <w:r w:rsidR="00EB3D1C" w:rsidRPr="00EB3D1C">
              <w:rPr>
                <w:rtl/>
                <w:lang w:val="en-GB"/>
              </w:rPr>
              <w:t xml:space="preserve"> من العالم الرقمي </w:t>
            </w:r>
            <w:r w:rsidR="00EB3D1C">
              <w:rPr>
                <w:rFonts w:hint="cs"/>
                <w:rtl/>
                <w:lang w:val="en-GB"/>
              </w:rPr>
              <w:t>لتقديم</w:t>
            </w:r>
            <w:r w:rsidR="00EB3D1C" w:rsidRPr="00EB3D1C">
              <w:rPr>
                <w:rtl/>
                <w:lang w:val="en-GB"/>
              </w:rPr>
              <w:t xml:space="preserve"> خدمات أكثر كفاءة وفعالية</w:t>
            </w:r>
            <w:r w:rsidR="00731AC8">
              <w:rPr>
                <w:rFonts w:hint="cs"/>
                <w:rtl/>
                <w:lang w:val="en-GB"/>
              </w:rPr>
              <w:t>. وي</w:t>
            </w:r>
            <w:r w:rsidR="00EB3D1C" w:rsidRPr="00EB3D1C">
              <w:rPr>
                <w:rtl/>
                <w:lang w:val="en-GB"/>
              </w:rPr>
              <w:t>عمل</w:t>
            </w:r>
            <w:r w:rsidR="00EA4C04">
              <w:rPr>
                <w:rFonts w:hint="cs"/>
                <w:rtl/>
                <w:lang w:val="en-GB"/>
              </w:rPr>
              <w:t xml:space="preserve"> الاتحاد</w:t>
            </w:r>
            <w:r w:rsidR="00EB3D1C" w:rsidRPr="00EB3D1C">
              <w:rPr>
                <w:rtl/>
                <w:lang w:val="en-GB"/>
              </w:rPr>
              <w:t xml:space="preserve"> </w:t>
            </w:r>
            <w:r w:rsidR="00731AC8">
              <w:rPr>
                <w:rFonts w:hint="cs"/>
                <w:rtl/>
                <w:lang w:val="en-GB"/>
              </w:rPr>
              <w:t>في سبيل</w:t>
            </w:r>
            <w:r w:rsidR="00EB3D1C" w:rsidRPr="00EB3D1C">
              <w:rPr>
                <w:rtl/>
                <w:lang w:val="en-GB"/>
              </w:rPr>
              <w:t xml:space="preserve"> ضمان إمكانية استخدام كلا العالمين </w:t>
            </w:r>
            <w:r w:rsidR="00731AC8">
              <w:rPr>
                <w:rFonts w:hint="cs"/>
                <w:rtl/>
                <w:lang w:val="en-GB"/>
              </w:rPr>
              <w:t>لصالح</w:t>
            </w:r>
            <w:r w:rsidR="00EB3D1C" w:rsidRPr="00EB3D1C">
              <w:rPr>
                <w:rtl/>
                <w:lang w:val="en-GB"/>
              </w:rPr>
              <w:t xml:space="preserve"> بيئة المجتمع والاقتصادات وهذه </w:t>
            </w:r>
            <w:r w:rsidR="00731AC8">
              <w:rPr>
                <w:rFonts w:hint="cs"/>
                <w:rtl/>
                <w:lang w:val="en-GB"/>
              </w:rPr>
              <w:t>لحظة تحول تاريخية.</w:t>
            </w:r>
            <w:r w:rsidR="00EA4C04">
              <w:rPr>
                <w:rFonts w:hint="cs"/>
                <w:rtl/>
                <w:lang w:val="en-GB"/>
              </w:rPr>
              <w:t xml:space="preserve"> وإن قطاعي تقييس الاتصالات والاتصالات الراديوية في وضع جيد لوضع معايير تقنية من شأنها أن تشكل المستقبل.</w:t>
            </w:r>
            <w:r w:rsidR="00EA4C04">
              <w:rPr>
                <w:rtl/>
              </w:rPr>
              <w:t xml:space="preserve"> </w:t>
            </w:r>
            <w:r w:rsidR="00076FD9">
              <w:rPr>
                <w:rFonts w:hint="cs"/>
                <w:rtl/>
              </w:rPr>
              <w:t xml:space="preserve">وفي ضوء المؤتمرات الرئيسية الثلاثة </w:t>
            </w:r>
            <w:r w:rsidR="00EA4C04" w:rsidRPr="00EA4C04">
              <w:rPr>
                <w:rtl/>
                <w:lang w:val="en-GB"/>
              </w:rPr>
              <w:t xml:space="preserve">للاتحاد </w:t>
            </w:r>
            <w:r w:rsidR="00076FD9">
              <w:rPr>
                <w:rFonts w:hint="cs"/>
                <w:rtl/>
                <w:lang w:val="en-GB"/>
              </w:rPr>
              <w:t xml:space="preserve">التي من المقرر </w:t>
            </w:r>
            <w:r w:rsidR="006F79B8">
              <w:rPr>
                <w:rFonts w:hint="cs"/>
                <w:rtl/>
                <w:lang w:val="en-GB"/>
              </w:rPr>
              <w:t>أن تُعقد</w:t>
            </w:r>
            <w:r w:rsidR="00076FD9">
              <w:rPr>
                <w:rFonts w:hint="cs"/>
                <w:rtl/>
                <w:lang w:val="en-GB"/>
              </w:rPr>
              <w:t xml:space="preserve"> </w:t>
            </w:r>
            <w:r w:rsidR="00EA4C04" w:rsidRPr="00EA4C04">
              <w:rPr>
                <w:rtl/>
                <w:lang w:val="en-GB"/>
              </w:rPr>
              <w:t xml:space="preserve">خلال </w:t>
            </w:r>
            <w:r w:rsidR="00EA4C04">
              <w:rPr>
                <w:lang w:val="en-GB"/>
              </w:rPr>
              <w:t>2022</w:t>
            </w:r>
            <w:r w:rsidR="00EA4C04" w:rsidRPr="00EA4C04">
              <w:rPr>
                <w:rtl/>
                <w:lang w:val="en-GB"/>
              </w:rPr>
              <w:t xml:space="preserve">، يمكن للاتحاد </w:t>
            </w:r>
            <w:r w:rsidR="006F79B8">
              <w:rPr>
                <w:rFonts w:hint="cs"/>
                <w:rtl/>
                <w:lang w:val="en-GB"/>
              </w:rPr>
              <w:t>أن يستفيد</w:t>
            </w:r>
            <w:r w:rsidR="00EA4C04" w:rsidRPr="00EA4C04">
              <w:rPr>
                <w:rtl/>
                <w:lang w:val="en-GB"/>
              </w:rPr>
              <w:t xml:space="preserve"> من دوره القيادي لتلبية الاحتياجات الاجتماعية </w:t>
            </w:r>
            <w:r w:rsidR="00DC03C3">
              <w:rPr>
                <w:rFonts w:hint="cs"/>
                <w:rtl/>
                <w:lang w:val="en-GB"/>
              </w:rPr>
              <w:t>المتمثلة في</w:t>
            </w:r>
            <w:r w:rsidR="00EA4C04">
              <w:rPr>
                <w:rFonts w:hint="cs"/>
                <w:rtl/>
                <w:lang w:val="en-GB"/>
              </w:rPr>
              <w:t xml:space="preserve"> توصيل</w:t>
            </w:r>
            <w:r w:rsidR="00EA4C04" w:rsidRPr="00EA4C04">
              <w:rPr>
                <w:rtl/>
                <w:lang w:val="en-GB"/>
              </w:rPr>
              <w:t xml:space="preserve"> جميع الناس </w:t>
            </w:r>
            <w:r w:rsidR="00EA4C04">
              <w:rPr>
                <w:rFonts w:hint="cs"/>
                <w:rtl/>
                <w:lang w:val="en-GB"/>
              </w:rPr>
              <w:t xml:space="preserve">في </w:t>
            </w:r>
            <w:r w:rsidR="00EA4C04" w:rsidRPr="00EA4C04">
              <w:rPr>
                <w:rtl/>
                <w:lang w:val="en-GB"/>
              </w:rPr>
              <w:t xml:space="preserve">العالم، مع إمكانية </w:t>
            </w:r>
            <w:r w:rsidR="00EA4C04">
              <w:rPr>
                <w:rFonts w:hint="cs"/>
                <w:rtl/>
                <w:lang w:val="en-GB"/>
              </w:rPr>
              <w:t xml:space="preserve">تعزيز الاتحاد للتصنيع والابتكار </w:t>
            </w:r>
            <w:r w:rsidR="00DC03C3">
              <w:rPr>
                <w:rFonts w:hint="cs"/>
                <w:rtl/>
                <w:lang w:val="en-GB"/>
              </w:rPr>
              <w:t>بشكل أكثر</w:t>
            </w:r>
            <w:r w:rsidR="00EA4C04">
              <w:rPr>
                <w:rFonts w:hint="cs"/>
                <w:rtl/>
                <w:lang w:val="en-GB"/>
              </w:rPr>
              <w:t xml:space="preserve"> شمولاً واستدامة</w:t>
            </w:r>
            <w:r w:rsidR="00DC03C3">
              <w:rPr>
                <w:rFonts w:hint="cs"/>
                <w:rtl/>
                <w:lang w:val="en-GB"/>
              </w:rPr>
              <w:t>ً</w:t>
            </w:r>
            <w:r w:rsidR="00EA4C04">
              <w:rPr>
                <w:rFonts w:hint="cs"/>
                <w:rtl/>
                <w:lang w:val="en-GB"/>
              </w:rPr>
              <w:t xml:space="preserve"> لاستعادة اقتصاداتنا.</w:t>
            </w:r>
            <w:r w:rsidR="00DC03C3">
              <w:rPr>
                <w:rtl/>
              </w:rPr>
              <w:t xml:space="preserve"> </w:t>
            </w:r>
            <w:r w:rsidR="00DC03C3">
              <w:rPr>
                <w:rFonts w:hint="cs"/>
                <w:rtl/>
                <w:lang w:val="en-GB"/>
              </w:rPr>
              <w:t>ويم</w:t>
            </w:r>
            <w:r w:rsidR="00DC03C3" w:rsidRPr="00DC03C3">
              <w:rPr>
                <w:rtl/>
                <w:lang w:val="en-GB"/>
              </w:rPr>
              <w:t>كن لأعضاء قطاع</w:t>
            </w:r>
            <w:r w:rsidR="00DC03C3">
              <w:rPr>
                <w:rFonts w:hint="cs"/>
                <w:rtl/>
                <w:lang w:val="en-GB"/>
              </w:rPr>
              <w:t>ي</w:t>
            </w:r>
            <w:r w:rsidR="00DC03C3" w:rsidRPr="00DC03C3">
              <w:rPr>
                <w:rtl/>
                <w:lang w:val="en-GB"/>
              </w:rPr>
              <w:t xml:space="preserve"> الاتصالات الراديوية </w:t>
            </w:r>
            <w:r w:rsidR="00DC03C3">
              <w:rPr>
                <w:rFonts w:hint="cs"/>
                <w:rtl/>
                <w:lang w:val="en-GB"/>
              </w:rPr>
              <w:t>و</w:t>
            </w:r>
            <w:r w:rsidR="00DC03C3" w:rsidRPr="00DC03C3">
              <w:rPr>
                <w:rtl/>
                <w:lang w:val="en-GB"/>
              </w:rPr>
              <w:t xml:space="preserve">تقييس الاتصالات وضع سياسات ولوائح ومعايير لتنفيذ خطة </w:t>
            </w:r>
            <w:r w:rsidR="00DC03C3">
              <w:rPr>
                <w:rFonts w:hint="cs"/>
                <w:rtl/>
                <w:lang w:val="en-GB"/>
              </w:rPr>
              <w:t xml:space="preserve">الأمم المتحدة لعام </w:t>
            </w:r>
            <w:r w:rsidR="00DC03C3">
              <w:rPr>
                <w:lang w:val="en-GB"/>
              </w:rPr>
              <w:t>2030</w:t>
            </w:r>
            <w:r w:rsidR="00DC03C3" w:rsidRPr="00DC03C3">
              <w:rPr>
                <w:rtl/>
                <w:lang w:val="en-GB"/>
              </w:rPr>
              <w:t xml:space="preserve"> وتحقيق أهداف </w:t>
            </w:r>
            <w:r w:rsidR="00DC03C3">
              <w:rPr>
                <w:rFonts w:hint="cs"/>
                <w:rtl/>
                <w:lang w:val="en-GB"/>
              </w:rPr>
              <w:t>ا</w:t>
            </w:r>
            <w:r w:rsidR="00DC03C3" w:rsidRPr="00DC03C3">
              <w:rPr>
                <w:rtl/>
                <w:lang w:val="en-GB"/>
              </w:rPr>
              <w:t>لتنمية المستدامة الطموحة.</w:t>
            </w:r>
          </w:p>
        </w:tc>
      </w:tr>
      <w:tr w:rsidR="00C33E3F" w:rsidRPr="0077528B" w14:paraId="2A344BCC" w14:textId="77777777" w:rsidTr="00DD20CA">
        <w:tc>
          <w:tcPr>
            <w:tcW w:w="614" w:type="dxa"/>
          </w:tcPr>
          <w:p w14:paraId="08ACDC23" w14:textId="77777777" w:rsidR="00C33E3F" w:rsidRPr="0077528B" w:rsidRDefault="00C33E3F" w:rsidP="00DD20CA">
            <w:pPr>
              <w:rPr>
                <w:lang w:bidi="ar-EG"/>
              </w:rPr>
            </w:pPr>
            <w:r w:rsidRPr="0077528B">
              <w:rPr>
                <w:lang w:bidi="ar-EG"/>
              </w:rPr>
              <w:lastRenderedPageBreak/>
              <w:t>9.1</w:t>
            </w:r>
          </w:p>
        </w:tc>
        <w:tc>
          <w:tcPr>
            <w:tcW w:w="9025" w:type="dxa"/>
          </w:tcPr>
          <w:p w14:paraId="6A85CDC7" w14:textId="2E89DAF8" w:rsidR="00C33E3F" w:rsidRPr="0077528B" w:rsidRDefault="00E0563C" w:rsidP="00DD20CA">
            <w:pPr>
              <w:rPr>
                <w:rtl/>
                <w:lang w:val="en-GB"/>
              </w:rPr>
            </w:pPr>
            <w:r>
              <w:rPr>
                <w:rFonts w:hint="cs"/>
                <w:rtl/>
                <w:lang w:bidi="ar-EG"/>
              </w:rPr>
              <w:t>حدد</w:t>
            </w:r>
            <w:r w:rsidR="00C33E3F" w:rsidRPr="0077528B">
              <w:rPr>
                <w:rFonts w:hint="cs"/>
                <w:rtl/>
                <w:lang w:bidi="ar-EG"/>
              </w:rPr>
              <w:t xml:space="preserve"> السيد غراسي </w:t>
            </w:r>
            <w:r>
              <w:rPr>
                <w:rFonts w:hint="cs"/>
                <w:rtl/>
                <w:lang w:bidi="ar-EG"/>
              </w:rPr>
              <w:t>أ</w:t>
            </w:r>
            <w:r w:rsidRPr="00E0563C">
              <w:rPr>
                <w:rtl/>
                <w:lang w:bidi="ar-EG"/>
              </w:rPr>
              <w:t xml:space="preserve">هداف </w:t>
            </w:r>
            <w:r>
              <w:rPr>
                <w:rFonts w:hint="cs"/>
                <w:rtl/>
                <w:lang w:bidi="ar-EG"/>
              </w:rPr>
              <w:t>اجتماع الفريق الاستشاري هذا</w:t>
            </w:r>
            <w:r w:rsidRPr="00E0563C">
              <w:rPr>
                <w:rtl/>
                <w:lang w:bidi="ar-EG"/>
              </w:rPr>
              <w:t xml:space="preserve">، </w:t>
            </w:r>
            <w:r>
              <w:rPr>
                <w:rFonts w:hint="cs"/>
                <w:rtl/>
                <w:lang w:bidi="ar-EG"/>
              </w:rPr>
              <w:t>مع مراعاة</w:t>
            </w:r>
            <w:r w:rsidRPr="00E0563C">
              <w:rPr>
                <w:rtl/>
                <w:lang w:bidi="ar-EG"/>
              </w:rPr>
              <w:t xml:space="preserve"> نتائج الاجتماع الأقاليمي الرابع، ودعا إلى</w:t>
            </w:r>
            <w:r w:rsidR="00A154F7">
              <w:rPr>
                <w:rFonts w:hint="cs"/>
                <w:rtl/>
                <w:lang w:bidi="ar-EG"/>
              </w:rPr>
              <w:t xml:space="preserve"> توخي</w:t>
            </w:r>
            <w:r w:rsidRPr="00E0563C">
              <w:rPr>
                <w:rtl/>
                <w:lang w:bidi="ar-EG"/>
              </w:rPr>
              <w:t xml:space="preserve"> بعض المرونة في تعديل مواعيد الجلسات والاجتماعات الخاصة بهذا الاجتماع، لكي يتسنى تناول جميع القضايا ومراعاة متطلبات الجميع، </w:t>
            </w:r>
            <w:r w:rsidR="00995C82">
              <w:rPr>
                <w:rFonts w:hint="cs"/>
                <w:rtl/>
                <w:lang w:bidi="ar-EG"/>
              </w:rPr>
              <w:t>لتحقيق الهدف العام للفريق</w:t>
            </w:r>
            <w:r w:rsidR="00A154F7">
              <w:rPr>
                <w:rFonts w:hint="cs"/>
                <w:rtl/>
                <w:lang w:bidi="ar-EG"/>
              </w:rPr>
              <w:t xml:space="preserve"> الاستشاري</w:t>
            </w:r>
            <w:r w:rsidR="00995C82">
              <w:rPr>
                <w:rFonts w:hint="cs"/>
                <w:rtl/>
                <w:lang w:bidi="ar-EG"/>
              </w:rPr>
              <w:t xml:space="preserve"> المتمثل في تيسير</w:t>
            </w:r>
            <w:r w:rsidRPr="00E0563C">
              <w:rPr>
                <w:rtl/>
                <w:lang w:bidi="ar-EG"/>
              </w:rPr>
              <w:t xml:space="preserve"> اتخاذ القرار في </w:t>
            </w:r>
            <w:r>
              <w:rPr>
                <w:rFonts w:hint="cs"/>
                <w:rtl/>
                <w:lang w:bidi="ar-EG"/>
              </w:rPr>
              <w:t>الجمعية</w:t>
            </w:r>
            <w:r>
              <w:rPr>
                <w:rFonts w:hint="cs"/>
                <w:rtl/>
                <w:lang w:val="en-GB" w:bidi="ar-EG"/>
              </w:rPr>
              <w:t>.</w:t>
            </w:r>
          </w:p>
        </w:tc>
      </w:tr>
      <w:tr w:rsidR="00C33E3F" w:rsidRPr="0077528B" w14:paraId="21939845" w14:textId="77777777" w:rsidTr="00DD20CA">
        <w:tc>
          <w:tcPr>
            <w:tcW w:w="614" w:type="dxa"/>
          </w:tcPr>
          <w:p w14:paraId="514967DB" w14:textId="26C3B02B" w:rsidR="00C33E3F" w:rsidRPr="0077528B" w:rsidRDefault="003C76D2" w:rsidP="00DD20CA">
            <w:pPr>
              <w:rPr>
                <w:lang w:bidi="ar-EG"/>
              </w:rPr>
            </w:pPr>
            <w:r>
              <w:rPr>
                <w:lang w:bidi="ar-EG"/>
              </w:rPr>
              <w:t>10</w:t>
            </w:r>
            <w:r w:rsidR="00C33E3F" w:rsidRPr="0077528B">
              <w:rPr>
                <w:lang w:bidi="ar-EG"/>
              </w:rPr>
              <w:t>.1</w:t>
            </w:r>
          </w:p>
        </w:tc>
        <w:tc>
          <w:tcPr>
            <w:tcW w:w="9025" w:type="dxa"/>
          </w:tcPr>
          <w:p w14:paraId="08222935" w14:textId="3C1BD58C" w:rsidR="00C33E3F" w:rsidRPr="0077528B" w:rsidRDefault="00C33E3F" w:rsidP="00DD20CA">
            <w:pPr>
              <w:rPr>
                <w:spacing w:val="-4"/>
                <w:rtl/>
                <w:lang w:bidi="ar-EG"/>
              </w:rPr>
            </w:pPr>
            <w:r w:rsidRPr="0077528B">
              <w:rPr>
                <w:rFonts w:hint="cs"/>
                <w:rtl/>
                <w:lang w:bidi="ar-EG"/>
              </w:rPr>
              <w:t>و</w:t>
            </w:r>
            <w:r w:rsidRPr="0077528B">
              <w:rPr>
                <w:rFonts w:hint="cs"/>
                <w:rtl/>
              </w:rPr>
              <w:t xml:space="preserve">عقدت </w:t>
            </w:r>
            <w:r w:rsidRPr="0077528B">
              <w:rPr>
                <w:rtl/>
              </w:rPr>
              <w:t xml:space="preserve">أفرقة </w:t>
            </w:r>
            <w:r w:rsidRPr="0077528B">
              <w:rPr>
                <w:rFonts w:hint="cs"/>
                <w:rtl/>
              </w:rPr>
              <w:t>المقرِّرين التابعة</w:t>
            </w:r>
            <w:r w:rsidRPr="0077528B">
              <w:rPr>
                <w:rtl/>
              </w:rPr>
              <w:t xml:space="preserve"> </w:t>
            </w:r>
            <w:r w:rsidRPr="0077528B">
              <w:rPr>
                <w:rFonts w:hint="cs"/>
                <w:rtl/>
              </w:rPr>
              <w:t>ل</w:t>
            </w:r>
            <w:r w:rsidRPr="0077528B">
              <w:rPr>
                <w:rtl/>
              </w:rPr>
              <w:t xml:space="preserve">لفريق الاستشاري لتقييس الاتصالات </w:t>
            </w:r>
            <w:r w:rsidRPr="0077528B">
              <w:rPr>
                <w:rFonts w:hint="cs"/>
                <w:rtl/>
              </w:rPr>
              <w:t xml:space="preserve">اجتماعاً </w:t>
            </w:r>
            <w:r w:rsidRPr="0077528B">
              <w:rPr>
                <w:rtl/>
              </w:rPr>
              <w:t>خلال اجتماع الفريق الاستشاري</w:t>
            </w:r>
            <w:r w:rsidRPr="0077528B">
              <w:rPr>
                <w:rFonts w:hint="cs"/>
                <w:rtl/>
              </w:rPr>
              <w:t>:</w:t>
            </w:r>
            <w:r w:rsidRPr="0077528B">
              <w:rPr>
                <w:rtl/>
              </w:rPr>
              <w:t xml:space="preserve"> </w:t>
            </w:r>
            <w:r w:rsidRPr="0077528B">
              <w:rPr>
                <w:rFonts w:hint="cs"/>
                <w:rtl/>
              </w:rPr>
              <w:t>الفريق المعني باستعراض قرارات الجمعية</w:t>
            </w:r>
            <w:r w:rsidRPr="0077528B">
              <w:rPr>
                <w:rFonts w:hint="eastAsia"/>
                <w:rtl/>
              </w:rPr>
              <w:t> </w:t>
            </w:r>
            <w:r w:rsidRPr="0077528B">
              <w:rPr>
                <w:lang w:bidi="ar-EG"/>
              </w:rPr>
              <w:t>(RG-</w:t>
            </w:r>
            <w:proofErr w:type="spellStart"/>
            <w:r w:rsidRPr="0077528B">
              <w:rPr>
                <w:lang w:bidi="ar-EG"/>
              </w:rPr>
              <w:t>ResReview</w:t>
            </w:r>
            <w:proofErr w:type="spellEnd"/>
            <w:r w:rsidRPr="0077528B">
              <w:rPr>
                <w:lang w:bidi="ar-EG"/>
              </w:rPr>
              <w:t>)</w:t>
            </w:r>
            <w:r w:rsidRPr="0077528B">
              <w:rPr>
                <w:rtl/>
              </w:rPr>
              <w:t xml:space="preserve">، </w:t>
            </w:r>
            <w:r w:rsidRPr="0077528B">
              <w:rPr>
                <w:rFonts w:hint="cs"/>
                <w:spacing w:val="-4"/>
                <w:rtl/>
              </w:rPr>
              <w:t xml:space="preserve">والفريق المعني </w:t>
            </w:r>
            <w:r w:rsidRPr="0077528B">
              <w:rPr>
                <w:spacing w:val="-4"/>
                <w:rtl/>
              </w:rPr>
              <w:t xml:space="preserve">بتعزيز التعاون </w:t>
            </w:r>
            <w:r w:rsidRPr="0077528B">
              <w:rPr>
                <w:spacing w:val="-4"/>
                <w:lang w:bidi="ar-EG"/>
              </w:rPr>
              <w:t>(RG-SC)</w:t>
            </w:r>
            <w:r w:rsidRPr="0077528B">
              <w:rPr>
                <w:spacing w:val="-4"/>
                <w:rtl/>
              </w:rPr>
              <w:t xml:space="preserve">، </w:t>
            </w:r>
            <w:r w:rsidRPr="0077528B">
              <w:rPr>
                <w:rFonts w:hint="cs"/>
                <w:spacing w:val="-4"/>
                <w:rtl/>
              </w:rPr>
              <w:t xml:space="preserve">والفريق المعني </w:t>
            </w:r>
            <w:r w:rsidRPr="0077528B">
              <w:rPr>
                <w:spacing w:val="-4"/>
                <w:rtl/>
              </w:rPr>
              <w:t>ببرنامج العمل</w:t>
            </w:r>
            <w:r w:rsidRPr="0077528B">
              <w:rPr>
                <w:rFonts w:hint="cs"/>
                <w:spacing w:val="-4"/>
                <w:rtl/>
              </w:rPr>
              <w:t xml:space="preserve"> وهيكل لجان الدراسات</w:t>
            </w:r>
            <w:r w:rsidRPr="0077528B">
              <w:rPr>
                <w:spacing w:val="-4"/>
                <w:rtl/>
              </w:rPr>
              <w:t xml:space="preserve"> </w:t>
            </w:r>
            <w:r w:rsidRPr="0077528B">
              <w:rPr>
                <w:spacing w:val="-4"/>
                <w:lang w:bidi="ar-EG"/>
              </w:rPr>
              <w:t>(RG-WP)</w:t>
            </w:r>
            <w:r w:rsidRPr="0077528B">
              <w:rPr>
                <w:rFonts w:hint="cs"/>
                <w:spacing w:val="-4"/>
                <w:rtl/>
              </w:rPr>
              <w:t>،</w:t>
            </w:r>
            <w:r w:rsidRPr="0077528B">
              <w:rPr>
                <w:spacing w:val="-4"/>
                <w:rtl/>
              </w:rPr>
              <w:t xml:space="preserve"> </w:t>
            </w:r>
            <w:r w:rsidRPr="0077528B">
              <w:rPr>
                <w:rFonts w:hint="cs"/>
                <w:spacing w:val="-4"/>
                <w:rtl/>
              </w:rPr>
              <w:t xml:space="preserve">والفريق المعني </w:t>
            </w:r>
            <w:r w:rsidRPr="0077528B">
              <w:rPr>
                <w:spacing w:val="-4"/>
                <w:rtl/>
              </w:rPr>
              <w:t xml:space="preserve">بأساليب العمل </w:t>
            </w:r>
            <w:r w:rsidRPr="0077528B">
              <w:rPr>
                <w:spacing w:val="-4"/>
                <w:lang w:bidi="ar-EG"/>
              </w:rPr>
              <w:t>(RG-WM)</w:t>
            </w:r>
            <w:r w:rsidRPr="0077528B">
              <w:rPr>
                <w:spacing w:val="-4"/>
                <w:rtl/>
              </w:rPr>
              <w:t>.</w:t>
            </w:r>
            <w:r w:rsidRPr="0077528B">
              <w:rPr>
                <w:rFonts w:hint="cs"/>
                <w:spacing w:val="-4"/>
                <w:rtl/>
              </w:rPr>
              <w:t xml:space="preserve"> </w:t>
            </w:r>
            <w:r w:rsidR="00A154F7">
              <w:rPr>
                <w:rFonts w:hint="cs"/>
                <w:spacing w:val="-4"/>
                <w:rtl/>
                <w:lang w:bidi="ar-EG"/>
              </w:rPr>
              <w:t>و</w:t>
            </w:r>
            <w:r w:rsidRPr="0077528B">
              <w:rPr>
                <w:rFonts w:hint="cs"/>
                <w:spacing w:val="-4"/>
                <w:rtl/>
                <w:lang w:bidi="ar-EG"/>
              </w:rPr>
              <w:t>لم يعقد فريق المقرِّر التابع للفريق الاستشاري لتقييس الاتصالات المعني بالخطتين الاستراتيجية والتشغيلية</w:t>
            </w:r>
            <w:r w:rsidRPr="0077528B">
              <w:rPr>
                <w:rFonts w:hint="eastAsia"/>
                <w:spacing w:val="-4"/>
                <w:rtl/>
                <w:lang w:bidi="ar-EG"/>
              </w:rPr>
              <w:t> </w:t>
            </w:r>
            <w:r w:rsidRPr="0077528B">
              <w:rPr>
                <w:spacing w:val="-4"/>
                <w:lang w:val="fr-CH" w:bidi="ar-EG"/>
              </w:rPr>
              <w:t>(RG</w:t>
            </w:r>
            <w:r w:rsidRPr="0077528B">
              <w:rPr>
                <w:spacing w:val="-4"/>
                <w:lang w:val="fr-CH" w:bidi="ar-EG"/>
              </w:rPr>
              <w:noBreakHyphen/>
              <w:t>SOP)</w:t>
            </w:r>
            <w:r w:rsidRPr="0077528B">
              <w:rPr>
                <w:rFonts w:hint="cs"/>
                <w:spacing w:val="-4"/>
                <w:rtl/>
                <w:lang w:bidi="ar-EG"/>
              </w:rPr>
              <w:t xml:space="preserve"> </w:t>
            </w:r>
            <w:r w:rsidR="003C76D2" w:rsidRPr="0077528B">
              <w:rPr>
                <w:rFonts w:hint="cs"/>
                <w:spacing w:val="-4"/>
                <w:rtl/>
              </w:rPr>
              <w:t>والفريق المعني ب</w:t>
            </w:r>
            <w:r w:rsidR="003C76D2" w:rsidRPr="0077528B">
              <w:rPr>
                <w:spacing w:val="-4"/>
                <w:rtl/>
              </w:rPr>
              <w:t>استراتيجية التقييس</w:t>
            </w:r>
            <w:r w:rsidR="003C76D2" w:rsidRPr="0077528B">
              <w:rPr>
                <w:rFonts w:hint="cs"/>
                <w:spacing w:val="-4"/>
                <w:rtl/>
              </w:rPr>
              <w:t> </w:t>
            </w:r>
            <w:r w:rsidR="003C76D2" w:rsidRPr="0077528B">
              <w:rPr>
                <w:spacing w:val="-4"/>
                <w:lang w:bidi="ar-EG"/>
              </w:rPr>
              <w:t>(RG</w:t>
            </w:r>
            <w:r w:rsidR="003C76D2" w:rsidRPr="0077528B">
              <w:rPr>
                <w:spacing w:val="-4"/>
                <w:lang w:bidi="ar-EG"/>
              </w:rPr>
              <w:noBreakHyphen/>
            </w:r>
            <w:proofErr w:type="spellStart"/>
            <w:r w:rsidR="003C76D2" w:rsidRPr="0077528B">
              <w:rPr>
                <w:spacing w:val="-4"/>
                <w:lang w:bidi="ar-EG"/>
              </w:rPr>
              <w:t>StdsStrat</w:t>
            </w:r>
            <w:proofErr w:type="spellEnd"/>
            <w:r w:rsidR="003C76D2" w:rsidRPr="0077528B">
              <w:rPr>
                <w:spacing w:val="-4"/>
                <w:lang w:bidi="ar-EG"/>
              </w:rPr>
              <w:t>)</w:t>
            </w:r>
            <w:r w:rsidR="003C76D2" w:rsidRPr="0077528B">
              <w:rPr>
                <w:spacing w:val="-4"/>
                <w:rtl/>
              </w:rPr>
              <w:t xml:space="preserve">، </w:t>
            </w:r>
            <w:r w:rsidRPr="0077528B">
              <w:rPr>
                <w:rFonts w:hint="cs"/>
                <w:spacing w:val="-4"/>
                <w:rtl/>
                <w:lang w:bidi="ar-EG"/>
              </w:rPr>
              <w:t xml:space="preserve">أي اجتماع خلال </w:t>
            </w:r>
            <w:bookmarkStart w:id="13" w:name="_Hlk24042799"/>
            <w:r w:rsidRPr="0077528B">
              <w:rPr>
                <w:rFonts w:hint="cs"/>
                <w:spacing w:val="-4"/>
                <w:rtl/>
                <w:lang w:bidi="ar-EG"/>
              </w:rPr>
              <w:t>هذا الاجتماع للفريق</w:t>
            </w:r>
            <w:r w:rsidRPr="0077528B">
              <w:rPr>
                <w:rFonts w:hint="eastAsia"/>
                <w:spacing w:val="-4"/>
                <w:rtl/>
                <w:lang w:bidi="ar-EG"/>
              </w:rPr>
              <w:t> </w:t>
            </w:r>
            <w:r w:rsidRPr="0077528B">
              <w:rPr>
                <w:rFonts w:hint="cs"/>
                <w:spacing w:val="-4"/>
                <w:rtl/>
                <w:lang w:bidi="ar-EG"/>
              </w:rPr>
              <w:t>الاستشاري</w:t>
            </w:r>
            <w:bookmarkEnd w:id="13"/>
            <w:r w:rsidR="003C76D2">
              <w:rPr>
                <w:rFonts w:hint="cs"/>
                <w:spacing w:val="-4"/>
                <w:rtl/>
                <w:lang w:bidi="ar-EG"/>
              </w:rPr>
              <w:t xml:space="preserve">، </w:t>
            </w:r>
            <w:r w:rsidR="00B30858">
              <w:rPr>
                <w:rFonts w:hint="cs"/>
                <w:spacing w:val="-4"/>
                <w:rtl/>
                <w:lang w:bidi="ar-EG"/>
              </w:rPr>
              <w:t xml:space="preserve">وتم الاعتراف بأهمية </w:t>
            </w:r>
            <w:r w:rsidR="00FA607D">
              <w:rPr>
                <w:rFonts w:hint="cs"/>
                <w:spacing w:val="-4"/>
                <w:rtl/>
                <w:lang w:bidi="ar-EG"/>
              </w:rPr>
              <w:t>عمل هذه الأفرقة.</w:t>
            </w:r>
          </w:p>
        </w:tc>
      </w:tr>
      <w:tr w:rsidR="00C33E3F" w:rsidRPr="0077528B" w14:paraId="0A9ECB98" w14:textId="77777777" w:rsidTr="00DD20CA">
        <w:tc>
          <w:tcPr>
            <w:tcW w:w="614" w:type="dxa"/>
          </w:tcPr>
          <w:p w14:paraId="36454384" w14:textId="24228FD8" w:rsidR="00C33E3F" w:rsidRPr="0077528B" w:rsidRDefault="003C76D2" w:rsidP="00DD20CA">
            <w:pPr>
              <w:rPr>
                <w:lang w:bidi="ar-EG"/>
              </w:rPr>
            </w:pPr>
            <w:r>
              <w:rPr>
                <w:lang w:bidi="ar-EG"/>
              </w:rPr>
              <w:t>11</w:t>
            </w:r>
            <w:r w:rsidR="00C33E3F" w:rsidRPr="0077528B">
              <w:rPr>
                <w:lang w:bidi="ar-EG"/>
              </w:rPr>
              <w:t>.1</w:t>
            </w:r>
          </w:p>
        </w:tc>
        <w:tc>
          <w:tcPr>
            <w:tcW w:w="9025" w:type="dxa"/>
          </w:tcPr>
          <w:p w14:paraId="1A3BFE7D" w14:textId="77777777" w:rsidR="00C33E3F" w:rsidRPr="0077528B" w:rsidRDefault="00C33E3F" w:rsidP="00DD20CA">
            <w:pPr>
              <w:rPr>
                <w:rtl/>
                <w:lang w:bidi="ar-EG"/>
              </w:rPr>
            </w:pPr>
            <w:r w:rsidRPr="0077528B">
              <w:rPr>
                <w:rFonts w:hint="cs"/>
                <w:spacing w:val="-4"/>
                <w:rtl/>
                <w:lang w:bidi="ar-EG"/>
              </w:rPr>
              <w:t>و</w:t>
            </w:r>
            <w:r w:rsidRPr="0077528B">
              <w:rPr>
                <w:spacing w:val="-4"/>
                <w:rtl/>
                <w:lang w:bidi="ar-EG"/>
              </w:rPr>
              <w:t>يلخص</w:t>
            </w:r>
            <w:r w:rsidRPr="0077528B">
              <w:rPr>
                <w:rFonts w:hint="cs"/>
                <w:spacing w:val="-4"/>
                <w:rtl/>
                <w:lang w:bidi="ar-EG"/>
              </w:rPr>
              <w:t xml:space="preserve"> </w:t>
            </w:r>
            <w:hyperlink w:anchor="Annex_A" w:history="1">
              <w:r w:rsidRPr="0077528B">
                <w:rPr>
                  <w:rStyle w:val="Hyperlink"/>
                  <w:rFonts w:hint="cs"/>
                  <w:rtl/>
                </w:rPr>
                <w:t xml:space="preserve">الملحق </w:t>
              </w:r>
              <w:r w:rsidRPr="0077528B">
                <w:rPr>
                  <w:rStyle w:val="Hyperlink"/>
                  <w:spacing w:val="-4"/>
                  <w:lang w:val="en-GB" w:bidi="ar-EG"/>
                </w:rPr>
                <w:t>A</w:t>
              </w:r>
            </w:hyperlink>
            <w:r w:rsidRPr="0077528B">
              <w:rPr>
                <w:rFonts w:hint="cs"/>
                <w:spacing w:val="-4"/>
                <w:rtl/>
                <w:lang w:bidi="ar-EG"/>
              </w:rPr>
              <w:t xml:space="preserve"> </w:t>
            </w:r>
            <w:r w:rsidRPr="0077528B">
              <w:rPr>
                <w:spacing w:val="-4"/>
                <w:rtl/>
                <w:lang w:bidi="ar-EG"/>
              </w:rPr>
              <w:t xml:space="preserve">من هذا التقرير النتائج الرئيسية (التقارير وبيانات الاتصال والاجتماعات التالية) </w:t>
            </w:r>
            <w:r w:rsidRPr="0077528B">
              <w:rPr>
                <w:rFonts w:hint="cs"/>
                <w:spacing w:val="-4"/>
                <w:rtl/>
                <w:lang w:bidi="ar-EG"/>
              </w:rPr>
              <w:t xml:space="preserve">لهذا </w:t>
            </w:r>
            <w:r w:rsidRPr="0077528B">
              <w:rPr>
                <w:spacing w:val="-4"/>
                <w:rtl/>
                <w:lang w:bidi="ar-EG"/>
              </w:rPr>
              <w:t>ا</w:t>
            </w:r>
            <w:r w:rsidRPr="0077528B">
              <w:rPr>
                <w:rFonts w:hint="cs"/>
                <w:spacing w:val="-4"/>
                <w:rtl/>
                <w:lang w:bidi="ar-EG"/>
              </w:rPr>
              <w:t>لا</w:t>
            </w:r>
            <w:r w:rsidRPr="0077528B">
              <w:rPr>
                <w:spacing w:val="-4"/>
                <w:rtl/>
                <w:lang w:bidi="ar-EG"/>
              </w:rPr>
              <w:t xml:space="preserve">جتماع </w:t>
            </w:r>
            <w:r w:rsidRPr="0077528B">
              <w:rPr>
                <w:rFonts w:hint="cs"/>
                <w:spacing w:val="-4"/>
                <w:rtl/>
                <w:lang w:bidi="ar-EG"/>
              </w:rPr>
              <w:t>ل</w:t>
            </w:r>
            <w:r w:rsidRPr="0077528B">
              <w:rPr>
                <w:spacing w:val="-4"/>
                <w:rtl/>
                <w:lang w:bidi="ar-EG"/>
              </w:rPr>
              <w:t>لفريق الاستشاري لتقييس الاتصالات</w:t>
            </w:r>
            <w:r w:rsidRPr="0077528B">
              <w:rPr>
                <w:rFonts w:hint="cs"/>
                <w:spacing w:val="-4"/>
                <w:rtl/>
                <w:lang w:bidi="ar-EG"/>
              </w:rPr>
              <w:t>.</w:t>
            </w:r>
          </w:p>
        </w:tc>
      </w:tr>
    </w:tbl>
    <w:p w14:paraId="08F532F4" w14:textId="77777777" w:rsidR="00C33E3F" w:rsidRPr="0077528B" w:rsidRDefault="00C33E3F" w:rsidP="00F8457F">
      <w:pPr>
        <w:pStyle w:val="Heading1"/>
        <w:rPr>
          <w:rtl/>
          <w:lang w:bidi="ar-EG"/>
        </w:rPr>
      </w:pPr>
      <w:bookmarkStart w:id="14" w:name="_Toc89854517"/>
      <w:bookmarkStart w:id="15" w:name="_Toc97105048"/>
      <w:r w:rsidRPr="0077528B">
        <w:rPr>
          <w:rFonts w:hint="cs"/>
          <w:rtl/>
        </w:rPr>
        <w:t>2</w:t>
      </w:r>
      <w:r w:rsidRPr="0077528B">
        <w:rPr>
          <w:rtl/>
        </w:rPr>
        <w:tab/>
      </w:r>
      <w:r w:rsidRPr="0077528B">
        <w:rPr>
          <w:rFonts w:hint="cs"/>
          <w:rtl/>
          <w:lang w:bidi="ar-EG"/>
        </w:rPr>
        <w:t>اعتماد جدول الأعمال وتوزيع الوثائق وخطة إدارة الوقت</w:t>
      </w:r>
      <w:bookmarkEnd w:id="14"/>
      <w:bookmarkEnd w:id="1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C33E3F" w:rsidRPr="0077528B" w14:paraId="54EC39D4" w14:textId="77777777" w:rsidTr="002B6DC7">
        <w:tc>
          <w:tcPr>
            <w:tcW w:w="656" w:type="dxa"/>
          </w:tcPr>
          <w:p w14:paraId="41B07EFA" w14:textId="77777777" w:rsidR="00C33E3F" w:rsidRPr="0077528B" w:rsidRDefault="00C33E3F" w:rsidP="00DD20CA">
            <w:pPr>
              <w:keepNext/>
              <w:keepLines/>
              <w:rPr>
                <w:lang w:bidi="ar-EG"/>
              </w:rPr>
            </w:pPr>
            <w:r w:rsidRPr="0077528B">
              <w:rPr>
                <w:rFonts w:hint="cs"/>
                <w:rtl/>
                <w:lang w:bidi="ar-EG"/>
              </w:rPr>
              <w:t>1.2</w:t>
            </w:r>
          </w:p>
        </w:tc>
        <w:tc>
          <w:tcPr>
            <w:tcW w:w="8983" w:type="dxa"/>
          </w:tcPr>
          <w:p w14:paraId="2B040979" w14:textId="020AE3C7" w:rsidR="00C33E3F" w:rsidRPr="0077528B" w:rsidRDefault="0089721B" w:rsidP="00FD68E5">
            <w:pPr>
              <w:keepNext/>
              <w:keepLines/>
              <w:rPr>
                <w:spacing w:val="-2"/>
                <w:rtl/>
                <w:lang w:val="en-GB"/>
              </w:rPr>
            </w:pPr>
            <w:r>
              <w:rPr>
                <w:rFonts w:hint="cs"/>
                <w:spacing w:val="-2"/>
                <w:rtl/>
                <w:lang w:bidi="ar-EG"/>
              </w:rPr>
              <w:t>نظر</w:t>
            </w:r>
            <w:r w:rsidR="00C33E3F" w:rsidRPr="0077528B">
              <w:rPr>
                <w:rFonts w:hint="cs"/>
                <w:spacing w:val="-2"/>
                <w:rtl/>
                <w:lang w:bidi="ar-EG"/>
              </w:rPr>
              <w:t xml:space="preserve"> الاجتماع </w:t>
            </w:r>
            <w:r>
              <w:rPr>
                <w:rFonts w:hint="cs"/>
                <w:spacing w:val="-2"/>
                <w:rtl/>
                <w:lang w:bidi="ar-EG"/>
              </w:rPr>
              <w:t xml:space="preserve">في </w:t>
            </w:r>
            <w:r w:rsidR="00C33E3F" w:rsidRPr="0077528B">
              <w:rPr>
                <w:rFonts w:hint="cs"/>
                <w:spacing w:val="-2"/>
                <w:rtl/>
                <w:lang w:bidi="ar-EG"/>
              </w:rPr>
              <w:t>مشروع جدول الأعمال وتوزيع الوثائق وخطة العمل (الوثيقة</w:t>
            </w:r>
            <w:r w:rsidR="00C33E3F" w:rsidRPr="0077528B">
              <w:rPr>
                <w:rFonts w:hint="eastAsia"/>
                <w:spacing w:val="-2"/>
                <w:rtl/>
                <w:lang w:bidi="ar-EG"/>
              </w:rPr>
              <w:t> </w:t>
            </w:r>
            <w:hyperlink r:id="rId15" w:history="1">
              <w:r w:rsidR="0079759D" w:rsidRPr="0079759D">
                <w:rPr>
                  <w:rStyle w:val="Hyperlink"/>
                  <w:lang w:val="en-GB"/>
                </w:rPr>
                <w:t>TD1172</w:t>
              </w:r>
            </w:hyperlink>
            <w:r w:rsidR="0079759D" w:rsidRPr="00515811">
              <w:rPr>
                <w:rStyle w:val="Hyperlink"/>
              </w:rPr>
              <w:t>-R2</w:t>
            </w:r>
            <w:r w:rsidR="00C33E3F" w:rsidRPr="0077528B">
              <w:rPr>
                <w:rFonts w:hint="cs"/>
                <w:spacing w:val="-2"/>
                <w:rtl/>
                <w:lang w:bidi="ar-EG"/>
              </w:rPr>
              <w:t>)</w:t>
            </w:r>
            <w:r>
              <w:rPr>
                <w:rFonts w:hint="cs"/>
                <w:spacing w:val="-2"/>
                <w:rtl/>
              </w:rPr>
              <w:t xml:space="preserve">؛ </w:t>
            </w:r>
            <w:r w:rsidR="009E53D0">
              <w:rPr>
                <w:rFonts w:hint="cs"/>
                <w:spacing w:val="-2"/>
                <w:rtl/>
              </w:rPr>
              <w:t xml:space="preserve">ووافق </w:t>
            </w:r>
            <w:r w:rsidR="00843343">
              <w:rPr>
                <w:rFonts w:hint="cs"/>
                <w:spacing w:val="-2"/>
                <w:rtl/>
              </w:rPr>
              <w:t>على</w:t>
            </w:r>
            <w:r>
              <w:rPr>
                <w:rFonts w:hint="cs"/>
                <w:spacing w:val="-2"/>
                <w:rtl/>
              </w:rPr>
              <w:t xml:space="preserve"> </w:t>
            </w:r>
            <w:r w:rsidR="00A154F7">
              <w:rPr>
                <w:rFonts w:hint="cs"/>
                <w:spacing w:val="-2"/>
                <w:rtl/>
              </w:rPr>
              <w:t xml:space="preserve">تأجيل النظر في بنود جدل الأعمال </w:t>
            </w:r>
            <w:r w:rsidR="00A154F7">
              <w:rPr>
                <w:spacing w:val="-2"/>
                <w:lang w:val="en-GB"/>
              </w:rPr>
              <w:t>2.10</w:t>
            </w:r>
            <w:r w:rsidR="00843343">
              <w:rPr>
                <w:rFonts w:hint="cs"/>
                <w:spacing w:val="-2"/>
                <w:rtl/>
              </w:rPr>
              <w:t xml:space="preserve"> </w:t>
            </w:r>
            <w:r w:rsidR="00A154F7">
              <w:rPr>
                <w:rFonts w:hint="cs"/>
                <w:spacing w:val="-2"/>
                <w:rtl/>
              </w:rPr>
              <w:t>و</w:t>
            </w:r>
            <w:r w:rsidR="00A154F7">
              <w:rPr>
                <w:spacing w:val="-2"/>
                <w:lang w:val="en-GB"/>
              </w:rPr>
              <w:t>3.10</w:t>
            </w:r>
            <w:r w:rsidR="00A154F7">
              <w:rPr>
                <w:rFonts w:hint="cs"/>
                <w:spacing w:val="-2"/>
                <w:rtl/>
              </w:rPr>
              <w:t xml:space="preserve"> </w:t>
            </w:r>
            <w:proofErr w:type="gramStart"/>
            <w:r w:rsidR="00A154F7">
              <w:rPr>
                <w:rFonts w:hint="cs"/>
                <w:spacing w:val="-2"/>
                <w:rtl/>
              </w:rPr>
              <w:t>و</w:t>
            </w:r>
            <w:r w:rsidR="00A154F7">
              <w:rPr>
                <w:spacing w:val="-2"/>
                <w:lang w:val="en-GB"/>
              </w:rPr>
              <w:t xml:space="preserve"> 4.1</w:t>
            </w:r>
            <w:proofErr w:type="gramEnd"/>
            <w:r w:rsidR="00A154F7">
              <w:rPr>
                <w:spacing w:val="-2"/>
                <w:lang w:val="en-GB"/>
              </w:rPr>
              <w:t>0</w:t>
            </w:r>
            <w:r w:rsidR="00A154F7">
              <w:rPr>
                <w:rFonts w:hint="cs"/>
                <w:spacing w:val="-2"/>
                <w:rtl/>
              </w:rPr>
              <w:t xml:space="preserve">وتقارير </w:t>
            </w:r>
            <w:r w:rsidR="00A154F7">
              <w:rPr>
                <w:color w:val="000000"/>
                <w:rtl/>
              </w:rPr>
              <w:t xml:space="preserve">فريق التنسيق المعني ببرنامج التقييس </w:t>
            </w:r>
            <w:r w:rsidR="00843343">
              <w:rPr>
                <w:rFonts w:hint="cs"/>
                <w:spacing w:val="-2"/>
                <w:rtl/>
              </w:rPr>
              <w:t xml:space="preserve">إلى </w:t>
            </w:r>
            <w:r w:rsidR="00A154F7">
              <w:rPr>
                <w:rFonts w:hint="cs"/>
                <w:spacing w:val="-2"/>
                <w:rtl/>
              </w:rPr>
              <w:t>الجلسة العامة يوم الجمعة.</w:t>
            </w:r>
            <w:r w:rsidR="00843343">
              <w:rPr>
                <w:rFonts w:hint="cs"/>
                <w:spacing w:val="-2"/>
                <w:rtl/>
              </w:rPr>
              <w:t xml:space="preserve"> </w:t>
            </w:r>
            <w:r w:rsidR="00A154F7">
              <w:rPr>
                <w:rFonts w:hint="cs"/>
                <w:color w:val="000000"/>
                <w:rtl/>
              </w:rPr>
              <w:t xml:space="preserve">واتُفق أيضاً على أن ينظر </w:t>
            </w:r>
            <w:r w:rsidR="00A154F7">
              <w:rPr>
                <w:color w:val="000000"/>
                <w:rtl/>
              </w:rPr>
              <w:t xml:space="preserve">الفريق المخصص التابع لقطاع تقييس الاتصالات والمعني بإدارة الاجتماعات الإلكترونية وتسييرها </w:t>
            </w:r>
            <w:r w:rsidR="00A154F7">
              <w:rPr>
                <w:rFonts w:hint="cs"/>
                <w:color w:val="000000"/>
                <w:rtl/>
              </w:rPr>
              <w:t>في تحديد ساعات العمل للاجتماعات الافتراضية للفريق الاستشاري.</w:t>
            </w:r>
            <w:r w:rsidR="00FD68E5">
              <w:rPr>
                <w:rFonts w:hint="cs"/>
                <w:color w:val="000000"/>
                <w:rtl/>
                <w:lang w:val="en-GB"/>
              </w:rPr>
              <w:t xml:space="preserve"> </w:t>
            </w:r>
            <w:r w:rsidR="009E53D0">
              <w:rPr>
                <w:rFonts w:hint="cs"/>
                <w:color w:val="000000"/>
                <w:rtl/>
                <w:lang w:val="en-GB"/>
              </w:rPr>
              <w:t xml:space="preserve">وتمت الموافقة على جدول الأعمال الوارد في الوثيقة </w:t>
            </w:r>
            <w:r w:rsidR="0079759D" w:rsidRPr="0079759D">
              <w:rPr>
                <w:lang w:val="en-GB"/>
              </w:rPr>
              <w:t>TD1172</w:t>
            </w:r>
            <w:r w:rsidR="0079759D">
              <w:t>-R3</w:t>
            </w:r>
            <w:r w:rsidR="009E53D0">
              <w:rPr>
                <w:rFonts w:hint="cs"/>
                <w:color w:val="000000"/>
                <w:rtl/>
                <w:lang w:val="en-GB"/>
              </w:rPr>
              <w:t>.</w:t>
            </w:r>
            <w:r w:rsidR="000F3290">
              <w:rPr>
                <w:rFonts w:hint="cs"/>
                <w:color w:val="000000"/>
                <w:rtl/>
              </w:rPr>
              <w:t xml:space="preserve"> </w:t>
            </w:r>
            <w:r w:rsidR="00C33E3F" w:rsidRPr="0077528B">
              <w:rPr>
                <w:color w:val="000000"/>
                <w:rtl/>
              </w:rPr>
              <w:t>وقبِل الفريق الاستشاري لتقييس الاتصالات خطة إدارة الوقت الواردة في</w:t>
            </w:r>
            <w:r w:rsidR="0096698A">
              <w:rPr>
                <w:rFonts w:hint="cs"/>
                <w:color w:val="000000"/>
                <w:rtl/>
              </w:rPr>
              <w:t> </w:t>
            </w:r>
            <w:r w:rsidR="00C33E3F" w:rsidRPr="0077528B">
              <w:rPr>
                <w:color w:val="000000"/>
                <w:rtl/>
              </w:rPr>
              <w:t>الوثيقة</w:t>
            </w:r>
            <w:r w:rsidR="00B3491B">
              <w:rPr>
                <w:rFonts w:hint="cs"/>
                <w:color w:val="000000"/>
                <w:rtl/>
              </w:rPr>
              <w:t xml:space="preserve"> </w:t>
            </w:r>
            <w:hyperlink r:id="rId16" w:history="1">
              <w:r w:rsidR="0079759D" w:rsidRPr="0079759D">
                <w:rPr>
                  <w:rStyle w:val="Hyperlink"/>
                  <w:lang w:val="en-GB"/>
                </w:rPr>
                <w:t>TD1171-R2</w:t>
              </w:r>
            </w:hyperlink>
            <w:r w:rsidR="00B3491B">
              <w:rPr>
                <w:rFonts w:hint="cs"/>
                <w:color w:val="000000"/>
                <w:rtl/>
              </w:rPr>
              <w:t xml:space="preserve"> </w:t>
            </w:r>
            <w:r w:rsidR="00C33E3F" w:rsidRPr="0077528B">
              <w:rPr>
                <w:color w:val="000000"/>
                <w:rtl/>
              </w:rPr>
              <w:t>التي تواصلت مراجعتها في</w:t>
            </w:r>
            <w:r w:rsidR="00B3491B">
              <w:rPr>
                <w:rFonts w:hint="cs"/>
                <w:color w:val="000000"/>
                <w:rtl/>
              </w:rPr>
              <w:t> </w:t>
            </w:r>
            <w:r w:rsidR="00C33E3F" w:rsidRPr="0077528B">
              <w:rPr>
                <w:color w:val="000000"/>
                <w:rtl/>
              </w:rPr>
              <w:t>الوثيقة</w:t>
            </w:r>
            <w:r w:rsidR="00C33E3F" w:rsidRPr="0077528B">
              <w:rPr>
                <w:rFonts w:hint="cs"/>
                <w:color w:val="000000"/>
                <w:rtl/>
              </w:rPr>
              <w:t xml:space="preserve"> </w:t>
            </w:r>
            <w:r w:rsidR="0079759D" w:rsidRPr="0079759D">
              <w:rPr>
                <w:lang w:val="en-GB"/>
              </w:rPr>
              <w:t>TD1171-R3</w:t>
            </w:r>
            <w:r w:rsidR="00C33E3F" w:rsidRPr="0077528B">
              <w:rPr>
                <w:color w:val="000000"/>
                <w:rtl/>
              </w:rPr>
              <w:t xml:space="preserve">، </w:t>
            </w:r>
            <w:r w:rsidR="000F3290">
              <w:rPr>
                <w:rFonts w:hint="cs"/>
                <w:color w:val="000000"/>
                <w:rtl/>
              </w:rPr>
              <w:t>وأخذ علماً</w:t>
            </w:r>
            <w:r w:rsidR="00C33E3F" w:rsidRPr="0077528B">
              <w:rPr>
                <w:color w:val="000000"/>
                <w:rtl/>
              </w:rPr>
              <w:t xml:space="preserve"> </w:t>
            </w:r>
            <w:r w:rsidR="000F3290">
              <w:rPr>
                <w:rFonts w:hint="cs"/>
                <w:color w:val="000000"/>
                <w:rtl/>
              </w:rPr>
              <w:t>ب</w:t>
            </w:r>
            <w:r w:rsidR="00C33E3F" w:rsidRPr="0077528B">
              <w:rPr>
                <w:color w:val="000000"/>
                <w:rtl/>
              </w:rPr>
              <w:t>النظرة العامة على جداول الأعمال والتقارير الواردة في الوثي</w:t>
            </w:r>
            <w:r w:rsidR="00C33E3F" w:rsidRPr="0077528B">
              <w:rPr>
                <w:rFonts w:hint="cs"/>
                <w:color w:val="000000"/>
                <w:rtl/>
              </w:rPr>
              <w:t xml:space="preserve">قة </w:t>
            </w:r>
            <w:hyperlink r:id="rId17" w:history="1">
              <w:r w:rsidR="0079759D" w:rsidRPr="0079759D">
                <w:rPr>
                  <w:rStyle w:val="Hyperlink"/>
                  <w:lang w:val="en-GB"/>
                </w:rPr>
                <w:t>TD1176-R1</w:t>
              </w:r>
            </w:hyperlink>
            <w:r w:rsidR="00C33E3F" w:rsidRPr="0077528B">
              <w:rPr>
                <w:rFonts w:hint="cs"/>
                <w:color w:val="000000"/>
                <w:rtl/>
                <w:lang w:val="en-GB"/>
              </w:rPr>
              <w:t>.</w:t>
            </w:r>
          </w:p>
        </w:tc>
      </w:tr>
      <w:tr w:rsidR="00C33E3F" w:rsidRPr="0077528B" w14:paraId="56D4BCBA" w14:textId="77777777" w:rsidTr="002B6DC7">
        <w:tc>
          <w:tcPr>
            <w:tcW w:w="656" w:type="dxa"/>
          </w:tcPr>
          <w:p w14:paraId="05734FD0" w14:textId="7E392046" w:rsidR="005A6DEF" w:rsidRPr="0077528B" w:rsidRDefault="00C33E3F" w:rsidP="00121CB2">
            <w:pPr>
              <w:rPr>
                <w:rtl/>
              </w:rPr>
            </w:pPr>
            <w:r w:rsidRPr="0077528B">
              <w:rPr>
                <w:rFonts w:hint="cs"/>
                <w:rtl/>
                <w:lang w:bidi="ar-EG"/>
              </w:rPr>
              <w:t>2.2</w:t>
            </w:r>
          </w:p>
        </w:tc>
        <w:tc>
          <w:tcPr>
            <w:tcW w:w="8983" w:type="dxa"/>
          </w:tcPr>
          <w:p w14:paraId="33C99137" w14:textId="52E5FA55" w:rsidR="005A6DEF" w:rsidRPr="006D7C43" w:rsidRDefault="00C33E3F" w:rsidP="0079759D">
            <w:pPr>
              <w:rPr>
                <w:rtl/>
                <w:lang w:val="en-GB"/>
              </w:rPr>
            </w:pPr>
            <w:r w:rsidRPr="006D7C43">
              <w:rPr>
                <w:rFonts w:hint="cs"/>
                <w:rtl/>
              </w:rPr>
              <w:t>واعتمد</w:t>
            </w:r>
            <w:r w:rsidRPr="006D7C43">
              <w:rPr>
                <w:rtl/>
                <w:lang w:bidi="ar-EG"/>
              </w:rPr>
              <w:t xml:space="preserve"> الفريق الاستشاري لتقييس الاتصالات</w:t>
            </w:r>
            <w:r w:rsidRPr="006D7C43">
              <w:rPr>
                <w:rFonts w:hint="cs"/>
                <w:rtl/>
              </w:rPr>
              <w:t xml:space="preserve"> </w:t>
            </w:r>
            <w:r w:rsidRPr="006D7C43">
              <w:rPr>
                <w:rtl/>
              </w:rPr>
              <w:t>الوثيقة</w:t>
            </w:r>
            <w:r w:rsidRPr="006D7C43">
              <w:rPr>
                <w:rFonts w:hint="cs"/>
                <w:rtl/>
                <w:lang w:bidi="ar"/>
              </w:rPr>
              <w:t> </w:t>
            </w:r>
            <w:hyperlink r:id="rId18" w:history="1">
              <w:r w:rsidR="0079759D" w:rsidRPr="006D7C43">
                <w:rPr>
                  <w:rStyle w:val="Hyperlink"/>
                  <w:lang w:val="en-GB"/>
                </w:rPr>
                <w:t>TD1173</w:t>
              </w:r>
            </w:hyperlink>
            <w:r w:rsidRPr="006D7C43">
              <w:rPr>
                <w:rtl/>
              </w:rPr>
              <w:t xml:space="preserve"> </w:t>
            </w:r>
            <w:r w:rsidRPr="006D7C43">
              <w:rPr>
                <w:rFonts w:hint="cs"/>
                <w:rtl/>
              </w:rPr>
              <w:t xml:space="preserve">التي تتضمن </w:t>
            </w:r>
            <w:r w:rsidRPr="006D7C43">
              <w:rPr>
                <w:rtl/>
              </w:rPr>
              <w:t>جدول</w:t>
            </w:r>
            <w:r w:rsidRPr="006D7C43">
              <w:rPr>
                <w:rFonts w:hint="cs"/>
                <w:rtl/>
              </w:rPr>
              <w:t xml:space="preserve"> </w:t>
            </w:r>
            <w:r w:rsidRPr="006D7C43">
              <w:rPr>
                <w:rtl/>
              </w:rPr>
              <w:t xml:space="preserve">أعمال </w:t>
            </w:r>
            <w:r w:rsidRPr="006D7C43">
              <w:rPr>
                <w:rFonts w:hint="cs"/>
                <w:rtl/>
              </w:rPr>
              <w:t>ا</w:t>
            </w:r>
            <w:r w:rsidRPr="006D7C43">
              <w:rPr>
                <w:rtl/>
              </w:rPr>
              <w:t xml:space="preserve">لجلسة </w:t>
            </w:r>
            <w:r w:rsidRPr="006D7C43">
              <w:rPr>
                <w:rFonts w:hint="cs"/>
                <w:rtl/>
              </w:rPr>
              <w:t xml:space="preserve">العامة </w:t>
            </w:r>
            <w:r w:rsidRPr="006D7C43">
              <w:rPr>
                <w:rtl/>
              </w:rPr>
              <w:t xml:space="preserve">للفريق الاستشاري </w:t>
            </w:r>
            <w:r w:rsidRPr="006D7C43">
              <w:rPr>
                <w:rFonts w:hint="cs"/>
                <w:rtl/>
                <w:lang w:bidi="ar-EG"/>
              </w:rPr>
              <w:t xml:space="preserve">التي عُقدت </w:t>
            </w:r>
            <w:r w:rsidRPr="006D7C43">
              <w:rPr>
                <w:rtl/>
              </w:rPr>
              <w:t>في</w:t>
            </w:r>
            <w:r w:rsidRPr="006D7C43">
              <w:rPr>
                <w:rFonts w:hint="cs"/>
                <w:rtl/>
                <w:lang w:bidi="ar"/>
              </w:rPr>
              <w:t> </w:t>
            </w:r>
            <w:r w:rsidR="004D701F" w:rsidRPr="006D7C43">
              <w:rPr>
                <w:rFonts w:hint="cs"/>
                <w:rtl/>
                <w:lang w:bidi="ar-EG"/>
              </w:rPr>
              <w:t>14</w:t>
            </w:r>
            <w:r w:rsidR="0079759D" w:rsidRPr="006D7C43">
              <w:rPr>
                <w:rFonts w:hint="cs"/>
                <w:rtl/>
                <w:lang w:bidi="ar-EG"/>
              </w:rPr>
              <w:t xml:space="preserve"> يناير 2022</w:t>
            </w:r>
            <w:r w:rsidR="004D701F" w:rsidRPr="006D7C43">
              <w:rPr>
                <w:rFonts w:hint="cs"/>
                <w:rtl/>
                <w:lang w:bidi="ar"/>
              </w:rPr>
              <w:t xml:space="preserve">، واعتمد الوثيقة </w:t>
            </w:r>
            <w:hyperlink r:id="rId19" w:history="1">
              <w:r w:rsidR="004D701F" w:rsidRPr="006D7C43">
                <w:rPr>
                  <w:rStyle w:val="Hyperlink"/>
                  <w:rFonts w:eastAsiaTheme="majorEastAsia"/>
                </w:rPr>
                <w:t>TD1174-R1</w:t>
              </w:r>
            </w:hyperlink>
            <w:r w:rsidR="004D701F" w:rsidRPr="006D7C43">
              <w:rPr>
                <w:rFonts w:hint="cs"/>
                <w:rtl/>
                <w:lang w:bidi="ar"/>
              </w:rPr>
              <w:t xml:space="preserve"> </w:t>
            </w:r>
            <w:r w:rsidR="000A578F" w:rsidRPr="006D7C43">
              <w:rPr>
                <w:rFonts w:hint="cs"/>
                <w:rtl/>
                <w:lang w:bidi="ar"/>
              </w:rPr>
              <w:t>بشأن جدول أعمال ا</w:t>
            </w:r>
            <w:r w:rsidR="004D701F" w:rsidRPr="006D7C43">
              <w:rPr>
                <w:rFonts w:hint="cs"/>
                <w:rtl/>
                <w:lang w:bidi="ar"/>
              </w:rPr>
              <w:t xml:space="preserve">لجلسة العامة الختامية للفريق الاستشاري لتقييس الاتصالات التي عُقدت في </w:t>
            </w:r>
            <w:r w:rsidR="004D701F" w:rsidRPr="006D7C43">
              <w:rPr>
                <w:lang w:val="en-GB" w:bidi="ar"/>
              </w:rPr>
              <w:t>17</w:t>
            </w:r>
            <w:r w:rsidR="00BA054C" w:rsidRPr="006D7C43">
              <w:rPr>
                <w:rFonts w:hint="cs"/>
                <w:rtl/>
                <w:lang w:bidi="ar"/>
              </w:rPr>
              <w:t xml:space="preserve"> </w:t>
            </w:r>
            <w:r w:rsidR="004D701F" w:rsidRPr="006D7C43">
              <w:rPr>
                <w:rFonts w:hint="cs"/>
                <w:rtl/>
              </w:rPr>
              <w:t xml:space="preserve">يناير </w:t>
            </w:r>
            <w:r w:rsidR="004D701F" w:rsidRPr="006D7C43">
              <w:rPr>
                <w:lang w:val="en-GB"/>
              </w:rPr>
              <w:t>2022</w:t>
            </w:r>
            <w:r w:rsidR="004D701F" w:rsidRPr="006D7C43">
              <w:rPr>
                <w:rFonts w:hint="cs"/>
                <w:rtl/>
                <w:lang w:val="en-GB"/>
              </w:rPr>
              <w:t>.</w:t>
            </w:r>
          </w:p>
        </w:tc>
      </w:tr>
      <w:tr w:rsidR="00C33E3F" w:rsidRPr="0077528B" w14:paraId="6EFD4DCD" w14:textId="77777777" w:rsidTr="002B6DC7">
        <w:tc>
          <w:tcPr>
            <w:tcW w:w="656" w:type="dxa"/>
          </w:tcPr>
          <w:p w14:paraId="3A590BEE" w14:textId="59405DED" w:rsidR="00C33E3F" w:rsidRPr="0077528B" w:rsidRDefault="00651F89" w:rsidP="00DD20CA">
            <w:pPr>
              <w:rPr>
                <w:rtl/>
                <w:lang w:bidi="ar-EG"/>
              </w:rPr>
            </w:pPr>
            <w:r>
              <w:rPr>
                <w:lang w:bidi="ar-EG"/>
              </w:rPr>
              <w:t>3</w:t>
            </w:r>
            <w:r w:rsidR="003C76D2">
              <w:rPr>
                <w:lang w:bidi="ar-EG"/>
              </w:rPr>
              <w:t>.2</w:t>
            </w:r>
          </w:p>
        </w:tc>
        <w:tc>
          <w:tcPr>
            <w:tcW w:w="8983" w:type="dxa"/>
          </w:tcPr>
          <w:p w14:paraId="052B7392" w14:textId="6F6B5DE0" w:rsidR="00C33E3F" w:rsidRPr="0077528B" w:rsidRDefault="00C33E3F" w:rsidP="0079759D">
            <w:pPr>
              <w:rPr>
                <w:rtl/>
                <w:lang w:bidi="ar-EG"/>
              </w:rPr>
            </w:pPr>
            <w:r w:rsidRPr="0077528B">
              <w:rPr>
                <w:rFonts w:hint="cs"/>
                <w:rtl/>
                <w:lang w:bidi="ar-EG"/>
              </w:rPr>
              <w:t xml:space="preserve">وتبين الوثيقة </w:t>
            </w:r>
            <w:hyperlink r:id="rId20" w:history="1">
              <w:r w:rsidR="0079759D" w:rsidRPr="0079759D">
                <w:rPr>
                  <w:rStyle w:val="Hyperlink"/>
                  <w:lang w:val="en-GB"/>
                </w:rPr>
                <w:t>TD1217</w:t>
              </w:r>
            </w:hyperlink>
            <w:r w:rsidR="0079759D" w:rsidRPr="00515811">
              <w:rPr>
                <w:rStyle w:val="Hyperlink"/>
              </w:rPr>
              <w:t>-R1</w:t>
            </w:r>
            <w:r w:rsidR="0079759D">
              <w:rPr>
                <w:rFonts w:hint="cs"/>
                <w:rtl/>
                <w:lang w:val="en-GB"/>
              </w:rPr>
              <w:t xml:space="preserve"> </w:t>
            </w:r>
            <w:r w:rsidRPr="0077528B">
              <w:rPr>
                <w:rFonts w:hint="cs"/>
                <w:rtl/>
                <w:lang w:bidi="ar-EG"/>
              </w:rPr>
              <w:t>جميع المساهمات المقدمة التي نُظر فيها خلال ال</w:t>
            </w:r>
            <w:r w:rsidRPr="0077528B">
              <w:rPr>
                <w:rtl/>
                <w:lang w:bidi="ar-EG"/>
              </w:rPr>
              <w:t>اجتماع</w:t>
            </w:r>
            <w:r w:rsidRPr="0077528B">
              <w:rPr>
                <w:rFonts w:hint="cs"/>
                <w:rtl/>
                <w:lang w:bidi="ar-EG"/>
              </w:rPr>
              <w:t xml:space="preserve"> </w:t>
            </w:r>
            <w:r w:rsidR="00AB597D">
              <w:rPr>
                <w:rFonts w:hint="cs"/>
                <w:rtl/>
                <w:lang w:bidi="ar-EG"/>
              </w:rPr>
              <w:t>التاسع</w:t>
            </w:r>
            <w:r w:rsidRPr="0077528B">
              <w:rPr>
                <w:rtl/>
                <w:lang w:bidi="ar-EG"/>
              </w:rPr>
              <w:t xml:space="preserve"> </w:t>
            </w:r>
            <w:r w:rsidRPr="0077528B">
              <w:rPr>
                <w:rFonts w:hint="cs"/>
                <w:rtl/>
                <w:lang w:bidi="ar-EG"/>
              </w:rPr>
              <w:t>ل</w:t>
            </w:r>
            <w:r w:rsidRPr="0077528B">
              <w:rPr>
                <w:rtl/>
                <w:lang w:bidi="ar-EG"/>
              </w:rPr>
              <w:t>لفريق الاستشاري لتقييس الاتصالات</w:t>
            </w:r>
            <w:r w:rsidRPr="0077528B">
              <w:rPr>
                <w:rFonts w:hint="cs"/>
                <w:rtl/>
                <w:lang w:bidi="ar-EG"/>
              </w:rPr>
              <w:t xml:space="preserve"> </w:t>
            </w:r>
            <w:r w:rsidRPr="0077528B">
              <w:rPr>
                <w:rtl/>
                <w:lang w:bidi="ar-EG"/>
              </w:rPr>
              <w:t>وأفرقة المقر</w:t>
            </w:r>
            <w:r w:rsidRPr="0077528B">
              <w:rPr>
                <w:rFonts w:hint="cs"/>
                <w:rtl/>
                <w:lang w:bidi="ar-EG"/>
              </w:rPr>
              <w:t>ِّ</w:t>
            </w:r>
            <w:r w:rsidRPr="0077528B">
              <w:rPr>
                <w:rtl/>
                <w:lang w:bidi="ar-EG"/>
              </w:rPr>
              <w:t>رين التابعة له</w:t>
            </w:r>
            <w:r w:rsidRPr="0077528B">
              <w:rPr>
                <w:rFonts w:hint="cs"/>
                <w:rtl/>
                <w:lang w:bidi="ar-EG"/>
              </w:rPr>
              <w:t>.</w:t>
            </w:r>
            <w:r w:rsidRPr="0077528B">
              <w:rPr>
                <w:rtl/>
              </w:rPr>
              <w:t xml:space="preserve"> </w:t>
            </w:r>
            <w:r w:rsidRPr="0077528B">
              <w:rPr>
                <w:rFonts w:hint="cs"/>
                <w:rtl/>
                <w:lang w:bidi="ar-EG"/>
              </w:rPr>
              <w:t>وتقدم الوثيقة</w:t>
            </w:r>
            <w:r w:rsidRPr="0077528B">
              <w:rPr>
                <w:rtl/>
                <w:lang w:bidi="ar-EG"/>
              </w:rPr>
              <w:t xml:space="preserve"> </w:t>
            </w:r>
            <w:hyperlink r:id="rId21" w:history="1">
              <w:r w:rsidR="0079759D" w:rsidRPr="0079759D">
                <w:rPr>
                  <w:rStyle w:val="Hyperlink"/>
                  <w:lang w:val="en-GB"/>
                </w:rPr>
                <w:t>TD1218</w:t>
              </w:r>
            </w:hyperlink>
            <w:r w:rsidR="0079759D">
              <w:rPr>
                <w:rFonts w:hint="cs"/>
                <w:rtl/>
              </w:rPr>
              <w:t xml:space="preserve"> </w:t>
            </w:r>
            <w:r w:rsidRPr="0077528B">
              <w:rPr>
                <w:rtl/>
                <w:lang w:bidi="ar-EG"/>
              </w:rPr>
              <w:t xml:space="preserve">قائمة بجميع </w:t>
            </w:r>
            <w:r w:rsidRPr="0077528B">
              <w:rPr>
                <w:rFonts w:hint="cs"/>
                <w:rtl/>
                <w:lang w:bidi="ar-EG"/>
              </w:rPr>
              <w:t xml:space="preserve">الوثائق المؤقتة </w:t>
            </w:r>
            <w:r w:rsidRPr="0077528B">
              <w:rPr>
                <w:rtl/>
                <w:lang w:bidi="ar-EG"/>
              </w:rPr>
              <w:t>للاجتماع وأفرقة المقر</w:t>
            </w:r>
            <w:r w:rsidRPr="0077528B">
              <w:rPr>
                <w:rFonts w:hint="cs"/>
                <w:rtl/>
                <w:lang w:bidi="ar-EG"/>
              </w:rPr>
              <w:t>ِّ</w:t>
            </w:r>
            <w:r w:rsidRPr="0077528B">
              <w:rPr>
                <w:rtl/>
                <w:lang w:bidi="ar-EG"/>
              </w:rPr>
              <w:t>رين.</w:t>
            </w:r>
            <w:r w:rsidRPr="0077528B">
              <w:rPr>
                <w:rFonts w:hint="cs"/>
                <w:rtl/>
                <w:lang w:bidi="ar-EG"/>
              </w:rPr>
              <w:t xml:space="preserve"> وت</w:t>
            </w:r>
            <w:r w:rsidRPr="0077528B">
              <w:rPr>
                <w:rtl/>
                <w:lang w:bidi="ar-EG"/>
              </w:rPr>
              <w:t>لخص</w:t>
            </w:r>
            <w:r w:rsidRPr="0077528B">
              <w:rPr>
                <w:rtl/>
              </w:rPr>
              <w:t xml:space="preserve"> الوثيقة</w:t>
            </w:r>
            <w:r w:rsidRPr="0077528B">
              <w:rPr>
                <w:rFonts w:hint="cs"/>
                <w:rtl/>
              </w:rPr>
              <w:t xml:space="preserve"> </w:t>
            </w:r>
            <w:hyperlink r:id="rId22" w:history="1">
              <w:r w:rsidR="0079759D" w:rsidRPr="0079759D">
                <w:rPr>
                  <w:rStyle w:val="Hyperlink"/>
                  <w:lang w:val="en-GB"/>
                </w:rPr>
                <w:t>TD1216</w:t>
              </w:r>
            </w:hyperlink>
            <w:r w:rsidR="0079759D" w:rsidRPr="00515811">
              <w:rPr>
                <w:rStyle w:val="Hyperlink"/>
              </w:rPr>
              <w:t>-R3</w:t>
            </w:r>
            <w:r w:rsidRPr="0077528B">
              <w:rPr>
                <w:rtl/>
                <w:lang w:bidi="ar-EG"/>
              </w:rPr>
              <w:t xml:space="preserve"> </w:t>
            </w:r>
            <w:r w:rsidRPr="0077528B">
              <w:rPr>
                <w:rFonts w:hint="cs"/>
                <w:rtl/>
                <w:lang w:bidi="ar-EG"/>
              </w:rPr>
              <w:t>بيانات الاتصال</w:t>
            </w:r>
            <w:r w:rsidRPr="0077528B">
              <w:rPr>
                <w:rtl/>
                <w:lang w:bidi="ar-EG"/>
              </w:rPr>
              <w:t xml:space="preserve"> الواردة التي تلقاها الفريق الاستشاري لتقييس الاتصالات منذ </w:t>
            </w:r>
            <w:r w:rsidR="0079759D">
              <w:rPr>
                <w:rFonts w:hint="cs"/>
                <w:rtl/>
                <w:lang w:bidi="ar-EG"/>
              </w:rPr>
              <w:t>30 أكتوبر</w:t>
            </w:r>
            <w:r w:rsidR="003C76D2">
              <w:rPr>
                <w:rFonts w:hint="cs"/>
                <w:rtl/>
                <w:lang w:bidi="ar-EG"/>
              </w:rPr>
              <w:t xml:space="preserve"> 2021</w:t>
            </w:r>
            <w:r w:rsidRPr="0077528B">
              <w:rPr>
                <w:rtl/>
                <w:lang w:bidi="ar-EG"/>
              </w:rPr>
              <w:t xml:space="preserve">، وبيانات الاتصال الصادرة التي وافق عليها الاجتماع وأرسلت حتى </w:t>
            </w:r>
            <w:r w:rsidR="0079759D">
              <w:rPr>
                <w:rFonts w:hint="cs"/>
                <w:rtl/>
                <w:lang w:bidi="ar-EG"/>
              </w:rPr>
              <w:t>18 يناير 2022</w:t>
            </w:r>
            <w:r w:rsidRPr="0077528B">
              <w:rPr>
                <w:rtl/>
                <w:lang w:bidi="ar-EG"/>
              </w:rPr>
              <w:t>.</w:t>
            </w:r>
          </w:p>
        </w:tc>
      </w:tr>
    </w:tbl>
    <w:p w14:paraId="069EA04C" w14:textId="77777777" w:rsidR="00C33E3F" w:rsidRPr="0077528B" w:rsidRDefault="00C33E3F" w:rsidP="00F8457F">
      <w:pPr>
        <w:pStyle w:val="Heading1"/>
        <w:rPr>
          <w:rtl/>
          <w:lang w:bidi="ar-EG"/>
        </w:rPr>
      </w:pPr>
      <w:bookmarkStart w:id="16" w:name="_Toc514402077"/>
      <w:bookmarkStart w:id="17" w:name="_Toc536023826"/>
      <w:bookmarkStart w:id="18" w:name="_Toc27402597"/>
      <w:bookmarkStart w:id="19" w:name="_Toc38273054"/>
      <w:bookmarkStart w:id="20" w:name="_Toc55470649"/>
      <w:bookmarkStart w:id="21" w:name="_Toc89854518"/>
      <w:bookmarkStart w:id="22" w:name="_Toc97105049"/>
      <w:r w:rsidRPr="0077528B">
        <w:rPr>
          <w:lang w:bidi="ar-EG"/>
        </w:rPr>
        <w:t>3</w:t>
      </w:r>
      <w:r w:rsidRPr="0077528B">
        <w:rPr>
          <w:rtl/>
          <w:lang w:bidi="ar-EG"/>
        </w:rPr>
        <w:tab/>
      </w:r>
      <w:bookmarkEnd w:id="16"/>
      <w:bookmarkEnd w:id="17"/>
      <w:bookmarkEnd w:id="18"/>
      <w:bookmarkEnd w:id="19"/>
      <w:bookmarkEnd w:id="20"/>
      <w:r w:rsidRPr="0077528B">
        <w:rPr>
          <w:rFonts w:hint="cs"/>
          <w:rtl/>
          <w:lang w:bidi="ar-EG"/>
        </w:rPr>
        <w:t>تقارير من مدير مكتب تقييس الاتصالات</w:t>
      </w:r>
      <w:bookmarkEnd w:id="21"/>
      <w:bookmarkEnd w:id="2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C33E3F" w:rsidRPr="0077528B" w14:paraId="70CA96D3" w14:textId="77777777" w:rsidTr="00DD20CA">
        <w:tc>
          <w:tcPr>
            <w:tcW w:w="656" w:type="dxa"/>
          </w:tcPr>
          <w:p w14:paraId="0E78299A" w14:textId="77777777" w:rsidR="00C33E3F" w:rsidRPr="0077528B" w:rsidRDefault="00C33E3F" w:rsidP="00DD20CA">
            <w:pPr>
              <w:rPr>
                <w:lang w:bidi="ar-EG"/>
              </w:rPr>
            </w:pPr>
            <w:r w:rsidRPr="0077528B">
              <w:rPr>
                <w:rFonts w:hint="cs"/>
                <w:rtl/>
                <w:lang w:bidi="ar-EG"/>
              </w:rPr>
              <w:t>1.3</w:t>
            </w:r>
          </w:p>
        </w:tc>
        <w:tc>
          <w:tcPr>
            <w:tcW w:w="8983" w:type="dxa"/>
          </w:tcPr>
          <w:p w14:paraId="32E0AFF2" w14:textId="3563FD82" w:rsidR="00C33E3F" w:rsidRPr="0077528B" w:rsidRDefault="00651F89" w:rsidP="00DD20CA">
            <w:pPr>
              <w:rPr>
                <w:spacing w:val="-2"/>
                <w:rtl/>
                <w:lang w:bidi="ar-EG"/>
              </w:rPr>
            </w:pPr>
            <w:r>
              <w:rPr>
                <w:rFonts w:hint="cs"/>
                <w:spacing w:val="-2"/>
                <w:rtl/>
              </w:rPr>
              <w:t>أخذ الفريق الاستشاري علماً</w:t>
            </w:r>
            <w:r w:rsidR="00C33E3F" w:rsidRPr="0077528B">
              <w:rPr>
                <w:rFonts w:hint="cs"/>
                <w:spacing w:val="-2"/>
                <w:rtl/>
              </w:rPr>
              <w:t xml:space="preserve"> </w:t>
            </w:r>
            <w:r>
              <w:rPr>
                <w:rFonts w:hint="cs"/>
                <w:spacing w:val="-2"/>
                <w:rtl/>
              </w:rPr>
              <w:t>ب</w:t>
            </w:r>
            <w:r w:rsidR="00C33E3F" w:rsidRPr="0077528B">
              <w:rPr>
                <w:spacing w:val="-2"/>
                <w:rtl/>
              </w:rPr>
              <w:t>تقرير</w:t>
            </w:r>
            <w:r w:rsidR="00C33E3F" w:rsidRPr="0077528B">
              <w:rPr>
                <w:rFonts w:hint="cs"/>
                <w:spacing w:val="-2"/>
                <w:rtl/>
              </w:rPr>
              <w:t xml:space="preserve"> أنشطة قطاع تقييس الاتصالات بالاتحاد</w:t>
            </w:r>
            <w:r w:rsidR="00C33E3F" w:rsidRPr="0077528B">
              <w:rPr>
                <w:spacing w:val="-2"/>
                <w:rtl/>
              </w:rPr>
              <w:t xml:space="preserve"> </w:t>
            </w:r>
            <w:r w:rsidR="00C33E3F" w:rsidRPr="0077528B">
              <w:rPr>
                <w:spacing w:val="-2"/>
                <w:rtl/>
                <w:lang w:bidi="ar"/>
              </w:rPr>
              <w:t>(</w:t>
            </w:r>
            <w:r w:rsidR="00C33E3F" w:rsidRPr="0077528B">
              <w:rPr>
                <w:spacing w:val="-2"/>
                <w:rtl/>
              </w:rPr>
              <w:t>الوثيقة</w:t>
            </w:r>
            <w:r w:rsidR="00C33E3F" w:rsidRPr="0077528B">
              <w:rPr>
                <w:rFonts w:hint="cs"/>
                <w:spacing w:val="-2"/>
                <w:rtl/>
              </w:rPr>
              <w:t> </w:t>
            </w:r>
            <w:hyperlink r:id="rId23" w:history="1">
              <w:r w:rsidR="002B6DC7" w:rsidRPr="002B6DC7">
                <w:rPr>
                  <w:rStyle w:val="Hyperlink"/>
                </w:rPr>
                <w:t>TD1185</w:t>
              </w:r>
            </w:hyperlink>
            <w:r w:rsidR="00C33E3F" w:rsidRPr="002B6DC7">
              <w:rPr>
                <w:spacing w:val="-2"/>
                <w:rtl/>
              </w:rPr>
              <w:t>،</w:t>
            </w:r>
            <w:r w:rsidR="00C33E3F" w:rsidRPr="0077528B">
              <w:rPr>
                <w:spacing w:val="-2"/>
                <w:rtl/>
              </w:rPr>
              <w:t xml:space="preserve"> وترد شرائح العرض في</w:t>
            </w:r>
            <w:r w:rsidR="00C33E3F" w:rsidRPr="0077528B">
              <w:rPr>
                <w:rFonts w:hint="cs"/>
                <w:spacing w:val="-2"/>
                <w:rtl/>
              </w:rPr>
              <w:t> </w:t>
            </w:r>
            <w:hyperlink r:id="rId24" w:history="1">
              <w:r w:rsidR="00C33E3F" w:rsidRPr="003C76D2">
                <w:rPr>
                  <w:rStyle w:val="Hyperlink"/>
                  <w:spacing w:val="-2"/>
                  <w:rtl/>
                </w:rPr>
                <w:t>الإضافة</w:t>
              </w:r>
              <w:r w:rsidR="00C33E3F" w:rsidRPr="003C76D2">
                <w:rPr>
                  <w:rStyle w:val="Hyperlink"/>
                  <w:rFonts w:hint="cs"/>
                  <w:spacing w:val="-2"/>
                  <w:rtl/>
                  <w:lang w:bidi="ar"/>
                </w:rPr>
                <w:t> </w:t>
              </w:r>
              <w:r w:rsidR="00C33E3F" w:rsidRPr="003C76D2">
                <w:rPr>
                  <w:rStyle w:val="Hyperlink"/>
                  <w:spacing w:val="-2"/>
                  <w:lang w:bidi="ar-EG"/>
                </w:rPr>
                <w:t>1</w:t>
              </w:r>
            </w:hyperlink>
            <w:r w:rsidR="00C33E3F" w:rsidRPr="0077528B">
              <w:rPr>
                <w:spacing w:val="-2"/>
                <w:rtl/>
              </w:rPr>
              <w:t xml:space="preserve"> إليها</w:t>
            </w:r>
            <w:r w:rsidR="00C33E3F" w:rsidRPr="0077528B">
              <w:rPr>
                <w:spacing w:val="-2"/>
                <w:rtl/>
                <w:lang w:bidi="ar"/>
              </w:rPr>
              <w:t>)</w:t>
            </w:r>
            <w:r w:rsidR="00C33E3F" w:rsidRPr="0077528B">
              <w:rPr>
                <w:rFonts w:hint="cs"/>
                <w:spacing w:val="-2"/>
                <w:rtl/>
              </w:rPr>
              <w:t xml:space="preserve"> الذي </w:t>
            </w:r>
            <w:r w:rsidR="00000393">
              <w:rPr>
                <w:rFonts w:hint="cs"/>
                <w:spacing w:val="-2"/>
                <w:rtl/>
              </w:rPr>
              <w:t>عرضه</w:t>
            </w:r>
            <w:r>
              <w:rPr>
                <w:rFonts w:hint="cs"/>
                <w:spacing w:val="-2"/>
                <w:rtl/>
              </w:rPr>
              <w:t xml:space="preserve"> مدير مكتب تقييس الاتصالات، و</w:t>
            </w:r>
            <w:r w:rsidR="00C33E3F" w:rsidRPr="0077528B">
              <w:rPr>
                <w:rFonts w:hint="cs"/>
                <w:spacing w:val="-2"/>
                <w:rtl/>
              </w:rPr>
              <w:t xml:space="preserve">يسلط </w:t>
            </w:r>
            <w:r>
              <w:rPr>
                <w:rFonts w:hint="cs"/>
                <w:spacing w:val="-2"/>
                <w:rtl/>
              </w:rPr>
              <w:t xml:space="preserve">التقرير </w:t>
            </w:r>
            <w:r w:rsidR="00C33E3F" w:rsidRPr="0077528B">
              <w:rPr>
                <w:rFonts w:hint="cs"/>
                <w:spacing w:val="-2"/>
                <w:rtl/>
              </w:rPr>
              <w:t xml:space="preserve">الضوء على نتائج التقييس الرئيسية التي حققها قطاع تقييس الاتصالات خلال الفترة من </w:t>
            </w:r>
            <w:r w:rsidR="0079759D">
              <w:rPr>
                <w:rFonts w:hint="cs"/>
                <w:spacing w:val="-2"/>
                <w:rtl/>
              </w:rPr>
              <w:t xml:space="preserve">أكتوبر </w:t>
            </w:r>
            <w:r w:rsidR="00C33E3F" w:rsidRPr="0077528B">
              <w:rPr>
                <w:rFonts w:hint="cs"/>
                <w:spacing w:val="-2"/>
                <w:rtl/>
              </w:rPr>
              <w:t xml:space="preserve">إلى </w:t>
            </w:r>
            <w:r w:rsidR="0079759D">
              <w:rPr>
                <w:rFonts w:hint="cs"/>
                <w:spacing w:val="-2"/>
                <w:rtl/>
              </w:rPr>
              <w:t>ديسمبر</w:t>
            </w:r>
            <w:r w:rsidR="003C76D2">
              <w:rPr>
                <w:rFonts w:hint="cs"/>
                <w:spacing w:val="-2"/>
                <w:rtl/>
              </w:rPr>
              <w:t xml:space="preserve"> </w:t>
            </w:r>
            <w:r w:rsidR="003C76D2">
              <w:rPr>
                <w:spacing w:val="-2"/>
                <w:lang w:bidi="ar-EG"/>
              </w:rPr>
              <w:t>2021</w:t>
            </w:r>
            <w:r w:rsidR="00C33E3F" w:rsidRPr="0077528B">
              <w:rPr>
                <w:rFonts w:hint="cs"/>
                <w:spacing w:val="-2"/>
                <w:rtl/>
                <w:lang w:bidi="ar-EG"/>
              </w:rPr>
              <w:t>.</w:t>
            </w:r>
          </w:p>
        </w:tc>
      </w:tr>
    </w:tbl>
    <w:p w14:paraId="6FBEEB92" w14:textId="75785CED" w:rsidR="003C76D2" w:rsidRDefault="00C33E3F" w:rsidP="00B3491B">
      <w:pPr>
        <w:pStyle w:val="Heading1"/>
        <w:rPr>
          <w:rtl/>
        </w:rPr>
      </w:pPr>
      <w:bookmarkStart w:id="23" w:name="_Toc89854519"/>
      <w:bookmarkStart w:id="24" w:name="_Toc97105050"/>
      <w:r w:rsidRPr="00F60ABF">
        <w:rPr>
          <w:rFonts w:hint="cs"/>
          <w:rtl/>
        </w:rPr>
        <w:lastRenderedPageBreak/>
        <w:t>4</w:t>
      </w:r>
      <w:r w:rsidRPr="00F60ABF">
        <w:rPr>
          <w:rtl/>
        </w:rPr>
        <w:tab/>
      </w:r>
      <w:r w:rsidR="00B24A2E" w:rsidRPr="00F60ABF">
        <w:rPr>
          <w:rFonts w:hint="cs"/>
          <w:rtl/>
        </w:rPr>
        <w:t xml:space="preserve">المسائل المتعلقة </w:t>
      </w:r>
      <w:bookmarkEnd w:id="23"/>
      <w:r w:rsidR="00AB597D">
        <w:rPr>
          <w:rFonts w:hint="cs"/>
          <w:rtl/>
        </w:rPr>
        <w:t>بحقوق الملكية الفكرية</w:t>
      </w:r>
      <w:bookmarkEnd w:id="24"/>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3C76D2" w:rsidRPr="0077528B" w14:paraId="20253943" w14:textId="77777777" w:rsidTr="00DD20CA">
        <w:tc>
          <w:tcPr>
            <w:tcW w:w="656" w:type="dxa"/>
          </w:tcPr>
          <w:p w14:paraId="577E59F0" w14:textId="77777777" w:rsidR="003C76D2" w:rsidRPr="0077528B" w:rsidRDefault="003C76D2" w:rsidP="00DD20CA">
            <w:pPr>
              <w:rPr>
                <w:rtl/>
              </w:rPr>
            </w:pPr>
            <w:r w:rsidRPr="0077528B">
              <w:rPr>
                <w:rFonts w:hint="cs"/>
                <w:rtl/>
                <w:lang w:bidi="ar-EG"/>
              </w:rPr>
              <w:t>1.4</w:t>
            </w:r>
          </w:p>
        </w:tc>
        <w:tc>
          <w:tcPr>
            <w:tcW w:w="8983" w:type="dxa"/>
          </w:tcPr>
          <w:p w14:paraId="254D438D" w14:textId="0B9B82B8" w:rsidR="003C76D2" w:rsidRPr="00250F57" w:rsidRDefault="00B20469" w:rsidP="002B6DC7">
            <w:pPr>
              <w:rPr>
                <w:rtl/>
                <w:lang w:val="en-GB" w:bidi="ar-EG"/>
              </w:rPr>
            </w:pPr>
            <w:r>
              <w:rPr>
                <w:rFonts w:hint="cs"/>
                <w:rtl/>
              </w:rPr>
              <w:t xml:space="preserve">قدم مقرِّرا الاجتماع </w:t>
            </w:r>
            <w:r w:rsidR="004F45CC">
              <w:rPr>
                <w:rFonts w:hint="cs"/>
                <w:rtl/>
              </w:rPr>
              <w:t xml:space="preserve">الخاص </w:t>
            </w:r>
            <w:r>
              <w:rPr>
                <w:rFonts w:hint="cs"/>
                <w:rtl/>
              </w:rPr>
              <w:t xml:space="preserve">للفريق المخصص التابع للفريق الاستشاري والمعني بمسائل حقوق الملكية الفكرية، السيد سيرج رايس والسيد هونغ </w:t>
            </w:r>
            <w:proofErr w:type="spellStart"/>
            <w:r>
              <w:rPr>
                <w:rFonts w:hint="cs"/>
                <w:rtl/>
              </w:rPr>
              <w:t>لنيغ</w:t>
            </w:r>
            <w:proofErr w:type="spellEnd"/>
            <w:r>
              <w:rPr>
                <w:rFonts w:hint="cs"/>
                <w:rtl/>
              </w:rPr>
              <w:t xml:space="preserve"> تقرير </w:t>
            </w:r>
            <w:r w:rsidR="00AB597D">
              <w:rPr>
                <w:rFonts w:hint="cs"/>
                <w:rtl/>
              </w:rPr>
              <w:t>اجتماع</w:t>
            </w:r>
            <w:r>
              <w:rPr>
                <w:rFonts w:hint="cs"/>
                <w:rtl/>
              </w:rPr>
              <w:t xml:space="preserve"> الفريق المخصص</w:t>
            </w:r>
            <w:r w:rsidR="004F45CC">
              <w:rPr>
                <w:rFonts w:hint="cs"/>
                <w:rtl/>
              </w:rPr>
              <w:t xml:space="preserve"> </w:t>
            </w:r>
            <w:r w:rsidR="004F45CC" w:rsidRPr="004F45CC">
              <w:t>IPR AHG</w:t>
            </w:r>
            <w:r>
              <w:rPr>
                <w:rFonts w:hint="cs"/>
                <w:rtl/>
              </w:rPr>
              <w:t xml:space="preserve"> الوارد في </w:t>
            </w:r>
            <w:r w:rsidRPr="00F8457F">
              <w:rPr>
                <w:rFonts w:hint="cs"/>
                <w:rtl/>
              </w:rPr>
              <w:t xml:space="preserve">الوثيقة </w:t>
            </w:r>
            <w:hyperlink r:id="rId25" w:history="1">
              <w:r w:rsidR="002B6DC7" w:rsidRPr="002B6DC7">
                <w:rPr>
                  <w:rStyle w:val="Hyperlink"/>
                  <w:lang w:val="en-GB"/>
                </w:rPr>
                <w:t>TD1251</w:t>
              </w:r>
            </w:hyperlink>
            <w:r w:rsidR="00250F57">
              <w:rPr>
                <w:rFonts w:hint="cs"/>
                <w:rtl/>
              </w:rPr>
              <w:t xml:space="preserve"> (</w:t>
            </w:r>
            <w:r w:rsidR="00250F57">
              <w:rPr>
                <w:lang w:val="en-GB"/>
              </w:rPr>
              <w:t>7</w:t>
            </w:r>
            <w:r w:rsidR="002D2337">
              <w:rPr>
                <w:rFonts w:hint="eastAsia"/>
                <w:rtl/>
                <w:lang w:val="en-GB"/>
              </w:rPr>
              <w:t> </w:t>
            </w:r>
            <w:r w:rsidR="00250F57">
              <w:rPr>
                <w:rFonts w:hint="cs"/>
                <w:rtl/>
                <w:lang w:val="en-GB"/>
              </w:rPr>
              <w:t xml:space="preserve">ديسمبر </w:t>
            </w:r>
            <w:r w:rsidR="00250F57">
              <w:rPr>
                <w:lang w:val="en-GB"/>
              </w:rPr>
              <w:t>2021</w:t>
            </w:r>
            <w:r w:rsidR="00250F57">
              <w:rPr>
                <w:rFonts w:hint="cs"/>
                <w:rtl/>
                <w:lang w:val="en-GB"/>
              </w:rPr>
              <w:t xml:space="preserve">) بشأن المساهمتين </w:t>
            </w:r>
            <w:r w:rsidR="00250F57">
              <w:rPr>
                <w:lang w:val="en-GB"/>
              </w:rPr>
              <w:t>C196</w:t>
            </w:r>
            <w:r w:rsidR="00250F57">
              <w:rPr>
                <w:rFonts w:hint="cs"/>
                <w:rtl/>
                <w:lang w:val="en-GB"/>
              </w:rPr>
              <w:t xml:space="preserve"> و</w:t>
            </w:r>
            <w:r w:rsidR="00250F57">
              <w:rPr>
                <w:lang w:val="en-GB"/>
              </w:rPr>
              <w:t>C197</w:t>
            </w:r>
            <w:r w:rsidR="00250F57">
              <w:rPr>
                <w:rFonts w:hint="cs"/>
                <w:rtl/>
                <w:lang w:val="en-GB"/>
              </w:rPr>
              <w:t xml:space="preserve"> للفريق الاستشاري.</w:t>
            </w:r>
          </w:p>
        </w:tc>
      </w:tr>
      <w:tr w:rsidR="003C76D2" w:rsidRPr="0077528B" w14:paraId="3E88A2CC" w14:textId="77777777" w:rsidTr="00DD20CA">
        <w:tc>
          <w:tcPr>
            <w:tcW w:w="656" w:type="dxa"/>
          </w:tcPr>
          <w:p w14:paraId="4F128C4A" w14:textId="77777777" w:rsidR="003C76D2" w:rsidRPr="0077528B" w:rsidRDefault="003C76D2" w:rsidP="00DD20CA">
            <w:pPr>
              <w:rPr>
                <w:lang w:bidi="ar-EG"/>
              </w:rPr>
            </w:pPr>
            <w:r w:rsidRPr="0077528B">
              <w:rPr>
                <w:rFonts w:hint="cs"/>
                <w:rtl/>
                <w:lang w:bidi="ar-EG"/>
              </w:rPr>
              <w:t>2.4</w:t>
            </w:r>
          </w:p>
        </w:tc>
        <w:tc>
          <w:tcPr>
            <w:tcW w:w="8983" w:type="dxa"/>
          </w:tcPr>
          <w:p w14:paraId="37FE8E5C" w14:textId="72576CB1" w:rsidR="003C76D2" w:rsidRDefault="006B2D45" w:rsidP="00DD20CA">
            <w:pPr>
              <w:rPr>
                <w:spacing w:val="-2"/>
                <w:rtl/>
                <w:lang w:val="en-GB"/>
              </w:rPr>
            </w:pPr>
            <w:r>
              <w:rPr>
                <w:rFonts w:hint="cs"/>
                <w:spacing w:val="-2"/>
                <w:rtl/>
                <w:lang w:val="en-GB"/>
              </w:rPr>
              <w:t>أعرب</w:t>
            </w:r>
            <w:r w:rsidRPr="006B2D45">
              <w:rPr>
                <w:spacing w:val="-2"/>
                <w:rtl/>
                <w:lang w:val="en-GB"/>
              </w:rPr>
              <w:t xml:space="preserve"> الاتحاد الروسي عن معارضته القوية على النحو المبين في</w:t>
            </w:r>
            <w:r>
              <w:rPr>
                <w:rFonts w:hint="cs"/>
                <w:spacing w:val="-2"/>
                <w:rtl/>
                <w:lang w:val="en-GB"/>
              </w:rPr>
              <w:t xml:space="preserve"> الوثيقة </w:t>
            </w:r>
            <w:r w:rsidRPr="00A669D5">
              <w:t>TD1251</w:t>
            </w:r>
            <w:r>
              <w:rPr>
                <w:rFonts w:hint="cs"/>
                <w:spacing w:val="-2"/>
                <w:rtl/>
                <w:lang w:val="en-GB"/>
              </w:rPr>
              <w:t>:</w:t>
            </w:r>
          </w:p>
          <w:p w14:paraId="1EAF4070" w14:textId="7B5962C7" w:rsidR="00B20469" w:rsidRPr="004459EC" w:rsidRDefault="006B2D45" w:rsidP="006E35EC">
            <w:pPr>
              <w:rPr>
                <w:i/>
                <w:iCs/>
                <w:spacing w:val="-2"/>
                <w:rtl/>
                <w:lang w:val="en-GB"/>
              </w:rPr>
            </w:pPr>
            <w:r w:rsidRPr="004459EC">
              <w:rPr>
                <w:rFonts w:hint="cs"/>
                <w:i/>
                <w:iCs/>
                <w:spacing w:val="-2"/>
                <w:rtl/>
                <w:lang w:val="en-GB"/>
              </w:rPr>
              <w:t>يعارض</w:t>
            </w:r>
            <w:r w:rsidRPr="004459EC">
              <w:rPr>
                <w:i/>
                <w:iCs/>
                <w:spacing w:val="-2"/>
                <w:rtl/>
                <w:lang w:val="en-GB"/>
              </w:rPr>
              <w:t xml:space="preserve"> الاتحاد الروسي بشدة الاستنتاج الذي تم التوصل إليه في </w:t>
            </w:r>
            <w:r w:rsidR="004459EC">
              <w:rPr>
                <w:rFonts w:hint="cs"/>
                <w:i/>
                <w:iCs/>
                <w:spacing w:val="-2"/>
                <w:rtl/>
                <w:lang w:val="en-GB"/>
              </w:rPr>
              <w:t>الفقرة</w:t>
            </w:r>
            <w:r w:rsidRPr="004459EC">
              <w:rPr>
                <w:rFonts w:hint="cs"/>
                <w:i/>
                <w:iCs/>
                <w:spacing w:val="-2"/>
                <w:rtl/>
                <w:lang w:val="en-GB"/>
              </w:rPr>
              <w:t xml:space="preserve"> </w:t>
            </w:r>
            <w:r w:rsidRPr="004459EC">
              <w:rPr>
                <w:i/>
                <w:iCs/>
                <w:spacing w:val="-2"/>
                <w:lang w:val="en-GB"/>
              </w:rPr>
              <w:t>2.1</w:t>
            </w:r>
            <w:r w:rsidRPr="004459EC">
              <w:rPr>
                <w:rFonts w:hint="cs"/>
                <w:i/>
                <w:iCs/>
                <w:spacing w:val="-2"/>
                <w:rtl/>
                <w:lang w:val="en-GB"/>
              </w:rPr>
              <w:t xml:space="preserve">، النقطة </w:t>
            </w:r>
            <w:r w:rsidRPr="004459EC">
              <w:rPr>
                <w:i/>
                <w:iCs/>
                <w:spacing w:val="-2"/>
                <w:lang w:val="en-GB"/>
              </w:rPr>
              <w:t>7</w:t>
            </w:r>
            <w:r w:rsidRPr="004459EC">
              <w:rPr>
                <w:i/>
                <w:iCs/>
                <w:spacing w:val="-2"/>
                <w:rtl/>
                <w:lang w:val="en-GB"/>
              </w:rPr>
              <w:t xml:space="preserve">، لأنه يجعل من الممكن المطالبة بأي </w:t>
            </w:r>
            <w:r w:rsidRPr="004459EC">
              <w:rPr>
                <w:rFonts w:hint="cs"/>
                <w:i/>
                <w:iCs/>
                <w:spacing w:val="-2"/>
                <w:rtl/>
                <w:lang w:val="en-GB"/>
              </w:rPr>
              <w:t>حق من حقوق الملكية الفكرية لمنفذي</w:t>
            </w:r>
            <w:r w:rsidR="00AB348B" w:rsidRPr="004459EC">
              <w:rPr>
                <w:rFonts w:hint="cs"/>
                <w:i/>
                <w:iCs/>
                <w:spacing w:val="-2"/>
                <w:rtl/>
                <w:lang w:val="en-GB"/>
              </w:rPr>
              <w:t xml:space="preserve"> توصيات</w:t>
            </w:r>
            <w:r w:rsidRPr="004459EC">
              <w:rPr>
                <w:rFonts w:hint="cs"/>
                <w:i/>
                <w:iCs/>
                <w:spacing w:val="-2"/>
                <w:rtl/>
                <w:lang w:val="en-GB"/>
              </w:rPr>
              <w:t xml:space="preserve"> السلسلة </w:t>
            </w:r>
            <w:r w:rsidRPr="004459EC">
              <w:rPr>
                <w:i/>
                <w:iCs/>
                <w:spacing w:val="-2"/>
                <w:lang w:val="en-GB"/>
              </w:rPr>
              <w:t>A</w:t>
            </w:r>
            <w:r w:rsidRPr="004459EC">
              <w:rPr>
                <w:rFonts w:hint="cs"/>
                <w:i/>
                <w:iCs/>
                <w:spacing w:val="-2"/>
                <w:rtl/>
                <w:lang w:val="en-GB"/>
              </w:rPr>
              <w:t xml:space="preserve">، </w:t>
            </w:r>
            <w:r w:rsidRPr="004459EC">
              <w:rPr>
                <w:i/>
                <w:iCs/>
                <w:spacing w:val="-2"/>
                <w:rtl/>
                <w:lang w:val="en-GB"/>
              </w:rPr>
              <w:t xml:space="preserve">إذا </w:t>
            </w:r>
            <w:r w:rsidR="0086589C" w:rsidRPr="004459EC">
              <w:rPr>
                <w:rFonts w:hint="cs"/>
                <w:i/>
                <w:iCs/>
                <w:spacing w:val="-2"/>
                <w:rtl/>
                <w:lang w:val="en-GB"/>
              </w:rPr>
              <w:t xml:space="preserve">ما </w:t>
            </w:r>
            <w:r w:rsidRPr="004459EC">
              <w:rPr>
                <w:i/>
                <w:iCs/>
                <w:spacing w:val="-2"/>
                <w:rtl/>
                <w:lang w:val="en-GB"/>
              </w:rPr>
              <w:t xml:space="preserve">نفذت أساليب </w:t>
            </w:r>
            <w:r w:rsidR="0086589C" w:rsidRPr="004459EC">
              <w:rPr>
                <w:rFonts w:hint="cs"/>
                <w:i/>
                <w:iCs/>
                <w:spacing w:val="-2"/>
                <w:rtl/>
                <w:lang w:val="en-GB"/>
              </w:rPr>
              <w:t>عمل</w:t>
            </w:r>
            <w:r w:rsidRPr="004459EC">
              <w:rPr>
                <w:i/>
                <w:iCs/>
                <w:spacing w:val="-2"/>
                <w:rtl/>
                <w:lang w:val="en-GB"/>
              </w:rPr>
              <w:t xml:space="preserve"> الاتحاد الموصوفة في</w:t>
            </w:r>
            <w:r w:rsidR="00AB348B" w:rsidRPr="004459EC">
              <w:rPr>
                <w:rFonts w:hint="cs"/>
                <w:i/>
                <w:iCs/>
                <w:spacing w:val="-2"/>
                <w:rtl/>
                <w:lang w:val="en-GB"/>
              </w:rPr>
              <w:t xml:space="preserve"> توصيات</w:t>
            </w:r>
            <w:r w:rsidRPr="004459EC">
              <w:rPr>
                <w:i/>
                <w:iCs/>
                <w:spacing w:val="-2"/>
                <w:rtl/>
                <w:lang w:val="en-GB"/>
              </w:rPr>
              <w:t xml:space="preserve"> </w:t>
            </w:r>
            <w:r w:rsidR="0086589C" w:rsidRPr="004459EC">
              <w:rPr>
                <w:rFonts w:hint="cs"/>
                <w:i/>
                <w:iCs/>
                <w:spacing w:val="-2"/>
                <w:rtl/>
                <w:lang w:val="en-GB"/>
              </w:rPr>
              <w:t xml:space="preserve">السلسة </w:t>
            </w:r>
            <w:r w:rsidR="0086589C" w:rsidRPr="004459EC">
              <w:rPr>
                <w:i/>
                <w:iCs/>
                <w:spacing w:val="-2"/>
                <w:lang w:val="en-GB"/>
              </w:rPr>
              <w:t>A</w:t>
            </w:r>
            <w:r w:rsidRPr="004459EC">
              <w:rPr>
                <w:i/>
                <w:iCs/>
                <w:spacing w:val="-2"/>
                <w:rtl/>
                <w:lang w:val="en-GB"/>
              </w:rPr>
              <w:t xml:space="preserve"> خارج الاتحاد.</w:t>
            </w:r>
            <w:r w:rsidR="00AB348B" w:rsidRPr="004459EC">
              <w:rPr>
                <w:rFonts w:hint="cs"/>
                <w:i/>
                <w:iCs/>
                <w:spacing w:val="-2"/>
                <w:rtl/>
                <w:lang w:val="en-GB"/>
              </w:rPr>
              <w:t xml:space="preserve"> كما أن</w:t>
            </w:r>
            <w:r w:rsidR="005C28A3">
              <w:rPr>
                <w:rFonts w:hint="cs"/>
                <w:i/>
                <w:iCs/>
                <w:spacing w:val="-2"/>
                <w:rtl/>
                <w:lang w:val="en-GB"/>
              </w:rPr>
              <w:t xml:space="preserve"> هذا الاستنتاج</w:t>
            </w:r>
            <w:r w:rsidR="00AB348B" w:rsidRPr="004459EC">
              <w:rPr>
                <w:rFonts w:hint="cs"/>
                <w:i/>
                <w:iCs/>
                <w:spacing w:val="-2"/>
                <w:rtl/>
                <w:lang w:val="en-GB"/>
              </w:rPr>
              <w:t xml:space="preserve"> يتعارض مع القرار </w:t>
            </w:r>
            <w:r w:rsidR="00AB348B" w:rsidRPr="004459EC">
              <w:rPr>
                <w:i/>
                <w:iCs/>
                <w:spacing w:val="-2"/>
                <w:lang w:val="en-GB"/>
              </w:rPr>
              <w:t>66</w:t>
            </w:r>
            <w:r w:rsidR="00FC3CF8" w:rsidRPr="004459EC">
              <w:rPr>
                <w:rFonts w:hint="cs"/>
                <w:i/>
                <w:iCs/>
                <w:spacing w:val="-2"/>
                <w:rtl/>
                <w:lang w:val="en-GB"/>
              </w:rPr>
              <w:t xml:space="preserve"> لمؤتمر المندوبين المفوضين</w:t>
            </w:r>
            <w:r w:rsidR="00AB348B" w:rsidRPr="004459EC">
              <w:rPr>
                <w:rFonts w:hint="cs"/>
                <w:i/>
                <w:iCs/>
                <w:spacing w:val="-2"/>
                <w:rtl/>
                <w:lang w:val="en-GB"/>
              </w:rPr>
              <w:t xml:space="preserve"> </w:t>
            </w:r>
            <w:r w:rsidR="00FC3CF8" w:rsidRPr="004459EC">
              <w:rPr>
                <w:rFonts w:hint="cs"/>
                <w:i/>
                <w:iCs/>
                <w:spacing w:val="-2"/>
                <w:rtl/>
                <w:lang w:val="en-GB"/>
              </w:rPr>
              <w:t xml:space="preserve">بشأن وثائق الاتحاد ومنشوراته، على الأقل </w:t>
            </w:r>
            <w:r w:rsidR="006F1C6F" w:rsidRPr="004459EC">
              <w:rPr>
                <w:rFonts w:hint="cs"/>
                <w:i/>
                <w:iCs/>
                <w:spacing w:val="-2"/>
                <w:rtl/>
                <w:lang w:val="en-GB"/>
              </w:rPr>
              <w:t xml:space="preserve">مع </w:t>
            </w:r>
            <w:r w:rsidR="006E35EC" w:rsidRPr="004459EC">
              <w:rPr>
                <w:rFonts w:hint="cs"/>
                <w:i/>
                <w:iCs/>
                <w:spacing w:val="-2"/>
                <w:rtl/>
                <w:lang w:val="en-GB"/>
              </w:rPr>
              <w:t>الفقرتين</w:t>
            </w:r>
            <w:r w:rsidR="00FC3CF8" w:rsidRPr="004459EC">
              <w:rPr>
                <w:rFonts w:hint="cs"/>
                <w:i/>
                <w:iCs/>
                <w:spacing w:val="-2"/>
                <w:rtl/>
                <w:lang w:val="en-GB"/>
              </w:rPr>
              <w:t xml:space="preserve"> يقرر </w:t>
            </w:r>
            <w:r w:rsidR="00FC3CF8" w:rsidRPr="004459EC">
              <w:rPr>
                <w:i/>
                <w:iCs/>
                <w:spacing w:val="-2"/>
                <w:lang w:val="en-GB"/>
              </w:rPr>
              <w:t>5</w:t>
            </w:r>
            <w:r w:rsidR="00FC3CF8" w:rsidRPr="004459EC">
              <w:rPr>
                <w:rFonts w:hint="cs"/>
                <w:i/>
                <w:iCs/>
                <w:spacing w:val="-2"/>
                <w:rtl/>
                <w:lang w:val="en-GB"/>
              </w:rPr>
              <w:t xml:space="preserve"> و</w:t>
            </w:r>
            <w:r w:rsidR="00FC3CF8" w:rsidRPr="004459EC">
              <w:rPr>
                <w:i/>
                <w:iCs/>
                <w:spacing w:val="-2"/>
                <w:lang w:val="en-GB"/>
              </w:rPr>
              <w:t>6</w:t>
            </w:r>
            <w:r w:rsidR="00FC3CF8" w:rsidRPr="004459EC">
              <w:rPr>
                <w:rFonts w:hint="cs"/>
                <w:i/>
                <w:iCs/>
                <w:spacing w:val="-2"/>
                <w:rtl/>
                <w:lang w:val="en-GB"/>
              </w:rPr>
              <w:t>.</w:t>
            </w:r>
            <w:r w:rsidR="006E35EC" w:rsidRPr="004459EC">
              <w:rPr>
                <w:rFonts w:hint="cs"/>
                <w:i/>
                <w:iCs/>
                <w:spacing w:val="-2"/>
                <w:rtl/>
                <w:lang w:val="en-GB"/>
              </w:rPr>
              <w:t xml:space="preserve"> وسيكون</w:t>
            </w:r>
            <w:r w:rsidR="006E35EC" w:rsidRPr="004459EC">
              <w:rPr>
                <w:i/>
                <w:iCs/>
                <w:spacing w:val="-2"/>
                <w:rtl/>
                <w:lang w:val="en-GB"/>
              </w:rPr>
              <w:t xml:space="preserve"> من الغريب للغاية </w:t>
            </w:r>
            <w:r w:rsidR="006E35EC" w:rsidRPr="004459EC">
              <w:rPr>
                <w:rFonts w:hint="cs"/>
                <w:i/>
                <w:iCs/>
                <w:spacing w:val="-2"/>
                <w:rtl/>
                <w:lang w:val="en-GB"/>
              </w:rPr>
              <w:t xml:space="preserve">أن </w:t>
            </w:r>
            <w:r w:rsidR="006F1C6F" w:rsidRPr="004459EC">
              <w:rPr>
                <w:rFonts w:hint="cs"/>
                <w:i/>
                <w:iCs/>
                <w:spacing w:val="-2"/>
                <w:rtl/>
                <w:lang w:val="en-GB"/>
              </w:rPr>
              <w:t>تتمتع</w:t>
            </w:r>
            <w:r w:rsidR="006E35EC" w:rsidRPr="004459EC">
              <w:rPr>
                <w:rFonts w:hint="cs"/>
                <w:i/>
                <w:iCs/>
                <w:spacing w:val="-2"/>
                <w:rtl/>
                <w:lang w:val="en-GB"/>
              </w:rPr>
              <w:t xml:space="preserve"> وثيقة تمت الموافقة عليها في الجمعية، </w:t>
            </w:r>
            <w:r w:rsidR="005C28A3">
              <w:rPr>
                <w:rFonts w:hint="cs"/>
                <w:i/>
                <w:iCs/>
                <w:spacing w:val="-2"/>
                <w:rtl/>
                <w:lang w:val="en-GB"/>
              </w:rPr>
              <w:t>مثلاً</w:t>
            </w:r>
            <w:r w:rsidR="006F1C6F" w:rsidRPr="004459EC">
              <w:rPr>
                <w:rFonts w:hint="cs"/>
                <w:i/>
                <w:iCs/>
                <w:spacing w:val="-2"/>
                <w:rtl/>
                <w:lang w:val="en-GB"/>
              </w:rPr>
              <w:t xml:space="preserve">، </w:t>
            </w:r>
            <w:r w:rsidR="006E35EC" w:rsidRPr="004459EC">
              <w:rPr>
                <w:rFonts w:hint="cs"/>
                <w:i/>
                <w:iCs/>
                <w:spacing w:val="-2"/>
                <w:rtl/>
                <w:lang w:val="en-GB"/>
              </w:rPr>
              <w:t>بحقوق الملكية الفكرية من خارج المنظمة.</w:t>
            </w:r>
          </w:p>
          <w:p w14:paraId="11D2B4D9" w14:textId="76F6CE20" w:rsidR="00B20469" w:rsidRPr="005C28A3" w:rsidRDefault="004459EC" w:rsidP="0096698A">
            <w:pPr>
              <w:rPr>
                <w:i/>
                <w:iCs/>
                <w:spacing w:val="-2"/>
                <w:rtl/>
                <w:lang w:val="en-GB"/>
              </w:rPr>
            </w:pPr>
            <w:r>
              <w:rPr>
                <w:rFonts w:hint="cs"/>
                <w:spacing w:val="-2"/>
                <w:rtl/>
                <w:lang w:val="en-GB"/>
              </w:rPr>
              <w:t>و</w:t>
            </w:r>
            <w:r w:rsidRPr="005C28A3">
              <w:rPr>
                <w:rFonts w:hint="cs"/>
                <w:i/>
                <w:iCs/>
                <w:spacing w:val="-2"/>
                <w:rtl/>
                <w:lang w:val="en-GB"/>
              </w:rPr>
              <w:t xml:space="preserve">يعارض الاتحاد الروسي بشدة الاستنتاج الذي تم التوصل إليه في الفقرة </w:t>
            </w:r>
            <w:r w:rsidRPr="005C28A3">
              <w:rPr>
                <w:i/>
                <w:iCs/>
                <w:spacing w:val="-2"/>
                <w:lang w:val="en-GB"/>
              </w:rPr>
              <w:t>3.2</w:t>
            </w:r>
            <w:r w:rsidRPr="005C28A3">
              <w:rPr>
                <w:rFonts w:hint="cs"/>
                <w:i/>
                <w:iCs/>
                <w:spacing w:val="-2"/>
                <w:rtl/>
                <w:lang w:val="en-GB"/>
              </w:rPr>
              <w:t xml:space="preserve">. </w:t>
            </w:r>
            <w:r w:rsidR="005C28A3" w:rsidRPr="005C28A3">
              <w:rPr>
                <w:rFonts w:hint="cs"/>
                <w:i/>
                <w:iCs/>
                <w:spacing w:val="-2"/>
                <w:rtl/>
                <w:lang w:val="en-GB"/>
              </w:rPr>
              <w:t xml:space="preserve">فقد </w:t>
            </w:r>
            <w:r w:rsidRPr="005C28A3">
              <w:rPr>
                <w:rFonts w:hint="cs"/>
                <w:i/>
                <w:iCs/>
                <w:spacing w:val="-2"/>
                <w:rtl/>
                <w:lang w:val="en-GB"/>
              </w:rPr>
              <w:t xml:space="preserve">تجاهل </w:t>
            </w:r>
            <w:r w:rsidR="000A01B2" w:rsidRPr="005C28A3">
              <w:rPr>
                <w:rFonts w:hint="cs"/>
                <w:i/>
                <w:iCs/>
                <w:spacing w:val="-2"/>
                <w:rtl/>
                <w:lang w:val="en-GB"/>
              </w:rPr>
              <w:t xml:space="preserve">المشاركون في </w:t>
            </w:r>
            <w:r w:rsidRPr="005C28A3">
              <w:rPr>
                <w:rFonts w:hint="cs"/>
                <w:i/>
                <w:iCs/>
                <w:spacing w:val="-2"/>
                <w:rtl/>
                <w:lang w:val="en-GB"/>
              </w:rPr>
              <w:t>الاجتماع العديد من النقاط المثارة في مساهمة الاتحاد الروسي وعرضه. و</w:t>
            </w:r>
            <w:r w:rsidRPr="005C28A3">
              <w:rPr>
                <w:i/>
                <w:iCs/>
                <w:spacing w:val="-2"/>
                <w:rtl/>
                <w:lang w:val="en-GB"/>
              </w:rPr>
              <w:t xml:space="preserve">هناك على الأقل </w:t>
            </w:r>
            <w:r w:rsidRPr="005C28A3">
              <w:rPr>
                <w:rFonts w:hint="cs"/>
                <w:i/>
                <w:iCs/>
                <w:spacing w:val="-2"/>
                <w:rtl/>
                <w:lang w:val="en-GB"/>
              </w:rPr>
              <w:t>تجاهل</w:t>
            </w:r>
            <w:r w:rsidRPr="005C28A3">
              <w:rPr>
                <w:i/>
                <w:iCs/>
                <w:spacing w:val="-2"/>
                <w:rtl/>
                <w:lang w:val="en-GB"/>
              </w:rPr>
              <w:t xml:space="preserve"> </w:t>
            </w:r>
            <w:r w:rsidR="000A01B2" w:rsidRPr="005C28A3">
              <w:rPr>
                <w:rFonts w:hint="cs"/>
                <w:i/>
                <w:iCs/>
                <w:spacing w:val="-2"/>
                <w:rtl/>
                <w:lang w:val="en-GB"/>
              </w:rPr>
              <w:t>ل</w:t>
            </w:r>
            <w:r w:rsidRPr="005C28A3">
              <w:rPr>
                <w:i/>
                <w:iCs/>
                <w:spacing w:val="-2"/>
                <w:rtl/>
                <w:lang w:val="en-GB"/>
              </w:rPr>
              <w:t xml:space="preserve">لاختلافات في العنوان </w:t>
            </w:r>
            <w:r w:rsidR="00975A1E" w:rsidRPr="005C28A3">
              <w:rPr>
                <w:rFonts w:hint="cs"/>
                <w:i/>
                <w:iCs/>
                <w:spacing w:val="-2"/>
                <w:rtl/>
                <w:lang w:val="en-GB"/>
              </w:rPr>
              <w:t>مع</w:t>
            </w:r>
            <w:r w:rsidR="000A01B2" w:rsidRPr="005C28A3">
              <w:rPr>
                <w:rFonts w:hint="cs"/>
                <w:i/>
                <w:iCs/>
                <w:spacing w:val="-2"/>
                <w:rtl/>
                <w:lang w:val="en-GB"/>
              </w:rPr>
              <w:t xml:space="preserve"> وجود</w:t>
            </w:r>
            <w:r w:rsidR="00975A1E" w:rsidRPr="005C28A3">
              <w:rPr>
                <w:rFonts w:hint="cs"/>
                <w:i/>
                <w:iCs/>
                <w:spacing w:val="-2"/>
                <w:rtl/>
                <w:lang w:val="en-GB"/>
              </w:rPr>
              <w:t xml:space="preserve"> </w:t>
            </w:r>
            <w:r w:rsidR="00975A1E" w:rsidRPr="005C28A3">
              <w:rPr>
                <w:i/>
                <w:iCs/>
                <w:spacing w:val="-2"/>
                <w:lang w:val="en-GB"/>
              </w:rPr>
              <w:t>3</w:t>
            </w:r>
            <w:r w:rsidR="002D2337">
              <w:rPr>
                <w:rFonts w:hint="cs"/>
                <w:i/>
                <w:iCs/>
                <w:spacing w:val="-2"/>
                <w:rtl/>
                <w:lang w:val="en-GB"/>
              </w:rPr>
              <w:t> </w:t>
            </w:r>
            <w:r w:rsidRPr="005C28A3">
              <w:rPr>
                <w:i/>
                <w:iCs/>
                <w:spacing w:val="-2"/>
                <w:rtl/>
                <w:lang w:val="en-GB"/>
              </w:rPr>
              <w:t>أطراف/كيانات/</w:t>
            </w:r>
            <w:r w:rsidR="00975A1E" w:rsidRPr="005C28A3">
              <w:rPr>
                <w:rFonts w:hint="cs"/>
                <w:i/>
                <w:iCs/>
                <w:spacing w:val="-2"/>
                <w:rtl/>
                <w:lang w:val="en-GB"/>
              </w:rPr>
              <w:t>فئات</w:t>
            </w:r>
            <w:r w:rsidRPr="005C28A3">
              <w:rPr>
                <w:i/>
                <w:iCs/>
                <w:spacing w:val="-2"/>
                <w:rtl/>
                <w:lang w:val="en-GB"/>
              </w:rPr>
              <w:t xml:space="preserve"> فقط، </w:t>
            </w:r>
            <w:r w:rsidR="000A01B2" w:rsidRPr="005C28A3">
              <w:rPr>
                <w:rFonts w:hint="cs"/>
                <w:i/>
                <w:iCs/>
                <w:spacing w:val="-2"/>
                <w:rtl/>
                <w:lang w:val="en-GB"/>
              </w:rPr>
              <w:t>والعديد من الاختلافات الأخرى</w:t>
            </w:r>
            <w:r w:rsidRPr="005C28A3">
              <w:rPr>
                <w:i/>
                <w:iCs/>
                <w:spacing w:val="-2"/>
                <w:rtl/>
                <w:lang w:val="en-GB"/>
              </w:rPr>
              <w:t xml:space="preserve"> التي تظهر في أجزاء مختلفة من المبادئ التوجيهية.</w:t>
            </w:r>
          </w:p>
          <w:p w14:paraId="6E1AF06A" w14:textId="09210726" w:rsidR="000A01B2" w:rsidRPr="005C28A3" w:rsidRDefault="000A01B2" w:rsidP="00DD20CA">
            <w:pPr>
              <w:rPr>
                <w:i/>
                <w:iCs/>
                <w:spacing w:val="-2"/>
                <w:rtl/>
                <w:lang w:val="en-GB"/>
              </w:rPr>
            </w:pPr>
            <w:r w:rsidRPr="005C28A3">
              <w:rPr>
                <w:rFonts w:hint="cs"/>
                <w:i/>
                <w:iCs/>
                <w:spacing w:val="-2"/>
                <w:rtl/>
                <w:lang w:val="en-GB"/>
              </w:rPr>
              <w:t xml:space="preserve">ولم يكن للاجتماع الوقت </w:t>
            </w:r>
            <w:r w:rsidR="005C28A3" w:rsidRPr="005C28A3">
              <w:rPr>
                <w:rFonts w:hint="cs"/>
                <w:i/>
                <w:iCs/>
                <w:spacing w:val="-2"/>
                <w:rtl/>
                <w:lang w:val="en-GB"/>
              </w:rPr>
              <w:t>لمجرد إلقاء نظرة</w:t>
            </w:r>
            <w:r w:rsidRPr="005C28A3">
              <w:rPr>
                <w:rFonts w:hint="cs"/>
                <w:i/>
                <w:iCs/>
                <w:spacing w:val="-2"/>
                <w:rtl/>
                <w:lang w:val="en-GB"/>
              </w:rPr>
              <w:t xml:space="preserve"> في العديد من القضايا التي أثيرت في المساهمة، بما في ذلك الأخطاء التحريرية الموجودة بالفعل في المبادئ التوجيهية، </w:t>
            </w:r>
            <w:r w:rsidR="005C28A3" w:rsidRPr="005C28A3">
              <w:rPr>
                <w:rFonts w:hint="cs"/>
                <w:i/>
                <w:iCs/>
                <w:spacing w:val="-2"/>
                <w:rtl/>
                <w:lang w:val="en-GB"/>
              </w:rPr>
              <w:t>ومنها</w:t>
            </w:r>
            <w:r w:rsidRPr="005C28A3">
              <w:rPr>
                <w:rFonts w:hint="cs"/>
                <w:i/>
                <w:iCs/>
                <w:spacing w:val="-2"/>
                <w:rtl/>
                <w:lang w:val="en-GB"/>
              </w:rPr>
              <w:t xml:space="preserve"> الرابط غير الصحيح إلى التوصية </w:t>
            </w:r>
            <w:r w:rsidRPr="005C28A3">
              <w:rPr>
                <w:i/>
                <w:iCs/>
                <w:spacing w:val="-2"/>
                <w:lang w:val="en-GB"/>
              </w:rPr>
              <w:t>A.1</w:t>
            </w:r>
            <w:r w:rsidRPr="005C28A3">
              <w:rPr>
                <w:rFonts w:hint="cs"/>
                <w:i/>
                <w:iCs/>
                <w:spacing w:val="-2"/>
                <w:rtl/>
                <w:lang w:val="en-GB"/>
              </w:rPr>
              <w:t xml:space="preserve"> والموقع الإلكتروني للمنظمة العالمية للملكية الفكرية.</w:t>
            </w:r>
          </w:p>
          <w:p w14:paraId="159CE1A1" w14:textId="7B679A49" w:rsidR="00A8553E" w:rsidRPr="0077528B" w:rsidRDefault="00A8553E" w:rsidP="00DD20CA">
            <w:pPr>
              <w:rPr>
                <w:spacing w:val="-2"/>
                <w:rtl/>
                <w:lang w:val="en-GB"/>
              </w:rPr>
            </w:pPr>
            <w:r w:rsidRPr="00FC68D9">
              <w:rPr>
                <w:rFonts w:hint="cs"/>
                <w:i/>
                <w:iCs/>
                <w:spacing w:val="-6"/>
                <w:rtl/>
                <w:lang w:val="en-GB"/>
              </w:rPr>
              <w:t>وأخذاً بعين الاعتبار المناقشة</w:t>
            </w:r>
            <w:r w:rsidRPr="00FC68D9">
              <w:rPr>
                <w:i/>
                <w:iCs/>
                <w:spacing w:val="-6"/>
                <w:rtl/>
                <w:lang w:val="en-GB"/>
              </w:rPr>
              <w:t xml:space="preserve"> التي جرت في الاجتماع وبيانات الاتحاد الروسي، لا يمكننا الموافقة على توافق الآراء في الاجتماع</w:t>
            </w:r>
            <w:r w:rsidRPr="005C28A3">
              <w:rPr>
                <w:i/>
                <w:iCs/>
                <w:spacing w:val="-2"/>
                <w:rtl/>
                <w:lang w:val="en-GB"/>
              </w:rPr>
              <w:t>.</w:t>
            </w:r>
          </w:p>
        </w:tc>
      </w:tr>
      <w:tr w:rsidR="00F16DB8" w:rsidRPr="0077528B" w14:paraId="6EFE33CB" w14:textId="77777777" w:rsidTr="00DD20CA">
        <w:tc>
          <w:tcPr>
            <w:tcW w:w="656" w:type="dxa"/>
          </w:tcPr>
          <w:p w14:paraId="46339BE9" w14:textId="24680894" w:rsidR="00F16DB8" w:rsidRPr="0077528B" w:rsidRDefault="00F16DB8" w:rsidP="00F16DB8">
            <w:pPr>
              <w:rPr>
                <w:rtl/>
                <w:lang w:bidi="ar-EG"/>
              </w:rPr>
            </w:pPr>
            <w:r>
              <w:rPr>
                <w:rFonts w:hint="cs"/>
                <w:rtl/>
                <w:lang w:bidi="ar-EG"/>
              </w:rPr>
              <w:t>3</w:t>
            </w:r>
            <w:r w:rsidRPr="0077528B">
              <w:rPr>
                <w:rFonts w:hint="cs"/>
                <w:rtl/>
                <w:lang w:bidi="ar-EG"/>
              </w:rPr>
              <w:t>.4</w:t>
            </w:r>
          </w:p>
        </w:tc>
        <w:tc>
          <w:tcPr>
            <w:tcW w:w="8983" w:type="dxa"/>
          </w:tcPr>
          <w:p w14:paraId="44F10FF6" w14:textId="65475852" w:rsidR="00F16DB8" w:rsidRDefault="00F16DB8" w:rsidP="00F16DB8">
            <w:pPr>
              <w:rPr>
                <w:spacing w:val="-2"/>
                <w:rtl/>
                <w:lang w:val="en-GB"/>
              </w:rPr>
            </w:pPr>
            <w:r>
              <w:rPr>
                <w:rFonts w:hint="cs"/>
                <w:rtl/>
                <w:lang w:val="en-GB"/>
              </w:rPr>
              <w:t xml:space="preserve">واعترف الفريق الاستشاري بالمعارضة المستمرة من الاتحاد الروسي وخلُص إلى أنه يدرك جيداً أنه على الرغم من جهود خبراء حقوق الملكية الفكرية، لا يمكن التوصل إلى إجماع دون معارضة بشأن المسائل المتعلقة بحقوق الملكية الفكرية الواردة في المسامتين </w:t>
            </w:r>
            <w:r>
              <w:rPr>
                <w:lang w:val="en-GB"/>
              </w:rPr>
              <w:t>C196</w:t>
            </w:r>
            <w:r>
              <w:rPr>
                <w:rFonts w:hint="cs"/>
                <w:rtl/>
                <w:lang w:val="en-GB"/>
              </w:rPr>
              <w:t xml:space="preserve"> و</w:t>
            </w:r>
            <w:r>
              <w:rPr>
                <w:lang w:val="en-GB"/>
              </w:rPr>
              <w:t>C197</w:t>
            </w:r>
            <w:r>
              <w:rPr>
                <w:rFonts w:hint="cs"/>
                <w:rtl/>
                <w:lang w:val="en-GB"/>
              </w:rPr>
              <w:t>، وأنه لا يوجد سبب يدعو الفريق الاستشاري لمواصلة تلك المناقشة في</w:t>
            </w:r>
            <w:r w:rsidR="006B5DC5">
              <w:rPr>
                <w:rFonts w:hint="eastAsia"/>
                <w:rtl/>
                <w:lang w:val="en-GB"/>
              </w:rPr>
              <w:t> </w:t>
            </w:r>
            <w:r>
              <w:rPr>
                <w:rFonts w:hint="cs"/>
                <w:rtl/>
                <w:lang w:val="en-GB"/>
              </w:rPr>
              <w:t>هذا الاجتماع.</w:t>
            </w:r>
          </w:p>
        </w:tc>
      </w:tr>
    </w:tbl>
    <w:p w14:paraId="7D6C84EA" w14:textId="52F161D5" w:rsidR="00C33E3F" w:rsidRPr="0077528B" w:rsidRDefault="00B20469" w:rsidP="00F8457F">
      <w:pPr>
        <w:pStyle w:val="Heading1"/>
        <w:rPr>
          <w:lang w:val="en-GB"/>
        </w:rPr>
      </w:pPr>
      <w:bookmarkStart w:id="25" w:name="_Toc89854521"/>
      <w:bookmarkStart w:id="26" w:name="_Toc97105051"/>
      <w:r>
        <w:rPr>
          <w:rFonts w:hint="cs"/>
          <w:rtl/>
        </w:rPr>
        <w:t>5</w:t>
      </w:r>
      <w:r w:rsidR="003C76D2">
        <w:rPr>
          <w:rtl/>
        </w:rPr>
        <w:tab/>
      </w:r>
      <w:r w:rsidR="00C33E3F" w:rsidRPr="0077528B">
        <w:rPr>
          <w:rFonts w:hint="cs"/>
          <w:rtl/>
        </w:rPr>
        <w:t>الأعمال التحضيرية للجمعية العالمية لتقييس الاتصالات</w:t>
      </w:r>
      <w:r w:rsidR="0084359A">
        <w:rPr>
          <w:rFonts w:hint="cs"/>
          <w:rtl/>
        </w:rPr>
        <w:t xml:space="preserve"> لعام </w:t>
      </w:r>
      <w:r w:rsidR="0084359A">
        <w:t>2020</w:t>
      </w:r>
      <w:r w:rsidR="00C33E3F" w:rsidRPr="0077528B">
        <w:rPr>
          <w:rFonts w:hint="cs"/>
          <w:rtl/>
        </w:rPr>
        <w:t xml:space="preserve"> </w:t>
      </w:r>
      <w:r w:rsidR="00FF6E31">
        <w:t>(WTSA-20)</w:t>
      </w:r>
      <w:bookmarkEnd w:id="25"/>
      <w:bookmarkEnd w:id="2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C33E3F" w:rsidRPr="0077528B" w14:paraId="7710C0D0" w14:textId="77777777" w:rsidTr="00DD20CA">
        <w:tc>
          <w:tcPr>
            <w:tcW w:w="656" w:type="dxa"/>
          </w:tcPr>
          <w:p w14:paraId="47340FA0" w14:textId="3958A49F" w:rsidR="00C33E3F" w:rsidRPr="0077528B" w:rsidRDefault="003C76D2" w:rsidP="00DD20CA">
            <w:r>
              <w:rPr>
                <w:rFonts w:hint="cs"/>
                <w:rtl/>
                <w:lang w:bidi="ar-EG"/>
              </w:rPr>
              <w:t>1.</w:t>
            </w:r>
            <w:r w:rsidR="006C39F0">
              <w:rPr>
                <w:rFonts w:hint="cs"/>
                <w:rtl/>
                <w:lang w:bidi="ar-EG"/>
              </w:rPr>
              <w:t>5</w:t>
            </w:r>
          </w:p>
        </w:tc>
        <w:tc>
          <w:tcPr>
            <w:tcW w:w="8983" w:type="dxa"/>
          </w:tcPr>
          <w:p w14:paraId="33484877" w14:textId="4D9EB58F" w:rsidR="00C33E3F" w:rsidRPr="0077528B" w:rsidRDefault="00C33E3F" w:rsidP="002B6DC7">
            <w:pPr>
              <w:rPr>
                <w:rtl/>
                <w:lang w:val="en-GB" w:bidi="ar-EG"/>
              </w:rPr>
            </w:pPr>
            <w:r w:rsidRPr="0077528B">
              <w:rPr>
                <w:rFonts w:hint="cs"/>
                <w:rtl/>
                <w:lang w:bidi="ar-EG"/>
              </w:rPr>
              <w:t>وافق</w:t>
            </w:r>
            <w:r w:rsidRPr="0077528B">
              <w:rPr>
                <w:rtl/>
                <w:lang w:bidi="ar-EG"/>
              </w:rPr>
              <w:t xml:space="preserve"> الفريق الاستشاري لتقييس الاتصالات</w:t>
            </w:r>
            <w:r w:rsidRPr="0077528B">
              <w:rPr>
                <w:rFonts w:hint="cs"/>
                <w:rtl/>
                <w:lang w:bidi="ar-EG"/>
              </w:rPr>
              <w:t xml:space="preserve"> على الوثيقة </w:t>
            </w:r>
            <w:bookmarkStart w:id="27" w:name="_Hlk92117824"/>
            <w:r w:rsidR="002B6DC7" w:rsidRPr="002B6DC7">
              <w:rPr>
                <w:lang w:val="en-GB"/>
              </w:rPr>
              <w:fldChar w:fldCharType="begin"/>
            </w:r>
            <w:r w:rsidR="002B6DC7" w:rsidRPr="002B6DC7">
              <w:rPr>
                <w:lang w:val="en-GB"/>
              </w:rPr>
              <w:instrText xml:space="preserve"> HYPERLINK "https://www.itu.int/md/meetingdoc.asp?lang=en&amp;parent=T17-TSAG-220110-TD-GEN-1207" </w:instrText>
            </w:r>
            <w:r w:rsidR="002B6DC7" w:rsidRPr="002B6DC7">
              <w:rPr>
                <w:lang w:val="en-GB"/>
              </w:rPr>
              <w:fldChar w:fldCharType="separate"/>
            </w:r>
            <w:r w:rsidR="002B6DC7" w:rsidRPr="002B6DC7">
              <w:rPr>
                <w:rStyle w:val="Hyperlink"/>
                <w:lang w:val="en-GB"/>
              </w:rPr>
              <w:t>TD1207</w:t>
            </w:r>
            <w:r w:rsidR="002B6DC7" w:rsidRPr="002B6DC7">
              <w:fldChar w:fldCharType="end"/>
            </w:r>
            <w:bookmarkEnd w:id="27"/>
            <w:r w:rsidRPr="0077528B">
              <w:rPr>
                <w:rtl/>
                <w:lang w:bidi="ar-EG"/>
              </w:rPr>
              <w:t xml:space="preserve"> </w:t>
            </w:r>
            <w:r w:rsidRPr="0077528B">
              <w:rPr>
                <w:color w:val="000000"/>
                <w:rtl/>
              </w:rPr>
              <w:t xml:space="preserve">بشأن "تقرير الاجتماع الأقاليمي للتحضير </w:t>
            </w:r>
            <w:r w:rsidRPr="0077528B">
              <w:rPr>
                <w:rFonts w:hint="cs"/>
                <w:color w:val="000000"/>
                <w:rtl/>
              </w:rPr>
              <w:t xml:space="preserve">للجمعية </w:t>
            </w:r>
            <w:r w:rsidRPr="0077528B">
              <w:rPr>
                <w:color w:val="000000"/>
                <w:lang w:val="en-GB"/>
              </w:rPr>
              <w:t>WTSA-20</w:t>
            </w:r>
            <w:r w:rsidRPr="0077528B">
              <w:rPr>
                <w:rFonts w:hint="cs"/>
                <w:color w:val="000000"/>
                <w:rtl/>
                <w:lang w:val="en-GB"/>
              </w:rPr>
              <w:t xml:space="preserve"> (</w:t>
            </w:r>
            <w:r w:rsidR="0079759D">
              <w:rPr>
                <w:rFonts w:hint="cs"/>
                <w:color w:val="000000"/>
                <w:rtl/>
                <w:lang w:val="en-GB"/>
              </w:rPr>
              <w:t>6 يناير 2022</w:t>
            </w:r>
            <w:r w:rsidRPr="0077528B">
              <w:rPr>
                <w:rFonts w:hint="cs"/>
                <w:color w:val="000000"/>
                <w:rtl/>
                <w:lang w:val="en-GB"/>
              </w:rPr>
              <w:t>، اجتماع افتراضي)".</w:t>
            </w:r>
          </w:p>
        </w:tc>
      </w:tr>
      <w:tr w:rsidR="00C33E3F" w:rsidRPr="0077528B" w14:paraId="19D7529A" w14:textId="77777777" w:rsidTr="00DD20CA">
        <w:tc>
          <w:tcPr>
            <w:tcW w:w="656" w:type="dxa"/>
          </w:tcPr>
          <w:p w14:paraId="58C1E59F" w14:textId="16EB93E9" w:rsidR="00C33E3F" w:rsidRPr="0077528B" w:rsidRDefault="006C39F0" w:rsidP="00DD20CA">
            <w:pPr>
              <w:rPr>
                <w:lang w:bidi="ar-EG"/>
              </w:rPr>
            </w:pPr>
            <w:r>
              <w:rPr>
                <w:rFonts w:hint="cs"/>
                <w:rtl/>
                <w:lang w:bidi="ar-EG"/>
              </w:rPr>
              <w:t>1.1.5</w:t>
            </w:r>
          </w:p>
        </w:tc>
        <w:tc>
          <w:tcPr>
            <w:tcW w:w="8983" w:type="dxa"/>
          </w:tcPr>
          <w:p w14:paraId="2192DA8F" w14:textId="40B9FF9F" w:rsidR="00C33E3F" w:rsidRPr="0077528B" w:rsidRDefault="00561115" w:rsidP="00F16DB8">
            <w:pPr>
              <w:rPr>
                <w:spacing w:val="-2"/>
                <w:rtl/>
                <w:lang w:val="en-GB"/>
              </w:rPr>
            </w:pPr>
            <w:r>
              <w:rPr>
                <w:rFonts w:hint="cs"/>
                <w:spacing w:val="-2"/>
                <w:rtl/>
                <w:lang w:val="en-GB"/>
              </w:rPr>
              <w:t xml:space="preserve">دعا الفريق الاستشاري جميع المنظمات الإقليمية إلى تقديم مقترحاتها إلى الجمعية </w:t>
            </w:r>
            <w:r>
              <w:rPr>
                <w:spacing w:val="-2"/>
                <w:lang w:val="en-GB"/>
              </w:rPr>
              <w:t>WTSA-20</w:t>
            </w:r>
            <w:r>
              <w:rPr>
                <w:rFonts w:hint="cs"/>
                <w:spacing w:val="-2"/>
                <w:rtl/>
                <w:lang w:val="en-GB"/>
              </w:rPr>
              <w:t xml:space="preserve"> قبل نهاية يناير </w:t>
            </w:r>
            <w:r>
              <w:rPr>
                <w:spacing w:val="-2"/>
                <w:lang w:val="en-GB"/>
              </w:rPr>
              <w:t>2022</w:t>
            </w:r>
            <w:r>
              <w:rPr>
                <w:rFonts w:hint="cs"/>
                <w:spacing w:val="-2"/>
                <w:rtl/>
                <w:lang w:val="en-GB"/>
              </w:rPr>
              <w:t xml:space="preserve">، ما لم تكن قد </w:t>
            </w:r>
            <w:r w:rsidR="00A666D0">
              <w:rPr>
                <w:rFonts w:hint="cs"/>
                <w:spacing w:val="-2"/>
                <w:rtl/>
                <w:lang w:val="en-GB"/>
              </w:rPr>
              <w:t>قامت ب</w:t>
            </w:r>
            <w:r>
              <w:rPr>
                <w:rFonts w:hint="cs"/>
                <w:spacing w:val="-2"/>
                <w:rtl/>
                <w:lang w:val="en-GB"/>
              </w:rPr>
              <w:t>ذلك بالفعل.</w:t>
            </w:r>
          </w:p>
        </w:tc>
      </w:tr>
      <w:tr w:rsidR="00C33E3F" w:rsidRPr="0077528B" w14:paraId="013DD02F" w14:textId="77777777" w:rsidTr="00DD20CA">
        <w:tc>
          <w:tcPr>
            <w:tcW w:w="656" w:type="dxa"/>
          </w:tcPr>
          <w:p w14:paraId="6A70C8CD" w14:textId="304949A8" w:rsidR="00C33E3F" w:rsidRPr="0077528B" w:rsidRDefault="006C39F0" w:rsidP="00DD20CA">
            <w:pPr>
              <w:rPr>
                <w:lang w:bidi="ar-EG"/>
              </w:rPr>
            </w:pPr>
            <w:r>
              <w:rPr>
                <w:rFonts w:hint="cs"/>
                <w:rtl/>
                <w:lang w:bidi="ar-EG"/>
              </w:rPr>
              <w:t>2.5</w:t>
            </w:r>
          </w:p>
        </w:tc>
        <w:tc>
          <w:tcPr>
            <w:tcW w:w="8983" w:type="dxa"/>
          </w:tcPr>
          <w:p w14:paraId="03D443E8" w14:textId="3C52B668" w:rsidR="00C33E3F" w:rsidRPr="00F8457F" w:rsidRDefault="0094419B" w:rsidP="002B6DC7">
            <w:pPr>
              <w:rPr>
                <w:spacing w:val="-2"/>
                <w:rtl/>
              </w:rPr>
            </w:pPr>
            <w:r>
              <w:rPr>
                <w:rFonts w:hint="cs"/>
                <w:spacing w:val="-2"/>
                <w:rtl/>
                <w:lang w:bidi="ar-EG"/>
              </w:rPr>
              <w:t>أخذ الفريق الاستشاري علماً</w:t>
            </w:r>
            <w:r w:rsidR="006C39F0" w:rsidRPr="0077528B">
              <w:rPr>
                <w:rFonts w:hint="cs"/>
                <w:spacing w:val="-2"/>
                <w:rtl/>
                <w:lang w:bidi="ar-EG"/>
              </w:rPr>
              <w:t xml:space="preserve"> </w:t>
            </w:r>
            <w:r>
              <w:rPr>
                <w:rFonts w:hint="cs"/>
                <w:spacing w:val="-2"/>
                <w:rtl/>
                <w:lang w:bidi="ar-EG"/>
              </w:rPr>
              <w:t>ب</w:t>
            </w:r>
            <w:r w:rsidR="006C39F0" w:rsidRPr="0077528B">
              <w:rPr>
                <w:rFonts w:hint="cs"/>
                <w:spacing w:val="-2"/>
                <w:rtl/>
                <w:lang w:bidi="ar-EG"/>
              </w:rPr>
              <w:t xml:space="preserve">الوثيقة </w:t>
            </w:r>
            <w:hyperlink r:id="rId26" w:history="1">
              <w:r w:rsidR="002B6DC7" w:rsidRPr="002B6DC7">
                <w:rPr>
                  <w:rStyle w:val="Hyperlink"/>
                  <w:lang w:val="en-GB"/>
                </w:rPr>
                <w:t>TD1292</w:t>
              </w:r>
            </w:hyperlink>
            <w:r w:rsidR="002B6DC7" w:rsidRPr="002B6DC7">
              <w:rPr>
                <w:rStyle w:val="Hyperlink"/>
                <w:lang w:val="en-GB"/>
              </w:rPr>
              <w:t>-R2</w:t>
            </w:r>
            <w:r w:rsidR="006C39F0" w:rsidRPr="0077528B">
              <w:rPr>
                <w:rFonts w:hint="cs"/>
                <w:spacing w:val="-2"/>
                <w:rtl/>
                <w:lang w:bidi="ar-EG"/>
              </w:rPr>
              <w:t xml:space="preserve"> </w:t>
            </w:r>
            <w:r w:rsidR="003F6F03">
              <w:rPr>
                <w:rFonts w:hint="cs"/>
                <w:spacing w:val="-2"/>
                <w:rtl/>
                <w:lang w:bidi="ar-EG"/>
              </w:rPr>
              <w:t>بعنوان</w:t>
            </w:r>
            <w:r>
              <w:rPr>
                <w:rFonts w:hint="cs"/>
                <w:spacing w:val="-2"/>
                <w:rtl/>
                <w:lang w:bidi="ar-EG"/>
              </w:rPr>
              <w:t xml:space="preserve"> "معلومات عملية بشأن الجمعية </w:t>
            </w:r>
            <w:r>
              <w:rPr>
                <w:spacing w:val="-2"/>
                <w:lang w:val="en-GB" w:bidi="ar-EG"/>
              </w:rPr>
              <w:t>WTSA-20</w:t>
            </w:r>
            <w:r>
              <w:rPr>
                <w:rFonts w:hint="cs"/>
                <w:spacing w:val="-2"/>
                <w:rtl/>
                <w:lang w:val="en-GB"/>
              </w:rPr>
              <w:t xml:space="preserve"> (الفريق الاستشاري، اجتماع افتراضي، </w:t>
            </w:r>
            <w:r>
              <w:rPr>
                <w:spacing w:val="-2"/>
                <w:lang w:val="en-GB"/>
              </w:rPr>
              <w:t>17-10</w:t>
            </w:r>
            <w:r>
              <w:rPr>
                <w:rFonts w:hint="cs"/>
                <w:spacing w:val="-2"/>
                <w:rtl/>
                <w:lang w:bidi="ar-EG"/>
              </w:rPr>
              <w:t xml:space="preserve"> </w:t>
            </w:r>
            <w:r>
              <w:rPr>
                <w:rFonts w:hint="cs"/>
                <w:spacing w:val="-2"/>
                <w:rtl/>
              </w:rPr>
              <w:t xml:space="preserve">يناير </w:t>
            </w:r>
            <w:r>
              <w:rPr>
                <w:spacing w:val="-2"/>
                <w:lang w:val="en-GB"/>
              </w:rPr>
              <w:t>2022</w:t>
            </w:r>
            <w:r>
              <w:rPr>
                <w:rFonts w:hint="cs"/>
                <w:spacing w:val="-2"/>
                <w:rtl/>
              </w:rPr>
              <w:t xml:space="preserve">)"، </w:t>
            </w:r>
            <w:r>
              <w:rPr>
                <w:rFonts w:hint="cs"/>
                <w:spacing w:val="-2"/>
                <w:rtl/>
                <w:lang w:val="en-GB"/>
              </w:rPr>
              <w:t xml:space="preserve">التي تتضمن </w:t>
            </w:r>
            <w:r w:rsidR="006C39F0" w:rsidRPr="0077528B">
              <w:rPr>
                <w:rFonts w:hint="cs"/>
                <w:spacing w:val="-2"/>
                <w:rtl/>
                <w:lang w:val="en-GB"/>
              </w:rPr>
              <w:t xml:space="preserve">أجوبة على أكثر الأسئلة شيوعاً التي تلقتها الأمانة فيما يتعلق </w:t>
            </w:r>
            <w:r w:rsidR="003F7DE5">
              <w:rPr>
                <w:rFonts w:hint="cs"/>
                <w:spacing w:val="-2"/>
                <w:rtl/>
                <w:lang w:val="en-GB"/>
              </w:rPr>
              <w:t xml:space="preserve">بالمعلومات العملية عن الجمعية </w:t>
            </w:r>
            <w:r w:rsidR="003F7DE5">
              <w:rPr>
                <w:spacing w:val="-2"/>
                <w:lang w:val="en-GB" w:bidi="ar-EG"/>
              </w:rPr>
              <w:t>WTSA-20</w:t>
            </w:r>
            <w:r w:rsidR="003F7DE5">
              <w:rPr>
                <w:rFonts w:hint="cs"/>
                <w:spacing w:val="-2"/>
                <w:rtl/>
                <w:lang w:val="en-GB"/>
              </w:rPr>
              <w:t xml:space="preserve"> والندوة </w:t>
            </w:r>
            <w:r w:rsidR="003F7DE5">
              <w:rPr>
                <w:spacing w:val="-2"/>
                <w:lang w:val="en-GB"/>
              </w:rPr>
              <w:t>GSS-20</w:t>
            </w:r>
            <w:r w:rsidR="003F7DE5">
              <w:rPr>
                <w:rFonts w:hint="cs"/>
                <w:spacing w:val="-2"/>
                <w:rtl/>
                <w:lang w:val="en-GB"/>
              </w:rPr>
              <w:t>.</w:t>
            </w:r>
          </w:p>
        </w:tc>
      </w:tr>
      <w:tr w:rsidR="00C33E3F" w:rsidRPr="0077528B" w14:paraId="20CA0B4D" w14:textId="77777777" w:rsidTr="00DD20CA">
        <w:tc>
          <w:tcPr>
            <w:tcW w:w="656" w:type="dxa"/>
          </w:tcPr>
          <w:p w14:paraId="6AE1F14D" w14:textId="740A3173" w:rsidR="00C33E3F" w:rsidRPr="0077528B" w:rsidRDefault="006C39F0" w:rsidP="00DD20CA">
            <w:pPr>
              <w:rPr>
                <w:lang w:bidi="ar-EG"/>
              </w:rPr>
            </w:pPr>
            <w:r>
              <w:rPr>
                <w:rFonts w:hint="cs"/>
                <w:rtl/>
                <w:lang w:bidi="ar-EG"/>
              </w:rPr>
              <w:t>1.2.5</w:t>
            </w:r>
          </w:p>
        </w:tc>
        <w:tc>
          <w:tcPr>
            <w:tcW w:w="8983" w:type="dxa"/>
          </w:tcPr>
          <w:p w14:paraId="78F31719" w14:textId="0192441F" w:rsidR="006C39F0" w:rsidRPr="009B51F3" w:rsidRDefault="003F6F03" w:rsidP="00F8457F">
            <w:r>
              <w:rPr>
                <w:rFonts w:hint="cs"/>
                <w:rtl/>
              </w:rPr>
              <w:t>أخذ الفريق الاستشاري</w:t>
            </w:r>
            <w:r w:rsidRPr="003F6F03">
              <w:rPr>
                <w:rtl/>
              </w:rPr>
              <w:t xml:space="preserve"> علماً بالوثيقة </w:t>
            </w:r>
            <w:r>
              <w:t>TD1292-R2</w:t>
            </w:r>
            <w:r>
              <w:rPr>
                <w:rFonts w:hint="cs"/>
                <w:rtl/>
              </w:rPr>
              <w:t xml:space="preserve"> </w:t>
            </w:r>
            <w:r w:rsidRPr="003F6F03">
              <w:rPr>
                <w:rtl/>
              </w:rPr>
              <w:t xml:space="preserve">وطلب من </w:t>
            </w:r>
            <w:r>
              <w:rPr>
                <w:rFonts w:hint="cs"/>
                <w:rtl/>
              </w:rPr>
              <w:t>مكتب تقييس الاتصالات</w:t>
            </w:r>
            <w:r w:rsidRPr="003F6F03">
              <w:rPr>
                <w:rtl/>
              </w:rPr>
              <w:t xml:space="preserve"> مواصلة </w:t>
            </w:r>
            <w:r>
              <w:rPr>
                <w:rFonts w:hint="cs"/>
                <w:rtl/>
              </w:rPr>
              <w:t>تحديثها</w:t>
            </w:r>
            <w:r w:rsidRPr="003F6F03">
              <w:rPr>
                <w:rtl/>
              </w:rPr>
              <w:t xml:space="preserve"> بمعلومات جديدة </w:t>
            </w:r>
            <w:r>
              <w:rPr>
                <w:rFonts w:hint="cs"/>
                <w:rtl/>
              </w:rPr>
              <w:t>وجعل</w:t>
            </w:r>
            <w:r w:rsidRPr="003F6F03">
              <w:rPr>
                <w:rtl/>
              </w:rPr>
              <w:t xml:space="preserve"> المعلومات</w:t>
            </w:r>
            <w:r>
              <w:rPr>
                <w:rFonts w:hint="cs"/>
                <w:rtl/>
              </w:rPr>
              <w:t xml:space="preserve"> متاحة</w:t>
            </w:r>
            <w:r w:rsidRPr="003F6F03">
              <w:rPr>
                <w:rtl/>
              </w:rPr>
              <w:t xml:space="preserve"> بسهولة </w:t>
            </w:r>
            <w:r>
              <w:rPr>
                <w:rFonts w:hint="cs"/>
                <w:rtl/>
              </w:rPr>
              <w:t>عبر الصفحات الإلكترونية للاتحاد.</w:t>
            </w:r>
          </w:p>
        </w:tc>
      </w:tr>
      <w:tr w:rsidR="006C39F0" w:rsidRPr="0077528B" w14:paraId="628C965A" w14:textId="77777777" w:rsidTr="00DD20CA">
        <w:tc>
          <w:tcPr>
            <w:tcW w:w="656" w:type="dxa"/>
          </w:tcPr>
          <w:p w14:paraId="29A5D2D4" w14:textId="6E1E5EC3" w:rsidR="006C39F0" w:rsidRDefault="006C39F0" w:rsidP="006C39F0">
            <w:pPr>
              <w:rPr>
                <w:rtl/>
                <w:lang w:bidi="ar-EG"/>
              </w:rPr>
            </w:pPr>
            <w:r>
              <w:rPr>
                <w:lang w:bidi="ar-EG"/>
              </w:rPr>
              <w:t>2.2.5</w:t>
            </w:r>
          </w:p>
        </w:tc>
        <w:tc>
          <w:tcPr>
            <w:tcW w:w="8983" w:type="dxa"/>
          </w:tcPr>
          <w:p w14:paraId="5995CAA9" w14:textId="1CF74DCA" w:rsidR="006C39F0" w:rsidRPr="009B51F3" w:rsidRDefault="00965E1F" w:rsidP="006C39F0">
            <w:r>
              <w:rPr>
                <w:rFonts w:hint="cs"/>
                <w:rtl/>
              </w:rPr>
              <w:t>وأعرب</w:t>
            </w:r>
            <w:r w:rsidRPr="00965E1F">
              <w:rPr>
                <w:rtl/>
              </w:rPr>
              <w:t xml:space="preserve"> الاتحاد الروسي عن الصعوبات التي يمكن أن يواجهها وفده لحضور </w:t>
            </w:r>
            <w:r>
              <w:rPr>
                <w:rFonts w:hint="cs"/>
                <w:rtl/>
              </w:rPr>
              <w:t xml:space="preserve">الجمعية </w:t>
            </w:r>
            <w:r>
              <w:rPr>
                <w:lang w:val="en-GB"/>
              </w:rPr>
              <w:t>WTSA-20</w:t>
            </w:r>
            <w:r w:rsidRPr="00965E1F">
              <w:rPr>
                <w:rtl/>
              </w:rPr>
              <w:t xml:space="preserve"> شخصياً بسبب عدم الاعتراف باللقاح </w:t>
            </w:r>
            <w:r>
              <w:rPr>
                <w:rFonts w:hint="cs"/>
                <w:rtl/>
              </w:rPr>
              <w:t>الروسي.</w:t>
            </w:r>
          </w:p>
        </w:tc>
      </w:tr>
      <w:tr w:rsidR="006C39F0" w:rsidRPr="0077528B" w14:paraId="70F088ED" w14:textId="77777777" w:rsidTr="00DD20CA">
        <w:tc>
          <w:tcPr>
            <w:tcW w:w="656" w:type="dxa"/>
          </w:tcPr>
          <w:p w14:paraId="2B02C62F" w14:textId="3B579FC1" w:rsidR="006C39F0" w:rsidRDefault="006C39F0" w:rsidP="006C39F0">
            <w:pPr>
              <w:rPr>
                <w:rtl/>
                <w:lang w:bidi="ar-EG"/>
              </w:rPr>
            </w:pPr>
            <w:r>
              <w:rPr>
                <w:lang w:bidi="ar-EG"/>
              </w:rPr>
              <w:t>3.5</w:t>
            </w:r>
          </w:p>
        </w:tc>
        <w:tc>
          <w:tcPr>
            <w:tcW w:w="8983" w:type="dxa"/>
          </w:tcPr>
          <w:p w14:paraId="2479D517" w14:textId="26DFEA72" w:rsidR="006C39F0" w:rsidRPr="006961BE" w:rsidRDefault="00E93BAA" w:rsidP="006C39F0">
            <w:pPr>
              <w:rPr>
                <w:rtl/>
                <w:lang w:val="en-GB"/>
              </w:rPr>
            </w:pPr>
            <w:r>
              <w:rPr>
                <w:rFonts w:hint="cs"/>
                <w:rtl/>
              </w:rPr>
              <w:t>أخذ الفريق الاستشاري علماً بالوثيقة</w:t>
            </w:r>
            <w:r w:rsidR="002B6DC7">
              <w:rPr>
                <w:rFonts w:hint="cs"/>
                <w:rtl/>
              </w:rPr>
              <w:t xml:space="preserve"> </w:t>
            </w:r>
            <w:hyperlink r:id="rId27" w:history="1">
              <w:r w:rsidR="002B6DC7" w:rsidRPr="004E1B21">
                <w:rPr>
                  <w:rStyle w:val="Hyperlink"/>
                </w:rPr>
                <w:t>TD1187</w:t>
              </w:r>
            </w:hyperlink>
            <w:r>
              <w:rPr>
                <w:rFonts w:hint="cs"/>
                <w:rtl/>
              </w:rPr>
              <w:t xml:space="preserve"> بعنوان "</w:t>
            </w:r>
            <w:r w:rsidR="006961BE">
              <w:rPr>
                <w:rFonts w:hint="cs"/>
                <w:rtl/>
              </w:rPr>
              <w:t xml:space="preserve">تخطيط وتنظيم الجمعية </w:t>
            </w:r>
            <w:r w:rsidR="006961BE">
              <w:rPr>
                <w:lang w:val="en-GB"/>
              </w:rPr>
              <w:t>WTSA-20</w:t>
            </w:r>
            <w:r w:rsidR="006961BE">
              <w:rPr>
                <w:rFonts w:hint="cs"/>
                <w:rtl/>
                <w:lang w:val="en-GB"/>
              </w:rPr>
              <w:t xml:space="preserve">: الهيكل والقيادة"، التي تجمع معلومات من الجمعيات العالمية الماضية لتقييس الاتصالات، فيما يتعلق بالهيكل وفريق الإدارة/القيادة، وجدول الأعمال/خطة إدارة الوقت، </w:t>
            </w:r>
            <w:r w:rsidR="0066096C">
              <w:rPr>
                <w:rFonts w:hint="cs"/>
                <w:rtl/>
                <w:lang w:val="en-GB"/>
              </w:rPr>
              <w:t>وتلتمس</w:t>
            </w:r>
            <w:r w:rsidR="006961BE">
              <w:rPr>
                <w:rFonts w:hint="cs"/>
                <w:rtl/>
                <w:lang w:val="en-GB"/>
              </w:rPr>
              <w:t xml:space="preserve"> تعليقات من الفريق الاستشاري والأعضاء بشأن الهيكل </w:t>
            </w:r>
            <w:r w:rsidR="00B868EE">
              <w:rPr>
                <w:rFonts w:hint="cs"/>
                <w:rtl/>
                <w:lang w:val="en-GB"/>
              </w:rPr>
              <w:t>وتسعى للحصول على مرشحين للمناصب القيادية من أجل الجمعية.</w:t>
            </w:r>
          </w:p>
        </w:tc>
      </w:tr>
      <w:tr w:rsidR="006C39F0" w:rsidRPr="0077528B" w14:paraId="3A9B260F" w14:textId="77777777" w:rsidTr="00DD20CA">
        <w:tc>
          <w:tcPr>
            <w:tcW w:w="656" w:type="dxa"/>
          </w:tcPr>
          <w:p w14:paraId="6E23CB2D" w14:textId="338C198A" w:rsidR="006C39F0" w:rsidRDefault="006C39F0" w:rsidP="006C39F0">
            <w:pPr>
              <w:rPr>
                <w:rtl/>
                <w:lang w:bidi="ar-EG"/>
              </w:rPr>
            </w:pPr>
            <w:r>
              <w:rPr>
                <w:lang w:bidi="ar-EG"/>
              </w:rPr>
              <w:t>1.3.5</w:t>
            </w:r>
          </w:p>
        </w:tc>
        <w:tc>
          <w:tcPr>
            <w:tcW w:w="8983" w:type="dxa"/>
          </w:tcPr>
          <w:p w14:paraId="6E3677B4" w14:textId="75858764" w:rsidR="006C39F0" w:rsidRPr="009B51F3" w:rsidRDefault="00480521" w:rsidP="006C39F0">
            <w:r>
              <w:rPr>
                <w:rFonts w:hint="cs"/>
                <w:rtl/>
              </w:rPr>
              <w:t>دعا الفريق الاستشاري الأعضاء إلى تقديم ملاحظاتهم إلى مدير مكتب تقييس الاتصالات بشأن الهيكل والمناصب القيادية للجمعية.</w:t>
            </w:r>
          </w:p>
        </w:tc>
      </w:tr>
      <w:tr w:rsidR="006C39F0" w:rsidRPr="0077528B" w14:paraId="1A1D693F" w14:textId="77777777" w:rsidTr="00DD20CA">
        <w:tc>
          <w:tcPr>
            <w:tcW w:w="656" w:type="dxa"/>
          </w:tcPr>
          <w:p w14:paraId="2405A520" w14:textId="643C0577" w:rsidR="006C39F0" w:rsidRDefault="006C39F0" w:rsidP="006C39F0">
            <w:pPr>
              <w:rPr>
                <w:rtl/>
                <w:lang w:bidi="ar-EG"/>
              </w:rPr>
            </w:pPr>
            <w:r>
              <w:rPr>
                <w:lang w:bidi="ar-EG"/>
              </w:rPr>
              <w:lastRenderedPageBreak/>
              <w:t>4.5</w:t>
            </w:r>
          </w:p>
        </w:tc>
        <w:tc>
          <w:tcPr>
            <w:tcW w:w="8983" w:type="dxa"/>
          </w:tcPr>
          <w:p w14:paraId="079C816A" w14:textId="206026BC" w:rsidR="006C39F0" w:rsidRPr="009B51F3" w:rsidRDefault="006C39F0" w:rsidP="00BD0365">
            <w:r w:rsidRPr="00F8457F">
              <w:rPr>
                <w:rFonts w:hint="cs"/>
                <w:spacing w:val="-2"/>
                <w:rtl/>
              </w:rPr>
              <w:t xml:space="preserve">وأحاط الفريق الاستشاري علماً بالوثيقة </w:t>
            </w:r>
            <w:hyperlink r:id="rId28" w:history="1">
              <w:r w:rsidR="002B6DC7" w:rsidRPr="002B6DC7">
                <w:rPr>
                  <w:rStyle w:val="Hyperlink"/>
                  <w:lang w:val="en-GB"/>
                </w:rPr>
                <w:t>TD1225</w:t>
              </w:r>
            </w:hyperlink>
            <w:r w:rsidRPr="00F8457F">
              <w:rPr>
                <w:rFonts w:hint="cs"/>
                <w:spacing w:val="-2"/>
                <w:rtl/>
              </w:rPr>
              <w:t xml:space="preserve"> التي تلخص حالة الردود الواردة من لجان دراسات قطاع تقييس الاتصالات </w:t>
            </w:r>
            <w:r w:rsidRPr="00F8457F">
              <w:rPr>
                <w:spacing w:val="-2"/>
                <w:rtl/>
              </w:rPr>
              <w:t>رداً على بيان الاتصال 42 من الفريق الاستشاري لتقييس الاتصالات</w:t>
            </w:r>
            <w:r w:rsidRPr="00F8457F">
              <w:rPr>
                <w:rFonts w:hint="cs"/>
                <w:spacing w:val="-2"/>
                <w:rtl/>
              </w:rPr>
              <w:t xml:space="preserve"> </w:t>
            </w:r>
            <w:r w:rsidRPr="00F8457F">
              <w:rPr>
                <w:spacing w:val="-2"/>
              </w:rPr>
              <w:t>(</w:t>
            </w:r>
            <w:hyperlink r:id="rId29" w:history="1">
              <w:r w:rsidRPr="00F8457F">
                <w:rPr>
                  <w:rStyle w:val="Hyperlink"/>
                  <w:spacing w:val="-2"/>
                </w:rPr>
                <w:t>TSAG-LS42</w:t>
              </w:r>
            </w:hyperlink>
            <w:r w:rsidRPr="00F8457F">
              <w:rPr>
                <w:spacing w:val="-2"/>
              </w:rPr>
              <w:t>)</w:t>
            </w:r>
            <w:r>
              <w:rPr>
                <w:rFonts w:hint="cs"/>
                <w:spacing w:val="-2"/>
                <w:rtl/>
              </w:rPr>
              <w:t xml:space="preserve"> (فبراير </w:t>
            </w:r>
            <w:r>
              <w:rPr>
                <w:spacing w:val="-2"/>
              </w:rPr>
              <w:t>2021</w:t>
            </w:r>
            <w:r>
              <w:rPr>
                <w:rFonts w:hint="cs"/>
                <w:spacing w:val="-2"/>
                <w:rtl/>
                <w:lang w:bidi="ar-EG"/>
              </w:rPr>
              <w:t>)</w:t>
            </w:r>
            <w:r w:rsidRPr="00F8457F">
              <w:rPr>
                <w:rFonts w:hint="cs"/>
                <w:spacing w:val="-2"/>
                <w:rtl/>
              </w:rPr>
              <w:t xml:space="preserve">، حيث أبلغت الفريق الاستشاري عن حالة استعدادها للجمعية </w:t>
            </w:r>
            <w:r w:rsidRPr="00F8457F">
              <w:rPr>
                <w:spacing w:val="-2"/>
                <w:lang w:val="en-GB"/>
              </w:rPr>
              <w:t>WTSA-20</w:t>
            </w:r>
            <w:r w:rsidRPr="00F8457F">
              <w:rPr>
                <w:rFonts w:hint="cs"/>
                <w:spacing w:val="-2"/>
                <w:rtl/>
              </w:rPr>
              <w:t xml:space="preserve"> ولا سيما الردود الواردة من لجنة الدراسات 3 (الوثيقة </w:t>
            </w:r>
            <w:r w:rsidR="002B6DC7" w:rsidRPr="002B6DC7">
              <w:rPr>
                <w:lang w:val="en-GB"/>
              </w:rPr>
              <w:t>(</w:t>
            </w:r>
            <w:hyperlink r:id="rId30" w:history="1">
              <w:r w:rsidR="002B6DC7" w:rsidRPr="002B6DC7">
                <w:rPr>
                  <w:rStyle w:val="Hyperlink"/>
                  <w:lang w:val="en-GB"/>
                </w:rPr>
                <w:t>TD1276</w:t>
              </w:r>
            </w:hyperlink>
            <w:r w:rsidRPr="00F8457F">
              <w:rPr>
                <w:rFonts w:hint="cs"/>
                <w:spacing w:val="-2"/>
                <w:rtl/>
              </w:rPr>
              <w:t>) و</w:t>
            </w:r>
            <w:r w:rsidRPr="00F8457F">
              <w:rPr>
                <w:spacing w:val="-2"/>
                <w:rtl/>
              </w:rPr>
              <w:t xml:space="preserve">لجنة الدراسات </w:t>
            </w:r>
            <w:r w:rsidRPr="00F8457F">
              <w:rPr>
                <w:spacing w:val="-2"/>
              </w:rPr>
              <w:t>5</w:t>
            </w:r>
            <w:r w:rsidRPr="00F8457F">
              <w:rPr>
                <w:rFonts w:hint="cs"/>
                <w:spacing w:val="-2"/>
                <w:rtl/>
              </w:rPr>
              <w:t xml:space="preserve"> (الوثيق</w:t>
            </w:r>
            <w:r w:rsidR="002B6DC7">
              <w:rPr>
                <w:rFonts w:hint="cs"/>
                <w:spacing w:val="-2"/>
                <w:rtl/>
                <w:lang w:bidi="ar-EG"/>
              </w:rPr>
              <w:t>ة</w:t>
            </w:r>
            <w:r w:rsidRPr="00F8457F">
              <w:rPr>
                <w:rFonts w:hint="cs"/>
                <w:spacing w:val="-2"/>
                <w:rtl/>
              </w:rPr>
              <w:t xml:space="preserve"> </w:t>
            </w:r>
            <w:hyperlink r:id="rId31" w:history="1">
              <w:r w:rsidR="002B6DC7" w:rsidRPr="002B6DC7">
                <w:rPr>
                  <w:rStyle w:val="Hyperlink"/>
                  <w:lang w:val="en-GB"/>
                </w:rPr>
                <w:t>TD1277</w:t>
              </w:r>
            </w:hyperlink>
            <w:r w:rsidRPr="00F8457F">
              <w:rPr>
                <w:rFonts w:hint="cs"/>
                <w:spacing w:val="-2"/>
                <w:rtl/>
              </w:rPr>
              <w:t>)</w:t>
            </w:r>
            <w:r w:rsidRPr="00F8457F">
              <w:rPr>
                <w:spacing w:val="-2"/>
                <w:rtl/>
              </w:rPr>
              <w:t xml:space="preserve"> ولجنة الدراسات </w:t>
            </w:r>
            <w:r w:rsidRPr="00F8457F">
              <w:rPr>
                <w:spacing w:val="-2"/>
              </w:rPr>
              <w:t>11</w:t>
            </w:r>
            <w:r w:rsidRPr="00F8457F">
              <w:rPr>
                <w:rFonts w:hint="cs"/>
                <w:spacing w:val="-2"/>
                <w:rtl/>
              </w:rPr>
              <w:t xml:space="preserve"> (الوثيقة </w:t>
            </w:r>
            <w:hyperlink r:id="rId32" w:history="1">
              <w:r w:rsidR="00BD0365" w:rsidRPr="00BD0365">
                <w:rPr>
                  <w:rStyle w:val="Hyperlink"/>
                  <w:lang w:val="en-GB"/>
                </w:rPr>
                <w:t>TD1257</w:t>
              </w:r>
            </w:hyperlink>
            <w:r w:rsidRPr="00F8457F">
              <w:rPr>
                <w:rFonts w:hint="cs"/>
                <w:spacing w:val="-2"/>
                <w:rtl/>
              </w:rPr>
              <w:t>)</w:t>
            </w:r>
            <w:r w:rsidRPr="00F8457F">
              <w:rPr>
                <w:spacing w:val="-2"/>
                <w:rtl/>
              </w:rPr>
              <w:t xml:space="preserve"> ولجنة الدراسات</w:t>
            </w:r>
            <w:r w:rsidR="002D2337">
              <w:rPr>
                <w:rFonts w:hint="cs"/>
                <w:spacing w:val="-2"/>
                <w:rtl/>
              </w:rPr>
              <w:t> </w:t>
            </w:r>
            <w:r w:rsidRPr="00F8457F">
              <w:rPr>
                <w:spacing w:val="-2"/>
              </w:rPr>
              <w:t>13</w:t>
            </w:r>
            <w:r w:rsidRPr="00F8457F">
              <w:rPr>
                <w:rFonts w:hint="cs"/>
                <w:spacing w:val="-2"/>
                <w:rtl/>
              </w:rPr>
              <w:t xml:space="preserve"> (الوثيقة</w:t>
            </w:r>
            <w:r w:rsidRPr="00F8457F">
              <w:rPr>
                <w:spacing w:val="-2"/>
              </w:rPr>
              <w:t xml:space="preserve"> </w:t>
            </w:r>
            <w:r w:rsidRPr="00F8457F">
              <w:rPr>
                <w:rFonts w:hint="cs"/>
                <w:spacing w:val="-2"/>
                <w:rtl/>
              </w:rPr>
              <w:t xml:space="preserve"> </w:t>
            </w:r>
            <w:hyperlink r:id="rId33" w:history="1">
              <w:r w:rsidR="00BD0365" w:rsidRPr="00BD0365">
                <w:rPr>
                  <w:rStyle w:val="Hyperlink"/>
                  <w:lang w:val="en-GB"/>
                </w:rPr>
                <w:t>TD1254</w:t>
              </w:r>
            </w:hyperlink>
            <w:r w:rsidRPr="00F8457F">
              <w:rPr>
                <w:rFonts w:hint="cs"/>
                <w:spacing w:val="-2"/>
                <w:rtl/>
              </w:rPr>
              <w:t>)</w:t>
            </w:r>
            <w:r w:rsidRPr="00F8457F">
              <w:rPr>
                <w:spacing w:val="-2"/>
                <w:rtl/>
              </w:rPr>
              <w:t xml:space="preserve"> ولجنة الدراسات </w:t>
            </w:r>
            <w:r w:rsidRPr="00F8457F">
              <w:rPr>
                <w:spacing w:val="-2"/>
              </w:rPr>
              <w:t>15</w:t>
            </w:r>
            <w:r w:rsidRPr="00F8457F">
              <w:rPr>
                <w:rFonts w:hint="cs"/>
                <w:spacing w:val="-2"/>
                <w:rtl/>
              </w:rPr>
              <w:t xml:space="preserve"> (الوثيقة</w:t>
            </w:r>
            <w:r w:rsidRPr="00F8457F">
              <w:rPr>
                <w:spacing w:val="-2"/>
              </w:rPr>
              <w:t xml:space="preserve"> </w:t>
            </w:r>
            <w:r w:rsidRPr="00F8457F">
              <w:rPr>
                <w:rFonts w:hint="cs"/>
                <w:spacing w:val="-2"/>
                <w:rtl/>
              </w:rPr>
              <w:t xml:space="preserve"> </w:t>
            </w:r>
            <w:hyperlink r:id="rId34" w:history="1">
              <w:r w:rsidR="00BD0365" w:rsidRPr="00BD0365">
                <w:rPr>
                  <w:rStyle w:val="Hyperlink"/>
                  <w:lang w:val="en-GB"/>
                </w:rPr>
                <w:t>TD1281</w:t>
              </w:r>
            </w:hyperlink>
            <w:r w:rsidRPr="00F8457F">
              <w:rPr>
                <w:rFonts w:hint="cs"/>
                <w:spacing w:val="-2"/>
                <w:rtl/>
              </w:rPr>
              <w:t>)</w:t>
            </w:r>
            <w:r w:rsidRPr="00F8457F">
              <w:rPr>
                <w:spacing w:val="-2"/>
                <w:rtl/>
              </w:rPr>
              <w:t xml:space="preserve"> ولجنة الدراسات </w:t>
            </w:r>
            <w:r w:rsidRPr="00F8457F">
              <w:rPr>
                <w:spacing w:val="-2"/>
              </w:rPr>
              <w:t>17</w:t>
            </w:r>
            <w:r w:rsidRPr="00F8457F">
              <w:rPr>
                <w:rFonts w:hint="cs"/>
                <w:spacing w:val="-2"/>
                <w:rtl/>
              </w:rPr>
              <w:t xml:space="preserve"> (الوثيقة</w:t>
            </w:r>
            <w:r w:rsidRPr="00F8457F">
              <w:rPr>
                <w:spacing w:val="-2"/>
              </w:rPr>
              <w:t xml:space="preserve"> </w:t>
            </w:r>
            <w:r w:rsidRPr="00F8457F">
              <w:rPr>
                <w:rFonts w:hint="cs"/>
                <w:spacing w:val="-2"/>
                <w:rtl/>
              </w:rPr>
              <w:t xml:space="preserve"> </w:t>
            </w:r>
            <w:hyperlink r:id="rId35" w:history="1">
              <w:r w:rsidR="00BD0365" w:rsidRPr="00BD0365">
                <w:rPr>
                  <w:rStyle w:val="Hyperlink"/>
                  <w:lang w:val="en-GB"/>
                </w:rPr>
                <w:t>TD1294</w:t>
              </w:r>
            </w:hyperlink>
            <w:r w:rsidRPr="00F8457F">
              <w:rPr>
                <w:rFonts w:hint="cs"/>
                <w:spacing w:val="-2"/>
                <w:rtl/>
              </w:rPr>
              <w:t>).</w:t>
            </w:r>
          </w:p>
        </w:tc>
      </w:tr>
      <w:tr w:rsidR="006C39F0" w:rsidRPr="0077528B" w14:paraId="78B0E85A" w14:textId="77777777" w:rsidTr="00DD20CA">
        <w:tc>
          <w:tcPr>
            <w:tcW w:w="656" w:type="dxa"/>
          </w:tcPr>
          <w:p w14:paraId="4388A03D" w14:textId="1A35367E" w:rsidR="006C39F0" w:rsidRDefault="006C39F0" w:rsidP="006C39F0">
            <w:pPr>
              <w:rPr>
                <w:rtl/>
                <w:lang w:bidi="ar-EG"/>
              </w:rPr>
            </w:pPr>
            <w:r>
              <w:rPr>
                <w:lang w:bidi="ar-EG"/>
              </w:rPr>
              <w:t>5.5</w:t>
            </w:r>
          </w:p>
        </w:tc>
        <w:tc>
          <w:tcPr>
            <w:tcW w:w="8983" w:type="dxa"/>
          </w:tcPr>
          <w:p w14:paraId="6B781455" w14:textId="50974AA5" w:rsidR="006C39F0" w:rsidRPr="009B51F3" w:rsidRDefault="00567AD3" w:rsidP="00AA401C">
            <w:r>
              <w:rPr>
                <w:rFonts w:hint="cs"/>
                <w:rtl/>
              </w:rPr>
              <w:t>وافق الفريق الاستشاري على إرسال مشروع تقرير الفريق الاستشاري إلى الجمعية</w:t>
            </w:r>
            <w:r w:rsidR="00AA401C">
              <w:rPr>
                <w:rFonts w:hint="cs"/>
                <w:rtl/>
                <w:lang w:bidi="ar-EG"/>
              </w:rPr>
              <w:t xml:space="preserve"> </w:t>
            </w:r>
            <w:r>
              <w:rPr>
                <w:lang w:val="en-GB"/>
              </w:rPr>
              <w:t>WTSA-20</w:t>
            </w:r>
            <w:r w:rsidR="00AA401C">
              <w:rPr>
                <w:rFonts w:hint="cs"/>
                <w:rtl/>
                <w:lang w:bidi="ar-EG"/>
              </w:rPr>
              <w:t xml:space="preserve"> </w:t>
            </w:r>
            <w:r>
              <w:rPr>
                <w:rFonts w:hint="cs"/>
                <w:rtl/>
              </w:rPr>
              <w:t>الوارد في</w:t>
            </w:r>
            <w:r w:rsidR="00AA401C">
              <w:rPr>
                <w:rFonts w:hint="eastAsia"/>
                <w:rtl/>
              </w:rPr>
              <w:t> </w:t>
            </w:r>
            <w:r>
              <w:rPr>
                <w:rFonts w:hint="cs"/>
                <w:rtl/>
              </w:rPr>
              <w:t>الوثيقة</w:t>
            </w:r>
            <w:r w:rsidR="00AA401C">
              <w:rPr>
                <w:rFonts w:hint="eastAsia"/>
                <w:rtl/>
              </w:rPr>
              <w:t> </w:t>
            </w:r>
            <w:hyperlink r:id="rId36" w:history="1">
              <w:r w:rsidRPr="001A09E4">
                <w:rPr>
                  <w:rStyle w:val="Hyperlink"/>
                </w:rPr>
                <w:t>TD1208</w:t>
              </w:r>
            </w:hyperlink>
            <w:r>
              <w:rPr>
                <w:rStyle w:val="Hyperlink"/>
              </w:rPr>
              <w:t>-R3</w:t>
            </w:r>
            <w:r>
              <w:rPr>
                <w:rFonts w:hint="cs"/>
                <w:rtl/>
              </w:rPr>
              <w:t xml:space="preserve"> </w:t>
            </w:r>
            <w:r w:rsidR="00EE2E2F">
              <w:rPr>
                <w:rFonts w:hint="cs"/>
                <w:rtl/>
              </w:rPr>
              <w:t>والذي يتألف من أربعة أجزاء على النحو التالي</w:t>
            </w:r>
            <w:r>
              <w:rPr>
                <w:rFonts w:hint="cs"/>
                <w:rtl/>
              </w:rPr>
              <w:t>:</w:t>
            </w:r>
          </w:p>
        </w:tc>
      </w:tr>
      <w:tr w:rsidR="006C39F0" w:rsidRPr="0077528B" w14:paraId="7E765F4D" w14:textId="77777777" w:rsidTr="00DD20CA">
        <w:tc>
          <w:tcPr>
            <w:tcW w:w="656" w:type="dxa"/>
          </w:tcPr>
          <w:p w14:paraId="327AC81D" w14:textId="7EC0DD62" w:rsidR="006C39F0" w:rsidRDefault="006C39F0" w:rsidP="006C39F0">
            <w:pPr>
              <w:rPr>
                <w:rtl/>
                <w:lang w:bidi="ar-EG"/>
              </w:rPr>
            </w:pPr>
          </w:p>
        </w:tc>
        <w:tc>
          <w:tcPr>
            <w:tcW w:w="8983" w:type="dxa"/>
          </w:tcPr>
          <w:p w14:paraId="3D7144C4" w14:textId="1D9DCE76" w:rsidR="006C39F0" w:rsidRDefault="00567AD3" w:rsidP="006C39F0">
            <w:pPr>
              <w:rPr>
                <w:noProof/>
                <w:spacing w:val="6"/>
                <w:rtl/>
                <w:lang w:bidi="ar-EG"/>
              </w:rPr>
            </w:pPr>
            <w:r>
              <w:rPr>
                <w:rFonts w:hint="cs"/>
                <w:rtl/>
              </w:rPr>
              <w:t>أ</w:t>
            </w:r>
            <w:r w:rsidR="007009B0">
              <w:rPr>
                <w:rFonts w:hint="cs"/>
                <w:rtl/>
              </w:rPr>
              <w:t xml:space="preserve"> </w:t>
            </w:r>
            <w:r>
              <w:rPr>
                <w:rFonts w:hint="cs"/>
                <w:rtl/>
              </w:rPr>
              <w:t>)</w:t>
            </w:r>
            <w:r>
              <w:rPr>
                <w:rtl/>
              </w:rPr>
              <w:tab/>
            </w:r>
            <w:r w:rsidR="00EE2E2F">
              <w:rPr>
                <w:rFonts w:hint="cs"/>
                <w:rtl/>
                <w:lang w:val="en-GB"/>
              </w:rPr>
              <w:t xml:space="preserve">الجزء الأول </w:t>
            </w:r>
            <w:r w:rsidR="00EE2E2F">
              <w:rPr>
                <w:rtl/>
                <w:lang w:val="en-GB"/>
              </w:rPr>
              <w:t>–</w:t>
            </w:r>
            <w:r w:rsidR="00EE2E2F">
              <w:rPr>
                <w:rFonts w:hint="cs"/>
                <w:rtl/>
                <w:lang w:val="en-GB"/>
              </w:rPr>
              <w:t xml:space="preserve"> اعتبارات عامة </w:t>
            </w:r>
            <w:r w:rsidR="00EE2E2F">
              <w:rPr>
                <w:rFonts w:hint="cs"/>
                <w:noProof/>
                <w:spacing w:val="6"/>
                <w:rtl/>
                <w:lang w:bidi="ar-EG"/>
              </w:rPr>
              <w:t xml:space="preserve">(الوثيقة </w:t>
            </w:r>
            <w:r w:rsidR="00EE2E2F">
              <w:rPr>
                <w:noProof/>
                <w:spacing w:val="6"/>
                <w:lang w:bidi="ar-EG"/>
              </w:rPr>
              <w:t>23</w:t>
            </w:r>
            <w:r w:rsidR="00EE2E2F">
              <w:rPr>
                <w:rFonts w:hint="cs"/>
                <w:noProof/>
                <w:spacing w:val="6"/>
                <w:rtl/>
                <w:lang w:bidi="ar-EG"/>
              </w:rPr>
              <w:t xml:space="preserve"> للجمعية العالمية لتقييس الاتصالات </w:t>
            </w:r>
            <w:r w:rsidR="00EE2E2F" w:rsidRPr="006F4B8C">
              <w:rPr>
                <w:noProof/>
                <w:spacing w:val="6"/>
                <w:lang w:bidi="ar-EG"/>
              </w:rPr>
              <w:t>WTSA-20</w:t>
            </w:r>
            <w:r w:rsidR="00EE2E2F">
              <w:rPr>
                <w:rFonts w:hint="cs"/>
                <w:noProof/>
                <w:spacing w:val="6"/>
                <w:rtl/>
                <w:lang w:bidi="ar-EG"/>
              </w:rPr>
              <w:t>)؛</w:t>
            </w:r>
          </w:p>
          <w:p w14:paraId="343E7DFE" w14:textId="4FD087C4" w:rsidR="00EE2E2F" w:rsidRPr="00F16DB8" w:rsidRDefault="00EE2E2F" w:rsidP="006C39F0">
            <w:pPr>
              <w:rPr>
                <w:spacing w:val="-2"/>
                <w:rtl/>
                <w:lang w:val="en-GB" w:bidi="ar-EG"/>
              </w:rPr>
            </w:pPr>
            <w:r w:rsidRPr="00F16DB8">
              <w:rPr>
                <w:rFonts w:hint="cs"/>
                <w:noProof/>
                <w:spacing w:val="-2"/>
                <w:rtl/>
                <w:lang w:bidi="ar-EG"/>
              </w:rPr>
              <w:t>ب)</w:t>
            </w:r>
            <w:r w:rsidRPr="00F16DB8">
              <w:rPr>
                <w:noProof/>
                <w:spacing w:val="-2"/>
                <w:rtl/>
                <w:lang w:bidi="ar-EG"/>
              </w:rPr>
              <w:tab/>
              <w:t xml:space="preserve">الجزء الثاني - </w:t>
            </w:r>
            <w:r w:rsidRPr="00F16DB8">
              <w:rPr>
                <w:rFonts w:hint="cs"/>
                <w:noProof/>
                <w:spacing w:val="-2"/>
                <w:rtl/>
                <w:lang w:bidi="ar-EG"/>
              </w:rPr>
              <w:t xml:space="preserve">مشاريع </w:t>
            </w:r>
            <w:r w:rsidRPr="00F16DB8">
              <w:rPr>
                <w:noProof/>
                <w:spacing w:val="-2"/>
                <w:rtl/>
                <w:lang w:bidi="ar-EG"/>
              </w:rPr>
              <w:t>القرارات</w:t>
            </w:r>
            <w:r w:rsidRPr="00F16DB8">
              <w:rPr>
                <w:rFonts w:hint="cs"/>
                <w:noProof/>
                <w:spacing w:val="-2"/>
                <w:rtl/>
                <w:lang w:bidi="ar-EG"/>
              </w:rPr>
              <w:t xml:space="preserve"> المراجعة</w:t>
            </w:r>
            <w:r w:rsidRPr="00F16DB8">
              <w:rPr>
                <w:noProof/>
                <w:spacing w:val="-2"/>
                <w:rtl/>
                <w:lang w:bidi="ar-EG"/>
              </w:rPr>
              <w:t xml:space="preserve"> </w:t>
            </w:r>
            <w:r w:rsidRPr="00F16DB8">
              <w:rPr>
                <w:rFonts w:hint="cs"/>
                <w:noProof/>
                <w:spacing w:val="-2"/>
                <w:rtl/>
                <w:lang w:bidi="ar-EG"/>
              </w:rPr>
              <w:t xml:space="preserve">(الوثيقة </w:t>
            </w:r>
            <w:r w:rsidRPr="00F16DB8">
              <w:rPr>
                <w:noProof/>
                <w:spacing w:val="-2"/>
                <w:lang w:bidi="ar-EG"/>
              </w:rPr>
              <w:t>24</w:t>
            </w:r>
            <w:r w:rsidRPr="00F16DB8">
              <w:rPr>
                <w:rFonts w:hint="cs"/>
                <w:noProof/>
                <w:spacing w:val="-2"/>
                <w:rtl/>
                <w:lang w:bidi="ar-EG"/>
              </w:rPr>
              <w:t xml:space="preserve"> للجمعية العالمية لتقييس الاتصالات </w:t>
            </w:r>
            <w:r w:rsidRPr="00F16DB8">
              <w:rPr>
                <w:noProof/>
                <w:spacing w:val="-2"/>
                <w:lang w:bidi="ar-EG"/>
              </w:rPr>
              <w:t>WTSA-20</w:t>
            </w:r>
            <w:r w:rsidRPr="00F16DB8">
              <w:rPr>
                <w:rFonts w:hint="cs"/>
                <w:noProof/>
                <w:spacing w:val="-2"/>
                <w:rtl/>
                <w:lang w:bidi="ar-EG"/>
              </w:rPr>
              <w:t>)</w:t>
            </w:r>
          </w:p>
          <w:p w14:paraId="0333B427" w14:textId="3C5064EF" w:rsidR="00EE2E2F" w:rsidRDefault="00EE2E2F" w:rsidP="007009B0">
            <w:pPr>
              <w:ind w:left="794" w:hanging="794"/>
              <w:rPr>
                <w:noProof/>
                <w:spacing w:val="-4"/>
                <w:rtl/>
                <w:lang w:bidi="ar-EG"/>
              </w:rPr>
            </w:pPr>
            <w:r>
              <w:rPr>
                <w:rFonts w:hint="cs"/>
                <w:rtl/>
                <w:lang w:val="en-GB" w:bidi="ar-EG"/>
              </w:rPr>
              <w:t>ج)</w:t>
            </w:r>
            <w:r>
              <w:rPr>
                <w:rtl/>
                <w:lang w:val="en-GB" w:bidi="ar-EG"/>
              </w:rPr>
              <w:tab/>
            </w:r>
            <w:r w:rsidRPr="001428D3">
              <w:rPr>
                <w:noProof/>
                <w:spacing w:val="-4"/>
                <w:rtl/>
                <w:lang w:bidi="ar-EG"/>
              </w:rPr>
              <w:t xml:space="preserve">الجزء الثالث - </w:t>
            </w:r>
            <w:r w:rsidRPr="001428D3">
              <w:rPr>
                <w:rFonts w:hint="cs"/>
                <w:noProof/>
                <w:spacing w:val="-4"/>
                <w:rtl/>
                <w:lang w:bidi="ar-EG"/>
              </w:rPr>
              <w:t>مشاريع</w:t>
            </w:r>
            <w:r w:rsidRPr="001428D3">
              <w:rPr>
                <w:noProof/>
                <w:spacing w:val="-4"/>
                <w:rtl/>
                <w:lang w:bidi="ar-EG"/>
              </w:rPr>
              <w:t xml:space="preserve"> التوصيات </w:t>
            </w:r>
            <w:r>
              <w:rPr>
                <w:rFonts w:hint="cs"/>
                <w:noProof/>
                <w:spacing w:val="-4"/>
                <w:rtl/>
                <w:lang w:bidi="ar-EG"/>
              </w:rPr>
              <w:t>ال</w:t>
            </w:r>
            <w:r w:rsidRPr="001428D3">
              <w:rPr>
                <w:rFonts w:hint="cs"/>
                <w:noProof/>
                <w:spacing w:val="-4"/>
                <w:rtl/>
                <w:lang w:bidi="ar-EG"/>
              </w:rPr>
              <w:t xml:space="preserve">مراجعة </w:t>
            </w:r>
            <w:r w:rsidRPr="001428D3">
              <w:rPr>
                <w:noProof/>
                <w:spacing w:val="-4"/>
                <w:rtl/>
                <w:lang w:bidi="ar-EG"/>
              </w:rPr>
              <w:t>في السلسلة </w:t>
            </w:r>
            <w:r w:rsidRPr="001428D3">
              <w:rPr>
                <w:noProof/>
                <w:spacing w:val="-4"/>
                <w:lang w:bidi="ar-EG"/>
              </w:rPr>
              <w:t>A</w:t>
            </w:r>
            <w:r w:rsidRPr="001428D3">
              <w:rPr>
                <w:noProof/>
                <w:spacing w:val="-4"/>
                <w:rtl/>
                <w:lang w:bidi="ar-EG"/>
              </w:rPr>
              <w:t xml:space="preserve"> </w:t>
            </w:r>
            <w:r w:rsidRPr="001428D3">
              <w:rPr>
                <w:rFonts w:hint="cs"/>
                <w:noProof/>
                <w:spacing w:val="-4"/>
                <w:rtl/>
                <w:lang w:bidi="ar-EG"/>
              </w:rPr>
              <w:t xml:space="preserve">(الوثيقة </w:t>
            </w:r>
            <w:r>
              <w:rPr>
                <w:noProof/>
                <w:spacing w:val="-4"/>
                <w:lang w:bidi="ar-EG"/>
              </w:rPr>
              <w:t>25</w:t>
            </w:r>
            <w:r w:rsidRPr="001428D3">
              <w:rPr>
                <w:rFonts w:hint="cs"/>
                <w:noProof/>
                <w:spacing w:val="-4"/>
                <w:rtl/>
                <w:lang w:bidi="ar-EG"/>
              </w:rPr>
              <w:t xml:space="preserve"> للجمعية العالمية لتقييس الاتصالات </w:t>
            </w:r>
            <w:r w:rsidRPr="006F4B8C">
              <w:rPr>
                <w:noProof/>
                <w:spacing w:val="6"/>
                <w:lang w:bidi="ar-EG"/>
              </w:rPr>
              <w:t>WTSA-20</w:t>
            </w:r>
            <w:r w:rsidRPr="001428D3">
              <w:rPr>
                <w:rFonts w:hint="cs"/>
                <w:noProof/>
                <w:spacing w:val="-4"/>
                <w:rtl/>
                <w:lang w:bidi="ar-EG"/>
              </w:rPr>
              <w:t>)</w:t>
            </w:r>
            <w:r>
              <w:rPr>
                <w:rFonts w:hint="cs"/>
                <w:noProof/>
                <w:spacing w:val="-4"/>
                <w:rtl/>
                <w:lang w:bidi="ar-EG"/>
              </w:rPr>
              <w:t>؛</w:t>
            </w:r>
          </w:p>
          <w:p w14:paraId="2B5BDE92" w14:textId="5FB0051C" w:rsidR="006C39F0" w:rsidRPr="00CB4D09" w:rsidRDefault="00EE2E2F" w:rsidP="007009B0">
            <w:pPr>
              <w:ind w:left="794" w:hanging="794"/>
              <w:rPr>
                <w:lang w:val="en-GB"/>
              </w:rPr>
            </w:pPr>
            <w:r>
              <w:rPr>
                <w:rFonts w:hint="cs"/>
                <w:rtl/>
                <w:lang w:val="en-GB" w:bidi="ar-EG"/>
              </w:rPr>
              <w:t>د)</w:t>
            </w:r>
            <w:r>
              <w:rPr>
                <w:rtl/>
                <w:lang w:val="en-GB" w:bidi="ar-EG"/>
              </w:rPr>
              <w:tab/>
            </w:r>
            <w:r>
              <w:rPr>
                <w:noProof/>
                <w:rtl/>
                <w:lang w:bidi="ar-EG"/>
              </w:rPr>
              <w:t xml:space="preserve">الجزء الرابع </w:t>
            </w:r>
            <w:r>
              <w:rPr>
                <w:noProof/>
                <w:spacing w:val="-8"/>
                <w:rtl/>
                <w:lang w:bidi="ar-EG"/>
              </w:rPr>
              <w:t xml:space="preserve">- </w:t>
            </w:r>
            <w:r>
              <w:rPr>
                <w:noProof/>
                <w:rtl/>
                <w:lang w:bidi="ar-SY"/>
              </w:rPr>
              <w:t>تقرير</w:t>
            </w:r>
            <w:r>
              <w:rPr>
                <w:noProof/>
                <w:rtl/>
                <w:lang w:bidi="ar-EG"/>
              </w:rPr>
              <w:t xml:space="preserve"> الفريق الاستشاري لتقييس الاتصالات فيما يتعلق بالقرار </w:t>
            </w:r>
            <w:r>
              <w:rPr>
                <w:noProof/>
                <w:lang w:bidi="ar-EG"/>
              </w:rPr>
              <w:t>22</w:t>
            </w:r>
            <w:r>
              <w:rPr>
                <w:noProof/>
                <w:rtl/>
                <w:lang w:bidi="ar-EG"/>
              </w:rPr>
              <w:t xml:space="preserve"> للجمعية العالمية لتقييس الاتصالات </w:t>
            </w:r>
            <w:r>
              <w:rPr>
                <w:rFonts w:hint="cs"/>
                <w:noProof/>
                <w:spacing w:val="6"/>
                <w:rtl/>
                <w:lang w:bidi="ar-EG"/>
              </w:rPr>
              <w:t xml:space="preserve">(الوثيقة 26 للجمعية العالمية لتقييس الاتصالات </w:t>
            </w:r>
            <w:r w:rsidRPr="006F4B8C">
              <w:rPr>
                <w:noProof/>
                <w:spacing w:val="6"/>
                <w:lang w:bidi="ar-EG"/>
              </w:rPr>
              <w:t>WTSA-20</w:t>
            </w:r>
            <w:r>
              <w:rPr>
                <w:rFonts w:hint="cs"/>
                <w:noProof/>
                <w:spacing w:val="6"/>
                <w:rtl/>
                <w:lang w:bidi="ar-EG"/>
              </w:rPr>
              <w:t>)</w:t>
            </w:r>
            <w:r w:rsidR="006C39F0" w:rsidRPr="006C39F0">
              <w:rPr>
                <w:rFonts w:hint="cs"/>
                <w:i/>
                <w:iCs/>
                <w:rtl/>
                <w:lang w:bidi="ar-EG"/>
              </w:rPr>
              <w:t xml:space="preserve"> </w:t>
            </w:r>
          </w:p>
        </w:tc>
      </w:tr>
      <w:tr w:rsidR="00CB4D09" w:rsidRPr="0077528B" w14:paraId="3CA6889C" w14:textId="77777777" w:rsidTr="00DD20CA">
        <w:tc>
          <w:tcPr>
            <w:tcW w:w="656" w:type="dxa"/>
          </w:tcPr>
          <w:p w14:paraId="1EF7AAC5" w14:textId="3501E7AB" w:rsidR="00CB4D09" w:rsidRDefault="00CB4D09" w:rsidP="006C39F0">
            <w:pPr>
              <w:rPr>
                <w:rtl/>
                <w:lang w:bidi="ar-EG"/>
              </w:rPr>
            </w:pPr>
            <w:r>
              <w:rPr>
                <w:lang w:bidi="ar-EG"/>
              </w:rPr>
              <w:t>6.5</w:t>
            </w:r>
          </w:p>
        </w:tc>
        <w:tc>
          <w:tcPr>
            <w:tcW w:w="8983" w:type="dxa"/>
          </w:tcPr>
          <w:p w14:paraId="5BD39326" w14:textId="0DF5374F" w:rsidR="00CB4D09" w:rsidRPr="00EE2E2F" w:rsidRDefault="00CB4D09" w:rsidP="00CB4D09">
            <w:pPr>
              <w:rPr>
                <w:rtl/>
                <w:lang w:val="en-GB" w:bidi="ar-EG"/>
              </w:rPr>
            </w:pPr>
            <w:r>
              <w:rPr>
                <w:rFonts w:hint="cs"/>
                <w:rtl/>
              </w:rPr>
              <w:t xml:space="preserve">فيما يلي بيان الاتحاد الروسي الذي ينبغي إضافته إلى الجزء الثاني بشأن </w:t>
            </w:r>
            <w:r>
              <w:rPr>
                <w:rFonts w:hint="cs"/>
                <w:noProof/>
                <w:spacing w:val="6"/>
                <w:rtl/>
                <w:lang w:bidi="ar-EG"/>
              </w:rPr>
              <w:t xml:space="preserve">مشاريع </w:t>
            </w:r>
            <w:r>
              <w:rPr>
                <w:noProof/>
                <w:spacing w:val="6"/>
                <w:rtl/>
                <w:lang w:bidi="ar-EG"/>
              </w:rPr>
              <w:t>القرارات</w:t>
            </w:r>
            <w:r>
              <w:rPr>
                <w:rFonts w:hint="cs"/>
                <w:noProof/>
                <w:spacing w:val="6"/>
                <w:rtl/>
                <w:lang w:bidi="ar-EG"/>
              </w:rPr>
              <w:t xml:space="preserve"> المراجعة</w:t>
            </w:r>
            <w:r>
              <w:rPr>
                <w:noProof/>
                <w:spacing w:val="6"/>
                <w:rtl/>
                <w:lang w:bidi="ar-EG"/>
              </w:rPr>
              <w:t xml:space="preserve"> </w:t>
            </w:r>
            <w:r>
              <w:rPr>
                <w:rFonts w:hint="cs"/>
                <w:noProof/>
                <w:spacing w:val="6"/>
                <w:rtl/>
                <w:lang w:bidi="ar-EG"/>
              </w:rPr>
              <w:t xml:space="preserve">(الوثيقة </w:t>
            </w:r>
            <w:r>
              <w:rPr>
                <w:noProof/>
                <w:spacing w:val="6"/>
                <w:lang w:bidi="ar-EG"/>
              </w:rPr>
              <w:t>24</w:t>
            </w:r>
            <w:r>
              <w:rPr>
                <w:rFonts w:hint="cs"/>
                <w:noProof/>
                <w:spacing w:val="6"/>
                <w:rtl/>
                <w:lang w:bidi="ar-EG"/>
              </w:rPr>
              <w:t xml:space="preserve"> للجمعية العالمية لتقييس الاتصالات </w:t>
            </w:r>
            <w:r w:rsidRPr="00982D83">
              <w:rPr>
                <w:noProof/>
                <w:spacing w:val="6"/>
                <w:lang w:bidi="ar-EG"/>
              </w:rPr>
              <w:t>WTSA-20</w:t>
            </w:r>
            <w:r>
              <w:rPr>
                <w:rFonts w:hint="cs"/>
                <w:noProof/>
                <w:spacing w:val="6"/>
                <w:rtl/>
                <w:lang w:bidi="ar-EG"/>
              </w:rPr>
              <w:t>)</w:t>
            </w:r>
          </w:p>
          <w:p w14:paraId="5EC107C6" w14:textId="77777777" w:rsidR="00CB4D09" w:rsidRPr="006C39F0" w:rsidRDefault="00CB4D09" w:rsidP="00CB4D09">
            <w:pPr>
              <w:rPr>
                <w:i/>
                <w:iCs/>
                <w:lang w:bidi="ar-EG"/>
              </w:rPr>
            </w:pPr>
            <w:r w:rsidRPr="006C39F0">
              <w:rPr>
                <w:rFonts w:hint="cs"/>
                <w:i/>
                <w:iCs/>
                <w:rtl/>
                <w:lang w:bidi="ar-EG"/>
              </w:rPr>
              <w:t xml:space="preserve">وفقاً للأحكام من </w:t>
            </w:r>
            <w:r w:rsidRPr="006C39F0">
              <w:rPr>
                <w:i/>
                <w:iCs/>
                <w:lang w:bidi="ar-EG"/>
              </w:rPr>
              <w:t>246D</w:t>
            </w:r>
            <w:r w:rsidRPr="006C39F0">
              <w:rPr>
                <w:rFonts w:hint="cs"/>
                <w:i/>
                <w:iCs/>
                <w:rtl/>
                <w:lang w:bidi="ar-EG"/>
              </w:rPr>
              <w:t xml:space="preserve"> إلى </w:t>
            </w:r>
            <w:r w:rsidRPr="006C39F0">
              <w:rPr>
                <w:i/>
                <w:iCs/>
                <w:lang w:bidi="ar-EG"/>
              </w:rPr>
              <w:t>246H</w:t>
            </w:r>
            <w:r w:rsidRPr="006C39F0">
              <w:rPr>
                <w:rFonts w:hint="cs"/>
                <w:i/>
                <w:iCs/>
                <w:rtl/>
                <w:lang w:bidi="ar-EG"/>
              </w:rPr>
              <w:t xml:space="preserve"> من الاتفاقية، تخضع المسائل والتوصيات التي لها آثار سياساتية أو تنظيمية أو التي يسود الشك بشأن مجال تطبيقها لمشاورة رسمية مع الدول الأعضاء. </w:t>
            </w:r>
          </w:p>
          <w:p w14:paraId="2E541125" w14:textId="77777777" w:rsidR="00CB4D09" w:rsidRPr="006C39F0" w:rsidRDefault="00CB4D09" w:rsidP="00CB4D09">
            <w:pPr>
              <w:rPr>
                <w:i/>
                <w:iCs/>
                <w:rtl/>
                <w:lang w:bidi="ar-EG"/>
              </w:rPr>
            </w:pPr>
            <w:r w:rsidRPr="006C39F0">
              <w:rPr>
                <w:rFonts w:hint="cs"/>
                <w:i/>
                <w:iCs/>
                <w:rtl/>
                <w:lang w:bidi="ar-EG"/>
              </w:rPr>
              <w:t xml:space="preserve">وهذه الأحكام غير مطبقة حالياً في القسم </w:t>
            </w:r>
            <w:r w:rsidRPr="006C39F0">
              <w:rPr>
                <w:i/>
                <w:iCs/>
                <w:lang w:bidi="ar-EG"/>
              </w:rPr>
              <w:t>7</w:t>
            </w:r>
            <w:r w:rsidRPr="006C39F0">
              <w:rPr>
                <w:rFonts w:hint="cs"/>
                <w:i/>
                <w:iCs/>
                <w:rtl/>
                <w:lang w:bidi="ar-EG"/>
              </w:rPr>
              <w:t xml:space="preserve"> "</w:t>
            </w:r>
            <w:r w:rsidRPr="006C39F0">
              <w:rPr>
                <w:i/>
                <w:iCs/>
                <w:rtl/>
                <w:lang w:bidi="ar-EG"/>
              </w:rPr>
              <w:t>إعداد المسائل والموافقة عليها</w:t>
            </w:r>
            <w:r w:rsidRPr="006C39F0">
              <w:rPr>
                <w:rFonts w:hint="cs"/>
                <w:i/>
                <w:iCs/>
                <w:rtl/>
                <w:lang w:bidi="ar-EG"/>
              </w:rPr>
              <w:t xml:space="preserve">" من القرار </w:t>
            </w:r>
            <w:r w:rsidRPr="006C39F0">
              <w:rPr>
                <w:i/>
                <w:iCs/>
                <w:lang w:bidi="ar-EG"/>
              </w:rPr>
              <w:t>1</w:t>
            </w:r>
            <w:r w:rsidRPr="006C39F0">
              <w:rPr>
                <w:rFonts w:hint="cs"/>
                <w:i/>
                <w:iCs/>
                <w:rtl/>
                <w:lang w:bidi="ar-EG"/>
              </w:rPr>
              <w:t xml:space="preserve"> للجمعية العالمية لتقييس الاتصالات، ولا يتّبعها قطاع تقييس الاتصالات في ممارسته اليومية بين دورات الجمعية.</w:t>
            </w:r>
          </w:p>
          <w:p w14:paraId="1E5EF9EC" w14:textId="6A228697" w:rsidR="00CB4D09" w:rsidRDefault="00CB4D09" w:rsidP="00CB4D09">
            <w:pPr>
              <w:rPr>
                <w:rtl/>
              </w:rPr>
            </w:pPr>
            <w:r w:rsidRPr="006C39F0">
              <w:rPr>
                <w:rFonts w:hint="cs"/>
                <w:i/>
                <w:iCs/>
                <w:rtl/>
                <w:lang w:bidi="ar-EG"/>
              </w:rPr>
              <w:t xml:space="preserve">يرى الاتحاد الروسي أن على الجمعية أن تقوم بتحليل دقيق جداً للقسم </w:t>
            </w:r>
            <w:r w:rsidRPr="006C39F0">
              <w:rPr>
                <w:i/>
                <w:iCs/>
                <w:lang w:bidi="ar-EG"/>
              </w:rPr>
              <w:t>7</w:t>
            </w:r>
            <w:r w:rsidRPr="006C39F0">
              <w:rPr>
                <w:rFonts w:hint="cs"/>
                <w:i/>
                <w:iCs/>
                <w:rtl/>
                <w:lang w:bidi="ar-EG"/>
              </w:rPr>
              <w:t xml:space="preserve"> من القرار </w:t>
            </w:r>
            <w:r w:rsidRPr="006C39F0">
              <w:rPr>
                <w:i/>
                <w:iCs/>
                <w:lang w:bidi="ar-EG"/>
              </w:rPr>
              <w:t>1</w:t>
            </w:r>
            <w:r w:rsidRPr="006C39F0">
              <w:rPr>
                <w:rFonts w:hint="cs"/>
                <w:i/>
                <w:iCs/>
                <w:rtl/>
                <w:lang w:bidi="ar-EG"/>
              </w:rPr>
              <w:t xml:space="preserve"> وتعدله ليس فقط بغرض التوضيح، بل لغرض أهم وهو تنفيذ الأحكام ذات الصلة من دستور الاتحاد واتفاقيته.</w:t>
            </w:r>
          </w:p>
        </w:tc>
      </w:tr>
    </w:tbl>
    <w:p w14:paraId="09287CC1" w14:textId="77777777" w:rsidR="00E92EF3" w:rsidRPr="009E65B2" w:rsidRDefault="00E92EF3" w:rsidP="00E92EF3">
      <w:pPr>
        <w:pStyle w:val="Heading1"/>
        <w:rPr>
          <w:rtl/>
          <w:lang w:val="en-GB" w:bidi="ar-EG"/>
        </w:rPr>
      </w:pPr>
      <w:bookmarkStart w:id="28" w:name="_Toc89854522"/>
      <w:bookmarkStart w:id="29" w:name="_Toc97105052"/>
      <w:r>
        <w:rPr>
          <w:rFonts w:hint="cs"/>
          <w:rtl/>
          <w:lang w:bidi="ar-EG"/>
        </w:rPr>
        <w:t>6</w:t>
      </w:r>
      <w:r w:rsidRPr="0077528B">
        <w:rPr>
          <w:rtl/>
          <w:lang w:bidi="ar-EG"/>
        </w:rPr>
        <w:tab/>
      </w:r>
      <w:r w:rsidRPr="0077528B">
        <w:rPr>
          <w:rFonts w:hint="cs"/>
          <w:rtl/>
          <w:lang w:bidi="ar-EG"/>
        </w:rPr>
        <w:t>التعيينات</w:t>
      </w:r>
      <w:bookmarkEnd w:id="28"/>
      <w:r>
        <w:rPr>
          <w:rFonts w:hint="cs"/>
          <w:rtl/>
          <w:lang w:val="en-GB" w:bidi="ar-EG"/>
        </w:rPr>
        <w:t xml:space="preserve"> والترشيحات</w:t>
      </w:r>
      <w:bookmarkEnd w:id="2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E92EF3" w:rsidRPr="0077528B" w14:paraId="57E92A27" w14:textId="77777777" w:rsidTr="00C45B43">
        <w:tc>
          <w:tcPr>
            <w:tcW w:w="656" w:type="dxa"/>
          </w:tcPr>
          <w:p w14:paraId="7146ADD6" w14:textId="77777777" w:rsidR="00E92EF3" w:rsidRPr="0077528B" w:rsidRDefault="00E92EF3" w:rsidP="00C45B43">
            <w:pPr>
              <w:rPr>
                <w:rtl/>
                <w:lang w:bidi="ar-EG"/>
              </w:rPr>
            </w:pPr>
            <w:r>
              <w:rPr>
                <w:lang w:bidi="ar-EG"/>
              </w:rPr>
              <w:t>1.6</w:t>
            </w:r>
          </w:p>
        </w:tc>
        <w:tc>
          <w:tcPr>
            <w:tcW w:w="8983" w:type="dxa"/>
          </w:tcPr>
          <w:p w14:paraId="3F87CDA6" w14:textId="59993903" w:rsidR="00E92EF3" w:rsidRPr="0041055B" w:rsidRDefault="00E92EF3" w:rsidP="00C45B43">
            <w:pPr>
              <w:rPr>
                <w:rtl/>
                <w:lang w:val="en-GB" w:bidi="ar-EG"/>
              </w:rPr>
            </w:pPr>
            <w:r>
              <w:rPr>
                <w:rFonts w:hint="cs"/>
                <w:rtl/>
              </w:rPr>
              <w:t xml:space="preserve">قدمت السيدة تشي </w:t>
            </w:r>
            <w:proofErr w:type="spellStart"/>
            <w:r>
              <w:rPr>
                <w:rFonts w:hint="cs"/>
                <w:rtl/>
              </w:rPr>
              <w:t>شوغوانغ</w:t>
            </w:r>
            <w:proofErr w:type="spellEnd"/>
            <w:r>
              <w:rPr>
                <w:rFonts w:hint="cs"/>
                <w:rtl/>
              </w:rPr>
              <w:t xml:space="preserve">، القائمة بأعمال رئيس لجنة الدراسات </w:t>
            </w:r>
            <w:r>
              <w:rPr>
                <w:lang w:val="en-GB"/>
              </w:rPr>
              <w:t>5</w:t>
            </w:r>
            <w:r w:rsidR="002D2337">
              <w:rPr>
                <w:rFonts w:hint="cs"/>
                <w:rtl/>
              </w:rPr>
              <w:t xml:space="preserve"> </w:t>
            </w:r>
            <w:r>
              <w:rPr>
                <w:rFonts w:hint="cs"/>
                <w:rtl/>
              </w:rPr>
              <w:t>في بيان الاتصال الوارد من لجنة الدراسات</w:t>
            </w:r>
            <w:r w:rsidR="002D2337">
              <w:rPr>
                <w:rFonts w:hint="eastAsia"/>
                <w:rtl/>
              </w:rPr>
              <w:t> </w:t>
            </w:r>
            <w:r>
              <w:rPr>
                <w:lang w:val="en-GB"/>
              </w:rPr>
              <w:t>5</w:t>
            </w:r>
            <w:r w:rsidR="002D2337">
              <w:rPr>
                <w:rFonts w:hint="cs"/>
                <w:rtl/>
              </w:rPr>
              <w:t xml:space="preserve"> </w:t>
            </w:r>
            <w:r>
              <w:rPr>
                <w:rFonts w:hint="cs"/>
                <w:rtl/>
              </w:rPr>
              <w:t>في الوثيقة</w:t>
            </w:r>
            <w:r w:rsidR="00AF2774">
              <w:rPr>
                <w:rFonts w:hint="cs"/>
                <w:rtl/>
              </w:rPr>
              <w:t xml:space="preserve"> </w:t>
            </w:r>
            <w:r>
              <w:t xml:space="preserve"> </w:t>
            </w:r>
            <w:hyperlink r:id="rId37" w:history="1">
              <w:r w:rsidRPr="009D5A0D">
                <w:rPr>
                  <w:rStyle w:val="Hyperlink"/>
                </w:rPr>
                <w:t>TD1258</w:t>
              </w:r>
            </w:hyperlink>
            <w:r>
              <w:rPr>
                <w:rFonts w:hint="cs"/>
                <w:rtl/>
              </w:rPr>
              <w:t xml:space="preserve">اقتراحاً إلى الفريق الاستشاري لتعيين السيد باولو جيما (رئيس الفرقة </w:t>
            </w:r>
            <w:r>
              <w:rPr>
                <w:lang w:val="en-GB"/>
              </w:rPr>
              <w:t>2/5</w:t>
            </w:r>
            <w:r>
              <w:rPr>
                <w:rFonts w:hint="cs"/>
                <w:rtl/>
                <w:lang w:val="en-GB"/>
              </w:rPr>
              <w:t xml:space="preserve">) كمسؤول اتصال معني </w:t>
            </w:r>
            <w:r w:rsidRPr="00111D69">
              <w:rPr>
                <w:rFonts w:hint="cs"/>
                <w:rtl/>
                <w:lang w:val="en-GB"/>
              </w:rPr>
              <w:t>بتغير المناخ</w:t>
            </w:r>
            <w:r w:rsidRPr="00111D69">
              <w:rPr>
                <w:rFonts w:hint="cs"/>
                <w:color w:val="000000"/>
                <w:rtl/>
              </w:rPr>
              <w:t xml:space="preserve"> في فريق</w:t>
            </w:r>
            <w:r w:rsidRPr="00111D69">
              <w:rPr>
                <w:color w:val="000000"/>
                <w:rtl/>
              </w:rPr>
              <w:t xml:space="preserve"> التنسيق </w:t>
            </w:r>
            <w:r w:rsidR="000D2AEB">
              <w:rPr>
                <w:rFonts w:hint="cs"/>
                <w:color w:val="000000"/>
                <w:rtl/>
              </w:rPr>
              <w:t>بين القطاعات</w:t>
            </w:r>
            <w:r w:rsidR="00AF2774">
              <w:rPr>
                <w:rFonts w:hint="cs"/>
                <w:color w:val="000000"/>
                <w:rtl/>
                <w:lang w:bidi="ar-EG"/>
              </w:rPr>
              <w:t xml:space="preserve"> </w:t>
            </w:r>
            <w:r>
              <w:rPr>
                <w:color w:val="000000"/>
              </w:rPr>
              <w:t>.</w:t>
            </w:r>
            <w:r w:rsidR="00AE0DDD">
              <w:rPr>
                <w:color w:val="000000"/>
              </w:rPr>
              <w:t>(</w:t>
            </w:r>
            <w:r w:rsidRPr="00111D69">
              <w:rPr>
                <w:color w:val="000000"/>
              </w:rPr>
              <w:t>ISCG</w:t>
            </w:r>
            <w:r w:rsidR="00AE0DDD">
              <w:rPr>
                <w:color w:val="000000"/>
              </w:rPr>
              <w:t>)</w:t>
            </w:r>
          </w:p>
        </w:tc>
      </w:tr>
      <w:tr w:rsidR="00E92EF3" w:rsidRPr="0077528B" w14:paraId="15698AFE" w14:textId="77777777" w:rsidTr="00C45B43">
        <w:tc>
          <w:tcPr>
            <w:tcW w:w="656" w:type="dxa"/>
          </w:tcPr>
          <w:p w14:paraId="2702F3A2" w14:textId="77777777" w:rsidR="00E92EF3" w:rsidRDefault="00E92EF3" w:rsidP="00C45B43">
            <w:pPr>
              <w:rPr>
                <w:lang w:bidi="ar-EG"/>
              </w:rPr>
            </w:pPr>
            <w:r>
              <w:rPr>
                <w:lang w:bidi="ar-EG"/>
              </w:rPr>
              <w:t>1.1.6</w:t>
            </w:r>
          </w:p>
        </w:tc>
        <w:tc>
          <w:tcPr>
            <w:tcW w:w="8983" w:type="dxa"/>
          </w:tcPr>
          <w:p w14:paraId="3749630C" w14:textId="77777777" w:rsidR="00E92EF3" w:rsidRPr="00FC68D9" w:rsidRDefault="00E92EF3" w:rsidP="00C45B43">
            <w:pPr>
              <w:rPr>
                <w:spacing w:val="-2"/>
                <w:rtl/>
                <w:lang w:val="en-GB"/>
              </w:rPr>
            </w:pPr>
            <w:r w:rsidRPr="00FC68D9">
              <w:rPr>
                <w:rFonts w:hint="cs"/>
                <w:spacing w:val="-2"/>
                <w:rtl/>
              </w:rPr>
              <w:t xml:space="preserve">نظر الفريق الاستشاري أيضاً في اقتراح بتعيين السيد جان-مانويل </w:t>
            </w:r>
            <w:proofErr w:type="spellStart"/>
            <w:r w:rsidRPr="00FC68D9">
              <w:rPr>
                <w:rFonts w:hint="cs"/>
                <w:spacing w:val="-2"/>
                <w:rtl/>
              </w:rPr>
              <w:t>كانيه</w:t>
            </w:r>
            <w:proofErr w:type="spellEnd"/>
            <w:r w:rsidRPr="00FC68D9">
              <w:rPr>
                <w:rFonts w:hint="cs"/>
                <w:spacing w:val="-2"/>
                <w:rtl/>
              </w:rPr>
              <w:t xml:space="preserve"> (نائب رئيس لجنة الدراسات </w:t>
            </w:r>
            <w:r w:rsidRPr="00FC68D9">
              <w:rPr>
                <w:spacing w:val="-2"/>
                <w:lang w:val="en-GB"/>
              </w:rPr>
              <w:t>5</w:t>
            </w:r>
            <w:r w:rsidRPr="00FC68D9">
              <w:rPr>
                <w:rFonts w:hint="cs"/>
                <w:spacing w:val="-2"/>
                <w:rtl/>
                <w:lang w:val="en-GB"/>
              </w:rPr>
              <w:t xml:space="preserve">، المقرر المشارك المعني بالمسألة </w:t>
            </w:r>
            <w:r w:rsidRPr="00FC68D9">
              <w:rPr>
                <w:spacing w:val="-2"/>
                <w:lang w:val="en-GB"/>
              </w:rPr>
              <w:t>9/5</w:t>
            </w:r>
            <w:r w:rsidRPr="00FC68D9">
              <w:rPr>
                <w:rFonts w:hint="cs"/>
                <w:spacing w:val="-2"/>
                <w:rtl/>
                <w:lang w:val="en-GB"/>
              </w:rPr>
              <w:t xml:space="preserve">) كمنسق </w:t>
            </w:r>
            <w:r w:rsidRPr="00FC68D9">
              <w:rPr>
                <w:color w:val="000000"/>
                <w:spacing w:val="-2"/>
                <w:rtl/>
              </w:rPr>
              <w:t>في فريق التنسيق بين القطاعات</w:t>
            </w:r>
            <w:r w:rsidRPr="00FC68D9">
              <w:rPr>
                <w:color w:val="000000"/>
                <w:spacing w:val="-2"/>
              </w:rPr>
              <w:t xml:space="preserve"> (ISCG) </w:t>
            </w:r>
            <w:r w:rsidRPr="00FC68D9">
              <w:rPr>
                <w:color w:val="000000"/>
                <w:spacing w:val="-2"/>
                <w:rtl/>
              </w:rPr>
              <w:t xml:space="preserve">بشأن </w:t>
            </w:r>
            <w:r w:rsidRPr="00FC68D9">
              <w:rPr>
                <w:rFonts w:hint="cs"/>
                <w:color w:val="000000"/>
                <w:spacing w:val="-2"/>
                <w:rtl/>
              </w:rPr>
              <w:t>تغير المناخ</w:t>
            </w:r>
            <w:r w:rsidRPr="00FC68D9">
              <w:rPr>
                <w:color w:val="000000"/>
                <w:spacing w:val="-2"/>
                <w:rtl/>
              </w:rPr>
              <w:t xml:space="preserve"> على مستوى الاتحاد</w:t>
            </w:r>
            <w:r w:rsidRPr="00FC68D9">
              <w:rPr>
                <w:rFonts w:hint="cs"/>
                <w:spacing w:val="-2"/>
                <w:rtl/>
                <w:lang w:val="en-GB"/>
              </w:rPr>
              <w:t>.</w:t>
            </w:r>
          </w:p>
        </w:tc>
      </w:tr>
      <w:tr w:rsidR="00E92EF3" w:rsidRPr="0077528B" w14:paraId="17A60454" w14:textId="77777777" w:rsidTr="00C45B43">
        <w:tc>
          <w:tcPr>
            <w:tcW w:w="656" w:type="dxa"/>
          </w:tcPr>
          <w:p w14:paraId="0D05FEA1" w14:textId="77777777" w:rsidR="00E92EF3" w:rsidRDefault="00E92EF3" w:rsidP="00C45B43">
            <w:pPr>
              <w:rPr>
                <w:lang w:bidi="ar-EG"/>
              </w:rPr>
            </w:pPr>
            <w:r>
              <w:rPr>
                <w:lang w:bidi="ar-EG"/>
              </w:rPr>
              <w:t>2.1.6</w:t>
            </w:r>
          </w:p>
        </w:tc>
        <w:tc>
          <w:tcPr>
            <w:tcW w:w="8983" w:type="dxa"/>
          </w:tcPr>
          <w:p w14:paraId="3A061D7D" w14:textId="77777777" w:rsidR="00E92EF3" w:rsidRDefault="00E92EF3" w:rsidP="00C45B43">
            <w:pPr>
              <w:rPr>
                <w:rtl/>
              </w:rPr>
            </w:pPr>
            <w:r>
              <w:rPr>
                <w:rFonts w:hint="cs"/>
                <w:rtl/>
                <w:lang w:bidi="ar-EG"/>
              </w:rPr>
              <w:t xml:space="preserve">وافق الفريق الاستشاري على تعيين السيد باولو جيما </w:t>
            </w:r>
            <w:r>
              <w:rPr>
                <w:rFonts w:hint="cs"/>
                <w:rtl/>
                <w:lang w:val="en-GB"/>
              </w:rPr>
              <w:t xml:space="preserve">كمنسق محتمل </w:t>
            </w:r>
            <w:r>
              <w:rPr>
                <w:color w:val="000000"/>
                <w:rtl/>
              </w:rPr>
              <w:t>في فريق التنسيق بين القطاعات</w:t>
            </w:r>
            <w:r>
              <w:rPr>
                <w:color w:val="000000"/>
              </w:rPr>
              <w:t xml:space="preserve"> (ISCG) </w:t>
            </w:r>
            <w:r>
              <w:rPr>
                <w:color w:val="000000"/>
                <w:rtl/>
              </w:rPr>
              <w:t xml:space="preserve">بشأن </w:t>
            </w:r>
            <w:r>
              <w:rPr>
                <w:rFonts w:hint="cs"/>
                <w:color w:val="000000"/>
                <w:rtl/>
              </w:rPr>
              <w:t>تغير المناخ</w:t>
            </w:r>
            <w:r>
              <w:rPr>
                <w:color w:val="000000"/>
                <w:rtl/>
              </w:rPr>
              <w:t xml:space="preserve"> على مستوى الاتحاد</w:t>
            </w:r>
            <w:r>
              <w:rPr>
                <w:rFonts w:hint="cs"/>
                <w:color w:val="000000"/>
                <w:rtl/>
              </w:rPr>
              <w:t>، مع ترك الباب مفتوحاً أمام إمكانية تحديد ترشيحات أخرى بشكل مفيد لضمان النظر في جميع الجوانب عند وضع خطة العمل المتعلقة بتغير المناخ بشأن هذا البند تحديداً.</w:t>
            </w:r>
          </w:p>
        </w:tc>
      </w:tr>
      <w:tr w:rsidR="00E92EF3" w:rsidRPr="0077528B" w14:paraId="0DA96CB2" w14:textId="77777777" w:rsidTr="00C45B43">
        <w:tc>
          <w:tcPr>
            <w:tcW w:w="656" w:type="dxa"/>
          </w:tcPr>
          <w:p w14:paraId="5700BBAB" w14:textId="77777777" w:rsidR="00E92EF3" w:rsidRDefault="00E92EF3" w:rsidP="00C45B43">
            <w:pPr>
              <w:rPr>
                <w:lang w:bidi="ar-EG"/>
              </w:rPr>
            </w:pPr>
            <w:r>
              <w:rPr>
                <w:lang w:bidi="ar-EG"/>
              </w:rPr>
              <w:t>2.6</w:t>
            </w:r>
          </w:p>
        </w:tc>
        <w:tc>
          <w:tcPr>
            <w:tcW w:w="8983" w:type="dxa"/>
          </w:tcPr>
          <w:p w14:paraId="522C6EF4" w14:textId="77777777" w:rsidR="00E92EF3" w:rsidRDefault="00E92EF3" w:rsidP="00C45B43">
            <w:pPr>
              <w:rPr>
                <w:rtl/>
                <w:lang w:bidi="ar-EG"/>
              </w:rPr>
            </w:pPr>
            <w:r w:rsidRPr="00D02BA1">
              <w:rPr>
                <w:rFonts w:hint="cs"/>
                <w:rtl/>
                <w:lang w:bidi="ar-EG"/>
              </w:rPr>
              <w:t>عين</w:t>
            </w:r>
            <w:r>
              <w:rPr>
                <w:rFonts w:hint="cs"/>
                <w:rtl/>
                <w:lang w:bidi="ar-EG"/>
              </w:rPr>
              <w:t xml:space="preserve"> الفريق الاستشاري</w:t>
            </w:r>
            <w:r w:rsidRPr="00D02BA1">
              <w:rPr>
                <w:rFonts w:hint="cs"/>
                <w:rtl/>
                <w:lang w:bidi="ar-EG"/>
              </w:rPr>
              <w:t xml:space="preserve"> السيدة أندريا ساكس </w:t>
            </w:r>
            <w:r w:rsidRPr="00D02BA1">
              <w:rPr>
                <w:rtl/>
                <w:lang w:bidi="ar-EG"/>
              </w:rPr>
              <w:t>(المبادرة العالمية لتكنولوجيا المعلومات والاتصالات الشاملة (</w:t>
            </w:r>
            <w:r w:rsidRPr="00D02BA1">
              <w:rPr>
                <w:lang w:bidi="ar-EG"/>
              </w:rPr>
              <w:t>G3ict</w:t>
            </w:r>
            <w:r w:rsidRPr="00D02BA1">
              <w:rPr>
                <w:rtl/>
                <w:lang w:bidi="ar-EG"/>
              </w:rPr>
              <w:t>)، الولايات المتحدة)</w:t>
            </w:r>
            <w:r w:rsidRPr="00D02BA1">
              <w:rPr>
                <w:rFonts w:hint="cs"/>
                <w:rtl/>
                <w:lang w:bidi="ar-EG"/>
              </w:rPr>
              <w:t xml:space="preserve"> منسقة في فريق التنسيق بين القطاعات </w:t>
            </w:r>
            <w:r w:rsidRPr="00D02BA1">
              <w:rPr>
                <w:lang w:bidi="ar-EG"/>
              </w:rPr>
              <w:t>(ISCG)</w:t>
            </w:r>
            <w:r w:rsidRPr="00D02BA1">
              <w:rPr>
                <w:rFonts w:hint="cs"/>
                <w:rtl/>
                <w:lang w:bidi="ar-EG"/>
              </w:rPr>
              <w:t xml:space="preserve"> بشأن إمكانية النفاذ على مستوى الاتحاد.</w:t>
            </w:r>
          </w:p>
        </w:tc>
      </w:tr>
      <w:tr w:rsidR="00E92EF3" w:rsidRPr="0077528B" w14:paraId="50D4470D" w14:textId="77777777" w:rsidTr="00C45B43">
        <w:tc>
          <w:tcPr>
            <w:tcW w:w="656" w:type="dxa"/>
          </w:tcPr>
          <w:p w14:paraId="37BBAB47" w14:textId="77777777" w:rsidR="00E92EF3" w:rsidRDefault="00E92EF3" w:rsidP="00C45B43">
            <w:pPr>
              <w:rPr>
                <w:lang w:bidi="ar-EG"/>
              </w:rPr>
            </w:pPr>
            <w:r>
              <w:rPr>
                <w:lang w:bidi="ar-EG"/>
              </w:rPr>
              <w:t>3.6</w:t>
            </w:r>
          </w:p>
        </w:tc>
        <w:tc>
          <w:tcPr>
            <w:tcW w:w="8983" w:type="dxa"/>
          </w:tcPr>
          <w:p w14:paraId="35A688A1" w14:textId="1C84377F" w:rsidR="00E92EF3" w:rsidRPr="00D326F4" w:rsidRDefault="00E92EF3" w:rsidP="00C45B43">
            <w:pPr>
              <w:rPr>
                <w:rtl/>
                <w:lang w:val="en-GB"/>
              </w:rPr>
            </w:pPr>
            <w:r>
              <w:rPr>
                <w:rFonts w:hint="cs"/>
                <w:rtl/>
              </w:rPr>
              <w:t xml:space="preserve">أقر الفريق الاستشاري تعيين السيدة </w:t>
            </w:r>
            <w:r>
              <w:rPr>
                <w:color w:val="000000"/>
                <w:rtl/>
              </w:rPr>
              <w:t>أماندا ريتشاردسون</w:t>
            </w:r>
            <w:r>
              <w:rPr>
                <w:rFonts w:hint="cs"/>
                <w:color w:val="000000"/>
                <w:rtl/>
              </w:rPr>
              <w:t xml:space="preserve"> </w:t>
            </w:r>
            <w:r>
              <w:rPr>
                <w:color w:val="000000"/>
                <w:lang w:val="en-GB"/>
              </w:rPr>
              <w:t>(ISO/TMB)</w:t>
            </w:r>
            <w:r>
              <w:rPr>
                <w:rFonts w:hint="cs"/>
                <w:color w:val="000000"/>
                <w:rtl/>
                <w:lang w:val="en-GB"/>
              </w:rPr>
              <w:t xml:space="preserve"> رئيسة </w:t>
            </w:r>
            <w:r>
              <w:rPr>
                <w:rFonts w:hint="cs"/>
                <w:color w:val="000000"/>
                <w:rtl/>
              </w:rPr>
              <w:t>ل</w:t>
            </w:r>
            <w:r>
              <w:rPr>
                <w:color w:val="000000"/>
                <w:rtl/>
              </w:rPr>
              <w:t>فريق التنسيق المعني ببرنامج التقييس</w:t>
            </w:r>
            <w:r>
              <w:rPr>
                <w:rFonts w:hint="cs"/>
                <w:color w:val="000000"/>
                <w:rtl/>
                <w:lang w:val="en-GB"/>
              </w:rPr>
              <w:t xml:space="preserve"> </w:t>
            </w:r>
            <w:r>
              <w:rPr>
                <w:color w:val="000000"/>
                <w:lang w:val="en-GB"/>
              </w:rPr>
              <w:t>(SPCG)</w:t>
            </w:r>
            <w:r>
              <w:rPr>
                <w:rFonts w:hint="cs"/>
                <w:color w:val="000000"/>
                <w:rtl/>
                <w:lang w:val="en-GB"/>
              </w:rPr>
              <w:t xml:space="preserve"> لفترة استثنائية (سنتان)؛ على أن يؤخذ بعين الاعتبار أن الترتيب العادل لتناوب رئيس الفريق</w:t>
            </w:r>
            <w:r w:rsidR="003271B2">
              <w:rPr>
                <w:rFonts w:hint="eastAsia"/>
                <w:color w:val="000000"/>
                <w:rtl/>
                <w:lang w:val="en-GB"/>
              </w:rPr>
              <w:t> </w:t>
            </w:r>
            <w:r>
              <w:rPr>
                <w:color w:val="000000"/>
                <w:lang w:val="en-GB"/>
              </w:rPr>
              <w:t>SPCG</w:t>
            </w:r>
            <w:r>
              <w:rPr>
                <w:rFonts w:hint="cs"/>
                <w:color w:val="000000"/>
                <w:rtl/>
                <w:lang w:val="en-GB"/>
              </w:rPr>
              <w:t xml:space="preserve"> على مستوى المنظمات الثلاث لوضع المعايير </w:t>
            </w:r>
            <w:r>
              <w:rPr>
                <w:rFonts w:hint="cs"/>
                <w:rtl/>
                <w:lang w:val="en-GB"/>
              </w:rPr>
              <w:t>هو</w:t>
            </w:r>
            <w:r w:rsidRPr="00D326F4">
              <w:rPr>
                <w:rtl/>
                <w:lang w:val="en-GB"/>
              </w:rPr>
              <w:t xml:space="preserve"> الممارسة الشائعة التي ينبغي اتباعها في المستقبل</w:t>
            </w:r>
          </w:p>
        </w:tc>
      </w:tr>
    </w:tbl>
    <w:p w14:paraId="7AB6B142" w14:textId="77777777" w:rsidR="00E92EF3" w:rsidRDefault="00E92EF3" w:rsidP="00E92EF3">
      <w:pPr>
        <w:pStyle w:val="Heading1"/>
        <w:rPr>
          <w:lang w:bidi="ar-EG"/>
        </w:rPr>
      </w:pPr>
      <w:bookmarkStart w:id="30" w:name="_Toc55470651"/>
      <w:bookmarkStart w:id="31" w:name="_Toc89854523"/>
      <w:bookmarkStart w:id="32" w:name="_Toc97105053"/>
      <w:r>
        <w:rPr>
          <w:lang w:bidi="ar-EG"/>
        </w:rPr>
        <w:lastRenderedPageBreak/>
        <w:t>7</w:t>
      </w:r>
      <w:r w:rsidRPr="0077528B">
        <w:rPr>
          <w:rtl/>
          <w:lang w:bidi="ar-EG"/>
        </w:rPr>
        <w:tab/>
        <w:t>الأفرقة المتخصصة</w:t>
      </w:r>
      <w:bookmarkEnd w:id="30"/>
      <w:bookmarkEnd w:id="31"/>
      <w:bookmarkEnd w:id="3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11"/>
        <w:gridCol w:w="8909"/>
      </w:tblGrid>
      <w:tr w:rsidR="00E92EF3" w:rsidRPr="00721E7F" w14:paraId="791906D4" w14:textId="77777777" w:rsidTr="00C45B43">
        <w:tc>
          <w:tcPr>
            <w:tcW w:w="719" w:type="dxa"/>
          </w:tcPr>
          <w:p w14:paraId="4DBB34A0" w14:textId="57A8548E" w:rsidR="00E92EF3" w:rsidRPr="00721E7F" w:rsidRDefault="00F31712" w:rsidP="00721E7F">
            <w:pPr>
              <w:pStyle w:val="Heading2"/>
              <w:outlineLvl w:val="1"/>
              <w:rPr>
                <w:color w:val="000000"/>
                <w:rtl/>
              </w:rPr>
            </w:pPr>
            <w:bookmarkStart w:id="33" w:name="_Toc97105054"/>
            <w:bookmarkStart w:id="34" w:name="_Toc55470652"/>
            <w:bookmarkStart w:id="35" w:name="_Toc89854524"/>
            <w:r w:rsidRPr="00721E7F">
              <w:rPr>
                <w:color w:val="000000"/>
              </w:rPr>
              <w:t>1.7</w:t>
            </w:r>
            <w:bookmarkEnd w:id="33"/>
          </w:p>
        </w:tc>
        <w:tc>
          <w:tcPr>
            <w:tcW w:w="8920" w:type="dxa"/>
            <w:gridSpan w:val="2"/>
          </w:tcPr>
          <w:p w14:paraId="21DEBD83" w14:textId="68F82630" w:rsidR="00E92EF3" w:rsidRPr="00721E7F" w:rsidRDefault="00F31712" w:rsidP="007009B0">
            <w:pPr>
              <w:pStyle w:val="Heading2"/>
              <w:tabs>
                <w:tab w:val="clear" w:pos="794"/>
              </w:tabs>
              <w:ind w:left="0" w:firstLine="0"/>
              <w:outlineLvl w:val="1"/>
              <w:rPr>
                <w:color w:val="000000"/>
                <w:rtl/>
              </w:rPr>
            </w:pPr>
            <w:bookmarkStart w:id="36" w:name="_Toc97105055"/>
            <w:r w:rsidRPr="00721E7F">
              <w:rPr>
                <w:rFonts w:hint="cs"/>
                <w:color w:val="000000"/>
                <w:rtl/>
              </w:rPr>
              <w:t>الفريق المتخصص</w:t>
            </w:r>
            <w:r w:rsidRPr="00721E7F">
              <w:rPr>
                <w:color w:val="000000"/>
                <w:rtl/>
              </w:rPr>
              <w:t xml:space="preserve"> التابع لقطاع تقييس الاتصالات والمعني بتكنولوجيا المعلومات الكمومية من أجل</w:t>
            </w:r>
            <w:r w:rsidR="00721E7F" w:rsidRPr="00721E7F">
              <w:rPr>
                <w:color w:val="000000"/>
              </w:rPr>
              <w:t xml:space="preserve"> </w:t>
            </w:r>
            <w:r w:rsidRPr="00721E7F">
              <w:rPr>
                <w:color w:val="000000"/>
                <w:rtl/>
              </w:rPr>
              <w:t>الشبكات</w:t>
            </w:r>
            <w:r w:rsidRPr="00721E7F">
              <w:rPr>
                <w:rFonts w:hint="cs"/>
                <w:color w:val="000000"/>
                <w:rtl/>
              </w:rPr>
              <w:t xml:space="preserve"> </w:t>
            </w:r>
            <w:r w:rsidRPr="00721E7F">
              <w:rPr>
                <w:color w:val="000000"/>
              </w:rPr>
              <w:t>(FG-QIT4N)</w:t>
            </w:r>
            <w:bookmarkEnd w:id="36"/>
          </w:p>
        </w:tc>
      </w:tr>
      <w:tr w:rsidR="00E92EF3" w14:paraId="700E0186" w14:textId="77777777" w:rsidTr="00C45B43">
        <w:tc>
          <w:tcPr>
            <w:tcW w:w="719" w:type="dxa"/>
          </w:tcPr>
          <w:p w14:paraId="5027F4B7" w14:textId="77777777" w:rsidR="00E92EF3" w:rsidRDefault="00E92EF3" w:rsidP="00C45B43">
            <w:pPr>
              <w:rPr>
                <w:lang w:bidi="ar-EG"/>
              </w:rPr>
            </w:pPr>
            <w:r>
              <w:rPr>
                <w:lang w:bidi="ar-EG"/>
              </w:rPr>
              <w:t>1.1.7</w:t>
            </w:r>
          </w:p>
        </w:tc>
        <w:tc>
          <w:tcPr>
            <w:tcW w:w="8920" w:type="dxa"/>
            <w:gridSpan w:val="2"/>
          </w:tcPr>
          <w:p w14:paraId="27E3FA81" w14:textId="72697D84" w:rsidR="00E92EF3" w:rsidRPr="00685931" w:rsidRDefault="00E92EF3" w:rsidP="00C45B43">
            <w:pPr>
              <w:rPr>
                <w:rtl/>
                <w:lang w:val="en-GB"/>
              </w:rPr>
            </w:pPr>
            <w:r>
              <w:rPr>
                <w:rFonts w:hint="cs"/>
                <w:rtl/>
                <w:lang w:bidi="ar-EG"/>
              </w:rPr>
              <w:t xml:space="preserve">قدم السيد جيمس ناجيل، الرئيس </w:t>
            </w:r>
            <w:r>
              <w:rPr>
                <w:color w:val="000000"/>
                <w:rtl/>
              </w:rPr>
              <w:t xml:space="preserve">المشارك </w:t>
            </w:r>
            <w:r>
              <w:rPr>
                <w:rFonts w:hint="cs"/>
                <w:color w:val="000000"/>
                <w:rtl/>
              </w:rPr>
              <w:t>للفريق</w:t>
            </w:r>
            <w:r>
              <w:rPr>
                <w:color w:val="000000"/>
              </w:rPr>
              <w:t>ITU-T FG-QIT4N.</w:t>
            </w:r>
            <w:r>
              <w:rPr>
                <w:rFonts w:hint="cs"/>
                <w:rtl/>
                <w:lang w:bidi="ar-EG"/>
              </w:rPr>
              <w:t xml:space="preserve">، </w:t>
            </w:r>
            <w:r>
              <w:rPr>
                <w:rFonts w:hint="cs"/>
                <w:rtl/>
              </w:rPr>
              <w:t xml:space="preserve">التقرير النهائي للفريق المتخصص المعني بتكنولوجيا المعلومات الكمومية </w:t>
            </w:r>
            <w:r w:rsidRPr="00223EA4">
              <w:t>(FG-QIT4N)</w:t>
            </w:r>
            <w:r w:rsidR="005D520A">
              <w:rPr>
                <w:rFonts w:hint="cs"/>
                <w:rtl/>
              </w:rPr>
              <w:t xml:space="preserve"> </w:t>
            </w:r>
            <w:r>
              <w:rPr>
                <w:rFonts w:hint="cs"/>
                <w:rtl/>
              </w:rPr>
              <w:t>الوارد</w:t>
            </w:r>
            <w:r w:rsidRPr="00A864E9">
              <w:rPr>
                <w:rFonts w:hint="cs"/>
                <w:rtl/>
              </w:rPr>
              <w:t xml:space="preserve"> </w:t>
            </w:r>
            <w:r>
              <w:rPr>
                <w:rFonts w:hint="cs"/>
                <w:rtl/>
                <w:lang w:bidi="ar-EG"/>
              </w:rPr>
              <w:t>في الوثيقة</w:t>
            </w:r>
            <w:r w:rsidR="0080231B">
              <w:rPr>
                <w:rFonts w:hint="cs"/>
                <w:rtl/>
                <w:lang w:bidi="ar-EG"/>
              </w:rPr>
              <w:t xml:space="preserve"> </w:t>
            </w:r>
            <w:hyperlink r:id="rId38" w:history="1">
              <w:r w:rsidRPr="00223EA4">
                <w:rPr>
                  <w:rStyle w:val="Hyperlink"/>
                </w:rPr>
                <w:t>TD1192</w:t>
              </w:r>
            </w:hyperlink>
            <w:r>
              <w:rPr>
                <w:rFonts w:hint="cs"/>
                <w:rtl/>
              </w:rPr>
              <w:t>. وتق</w:t>
            </w:r>
            <w:r w:rsidRPr="00685931">
              <w:rPr>
                <w:rtl/>
              </w:rPr>
              <w:t>دم هذه الوثيقة تقريراً عن إنجاز هذا الفريق المتخصص وتقترح نقل نواتجه التسعة إلى لجان دراسات قطاع تقييس الاتصالات.</w:t>
            </w:r>
            <w:r w:rsidRPr="00A864E9">
              <w:rPr>
                <w:rFonts w:hint="cs"/>
                <w:rtl/>
              </w:rPr>
              <w:t xml:space="preserve"> </w:t>
            </w:r>
            <w:r>
              <w:rPr>
                <w:rFonts w:hint="cs"/>
                <w:rtl/>
              </w:rPr>
              <w:t>وتقدم</w:t>
            </w:r>
            <w:r w:rsidRPr="00A864E9">
              <w:rPr>
                <w:rFonts w:hint="cs"/>
                <w:rtl/>
              </w:rPr>
              <w:t xml:space="preserve">                                                                  </w:t>
            </w:r>
            <w:hyperlink r:id="rId39" w:history="1">
              <w:r w:rsidRPr="00685931">
                <w:rPr>
                  <w:rStyle w:val="Hyperlink"/>
                  <w:rFonts w:hint="cs"/>
                  <w:rtl/>
                </w:rPr>
                <w:t>الإضافة 1</w:t>
              </w:r>
            </w:hyperlink>
            <w:r>
              <w:rPr>
                <w:rFonts w:hint="cs"/>
                <w:rtl/>
                <w:lang w:bidi="ar-EG"/>
              </w:rPr>
              <w:t xml:space="preserve"> للوثيقة </w:t>
            </w:r>
            <w:r>
              <w:rPr>
                <w:lang w:val="en-GB" w:bidi="ar-EG"/>
              </w:rPr>
              <w:t>TD1192</w:t>
            </w:r>
            <w:r>
              <w:rPr>
                <w:rFonts w:hint="cs"/>
                <w:rtl/>
                <w:lang w:val="en-GB"/>
              </w:rPr>
              <w:t xml:space="preserve"> معلومات إضافية عن التوزيع المقترح للنواتج التسعة للفريق على لجان دراسات قطاع تقييس الاتصالات.</w:t>
            </w:r>
          </w:p>
        </w:tc>
      </w:tr>
      <w:tr w:rsidR="00E92EF3" w14:paraId="1FA63138" w14:textId="77777777" w:rsidTr="00C45B43">
        <w:tc>
          <w:tcPr>
            <w:tcW w:w="719" w:type="dxa"/>
          </w:tcPr>
          <w:p w14:paraId="645D69A3" w14:textId="77777777" w:rsidR="00E92EF3" w:rsidRDefault="00E92EF3" w:rsidP="00C45B43">
            <w:pPr>
              <w:rPr>
                <w:lang w:bidi="ar-EG"/>
              </w:rPr>
            </w:pPr>
            <w:r>
              <w:rPr>
                <w:lang w:bidi="ar-EG"/>
              </w:rPr>
              <w:t>2.1.7</w:t>
            </w:r>
          </w:p>
        </w:tc>
        <w:tc>
          <w:tcPr>
            <w:tcW w:w="8920" w:type="dxa"/>
            <w:gridSpan w:val="2"/>
          </w:tcPr>
          <w:p w14:paraId="6EAA8B12" w14:textId="77777777" w:rsidR="00E92EF3" w:rsidRPr="009D2D8A" w:rsidRDefault="00E92EF3" w:rsidP="00C45B43">
            <w:pPr>
              <w:rPr>
                <w:rtl/>
              </w:rPr>
            </w:pPr>
            <w:r>
              <w:rPr>
                <w:rFonts w:hint="cs"/>
                <w:rtl/>
                <w:lang w:bidi="ar-EG"/>
              </w:rPr>
              <w:t xml:space="preserve">أخذ الفريق الاستشاري علماً ببيان الاتصال الوارد من الفريق </w:t>
            </w:r>
            <w:r w:rsidRPr="00223EA4">
              <w:t>FG-QIT4N</w:t>
            </w:r>
            <w:r>
              <w:rPr>
                <w:rFonts w:hint="cs"/>
                <w:rtl/>
                <w:lang w:bidi="ar-EG"/>
              </w:rPr>
              <w:t xml:space="preserve"> في الوثيقة </w:t>
            </w:r>
            <w:r>
              <w:t xml:space="preserve"> </w:t>
            </w:r>
            <w:hyperlink r:id="rId40" w:history="1">
              <w:r w:rsidRPr="007F0C6B">
                <w:rPr>
                  <w:rStyle w:val="Hyperlink"/>
                </w:rPr>
                <w:t>TD1231</w:t>
              </w:r>
            </w:hyperlink>
            <w:r>
              <w:rPr>
                <w:rFonts w:hint="cs"/>
                <w:rtl/>
                <w:lang w:bidi="ar-EG"/>
              </w:rPr>
              <w:t xml:space="preserve">"بيان اتصال بشأن جلسات الإحاطة المقترحة بخصوص نواتج الفريق </w:t>
            </w:r>
            <w:r w:rsidRPr="00223EA4">
              <w:t>FG-QIT4N</w:t>
            </w:r>
            <w:r>
              <w:rPr>
                <w:rFonts w:hint="cs"/>
                <w:rtl/>
              </w:rPr>
              <w:t xml:space="preserve"> إلى لجان دراسات قطاع تقييس الاتصالات".</w:t>
            </w:r>
          </w:p>
        </w:tc>
      </w:tr>
      <w:tr w:rsidR="00E92EF3" w14:paraId="1BCC72E5" w14:textId="77777777" w:rsidTr="00C45B43">
        <w:tc>
          <w:tcPr>
            <w:tcW w:w="719" w:type="dxa"/>
          </w:tcPr>
          <w:p w14:paraId="45BAF89A" w14:textId="77777777" w:rsidR="00E92EF3" w:rsidRDefault="00E92EF3" w:rsidP="00C45B43">
            <w:pPr>
              <w:rPr>
                <w:lang w:bidi="ar-EG"/>
              </w:rPr>
            </w:pPr>
            <w:r>
              <w:rPr>
                <w:lang w:bidi="ar-EG"/>
              </w:rPr>
              <w:t>3.1.7</w:t>
            </w:r>
          </w:p>
        </w:tc>
        <w:tc>
          <w:tcPr>
            <w:tcW w:w="8920" w:type="dxa"/>
            <w:gridSpan w:val="2"/>
          </w:tcPr>
          <w:p w14:paraId="30DFFBD2" w14:textId="77777777" w:rsidR="00E92EF3" w:rsidRPr="00B87B7A" w:rsidRDefault="00E92EF3" w:rsidP="00C45B43">
            <w:r>
              <w:rPr>
                <w:rFonts w:hint="cs"/>
                <w:rtl/>
                <w:lang w:bidi="ar-EG"/>
              </w:rPr>
              <w:t xml:space="preserve">شجع الفريق الاستشاري مواصلة المشاورات خارج شبكة الإنترنت بين الفريق </w:t>
            </w:r>
            <w:r w:rsidRPr="00223EA4">
              <w:t>FG-QIT4N</w:t>
            </w:r>
            <w:r>
              <w:rPr>
                <w:rFonts w:hint="cs"/>
                <w:rtl/>
                <w:lang w:bidi="ar-EG"/>
              </w:rPr>
              <w:t xml:space="preserve"> ولجان دراسات قطاع تقييس الاتصالات خلال اجتماع الفريق الاستشاري والنظر في كيفية التعامل مع التنسيق بشأن المسائل المتعلقة بال</w:t>
            </w:r>
            <w:r>
              <w:rPr>
                <w:rFonts w:hint="cs"/>
                <w:rtl/>
              </w:rPr>
              <w:t>تكنولوجيا ال</w:t>
            </w:r>
            <w:r>
              <w:rPr>
                <w:rFonts w:hint="cs"/>
                <w:rtl/>
                <w:lang w:bidi="ar-EG"/>
              </w:rPr>
              <w:t xml:space="preserve">كمومية داخل وخارج الاتحاد بعد </w:t>
            </w:r>
            <w:r>
              <w:rPr>
                <w:rFonts w:hint="cs"/>
                <w:rtl/>
                <w:lang w:val="en-GB"/>
              </w:rPr>
              <w:t xml:space="preserve">اختتام أعمال الفريق </w:t>
            </w:r>
            <w:r w:rsidRPr="00223EA4">
              <w:t>FG-QIT4N</w:t>
            </w:r>
            <w:r>
              <w:rPr>
                <w:rFonts w:hint="cs"/>
                <w:rtl/>
              </w:rPr>
              <w:t>.</w:t>
            </w:r>
          </w:p>
        </w:tc>
      </w:tr>
      <w:tr w:rsidR="00E92EF3" w14:paraId="2D9D02B8" w14:textId="77777777" w:rsidTr="00C45B43">
        <w:tc>
          <w:tcPr>
            <w:tcW w:w="719" w:type="dxa"/>
          </w:tcPr>
          <w:p w14:paraId="0D60793C" w14:textId="77777777" w:rsidR="00E92EF3" w:rsidRDefault="00E92EF3" w:rsidP="00C45B43">
            <w:pPr>
              <w:rPr>
                <w:lang w:bidi="ar-EG"/>
              </w:rPr>
            </w:pPr>
            <w:r>
              <w:rPr>
                <w:lang w:bidi="ar-EG"/>
              </w:rPr>
              <w:t>4.1.7</w:t>
            </w:r>
          </w:p>
        </w:tc>
        <w:tc>
          <w:tcPr>
            <w:tcW w:w="8920" w:type="dxa"/>
            <w:gridSpan w:val="2"/>
          </w:tcPr>
          <w:p w14:paraId="4917B58F" w14:textId="77777777" w:rsidR="00E92EF3" w:rsidRDefault="00E92EF3" w:rsidP="00C45B43">
            <w:pPr>
              <w:rPr>
                <w:rtl/>
                <w:lang w:bidi="ar-EG"/>
              </w:rPr>
            </w:pPr>
            <w:r>
              <w:rPr>
                <w:rFonts w:hint="cs"/>
                <w:rtl/>
                <w:lang w:bidi="ar-EG"/>
              </w:rPr>
              <w:t xml:space="preserve">وافق الفريق الاستشاري على إرسال بيان الاتصال الوارد في الوثيقة </w:t>
            </w:r>
            <w:hyperlink r:id="rId41" w:history="1">
              <w:r w:rsidRPr="00223EA4">
                <w:rPr>
                  <w:rStyle w:val="Hyperlink"/>
                  <w:lang w:eastAsia="en-US"/>
                </w:rPr>
                <w:t>TSAG-LS46</w:t>
              </w:r>
            </w:hyperlink>
            <w:r w:rsidRPr="00082826">
              <w:rPr>
                <w:rFonts w:hint="cs"/>
                <w:rtl/>
              </w:rPr>
              <w:t xml:space="preserve"> </w:t>
            </w:r>
            <w:r w:rsidRPr="00A864E9">
              <w:rPr>
                <w:rFonts w:hint="cs"/>
                <w:rtl/>
              </w:rPr>
              <w:t>(</w:t>
            </w:r>
            <w:hyperlink r:id="rId42" w:history="1">
              <w:r w:rsidRPr="00223EA4">
                <w:rPr>
                  <w:rStyle w:val="Hyperlink"/>
                </w:rPr>
                <w:t>TD1313</w:t>
              </w:r>
            </w:hyperlink>
            <w:r w:rsidRPr="00A864E9">
              <w:rPr>
                <w:rFonts w:hint="cs"/>
                <w:rtl/>
              </w:rPr>
              <w:t>)</w:t>
            </w:r>
            <w:r>
              <w:rPr>
                <w:rFonts w:hint="cs"/>
                <w:rtl/>
                <w:lang w:bidi="ar-EG"/>
              </w:rPr>
              <w:t xml:space="preserve"> بشأن نتائج الفريق</w:t>
            </w:r>
            <w:r>
              <w:rPr>
                <w:rFonts w:hint="cs"/>
                <w:rtl/>
              </w:rPr>
              <w:t xml:space="preserve"> </w:t>
            </w:r>
            <w:r w:rsidRPr="00223EA4">
              <w:t>FG-QIT4N</w:t>
            </w:r>
            <w:r>
              <w:rPr>
                <w:rFonts w:hint="cs"/>
                <w:rtl/>
                <w:lang w:bidi="ar-EG"/>
              </w:rPr>
              <w:t xml:space="preserve"> إلى جميع لجان دراسات قطاع تقييس الاتصالات.</w:t>
            </w:r>
          </w:p>
        </w:tc>
      </w:tr>
      <w:tr w:rsidR="00E92EF3" w14:paraId="53005E24" w14:textId="77777777" w:rsidTr="00C45B43">
        <w:tc>
          <w:tcPr>
            <w:tcW w:w="719" w:type="dxa"/>
          </w:tcPr>
          <w:p w14:paraId="64DD013D" w14:textId="4ED614F8" w:rsidR="00E92EF3" w:rsidRDefault="00E92EF3" w:rsidP="00FC68D9">
            <w:pPr>
              <w:rPr>
                <w:lang w:bidi="ar-EG"/>
              </w:rPr>
            </w:pPr>
            <w:r>
              <w:rPr>
                <w:lang w:bidi="ar-EG"/>
              </w:rPr>
              <w:t>5.1.7</w:t>
            </w:r>
          </w:p>
        </w:tc>
        <w:tc>
          <w:tcPr>
            <w:tcW w:w="8920" w:type="dxa"/>
            <w:gridSpan w:val="2"/>
          </w:tcPr>
          <w:p w14:paraId="0D856F02" w14:textId="5DCA3D0D" w:rsidR="00E92EF3" w:rsidRPr="00E92EF3" w:rsidRDefault="00E92EF3" w:rsidP="00E92EF3">
            <w:pPr>
              <w:rPr>
                <w:rtl/>
                <w:lang w:val="en-GB"/>
              </w:rPr>
            </w:pPr>
            <w:r>
              <w:rPr>
                <w:rFonts w:hint="cs"/>
                <w:rtl/>
                <w:lang w:bidi="ar-EG"/>
              </w:rPr>
              <w:t>نظر الفريق الاستشاري في المقترح الوارد في الوثيقة</w:t>
            </w:r>
            <w:r w:rsidR="00455536">
              <w:rPr>
                <w:rFonts w:hint="cs"/>
                <w:rtl/>
                <w:lang w:bidi="ar-EG"/>
              </w:rPr>
              <w:t xml:space="preserve"> </w:t>
            </w:r>
            <w:hyperlink r:id="rId43" w:history="1">
              <w:r w:rsidRPr="002E384D">
                <w:rPr>
                  <w:rStyle w:val="Hyperlink"/>
                </w:rPr>
                <w:t>TD1320</w:t>
              </w:r>
            </w:hyperlink>
            <w:r w:rsidRPr="002E384D">
              <w:rPr>
                <w:rStyle w:val="Hyperlink"/>
              </w:rPr>
              <w:t>-R1</w:t>
            </w:r>
            <w:r>
              <w:rPr>
                <w:rFonts w:hint="cs"/>
                <w:rtl/>
                <w:lang w:bidi="ar-EG"/>
              </w:rPr>
              <w:t xml:space="preserve"> (انظر </w:t>
            </w:r>
            <w:hyperlink w:anchor="Annex_D" w:history="1">
              <w:r w:rsidRPr="001920F4">
                <w:rPr>
                  <w:rStyle w:val="Hyperlink"/>
                  <w:rFonts w:hint="cs"/>
                  <w:rtl/>
                  <w:lang w:bidi="ar-EG"/>
                </w:rPr>
                <w:t xml:space="preserve">الملحق </w:t>
              </w:r>
              <w:r w:rsidRPr="001920F4">
                <w:rPr>
                  <w:rStyle w:val="Hyperlink"/>
                  <w:lang w:val="en-GB" w:bidi="ar-EG"/>
                </w:rPr>
                <w:t>D</w:t>
              </w:r>
            </w:hyperlink>
            <w:r>
              <w:rPr>
                <w:rFonts w:hint="cs"/>
                <w:rtl/>
                <w:lang w:val="en-GB"/>
              </w:rPr>
              <w:t xml:space="preserve">) بشأن إنشاء نشاط تنسيق مشترك جديد تابع لقطاع تقييس الاتصالات يُعنى بتكنولوجيا المعلومات الكمومية </w:t>
            </w:r>
            <w:r>
              <w:rPr>
                <w:lang w:val="en-GB"/>
              </w:rPr>
              <w:t>(JCA-QIT)</w:t>
            </w:r>
            <w:r>
              <w:rPr>
                <w:rFonts w:hint="cs"/>
                <w:rtl/>
                <w:lang w:val="en-GB"/>
              </w:rPr>
              <w:t xml:space="preserve"> مع الاختصاصات المقترحة.</w:t>
            </w:r>
          </w:p>
        </w:tc>
      </w:tr>
      <w:tr w:rsidR="00E92EF3" w14:paraId="0C928535" w14:textId="77777777" w:rsidTr="00E92EF3">
        <w:tc>
          <w:tcPr>
            <w:tcW w:w="730" w:type="dxa"/>
            <w:gridSpan w:val="2"/>
          </w:tcPr>
          <w:p w14:paraId="616D9CB9" w14:textId="7ADE57E0" w:rsidR="00E92EF3" w:rsidRDefault="00E92EF3" w:rsidP="00E92EF3">
            <w:pPr>
              <w:rPr>
                <w:lang w:bidi="ar-EG"/>
              </w:rPr>
            </w:pPr>
            <w:r>
              <w:rPr>
                <w:lang w:bidi="ar-EG"/>
              </w:rPr>
              <w:t>6.1.7</w:t>
            </w:r>
          </w:p>
        </w:tc>
        <w:tc>
          <w:tcPr>
            <w:tcW w:w="8909" w:type="dxa"/>
          </w:tcPr>
          <w:p w14:paraId="4EAE3776" w14:textId="77777777" w:rsidR="00E92EF3" w:rsidRPr="00BB5EAD" w:rsidRDefault="00E92EF3" w:rsidP="00C45B43">
            <w:pPr>
              <w:rPr>
                <w:rtl/>
                <w:lang w:val="en-GB"/>
              </w:rPr>
            </w:pPr>
            <w:r>
              <w:rPr>
                <w:rFonts w:hint="cs"/>
                <w:rtl/>
                <w:lang w:bidi="ar-EG"/>
              </w:rPr>
              <w:t xml:space="preserve">وعلى الرغم من تأييد إنشاء نشاط تنسيق مشترك يُعنى بتكنولوجيا المعلومات الكمومية </w:t>
            </w:r>
            <w:r>
              <w:rPr>
                <w:lang w:val="en-GB"/>
              </w:rPr>
              <w:t>(JCA-QIT)</w:t>
            </w:r>
            <w:r>
              <w:rPr>
                <w:rFonts w:hint="cs"/>
                <w:rtl/>
                <w:lang w:bidi="ar-EG"/>
              </w:rPr>
              <w:t xml:space="preserve"> طُرحت </w:t>
            </w:r>
            <w:r>
              <w:rPr>
                <w:rFonts w:hint="cs"/>
                <w:rtl/>
                <w:lang w:val="en-GB" w:bidi="ar-EG"/>
              </w:rPr>
              <w:t>بعض الأسئلة</w:t>
            </w:r>
            <w:r>
              <w:rPr>
                <w:rFonts w:hint="cs"/>
                <w:rtl/>
                <w:lang w:bidi="ar-EG"/>
              </w:rPr>
              <w:t xml:space="preserve">: هل سيكون نطاق عمل نشاط التنسيق المشترك هو تكنولوجيا المعلومات الكمومية أم </w:t>
            </w:r>
            <w:r>
              <w:rPr>
                <w:color w:val="000000"/>
                <w:rtl/>
              </w:rPr>
              <w:t>شبكات توزيع المفاتيح الكمومية؟</w:t>
            </w:r>
            <w:r>
              <w:rPr>
                <w:rFonts w:hint="cs"/>
                <w:rtl/>
              </w:rPr>
              <w:t xml:space="preserve"> وهل سيكون الفريق الرئيسي الذي يتبع له نشاط التنسيق المشترك هو الفريق الاستشاري أم إحدى لجان الدراسات؟ من المخول بإنشاء خارطة طريق نشاط التنسيق المشترك؟</w:t>
            </w:r>
          </w:p>
        </w:tc>
      </w:tr>
      <w:tr w:rsidR="00E92EF3" w14:paraId="58147A44" w14:textId="77777777" w:rsidTr="00C45B43">
        <w:tc>
          <w:tcPr>
            <w:tcW w:w="719" w:type="dxa"/>
          </w:tcPr>
          <w:p w14:paraId="6C0D05D6" w14:textId="6562AA53" w:rsidR="00E92EF3" w:rsidRDefault="00E92EF3" w:rsidP="00C45B43">
            <w:pPr>
              <w:rPr>
                <w:lang w:bidi="ar-EG"/>
              </w:rPr>
            </w:pPr>
            <w:r>
              <w:rPr>
                <w:lang w:bidi="ar-EG"/>
              </w:rPr>
              <w:t>7.1.7</w:t>
            </w:r>
          </w:p>
        </w:tc>
        <w:tc>
          <w:tcPr>
            <w:tcW w:w="8920" w:type="dxa"/>
            <w:gridSpan w:val="2"/>
          </w:tcPr>
          <w:p w14:paraId="4AA5DCCD" w14:textId="77777777" w:rsidR="00E92EF3" w:rsidRPr="00FD7FBF" w:rsidRDefault="00E92EF3" w:rsidP="00C45B43">
            <w:pPr>
              <w:rPr>
                <w:rtl/>
                <w:lang w:val="en-GB"/>
              </w:rPr>
            </w:pPr>
            <w:r>
              <w:rPr>
                <w:rFonts w:hint="cs"/>
                <w:rtl/>
              </w:rPr>
              <w:t xml:space="preserve">وافق الفريق الاستشاري على السماح بإجراء مزيد من المشاورات بشأن النشاط </w:t>
            </w:r>
            <w:r>
              <w:rPr>
                <w:lang w:val="en-GB"/>
              </w:rPr>
              <w:t>JCA-QIT</w:t>
            </w:r>
            <w:r>
              <w:rPr>
                <w:rFonts w:hint="cs"/>
                <w:rtl/>
              </w:rPr>
              <w:t xml:space="preserve"> المقترح، بما في ذلك النظر في خيارات أخرى وبشأن المسائل المثارة حتى انعقاد الاجتماع الأول للفريق الاستشاري بعد </w:t>
            </w:r>
            <w:r>
              <w:rPr>
                <w:rtl/>
              </w:rPr>
              <w:br/>
            </w:r>
            <w:r>
              <w:rPr>
                <w:rFonts w:hint="cs"/>
                <w:rtl/>
              </w:rPr>
              <w:t xml:space="preserve">الجمعية </w:t>
            </w:r>
            <w:r>
              <w:rPr>
                <w:lang w:val="en-GB"/>
              </w:rPr>
              <w:t>WTSA-20</w:t>
            </w:r>
            <w:r>
              <w:rPr>
                <w:rFonts w:hint="cs"/>
                <w:rtl/>
                <w:lang w:val="en-GB"/>
              </w:rPr>
              <w:t>.</w:t>
            </w:r>
          </w:p>
        </w:tc>
      </w:tr>
    </w:tbl>
    <w:p w14:paraId="24A35BB8" w14:textId="77777777" w:rsidR="00E92EF3" w:rsidRDefault="00E92EF3" w:rsidP="00E92EF3">
      <w:pPr>
        <w:pStyle w:val="Heading2"/>
      </w:pPr>
      <w:bookmarkStart w:id="37" w:name="_Toc97105056"/>
      <w:r>
        <w:rPr>
          <w:rFonts w:hint="cs"/>
          <w:rtl/>
        </w:rPr>
        <w:t>2.7</w:t>
      </w:r>
      <w:r>
        <w:rPr>
          <w:rtl/>
        </w:rPr>
        <w:tab/>
      </w:r>
      <w:r>
        <w:rPr>
          <w:color w:val="000000"/>
          <w:rtl/>
        </w:rPr>
        <w:t xml:space="preserve">الفريق المتخصص </w:t>
      </w:r>
      <w:r>
        <w:rPr>
          <w:rFonts w:hint="cs"/>
          <w:color w:val="000000"/>
          <w:rtl/>
        </w:rPr>
        <w:t>بشأن</w:t>
      </w:r>
      <w:r>
        <w:rPr>
          <w:color w:val="000000"/>
          <w:rtl/>
        </w:rPr>
        <w:t xml:space="preserve"> اتحادات منصات اختبار الاتصالات المتنقلة الدولية-2020</w:t>
      </w:r>
      <w:r>
        <w:rPr>
          <w:rFonts w:hint="cs"/>
          <w:color w:val="000000"/>
          <w:rtl/>
        </w:rPr>
        <w:t xml:space="preserve"> وما بعدها</w:t>
      </w:r>
      <w:r>
        <w:rPr>
          <w:color w:val="000000"/>
          <w:rtl/>
        </w:rPr>
        <w:br/>
      </w:r>
      <w:r w:rsidRPr="00223EA4">
        <w:t>(FG-</w:t>
      </w:r>
      <w:proofErr w:type="spellStart"/>
      <w:r w:rsidRPr="00223EA4">
        <w:t>TBFxG</w:t>
      </w:r>
      <w:proofErr w:type="spellEnd"/>
      <w:r w:rsidRPr="00223EA4">
        <w:t>)</w:t>
      </w:r>
      <w:bookmarkEnd w:id="3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8920"/>
      </w:tblGrid>
      <w:tr w:rsidR="00E92EF3" w14:paraId="53F43015" w14:textId="77777777" w:rsidTr="00C45B43">
        <w:tc>
          <w:tcPr>
            <w:tcW w:w="719" w:type="dxa"/>
          </w:tcPr>
          <w:p w14:paraId="2A027398" w14:textId="77777777" w:rsidR="00E92EF3" w:rsidRPr="00F92647" w:rsidRDefault="00E92EF3" w:rsidP="00C45B43">
            <w:pPr>
              <w:rPr>
                <w:lang w:bidi="ar-EG"/>
              </w:rPr>
            </w:pPr>
            <w:r>
              <w:rPr>
                <w:lang w:bidi="ar-EG"/>
              </w:rPr>
              <w:t>1.2.7</w:t>
            </w:r>
          </w:p>
        </w:tc>
        <w:tc>
          <w:tcPr>
            <w:tcW w:w="8920" w:type="dxa"/>
          </w:tcPr>
          <w:p w14:paraId="3B194837" w14:textId="2953C1D8" w:rsidR="00E92EF3" w:rsidRPr="00615009" w:rsidRDefault="00E92EF3" w:rsidP="00E84876">
            <w:pPr>
              <w:rPr>
                <w:rtl/>
                <w:lang w:val="en-GB"/>
              </w:rPr>
            </w:pPr>
            <w:r>
              <w:rPr>
                <w:rFonts w:hint="cs"/>
                <w:rtl/>
                <w:lang w:bidi="ar-EG"/>
              </w:rPr>
              <w:t xml:space="preserve">أحاط الفريق الاستشاري علماً بالوثيقة </w:t>
            </w:r>
            <w:hyperlink r:id="rId44" w:history="1">
              <w:r w:rsidR="00FC68D9" w:rsidRPr="00FC68D9">
                <w:rPr>
                  <w:rStyle w:val="Hyperlink"/>
                  <w:lang w:val="en-GB"/>
                </w:rPr>
                <w:t>TD1252-R1</w:t>
              </w:r>
            </w:hyperlink>
            <w:r>
              <w:rPr>
                <w:rFonts w:hint="cs"/>
                <w:rtl/>
                <w:lang w:bidi="ar-EG"/>
              </w:rPr>
              <w:t xml:space="preserve"> </w:t>
            </w:r>
            <w:r>
              <w:rPr>
                <w:rFonts w:hint="cs"/>
                <w:rtl/>
              </w:rPr>
              <w:t xml:space="preserve">التي تقدم معلومات بشأن إنشاء </w:t>
            </w:r>
            <w:r>
              <w:rPr>
                <w:rFonts w:hint="cs"/>
                <w:rtl/>
                <w:lang w:bidi="ar-EG"/>
              </w:rPr>
              <w:t>الفريق المتخصص الجديد</w:t>
            </w:r>
            <w:r w:rsidRPr="006A5C10">
              <w:rPr>
                <w:rtl/>
                <w:lang w:bidi="ar-EG"/>
              </w:rPr>
              <w:t xml:space="preserve"> </w:t>
            </w:r>
            <w:r>
              <w:rPr>
                <w:rtl/>
                <w:lang w:bidi="ar-EG"/>
              </w:rPr>
              <w:t>لقطاع</w:t>
            </w:r>
            <w:r w:rsidRPr="006A5C10">
              <w:rPr>
                <w:rtl/>
                <w:lang w:bidi="ar-EG"/>
              </w:rPr>
              <w:t xml:space="preserve"> تقييس الاتصالات </w:t>
            </w:r>
            <w:r>
              <w:rPr>
                <w:rFonts w:hint="cs"/>
                <w:rtl/>
                <w:lang w:bidi="ar-EG"/>
              </w:rPr>
              <w:t>المعني</w:t>
            </w:r>
            <w:r w:rsidRPr="006A5C10">
              <w:rPr>
                <w:rtl/>
                <w:lang w:bidi="ar-EG"/>
              </w:rPr>
              <w:t xml:space="preserve"> باتحادات منصات اختبار الاتصالات المتنقلة الدولية-2020 وما بعدها (</w:t>
            </w:r>
            <w:r w:rsidRPr="006A5C10">
              <w:rPr>
                <w:lang w:bidi="ar-EG"/>
              </w:rPr>
              <w:t>FG</w:t>
            </w:r>
            <w:r w:rsidR="00E84876">
              <w:rPr>
                <w:lang w:bidi="ar-EG"/>
              </w:rPr>
              <w:noBreakHyphen/>
            </w:r>
            <w:proofErr w:type="spellStart"/>
            <w:r w:rsidRPr="006A5C10">
              <w:rPr>
                <w:lang w:bidi="ar-EG"/>
              </w:rPr>
              <w:t>TBFxG</w:t>
            </w:r>
            <w:proofErr w:type="spellEnd"/>
            <w:r w:rsidRPr="006A5C10">
              <w:rPr>
                <w:rtl/>
                <w:lang w:bidi="ar-EG"/>
              </w:rPr>
              <w:t>)</w:t>
            </w:r>
            <w:r>
              <w:rPr>
                <w:rFonts w:hint="cs"/>
                <w:rtl/>
                <w:lang w:bidi="ar-EG"/>
              </w:rPr>
              <w:t xml:space="preserve"> تحت إشراف لجنة الدراسات </w:t>
            </w:r>
            <w:r>
              <w:rPr>
                <w:lang w:val="en-GB" w:bidi="ar-EG"/>
              </w:rPr>
              <w:t>11</w:t>
            </w:r>
            <w:r>
              <w:rPr>
                <w:rFonts w:hint="cs"/>
                <w:rtl/>
                <w:lang w:val="en-GB"/>
              </w:rPr>
              <w:t xml:space="preserve"> لقطاع تقييس الاتصالات.</w:t>
            </w:r>
          </w:p>
        </w:tc>
      </w:tr>
      <w:tr w:rsidR="00E92EF3" w14:paraId="13B93BA8" w14:textId="77777777" w:rsidTr="00C45B43">
        <w:tc>
          <w:tcPr>
            <w:tcW w:w="719" w:type="dxa"/>
          </w:tcPr>
          <w:p w14:paraId="59E5881E" w14:textId="77777777" w:rsidR="00E92EF3" w:rsidRDefault="00E92EF3" w:rsidP="00C45B43">
            <w:pPr>
              <w:rPr>
                <w:lang w:bidi="ar-EG"/>
              </w:rPr>
            </w:pPr>
            <w:r>
              <w:rPr>
                <w:lang w:bidi="ar-EG"/>
              </w:rPr>
              <w:t>2.2.7</w:t>
            </w:r>
          </w:p>
        </w:tc>
        <w:tc>
          <w:tcPr>
            <w:tcW w:w="8920" w:type="dxa"/>
          </w:tcPr>
          <w:p w14:paraId="094AC020" w14:textId="42F0AABC" w:rsidR="00E92EF3" w:rsidRPr="00E92EF3" w:rsidRDefault="00E92EF3" w:rsidP="00E92EF3">
            <w:pPr>
              <w:rPr>
                <w:rtl/>
              </w:rPr>
            </w:pPr>
            <w:r>
              <w:rPr>
                <w:rFonts w:hint="cs"/>
                <w:rtl/>
                <w:lang w:val="en-GB" w:bidi="ar-EG"/>
              </w:rPr>
              <w:t xml:space="preserve">وأحاط الفريق الاستشاري علماً أيضاً ببيان الاتصال الوارد من لجنة الدراسات </w:t>
            </w:r>
            <w:r>
              <w:rPr>
                <w:lang w:val="en-GB" w:bidi="ar-EG"/>
              </w:rPr>
              <w:t>12</w:t>
            </w:r>
            <w:r w:rsidR="00F44935">
              <w:rPr>
                <w:rFonts w:hint="cs"/>
                <w:rtl/>
                <w:lang w:val="en-GB" w:bidi="ar-EG"/>
              </w:rPr>
              <w:t xml:space="preserve"> </w:t>
            </w:r>
            <w:r>
              <w:rPr>
                <w:rFonts w:hint="cs"/>
                <w:rtl/>
                <w:lang w:val="en-GB"/>
              </w:rPr>
              <w:t>لقطاع تقييس الاتصالات في</w:t>
            </w:r>
            <w:r w:rsidR="00E10719">
              <w:rPr>
                <w:rFonts w:hint="eastAsia"/>
                <w:rtl/>
                <w:lang w:val="en-GB"/>
              </w:rPr>
              <w:t> </w:t>
            </w:r>
            <w:r>
              <w:rPr>
                <w:rFonts w:hint="cs"/>
                <w:rtl/>
                <w:lang w:val="en-GB"/>
              </w:rPr>
              <w:t>الوثيقة</w:t>
            </w:r>
            <w:r w:rsidR="00F44935">
              <w:rPr>
                <w:rFonts w:hint="cs"/>
                <w:rtl/>
                <w:lang w:val="en-GB" w:bidi="ar-EG"/>
              </w:rPr>
              <w:t xml:space="preserve"> </w:t>
            </w:r>
            <w:r>
              <w:t xml:space="preserve"> </w:t>
            </w:r>
            <w:hyperlink r:id="rId45" w:history="1">
              <w:r w:rsidRPr="00CA1607">
                <w:rPr>
                  <w:rStyle w:val="Hyperlink"/>
                </w:rPr>
                <w:t>TD1232</w:t>
              </w:r>
            </w:hyperlink>
            <w:r w:rsidRPr="00FE60C0">
              <w:rPr>
                <w:rFonts w:hint="cs"/>
                <w:rtl/>
              </w:rPr>
              <w:t xml:space="preserve"> </w:t>
            </w:r>
            <w:r>
              <w:rPr>
                <w:rFonts w:hint="cs"/>
                <w:rtl/>
              </w:rPr>
              <w:t xml:space="preserve">والذي يقدم معلومات بشأن العمل الحالي للجنة الدراسات </w:t>
            </w:r>
            <w:r>
              <w:rPr>
                <w:lang w:val="en-GB"/>
              </w:rPr>
              <w:t>2</w:t>
            </w:r>
            <w:r w:rsidRPr="00FE60C0">
              <w:rPr>
                <w:rFonts w:hint="cs"/>
                <w:rtl/>
              </w:rPr>
              <w:t xml:space="preserve"> </w:t>
            </w:r>
            <w:r>
              <w:rPr>
                <w:rFonts w:hint="cs"/>
                <w:rtl/>
              </w:rPr>
              <w:t>بخصوص "إطار منصات الاختبار لتقييم جودة الخدمة وجودة التجربة للتطبيقات المتنقلة".</w:t>
            </w:r>
          </w:p>
        </w:tc>
      </w:tr>
    </w:tbl>
    <w:p w14:paraId="44326011" w14:textId="77777777" w:rsidR="00E92EF3" w:rsidRPr="00DB33C9" w:rsidRDefault="00E92EF3" w:rsidP="00E92EF3">
      <w:pPr>
        <w:pStyle w:val="Heading1"/>
        <w:rPr>
          <w:rtl/>
          <w:lang w:val="en-GB"/>
        </w:rPr>
      </w:pPr>
      <w:bookmarkStart w:id="38" w:name="_Toc97105057"/>
      <w:r>
        <w:rPr>
          <w:rFonts w:hint="cs"/>
          <w:rtl/>
        </w:rPr>
        <w:t>8</w:t>
      </w:r>
      <w:r>
        <w:rPr>
          <w:rtl/>
        </w:rPr>
        <w:tab/>
      </w:r>
      <w:r>
        <w:rPr>
          <w:rFonts w:hint="cs"/>
          <w:rtl/>
        </w:rPr>
        <w:t xml:space="preserve">أنشطة التنسيق المشتركة لقطاع تقييس الاتصالات </w:t>
      </w:r>
      <w:r>
        <w:rPr>
          <w:lang w:val="en-GB"/>
        </w:rPr>
        <w:t>(JCA)</w:t>
      </w:r>
      <w:bookmarkEnd w:id="38"/>
    </w:p>
    <w:p w14:paraId="5B9C4351" w14:textId="2ABADD3A" w:rsidR="00E92EF3" w:rsidRPr="00E92EF3" w:rsidRDefault="00E92EF3" w:rsidP="00E92EF3">
      <w:pPr>
        <w:pStyle w:val="Heading2"/>
        <w:rPr>
          <w:spacing w:val="-2"/>
          <w:rtl/>
        </w:rPr>
      </w:pPr>
      <w:bookmarkStart w:id="39" w:name="_Toc97105058"/>
      <w:r w:rsidRPr="00E92EF3">
        <w:rPr>
          <w:spacing w:val="-2"/>
          <w:lang w:bidi="ar-EG"/>
        </w:rPr>
        <w:t>1.8</w:t>
      </w:r>
      <w:r w:rsidRPr="00E92EF3">
        <w:rPr>
          <w:spacing w:val="-2"/>
          <w:rtl/>
          <w:lang w:bidi="ar-EG"/>
        </w:rPr>
        <w:tab/>
      </w:r>
      <w:bookmarkEnd w:id="34"/>
      <w:bookmarkEnd w:id="35"/>
      <w:r w:rsidRPr="00E92EF3">
        <w:rPr>
          <w:color w:val="000000"/>
          <w:spacing w:val="-2"/>
          <w:rtl/>
        </w:rPr>
        <w:t>نشاط التنسيق المشترك لقطاع تقييس الاتصالات بشأن إمكانية النفاذ والعوامل البشرية</w:t>
      </w:r>
      <w:r w:rsidRPr="00E92EF3">
        <w:rPr>
          <w:spacing w:val="-2"/>
        </w:rPr>
        <w:t xml:space="preserve"> (JCA-AHF)</w:t>
      </w:r>
      <w:bookmarkEnd w:id="39"/>
      <w:r w:rsidRPr="00E92EF3">
        <w:rPr>
          <w:spacing w:val="-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E92EF3" w:rsidRPr="0077528B" w14:paraId="257E7261" w14:textId="77777777" w:rsidTr="00C45B43">
        <w:tc>
          <w:tcPr>
            <w:tcW w:w="656" w:type="dxa"/>
          </w:tcPr>
          <w:p w14:paraId="14CF5DC9" w14:textId="77777777" w:rsidR="00E92EF3" w:rsidRPr="0077528B" w:rsidRDefault="00E92EF3" w:rsidP="00C45B43">
            <w:pPr>
              <w:rPr>
                <w:lang w:bidi="ar-EG"/>
              </w:rPr>
            </w:pPr>
            <w:r w:rsidRPr="0077528B">
              <w:rPr>
                <w:rFonts w:hint="cs"/>
                <w:rtl/>
                <w:lang w:bidi="ar-EG"/>
              </w:rPr>
              <w:t>1.1.</w:t>
            </w:r>
            <w:r>
              <w:rPr>
                <w:rFonts w:hint="cs"/>
                <w:rtl/>
                <w:lang w:bidi="ar-EG"/>
              </w:rPr>
              <w:t>8</w:t>
            </w:r>
          </w:p>
        </w:tc>
        <w:tc>
          <w:tcPr>
            <w:tcW w:w="8983" w:type="dxa"/>
          </w:tcPr>
          <w:p w14:paraId="724D95F3" w14:textId="77777777" w:rsidR="00E92EF3" w:rsidRPr="0077528B" w:rsidRDefault="00E92EF3" w:rsidP="00C45B43">
            <w:pPr>
              <w:rPr>
                <w:rtl/>
                <w:lang w:val="en-GB"/>
              </w:rPr>
            </w:pPr>
            <w:r>
              <w:rPr>
                <w:rFonts w:hint="cs"/>
                <w:rtl/>
                <w:lang w:val="en-GB"/>
              </w:rPr>
              <w:t>قدمت السيدة أندريا ساكس،</w:t>
            </w:r>
            <w:r w:rsidRPr="00DB33C9">
              <w:rPr>
                <w:rtl/>
                <w:lang w:val="en-GB"/>
              </w:rPr>
              <w:t xml:space="preserve"> رئيس </w:t>
            </w:r>
            <w:r>
              <w:rPr>
                <w:rFonts w:hint="cs"/>
                <w:rtl/>
                <w:lang w:val="en-GB"/>
              </w:rPr>
              <w:t>نشاط التنسيق المشترك لقطاع تقييس الاتصالات بشأن إمكانية النفاذ والعوامل البشرية</w:t>
            </w:r>
            <w:r w:rsidRPr="00DB33C9">
              <w:rPr>
                <w:rtl/>
                <w:lang w:val="en-GB"/>
              </w:rPr>
              <w:t xml:space="preserve"> الوثيقة </w:t>
            </w:r>
            <w:hyperlink r:id="rId46" w:history="1">
              <w:r w:rsidRPr="00073D26">
                <w:rPr>
                  <w:rStyle w:val="Hyperlink"/>
                </w:rPr>
                <w:t>TD1270</w:t>
              </w:r>
            </w:hyperlink>
            <w:r>
              <w:rPr>
                <w:rFonts w:hint="cs"/>
                <w:rtl/>
              </w:rPr>
              <w:t xml:space="preserve"> </w:t>
            </w:r>
            <w:r>
              <w:rPr>
                <w:rFonts w:hint="cs"/>
                <w:rtl/>
                <w:lang w:val="en-GB"/>
              </w:rPr>
              <w:t xml:space="preserve">بشأن </w:t>
            </w:r>
            <w:r w:rsidRPr="00DB33C9">
              <w:rPr>
                <w:rtl/>
                <w:lang w:val="en-GB"/>
              </w:rPr>
              <w:t xml:space="preserve">"النظر في </w:t>
            </w:r>
            <w:r>
              <w:rPr>
                <w:rFonts w:hint="cs"/>
                <w:rtl/>
                <w:lang w:val="en-GB"/>
              </w:rPr>
              <w:t>عقد اجتماعات يسهل النفاذ إليها</w:t>
            </w:r>
            <w:r w:rsidRPr="00DB33C9">
              <w:rPr>
                <w:rtl/>
                <w:lang w:val="en-GB"/>
              </w:rPr>
              <w:t xml:space="preserve">"، التي تقترح أن </w:t>
            </w:r>
            <w:r>
              <w:rPr>
                <w:rFonts w:hint="cs"/>
                <w:rtl/>
                <w:lang w:val="en-GB"/>
              </w:rPr>
              <w:t>يرسل الفريق الاستشاري</w:t>
            </w:r>
            <w:r w:rsidRPr="00DB33C9">
              <w:rPr>
                <w:rtl/>
                <w:lang w:val="en-GB"/>
              </w:rPr>
              <w:t xml:space="preserve"> بيان اتصال </w:t>
            </w:r>
            <w:r>
              <w:rPr>
                <w:rFonts w:hint="cs"/>
                <w:rtl/>
                <w:lang w:val="en-GB"/>
              </w:rPr>
              <w:t xml:space="preserve">(في المرفق </w:t>
            </w:r>
            <w:r>
              <w:rPr>
                <w:lang w:val="en-GB"/>
              </w:rPr>
              <w:t>1</w:t>
            </w:r>
            <w:r>
              <w:rPr>
                <w:rFonts w:hint="cs"/>
                <w:rtl/>
                <w:lang w:val="en-GB"/>
              </w:rPr>
              <w:t xml:space="preserve"> بالوثيقة </w:t>
            </w:r>
            <w:r>
              <w:rPr>
                <w:lang w:eastAsia="en-US"/>
              </w:rPr>
              <w:t>TD1270</w:t>
            </w:r>
            <w:r>
              <w:rPr>
                <w:rFonts w:hint="cs"/>
                <w:rtl/>
                <w:lang w:val="en-GB"/>
              </w:rPr>
              <w:t>)</w:t>
            </w:r>
            <w:r w:rsidRPr="00DB33C9">
              <w:rPr>
                <w:rtl/>
                <w:lang w:val="en-GB"/>
              </w:rPr>
              <w:t xml:space="preserve"> إلى جميع لجان الدراسات للمساعدة </w:t>
            </w:r>
            <w:r>
              <w:rPr>
                <w:rFonts w:hint="cs"/>
                <w:rtl/>
                <w:lang w:val="en-GB"/>
              </w:rPr>
              <w:t>في</w:t>
            </w:r>
            <w:r w:rsidRPr="00DB33C9">
              <w:rPr>
                <w:rtl/>
                <w:lang w:val="en-GB"/>
              </w:rPr>
              <w:t xml:space="preserve"> ضمان إمكانية </w:t>
            </w:r>
            <w:r w:rsidRPr="00DB33C9">
              <w:rPr>
                <w:rtl/>
                <w:lang w:val="en-GB"/>
              </w:rPr>
              <w:lastRenderedPageBreak/>
              <w:t>النفاذ إلى اجتماعاتها</w:t>
            </w:r>
            <w:r>
              <w:rPr>
                <w:rFonts w:hint="cs"/>
                <w:rtl/>
                <w:lang w:val="en-GB"/>
              </w:rPr>
              <w:t>. وأُرسل بيان الاتصال أيضاً إلى لجان دراسات قطاعي الاتصالات الراديوية وتنمية الاتصالات وكذلك إلى الفريق الاستشاري للاتصالات الراديوية والفريق الاستشاري تنمية الاتصالات.</w:t>
            </w:r>
          </w:p>
        </w:tc>
      </w:tr>
      <w:tr w:rsidR="00E92EF3" w:rsidRPr="0077528B" w14:paraId="58221939" w14:textId="77777777" w:rsidTr="00C45B43">
        <w:tc>
          <w:tcPr>
            <w:tcW w:w="656" w:type="dxa"/>
          </w:tcPr>
          <w:p w14:paraId="7EF6CAAD" w14:textId="3C1D2738" w:rsidR="00E92EF3" w:rsidRPr="0077528B" w:rsidRDefault="00E92EF3" w:rsidP="00C45B43">
            <w:pPr>
              <w:rPr>
                <w:rtl/>
                <w:lang w:bidi="ar-EG"/>
              </w:rPr>
            </w:pPr>
            <w:r>
              <w:rPr>
                <w:rFonts w:hint="cs"/>
                <w:rtl/>
                <w:lang w:bidi="ar-EG"/>
              </w:rPr>
              <w:lastRenderedPageBreak/>
              <w:t>2.1</w:t>
            </w:r>
            <w:r w:rsidR="001920F4">
              <w:rPr>
                <w:rFonts w:hint="cs"/>
                <w:rtl/>
                <w:lang w:bidi="ar-EG"/>
              </w:rPr>
              <w:t>.</w:t>
            </w:r>
            <w:r>
              <w:rPr>
                <w:rFonts w:hint="cs"/>
                <w:rtl/>
                <w:lang w:bidi="ar-EG"/>
              </w:rPr>
              <w:t>8</w:t>
            </w:r>
          </w:p>
        </w:tc>
        <w:tc>
          <w:tcPr>
            <w:tcW w:w="8983" w:type="dxa"/>
          </w:tcPr>
          <w:p w14:paraId="5CCA4E13" w14:textId="77777777" w:rsidR="00E92EF3" w:rsidRPr="0077528B" w:rsidRDefault="00E92EF3" w:rsidP="00C45B43">
            <w:pPr>
              <w:rPr>
                <w:rtl/>
                <w:lang w:val="en-GB"/>
              </w:rPr>
            </w:pPr>
            <w:r w:rsidRPr="0077528B">
              <w:rPr>
                <w:rFonts w:hint="cs"/>
                <w:rtl/>
                <w:lang w:bidi="ar-EG"/>
              </w:rPr>
              <w:t xml:space="preserve">وافق الفريق الاستشاري على إرسال بيان </w:t>
            </w:r>
            <w:r>
              <w:rPr>
                <w:rFonts w:hint="cs"/>
                <w:rtl/>
                <w:lang w:bidi="ar-EG"/>
              </w:rPr>
              <w:t>ال</w:t>
            </w:r>
            <w:r w:rsidRPr="0077528B">
              <w:rPr>
                <w:rFonts w:hint="cs"/>
                <w:rtl/>
                <w:lang w:bidi="ar-EG"/>
              </w:rPr>
              <w:t xml:space="preserve">اتصال </w:t>
            </w:r>
            <w:r>
              <w:rPr>
                <w:rFonts w:hint="cs"/>
                <w:rtl/>
                <w:lang w:bidi="ar-EG"/>
              </w:rPr>
              <w:t xml:space="preserve">الوارد في </w:t>
            </w:r>
            <w:r w:rsidRPr="0077528B">
              <w:rPr>
                <w:rFonts w:hint="cs"/>
                <w:rtl/>
                <w:lang w:bidi="ar-EG"/>
              </w:rPr>
              <w:t xml:space="preserve">الوثيقة </w:t>
            </w:r>
            <w:hyperlink r:id="rId47" w:history="1">
              <w:r w:rsidRPr="00082826">
                <w:rPr>
                  <w:rStyle w:val="Hyperlink"/>
                  <w:lang w:val="en-GB"/>
                </w:rPr>
                <w:t>TSAG-LS50</w:t>
              </w:r>
            </w:hyperlink>
            <w:r>
              <w:rPr>
                <w:rFonts w:hint="cs"/>
                <w:rtl/>
                <w:lang w:val="en-GB"/>
              </w:rPr>
              <w:t>.</w:t>
            </w:r>
          </w:p>
        </w:tc>
      </w:tr>
      <w:tr w:rsidR="00E92EF3" w:rsidRPr="0077528B" w14:paraId="17DAC3EC" w14:textId="77777777" w:rsidTr="00C45B43">
        <w:tc>
          <w:tcPr>
            <w:tcW w:w="656" w:type="dxa"/>
          </w:tcPr>
          <w:p w14:paraId="2F2E963F" w14:textId="77777777" w:rsidR="00E92EF3" w:rsidRDefault="00E92EF3" w:rsidP="00C45B43">
            <w:pPr>
              <w:rPr>
                <w:rtl/>
                <w:lang w:bidi="ar-EG"/>
              </w:rPr>
            </w:pPr>
            <w:r>
              <w:rPr>
                <w:rFonts w:hint="cs"/>
                <w:rtl/>
                <w:lang w:bidi="ar-EG"/>
              </w:rPr>
              <w:t>3.1.8</w:t>
            </w:r>
          </w:p>
        </w:tc>
        <w:tc>
          <w:tcPr>
            <w:tcW w:w="8983" w:type="dxa"/>
          </w:tcPr>
          <w:p w14:paraId="2946B000" w14:textId="77777777" w:rsidR="00E92EF3" w:rsidRPr="00BB5106" w:rsidRDefault="00E92EF3" w:rsidP="00C45B43">
            <w:pPr>
              <w:rPr>
                <w:rtl/>
                <w:lang w:val="en-GB"/>
              </w:rPr>
            </w:pPr>
            <w:r>
              <w:rPr>
                <w:rFonts w:hint="cs"/>
                <w:rtl/>
                <w:lang w:bidi="ar-EG"/>
              </w:rPr>
              <w:t xml:space="preserve">أعرب </w:t>
            </w:r>
            <w:r>
              <w:rPr>
                <w:rFonts w:hint="cs"/>
                <w:rtl/>
                <w:lang w:val="en-GB"/>
              </w:rPr>
              <w:t xml:space="preserve">النائبان المشاركان لرئيس النشاط </w:t>
            </w:r>
            <w:r>
              <w:rPr>
                <w:lang w:val="en-GB"/>
              </w:rPr>
              <w:t>ITU-T JCA-AHF</w:t>
            </w:r>
            <w:r>
              <w:rPr>
                <w:rFonts w:hint="cs"/>
                <w:rtl/>
                <w:lang w:val="en-GB"/>
              </w:rPr>
              <w:t xml:space="preserve">، السيدة ليديا بيست والسيد كريستوفر جون، عن قلقهما </w:t>
            </w:r>
            <w:r w:rsidRPr="00BB5106">
              <w:rPr>
                <w:rtl/>
                <w:lang w:val="en-GB"/>
              </w:rPr>
              <w:t xml:space="preserve">إزاء عدم وجود استمارات بشأن إمكانية النفاذ أثناء التسجيل في الاجتماعات، وعدم وجود </w:t>
            </w:r>
            <w:r>
              <w:rPr>
                <w:rFonts w:hint="cs"/>
                <w:rtl/>
                <w:lang w:val="en-GB"/>
              </w:rPr>
              <w:t>عرض نصي</w:t>
            </w:r>
            <w:r w:rsidRPr="00BB5106">
              <w:rPr>
                <w:rtl/>
                <w:lang w:val="en-GB"/>
              </w:rPr>
              <w:t xml:space="preserve"> أثناء الاجتماع الأخير للجنة الدراسات </w:t>
            </w:r>
            <w:r>
              <w:rPr>
                <w:rFonts w:hint="cs"/>
                <w:rtl/>
                <w:lang w:val="en-GB"/>
              </w:rPr>
              <w:t>2</w:t>
            </w:r>
            <w:r w:rsidRPr="00BB5106">
              <w:rPr>
                <w:rtl/>
                <w:lang w:val="en-GB"/>
              </w:rPr>
              <w:t>، وطلب</w:t>
            </w:r>
            <w:r>
              <w:rPr>
                <w:rFonts w:hint="cs"/>
                <w:rtl/>
                <w:lang w:val="en-GB"/>
              </w:rPr>
              <w:t>ا</w:t>
            </w:r>
            <w:r w:rsidRPr="00BB5106">
              <w:rPr>
                <w:rtl/>
                <w:lang w:val="en-GB"/>
              </w:rPr>
              <w:t xml:space="preserve"> من </w:t>
            </w:r>
            <w:r>
              <w:rPr>
                <w:rFonts w:hint="cs"/>
                <w:rtl/>
                <w:lang w:val="en-GB"/>
              </w:rPr>
              <w:t>مكتب تقييس الاتصالات</w:t>
            </w:r>
            <w:r w:rsidRPr="00BB5106">
              <w:rPr>
                <w:rtl/>
                <w:lang w:val="en-GB"/>
              </w:rPr>
              <w:t xml:space="preserve"> توفير نفاذ متكافئ للأشخاص ذوي الإعاقة والاحتياجات </w:t>
            </w:r>
            <w:r>
              <w:rPr>
                <w:rFonts w:hint="cs"/>
                <w:rtl/>
                <w:lang w:val="en-GB"/>
              </w:rPr>
              <w:t>المحددة</w:t>
            </w:r>
            <w:r w:rsidRPr="00BB5106">
              <w:rPr>
                <w:rtl/>
                <w:lang w:val="en-GB"/>
              </w:rPr>
              <w:t xml:space="preserve"> إلى جميع الاجتماعات كي يشاركوا فيها.</w:t>
            </w:r>
            <w:r>
              <w:rPr>
                <w:rFonts w:hint="cs"/>
                <w:rtl/>
                <w:lang w:val="en-GB"/>
              </w:rPr>
              <w:t xml:space="preserve"> وتم تصويب الإشارة إلى لجنة الدراسات </w:t>
            </w:r>
            <w:r>
              <w:rPr>
                <w:lang w:val="en-GB"/>
              </w:rPr>
              <w:t>2</w:t>
            </w:r>
            <w:r>
              <w:rPr>
                <w:rFonts w:hint="cs"/>
                <w:rtl/>
                <w:lang w:val="en-GB"/>
              </w:rPr>
              <w:t xml:space="preserve"> لاحقاً للإشارة إلى الفريق </w:t>
            </w:r>
            <w:r>
              <w:rPr>
                <w:lang w:val="en-GB"/>
              </w:rPr>
              <w:t>AHG-GME</w:t>
            </w:r>
            <w:r>
              <w:rPr>
                <w:rFonts w:hint="cs"/>
                <w:rtl/>
                <w:lang w:val="en-GB"/>
              </w:rPr>
              <w:t xml:space="preserve">؛ انظر أيضاً البند </w:t>
            </w:r>
            <w:r>
              <w:rPr>
                <w:lang w:val="en-GB"/>
              </w:rPr>
              <w:t>1.11</w:t>
            </w:r>
            <w:r>
              <w:rPr>
                <w:rFonts w:hint="cs"/>
                <w:rtl/>
                <w:lang w:val="en-GB"/>
              </w:rPr>
              <w:t>.</w:t>
            </w:r>
          </w:p>
        </w:tc>
      </w:tr>
      <w:tr w:rsidR="00E92EF3" w:rsidRPr="0077528B" w14:paraId="26CB64C8" w14:textId="77777777" w:rsidTr="00C45B43">
        <w:tc>
          <w:tcPr>
            <w:tcW w:w="656" w:type="dxa"/>
          </w:tcPr>
          <w:p w14:paraId="3E9AF8FF" w14:textId="77777777" w:rsidR="00E92EF3" w:rsidRDefault="00E92EF3" w:rsidP="00C45B43">
            <w:pPr>
              <w:rPr>
                <w:rtl/>
                <w:lang w:bidi="ar-EG"/>
              </w:rPr>
            </w:pPr>
            <w:r>
              <w:rPr>
                <w:rFonts w:hint="cs"/>
                <w:rtl/>
                <w:lang w:bidi="ar-EG"/>
              </w:rPr>
              <w:t>4.1.8</w:t>
            </w:r>
          </w:p>
        </w:tc>
        <w:tc>
          <w:tcPr>
            <w:tcW w:w="8983" w:type="dxa"/>
          </w:tcPr>
          <w:p w14:paraId="5A4F1452" w14:textId="2CEE4E0F" w:rsidR="00E92EF3" w:rsidRPr="0077528B" w:rsidRDefault="00E92EF3" w:rsidP="00C45B43">
            <w:pPr>
              <w:rPr>
                <w:rtl/>
                <w:lang w:bidi="ar-EG"/>
              </w:rPr>
            </w:pPr>
            <w:r>
              <w:rPr>
                <w:rFonts w:hint="cs"/>
                <w:rtl/>
                <w:lang w:bidi="ar-EG"/>
              </w:rPr>
              <w:t xml:space="preserve">شكر </w:t>
            </w:r>
            <w:r w:rsidRPr="00831821">
              <w:rPr>
                <w:rtl/>
                <w:lang w:bidi="ar-EG"/>
              </w:rPr>
              <w:t>الفريق</w:t>
            </w:r>
            <w:r>
              <w:rPr>
                <w:rFonts w:hint="cs"/>
                <w:rtl/>
                <w:lang w:bidi="ar-EG"/>
              </w:rPr>
              <w:t xml:space="preserve"> الاستشاري</w:t>
            </w:r>
            <w:r w:rsidRPr="00831821">
              <w:rPr>
                <w:rtl/>
                <w:lang w:bidi="ar-EG"/>
              </w:rPr>
              <w:t xml:space="preserve"> خبراء إمكانية النفاذ </w:t>
            </w:r>
            <w:r>
              <w:rPr>
                <w:rFonts w:hint="cs"/>
                <w:rtl/>
                <w:lang w:bidi="ar-EG"/>
              </w:rPr>
              <w:t xml:space="preserve">على </w:t>
            </w:r>
            <w:r w:rsidRPr="00831821">
              <w:rPr>
                <w:rtl/>
                <w:lang w:bidi="ar-EG"/>
              </w:rPr>
              <w:t xml:space="preserve">مشاركتهم ومساهماتهم ومساعدتهم </w:t>
            </w:r>
            <w:r>
              <w:rPr>
                <w:rFonts w:hint="cs"/>
                <w:rtl/>
                <w:lang w:bidi="ar-EG"/>
              </w:rPr>
              <w:t>ل</w:t>
            </w:r>
            <w:r w:rsidRPr="00831821">
              <w:rPr>
                <w:rtl/>
                <w:lang w:bidi="ar-EG"/>
              </w:rPr>
              <w:t>قطاع تقييس الاتصالات في</w:t>
            </w:r>
            <w:r w:rsidR="002D2337">
              <w:rPr>
                <w:rFonts w:hint="cs"/>
                <w:rtl/>
                <w:lang w:bidi="ar-EG"/>
              </w:rPr>
              <w:t> </w:t>
            </w:r>
            <w:r w:rsidRPr="00831821">
              <w:rPr>
                <w:rtl/>
                <w:lang w:bidi="ar-EG"/>
              </w:rPr>
              <w:t xml:space="preserve">معالجة قضايا إمكانية النفاذ في معايير قطاع تقييس الاتصالات؛ وعند تقديم الطلبات، سيسعى </w:t>
            </w:r>
            <w:r>
              <w:rPr>
                <w:rFonts w:hint="cs"/>
                <w:rtl/>
                <w:lang w:bidi="ar-EG"/>
              </w:rPr>
              <w:t xml:space="preserve">المكتب </w:t>
            </w:r>
            <w:r w:rsidRPr="00831821">
              <w:rPr>
                <w:rtl/>
                <w:lang w:bidi="ar-EG"/>
              </w:rPr>
              <w:t xml:space="preserve">إلى توفير العرض النصي أو لغة الإشارة حسب الاقتضاء </w:t>
            </w:r>
            <w:r>
              <w:rPr>
                <w:rFonts w:hint="cs"/>
                <w:rtl/>
                <w:lang w:bidi="ar-EG"/>
              </w:rPr>
              <w:t>وفي حدود</w:t>
            </w:r>
            <w:r w:rsidRPr="00831821">
              <w:rPr>
                <w:rtl/>
                <w:lang w:bidi="ar-EG"/>
              </w:rPr>
              <w:t xml:space="preserve"> الميزانية المتاحة.</w:t>
            </w:r>
          </w:p>
        </w:tc>
      </w:tr>
      <w:tr w:rsidR="00E92EF3" w:rsidRPr="0077528B" w14:paraId="797B2209" w14:textId="77777777" w:rsidTr="00C45B43">
        <w:tc>
          <w:tcPr>
            <w:tcW w:w="656" w:type="dxa"/>
          </w:tcPr>
          <w:p w14:paraId="63E62213" w14:textId="77777777" w:rsidR="00E92EF3" w:rsidRDefault="00E92EF3" w:rsidP="00C45B43">
            <w:pPr>
              <w:rPr>
                <w:rtl/>
                <w:lang w:bidi="ar-EG"/>
              </w:rPr>
            </w:pPr>
            <w:r>
              <w:rPr>
                <w:rFonts w:hint="cs"/>
                <w:rtl/>
                <w:lang w:bidi="ar-EG"/>
              </w:rPr>
              <w:t>5.1.8</w:t>
            </w:r>
          </w:p>
        </w:tc>
        <w:tc>
          <w:tcPr>
            <w:tcW w:w="8983" w:type="dxa"/>
          </w:tcPr>
          <w:p w14:paraId="0EB60F71" w14:textId="77777777" w:rsidR="00E92EF3" w:rsidRPr="00724FDC" w:rsidRDefault="00E92EF3" w:rsidP="00C45B43">
            <w:pPr>
              <w:rPr>
                <w:rtl/>
              </w:rPr>
            </w:pPr>
            <w:r>
              <w:rPr>
                <w:rFonts w:hint="cs"/>
                <w:rtl/>
                <w:lang w:bidi="ar-EG"/>
              </w:rPr>
              <w:t xml:space="preserve">كما وافق الفريق الاستشاري على أن يسمح الاجتماع المقبل للفريق </w:t>
            </w:r>
            <w:r>
              <w:rPr>
                <w:rFonts w:asciiTheme="majorBidi" w:eastAsia="SimSun" w:hAnsiTheme="majorBidi" w:cstheme="majorBidi"/>
                <w:bCs/>
              </w:rPr>
              <w:t>ISCG</w:t>
            </w:r>
            <w:r>
              <w:rPr>
                <w:rFonts w:hint="cs"/>
                <w:rtl/>
                <w:lang w:bidi="ar-EG"/>
              </w:rPr>
              <w:t xml:space="preserve"> في </w:t>
            </w:r>
            <w:r>
              <w:rPr>
                <w:lang w:val="en-GB" w:bidi="ar-EG"/>
              </w:rPr>
              <w:t>9</w:t>
            </w:r>
            <w:r>
              <w:rPr>
                <w:rFonts w:hint="cs"/>
                <w:rtl/>
                <w:lang w:val="en-GB"/>
              </w:rPr>
              <w:t xml:space="preserve"> فبراير </w:t>
            </w:r>
            <w:r>
              <w:rPr>
                <w:lang w:val="en-GB"/>
              </w:rPr>
              <w:t>2022</w:t>
            </w:r>
            <w:r>
              <w:rPr>
                <w:rFonts w:hint="cs"/>
                <w:rtl/>
                <w:lang w:val="en-GB"/>
              </w:rPr>
              <w:t xml:space="preserve"> بحضور ممثل </w:t>
            </w:r>
            <w:r>
              <w:rPr>
                <w:rtl/>
                <w:lang w:val="en-GB"/>
              </w:rPr>
              <w:br/>
            </w:r>
            <w:r>
              <w:rPr>
                <w:rFonts w:hint="cs"/>
                <w:rtl/>
                <w:lang w:val="en-GB"/>
              </w:rPr>
              <w:t xml:space="preserve">للنشاط </w:t>
            </w:r>
            <w:r>
              <w:rPr>
                <w:rFonts w:asciiTheme="majorBidi" w:eastAsia="SimSun" w:hAnsiTheme="majorBidi" w:cstheme="majorBidi"/>
                <w:bCs/>
              </w:rPr>
              <w:t>JCA-AHF</w:t>
            </w:r>
            <w:r>
              <w:rPr>
                <w:rFonts w:hint="cs"/>
                <w:rtl/>
              </w:rPr>
              <w:t xml:space="preserve"> من ذوي الاحتياجات الخاصة فيما يتعلق بالنفاذ.</w:t>
            </w:r>
          </w:p>
        </w:tc>
      </w:tr>
      <w:tr w:rsidR="00E92EF3" w:rsidRPr="0077528B" w14:paraId="177650F9" w14:textId="77777777" w:rsidTr="00C45B43">
        <w:tc>
          <w:tcPr>
            <w:tcW w:w="656" w:type="dxa"/>
          </w:tcPr>
          <w:p w14:paraId="03D5B81F" w14:textId="77777777" w:rsidR="00E92EF3" w:rsidRDefault="00E92EF3" w:rsidP="00C45B43">
            <w:pPr>
              <w:rPr>
                <w:rtl/>
                <w:lang w:bidi="ar-EG"/>
              </w:rPr>
            </w:pPr>
            <w:r>
              <w:rPr>
                <w:rFonts w:hint="cs"/>
                <w:rtl/>
                <w:lang w:bidi="ar-EG"/>
              </w:rPr>
              <w:t>6.1.8</w:t>
            </w:r>
          </w:p>
        </w:tc>
        <w:tc>
          <w:tcPr>
            <w:tcW w:w="8983" w:type="dxa"/>
          </w:tcPr>
          <w:p w14:paraId="390532B0" w14:textId="6AD1967D" w:rsidR="00E92EF3" w:rsidRPr="00FD3204" w:rsidRDefault="00E92EF3" w:rsidP="00C45B43">
            <w:pPr>
              <w:rPr>
                <w:highlight w:val="yellow"/>
                <w:lang w:val="en-GB" w:bidi="ar-EG"/>
              </w:rPr>
            </w:pPr>
            <w:r>
              <w:rPr>
                <w:rFonts w:hint="cs"/>
                <w:rtl/>
                <w:lang w:val="en-GB"/>
              </w:rPr>
              <w:t xml:space="preserve">أخذ الفريق الاستشاري علماً بالمعلومات الهامة عن تنفيذ اجتماعات </w:t>
            </w:r>
            <w:r w:rsidRPr="00A93021">
              <w:rPr>
                <w:rtl/>
                <w:lang w:val="en-GB"/>
              </w:rPr>
              <w:t>تتيح إمكانية النفاذ</w:t>
            </w:r>
            <w:r>
              <w:rPr>
                <w:rFonts w:hint="cs"/>
                <w:rtl/>
                <w:lang w:val="en-GB"/>
              </w:rPr>
              <w:t xml:space="preserve"> في </w:t>
            </w:r>
            <w:r w:rsidRPr="00A93021">
              <w:rPr>
                <w:rtl/>
                <w:lang w:val="en-GB"/>
              </w:rPr>
              <w:t xml:space="preserve">الورقة </w:t>
            </w:r>
            <w:r>
              <w:rPr>
                <w:rtl/>
                <w:lang w:val="en-GB"/>
              </w:rPr>
              <w:br/>
            </w:r>
            <w:r w:rsidRPr="00A93021">
              <w:rPr>
                <w:rtl/>
                <w:lang w:val="en-GB"/>
              </w:rPr>
              <w:t>التقنية</w:t>
            </w:r>
            <w:r>
              <w:rPr>
                <w:rFonts w:hint="cs"/>
                <w:rtl/>
                <w:lang w:val="en-GB"/>
              </w:rPr>
              <w:t xml:space="preserve"> </w:t>
            </w:r>
            <w:hyperlink r:id="rId48" w:history="1">
              <w:r w:rsidRPr="00082826">
                <w:rPr>
                  <w:rStyle w:val="Hyperlink"/>
                  <w:lang w:bidi="ar-EG"/>
                </w:rPr>
                <w:t>FSTP-AM</w:t>
              </w:r>
            </w:hyperlink>
            <w:r>
              <w:rPr>
                <w:rFonts w:hint="cs"/>
                <w:rtl/>
                <w:lang w:bidi="ar-EG"/>
              </w:rPr>
              <w:t xml:space="preserve"> لقطاع تقييس الاتصالات "</w:t>
            </w:r>
            <w:r w:rsidRPr="00A93021">
              <w:rPr>
                <w:rtl/>
                <w:lang w:val="en-GB"/>
              </w:rPr>
              <w:t>مبادئ توجيهية لعقد اجتماعات تتيح إمكانية النفاذ" والورقة التقنية</w:t>
            </w:r>
            <w:r w:rsidR="002D2337">
              <w:rPr>
                <w:rFonts w:hint="cs"/>
                <w:rtl/>
                <w:lang w:val="en-GB"/>
              </w:rPr>
              <w:t xml:space="preserve"> </w:t>
            </w:r>
            <w:hyperlink r:id="rId49" w:history="1">
              <w:r w:rsidRPr="00082826">
                <w:rPr>
                  <w:rStyle w:val="Hyperlink"/>
                  <w:lang w:bidi="ar-EG"/>
                </w:rPr>
                <w:t>FSTP-ACC-</w:t>
              </w:r>
              <w:proofErr w:type="spellStart"/>
              <w:r w:rsidRPr="00082826">
                <w:rPr>
                  <w:rStyle w:val="Hyperlink"/>
                  <w:lang w:bidi="ar-EG"/>
                </w:rPr>
                <w:t>RemPart</w:t>
              </w:r>
              <w:proofErr w:type="spellEnd"/>
            </w:hyperlink>
            <w:r>
              <w:rPr>
                <w:rFonts w:hint="cs"/>
                <w:rtl/>
                <w:lang w:bidi="ar-EG"/>
              </w:rPr>
              <w:t>"</w:t>
            </w:r>
            <w:r w:rsidRPr="00A93021">
              <w:rPr>
                <w:rtl/>
                <w:lang w:val="en-GB"/>
              </w:rPr>
              <w:t xml:space="preserve">مبادئ توجيهية لدعم المشاركة عن بُعد في الاجتماعات للجميع" </w:t>
            </w:r>
          </w:p>
        </w:tc>
      </w:tr>
    </w:tbl>
    <w:p w14:paraId="310D1B6D" w14:textId="7E9D5A84" w:rsidR="00E92EF3" w:rsidRPr="00E92EF3" w:rsidRDefault="00E92EF3" w:rsidP="00E92EF3">
      <w:pPr>
        <w:pStyle w:val="Heading2"/>
        <w:rPr>
          <w:spacing w:val="-4"/>
          <w:rtl/>
        </w:rPr>
      </w:pPr>
      <w:bookmarkStart w:id="40" w:name="_Toc89854525"/>
      <w:bookmarkStart w:id="41" w:name="_Toc97105059"/>
      <w:r w:rsidRPr="00E92EF3">
        <w:rPr>
          <w:rFonts w:hint="cs"/>
          <w:spacing w:val="-4"/>
          <w:rtl/>
        </w:rPr>
        <w:t>2.8</w:t>
      </w:r>
      <w:r w:rsidRPr="00E92EF3">
        <w:rPr>
          <w:spacing w:val="-4"/>
          <w:rtl/>
        </w:rPr>
        <w:tab/>
      </w:r>
      <w:bookmarkEnd w:id="40"/>
      <w:r w:rsidRPr="00E92EF3">
        <w:rPr>
          <w:color w:val="000000"/>
          <w:spacing w:val="-4"/>
          <w:rtl/>
        </w:rPr>
        <w:t xml:space="preserve">نشاط التنسيق المشترك لقطاع تقييس الاتصالات بشأن شهادات </w:t>
      </w:r>
      <w:r w:rsidRPr="00E92EF3">
        <w:rPr>
          <w:rFonts w:hint="cs"/>
          <w:spacing w:val="-4"/>
          <w:rtl/>
        </w:rPr>
        <w:t>كوفيد-19 الرقمية</w:t>
      </w:r>
      <w:bookmarkStart w:id="42" w:name="_Hlk96954992"/>
      <w:r w:rsidRPr="00E92EF3">
        <w:rPr>
          <w:spacing w:val="-4"/>
        </w:rPr>
        <w:t xml:space="preserve"> (ITU-T JCA-DCC)</w:t>
      </w:r>
      <w:bookmarkEnd w:id="42"/>
      <w:bookmarkEnd w:id="41"/>
      <w:r>
        <w:rPr>
          <w:spacing w:val="-4"/>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E92EF3" w:rsidRPr="0077528B" w14:paraId="633ADEB7" w14:textId="77777777" w:rsidTr="00C45B43">
        <w:tc>
          <w:tcPr>
            <w:tcW w:w="656" w:type="dxa"/>
          </w:tcPr>
          <w:p w14:paraId="5EE1FC90" w14:textId="77777777" w:rsidR="00E92EF3" w:rsidRPr="0077528B" w:rsidRDefault="00E92EF3" w:rsidP="00C45B43">
            <w:pPr>
              <w:rPr>
                <w:lang w:bidi="ar-EG"/>
              </w:rPr>
            </w:pPr>
            <w:r w:rsidRPr="0077528B">
              <w:rPr>
                <w:rFonts w:hint="cs"/>
                <w:rtl/>
                <w:lang w:bidi="ar-EG"/>
              </w:rPr>
              <w:t>1.2.</w:t>
            </w:r>
            <w:r>
              <w:rPr>
                <w:rFonts w:hint="cs"/>
                <w:rtl/>
                <w:lang w:bidi="ar-EG"/>
              </w:rPr>
              <w:t>8</w:t>
            </w:r>
          </w:p>
        </w:tc>
        <w:tc>
          <w:tcPr>
            <w:tcW w:w="8983" w:type="dxa"/>
          </w:tcPr>
          <w:p w14:paraId="6ECDAB8B" w14:textId="32A6CB08" w:rsidR="00E92EF3" w:rsidRPr="00E92EF3" w:rsidRDefault="00E92EF3" w:rsidP="00E92EF3">
            <w:pPr>
              <w:rPr>
                <w:rtl/>
                <w:lang w:val="en-GB"/>
              </w:rPr>
            </w:pPr>
            <w:r>
              <w:rPr>
                <w:rFonts w:hint="cs"/>
                <w:rtl/>
                <w:lang w:bidi="ar-EG"/>
              </w:rPr>
              <w:t>أحاط الفريق الاستشاري</w:t>
            </w:r>
            <w:r w:rsidRPr="00AF461E">
              <w:rPr>
                <w:rtl/>
                <w:lang w:bidi="ar-EG"/>
              </w:rPr>
              <w:t xml:space="preserve"> علماً بالمشاورات </w:t>
            </w:r>
            <w:r>
              <w:rPr>
                <w:rFonts w:hint="cs"/>
                <w:rtl/>
                <w:lang w:bidi="ar-EG"/>
              </w:rPr>
              <w:t>المتعلقة</w:t>
            </w:r>
            <w:r w:rsidRPr="00AF461E">
              <w:rPr>
                <w:rtl/>
                <w:lang w:bidi="ar-EG"/>
              </w:rPr>
              <w:t xml:space="preserve"> </w:t>
            </w:r>
            <w:r>
              <w:rPr>
                <w:rFonts w:hint="cs"/>
                <w:rtl/>
                <w:lang w:bidi="ar-EG"/>
              </w:rPr>
              <w:t>ب</w:t>
            </w:r>
            <w:r w:rsidRPr="00AF461E">
              <w:rPr>
                <w:rtl/>
                <w:lang w:bidi="ar-EG"/>
              </w:rPr>
              <w:t xml:space="preserve">الاختصاصات المنقحة المقترحة لنشاط تنسيق مشترك </w:t>
            </w:r>
            <w:r>
              <w:rPr>
                <w:rFonts w:hint="cs"/>
                <w:rtl/>
                <w:lang w:bidi="ar-EG"/>
              </w:rPr>
              <w:t>المتفق عليها سابقاً</w:t>
            </w:r>
            <w:r w:rsidRPr="00AF461E">
              <w:rPr>
                <w:rtl/>
                <w:lang w:bidi="ar-EG"/>
              </w:rPr>
              <w:t xml:space="preserve"> بشأن </w:t>
            </w:r>
            <w:r>
              <w:rPr>
                <w:rFonts w:hint="cs"/>
                <w:rtl/>
                <w:lang w:bidi="ar-EG"/>
              </w:rPr>
              <w:t xml:space="preserve">شهادات كوفيد-19 الرقمية </w:t>
            </w:r>
            <w:r w:rsidRPr="00A73D9F">
              <w:t>(ITU-T JCA-DCC)</w:t>
            </w:r>
            <w:r>
              <w:rPr>
                <w:rFonts w:hint="cs"/>
                <w:rtl/>
                <w:lang w:bidi="ar-EG"/>
              </w:rPr>
              <w:t xml:space="preserve"> على النحو المبين في الوثيقة </w:t>
            </w:r>
            <w:hyperlink r:id="rId50" w:history="1">
              <w:r w:rsidRPr="001920F4">
                <w:rPr>
                  <w:rStyle w:val="Hyperlink"/>
                  <w:lang w:val="en-GB" w:bidi="ar-EG"/>
                </w:rPr>
                <w:t>TD1236</w:t>
              </w:r>
            </w:hyperlink>
            <w:r>
              <w:rPr>
                <w:rFonts w:hint="cs"/>
                <w:rtl/>
                <w:lang w:val="en-GB"/>
              </w:rPr>
              <w:t>.</w:t>
            </w:r>
          </w:p>
        </w:tc>
      </w:tr>
      <w:tr w:rsidR="00E92EF3" w:rsidRPr="0077528B" w14:paraId="680F8736" w14:textId="77777777" w:rsidTr="00C45B43">
        <w:tc>
          <w:tcPr>
            <w:tcW w:w="656" w:type="dxa"/>
          </w:tcPr>
          <w:p w14:paraId="647F0FFC" w14:textId="77777777" w:rsidR="00E92EF3" w:rsidRPr="0077528B" w:rsidRDefault="00E92EF3" w:rsidP="00C45B43">
            <w:pPr>
              <w:rPr>
                <w:rtl/>
                <w:lang w:bidi="ar-EG"/>
              </w:rPr>
            </w:pPr>
            <w:r>
              <w:rPr>
                <w:lang w:bidi="ar-EG"/>
              </w:rPr>
              <w:t>2.2.8</w:t>
            </w:r>
          </w:p>
        </w:tc>
        <w:tc>
          <w:tcPr>
            <w:tcW w:w="8983" w:type="dxa"/>
          </w:tcPr>
          <w:p w14:paraId="799519E6" w14:textId="0638C3AC" w:rsidR="00E92EF3" w:rsidRPr="005A0539" w:rsidRDefault="00E92EF3" w:rsidP="00FC68D9">
            <w:pPr>
              <w:rPr>
                <w:rtl/>
              </w:rPr>
            </w:pPr>
            <w:r>
              <w:rPr>
                <w:rFonts w:hint="cs"/>
                <w:color w:val="000000"/>
                <w:rtl/>
              </w:rPr>
              <w:t xml:space="preserve">قدم </w:t>
            </w:r>
            <w:r>
              <w:rPr>
                <w:color w:val="000000"/>
                <w:rtl/>
              </w:rPr>
              <w:t xml:space="preserve">السيد </w:t>
            </w:r>
            <w:proofErr w:type="spellStart"/>
            <w:r>
              <w:rPr>
                <w:color w:val="000000"/>
                <w:rtl/>
              </w:rPr>
              <w:t>شيجيرو</w:t>
            </w:r>
            <w:proofErr w:type="spellEnd"/>
            <w:r>
              <w:rPr>
                <w:color w:val="000000"/>
                <w:rtl/>
              </w:rPr>
              <w:t xml:space="preserve"> </w:t>
            </w:r>
            <w:proofErr w:type="spellStart"/>
            <w:r>
              <w:rPr>
                <w:color w:val="000000"/>
                <w:rtl/>
              </w:rPr>
              <w:t>مياكي</w:t>
            </w:r>
            <w:proofErr w:type="spellEnd"/>
            <w:r>
              <w:rPr>
                <w:color w:val="000000"/>
                <w:rtl/>
              </w:rPr>
              <w:t xml:space="preserve">، مسؤول اتصال قطاع تقييس الاتصالات لدى اللجنة </w:t>
            </w:r>
            <w:r>
              <w:rPr>
                <w:color w:val="000000"/>
              </w:rPr>
              <w:t>ISO/IEC JTC 1</w:t>
            </w:r>
            <w:r>
              <w:rPr>
                <w:color w:val="000000"/>
                <w:rtl/>
              </w:rPr>
              <w:t>،</w:t>
            </w:r>
            <w:r>
              <w:rPr>
                <w:rFonts w:hint="cs"/>
                <w:color w:val="000000"/>
                <w:rtl/>
              </w:rPr>
              <w:t xml:space="preserve"> معلومات واردة في ال</w:t>
            </w:r>
            <w:r>
              <w:rPr>
                <w:rFonts w:hint="cs"/>
                <w:rtl/>
              </w:rPr>
              <w:t xml:space="preserve">وثيقة </w:t>
            </w:r>
            <w:hyperlink r:id="rId51" w:history="1">
              <w:r w:rsidR="00FC68D9" w:rsidRPr="00FC68D9">
                <w:rPr>
                  <w:rStyle w:val="Hyperlink"/>
                  <w:lang w:val="en-GB"/>
                </w:rPr>
                <w:t>TD1249</w:t>
              </w:r>
            </w:hyperlink>
            <w:r>
              <w:rPr>
                <w:rFonts w:hint="cs"/>
                <w:rtl/>
              </w:rPr>
              <w:t xml:space="preserve"> بشأن نشاط تقييس وثيقة السفر الرقمية بما في ذلك معلومات التلقيح الحالية في إطار الفريق</w:t>
            </w:r>
            <w:r>
              <w:rPr>
                <w:rtl/>
              </w:rPr>
              <w:br/>
            </w:r>
            <w:r w:rsidRPr="002005B6">
              <w:rPr>
                <w:color w:val="000000"/>
              </w:rPr>
              <w:t>ISO/IEC JTC 1/SC 17/WG 3</w:t>
            </w:r>
            <w:r>
              <w:rPr>
                <w:rFonts w:asciiTheme="majorBidi" w:eastAsia="SimSun" w:hAnsiTheme="majorBidi" w:cstheme="majorBidi" w:hint="cs"/>
                <w:bCs/>
                <w:rtl/>
              </w:rPr>
              <w:t>،</w:t>
            </w:r>
            <w:r>
              <w:rPr>
                <w:rFonts w:hint="cs"/>
                <w:color w:val="000000"/>
                <w:rtl/>
              </w:rPr>
              <w:t xml:space="preserve"> وهو نشاط مشترك مع </w:t>
            </w:r>
            <w:r>
              <w:rPr>
                <w:rFonts w:hint="cs"/>
                <w:rtl/>
              </w:rPr>
              <w:t xml:space="preserve">منظمة الطيران المدني الدولي </w:t>
            </w:r>
            <w:r>
              <w:rPr>
                <w:lang w:val="en-GB"/>
              </w:rPr>
              <w:t>(ICAO)</w:t>
            </w:r>
            <w:r>
              <w:rPr>
                <w:rFonts w:hint="cs"/>
                <w:rtl/>
              </w:rPr>
              <w:t>.</w:t>
            </w:r>
          </w:p>
        </w:tc>
      </w:tr>
      <w:tr w:rsidR="00E92EF3" w:rsidRPr="0077528B" w14:paraId="1A8FC647" w14:textId="77777777" w:rsidTr="00C45B43">
        <w:tc>
          <w:tcPr>
            <w:tcW w:w="656" w:type="dxa"/>
          </w:tcPr>
          <w:p w14:paraId="36C309CB" w14:textId="77777777" w:rsidR="00E92EF3" w:rsidRDefault="00E92EF3" w:rsidP="00C45B43">
            <w:pPr>
              <w:rPr>
                <w:lang w:bidi="ar-EG"/>
              </w:rPr>
            </w:pPr>
            <w:r>
              <w:rPr>
                <w:lang w:bidi="ar-EG"/>
              </w:rPr>
              <w:t>3.2.8</w:t>
            </w:r>
          </w:p>
        </w:tc>
        <w:tc>
          <w:tcPr>
            <w:tcW w:w="8983" w:type="dxa"/>
          </w:tcPr>
          <w:p w14:paraId="735B8F27" w14:textId="77777777" w:rsidR="00E92EF3" w:rsidRPr="002005B6" w:rsidRDefault="00E92EF3" w:rsidP="00C45B43">
            <w:pPr>
              <w:rPr>
                <w:rtl/>
              </w:rPr>
            </w:pPr>
            <w:r>
              <w:rPr>
                <w:rFonts w:hint="cs"/>
                <w:rtl/>
              </w:rPr>
              <w:t xml:space="preserve">قدم رئيس لجنة الدراسات </w:t>
            </w:r>
            <w:r>
              <w:rPr>
                <w:lang w:val="en-GB"/>
              </w:rPr>
              <w:t>17</w:t>
            </w:r>
            <w:r>
              <w:rPr>
                <w:rFonts w:hint="cs"/>
                <w:rtl/>
              </w:rPr>
              <w:t xml:space="preserve"> لقطاع تقييس الاتصالات، السيد </w:t>
            </w:r>
            <w:proofErr w:type="spellStart"/>
            <w:r>
              <w:rPr>
                <w:color w:val="000000"/>
                <w:rtl/>
              </w:rPr>
              <w:t>هوينغ</w:t>
            </w:r>
            <w:proofErr w:type="spellEnd"/>
            <w:r>
              <w:rPr>
                <w:color w:val="000000"/>
                <w:rtl/>
              </w:rPr>
              <w:t>-يول يوم</w:t>
            </w:r>
            <w:r>
              <w:rPr>
                <w:rFonts w:hint="cs"/>
                <w:color w:val="000000"/>
                <w:rtl/>
              </w:rPr>
              <w:t xml:space="preserve">، </w:t>
            </w:r>
            <w:r w:rsidRPr="002005B6">
              <w:rPr>
                <w:rFonts w:hint="cs"/>
                <w:rtl/>
              </w:rPr>
              <w:t xml:space="preserve">الوثيقة </w:t>
            </w:r>
            <w:hyperlink r:id="rId52" w:history="1">
              <w:r w:rsidRPr="002005B6">
                <w:rPr>
                  <w:rStyle w:val="Hyperlink"/>
                </w:rPr>
                <w:t>TD1278</w:t>
              </w:r>
            </w:hyperlink>
            <w:r>
              <w:rPr>
                <w:rFonts w:hint="cs"/>
                <w:color w:val="000000"/>
                <w:rtl/>
              </w:rPr>
              <w:t xml:space="preserve"> التي تحتوي على ملخص وتقرير </w:t>
            </w:r>
            <w:hyperlink r:id="rId53" w:history="1">
              <w:r w:rsidRPr="006A4440">
                <w:rPr>
                  <w:rStyle w:val="Hyperlink"/>
                  <w:rtl/>
                </w:rPr>
                <w:t xml:space="preserve">ورشة العمل الثانية المشتركة بين الاتحاد ومنظمة الصحة العالمية بشأن </w:t>
              </w:r>
              <w:r w:rsidRPr="006A4440">
                <w:rPr>
                  <w:rStyle w:val="Hyperlink"/>
                  <w:rFonts w:hint="cs"/>
                  <w:rtl/>
                </w:rPr>
                <w:t>شهادات كوفيد-19</w:t>
              </w:r>
              <w:r w:rsidRPr="006A4440">
                <w:rPr>
                  <w:rStyle w:val="Hyperlink"/>
                  <w:rtl/>
                </w:rPr>
                <w:t xml:space="preserve"> الرقمية</w:t>
              </w:r>
            </w:hyperlink>
            <w:r w:rsidRPr="006A4440">
              <w:rPr>
                <w:rtl/>
              </w:rPr>
              <w:t xml:space="preserve"> (</w:t>
            </w:r>
            <w:r w:rsidRPr="006A4440">
              <w:t>26</w:t>
            </w:r>
            <w:r w:rsidRPr="006A4440">
              <w:rPr>
                <w:rtl/>
              </w:rPr>
              <w:t xml:space="preserve"> نوفمبر </w:t>
            </w:r>
            <w:r w:rsidRPr="006A4440">
              <w:t>2021</w:t>
            </w:r>
            <w:r>
              <w:rPr>
                <w:rFonts w:hint="cs"/>
                <w:rtl/>
              </w:rPr>
              <w:t>).</w:t>
            </w:r>
          </w:p>
        </w:tc>
      </w:tr>
      <w:tr w:rsidR="00E92EF3" w:rsidRPr="0077528B" w14:paraId="532C888F" w14:textId="77777777" w:rsidTr="00C45B43">
        <w:tc>
          <w:tcPr>
            <w:tcW w:w="656" w:type="dxa"/>
          </w:tcPr>
          <w:p w14:paraId="18B6560E" w14:textId="77777777" w:rsidR="00E92EF3" w:rsidRDefault="00E92EF3" w:rsidP="00C45B43">
            <w:pPr>
              <w:rPr>
                <w:lang w:bidi="ar-EG"/>
              </w:rPr>
            </w:pPr>
            <w:r>
              <w:rPr>
                <w:lang w:bidi="ar-EG"/>
              </w:rPr>
              <w:t>4.2.8</w:t>
            </w:r>
          </w:p>
        </w:tc>
        <w:tc>
          <w:tcPr>
            <w:tcW w:w="8983" w:type="dxa"/>
          </w:tcPr>
          <w:p w14:paraId="26101CC5" w14:textId="736EF124" w:rsidR="00E92EF3" w:rsidRPr="00D02BA1" w:rsidRDefault="00E92EF3" w:rsidP="00FC68D9">
            <w:pPr>
              <w:rPr>
                <w:rtl/>
              </w:rPr>
            </w:pPr>
            <w:r>
              <w:rPr>
                <w:rFonts w:hint="cs"/>
                <w:rtl/>
              </w:rPr>
              <w:t xml:space="preserve">نظر الفريق الاستشاري في الاختصاصات المنقحة الواردة في الوثيقة </w:t>
            </w:r>
            <w:hyperlink r:id="rId54" w:history="1">
              <w:r w:rsidR="00FC68D9" w:rsidRPr="00FC68D9">
                <w:rPr>
                  <w:rStyle w:val="Hyperlink"/>
                  <w:lang w:val="en-GB"/>
                </w:rPr>
                <w:t>TD1247</w:t>
              </w:r>
            </w:hyperlink>
            <w:r>
              <w:rPr>
                <w:rFonts w:hint="cs"/>
                <w:rtl/>
              </w:rPr>
              <w:t xml:space="preserve"> لنشاط التنسيق المشترك بشأن شهادات كوفيد-19 الرقمية </w:t>
            </w:r>
            <w:r w:rsidRPr="0091312F">
              <w:t>(ITU-T JCA-DCC)</w:t>
            </w:r>
            <w:r>
              <w:rPr>
                <w:rFonts w:hint="cs"/>
                <w:rtl/>
              </w:rPr>
              <w:t xml:space="preserve"> </w:t>
            </w:r>
          </w:p>
        </w:tc>
      </w:tr>
      <w:tr w:rsidR="00E92EF3" w:rsidRPr="0077528B" w14:paraId="0C594D01" w14:textId="77777777" w:rsidTr="00C45B43">
        <w:tc>
          <w:tcPr>
            <w:tcW w:w="656" w:type="dxa"/>
          </w:tcPr>
          <w:p w14:paraId="6E7FAB5D" w14:textId="77777777" w:rsidR="00E92EF3" w:rsidRDefault="00E92EF3" w:rsidP="00C45B43">
            <w:pPr>
              <w:rPr>
                <w:lang w:bidi="ar-EG"/>
              </w:rPr>
            </w:pPr>
            <w:r>
              <w:rPr>
                <w:lang w:bidi="ar-EG"/>
              </w:rPr>
              <w:t>5.2.8</w:t>
            </w:r>
          </w:p>
        </w:tc>
        <w:tc>
          <w:tcPr>
            <w:tcW w:w="8983" w:type="dxa"/>
          </w:tcPr>
          <w:p w14:paraId="32DE11B0" w14:textId="77777777" w:rsidR="00E92EF3" w:rsidRPr="008046B9" w:rsidRDefault="00E92EF3" w:rsidP="00C45B43">
            <w:pPr>
              <w:rPr>
                <w:rtl/>
              </w:rPr>
            </w:pPr>
            <w:r>
              <w:rPr>
                <w:rFonts w:hint="cs"/>
                <w:rtl/>
                <w:lang w:bidi="ar-EG"/>
              </w:rPr>
              <w:t>وافق الفريق الاستشاري على حذف منظمة الطيران المدني الدولي من الاختصاصات، و</w:t>
            </w:r>
            <w:r w:rsidRPr="008046B9">
              <w:rPr>
                <w:rFonts w:hint="cs"/>
                <w:rtl/>
                <w:lang w:bidi="ar-EG"/>
              </w:rPr>
              <w:t>إنشاء نشاط تنسيق مشترك</w:t>
            </w:r>
            <w:r>
              <w:rPr>
                <w:rFonts w:hint="cs"/>
                <w:rtl/>
                <w:lang w:bidi="ar-EG"/>
              </w:rPr>
              <w:t xml:space="preserve"> بشأن</w:t>
            </w:r>
            <w:r w:rsidRPr="008046B9">
              <w:rPr>
                <w:rFonts w:hint="cs"/>
                <w:rtl/>
                <w:lang w:bidi="ar-EG"/>
              </w:rPr>
              <w:t xml:space="preserve"> شهادة كوفيد-19 الرقمية </w:t>
            </w:r>
            <w:r w:rsidRPr="008046B9">
              <w:rPr>
                <w:lang w:val="en-GB" w:bidi="ar-EG"/>
              </w:rPr>
              <w:t>(ITU</w:t>
            </w:r>
            <w:r w:rsidRPr="008046B9">
              <w:rPr>
                <w:lang w:val="en-GB" w:bidi="ar-EG"/>
              </w:rPr>
              <w:noBreakHyphen/>
              <w:t>T JCA</w:t>
            </w:r>
            <w:r w:rsidRPr="008046B9">
              <w:rPr>
                <w:lang w:val="en-GB" w:bidi="ar-EG"/>
              </w:rPr>
              <w:noBreakHyphen/>
              <w:t>DCC)</w:t>
            </w:r>
            <w:r w:rsidRPr="008046B9">
              <w:rPr>
                <w:rFonts w:hint="cs"/>
                <w:rtl/>
                <w:lang w:val="en-GB" w:bidi="ar-EG"/>
              </w:rPr>
              <w:t xml:space="preserve"> تحت إشراف الفريق الاستشاري، تكون له الاختصاصات الواردة في</w:t>
            </w:r>
            <w:r w:rsidRPr="008046B9">
              <w:rPr>
                <w:rFonts w:hint="eastAsia"/>
                <w:rtl/>
                <w:lang w:val="en-GB" w:bidi="ar-EG"/>
              </w:rPr>
              <w:t> </w:t>
            </w:r>
            <w:r w:rsidRPr="008046B9">
              <w:rPr>
                <w:rFonts w:hint="cs"/>
                <w:rtl/>
                <w:lang w:val="en-GB" w:bidi="ar-EG"/>
              </w:rPr>
              <w:t>الوثيقة</w:t>
            </w:r>
            <w:r w:rsidRPr="008046B9">
              <w:rPr>
                <w:rFonts w:hint="eastAsia"/>
                <w:rtl/>
                <w:lang w:val="en-GB" w:bidi="ar-EG"/>
              </w:rPr>
              <w:t> </w:t>
            </w:r>
            <w:hyperlink r:id="rId55" w:history="1">
              <w:r w:rsidRPr="008046B9">
                <w:rPr>
                  <w:rStyle w:val="Hyperlink"/>
                  <w:lang w:val="en-GB"/>
                </w:rPr>
                <w:t>TD1247</w:t>
              </w:r>
            </w:hyperlink>
            <w:r w:rsidRPr="00A43042">
              <w:rPr>
                <w:rStyle w:val="Hyperlink"/>
                <w:lang w:val="en-GB"/>
              </w:rPr>
              <w:t>-R1</w:t>
            </w:r>
            <w:r w:rsidRPr="008046B9">
              <w:rPr>
                <w:rFonts w:hint="cs"/>
                <w:rtl/>
              </w:rPr>
              <w:t xml:space="preserve"> (انظر </w:t>
            </w:r>
            <w:hyperlink w:anchor="Annex_D" w:history="1">
              <w:r w:rsidRPr="008046B9">
                <w:rPr>
                  <w:rStyle w:val="Hyperlink"/>
                  <w:rFonts w:hint="cs"/>
                  <w:rtl/>
                </w:rPr>
                <w:t xml:space="preserve">الملحق </w:t>
              </w:r>
              <w:r w:rsidRPr="008046B9">
                <w:rPr>
                  <w:rStyle w:val="Hyperlink"/>
                  <w:lang w:val="en-GB"/>
                </w:rPr>
                <w:t>C</w:t>
              </w:r>
            </w:hyperlink>
            <w:r w:rsidRPr="008046B9">
              <w:rPr>
                <w:rFonts w:hint="cs"/>
                <w:rtl/>
                <w:lang w:val="en-GB"/>
              </w:rPr>
              <w:t xml:space="preserve"> من هذا التقرير)</w:t>
            </w:r>
            <w:r w:rsidRPr="008046B9">
              <w:rPr>
                <w:rtl/>
                <w:lang w:val="en-GB"/>
              </w:rPr>
              <w:t>،</w:t>
            </w:r>
            <w:r w:rsidRPr="008046B9">
              <w:rPr>
                <w:rFonts w:hint="cs"/>
                <w:rtl/>
                <w:lang w:val="en-GB"/>
              </w:rPr>
              <w:t xml:space="preserve"> ويترأسه السيد هونغ-يول يوم (جمهورية كوريا)</w:t>
            </w:r>
            <w:r>
              <w:rPr>
                <w:rFonts w:hint="cs"/>
                <w:rtl/>
                <w:lang w:val="en-GB"/>
              </w:rPr>
              <w:t>.</w:t>
            </w:r>
          </w:p>
        </w:tc>
      </w:tr>
      <w:tr w:rsidR="00E92EF3" w:rsidRPr="0077528B" w14:paraId="07B0EFBD" w14:textId="77777777" w:rsidTr="00C45B43">
        <w:tc>
          <w:tcPr>
            <w:tcW w:w="656" w:type="dxa"/>
          </w:tcPr>
          <w:p w14:paraId="58EBDE74" w14:textId="77777777" w:rsidR="00E92EF3" w:rsidRDefault="00E92EF3" w:rsidP="00C45B43">
            <w:pPr>
              <w:rPr>
                <w:lang w:bidi="ar-EG"/>
              </w:rPr>
            </w:pPr>
            <w:r>
              <w:rPr>
                <w:lang w:bidi="ar-EG"/>
              </w:rPr>
              <w:t>6.2.8</w:t>
            </w:r>
          </w:p>
        </w:tc>
        <w:tc>
          <w:tcPr>
            <w:tcW w:w="8983" w:type="dxa"/>
          </w:tcPr>
          <w:p w14:paraId="6BC1DFBB" w14:textId="17E9E08B" w:rsidR="00E92EF3" w:rsidRPr="000121A9" w:rsidRDefault="00E92EF3" w:rsidP="00C45B43">
            <w:pPr>
              <w:rPr>
                <w:rtl/>
              </w:rPr>
            </w:pPr>
            <w:r>
              <w:rPr>
                <w:rFonts w:hint="cs"/>
                <w:rtl/>
              </w:rPr>
              <w:t>وافق الفريق الاستشاري على إرسال بيان اتصال في الوثيقة</w:t>
            </w:r>
            <w:r w:rsidR="006F3BBF">
              <w:rPr>
                <w:rFonts w:hint="cs"/>
                <w:rtl/>
              </w:rPr>
              <w:t xml:space="preserve"> </w:t>
            </w:r>
            <w:hyperlink r:id="rId56" w:history="1">
              <w:r w:rsidRPr="008A5C76">
                <w:rPr>
                  <w:rStyle w:val="Hyperlink"/>
                </w:rPr>
                <w:t>TSAG-LS47</w:t>
              </w:r>
            </w:hyperlink>
            <w:r w:rsidRPr="00082826">
              <w:rPr>
                <w:rFonts w:hint="cs"/>
                <w:rtl/>
              </w:rPr>
              <w:t xml:space="preserve"> </w:t>
            </w:r>
            <w:r w:rsidRPr="004C5E36">
              <w:rPr>
                <w:rFonts w:hint="cs"/>
                <w:rtl/>
              </w:rPr>
              <w:t>(</w:t>
            </w:r>
            <w:hyperlink r:id="rId57" w:history="1">
              <w:r w:rsidRPr="008A5C76">
                <w:rPr>
                  <w:rStyle w:val="Hyperlink"/>
                </w:rPr>
                <w:t>TD1314</w:t>
              </w:r>
            </w:hyperlink>
            <w:r w:rsidRPr="004C5E36">
              <w:rPr>
                <w:rFonts w:hint="cs"/>
                <w:rtl/>
              </w:rPr>
              <w:t>)</w:t>
            </w:r>
            <w:r>
              <w:rPr>
                <w:rFonts w:hint="cs"/>
                <w:rtl/>
              </w:rPr>
              <w:t xml:space="preserve"> لإبلاغ الشركاء بإنشاء نشاط التنسيق المشترك بشأن شهادة كوفيد-19 الرقمية </w:t>
            </w:r>
            <w:r w:rsidRPr="000121A9">
              <w:t>(JCA-DCC)</w:t>
            </w:r>
            <w:r w:rsidRPr="008A5C76">
              <w:t>.</w:t>
            </w:r>
            <w:r>
              <w:rPr>
                <w:rFonts w:hint="cs"/>
                <w:rtl/>
              </w:rPr>
              <w:t>.</w:t>
            </w:r>
          </w:p>
        </w:tc>
      </w:tr>
    </w:tbl>
    <w:p w14:paraId="29E9E13B" w14:textId="77777777" w:rsidR="00E92EF3" w:rsidRPr="000121A9" w:rsidRDefault="00E92EF3" w:rsidP="00E92EF3">
      <w:pPr>
        <w:pStyle w:val="Heading2"/>
      </w:pPr>
      <w:bookmarkStart w:id="43" w:name="_Toc89854526"/>
      <w:bookmarkStart w:id="44" w:name="_Toc97105060"/>
      <w:r w:rsidRPr="0077528B">
        <w:rPr>
          <w:rFonts w:hint="cs"/>
          <w:rtl/>
        </w:rPr>
        <w:t>3.</w:t>
      </w:r>
      <w:r>
        <w:rPr>
          <w:rFonts w:hint="cs"/>
          <w:rtl/>
        </w:rPr>
        <w:t>8</w:t>
      </w:r>
      <w:r w:rsidRPr="0077528B">
        <w:rPr>
          <w:rtl/>
        </w:rPr>
        <w:tab/>
      </w:r>
      <w:bookmarkEnd w:id="43"/>
      <w:r>
        <w:rPr>
          <w:color w:val="000000"/>
          <w:rtl/>
        </w:rPr>
        <w:t>نشاط التنسيق المشترك</w:t>
      </w:r>
      <w:r>
        <w:rPr>
          <w:rFonts w:hint="cs"/>
          <w:color w:val="000000"/>
          <w:rtl/>
        </w:rPr>
        <w:t xml:space="preserve"> لقطاع تقييس الاتصالات</w:t>
      </w:r>
      <w:r>
        <w:rPr>
          <w:color w:val="000000"/>
          <w:rtl/>
        </w:rPr>
        <w:t xml:space="preserve"> بشأن الاتصالات المتنقلة الدولية-2020 وما بعدها</w:t>
      </w:r>
      <w:r>
        <w:rPr>
          <w:rFonts w:hint="cs"/>
          <w:rtl/>
          <w:lang w:val="en-GB"/>
        </w:rPr>
        <w:t xml:space="preserve"> </w:t>
      </w:r>
      <w:r w:rsidRPr="005232BB">
        <w:t>(JCA-IMT2020)</w:t>
      </w:r>
      <w:bookmarkEnd w:id="44"/>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E92EF3" w:rsidRPr="0077528B" w14:paraId="596CA72E" w14:textId="77777777" w:rsidTr="00C45B43">
        <w:tc>
          <w:tcPr>
            <w:tcW w:w="656" w:type="dxa"/>
          </w:tcPr>
          <w:p w14:paraId="0C72576C" w14:textId="77777777" w:rsidR="00E92EF3" w:rsidRPr="0077528B" w:rsidRDefault="00E92EF3" w:rsidP="00C45B43">
            <w:pPr>
              <w:rPr>
                <w:lang w:bidi="ar-EG"/>
              </w:rPr>
            </w:pPr>
            <w:r w:rsidRPr="0077528B">
              <w:rPr>
                <w:rFonts w:hint="cs"/>
                <w:rtl/>
                <w:lang w:bidi="ar-EG"/>
              </w:rPr>
              <w:t>1.3.</w:t>
            </w:r>
            <w:r>
              <w:rPr>
                <w:rFonts w:hint="cs"/>
                <w:rtl/>
                <w:lang w:bidi="ar-EG"/>
              </w:rPr>
              <w:t>8</w:t>
            </w:r>
          </w:p>
        </w:tc>
        <w:tc>
          <w:tcPr>
            <w:tcW w:w="8983" w:type="dxa"/>
          </w:tcPr>
          <w:p w14:paraId="19908C8C" w14:textId="77777777" w:rsidR="00E92EF3" w:rsidRPr="003C5E4E" w:rsidRDefault="00E92EF3" w:rsidP="00C45B43">
            <w:pPr>
              <w:rPr>
                <w:rtl/>
                <w:lang w:val="en-GB"/>
              </w:rPr>
            </w:pPr>
            <w:r>
              <w:rPr>
                <w:rFonts w:hint="cs"/>
                <w:rtl/>
                <w:lang w:val="en-GB"/>
              </w:rPr>
              <w:t>وافق الفريق الاستشاري على استمرار</w:t>
            </w:r>
            <w:r w:rsidRPr="000121A9">
              <w:rPr>
                <w:rtl/>
                <w:lang w:val="en-GB"/>
              </w:rPr>
              <w:t xml:space="preserve"> نشاط التنسيق المشترك </w:t>
            </w:r>
            <w:r>
              <w:rPr>
                <w:rFonts w:hint="cs"/>
                <w:rtl/>
                <w:lang w:val="en-GB"/>
              </w:rPr>
              <w:t>لقطاع تقييس الاتصالات</w:t>
            </w:r>
            <w:r w:rsidRPr="000121A9">
              <w:rPr>
                <w:rtl/>
                <w:lang w:val="en-GB"/>
              </w:rPr>
              <w:t xml:space="preserve"> بشأن الاتصالات المتنقلة الدولية-2020 وما بعدها (</w:t>
            </w:r>
            <w:r>
              <w:rPr>
                <w:lang w:val="en-GB"/>
              </w:rPr>
              <w:t>JCA-IMT2020</w:t>
            </w:r>
            <w:r w:rsidRPr="000121A9">
              <w:rPr>
                <w:rtl/>
                <w:lang w:val="en-GB"/>
              </w:rPr>
              <w:t xml:space="preserve">) بهذا العنوان المعدل، </w:t>
            </w:r>
            <w:r>
              <w:rPr>
                <w:rFonts w:hint="cs"/>
                <w:rtl/>
                <w:lang w:val="en-GB"/>
              </w:rPr>
              <w:t>كما ورد</w:t>
            </w:r>
            <w:r w:rsidRPr="000121A9">
              <w:rPr>
                <w:rtl/>
                <w:lang w:val="en-GB"/>
              </w:rPr>
              <w:t xml:space="preserve"> في بيان الاتصال </w:t>
            </w:r>
            <w:r>
              <w:rPr>
                <w:rFonts w:hint="cs"/>
                <w:rtl/>
                <w:lang w:val="en-GB"/>
              </w:rPr>
              <w:t xml:space="preserve">الوارد من لجنة الدراسات </w:t>
            </w:r>
            <w:r>
              <w:rPr>
                <w:lang w:val="en-GB"/>
              </w:rPr>
              <w:t>13</w:t>
            </w:r>
            <w:r w:rsidRPr="000121A9">
              <w:rPr>
                <w:rtl/>
                <w:lang w:val="en-GB"/>
              </w:rPr>
              <w:t xml:space="preserve"> </w:t>
            </w:r>
            <w:r>
              <w:rPr>
                <w:rFonts w:hint="cs"/>
                <w:rtl/>
                <w:lang w:val="en-GB"/>
              </w:rPr>
              <w:t xml:space="preserve">لقطاع تقييس الاتصالات في الوثيقة </w:t>
            </w:r>
            <w:hyperlink r:id="rId58" w:history="1">
              <w:r w:rsidRPr="005A1A8F">
                <w:rPr>
                  <w:rStyle w:val="Hyperlink"/>
                </w:rPr>
                <w:t>TD1248</w:t>
              </w:r>
            </w:hyperlink>
            <w:r>
              <w:rPr>
                <w:rFonts w:hint="cs"/>
                <w:rtl/>
                <w:lang w:val="en-GB"/>
              </w:rPr>
              <w:t xml:space="preserve">؛ ويستمر فريق الإدارة مع </w:t>
            </w:r>
            <w:r>
              <w:rPr>
                <w:color w:val="000000"/>
                <w:rtl/>
              </w:rPr>
              <w:t xml:space="preserve">السيد سكوت </w:t>
            </w:r>
            <w:proofErr w:type="spellStart"/>
            <w:r>
              <w:rPr>
                <w:color w:val="000000"/>
                <w:rtl/>
              </w:rPr>
              <w:t>مانسفيلد</w:t>
            </w:r>
            <w:proofErr w:type="spellEnd"/>
            <w:r>
              <w:rPr>
                <w:color w:val="000000"/>
                <w:rtl/>
              </w:rPr>
              <w:t xml:space="preserve"> (إريكسون، كندا) </w:t>
            </w:r>
            <w:r>
              <w:rPr>
                <w:rFonts w:hint="cs"/>
                <w:color w:val="000000"/>
                <w:rtl/>
              </w:rPr>
              <w:t>كرئيسة</w:t>
            </w:r>
            <w:r>
              <w:rPr>
                <w:color w:val="000000"/>
                <w:rtl/>
              </w:rPr>
              <w:t xml:space="preserve"> </w:t>
            </w:r>
            <w:r>
              <w:rPr>
                <w:rFonts w:hint="cs"/>
                <w:color w:val="000000"/>
                <w:rtl/>
              </w:rPr>
              <w:t>و</w:t>
            </w:r>
            <w:r>
              <w:rPr>
                <w:color w:val="000000"/>
                <w:rtl/>
              </w:rPr>
              <w:t xml:space="preserve">السيدة </w:t>
            </w:r>
            <w:proofErr w:type="spellStart"/>
            <w:r>
              <w:rPr>
                <w:color w:val="000000"/>
                <w:rtl/>
              </w:rPr>
              <w:t>يينغ</w:t>
            </w:r>
            <w:proofErr w:type="spellEnd"/>
            <w:r>
              <w:rPr>
                <w:color w:val="000000"/>
                <w:rtl/>
              </w:rPr>
              <w:t xml:space="preserve"> </w:t>
            </w:r>
            <w:proofErr w:type="spellStart"/>
            <w:r>
              <w:rPr>
                <w:color w:val="000000"/>
                <w:rtl/>
              </w:rPr>
              <w:t>تشينغ</w:t>
            </w:r>
            <w:r>
              <w:rPr>
                <w:rFonts w:hint="cs"/>
                <w:color w:val="000000"/>
                <w:rtl/>
              </w:rPr>
              <w:t>كك</w:t>
            </w:r>
            <w:proofErr w:type="spellEnd"/>
            <w:r>
              <w:rPr>
                <w:color w:val="000000"/>
              </w:rPr>
              <w:t xml:space="preserve"> (China Unicom) </w:t>
            </w:r>
            <w:r>
              <w:rPr>
                <w:rFonts w:hint="cs"/>
                <w:color w:val="000000"/>
                <w:rtl/>
              </w:rPr>
              <w:t>كنائبة</w:t>
            </w:r>
            <w:r>
              <w:rPr>
                <w:color w:val="000000"/>
                <w:rtl/>
              </w:rPr>
              <w:t xml:space="preserve"> للرئيس</w:t>
            </w:r>
            <w:r>
              <w:rPr>
                <w:rFonts w:hint="cs"/>
                <w:color w:val="000000"/>
                <w:rtl/>
              </w:rPr>
              <w:t>.</w:t>
            </w:r>
          </w:p>
        </w:tc>
      </w:tr>
    </w:tbl>
    <w:p w14:paraId="38568520" w14:textId="77777777" w:rsidR="00E92EF3" w:rsidRDefault="00E92EF3" w:rsidP="00E92EF3">
      <w:pPr>
        <w:pStyle w:val="Heading1"/>
        <w:rPr>
          <w:rtl/>
          <w:lang w:bidi="ar-EG"/>
        </w:rPr>
      </w:pPr>
      <w:bookmarkStart w:id="45" w:name="_Toc89854528"/>
      <w:bookmarkStart w:id="46" w:name="_Toc97105061"/>
      <w:bookmarkStart w:id="47" w:name="_Toc55470655"/>
      <w:r>
        <w:rPr>
          <w:rFonts w:hint="cs"/>
          <w:rtl/>
          <w:lang w:bidi="ar-EG"/>
        </w:rPr>
        <w:lastRenderedPageBreak/>
        <w:t>9</w:t>
      </w:r>
      <w:r w:rsidRPr="0077528B">
        <w:rPr>
          <w:rtl/>
          <w:lang w:bidi="ar-EG"/>
        </w:rPr>
        <w:tab/>
      </w:r>
      <w:bookmarkEnd w:id="45"/>
      <w:r w:rsidRPr="000B2A1F">
        <w:rPr>
          <w:rFonts w:hint="cs"/>
          <w:rtl/>
          <w:lang w:val="en-GB"/>
        </w:rPr>
        <w:t xml:space="preserve">التوصيات المتعلقة بالقرار </w:t>
      </w:r>
      <w:r w:rsidRPr="000B2A1F">
        <w:rPr>
          <w:lang w:val="en-GB"/>
        </w:rPr>
        <w:t>73</w:t>
      </w:r>
      <w:r w:rsidRPr="000B2A1F">
        <w:rPr>
          <w:rFonts w:hint="cs"/>
          <w:rtl/>
          <w:lang w:val="en-GB"/>
        </w:rPr>
        <w:t xml:space="preserve"> (</w:t>
      </w:r>
      <w:r>
        <w:rPr>
          <w:rFonts w:hint="cs"/>
          <w:rtl/>
          <w:lang w:val="en-GB"/>
        </w:rPr>
        <w:t xml:space="preserve">المراجَع </w:t>
      </w:r>
      <w:r w:rsidRPr="000B2A1F">
        <w:rPr>
          <w:rFonts w:hint="cs"/>
          <w:rtl/>
          <w:lang w:val="en-GB"/>
        </w:rPr>
        <w:t>في</w:t>
      </w:r>
      <w:r w:rsidRPr="000B2A1F">
        <w:rPr>
          <w:rFonts w:hint="eastAsia"/>
          <w:rtl/>
          <w:lang w:val="en-GB"/>
        </w:rPr>
        <w:t> </w:t>
      </w:r>
      <w:r w:rsidRPr="000B2A1F">
        <w:rPr>
          <w:rFonts w:hint="cs"/>
          <w:rtl/>
          <w:lang w:val="en-GB"/>
        </w:rPr>
        <w:t xml:space="preserve">الحمامات، </w:t>
      </w:r>
      <w:r w:rsidRPr="000B2A1F">
        <w:rPr>
          <w:lang w:val="en-GB"/>
        </w:rPr>
        <w:t>2016</w:t>
      </w:r>
      <w:r w:rsidRPr="000B2A1F">
        <w:rPr>
          <w:rFonts w:hint="cs"/>
          <w:rtl/>
          <w:lang w:val="en-GB"/>
        </w:rPr>
        <w:t>)</w:t>
      </w:r>
      <w:r>
        <w:rPr>
          <w:rFonts w:hint="cs"/>
          <w:rtl/>
          <w:lang w:val="en-GB"/>
        </w:rPr>
        <w:t xml:space="preserve"> للجمعية العالمية لتقييس الاتصالات لعام 2016</w:t>
      </w:r>
      <w:bookmarkEnd w:id="4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8999"/>
      </w:tblGrid>
      <w:tr w:rsidR="00E92EF3" w14:paraId="4B3DBDF9" w14:textId="77777777" w:rsidTr="00C45B43">
        <w:tc>
          <w:tcPr>
            <w:tcW w:w="640" w:type="dxa"/>
          </w:tcPr>
          <w:p w14:paraId="6A3DE84D" w14:textId="77777777" w:rsidR="00E92EF3" w:rsidRDefault="00E92EF3" w:rsidP="00C45B43">
            <w:pPr>
              <w:rPr>
                <w:lang w:bidi="ar-EG"/>
              </w:rPr>
            </w:pPr>
            <w:r>
              <w:rPr>
                <w:lang w:bidi="ar-EG"/>
              </w:rPr>
              <w:t>1.9</w:t>
            </w:r>
          </w:p>
        </w:tc>
        <w:tc>
          <w:tcPr>
            <w:tcW w:w="8999" w:type="dxa"/>
          </w:tcPr>
          <w:p w14:paraId="6405BD58" w14:textId="3DA487A8" w:rsidR="00E92EF3" w:rsidRPr="004C5E36" w:rsidRDefault="00E92EF3" w:rsidP="00C45B43">
            <w:pPr>
              <w:pStyle w:val="enumlev1"/>
              <w:ind w:left="0" w:firstLine="0"/>
              <w:rPr>
                <w:lang w:val="en-GB" w:bidi="ar-EG"/>
              </w:rPr>
            </w:pPr>
            <w:r>
              <w:rPr>
                <w:rFonts w:hint="cs"/>
                <w:rtl/>
              </w:rPr>
              <w:t xml:space="preserve">أحاط الفريق الاستشاري علماً </w:t>
            </w:r>
            <w:r>
              <w:rPr>
                <w:color w:val="000000"/>
                <w:rtl/>
              </w:rPr>
              <w:t>بالردود على بيانات الاتصال الواردة</w:t>
            </w:r>
            <w:r>
              <w:rPr>
                <w:rFonts w:hint="cs"/>
                <w:color w:val="000000"/>
                <w:rtl/>
              </w:rPr>
              <w:t xml:space="preserve"> من لجان دراسات قطاع تقييس الاتصالات</w:t>
            </w:r>
            <w:r>
              <w:rPr>
                <w:color w:val="000000"/>
                <w:rtl/>
              </w:rPr>
              <w:t xml:space="preserve"> رداً على</w:t>
            </w:r>
            <w:r w:rsidR="00214485">
              <w:rPr>
                <w:rFonts w:hint="cs"/>
                <w:rtl/>
              </w:rPr>
              <w:t xml:space="preserve"> </w:t>
            </w:r>
            <w:r>
              <w:t xml:space="preserve"> </w:t>
            </w:r>
            <w:hyperlink r:id="rId59" w:history="1">
              <w:r w:rsidRPr="00F96005">
                <w:rPr>
                  <w:rStyle w:val="Hyperlink"/>
                </w:rPr>
                <w:t>TSAG-LS45</w:t>
              </w:r>
            </w:hyperlink>
            <w:r>
              <w:rPr>
                <w:rFonts w:hint="cs"/>
                <w:rtl/>
              </w:rPr>
              <w:t xml:space="preserve">فيما يتعلق بالوضع في لجان الدراسات بشأن التوصيات المتعلقة بالقرار </w:t>
            </w:r>
            <w:r>
              <w:rPr>
                <w:lang w:val="en-GB"/>
              </w:rPr>
              <w:t>73</w:t>
            </w:r>
            <w:r>
              <w:rPr>
                <w:rFonts w:hint="cs"/>
                <w:rtl/>
                <w:lang w:val="en-GB" w:bidi="ar-SA"/>
              </w:rPr>
              <w:t xml:space="preserve"> (المراج</w:t>
            </w:r>
            <w:r w:rsidR="002D2337">
              <w:rPr>
                <w:rFonts w:hint="cs"/>
                <w:rtl/>
                <w:lang w:val="en-GB" w:bidi="ar-SA"/>
              </w:rPr>
              <w:t>َ</w:t>
            </w:r>
            <w:r>
              <w:rPr>
                <w:rFonts w:hint="cs"/>
                <w:rtl/>
                <w:lang w:val="en-GB" w:bidi="ar-SA"/>
              </w:rPr>
              <w:t xml:space="preserve">ع في الحمامات، </w:t>
            </w:r>
            <w:r>
              <w:rPr>
                <w:lang w:val="en-GB" w:bidi="ar-SA"/>
              </w:rPr>
              <w:t>2016</w:t>
            </w:r>
            <w:r>
              <w:rPr>
                <w:rFonts w:hint="cs"/>
                <w:rtl/>
                <w:lang w:val="en-GB" w:bidi="ar-SA"/>
              </w:rPr>
              <w:t xml:space="preserve">)؛ ولا سيما من </w:t>
            </w:r>
            <w:r>
              <w:rPr>
                <w:rFonts w:hint="cs"/>
                <w:rtl/>
              </w:rPr>
              <w:t>لجنة الدراسات 2 (</w:t>
            </w:r>
            <w:hyperlink r:id="rId60" w:history="1">
              <w:r w:rsidRPr="00F96005">
                <w:rPr>
                  <w:rStyle w:val="Hyperlink"/>
                </w:rPr>
                <w:t>TD1234</w:t>
              </w:r>
            </w:hyperlink>
            <w:r w:rsidRPr="00082826">
              <w:rPr>
                <w:rFonts w:hint="cs"/>
                <w:rtl/>
              </w:rPr>
              <w:t>)</w:t>
            </w:r>
            <w:r>
              <w:rPr>
                <w:rFonts w:hint="cs"/>
                <w:rtl/>
              </w:rPr>
              <w:t xml:space="preserve"> ولجنة الدراسات 3 (</w:t>
            </w:r>
            <w:hyperlink r:id="rId61" w:history="1">
              <w:r w:rsidRPr="00F96005">
                <w:rPr>
                  <w:rStyle w:val="Hyperlink"/>
                </w:rPr>
                <w:t>TD1271</w:t>
              </w:r>
            </w:hyperlink>
            <w:r>
              <w:rPr>
                <w:rFonts w:hint="cs"/>
                <w:rtl/>
              </w:rPr>
              <w:t>) ولجنة الدراسات 5 (</w:t>
            </w:r>
            <w:r>
              <w:t>(</w:t>
            </w:r>
            <w:hyperlink r:id="rId62" w:history="1">
              <w:r w:rsidRPr="00F96005">
                <w:rPr>
                  <w:rStyle w:val="Hyperlink"/>
                </w:rPr>
                <w:t>TD1260</w:t>
              </w:r>
            </w:hyperlink>
            <w:r>
              <w:rPr>
                <w:rFonts w:hint="cs"/>
                <w:rtl/>
              </w:rPr>
              <w:t xml:space="preserve"> ولجنة الدراسات 11 (</w:t>
            </w:r>
            <w:hyperlink r:id="rId63" w:history="1">
              <w:r w:rsidRPr="00F96005">
                <w:rPr>
                  <w:rStyle w:val="Hyperlink"/>
                </w:rPr>
                <w:t>TD1256</w:t>
              </w:r>
            </w:hyperlink>
            <w:r>
              <w:rPr>
                <w:rFonts w:hint="cs"/>
                <w:rtl/>
              </w:rPr>
              <w:t>) ولجنة الدراسات 13 (</w:t>
            </w:r>
            <w:hyperlink r:id="rId64" w:history="1">
              <w:r w:rsidRPr="00F96005">
                <w:rPr>
                  <w:rStyle w:val="Hyperlink"/>
                </w:rPr>
                <w:t>TD1255</w:t>
              </w:r>
            </w:hyperlink>
            <w:r>
              <w:rPr>
                <w:rFonts w:hint="cs"/>
                <w:rtl/>
              </w:rPr>
              <w:t>)</w:t>
            </w:r>
            <w:r>
              <w:rPr>
                <w:rFonts w:hint="cs"/>
                <w:rtl/>
                <w:lang w:bidi="ar-EG"/>
              </w:rPr>
              <w:t xml:space="preserve"> ولجنة الدراسات 15 </w:t>
            </w:r>
            <w:r w:rsidRPr="004C5E36">
              <w:rPr>
                <w:lang w:val="en-GB" w:bidi="ar-EG"/>
              </w:rPr>
              <w:t>(</w:t>
            </w:r>
            <w:hyperlink r:id="rId65" w:history="1">
              <w:r w:rsidRPr="004C5E36">
                <w:rPr>
                  <w:rStyle w:val="Hyperlink"/>
                  <w:lang w:val="en-GB" w:bidi="ar-EG"/>
                </w:rPr>
                <w:t>TD1280</w:t>
              </w:r>
            </w:hyperlink>
            <w:r w:rsidRPr="004C5E36">
              <w:rPr>
                <w:lang w:val="en-GB" w:bidi="ar-EG"/>
              </w:rPr>
              <w:t>)</w:t>
            </w:r>
            <w:r>
              <w:rPr>
                <w:rFonts w:hint="cs"/>
                <w:rtl/>
                <w:lang w:val="en-GB" w:bidi="ar-EG"/>
              </w:rPr>
              <w:t xml:space="preserve"> ولجنة الدراسات 20</w:t>
            </w:r>
            <w:r w:rsidR="00A43042">
              <w:rPr>
                <w:rFonts w:hint="cs"/>
                <w:rtl/>
                <w:lang w:val="en-GB" w:bidi="ar-EG"/>
              </w:rPr>
              <w:t xml:space="preserve"> </w:t>
            </w:r>
            <w:r w:rsidRPr="004C5E36">
              <w:rPr>
                <w:lang w:val="en-GB" w:bidi="ar-EG"/>
              </w:rPr>
              <w:t>(</w:t>
            </w:r>
            <w:hyperlink r:id="rId66" w:history="1">
              <w:r w:rsidRPr="004C5E36">
                <w:rPr>
                  <w:rStyle w:val="Hyperlink"/>
                  <w:lang w:val="en-GB" w:bidi="ar-EG"/>
                </w:rPr>
                <w:t>TD1243</w:t>
              </w:r>
            </w:hyperlink>
            <w:r w:rsidRPr="004C5E36">
              <w:rPr>
                <w:lang w:val="en-GB" w:bidi="ar-EG"/>
              </w:rPr>
              <w:t>)</w:t>
            </w:r>
            <w:r>
              <w:rPr>
                <w:rFonts w:hint="cs"/>
                <w:rtl/>
                <w:lang w:val="en-GB" w:bidi="ar-EG"/>
              </w:rPr>
              <w:t>.</w:t>
            </w:r>
          </w:p>
        </w:tc>
      </w:tr>
      <w:tr w:rsidR="00E92EF3" w14:paraId="021B1FDC" w14:textId="77777777" w:rsidTr="00C45B43">
        <w:tc>
          <w:tcPr>
            <w:tcW w:w="640" w:type="dxa"/>
          </w:tcPr>
          <w:p w14:paraId="1AADCD9B" w14:textId="77777777" w:rsidR="00E92EF3" w:rsidRDefault="00E92EF3" w:rsidP="00C45B43">
            <w:pPr>
              <w:rPr>
                <w:lang w:bidi="ar-EG"/>
              </w:rPr>
            </w:pPr>
            <w:r>
              <w:rPr>
                <w:lang w:bidi="ar-EG"/>
              </w:rPr>
              <w:t>2.9</w:t>
            </w:r>
          </w:p>
        </w:tc>
        <w:tc>
          <w:tcPr>
            <w:tcW w:w="8999" w:type="dxa"/>
          </w:tcPr>
          <w:p w14:paraId="18B5661D" w14:textId="77777777" w:rsidR="00E92EF3" w:rsidRPr="00C70BEC" w:rsidRDefault="00E92EF3" w:rsidP="00C45B43">
            <w:pPr>
              <w:rPr>
                <w:rtl/>
                <w:lang w:val="en-GB"/>
              </w:rPr>
            </w:pPr>
            <w:r>
              <w:rPr>
                <w:rFonts w:hint="cs"/>
                <w:rtl/>
                <w:lang w:val="en-GB"/>
              </w:rPr>
              <w:t xml:space="preserve">وخلص الفريق الاستشاري إلى </w:t>
            </w:r>
            <w:r w:rsidRPr="00912460">
              <w:rPr>
                <w:rtl/>
                <w:lang w:val="en-GB"/>
              </w:rPr>
              <w:t>أن بند العمل الخاص بالجمعية يعتبر مستوفياً</w:t>
            </w:r>
            <w:r>
              <w:rPr>
                <w:rFonts w:hint="cs"/>
                <w:rtl/>
                <w:lang w:val="en-GB"/>
              </w:rPr>
              <w:t>.</w:t>
            </w:r>
          </w:p>
        </w:tc>
      </w:tr>
    </w:tbl>
    <w:p w14:paraId="65A1ECAC" w14:textId="77777777" w:rsidR="00E92EF3" w:rsidRPr="00E92EF3" w:rsidRDefault="00E92EF3" w:rsidP="00E92EF3">
      <w:pPr>
        <w:pStyle w:val="Heading1"/>
        <w:rPr>
          <w:spacing w:val="-4"/>
          <w:rtl/>
          <w:lang w:bidi="ar-EG"/>
        </w:rPr>
      </w:pPr>
      <w:bookmarkStart w:id="48" w:name="_Toc89854529"/>
      <w:bookmarkStart w:id="49" w:name="_Toc97105062"/>
      <w:r w:rsidRPr="00E92EF3">
        <w:rPr>
          <w:rFonts w:hint="cs"/>
          <w:spacing w:val="-4"/>
          <w:rtl/>
          <w:lang w:bidi="ar-EG"/>
        </w:rPr>
        <w:t>10</w:t>
      </w:r>
      <w:r w:rsidRPr="00E92EF3">
        <w:rPr>
          <w:spacing w:val="-4"/>
          <w:rtl/>
          <w:lang w:bidi="ar-EG"/>
        </w:rPr>
        <w:tab/>
      </w:r>
      <w:bookmarkEnd w:id="47"/>
      <w:bookmarkEnd w:id="48"/>
      <w:r w:rsidRPr="00E92EF3">
        <w:rPr>
          <w:rFonts w:hint="cs"/>
          <w:spacing w:val="-4"/>
          <w:rtl/>
          <w:lang w:bidi="ar-EG"/>
        </w:rPr>
        <w:t>التنسيق بين الفريق الاستشاري والمنظمة الدولية للتوحيد القياسي واللجنة الكهرتقنية الدولية</w:t>
      </w:r>
      <w:bookmarkEnd w:id="4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E92EF3" w14:paraId="523FD73A" w14:textId="77777777" w:rsidTr="00C45B43">
        <w:tc>
          <w:tcPr>
            <w:tcW w:w="774" w:type="dxa"/>
          </w:tcPr>
          <w:p w14:paraId="100173B5" w14:textId="77777777" w:rsidR="00E92EF3" w:rsidRDefault="00E92EF3" w:rsidP="00C45B43">
            <w:pPr>
              <w:rPr>
                <w:lang w:bidi="ar-EG"/>
              </w:rPr>
            </w:pPr>
            <w:bookmarkStart w:id="50" w:name="_Toc55470659"/>
            <w:bookmarkStart w:id="51" w:name="_Toc89854532"/>
            <w:r>
              <w:rPr>
                <w:rFonts w:hint="cs"/>
                <w:rtl/>
                <w:lang w:bidi="ar-EG"/>
              </w:rPr>
              <w:t>1.10</w:t>
            </w:r>
          </w:p>
        </w:tc>
        <w:tc>
          <w:tcPr>
            <w:tcW w:w="8865" w:type="dxa"/>
          </w:tcPr>
          <w:p w14:paraId="22C09C7B" w14:textId="3FF03F0A" w:rsidR="00E92EF3" w:rsidRPr="00EC6AF1" w:rsidRDefault="00E92EF3" w:rsidP="008F1829">
            <w:pPr>
              <w:pStyle w:val="enumlev1"/>
              <w:tabs>
                <w:tab w:val="clear" w:pos="794"/>
              </w:tabs>
              <w:ind w:left="0" w:firstLine="0"/>
              <w:rPr>
                <w:spacing w:val="2"/>
                <w:lang w:val="en-GB" w:bidi="ar-EG"/>
              </w:rPr>
            </w:pPr>
            <w:r w:rsidRPr="00EC6AF1">
              <w:rPr>
                <w:rFonts w:hint="cs"/>
                <w:spacing w:val="2"/>
                <w:rtl/>
                <w:lang w:val="en-GB" w:bidi="ar-EG"/>
              </w:rPr>
              <w:t>قدم السيد ناصر المرزوقي، الرئيس المشارك ل</w:t>
            </w:r>
            <w:r w:rsidRPr="00EC6AF1">
              <w:rPr>
                <w:color w:val="000000"/>
                <w:spacing w:val="2"/>
                <w:rtl/>
              </w:rPr>
              <w:t>فريق المهام المشترك بين اللجنة الكهرتقنية الدولية والمنظمة الدولية للتوحيد القياسي والاتحاد الدولي للاتصالات بشأن المدن الذكية</w:t>
            </w:r>
            <w:r w:rsidRPr="00EC6AF1">
              <w:rPr>
                <w:rFonts w:hint="cs"/>
                <w:color w:val="000000"/>
                <w:spacing w:val="2"/>
                <w:rtl/>
              </w:rPr>
              <w:t xml:space="preserve"> </w:t>
            </w:r>
            <w:r w:rsidRPr="00EC6AF1">
              <w:rPr>
                <w:color w:val="000000"/>
                <w:spacing w:val="2"/>
                <w:lang w:val="en-GB"/>
              </w:rPr>
              <w:t>(J-SCTF)</w:t>
            </w:r>
            <w:r w:rsidRPr="00EC6AF1">
              <w:rPr>
                <w:color w:val="000000"/>
                <w:spacing w:val="2"/>
                <w:rtl/>
              </w:rPr>
              <w:t xml:space="preserve"> </w:t>
            </w:r>
            <w:r w:rsidRPr="00EC6AF1">
              <w:rPr>
                <w:rFonts w:hint="cs"/>
                <w:spacing w:val="2"/>
                <w:rtl/>
                <w:lang w:val="en-GB" w:bidi="ar-EG"/>
              </w:rPr>
              <w:t xml:space="preserve">التقرير المرحلي </w:t>
            </w:r>
            <w:r w:rsidRPr="00EC6AF1">
              <w:rPr>
                <w:spacing w:val="2"/>
                <w:rtl/>
                <w:lang w:val="en-GB" w:bidi="ar-EG"/>
              </w:rPr>
              <w:br/>
            </w:r>
            <w:r w:rsidRPr="00EC6AF1">
              <w:rPr>
                <w:rFonts w:hint="cs"/>
                <w:spacing w:val="2"/>
                <w:rtl/>
                <w:lang w:val="en-GB" w:bidi="ar-EG"/>
              </w:rPr>
              <w:t>للفريق</w:t>
            </w:r>
            <w:r w:rsidRPr="00EC6AF1">
              <w:rPr>
                <w:rFonts w:hint="cs"/>
                <w:spacing w:val="2"/>
                <w:rtl/>
                <w:lang w:val="en-GB" w:bidi="ar-SA"/>
              </w:rPr>
              <w:t xml:space="preserve"> </w:t>
            </w:r>
            <w:r w:rsidRPr="00EC6AF1">
              <w:rPr>
                <w:spacing w:val="2"/>
                <w:lang w:val="en-GB" w:bidi="ar-SA"/>
              </w:rPr>
              <w:t>J-SCTF</w:t>
            </w:r>
            <w:r w:rsidRPr="00EC6AF1">
              <w:rPr>
                <w:rFonts w:hint="cs"/>
                <w:spacing w:val="2"/>
                <w:rtl/>
                <w:lang w:val="en-GB" w:bidi="ar-EG"/>
              </w:rPr>
              <w:t xml:space="preserve"> الوارد في الوثيقة</w:t>
            </w:r>
            <w:r w:rsidR="001F423F">
              <w:rPr>
                <w:rFonts w:hint="cs"/>
                <w:spacing w:val="2"/>
                <w:rtl/>
                <w:lang w:val="en-GB" w:bidi="ar-EG"/>
              </w:rPr>
              <w:t xml:space="preserve"> </w:t>
            </w:r>
            <w:hyperlink r:id="rId67" w:history="1">
              <w:r w:rsidRPr="00402128">
                <w:rPr>
                  <w:rStyle w:val="Hyperlink"/>
                  <w:spacing w:val="2"/>
                </w:rPr>
                <w:t>TD1242</w:t>
              </w:r>
            </w:hyperlink>
            <w:r w:rsidR="00402128" w:rsidRPr="00402128">
              <w:rPr>
                <w:rStyle w:val="Hyperlink"/>
                <w:rFonts w:hint="cs"/>
                <w:color w:val="auto"/>
                <w:spacing w:val="2"/>
                <w:u w:val="none"/>
                <w:rtl/>
              </w:rPr>
              <w:t>.</w:t>
            </w:r>
          </w:p>
        </w:tc>
      </w:tr>
      <w:tr w:rsidR="00E92EF3" w:rsidRPr="00C70BEC" w14:paraId="31593316" w14:textId="77777777" w:rsidTr="00C45B43">
        <w:tc>
          <w:tcPr>
            <w:tcW w:w="774" w:type="dxa"/>
          </w:tcPr>
          <w:p w14:paraId="76309CEA" w14:textId="77777777" w:rsidR="00E92EF3" w:rsidRDefault="00E92EF3" w:rsidP="00C45B43">
            <w:pPr>
              <w:rPr>
                <w:lang w:bidi="ar-EG"/>
              </w:rPr>
            </w:pPr>
            <w:r>
              <w:rPr>
                <w:rFonts w:hint="cs"/>
                <w:rtl/>
                <w:lang w:bidi="ar-EG"/>
              </w:rPr>
              <w:t>2.10</w:t>
            </w:r>
          </w:p>
        </w:tc>
        <w:tc>
          <w:tcPr>
            <w:tcW w:w="8865" w:type="dxa"/>
          </w:tcPr>
          <w:p w14:paraId="4200BCD6" w14:textId="77777777" w:rsidR="00E92EF3" w:rsidRPr="00C70BEC" w:rsidRDefault="00E92EF3" w:rsidP="00C45B43">
            <w:pPr>
              <w:rPr>
                <w:rtl/>
                <w:lang w:val="en-GB"/>
              </w:rPr>
            </w:pPr>
            <w:r>
              <w:rPr>
                <w:rFonts w:hint="cs"/>
                <w:rtl/>
                <w:lang w:val="en-GB"/>
              </w:rPr>
              <w:t xml:space="preserve">وأخذ الفريق الاستشاري علماً بالوثيقة </w:t>
            </w:r>
            <w:r w:rsidRPr="005232BB">
              <w:t>TD1242</w:t>
            </w:r>
            <w:r>
              <w:rPr>
                <w:rFonts w:hint="cs"/>
                <w:rtl/>
                <w:lang w:val="en-GB"/>
              </w:rPr>
              <w:t>.</w:t>
            </w:r>
          </w:p>
        </w:tc>
      </w:tr>
      <w:tr w:rsidR="00E92EF3" w:rsidRPr="00C70BEC" w14:paraId="0643ED59" w14:textId="77777777" w:rsidTr="00C45B43">
        <w:tc>
          <w:tcPr>
            <w:tcW w:w="774" w:type="dxa"/>
          </w:tcPr>
          <w:p w14:paraId="4609A88F" w14:textId="77777777" w:rsidR="00E92EF3" w:rsidRDefault="00E92EF3" w:rsidP="00C45B43">
            <w:pPr>
              <w:rPr>
                <w:rtl/>
                <w:lang w:bidi="ar-EG"/>
              </w:rPr>
            </w:pPr>
            <w:r>
              <w:rPr>
                <w:rFonts w:hint="cs"/>
                <w:rtl/>
                <w:lang w:bidi="ar-EG"/>
              </w:rPr>
              <w:t>3.10</w:t>
            </w:r>
          </w:p>
        </w:tc>
        <w:tc>
          <w:tcPr>
            <w:tcW w:w="8865" w:type="dxa"/>
          </w:tcPr>
          <w:p w14:paraId="7B94606B" w14:textId="77777777" w:rsidR="00E92EF3" w:rsidRPr="00C70BEC" w:rsidRDefault="00E92EF3" w:rsidP="00C45B43">
            <w:pPr>
              <w:rPr>
                <w:rtl/>
                <w:lang w:val="en-GB"/>
              </w:rPr>
            </w:pPr>
            <w:r>
              <w:rPr>
                <w:rFonts w:hint="cs"/>
                <w:rtl/>
                <w:lang w:val="en-GB"/>
              </w:rPr>
              <w:t>نظر الفريق الاستشاري في التقارير الثلاثة التالية المقدمة من</w:t>
            </w:r>
            <w:r>
              <w:rPr>
                <w:color w:val="000000"/>
                <w:rtl/>
              </w:rPr>
              <w:t xml:space="preserve"> فريق التنسيق المعني ببرنامج التقييس</w:t>
            </w:r>
            <w:r>
              <w:rPr>
                <w:rFonts w:hint="cs"/>
                <w:color w:val="000000"/>
                <w:rtl/>
              </w:rPr>
              <w:t xml:space="preserve"> </w:t>
            </w:r>
            <w:r>
              <w:rPr>
                <w:color w:val="000000"/>
                <w:lang w:val="en-GB"/>
              </w:rPr>
              <w:t>(SPCG)</w:t>
            </w:r>
            <w:r>
              <w:rPr>
                <w:rFonts w:hint="cs"/>
                <w:rtl/>
                <w:lang w:val="en-GB"/>
              </w:rPr>
              <w:t xml:space="preserve"> </w:t>
            </w:r>
            <w:r>
              <w:rPr>
                <w:color w:val="000000"/>
                <w:rtl/>
              </w:rPr>
              <w:t>المشترك بين مجلس إدارة التقييس للجنة الكهرتقنية الدولية/مجلس الإدارة التقنية للمنظمة الدولية للتوحيد القياسي/الفريق الاستشاري لتقييس الاتصالات التابع لقطاع تقييس الاتصالات</w:t>
            </w:r>
            <w:r>
              <w:rPr>
                <w:rFonts w:hint="cs"/>
                <w:rtl/>
                <w:lang w:val="en-GB"/>
              </w:rPr>
              <w:t>:</w:t>
            </w:r>
          </w:p>
        </w:tc>
      </w:tr>
      <w:tr w:rsidR="00E92EF3" w:rsidRPr="00C70BEC" w14:paraId="7E41EFFB" w14:textId="77777777" w:rsidTr="00C45B43">
        <w:trPr>
          <w:trHeight w:val="1095"/>
        </w:trPr>
        <w:tc>
          <w:tcPr>
            <w:tcW w:w="9639" w:type="dxa"/>
            <w:gridSpan w:val="2"/>
          </w:tcPr>
          <w:p w14:paraId="76F52833" w14:textId="4321C2DE" w:rsidR="00E92EF3" w:rsidRPr="00EC6AF1" w:rsidRDefault="00E92EF3" w:rsidP="00EC6AF1">
            <w:pPr>
              <w:pStyle w:val="enumlev2"/>
              <w:rPr>
                <w:rtl/>
              </w:rPr>
            </w:pPr>
            <w:r w:rsidRPr="00EC6AF1">
              <w:rPr>
                <w:rFonts w:hint="cs"/>
              </w:rPr>
              <w:sym w:font="Symbol" w:char="F0B7"/>
            </w:r>
            <w:r w:rsidRPr="00EC6AF1">
              <w:rPr>
                <w:rFonts w:hint="cs"/>
                <w:rtl/>
              </w:rPr>
              <w:tab/>
              <w:t xml:space="preserve">الوثيقة </w:t>
            </w:r>
            <w:hyperlink r:id="rId68" w:history="1">
              <w:r w:rsidR="00EC6AF1" w:rsidRPr="00EC6AF1">
                <w:rPr>
                  <w:rStyle w:val="Hyperlink"/>
                  <w:lang w:val="en-GB"/>
                </w:rPr>
                <w:t>TD1205</w:t>
              </w:r>
            </w:hyperlink>
            <w:r w:rsidR="00EC6AF1" w:rsidRPr="00EC6AF1">
              <w:rPr>
                <w:rStyle w:val="Hyperlink"/>
                <w:lang w:val="en-GB"/>
              </w:rPr>
              <w:t>-R1</w:t>
            </w:r>
            <w:r w:rsidRPr="00EC6AF1">
              <w:rPr>
                <w:rFonts w:hint="cs"/>
                <w:rtl/>
              </w:rPr>
              <w:t xml:space="preserve"> التي تحتوي على تقرير بشأن التقدم الذي أحرزه الفريق </w:t>
            </w:r>
            <w:r w:rsidRPr="00EC6AF1">
              <w:t>SPCG</w:t>
            </w:r>
            <w:r w:rsidRPr="00EC6AF1">
              <w:rPr>
                <w:rFonts w:hint="cs"/>
                <w:rtl/>
              </w:rPr>
              <w:t xml:space="preserve"> منذ انعقاد الاجتماع الأخير للفريق الاستشاري؛</w:t>
            </w:r>
          </w:p>
          <w:p w14:paraId="3614278F" w14:textId="1530CB74" w:rsidR="00E92EF3" w:rsidRPr="00EC6AF1" w:rsidRDefault="00E92EF3" w:rsidP="00EC6AF1">
            <w:pPr>
              <w:pStyle w:val="enumlev2"/>
              <w:rPr>
                <w:rtl/>
              </w:rPr>
            </w:pPr>
            <w:r w:rsidRPr="00EC6AF1">
              <w:rPr>
                <w:rFonts w:hint="cs"/>
              </w:rPr>
              <w:sym w:font="Symbol" w:char="F0B7"/>
            </w:r>
            <w:r w:rsidRPr="00EC6AF1">
              <w:rPr>
                <w:rFonts w:hint="cs"/>
                <w:rtl/>
              </w:rPr>
              <w:tab/>
              <w:t>الوثيقة</w:t>
            </w:r>
            <w:hyperlink r:id="rId69" w:history="1">
              <w:r w:rsidR="00EC6AF1" w:rsidRPr="00EC6AF1">
                <w:rPr>
                  <w:rStyle w:val="Hyperlink"/>
                  <w:lang w:val="en-GB"/>
                </w:rPr>
                <w:t>TD1206</w:t>
              </w:r>
            </w:hyperlink>
            <w:r w:rsidRPr="00EC6AF1">
              <w:rPr>
                <w:rStyle w:val="Hyperlink"/>
                <w:color w:val="auto"/>
                <w:u w:val="none"/>
              </w:rPr>
              <w:t xml:space="preserve"> </w:t>
            </w:r>
            <w:r w:rsidRPr="00EC6AF1">
              <w:rPr>
                <w:rFonts w:hint="cs"/>
                <w:rtl/>
              </w:rPr>
              <w:t xml:space="preserve"> التي تحتوي على تقرير نشاط للفريق </w:t>
            </w:r>
            <w:r w:rsidRPr="00EC6AF1">
              <w:t>SPCG</w:t>
            </w:r>
            <w:r w:rsidRPr="00EC6AF1">
              <w:rPr>
                <w:rFonts w:hint="cs"/>
                <w:rtl/>
              </w:rPr>
              <w:t xml:space="preserve"> يقدم معلومات بشأن أنشطة الفريق وإنجازاته منذ إنشائه، ويتناول المسائل المثارة بشأن الشواغل والمسائل والمقترحات المطروحة في اجتماع الفريق الاستشاري في أكتوبر </w:t>
            </w:r>
            <w:r w:rsidRPr="00EC6AF1">
              <w:t>2021</w:t>
            </w:r>
            <w:r w:rsidRPr="00EC6AF1">
              <w:rPr>
                <w:rFonts w:hint="cs"/>
                <w:rtl/>
              </w:rPr>
              <w:t>؛</w:t>
            </w:r>
          </w:p>
          <w:p w14:paraId="3E3E7CAE" w14:textId="509761A2" w:rsidR="00E92EF3" w:rsidRPr="00FE3032" w:rsidRDefault="00E92EF3" w:rsidP="00EC6AF1">
            <w:pPr>
              <w:pStyle w:val="enumlev2"/>
              <w:rPr>
                <w:rtl/>
              </w:rPr>
            </w:pPr>
            <w:r w:rsidRPr="00EC6AF1">
              <w:rPr>
                <w:rFonts w:hint="cs"/>
              </w:rPr>
              <w:sym w:font="Symbol" w:char="F0B7"/>
            </w:r>
            <w:r w:rsidRPr="00EC6AF1">
              <w:rPr>
                <w:rFonts w:hint="cs"/>
                <w:rtl/>
              </w:rPr>
              <w:tab/>
              <w:t xml:space="preserve">تقدم الوثيقة </w:t>
            </w:r>
            <w:hyperlink r:id="rId70" w:history="1">
              <w:r w:rsidR="00EC6AF1" w:rsidRPr="00EC6AF1">
                <w:rPr>
                  <w:rStyle w:val="Hyperlink"/>
                  <w:lang w:val="en-GB"/>
                </w:rPr>
                <w:t>TD1282</w:t>
              </w:r>
            </w:hyperlink>
            <w:r w:rsidRPr="00EC6AF1">
              <w:rPr>
                <w:rFonts w:hint="cs"/>
                <w:rtl/>
              </w:rPr>
              <w:t xml:space="preserve"> تقييماً لأنشطة الفريق </w:t>
            </w:r>
            <w:r w:rsidRPr="00EC6AF1">
              <w:t>SPCG</w:t>
            </w:r>
            <w:r w:rsidRPr="00EC6AF1">
              <w:rPr>
                <w:rFonts w:hint="cs"/>
                <w:rtl/>
              </w:rPr>
              <w:t>.</w:t>
            </w:r>
          </w:p>
        </w:tc>
      </w:tr>
      <w:tr w:rsidR="00E92EF3" w:rsidRPr="00C70BEC" w14:paraId="2AB13831" w14:textId="77777777" w:rsidTr="00C45B43">
        <w:tc>
          <w:tcPr>
            <w:tcW w:w="774" w:type="dxa"/>
          </w:tcPr>
          <w:p w14:paraId="42A0690B" w14:textId="77777777" w:rsidR="00E92EF3" w:rsidRDefault="00E92EF3" w:rsidP="00C45B43">
            <w:pPr>
              <w:rPr>
                <w:rtl/>
                <w:lang w:bidi="ar-EG"/>
              </w:rPr>
            </w:pPr>
            <w:r>
              <w:rPr>
                <w:rFonts w:hint="cs"/>
                <w:rtl/>
                <w:lang w:bidi="ar-EG"/>
              </w:rPr>
              <w:t>1.3.10</w:t>
            </w:r>
          </w:p>
        </w:tc>
        <w:tc>
          <w:tcPr>
            <w:tcW w:w="8865" w:type="dxa"/>
          </w:tcPr>
          <w:p w14:paraId="1EEAA463" w14:textId="77777777" w:rsidR="00E92EF3" w:rsidRPr="00C70BEC" w:rsidRDefault="00E92EF3" w:rsidP="00C45B43">
            <w:pPr>
              <w:rPr>
                <w:rtl/>
                <w:lang w:val="en-GB"/>
              </w:rPr>
            </w:pPr>
            <w:r>
              <w:rPr>
                <w:rFonts w:hint="cs"/>
                <w:rtl/>
                <w:lang w:val="en-GB"/>
              </w:rPr>
              <w:t>كان الفريق الاستشاري على علم ب</w:t>
            </w:r>
            <w:r w:rsidRPr="00B6392D">
              <w:rPr>
                <w:rtl/>
                <w:lang w:val="en-GB"/>
              </w:rPr>
              <w:t xml:space="preserve">الشواغل التي أثارها الاتحاد الروسي </w:t>
            </w:r>
            <w:r>
              <w:rPr>
                <w:rFonts w:hint="cs"/>
                <w:rtl/>
                <w:lang w:val="en-GB"/>
              </w:rPr>
              <w:t>وغيره من الأعضاء</w:t>
            </w:r>
            <w:r w:rsidRPr="00B6392D">
              <w:rPr>
                <w:rtl/>
                <w:lang w:val="en-GB"/>
              </w:rPr>
              <w:t xml:space="preserve"> بشأن </w:t>
            </w:r>
            <w:r>
              <w:rPr>
                <w:rFonts w:hint="cs"/>
                <w:rtl/>
                <w:lang w:val="en-GB"/>
              </w:rPr>
              <w:t xml:space="preserve">الفريق </w:t>
            </w:r>
            <w:r>
              <w:rPr>
                <w:lang w:val="en-GB"/>
              </w:rPr>
              <w:t>SPCG</w:t>
            </w:r>
            <w:r w:rsidRPr="00B6392D">
              <w:rPr>
                <w:rtl/>
                <w:lang w:val="en-GB"/>
              </w:rPr>
              <w:t xml:space="preserve"> مثل عدم قدرة أعضاء </w:t>
            </w:r>
            <w:r>
              <w:rPr>
                <w:rFonts w:hint="cs"/>
                <w:rtl/>
                <w:lang w:val="en-GB"/>
              </w:rPr>
              <w:t>قطاع تقييس الاتصالات</w:t>
            </w:r>
            <w:r w:rsidRPr="00B6392D">
              <w:rPr>
                <w:rtl/>
                <w:lang w:val="en-GB"/>
              </w:rPr>
              <w:t xml:space="preserve"> على النفاذ إلى الوثائق الداخلية </w:t>
            </w:r>
            <w:r>
              <w:rPr>
                <w:rFonts w:hint="cs"/>
                <w:rtl/>
                <w:lang w:val="en-GB"/>
              </w:rPr>
              <w:t xml:space="preserve">للفريق </w:t>
            </w:r>
            <w:r>
              <w:rPr>
                <w:lang w:val="en-GB"/>
              </w:rPr>
              <w:t>SPCG</w:t>
            </w:r>
            <w:r w:rsidRPr="00B6392D">
              <w:rPr>
                <w:rtl/>
                <w:lang w:val="en-GB"/>
              </w:rPr>
              <w:t>؛ وكيف</w:t>
            </w:r>
            <w:r>
              <w:rPr>
                <w:rFonts w:hint="cs"/>
                <w:rtl/>
                <w:lang w:val="en-GB"/>
              </w:rPr>
              <w:t>ية</w:t>
            </w:r>
            <w:r w:rsidRPr="00B6392D">
              <w:rPr>
                <w:rtl/>
                <w:lang w:val="en-GB"/>
              </w:rPr>
              <w:t xml:space="preserve"> تحد</w:t>
            </w:r>
            <w:r>
              <w:rPr>
                <w:rFonts w:hint="cs"/>
                <w:rtl/>
                <w:lang w:val="en-GB"/>
              </w:rPr>
              <w:t>يد الفريق ل</w:t>
            </w:r>
            <w:r w:rsidRPr="00B6392D">
              <w:rPr>
                <w:rtl/>
                <w:lang w:val="en-GB"/>
              </w:rPr>
              <w:t xml:space="preserve">أولوياته؛ والحاجة إلى مزيد من المشاورات بين ممثلي </w:t>
            </w:r>
            <w:r>
              <w:rPr>
                <w:rFonts w:hint="cs"/>
                <w:rtl/>
                <w:lang w:val="en-GB"/>
              </w:rPr>
              <w:t>الفريق</w:t>
            </w:r>
            <w:r w:rsidRPr="00B6392D">
              <w:rPr>
                <w:rtl/>
                <w:lang w:val="en-GB"/>
              </w:rPr>
              <w:t xml:space="preserve"> </w:t>
            </w:r>
            <w:r>
              <w:rPr>
                <w:rFonts w:hint="cs"/>
                <w:rtl/>
                <w:lang w:val="en-GB"/>
              </w:rPr>
              <w:t>وقادة</w:t>
            </w:r>
            <w:r w:rsidRPr="00B6392D">
              <w:rPr>
                <w:rtl/>
                <w:lang w:val="en-GB"/>
              </w:rPr>
              <w:t xml:space="preserve"> لجان الدراسات؛ وإنشاء أفرقة فرعية </w:t>
            </w:r>
            <w:r>
              <w:rPr>
                <w:rFonts w:hint="cs"/>
                <w:rtl/>
                <w:lang w:val="en-GB"/>
              </w:rPr>
              <w:t>من قِبَل الفريق</w:t>
            </w:r>
            <w:r w:rsidRPr="00B6392D">
              <w:rPr>
                <w:rtl/>
                <w:lang w:val="en-GB"/>
              </w:rPr>
              <w:t xml:space="preserve">؛ </w:t>
            </w:r>
            <w:r>
              <w:rPr>
                <w:rFonts w:hint="cs"/>
                <w:rtl/>
                <w:lang w:val="en-GB"/>
              </w:rPr>
              <w:t>وسير عمله؛ وما إذا كان عمل الفريق</w:t>
            </w:r>
            <w:r w:rsidRPr="00B6392D">
              <w:rPr>
                <w:rtl/>
                <w:lang w:val="en-GB"/>
              </w:rPr>
              <w:t xml:space="preserve"> متسق</w:t>
            </w:r>
            <w:r>
              <w:rPr>
                <w:rFonts w:hint="cs"/>
                <w:rtl/>
                <w:lang w:val="en-GB"/>
              </w:rPr>
              <w:t>اً</w:t>
            </w:r>
            <w:r w:rsidRPr="00B6392D">
              <w:rPr>
                <w:rtl/>
                <w:lang w:val="en-GB"/>
              </w:rPr>
              <w:t xml:space="preserve"> مع صكوك الاتحاد؛ </w:t>
            </w:r>
            <w:r>
              <w:rPr>
                <w:rFonts w:hint="cs"/>
                <w:rtl/>
                <w:lang w:val="en-GB"/>
              </w:rPr>
              <w:t>و</w:t>
            </w:r>
            <w:r w:rsidRPr="00B6392D">
              <w:rPr>
                <w:rtl/>
                <w:lang w:val="en-GB"/>
              </w:rPr>
              <w:t xml:space="preserve">الشكوك </w:t>
            </w:r>
            <w:r>
              <w:rPr>
                <w:rFonts w:hint="cs"/>
                <w:rtl/>
                <w:lang w:val="en-GB"/>
              </w:rPr>
              <w:t>حول ما إذا كان يقدم</w:t>
            </w:r>
            <w:r w:rsidRPr="00B6392D">
              <w:rPr>
                <w:rtl/>
                <w:lang w:val="en-GB"/>
              </w:rPr>
              <w:t xml:space="preserve"> قيمة </w:t>
            </w:r>
            <w:r>
              <w:rPr>
                <w:rFonts w:hint="cs"/>
                <w:rtl/>
                <w:lang w:val="en-GB"/>
              </w:rPr>
              <w:t>لقطاع تقييس الاتصالات</w:t>
            </w:r>
            <w:r w:rsidRPr="00B6392D">
              <w:rPr>
                <w:rtl/>
                <w:lang w:val="en-GB"/>
              </w:rPr>
              <w:t xml:space="preserve"> أو </w:t>
            </w:r>
            <w:r>
              <w:rPr>
                <w:rFonts w:hint="cs"/>
                <w:rtl/>
                <w:lang w:val="en-GB"/>
              </w:rPr>
              <w:t>ي</w:t>
            </w:r>
            <w:r w:rsidRPr="00B6392D">
              <w:rPr>
                <w:rtl/>
                <w:lang w:val="en-GB"/>
              </w:rPr>
              <w:t xml:space="preserve">مثل مصالحه؛ </w:t>
            </w:r>
            <w:r>
              <w:rPr>
                <w:rFonts w:hint="cs"/>
                <w:rtl/>
                <w:lang w:val="en-GB"/>
              </w:rPr>
              <w:t>و</w:t>
            </w:r>
            <w:r w:rsidRPr="00B6392D">
              <w:rPr>
                <w:rtl/>
                <w:lang w:val="en-GB"/>
              </w:rPr>
              <w:t xml:space="preserve">مؤشرات الأداء الرئيسية </w:t>
            </w:r>
            <w:r>
              <w:rPr>
                <w:rFonts w:hint="cs"/>
                <w:rtl/>
                <w:lang w:val="en-GB"/>
              </w:rPr>
              <w:t>لهذا الفريق.</w:t>
            </w:r>
          </w:p>
        </w:tc>
      </w:tr>
      <w:tr w:rsidR="00E92EF3" w:rsidRPr="00C70BEC" w14:paraId="3431EF58" w14:textId="77777777" w:rsidTr="00C45B43">
        <w:tc>
          <w:tcPr>
            <w:tcW w:w="774" w:type="dxa"/>
          </w:tcPr>
          <w:p w14:paraId="6BC57B8D" w14:textId="77777777" w:rsidR="00E92EF3" w:rsidRDefault="00E92EF3" w:rsidP="00C45B43">
            <w:pPr>
              <w:rPr>
                <w:rtl/>
                <w:lang w:bidi="ar-EG"/>
              </w:rPr>
            </w:pPr>
            <w:r>
              <w:rPr>
                <w:rFonts w:hint="cs"/>
                <w:rtl/>
                <w:lang w:bidi="ar-EG"/>
              </w:rPr>
              <w:t>1.4.10</w:t>
            </w:r>
          </w:p>
        </w:tc>
        <w:tc>
          <w:tcPr>
            <w:tcW w:w="8865" w:type="dxa"/>
          </w:tcPr>
          <w:p w14:paraId="1221C291" w14:textId="77777777" w:rsidR="00E92EF3" w:rsidRPr="00C70BEC" w:rsidRDefault="00E92EF3" w:rsidP="00C45B43">
            <w:pPr>
              <w:rPr>
                <w:rtl/>
                <w:lang w:val="en-GB"/>
              </w:rPr>
            </w:pPr>
            <w:r>
              <w:rPr>
                <w:rFonts w:hint="cs"/>
                <w:rtl/>
                <w:lang w:val="en-GB"/>
              </w:rPr>
              <w:t xml:space="preserve">واتبع الفريق الاستشاري التوجيهات المقدمة من مدير مكتب تقييس الاتصالات، </w:t>
            </w:r>
            <w:r w:rsidRPr="00BD6668">
              <w:rPr>
                <w:rtl/>
                <w:lang w:val="en-GB"/>
              </w:rPr>
              <w:t xml:space="preserve">لكي </w:t>
            </w:r>
            <w:r>
              <w:rPr>
                <w:rFonts w:hint="cs"/>
                <w:rtl/>
                <w:lang w:val="en-GB"/>
              </w:rPr>
              <w:t>يجري المكتب</w:t>
            </w:r>
            <w:r w:rsidRPr="00BD6668">
              <w:rPr>
                <w:rtl/>
                <w:lang w:val="en-GB"/>
              </w:rPr>
              <w:t xml:space="preserve"> تحقيق</w:t>
            </w:r>
            <w:r>
              <w:rPr>
                <w:rFonts w:hint="cs"/>
                <w:rtl/>
                <w:lang w:val="en-GB"/>
              </w:rPr>
              <w:t>اً</w:t>
            </w:r>
            <w:r w:rsidRPr="00BD6668">
              <w:rPr>
                <w:rtl/>
                <w:lang w:val="en-GB"/>
              </w:rPr>
              <w:t xml:space="preserve"> داخلي</w:t>
            </w:r>
            <w:r>
              <w:rPr>
                <w:rFonts w:hint="cs"/>
                <w:rtl/>
                <w:lang w:val="en-GB"/>
              </w:rPr>
              <w:t>اً</w:t>
            </w:r>
            <w:r w:rsidRPr="00BD6668">
              <w:rPr>
                <w:rtl/>
                <w:lang w:val="en-GB"/>
              </w:rPr>
              <w:t xml:space="preserve"> في كيفية تحسين العمليات الداخلية والمشاورات مع لجان الدراسات،</w:t>
            </w:r>
            <w:r>
              <w:rPr>
                <w:rFonts w:hint="cs"/>
                <w:rtl/>
                <w:lang w:val="en-GB"/>
              </w:rPr>
              <w:t xml:space="preserve"> وكي</w:t>
            </w:r>
            <w:r w:rsidRPr="00BD6668">
              <w:rPr>
                <w:rtl/>
                <w:lang w:val="en-GB"/>
              </w:rPr>
              <w:t xml:space="preserve">ف يمكن لقطاع تقييس الاتصالات أن يعزز مشاركته </w:t>
            </w:r>
            <w:r>
              <w:rPr>
                <w:rFonts w:hint="cs"/>
                <w:rtl/>
                <w:lang w:val="en-GB"/>
              </w:rPr>
              <w:t>في إطار</w:t>
            </w:r>
            <w:r w:rsidRPr="00BD6668">
              <w:rPr>
                <w:rtl/>
                <w:lang w:val="en-GB"/>
              </w:rPr>
              <w:t xml:space="preserve"> </w:t>
            </w:r>
            <w:r>
              <w:rPr>
                <w:rFonts w:hint="cs"/>
                <w:rtl/>
                <w:lang w:val="en-GB"/>
              </w:rPr>
              <w:t xml:space="preserve">الفريق </w:t>
            </w:r>
            <w:r>
              <w:rPr>
                <w:lang w:val="en-GB"/>
              </w:rPr>
              <w:t>SPCG</w:t>
            </w:r>
            <w:r w:rsidRPr="00BD6668">
              <w:rPr>
                <w:rtl/>
                <w:lang w:val="en-GB"/>
              </w:rPr>
              <w:t xml:space="preserve">، وكيفية تحقيق مزيد من الوضوح والشفافية وإمكانية النفاذ، وكيفية جعل </w:t>
            </w:r>
            <w:r>
              <w:rPr>
                <w:rFonts w:hint="cs"/>
                <w:rtl/>
                <w:lang w:val="en-GB"/>
              </w:rPr>
              <w:t>الفريق</w:t>
            </w:r>
            <w:r w:rsidRPr="00BD6668">
              <w:rPr>
                <w:rtl/>
                <w:lang w:val="en-GB"/>
              </w:rPr>
              <w:t xml:space="preserve"> مكسباً عاماً </w:t>
            </w:r>
            <w:r>
              <w:rPr>
                <w:rFonts w:hint="cs"/>
                <w:rtl/>
                <w:lang w:val="en-GB"/>
              </w:rPr>
              <w:t>للمنظمات الثلاث لوضع المعايير م</w:t>
            </w:r>
            <w:r w:rsidRPr="00BD6668">
              <w:rPr>
                <w:rtl/>
                <w:lang w:val="en-GB"/>
              </w:rPr>
              <w:t xml:space="preserve">ن حيث التعاون والتنسيق، واسترعاء انتباه الاجتماع المقبل </w:t>
            </w:r>
            <w:r>
              <w:rPr>
                <w:rFonts w:hint="cs"/>
                <w:color w:val="000000"/>
                <w:rtl/>
              </w:rPr>
              <w:t>ل</w:t>
            </w:r>
            <w:r>
              <w:rPr>
                <w:color w:val="000000"/>
                <w:rtl/>
              </w:rPr>
              <w:t xml:space="preserve">هيئة التعاون بشأن المعايير العالمية </w:t>
            </w:r>
            <w:r w:rsidRPr="00BD6668">
              <w:rPr>
                <w:rtl/>
                <w:lang w:val="en-GB"/>
              </w:rPr>
              <w:t>إلى هذه القضايا.</w:t>
            </w:r>
          </w:p>
        </w:tc>
      </w:tr>
      <w:tr w:rsidR="00E92EF3" w:rsidRPr="00C70BEC" w14:paraId="41484FE7" w14:textId="77777777" w:rsidTr="00C45B43">
        <w:tc>
          <w:tcPr>
            <w:tcW w:w="774" w:type="dxa"/>
          </w:tcPr>
          <w:p w14:paraId="7AB7E56C" w14:textId="77777777" w:rsidR="00E92EF3" w:rsidRDefault="00E92EF3" w:rsidP="00C45B43">
            <w:pPr>
              <w:rPr>
                <w:rtl/>
                <w:lang w:bidi="ar-EG"/>
              </w:rPr>
            </w:pPr>
            <w:r>
              <w:rPr>
                <w:rFonts w:hint="cs"/>
                <w:rtl/>
                <w:lang w:bidi="ar-EG"/>
              </w:rPr>
              <w:t>1.5.10</w:t>
            </w:r>
          </w:p>
        </w:tc>
        <w:tc>
          <w:tcPr>
            <w:tcW w:w="8865" w:type="dxa"/>
          </w:tcPr>
          <w:p w14:paraId="7BE953FF" w14:textId="77777777" w:rsidR="00E92EF3" w:rsidRPr="00C70BEC" w:rsidRDefault="00E92EF3" w:rsidP="00C45B43">
            <w:pPr>
              <w:rPr>
                <w:rtl/>
                <w:lang w:val="en-GB"/>
              </w:rPr>
            </w:pPr>
            <w:r>
              <w:rPr>
                <w:rFonts w:hint="cs"/>
                <w:rtl/>
                <w:lang w:val="en-GB"/>
              </w:rPr>
              <w:t xml:space="preserve">شجع الفريق الاستشاري الفريق </w:t>
            </w:r>
            <w:r>
              <w:rPr>
                <w:lang w:val="en-GB"/>
              </w:rPr>
              <w:t>SPCG</w:t>
            </w:r>
            <w:r>
              <w:rPr>
                <w:rFonts w:hint="cs"/>
                <w:rtl/>
                <w:lang w:val="en-GB"/>
              </w:rPr>
              <w:t xml:space="preserve"> على تنظيم اجتماع خاص مع </w:t>
            </w:r>
            <w:r w:rsidRPr="002B4908">
              <w:rPr>
                <w:rtl/>
                <w:lang w:val="en-GB"/>
              </w:rPr>
              <w:t>مقدمي المقترحات</w:t>
            </w:r>
            <w:r w:rsidRPr="002B4908">
              <w:rPr>
                <w:rFonts w:hint="cs"/>
                <w:rtl/>
                <w:lang w:val="en-GB"/>
              </w:rPr>
              <w:t xml:space="preserve"> </w:t>
            </w:r>
            <w:r>
              <w:rPr>
                <w:rFonts w:hint="cs"/>
                <w:rtl/>
                <w:lang w:val="en-GB"/>
              </w:rPr>
              <w:t>للرد على أسئلتهم.</w:t>
            </w:r>
          </w:p>
        </w:tc>
      </w:tr>
    </w:tbl>
    <w:p w14:paraId="0E2E2AE9" w14:textId="77777777" w:rsidR="00E92EF3" w:rsidRPr="006D60A8" w:rsidRDefault="00E92EF3" w:rsidP="00E92EF3">
      <w:pPr>
        <w:pStyle w:val="Heading1"/>
        <w:rPr>
          <w:rtl/>
          <w:lang w:val="en-GB"/>
        </w:rPr>
      </w:pPr>
      <w:bookmarkStart w:id="52" w:name="_Toc97105063"/>
      <w:r>
        <w:rPr>
          <w:rFonts w:hint="cs"/>
          <w:rtl/>
          <w:lang w:bidi="ar-EG"/>
        </w:rPr>
        <w:t>11</w:t>
      </w:r>
      <w:r w:rsidRPr="0077528B">
        <w:rPr>
          <w:lang w:bidi="ar-EG"/>
        </w:rPr>
        <w:tab/>
      </w:r>
      <w:bookmarkEnd w:id="50"/>
      <w:bookmarkEnd w:id="51"/>
      <w:r>
        <w:rPr>
          <w:color w:val="000000"/>
          <w:rtl/>
        </w:rPr>
        <w:t>الفريق المخصص التابع لقطاع تقييس الاتصالات والمعني بإدارة الاجتماعات الإلكترونية وتسييرها</w:t>
      </w:r>
      <w:r>
        <w:rPr>
          <w:rFonts w:hint="cs"/>
          <w:rtl/>
        </w:rPr>
        <w:t xml:space="preserve"> </w:t>
      </w:r>
      <w:r>
        <w:rPr>
          <w:lang w:val="en-GB"/>
        </w:rPr>
        <w:t>(AHG-GME)</w:t>
      </w:r>
      <w:bookmarkEnd w:id="52"/>
    </w:p>
    <w:tbl>
      <w:tblPr>
        <w:tblStyle w:val="TableGrid"/>
        <w:bidiVisual/>
        <w:tblW w:w="9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49"/>
      </w:tblGrid>
      <w:tr w:rsidR="00E92EF3" w:rsidRPr="0077528B" w14:paraId="0AFA41CC" w14:textId="77777777" w:rsidTr="00C45B43">
        <w:tc>
          <w:tcPr>
            <w:tcW w:w="640" w:type="dxa"/>
          </w:tcPr>
          <w:p w14:paraId="1C30E5E4" w14:textId="77777777" w:rsidR="00E92EF3" w:rsidRPr="0077528B" w:rsidRDefault="00E92EF3" w:rsidP="00C45B43">
            <w:pPr>
              <w:rPr>
                <w:lang w:bidi="ar-EG"/>
              </w:rPr>
            </w:pPr>
            <w:r w:rsidRPr="0077528B">
              <w:rPr>
                <w:lang w:bidi="ar-EG"/>
              </w:rPr>
              <w:t>1.</w:t>
            </w:r>
            <w:r>
              <w:rPr>
                <w:lang w:bidi="ar-EG"/>
              </w:rPr>
              <w:t>11</w:t>
            </w:r>
          </w:p>
        </w:tc>
        <w:tc>
          <w:tcPr>
            <w:tcW w:w="8983" w:type="dxa"/>
          </w:tcPr>
          <w:p w14:paraId="1AF02CFA" w14:textId="77777777" w:rsidR="00E92EF3" w:rsidRPr="0077528B" w:rsidRDefault="00E92EF3" w:rsidP="00EC6AF1">
            <w:pPr>
              <w:pStyle w:val="enumlev1"/>
              <w:tabs>
                <w:tab w:val="clear" w:pos="794"/>
              </w:tabs>
              <w:ind w:left="0" w:firstLine="0"/>
              <w:rPr>
                <w:rtl/>
                <w:lang w:val="en-GB" w:bidi="ar-SA"/>
              </w:rPr>
            </w:pPr>
            <w:r>
              <w:rPr>
                <w:rFonts w:hint="cs"/>
                <w:rtl/>
              </w:rPr>
              <w:t xml:space="preserve">قدم السيد </w:t>
            </w:r>
            <w:r>
              <w:rPr>
                <w:color w:val="000000"/>
                <w:rtl/>
              </w:rPr>
              <w:t xml:space="preserve">فيليب </w:t>
            </w:r>
            <w:proofErr w:type="spellStart"/>
            <w:r>
              <w:rPr>
                <w:color w:val="000000"/>
                <w:rtl/>
              </w:rPr>
              <w:t>روشتون</w:t>
            </w:r>
            <w:proofErr w:type="spellEnd"/>
            <w:r>
              <w:rPr>
                <w:rFonts w:hint="cs"/>
                <w:color w:val="000000"/>
                <w:rtl/>
              </w:rPr>
              <w:t xml:space="preserve">، رئيس الفريق المخصص التابع لقطاع تقييس الاتصالات والمعني بإدارة الاجتماعات الإلكترونية وتسييرها </w:t>
            </w:r>
            <w:r>
              <w:t>(AHG-GME)</w:t>
            </w:r>
            <w:r>
              <w:rPr>
                <w:rFonts w:hint="cs"/>
                <w:color w:val="000000"/>
                <w:rtl/>
              </w:rPr>
              <w:t xml:space="preserve"> الوثيقة </w:t>
            </w:r>
            <w:hyperlink r:id="rId71" w:history="1">
              <w:r w:rsidRPr="00356571">
                <w:rPr>
                  <w:rStyle w:val="Hyperlink"/>
                </w:rPr>
                <w:t>TD1204</w:t>
              </w:r>
            </w:hyperlink>
            <w:r>
              <w:rPr>
                <w:rFonts w:hint="cs"/>
                <w:rtl/>
                <w:lang w:val="en-GB"/>
              </w:rPr>
              <w:t xml:space="preserve"> التي تحتوي على مشروع تقرير الاجتماع المخصص بشأن إدارة الاجتماعات الإلكترونية وتسييرها، الذي عُقد افتراضياً في </w:t>
            </w:r>
            <w:r>
              <w:rPr>
                <w:lang w:val="en-GB"/>
              </w:rPr>
              <w:t>13</w:t>
            </w:r>
            <w:r>
              <w:rPr>
                <w:rFonts w:hint="cs"/>
                <w:rtl/>
                <w:lang w:val="en-GB" w:bidi="ar-SA"/>
              </w:rPr>
              <w:t xml:space="preserve"> ديسمبر </w:t>
            </w:r>
            <w:r>
              <w:rPr>
                <w:lang w:val="en-GB" w:bidi="ar-SA"/>
              </w:rPr>
              <w:t>2021</w:t>
            </w:r>
            <w:r>
              <w:rPr>
                <w:rFonts w:hint="cs"/>
                <w:rtl/>
                <w:lang w:val="en-GB" w:bidi="ar-SA"/>
              </w:rPr>
              <w:t>.</w:t>
            </w:r>
          </w:p>
        </w:tc>
      </w:tr>
      <w:tr w:rsidR="00E92EF3" w:rsidRPr="0077528B" w14:paraId="56065580" w14:textId="77777777" w:rsidTr="00C45B43">
        <w:tc>
          <w:tcPr>
            <w:tcW w:w="640" w:type="dxa"/>
          </w:tcPr>
          <w:p w14:paraId="3DBAF3D2" w14:textId="77777777" w:rsidR="00E92EF3" w:rsidRPr="0077528B" w:rsidRDefault="00E92EF3" w:rsidP="00C45B43">
            <w:pPr>
              <w:rPr>
                <w:lang w:bidi="ar-EG"/>
              </w:rPr>
            </w:pPr>
            <w:r>
              <w:rPr>
                <w:rFonts w:hint="cs"/>
                <w:rtl/>
                <w:lang w:bidi="ar-EG"/>
              </w:rPr>
              <w:t>1.1.11</w:t>
            </w:r>
          </w:p>
        </w:tc>
        <w:tc>
          <w:tcPr>
            <w:tcW w:w="8983" w:type="dxa"/>
          </w:tcPr>
          <w:p w14:paraId="4828886B" w14:textId="77777777" w:rsidR="00E92EF3" w:rsidRPr="0077528B" w:rsidRDefault="00E92EF3" w:rsidP="00C45B43">
            <w:pPr>
              <w:tabs>
                <w:tab w:val="clear" w:pos="794"/>
              </w:tabs>
              <w:rPr>
                <w:rtl/>
                <w:lang w:val="en-GB"/>
              </w:rPr>
            </w:pPr>
            <w:r>
              <w:rPr>
                <w:rFonts w:hint="cs"/>
                <w:rtl/>
                <w:lang w:val="en-GB"/>
              </w:rPr>
              <w:t xml:space="preserve">وأخذ الفريق الاستشاري علماً بالوثيقة </w:t>
            </w:r>
            <w:r w:rsidRPr="005232BB">
              <w:t>TD12</w:t>
            </w:r>
            <w:r>
              <w:t>04</w:t>
            </w:r>
            <w:r>
              <w:rPr>
                <w:rFonts w:hint="cs"/>
                <w:rtl/>
                <w:lang w:val="en-GB"/>
              </w:rPr>
              <w:t>.</w:t>
            </w:r>
          </w:p>
        </w:tc>
      </w:tr>
      <w:tr w:rsidR="00E92EF3" w:rsidRPr="0077528B" w14:paraId="6599FE5A" w14:textId="77777777" w:rsidTr="00C45B43">
        <w:tc>
          <w:tcPr>
            <w:tcW w:w="640" w:type="dxa"/>
          </w:tcPr>
          <w:p w14:paraId="4C0AE72A" w14:textId="77777777" w:rsidR="00E92EF3" w:rsidRPr="0077528B" w:rsidRDefault="00E92EF3" w:rsidP="00C45B43">
            <w:pPr>
              <w:rPr>
                <w:lang w:bidi="ar-EG"/>
              </w:rPr>
            </w:pPr>
            <w:r>
              <w:rPr>
                <w:rFonts w:hint="cs"/>
                <w:rtl/>
                <w:lang w:bidi="ar-EG"/>
              </w:rPr>
              <w:lastRenderedPageBreak/>
              <w:t>2.11</w:t>
            </w:r>
          </w:p>
        </w:tc>
        <w:tc>
          <w:tcPr>
            <w:tcW w:w="8983" w:type="dxa"/>
          </w:tcPr>
          <w:p w14:paraId="59532407" w14:textId="77777777" w:rsidR="00E92EF3" w:rsidRPr="003020ED" w:rsidRDefault="00E92EF3" w:rsidP="00C45B43">
            <w:r>
              <w:rPr>
                <w:rFonts w:hint="cs"/>
                <w:rtl/>
              </w:rPr>
              <w:t xml:space="preserve">قدم السيد </w:t>
            </w:r>
            <w:r>
              <w:rPr>
                <w:color w:val="000000"/>
                <w:rtl/>
              </w:rPr>
              <w:t xml:space="preserve">فيليب </w:t>
            </w:r>
            <w:proofErr w:type="spellStart"/>
            <w:r>
              <w:rPr>
                <w:color w:val="000000"/>
                <w:rtl/>
              </w:rPr>
              <w:t>روشتون</w:t>
            </w:r>
            <w:proofErr w:type="spellEnd"/>
            <w:r>
              <w:rPr>
                <w:rFonts w:hint="cs"/>
                <w:color w:val="000000"/>
                <w:rtl/>
              </w:rPr>
              <w:t>، رئيس الفريق</w:t>
            </w:r>
            <w:r>
              <w:rPr>
                <w:rFonts w:hint="cs"/>
                <w:rtl/>
                <w:lang w:val="en-GB"/>
              </w:rPr>
              <w:t xml:space="preserve"> </w:t>
            </w:r>
            <w:r>
              <w:t>AHG-GME</w:t>
            </w:r>
            <w:r>
              <w:rPr>
                <w:rFonts w:hint="cs"/>
                <w:rtl/>
                <w:lang w:val="en-GB"/>
              </w:rPr>
              <w:t xml:space="preserve"> الوثيقة </w:t>
            </w:r>
            <w:hyperlink r:id="rId72" w:history="1">
              <w:r w:rsidRPr="007C3443">
                <w:rPr>
                  <w:rStyle w:val="Hyperlink"/>
                </w:rPr>
                <w:t>TD1253</w:t>
              </w:r>
            </w:hyperlink>
            <w:r>
              <w:rPr>
                <w:rFonts w:hint="cs"/>
                <w:rtl/>
                <w:lang w:val="en-GB"/>
              </w:rPr>
              <w:t xml:space="preserve"> "</w:t>
            </w:r>
            <w:r w:rsidRPr="003020ED">
              <w:rPr>
                <w:rtl/>
                <w:lang w:val="en-GB"/>
              </w:rPr>
              <w:t xml:space="preserve">ملخص محدث </w:t>
            </w:r>
            <w:r>
              <w:rPr>
                <w:rFonts w:hint="cs"/>
                <w:rtl/>
                <w:lang w:val="en-GB"/>
              </w:rPr>
              <w:t>للقضايا المتعلقة ب</w:t>
            </w:r>
            <w:r w:rsidRPr="003020ED">
              <w:rPr>
                <w:rtl/>
                <w:lang w:val="en-GB"/>
              </w:rPr>
              <w:t>إدارة الاجتماعات الافتراضية والمختلطة</w:t>
            </w:r>
            <w:r>
              <w:rPr>
                <w:rFonts w:hint="cs"/>
                <w:rtl/>
                <w:lang w:val="en-GB"/>
              </w:rPr>
              <w:t xml:space="preserve"> (اجتماع فريق المقرر، اجتماع إلكتروني في </w:t>
            </w:r>
            <w:r>
              <w:rPr>
                <w:lang w:val="en-GB"/>
              </w:rPr>
              <w:t>13</w:t>
            </w:r>
            <w:r>
              <w:rPr>
                <w:rFonts w:hint="cs"/>
                <w:rtl/>
                <w:lang w:val="en-GB"/>
              </w:rPr>
              <w:t xml:space="preserve"> ديسمبر </w:t>
            </w:r>
            <w:r>
              <w:rPr>
                <w:lang w:val="en-GB"/>
              </w:rPr>
              <w:t>2021</w:t>
            </w:r>
            <w:r>
              <w:rPr>
                <w:rFonts w:hint="cs"/>
                <w:rtl/>
                <w:lang w:val="en-GB"/>
              </w:rPr>
              <w:t xml:space="preserve">) </w:t>
            </w:r>
            <w:r>
              <w:rPr>
                <w:rtl/>
                <w:lang w:val="en-GB"/>
              </w:rPr>
              <w:t>–</w:t>
            </w:r>
            <w:r>
              <w:rPr>
                <w:rFonts w:hint="cs"/>
                <w:rtl/>
                <w:lang w:val="en-GB"/>
              </w:rPr>
              <w:t xml:space="preserve"> المشروع </w:t>
            </w:r>
            <w:r>
              <w:rPr>
                <w:lang w:val="en-GB"/>
              </w:rPr>
              <w:t>C</w:t>
            </w:r>
            <w:r>
              <w:rPr>
                <w:rFonts w:hint="cs"/>
                <w:rtl/>
                <w:lang w:val="en-GB"/>
              </w:rPr>
              <w:t>، نسخة نهائية"، يحتوي على نسخة</w:t>
            </w:r>
            <w:r w:rsidRPr="003020ED">
              <w:rPr>
                <w:rtl/>
                <w:lang w:val="en-GB"/>
              </w:rPr>
              <w:t xml:space="preserve"> منقحة أخرى ("المشروع </w:t>
            </w:r>
            <w:r>
              <w:rPr>
                <w:lang w:val="en-GB"/>
              </w:rPr>
              <w:t>C</w:t>
            </w:r>
            <w:r w:rsidRPr="003020ED">
              <w:rPr>
                <w:rtl/>
                <w:lang w:val="en-GB"/>
              </w:rPr>
              <w:t xml:space="preserve">") لقائمة </w:t>
            </w:r>
            <w:r>
              <w:rPr>
                <w:rFonts w:hint="cs"/>
                <w:rtl/>
                <w:lang w:val="en-GB"/>
              </w:rPr>
              <w:t>ال</w:t>
            </w:r>
            <w:r w:rsidRPr="003020ED">
              <w:rPr>
                <w:rtl/>
                <w:lang w:val="en-GB"/>
              </w:rPr>
              <w:t xml:space="preserve">قضايا </w:t>
            </w:r>
            <w:r>
              <w:rPr>
                <w:rFonts w:hint="cs"/>
                <w:rtl/>
                <w:lang w:val="en-GB"/>
              </w:rPr>
              <w:t>المتعلقة ب</w:t>
            </w:r>
            <w:r w:rsidRPr="003020ED">
              <w:rPr>
                <w:rtl/>
                <w:lang w:val="en-GB"/>
              </w:rPr>
              <w:t>إدارة الاجتماعات الافتراضية والهجينة حيث أعيد ترتيب القضايا حسب مواضيعها.</w:t>
            </w:r>
          </w:p>
        </w:tc>
      </w:tr>
      <w:tr w:rsidR="00E92EF3" w:rsidRPr="0077528B" w14:paraId="0E9093C7" w14:textId="77777777" w:rsidTr="00C45B43">
        <w:tc>
          <w:tcPr>
            <w:tcW w:w="640" w:type="dxa"/>
          </w:tcPr>
          <w:p w14:paraId="5FBFAC6B" w14:textId="77777777" w:rsidR="00E92EF3" w:rsidRPr="0077528B" w:rsidRDefault="00E92EF3" w:rsidP="00C45B43">
            <w:pPr>
              <w:keepNext/>
              <w:keepLines/>
              <w:rPr>
                <w:lang w:bidi="ar-EG"/>
              </w:rPr>
            </w:pPr>
            <w:r>
              <w:rPr>
                <w:rFonts w:hint="cs"/>
                <w:rtl/>
                <w:lang w:bidi="ar-EG"/>
              </w:rPr>
              <w:t>3.11</w:t>
            </w:r>
          </w:p>
        </w:tc>
        <w:tc>
          <w:tcPr>
            <w:tcW w:w="8983" w:type="dxa"/>
          </w:tcPr>
          <w:p w14:paraId="57466A06" w14:textId="77777777" w:rsidR="00E92EF3" w:rsidRDefault="00E92EF3" w:rsidP="00C45B43">
            <w:pPr>
              <w:keepNext/>
              <w:keepLines/>
              <w:rPr>
                <w:rtl/>
                <w:lang w:val="en-GB"/>
              </w:rPr>
            </w:pPr>
            <w:r>
              <w:rPr>
                <w:rFonts w:hint="cs"/>
                <w:rtl/>
                <w:lang w:val="en-GB"/>
              </w:rPr>
              <w:t xml:space="preserve">وأخذ الفريق الاستشاري علماً بالوثيقة </w:t>
            </w:r>
            <w:r w:rsidRPr="005232BB">
              <w:t>TD12</w:t>
            </w:r>
            <w:r>
              <w:t>53</w:t>
            </w:r>
            <w:r>
              <w:rPr>
                <w:rFonts w:hint="cs"/>
                <w:rtl/>
                <w:lang w:val="en-GB"/>
              </w:rPr>
              <w:t xml:space="preserve">، وطلب من الفريق </w:t>
            </w:r>
            <w:r>
              <w:t>AHG-GME</w:t>
            </w:r>
            <w:r>
              <w:rPr>
                <w:rFonts w:hint="cs"/>
                <w:rtl/>
                <w:lang w:val="en-GB"/>
              </w:rPr>
              <w:t xml:space="preserve"> جعل إمكانية النفاذ لاجتماعاته الإلكترونية متاحة للأشخاص ذوي الإعاقة، وإدراج التوصيات في الوثيقتين قيد الدراسة:</w:t>
            </w:r>
          </w:p>
          <w:p w14:paraId="435E4A43" w14:textId="77777777" w:rsidR="00E92EF3" w:rsidRPr="002469D8" w:rsidRDefault="00E92EF3" w:rsidP="00C45B43">
            <w:pPr>
              <w:pStyle w:val="enumlev1"/>
              <w:rPr>
                <w:rtl/>
                <w:lang w:val="en-GB" w:bidi="ar-EG"/>
              </w:rPr>
            </w:pPr>
            <w:r w:rsidRPr="00073820">
              <w:sym w:font="Symbol" w:char="F0B7"/>
            </w:r>
            <w:r w:rsidRPr="00073820">
              <w:rPr>
                <w:rtl/>
              </w:rPr>
              <w:tab/>
            </w:r>
            <w:hyperlink r:id="rId73" w:history="1">
              <w:r w:rsidRPr="002469D8">
                <w:rPr>
                  <w:rStyle w:val="Hyperlink"/>
                </w:rPr>
                <w:t>ITU-T F.790</w:t>
              </w:r>
            </w:hyperlink>
            <w:r>
              <w:rPr>
                <w:rFonts w:hint="cs"/>
                <w:rtl/>
              </w:rPr>
              <w:t xml:space="preserve"> "</w:t>
            </w:r>
            <w:r>
              <w:rPr>
                <w:rFonts w:hint="cs"/>
                <w:rtl/>
                <w:lang w:val="en-GB" w:bidi="ar-EG"/>
              </w:rPr>
              <w:t>مبادئ توجيهية لتمكين المسنين والمعوقين من النفاذ إلى الاتصالات"،</w:t>
            </w:r>
          </w:p>
          <w:p w14:paraId="1353BD44" w14:textId="77777777" w:rsidR="00E92EF3" w:rsidRPr="004360F2" w:rsidRDefault="00E92EF3" w:rsidP="00C45B43">
            <w:pPr>
              <w:pStyle w:val="enumlev1"/>
              <w:rPr>
                <w:rtl/>
                <w:lang w:val="en-GB" w:bidi="ar-EG"/>
              </w:rPr>
            </w:pPr>
            <w:r w:rsidRPr="00073820">
              <w:sym w:font="Symbol" w:char="F0B7"/>
            </w:r>
            <w:r w:rsidRPr="00073820">
              <w:rPr>
                <w:rtl/>
              </w:rPr>
              <w:tab/>
            </w:r>
            <w:r>
              <w:t xml:space="preserve"> </w:t>
            </w:r>
            <w:hyperlink r:id="rId74" w:history="1">
              <w:r w:rsidRPr="00082826">
                <w:rPr>
                  <w:rStyle w:val="Hyperlink"/>
                  <w:lang w:val="en-GB"/>
                </w:rPr>
                <w:t>ITU-T F.791</w:t>
              </w:r>
            </w:hyperlink>
            <w:r>
              <w:rPr>
                <w:rFonts w:hint="cs"/>
                <w:rtl/>
              </w:rPr>
              <w:t>"</w:t>
            </w:r>
            <w:r w:rsidRPr="00E76B6F">
              <w:rPr>
                <w:rtl/>
              </w:rPr>
              <w:t>مصطلحات وتعاريف إمكانية النفاذ</w:t>
            </w:r>
            <w:r>
              <w:rPr>
                <w:rFonts w:hint="cs"/>
                <w:rtl/>
              </w:rPr>
              <w:t>".</w:t>
            </w:r>
          </w:p>
        </w:tc>
      </w:tr>
      <w:tr w:rsidR="00E92EF3" w:rsidRPr="0077528B" w14:paraId="34717F58" w14:textId="77777777" w:rsidTr="00C45B43">
        <w:tc>
          <w:tcPr>
            <w:tcW w:w="640" w:type="dxa"/>
          </w:tcPr>
          <w:p w14:paraId="5B81E400" w14:textId="77777777" w:rsidR="00E92EF3" w:rsidRPr="0077528B" w:rsidRDefault="00E92EF3" w:rsidP="00C45B43">
            <w:pPr>
              <w:rPr>
                <w:lang w:bidi="ar-EG"/>
              </w:rPr>
            </w:pPr>
            <w:r>
              <w:rPr>
                <w:rFonts w:hint="cs"/>
                <w:rtl/>
                <w:lang w:bidi="ar-EG"/>
              </w:rPr>
              <w:t>3.11</w:t>
            </w:r>
          </w:p>
        </w:tc>
        <w:tc>
          <w:tcPr>
            <w:tcW w:w="8983" w:type="dxa"/>
          </w:tcPr>
          <w:p w14:paraId="2114C25F" w14:textId="77777777" w:rsidR="00E92EF3" w:rsidRPr="00271A55" w:rsidRDefault="00E92EF3" w:rsidP="00C45B43">
            <w:pPr>
              <w:rPr>
                <w:rtl/>
                <w:lang w:val="en-GB"/>
              </w:rPr>
            </w:pPr>
            <w:r>
              <w:rPr>
                <w:rFonts w:hint="cs"/>
                <w:rtl/>
                <w:lang w:val="en-GB"/>
              </w:rPr>
              <w:t xml:space="preserve">أخذ الفريق الاستشاري علماً ببيان الاتصال الموجه من لجنة الدراسات </w:t>
            </w:r>
            <w:r>
              <w:rPr>
                <w:lang w:val="en-GB"/>
              </w:rPr>
              <w:t>5</w:t>
            </w:r>
            <w:r>
              <w:rPr>
                <w:rFonts w:hint="cs"/>
                <w:rtl/>
                <w:lang w:val="en-GB"/>
              </w:rPr>
              <w:t xml:space="preserve"> لقطاع تقييس الاتصالات والوارد في الوثيقة  </w:t>
            </w:r>
            <w:hyperlink r:id="rId75" w:history="1">
              <w:r w:rsidRPr="009B2611">
                <w:rPr>
                  <w:rStyle w:val="Hyperlink"/>
                </w:rPr>
                <w:t>TD1259</w:t>
              </w:r>
            </w:hyperlink>
            <w:r>
              <w:rPr>
                <w:rFonts w:hint="cs"/>
                <w:rtl/>
                <w:lang w:val="en-GB"/>
              </w:rPr>
              <w:t xml:space="preserve"> "بيان اتصال بشأن المعلومات المتعلقة بإعداد مشروع الوصية </w:t>
            </w:r>
            <w:r w:rsidRPr="009B2611">
              <w:t xml:space="preserve">ITU-T </w:t>
            </w:r>
            <w:proofErr w:type="spellStart"/>
            <w:r w:rsidRPr="009B2611">
              <w:t>L.Virtual</w:t>
            </w:r>
            <w:proofErr w:type="spellEnd"/>
            <w:r w:rsidRPr="009B2611">
              <w:t xml:space="preserve"> Meetings</w:t>
            </w:r>
            <w:r>
              <w:rPr>
                <w:rFonts w:hint="cs"/>
                <w:rtl/>
              </w:rPr>
              <w:t xml:space="preserve"> بشأن منهجية تقييم ا</w:t>
            </w:r>
            <w:r w:rsidRPr="00271A55">
              <w:rPr>
                <w:rtl/>
              </w:rPr>
              <w:t>نبعاثات غازات الاحتباس الحراري في إطار الاجتماعات والأحداث الافتراضية</w:t>
            </w:r>
            <w:r>
              <w:rPr>
                <w:rFonts w:hint="cs"/>
                <w:rtl/>
              </w:rPr>
              <w:t xml:space="preserve"> [من لجنة الدراسات </w:t>
            </w:r>
            <w:r>
              <w:rPr>
                <w:lang w:val="en-GB"/>
              </w:rPr>
              <w:t>5</w:t>
            </w:r>
            <w:r>
              <w:rPr>
                <w:rFonts w:hint="cs"/>
                <w:rtl/>
                <w:lang w:val="en-GB"/>
              </w:rPr>
              <w:t xml:space="preserve"> بقطاع تقييس الاتصالات]".</w:t>
            </w:r>
          </w:p>
        </w:tc>
      </w:tr>
      <w:tr w:rsidR="00E92EF3" w:rsidRPr="0077528B" w14:paraId="3E05576D" w14:textId="77777777" w:rsidTr="00C45B43">
        <w:tc>
          <w:tcPr>
            <w:tcW w:w="640" w:type="dxa"/>
          </w:tcPr>
          <w:p w14:paraId="012F1BBA" w14:textId="77777777" w:rsidR="00E92EF3" w:rsidRPr="0077528B" w:rsidRDefault="00E92EF3" w:rsidP="00C45B43">
            <w:pPr>
              <w:rPr>
                <w:lang w:bidi="ar-EG"/>
              </w:rPr>
            </w:pPr>
            <w:r>
              <w:rPr>
                <w:rFonts w:hint="cs"/>
                <w:rtl/>
                <w:lang w:bidi="ar-EG"/>
              </w:rPr>
              <w:t>4.11</w:t>
            </w:r>
          </w:p>
        </w:tc>
        <w:tc>
          <w:tcPr>
            <w:tcW w:w="8983" w:type="dxa"/>
          </w:tcPr>
          <w:p w14:paraId="0747705C" w14:textId="77777777" w:rsidR="00E92EF3" w:rsidRDefault="00E92EF3" w:rsidP="00C45B43">
            <w:pPr>
              <w:rPr>
                <w:rtl/>
                <w:lang w:val="en-GB"/>
              </w:rPr>
            </w:pPr>
            <w:r>
              <w:rPr>
                <w:rFonts w:hint="cs"/>
                <w:rtl/>
                <w:lang w:val="en-GB"/>
              </w:rPr>
              <w:t>ق</w:t>
            </w:r>
            <w:r w:rsidRPr="00F15FE2">
              <w:rPr>
                <w:rtl/>
                <w:lang w:val="en-GB"/>
              </w:rPr>
              <w:t xml:space="preserve">دمت </w:t>
            </w:r>
            <w:r>
              <w:rPr>
                <w:rFonts w:hint="cs"/>
                <w:rtl/>
                <w:lang w:val="en-GB"/>
              </w:rPr>
              <w:t>المملكة المتحدة</w:t>
            </w:r>
            <w:r w:rsidRPr="00F15FE2">
              <w:rPr>
                <w:rtl/>
                <w:lang w:val="en-GB"/>
              </w:rPr>
              <w:t xml:space="preserve"> الوثيقة</w:t>
            </w:r>
            <w:r>
              <w:rPr>
                <w:rFonts w:hint="cs"/>
                <w:rtl/>
                <w:lang w:val="en-GB"/>
              </w:rPr>
              <w:t xml:space="preserve"> </w:t>
            </w:r>
            <w:hyperlink r:id="rId76" w:history="1">
              <w:r w:rsidRPr="000866F6">
                <w:rPr>
                  <w:rStyle w:val="Hyperlink"/>
                </w:rPr>
                <w:t>C208</w:t>
              </w:r>
            </w:hyperlink>
            <w:r w:rsidRPr="00F15FE2">
              <w:rPr>
                <w:rtl/>
                <w:lang w:val="en-GB"/>
              </w:rPr>
              <w:t xml:space="preserve"> (أسترالي</w:t>
            </w:r>
            <w:r>
              <w:rPr>
                <w:rFonts w:hint="cs"/>
                <w:rtl/>
                <w:lang w:val="en-GB"/>
              </w:rPr>
              <w:t>ا، كندا، اليابان، المملكة المتحدة</w:t>
            </w:r>
            <w:r w:rsidRPr="00F15FE2">
              <w:rPr>
                <w:rtl/>
                <w:lang w:val="en-GB"/>
              </w:rPr>
              <w:t xml:space="preserve">) بعنوان "مواصلة النظر في </w:t>
            </w:r>
            <w:r>
              <w:rPr>
                <w:rFonts w:hint="cs"/>
                <w:rtl/>
                <w:lang w:val="en-GB"/>
              </w:rPr>
              <w:t>ال</w:t>
            </w:r>
            <w:r w:rsidRPr="00F15FE2">
              <w:rPr>
                <w:rtl/>
                <w:lang w:val="en-GB"/>
              </w:rPr>
              <w:t xml:space="preserve">قضايا </w:t>
            </w:r>
            <w:r>
              <w:rPr>
                <w:rFonts w:hint="cs"/>
                <w:rtl/>
                <w:lang w:val="en-GB"/>
              </w:rPr>
              <w:t>المتعلقة ب</w:t>
            </w:r>
            <w:r w:rsidRPr="00F15FE2">
              <w:rPr>
                <w:rtl/>
                <w:lang w:val="en-GB"/>
              </w:rPr>
              <w:t>إدارة الاجتماعات الإلكترونية" التي تقترح ما يلي</w:t>
            </w:r>
            <w:r>
              <w:rPr>
                <w:rFonts w:hint="cs"/>
                <w:rtl/>
                <w:lang w:val="en-GB"/>
              </w:rPr>
              <w:t>:</w:t>
            </w:r>
          </w:p>
          <w:p w14:paraId="5AAE3F54" w14:textId="1480B1A2" w:rsidR="00E92EF3" w:rsidRDefault="00E92EF3" w:rsidP="008F1829">
            <w:pPr>
              <w:ind w:left="794" w:hanging="794"/>
              <w:rPr>
                <w:rtl/>
                <w:lang w:val="en-GB"/>
              </w:rPr>
            </w:pPr>
            <w:r>
              <w:rPr>
                <w:lang w:val="en-GB"/>
              </w:rPr>
              <w:t>(1</w:t>
            </w:r>
            <w:r w:rsidR="008F1829">
              <w:rPr>
                <w:lang w:val="en-GB"/>
              </w:rPr>
              <w:tab/>
            </w:r>
            <w:r>
              <w:rPr>
                <w:rFonts w:hint="cs"/>
                <w:rtl/>
                <w:lang w:val="en-GB"/>
              </w:rPr>
              <w:t xml:space="preserve">استمرار الفريق </w:t>
            </w:r>
            <w:r>
              <w:t>AHG-GME</w:t>
            </w:r>
            <w:r>
              <w:rPr>
                <w:rFonts w:hint="cs"/>
                <w:rtl/>
                <w:lang w:val="en-GB"/>
              </w:rPr>
              <w:t xml:space="preserve"> في السماح بمزيد من النظر في القضايا المطروحة في الوثيقة </w:t>
            </w:r>
            <w:proofErr w:type="gramStart"/>
            <w:r>
              <w:rPr>
                <w:lang w:val="en-GB"/>
              </w:rPr>
              <w:t>TD1253</w:t>
            </w:r>
            <w:r>
              <w:rPr>
                <w:rFonts w:hint="cs"/>
                <w:rtl/>
                <w:lang w:val="en-GB"/>
              </w:rPr>
              <w:t>؛</w:t>
            </w:r>
            <w:proofErr w:type="gramEnd"/>
          </w:p>
          <w:p w14:paraId="69C070E9" w14:textId="2288A80E" w:rsidR="00E92EF3" w:rsidRDefault="00E92EF3" w:rsidP="008F1829">
            <w:pPr>
              <w:ind w:left="794" w:hanging="794"/>
              <w:rPr>
                <w:rtl/>
                <w:lang w:val="en-GB"/>
              </w:rPr>
            </w:pPr>
            <w:r>
              <w:rPr>
                <w:lang w:val="en-GB"/>
              </w:rPr>
              <w:t>(2</w:t>
            </w:r>
            <w:r w:rsidR="008F1829">
              <w:rPr>
                <w:lang w:val="en-GB"/>
              </w:rPr>
              <w:tab/>
            </w:r>
            <w:r>
              <w:rPr>
                <w:rFonts w:hint="cs"/>
                <w:rtl/>
                <w:lang w:val="en-GB"/>
              </w:rPr>
              <w:t>النظر</w:t>
            </w:r>
            <w:r w:rsidRPr="00215917">
              <w:rPr>
                <w:rtl/>
                <w:lang w:val="en-GB"/>
              </w:rPr>
              <w:t xml:space="preserve"> في الفهم الحالي للمشاركة الافتراضية </w:t>
            </w:r>
            <w:r>
              <w:rPr>
                <w:rFonts w:hint="cs"/>
                <w:rtl/>
                <w:lang w:val="en-GB"/>
              </w:rPr>
              <w:t>والمختلطة</w:t>
            </w:r>
            <w:r w:rsidRPr="00215917">
              <w:rPr>
                <w:rtl/>
                <w:lang w:val="en-GB"/>
              </w:rPr>
              <w:t xml:space="preserve"> والمادية، </w:t>
            </w:r>
            <w:r>
              <w:rPr>
                <w:rFonts w:hint="cs"/>
                <w:rtl/>
                <w:lang w:val="en-GB"/>
              </w:rPr>
              <w:t>ولكن مع إمكانية المشاركة (التفاعلية) عن ب</w:t>
            </w:r>
            <w:r w:rsidR="00054A52">
              <w:rPr>
                <w:rFonts w:hint="cs"/>
                <w:rtl/>
                <w:lang w:val="en-GB"/>
              </w:rPr>
              <w:t>ُ</w:t>
            </w:r>
            <w:r>
              <w:rPr>
                <w:rFonts w:hint="cs"/>
                <w:rtl/>
                <w:lang w:val="en-GB"/>
              </w:rPr>
              <w:t xml:space="preserve">عد </w:t>
            </w:r>
            <w:r w:rsidRPr="00215917">
              <w:rPr>
                <w:rtl/>
                <w:lang w:val="en-GB"/>
              </w:rPr>
              <w:t xml:space="preserve">في الاجتماعات </w:t>
            </w:r>
            <w:proofErr w:type="gramStart"/>
            <w:r w:rsidRPr="00215917">
              <w:rPr>
                <w:rtl/>
                <w:lang w:val="en-GB"/>
              </w:rPr>
              <w:t>الإلكترونية</w:t>
            </w:r>
            <w:r>
              <w:rPr>
                <w:rFonts w:hint="cs"/>
                <w:rtl/>
                <w:lang w:val="en-GB"/>
              </w:rPr>
              <w:t>؛</w:t>
            </w:r>
            <w:proofErr w:type="gramEnd"/>
          </w:p>
          <w:p w14:paraId="16B898AD" w14:textId="3C99E8CB" w:rsidR="00E92EF3" w:rsidRDefault="00E92EF3" w:rsidP="008F1829">
            <w:pPr>
              <w:ind w:left="794" w:hanging="794"/>
              <w:rPr>
                <w:rtl/>
                <w:lang w:val="en-GB"/>
              </w:rPr>
            </w:pPr>
            <w:r>
              <w:rPr>
                <w:lang w:val="en-GB"/>
              </w:rPr>
              <w:t>(3</w:t>
            </w:r>
            <w:r w:rsidR="008F1829">
              <w:rPr>
                <w:lang w:val="en-GB"/>
              </w:rPr>
              <w:tab/>
            </w:r>
            <w:r>
              <w:rPr>
                <w:rFonts w:hint="cs"/>
                <w:rtl/>
                <w:lang w:val="en-GB"/>
              </w:rPr>
              <w:t xml:space="preserve">النظر في القضايا الواردة في الوثيقة </w:t>
            </w:r>
            <w:r>
              <w:rPr>
                <w:lang w:val="en-GB"/>
              </w:rPr>
              <w:t>TD1253</w:t>
            </w:r>
            <w:r>
              <w:rPr>
                <w:rFonts w:hint="cs"/>
                <w:rtl/>
                <w:lang w:val="en-GB"/>
              </w:rPr>
              <w:t xml:space="preserve"> والتي لم يتم استعراضها وفقاً للمعايير الموضوعة في إطار الفريق </w:t>
            </w:r>
            <w:r w:rsidRPr="000866F6">
              <w:t>AHG</w:t>
            </w:r>
            <w:r>
              <w:rPr>
                <w:rFonts w:hint="cs"/>
                <w:rtl/>
                <w:lang w:val="en-GB"/>
              </w:rPr>
              <w:t xml:space="preserve"> بحيث يتم استعراضها وإدراجها في إعادة </w:t>
            </w:r>
            <w:proofErr w:type="gramStart"/>
            <w:r>
              <w:rPr>
                <w:rFonts w:hint="cs"/>
                <w:rtl/>
                <w:lang w:val="en-GB"/>
              </w:rPr>
              <w:t>الترتيب؛</w:t>
            </w:r>
            <w:proofErr w:type="gramEnd"/>
          </w:p>
          <w:p w14:paraId="42C5EC41" w14:textId="1C337324" w:rsidR="00E92EF3" w:rsidRPr="002722E5" w:rsidRDefault="00E92EF3" w:rsidP="008F1829">
            <w:pPr>
              <w:ind w:left="794" w:hanging="794"/>
              <w:rPr>
                <w:rtl/>
                <w:lang w:val="en-GB"/>
              </w:rPr>
            </w:pPr>
            <w:r>
              <w:rPr>
                <w:lang w:val="en-GB"/>
              </w:rPr>
              <w:t>(4</w:t>
            </w:r>
            <w:r w:rsidR="008F1829">
              <w:rPr>
                <w:rtl/>
                <w:lang w:val="en-GB"/>
              </w:rPr>
              <w:tab/>
            </w:r>
            <w:r>
              <w:rPr>
                <w:rFonts w:hint="cs"/>
                <w:rtl/>
                <w:lang w:val="en-GB"/>
              </w:rPr>
              <w:t xml:space="preserve">استعراض </w:t>
            </w:r>
            <w:r w:rsidRPr="0037207B">
              <w:rPr>
                <w:rtl/>
                <w:lang w:val="en-GB"/>
              </w:rPr>
              <w:t>مختلف أنواع الاجتماعات لتحديد</w:t>
            </w:r>
            <w:r>
              <w:rPr>
                <w:rFonts w:hint="cs"/>
                <w:rtl/>
                <w:lang w:val="en-GB"/>
              </w:rPr>
              <w:t xml:space="preserve"> القواعد السارية بالفعل.</w:t>
            </w:r>
          </w:p>
        </w:tc>
      </w:tr>
      <w:tr w:rsidR="00E92EF3" w:rsidRPr="0077528B" w14:paraId="1CE317C4" w14:textId="77777777" w:rsidTr="00C45B43">
        <w:tc>
          <w:tcPr>
            <w:tcW w:w="640" w:type="dxa"/>
          </w:tcPr>
          <w:p w14:paraId="6DF7B3F5" w14:textId="77777777" w:rsidR="00E92EF3" w:rsidRDefault="00E92EF3" w:rsidP="00C45B43">
            <w:pPr>
              <w:rPr>
                <w:lang w:bidi="ar-EG"/>
              </w:rPr>
            </w:pPr>
            <w:r>
              <w:rPr>
                <w:rFonts w:hint="cs"/>
                <w:rtl/>
                <w:lang w:bidi="ar-EG"/>
              </w:rPr>
              <w:t>5.11</w:t>
            </w:r>
          </w:p>
        </w:tc>
        <w:tc>
          <w:tcPr>
            <w:tcW w:w="8983" w:type="dxa"/>
          </w:tcPr>
          <w:p w14:paraId="52BFA328" w14:textId="77777777" w:rsidR="00E92EF3" w:rsidRPr="006A22A9" w:rsidRDefault="00E92EF3" w:rsidP="00C45B43">
            <w:pPr>
              <w:rPr>
                <w:rtl/>
                <w:lang w:val="en-GB"/>
              </w:rPr>
            </w:pPr>
            <w:r>
              <w:rPr>
                <w:rFonts w:hint="cs"/>
                <w:rtl/>
                <w:lang w:val="en-GB"/>
              </w:rPr>
              <w:t xml:space="preserve">وافق الفريق الاستشاري على مواصلة أنشطة الفريق </w:t>
            </w:r>
            <w:r>
              <w:t>AGH-GME</w:t>
            </w:r>
            <w:r>
              <w:rPr>
                <w:rFonts w:hint="cs"/>
                <w:rtl/>
              </w:rPr>
              <w:t xml:space="preserve"> إلكترونياً حتى نوفمبر </w:t>
            </w:r>
            <w:r>
              <w:rPr>
                <w:lang w:val="en-GB"/>
              </w:rPr>
              <w:t>2022</w:t>
            </w:r>
            <w:r>
              <w:rPr>
                <w:rFonts w:hint="cs"/>
                <w:rtl/>
                <w:lang w:val="en-GB"/>
              </w:rPr>
              <w:t xml:space="preserve"> تحت قيادة السيد فيل </w:t>
            </w:r>
            <w:proofErr w:type="spellStart"/>
            <w:r>
              <w:rPr>
                <w:rFonts w:hint="cs"/>
                <w:rtl/>
                <w:lang w:val="en-GB"/>
              </w:rPr>
              <w:t>روشتون</w:t>
            </w:r>
            <w:proofErr w:type="spellEnd"/>
            <w:r>
              <w:rPr>
                <w:rFonts w:hint="cs"/>
                <w:rtl/>
                <w:lang w:val="en-GB"/>
              </w:rPr>
              <w:t>.</w:t>
            </w:r>
          </w:p>
        </w:tc>
      </w:tr>
      <w:tr w:rsidR="00E92EF3" w:rsidRPr="0077528B" w14:paraId="5B4ED72A" w14:textId="77777777" w:rsidTr="00C45B43">
        <w:tc>
          <w:tcPr>
            <w:tcW w:w="640" w:type="dxa"/>
          </w:tcPr>
          <w:p w14:paraId="4F1372B3" w14:textId="77777777" w:rsidR="00E92EF3" w:rsidRDefault="00E92EF3" w:rsidP="00C45B43">
            <w:pPr>
              <w:rPr>
                <w:rtl/>
                <w:lang w:bidi="ar-EG"/>
              </w:rPr>
            </w:pPr>
            <w:r>
              <w:rPr>
                <w:rFonts w:hint="cs"/>
                <w:rtl/>
                <w:lang w:bidi="ar-EG"/>
              </w:rPr>
              <w:t>6.11</w:t>
            </w:r>
          </w:p>
        </w:tc>
        <w:tc>
          <w:tcPr>
            <w:tcW w:w="8983" w:type="dxa"/>
          </w:tcPr>
          <w:p w14:paraId="38241538" w14:textId="708F3FE5" w:rsidR="00E92EF3" w:rsidRPr="00EC6AF1" w:rsidRDefault="00E92EF3" w:rsidP="00CD18FE">
            <w:pPr>
              <w:rPr>
                <w:spacing w:val="-4"/>
                <w:rtl/>
                <w:lang w:val="en-GB"/>
              </w:rPr>
            </w:pPr>
            <w:r w:rsidRPr="00EC6AF1">
              <w:rPr>
                <w:rFonts w:eastAsia="SimSun" w:hint="cs"/>
                <w:spacing w:val="-4"/>
                <w:position w:val="2"/>
                <w:rtl/>
              </w:rPr>
              <w:t xml:space="preserve">أخذ الفريق الاستشاري علماً بالوثيقة </w:t>
            </w:r>
            <w:hyperlink r:id="rId77" w:history="1">
              <w:r w:rsidRPr="00EC6AF1">
                <w:rPr>
                  <w:rStyle w:val="Hyperlink"/>
                  <w:spacing w:val="-4"/>
                </w:rPr>
                <w:t>WTSA C-039_IAP_Add32</w:t>
              </w:r>
            </w:hyperlink>
            <w:r w:rsidRPr="00EC6AF1">
              <w:rPr>
                <w:rFonts w:eastAsia="SimSun" w:hint="cs"/>
                <w:spacing w:val="-4"/>
                <w:position w:val="2"/>
                <w:rtl/>
              </w:rPr>
              <w:t xml:space="preserve"> </w:t>
            </w:r>
            <w:r w:rsidRPr="00EC6AF1">
              <w:rPr>
                <w:rFonts w:eastAsia="SimSun"/>
                <w:spacing w:val="-4"/>
                <w:position w:val="2"/>
                <w:lang w:val="en-GB"/>
              </w:rPr>
              <w:t>(CITEL)</w:t>
            </w:r>
            <w:r w:rsidRPr="00EC6AF1">
              <w:rPr>
                <w:rFonts w:eastAsia="SimSun" w:hint="cs"/>
                <w:spacing w:val="-4"/>
                <w:position w:val="2"/>
                <w:rtl/>
              </w:rPr>
              <w:t xml:space="preserve"> بعنوان "مشروع </w:t>
            </w:r>
            <w:r w:rsidRPr="00EC6AF1">
              <w:rPr>
                <w:rFonts w:eastAsia="SimSun"/>
                <w:spacing w:val="-4"/>
                <w:position w:val="2"/>
                <w:rtl/>
              </w:rPr>
              <w:t>قرار</w:t>
            </w:r>
            <w:r w:rsidR="00CD18FE">
              <w:rPr>
                <w:rFonts w:eastAsia="SimSun" w:hint="cs"/>
                <w:spacing w:val="-4"/>
                <w:position w:val="2"/>
                <w:rtl/>
              </w:rPr>
              <w:t xml:space="preserve"> </w:t>
            </w:r>
            <w:r w:rsidRPr="00EC6AF1">
              <w:rPr>
                <w:rFonts w:eastAsia="SimSun"/>
                <w:spacing w:val="-4"/>
                <w:position w:val="2"/>
                <w:rtl/>
              </w:rPr>
              <w:t xml:space="preserve">جديد </w:t>
            </w:r>
            <w:r w:rsidRPr="00EC6AF1">
              <w:rPr>
                <w:rFonts w:eastAsia="SimSun"/>
                <w:spacing w:val="-4"/>
                <w:position w:val="2"/>
              </w:rPr>
              <w:t>IAP-3]</w:t>
            </w:r>
            <w:r w:rsidRPr="00EC6AF1">
              <w:rPr>
                <w:rFonts w:eastAsia="SimSun"/>
                <w:spacing w:val="-4"/>
                <w:position w:val="2"/>
                <w:rtl/>
              </w:rPr>
              <w:t>] بشأن استعمال الخيارات الشخصية والافتراضية على قدم المساواة في أنشطة قطاع تقييس الاتصالات</w:t>
            </w:r>
            <w:r w:rsidRPr="00EC6AF1">
              <w:rPr>
                <w:rFonts w:hint="cs"/>
                <w:spacing w:val="-4"/>
                <w:rtl/>
                <w:lang w:val="en-GB"/>
              </w:rPr>
              <w:t>".</w:t>
            </w:r>
          </w:p>
        </w:tc>
      </w:tr>
    </w:tbl>
    <w:p w14:paraId="7AA14D95" w14:textId="77777777" w:rsidR="00E92EF3" w:rsidRPr="0077528B" w:rsidRDefault="00E92EF3" w:rsidP="00E92EF3">
      <w:pPr>
        <w:pStyle w:val="Heading1"/>
        <w:rPr>
          <w:lang w:bidi="ar-EG"/>
        </w:rPr>
      </w:pPr>
      <w:bookmarkStart w:id="53" w:name="_Toc55470661"/>
      <w:bookmarkStart w:id="54" w:name="_Toc89854533"/>
      <w:bookmarkStart w:id="55" w:name="_Toc97105064"/>
      <w:r>
        <w:rPr>
          <w:rFonts w:hint="cs"/>
          <w:rtl/>
          <w:lang w:bidi="ar-EG"/>
        </w:rPr>
        <w:t>12</w:t>
      </w:r>
      <w:r w:rsidRPr="0077528B">
        <w:rPr>
          <w:rtl/>
          <w:lang w:bidi="ar-EG"/>
        </w:rPr>
        <w:tab/>
      </w:r>
      <w:bookmarkEnd w:id="53"/>
      <w:bookmarkEnd w:id="54"/>
      <w:r>
        <w:rPr>
          <w:rFonts w:hint="cs"/>
          <w:rtl/>
          <w:lang w:bidi="ar-EG"/>
        </w:rPr>
        <w:t>بنود العمل المتقادمة</w:t>
      </w:r>
      <w:bookmarkEnd w:id="5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E92EF3" w:rsidRPr="0077528B" w14:paraId="07B02855" w14:textId="77777777" w:rsidTr="00C45B43">
        <w:tc>
          <w:tcPr>
            <w:tcW w:w="656" w:type="dxa"/>
          </w:tcPr>
          <w:p w14:paraId="192A397A" w14:textId="77777777" w:rsidR="00E92EF3" w:rsidRPr="0077528B" w:rsidRDefault="00E92EF3" w:rsidP="00C45B43">
            <w:pPr>
              <w:rPr>
                <w:lang w:bidi="ar-EG"/>
              </w:rPr>
            </w:pPr>
            <w:r w:rsidRPr="0077528B">
              <w:rPr>
                <w:rFonts w:hint="cs"/>
                <w:rtl/>
                <w:lang w:bidi="ar-EG"/>
              </w:rPr>
              <w:t>1.1</w:t>
            </w:r>
            <w:r>
              <w:rPr>
                <w:rFonts w:hint="cs"/>
                <w:rtl/>
                <w:lang w:bidi="ar-EG"/>
              </w:rPr>
              <w:t>2</w:t>
            </w:r>
          </w:p>
        </w:tc>
        <w:tc>
          <w:tcPr>
            <w:tcW w:w="8983" w:type="dxa"/>
          </w:tcPr>
          <w:p w14:paraId="03EBC9FA" w14:textId="77777777" w:rsidR="00E92EF3" w:rsidRPr="001F67BA" w:rsidRDefault="00E92EF3" w:rsidP="00C45B43">
            <w:pPr>
              <w:rPr>
                <w:rtl/>
                <w:lang w:val="en-GB"/>
              </w:rPr>
            </w:pPr>
            <w:r>
              <w:rPr>
                <w:rFonts w:hint="cs"/>
                <w:rtl/>
                <w:lang w:val="en-GB"/>
              </w:rPr>
              <w:t xml:space="preserve">قدمت الصين الوثيقة </w:t>
            </w:r>
            <w:hyperlink r:id="rId78" w:history="1">
              <w:r w:rsidRPr="00600B87">
                <w:rPr>
                  <w:rStyle w:val="Hyperlink"/>
                </w:rPr>
                <w:t>C210</w:t>
              </w:r>
            </w:hyperlink>
            <w:r>
              <w:rPr>
                <w:rFonts w:hint="cs"/>
                <w:rtl/>
                <w:lang w:val="en-GB"/>
              </w:rPr>
              <w:t xml:space="preserve"> </w:t>
            </w:r>
            <w:r w:rsidRPr="00B43C76">
              <w:rPr>
                <w:rtl/>
                <w:lang w:val="en-GB"/>
              </w:rPr>
              <w:t xml:space="preserve">"اقتراح تحسين تعريف </w:t>
            </w:r>
            <w:r>
              <w:rPr>
                <w:rFonts w:hint="cs"/>
                <w:rtl/>
                <w:lang w:val="en-GB"/>
              </w:rPr>
              <w:t>بند العمل المتقادم في إطار الفريق الاستشاري لتقييس الاتصالات</w:t>
            </w:r>
            <w:r w:rsidRPr="00B43C76">
              <w:rPr>
                <w:rtl/>
                <w:lang w:val="en-GB"/>
              </w:rPr>
              <w:t xml:space="preserve">" التي تقدم بعض التحليل للحالات الهامة </w:t>
            </w:r>
            <w:r>
              <w:rPr>
                <w:rFonts w:hint="cs"/>
                <w:rtl/>
                <w:lang w:val="en-GB"/>
              </w:rPr>
              <w:t xml:space="preserve">للمسألة </w:t>
            </w:r>
            <w:r>
              <w:rPr>
                <w:lang w:val="en-GB"/>
              </w:rPr>
              <w:t>11/15</w:t>
            </w:r>
            <w:r w:rsidRPr="00B43C76">
              <w:rPr>
                <w:rtl/>
                <w:lang w:val="en-GB"/>
              </w:rPr>
              <w:t xml:space="preserve"> </w:t>
            </w:r>
            <w:r>
              <w:rPr>
                <w:rFonts w:hint="cs"/>
                <w:rtl/>
                <w:lang w:val="en-GB"/>
              </w:rPr>
              <w:t>المتعلقة</w:t>
            </w:r>
            <w:r w:rsidRPr="00B43C76">
              <w:rPr>
                <w:rtl/>
                <w:lang w:val="en-GB"/>
              </w:rPr>
              <w:t xml:space="preserve"> بالحكم الحالي الوارد في الوثيقة </w:t>
            </w:r>
            <w:r w:rsidRPr="00600B87">
              <w:t>SG15-TD536/GEN</w:t>
            </w:r>
            <w:r w:rsidRPr="00B43C76">
              <w:rPr>
                <w:rtl/>
                <w:lang w:val="en-GB"/>
              </w:rPr>
              <w:t xml:space="preserve"> وفقاً لتعريف </w:t>
            </w:r>
            <w:r>
              <w:rPr>
                <w:rFonts w:hint="cs"/>
                <w:rtl/>
                <w:lang w:val="en-GB"/>
              </w:rPr>
              <w:t xml:space="preserve">بند العمل المتقادم في إطار الفريق الاستشاري. وتقترح الوثيقة </w:t>
            </w:r>
            <w:r w:rsidRPr="00B43C76">
              <w:rPr>
                <w:rtl/>
                <w:lang w:val="en-GB"/>
              </w:rPr>
              <w:t>تحسين</w:t>
            </w:r>
            <w:r>
              <w:rPr>
                <w:rFonts w:hint="cs"/>
                <w:rtl/>
                <w:lang w:val="en-GB"/>
              </w:rPr>
              <w:t xml:space="preserve"> الفريق الاستشاري</w:t>
            </w:r>
            <w:r w:rsidRPr="00B43C76">
              <w:rPr>
                <w:rtl/>
                <w:lang w:val="en-GB"/>
              </w:rPr>
              <w:t xml:space="preserve"> </w:t>
            </w:r>
            <w:r>
              <w:rPr>
                <w:rFonts w:hint="cs"/>
                <w:rtl/>
                <w:lang w:val="en-GB"/>
              </w:rPr>
              <w:t>ل</w:t>
            </w:r>
            <w:r w:rsidRPr="00B43C76">
              <w:rPr>
                <w:rtl/>
                <w:lang w:val="en-GB"/>
              </w:rPr>
              <w:t xml:space="preserve">تعريف بند العمل </w:t>
            </w:r>
            <w:r>
              <w:rPr>
                <w:rFonts w:hint="cs"/>
                <w:rtl/>
                <w:lang w:val="en-GB"/>
              </w:rPr>
              <w:t>المتقادم</w:t>
            </w:r>
            <w:r w:rsidRPr="00B43C76">
              <w:rPr>
                <w:rtl/>
                <w:lang w:val="en-GB"/>
              </w:rPr>
              <w:t xml:space="preserve">، للتمييز بين </w:t>
            </w:r>
            <w:r>
              <w:rPr>
                <w:rFonts w:hint="cs"/>
                <w:rtl/>
                <w:lang w:val="en-GB"/>
              </w:rPr>
              <w:t>الأنواع المختلفة من بنود العمل الجديدة</w:t>
            </w:r>
            <w:r w:rsidRPr="00B43C76">
              <w:rPr>
                <w:rtl/>
                <w:lang w:val="en-GB"/>
              </w:rPr>
              <w:t xml:space="preserve"> </w:t>
            </w:r>
            <w:r>
              <w:rPr>
                <w:rFonts w:hint="cs"/>
                <w:rtl/>
                <w:lang w:val="en-GB"/>
              </w:rPr>
              <w:t xml:space="preserve">المتأخرة لمدة </w:t>
            </w:r>
            <w:r>
              <w:rPr>
                <w:lang w:val="en-GB"/>
              </w:rPr>
              <w:t>18</w:t>
            </w:r>
            <w:r w:rsidRPr="00B43C76">
              <w:rPr>
                <w:rtl/>
                <w:lang w:val="en-GB"/>
              </w:rPr>
              <w:t xml:space="preserve"> شهراً دون نص أساسي، ولا سيما </w:t>
            </w:r>
            <w:r>
              <w:rPr>
                <w:rFonts w:hint="cs"/>
                <w:rtl/>
                <w:lang w:val="en-GB"/>
              </w:rPr>
              <w:t xml:space="preserve">بند العمل الذي يحظى باهتمام كبير مع الكثير من المساهمات، ولكن ينطوي على صعوبات </w:t>
            </w:r>
            <w:r w:rsidRPr="00B43C76">
              <w:rPr>
                <w:rtl/>
                <w:lang w:val="en-GB"/>
              </w:rPr>
              <w:t xml:space="preserve">في التوصل إلى توافق في الآراء </w:t>
            </w:r>
            <w:r>
              <w:rPr>
                <w:rFonts w:hint="cs"/>
                <w:rtl/>
                <w:lang w:val="en-GB"/>
              </w:rPr>
              <w:t xml:space="preserve">بشأنه </w:t>
            </w:r>
            <w:r w:rsidRPr="00B43C76">
              <w:rPr>
                <w:rtl/>
                <w:lang w:val="en-GB"/>
              </w:rPr>
              <w:t>على المدى القصير</w:t>
            </w:r>
            <w:r>
              <w:rPr>
                <w:rFonts w:hint="cs"/>
                <w:rtl/>
                <w:lang w:val="en-GB"/>
              </w:rPr>
              <w:t>.</w:t>
            </w:r>
          </w:p>
        </w:tc>
      </w:tr>
      <w:tr w:rsidR="00E92EF3" w:rsidRPr="0077528B" w14:paraId="7A7C6539" w14:textId="77777777" w:rsidTr="00C45B43">
        <w:tc>
          <w:tcPr>
            <w:tcW w:w="656" w:type="dxa"/>
          </w:tcPr>
          <w:p w14:paraId="0C07F450" w14:textId="77777777" w:rsidR="00E92EF3" w:rsidRPr="0077528B" w:rsidRDefault="00E92EF3" w:rsidP="00C45B43">
            <w:pPr>
              <w:rPr>
                <w:rtl/>
                <w:lang w:bidi="ar-EG"/>
              </w:rPr>
            </w:pPr>
            <w:r>
              <w:rPr>
                <w:rFonts w:hint="cs"/>
                <w:rtl/>
                <w:lang w:bidi="ar-EG"/>
              </w:rPr>
              <w:t>2.12</w:t>
            </w:r>
          </w:p>
        </w:tc>
        <w:tc>
          <w:tcPr>
            <w:tcW w:w="8983" w:type="dxa"/>
          </w:tcPr>
          <w:p w14:paraId="283453B7" w14:textId="77777777" w:rsidR="00E92EF3" w:rsidRPr="00FB0890" w:rsidRDefault="00E92EF3" w:rsidP="00C45B43">
            <w:pPr>
              <w:rPr>
                <w:rtl/>
              </w:rPr>
            </w:pPr>
            <w:r>
              <w:rPr>
                <w:rFonts w:hint="cs"/>
                <w:rtl/>
                <w:lang w:val="en-GB"/>
              </w:rPr>
              <w:t>بدأت</w:t>
            </w:r>
            <w:r w:rsidRPr="009C028A">
              <w:rPr>
                <w:rtl/>
                <w:lang w:val="en-GB"/>
              </w:rPr>
              <w:t xml:space="preserve"> </w:t>
            </w:r>
            <w:r>
              <w:rPr>
                <w:rFonts w:hint="cs"/>
                <w:rtl/>
                <w:lang w:val="en-GB"/>
              </w:rPr>
              <w:t xml:space="preserve">مناقشة </w:t>
            </w:r>
            <w:r w:rsidRPr="009C028A">
              <w:rPr>
                <w:rtl/>
                <w:lang w:val="en-GB"/>
              </w:rPr>
              <w:t xml:space="preserve">حيث </w:t>
            </w:r>
            <w:r>
              <w:rPr>
                <w:rFonts w:hint="cs"/>
                <w:rtl/>
                <w:lang w:val="en-GB"/>
              </w:rPr>
              <w:t>قُدمت</w:t>
            </w:r>
            <w:r w:rsidRPr="009C028A">
              <w:rPr>
                <w:rtl/>
                <w:lang w:val="en-GB"/>
              </w:rPr>
              <w:t xml:space="preserve"> عدة حجج بشأن مفاهيم مختلفة لما يعتبر </w:t>
            </w:r>
            <w:r>
              <w:rPr>
                <w:rFonts w:hint="cs"/>
                <w:rtl/>
                <w:lang w:val="en-GB"/>
              </w:rPr>
              <w:t>بند عمل متقادماً</w:t>
            </w:r>
            <w:r w:rsidRPr="009C028A">
              <w:rPr>
                <w:rtl/>
                <w:lang w:val="en-GB"/>
              </w:rPr>
              <w:t xml:space="preserve"> مثل عدم وجود نص أساسي أو عدم </w:t>
            </w:r>
            <w:r>
              <w:rPr>
                <w:rFonts w:hint="cs"/>
                <w:rtl/>
                <w:lang w:val="en-GB"/>
              </w:rPr>
              <w:t>إحراز</w:t>
            </w:r>
            <w:r w:rsidRPr="009C028A">
              <w:rPr>
                <w:rtl/>
                <w:lang w:val="en-GB"/>
              </w:rPr>
              <w:t xml:space="preserve"> تقدم في نص خط الأساس؛ أو عدم </w:t>
            </w:r>
            <w:r>
              <w:rPr>
                <w:rFonts w:hint="cs"/>
                <w:rtl/>
                <w:lang w:val="en-GB"/>
              </w:rPr>
              <w:t>وجود</w:t>
            </w:r>
            <w:r w:rsidRPr="009C028A">
              <w:rPr>
                <w:rtl/>
                <w:lang w:val="en-GB"/>
              </w:rPr>
              <w:t xml:space="preserve"> مساهمات أو عدد المساهمات ومدة </w:t>
            </w:r>
            <w:r>
              <w:rPr>
                <w:rFonts w:hint="cs"/>
                <w:rtl/>
                <w:lang w:val="en-GB"/>
              </w:rPr>
              <w:t>المهلة الزمنية المحددة</w:t>
            </w:r>
            <w:r w:rsidRPr="009C028A">
              <w:rPr>
                <w:rtl/>
                <w:lang w:val="en-GB"/>
              </w:rPr>
              <w:t xml:space="preserve"> والحالات </w:t>
            </w:r>
            <w:r>
              <w:rPr>
                <w:rFonts w:hint="cs"/>
                <w:rtl/>
                <w:lang w:val="en-GB"/>
              </w:rPr>
              <w:t>التي تواجهها</w:t>
            </w:r>
            <w:r w:rsidRPr="009C028A">
              <w:rPr>
                <w:rtl/>
                <w:lang w:val="en-GB"/>
              </w:rPr>
              <w:t xml:space="preserve"> لجان الدراسات حيث قد تستغرق المداولات وقتاً أطول للتوصل إلى توافق في الآراء </w:t>
            </w:r>
            <w:r>
              <w:rPr>
                <w:rFonts w:hint="cs"/>
                <w:rtl/>
                <w:lang w:val="en-GB"/>
              </w:rPr>
              <w:t>مع أو بدون مساهمات جديدة مقدمة. وأثارت حجج أخرى شكوكاً</w:t>
            </w:r>
            <w:r w:rsidRPr="00FB0890">
              <w:rPr>
                <w:rtl/>
                <w:lang w:val="en-GB"/>
              </w:rPr>
              <w:t xml:space="preserve"> حول الحاجة الملحة أو الحاجة إلى إدخال أي تغييرات على المقترح ونضج</w:t>
            </w:r>
            <w:r>
              <w:rPr>
                <w:rFonts w:hint="cs"/>
                <w:rtl/>
                <w:lang w:val="en-GB"/>
              </w:rPr>
              <w:t xml:space="preserve"> المقترح، و</w:t>
            </w:r>
            <w:r w:rsidRPr="00FB0890">
              <w:rPr>
                <w:rtl/>
                <w:lang w:val="en-GB"/>
              </w:rPr>
              <w:t xml:space="preserve">الممارسات </w:t>
            </w:r>
            <w:r>
              <w:rPr>
                <w:rFonts w:hint="cs"/>
                <w:rtl/>
                <w:lang w:val="en-GB"/>
              </w:rPr>
              <w:t xml:space="preserve">المتبعة </w:t>
            </w:r>
            <w:r w:rsidRPr="00FB0890">
              <w:rPr>
                <w:rtl/>
                <w:lang w:val="en-GB"/>
              </w:rPr>
              <w:t xml:space="preserve">في لجان الدراسات الأخرى </w:t>
            </w:r>
            <w:r>
              <w:rPr>
                <w:rFonts w:hint="cs"/>
                <w:rtl/>
                <w:lang w:val="en-GB"/>
              </w:rPr>
              <w:t>ل</w:t>
            </w:r>
            <w:r w:rsidRPr="00FB0890">
              <w:rPr>
                <w:rtl/>
                <w:lang w:val="en-GB"/>
              </w:rPr>
              <w:t xml:space="preserve">معالجة بنود العمل </w:t>
            </w:r>
            <w:r>
              <w:rPr>
                <w:rFonts w:hint="cs"/>
                <w:rtl/>
                <w:lang w:val="en-GB"/>
              </w:rPr>
              <w:t>المتقادمة</w:t>
            </w:r>
            <w:r w:rsidRPr="00FB0890">
              <w:rPr>
                <w:rtl/>
                <w:lang w:val="en-GB"/>
              </w:rPr>
              <w:t xml:space="preserve"> وتفسير الأحكام القائمة </w:t>
            </w:r>
            <w:r>
              <w:rPr>
                <w:rFonts w:hint="cs"/>
                <w:rtl/>
                <w:lang w:val="en-GB"/>
              </w:rPr>
              <w:t xml:space="preserve">على النحو الوارد في التوصية </w:t>
            </w:r>
            <w:r>
              <w:t>ITU-T A.1</w:t>
            </w:r>
            <w:r>
              <w:rPr>
                <w:rFonts w:hint="cs"/>
                <w:rtl/>
              </w:rPr>
              <w:t>.</w:t>
            </w:r>
          </w:p>
        </w:tc>
      </w:tr>
      <w:tr w:rsidR="00E92EF3" w:rsidRPr="0077528B" w14:paraId="7E6D580A" w14:textId="77777777" w:rsidTr="00C45B43">
        <w:tc>
          <w:tcPr>
            <w:tcW w:w="656" w:type="dxa"/>
          </w:tcPr>
          <w:p w14:paraId="1144426E" w14:textId="77777777" w:rsidR="00E92EF3" w:rsidRDefault="00E92EF3" w:rsidP="00C45B43">
            <w:pPr>
              <w:rPr>
                <w:rtl/>
                <w:lang w:bidi="ar-EG"/>
              </w:rPr>
            </w:pPr>
            <w:r>
              <w:rPr>
                <w:rFonts w:hint="cs"/>
                <w:rtl/>
                <w:lang w:bidi="ar-EG"/>
              </w:rPr>
              <w:t>3.12</w:t>
            </w:r>
          </w:p>
        </w:tc>
        <w:tc>
          <w:tcPr>
            <w:tcW w:w="8983" w:type="dxa"/>
          </w:tcPr>
          <w:p w14:paraId="02B54038" w14:textId="5A2FA866" w:rsidR="00E92EF3" w:rsidRPr="001F67BA" w:rsidRDefault="00E92EF3" w:rsidP="00C45B43">
            <w:pPr>
              <w:rPr>
                <w:rtl/>
                <w:lang w:val="en-GB"/>
              </w:rPr>
            </w:pPr>
            <w:r>
              <w:rPr>
                <w:rFonts w:hint="cs"/>
                <w:rtl/>
                <w:lang w:val="en-GB"/>
              </w:rPr>
              <w:t>ونظراً</w:t>
            </w:r>
            <w:r w:rsidRPr="00C0719E">
              <w:rPr>
                <w:rtl/>
                <w:lang w:val="en-GB"/>
              </w:rPr>
              <w:t xml:space="preserve"> </w:t>
            </w:r>
            <w:r>
              <w:rPr>
                <w:rFonts w:hint="cs"/>
                <w:rtl/>
                <w:lang w:val="en-GB"/>
              </w:rPr>
              <w:t>ل</w:t>
            </w:r>
            <w:r w:rsidRPr="00C0719E">
              <w:rPr>
                <w:rtl/>
                <w:lang w:val="en-GB"/>
              </w:rPr>
              <w:t>ضيق الوقت، لم ي</w:t>
            </w:r>
            <w:r>
              <w:rPr>
                <w:rFonts w:hint="cs"/>
                <w:rtl/>
                <w:lang w:val="en-GB"/>
              </w:rPr>
              <w:t>تسن تناول عدة مداخلات</w:t>
            </w:r>
            <w:r w:rsidRPr="00C0719E">
              <w:rPr>
                <w:rtl/>
                <w:lang w:val="en-GB"/>
              </w:rPr>
              <w:t xml:space="preserve">، ولم </w:t>
            </w:r>
            <w:r>
              <w:rPr>
                <w:rFonts w:hint="cs"/>
                <w:rtl/>
                <w:lang w:val="en-GB"/>
              </w:rPr>
              <w:t>يتسن الانتهاء من</w:t>
            </w:r>
            <w:r w:rsidRPr="00C0719E">
              <w:rPr>
                <w:rtl/>
                <w:lang w:val="en-GB"/>
              </w:rPr>
              <w:t xml:space="preserve"> المناقشات خلال الجلسة العامة الافتتاحية، و</w:t>
            </w:r>
            <w:r>
              <w:rPr>
                <w:rFonts w:hint="cs"/>
                <w:rtl/>
                <w:lang w:val="en-GB"/>
              </w:rPr>
              <w:t xml:space="preserve">اتُفق على أن يواصل فريق المقرر المعني بأساليب العمل </w:t>
            </w:r>
            <w:r>
              <w:rPr>
                <w:lang w:val="en-GB"/>
              </w:rPr>
              <w:t>(RG-WM)</w:t>
            </w:r>
            <w:r>
              <w:rPr>
                <w:rFonts w:hint="cs"/>
                <w:rtl/>
                <w:lang w:val="en-GB"/>
              </w:rPr>
              <w:t xml:space="preserve"> </w:t>
            </w:r>
            <w:r w:rsidRPr="00C0719E">
              <w:rPr>
                <w:rtl/>
                <w:lang w:val="en-GB"/>
              </w:rPr>
              <w:t>المناقشات؛ انظر تقري</w:t>
            </w:r>
            <w:r>
              <w:rPr>
                <w:rFonts w:hint="cs"/>
                <w:rtl/>
                <w:lang w:val="en-GB"/>
              </w:rPr>
              <w:t xml:space="preserve">ر </w:t>
            </w:r>
            <w:r>
              <w:rPr>
                <w:rtl/>
                <w:lang w:val="en-GB"/>
              </w:rPr>
              <w:br/>
            </w:r>
            <w:r>
              <w:rPr>
                <w:rFonts w:hint="cs"/>
                <w:rtl/>
                <w:lang w:val="en-GB"/>
              </w:rPr>
              <w:t xml:space="preserve">الفريق </w:t>
            </w:r>
            <w:r>
              <w:rPr>
                <w:lang w:val="en-GB"/>
              </w:rPr>
              <w:t>RG-WM</w:t>
            </w:r>
            <w:r w:rsidR="002D2337">
              <w:rPr>
                <w:rFonts w:hint="cs"/>
                <w:rtl/>
                <w:lang w:val="en-GB"/>
              </w:rPr>
              <w:t xml:space="preserve"> </w:t>
            </w:r>
            <w:r>
              <w:rPr>
                <w:rFonts w:hint="cs"/>
                <w:rtl/>
                <w:lang w:val="en-GB"/>
              </w:rPr>
              <w:t xml:space="preserve">الوارد في الوثيقة </w:t>
            </w:r>
            <w:r>
              <w:t xml:space="preserve"> </w:t>
            </w:r>
            <w:hyperlink r:id="rId79" w:history="1">
              <w:r w:rsidRPr="00BC3A55">
                <w:rPr>
                  <w:rStyle w:val="Hyperlink"/>
                </w:rPr>
                <w:t>TD1182</w:t>
              </w:r>
            </w:hyperlink>
            <w:r>
              <w:rPr>
                <w:rStyle w:val="Hyperlink"/>
              </w:rPr>
              <w:t>-R2</w:t>
            </w:r>
          </w:p>
        </w:tc>
      </w:tr>
    </w:tbl>
    <w:p w14:paraId="43D78493" w14:textId="77777777" w:rsidR="00E92EF3" w:rsidRPr="00F20C34" w:rsidRDefault="00E92EF3" w:rsidP="00E92EF3">
      <w:pPr>
        <w:pStyle w:val="Heading1"/>
        <w:rPr>
          <w:lang w:val="en-GB"/>
        </w:rPr>
      </w:pPr>
      <w:bookmarkStart w:id="56" w:name="_Toc97105065"/>
      <w:bookmarkStart w:id="57" w:name="_Toc55470663"/>
      <w:bookmarkStart w:id="58" w:name="_Toc89854534"/>
      <w:r>
        <w:rPr>
          <w:lang w:bidi="ar-EG"/>
        </w:rPr>
        <w:lastRenderedPageBreak/>
        <w:t>13</w:t>
      </w:r>
      <w:r>
        <w:rPr>
          <w:rtl/>
        </w:rPr>
        <w:tab/>
      </w:r>
      <w:r>
        <w:rPr>
          <w:color w:val="000000"/>
          <w:rtl/>
        </w:rPr>
        <w:t>المؤتمر الأكاديمي متعدد الجوانب (كاليدوسكوب)</w:t>
      </w:r>
      <w:r>
        <w:rPr>
          <w:rFonts w:hint="cs"/>
          <w:rtl/>
        </w:rPr>
        <w:t xml:space="preserve"> للاتحاد لعام </w:t>
      </w:r>
      <w:r>
        <w:rPr>
          <w:lang w:val="en-GB"/>
        </w:rPr>
        <w:t>2021</w:t>
      </w:r>
      <w:bookmarkEnd w:id="5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E92EF3" w:rsidRPr="001F67BA" w14:paraId="3B8201AF" w14:textId="77777777" w:rsidTr="00C45B43">
        <w:tc>
          <w:tcPr>
            <w:tcW w:w="656" w:type="dxa"/>
          </w:tcPr>
          <w:p w14:paraId="3E05DF6F" w14:textId="77777777" w:rsidR="00E92EF3" w:rsidRPr="0077528B" w:rsidRDefault="00E92EF3" w:rsidP="00C45B43">
            <w:pPr>
              <w:rPr>
                <w:lang w:bidi="ar-EG"/>
              </w:rPr>
            </w:pPr>
            <w:r>
              <w:rPr>
                <w:lang w:bidi="ar-EG"/>
              </w:rPr>
              <w:t>1.13</w:t>
            </w:r>
          </w:p>
        </w:tc>
        <w:tc>
          <w:tcPr>
            <w:tcW w:w="8983" w:type="dxa"/>
          </w:tcPr>
          <w:p w14:paraId="02596B9C" w14:textId="0CBE6095" w:rsidR="00E92EF3" w:rsidRPr="001F67BA" w:rsidRDefault="00E92EF3" w:rsidP="00C45B43">
            <w:pPr>
              <w:rPr>
                <w:rtl/>
                <w:lang w:val="en-GB"/>
              </w:rPr>
            </w:pPr>
            <w:r>
              <w:rPr>
                <w:rFonts w:hint="cs"/>
                <w:rtl/>
                <w:lang w:bidi="ar-EG"/>
              </w:rPr>
              <w:t>أخذ الفريق الاستشاري علماً بالوثيقة</w:t>
            </w:r>
            <w:r w:rsidR="00750221">
              <w:rPr>
                <w:rFonts w:hint="cs"/>
                <w:rtl/>
                <w:lang w:bidi="ar-EG"/>
              </w:rPr>
              <w:t xml:space="preserve"> </w:t>
            </w:r>
            <w:r>
              <w:t xml:space="preserve"> </w:t>
            </w:r>
            <w:hyperlink r:id="rId80" w:history="1">
              <w:r w:rsidRPr="001F3D9A">
                <w:rPr>
                  <w:rStyle w:val="Hyperlink"/>
                </w:rPr>
                <w:t>TD1214</w:t>
              </w:r>
            </w:hyperlink>
            <w:r>
              <w:rPr>
                <w:rFonts w:hint="cs"/>
                <w:rtl/>
              </w:rPr>
              <w:t>بعنوان "</w:t>
            </w:r>
            <w:r w:rsidRPr="0077528B">
              <w:rPr>
                <w:rtl/>
                <w:lang w:bidi="ar-EG"/>
              </w:rPr>
              <w:t xml:space="preserve">تقييم </w:t>
            </w:r>
            <w:r w:rsidRPr="0077528B">
              <w:rPr>
                <w:rFonts w:hint="cs"/>
                <w:rtl/>
                <w:lang w:bidi="ar-EG"/>
              </w:rPr>
              <w:t xml:space="preserve">الورقات المقدمة إلى مؤتمر </w:t>
            </w:r>
            <w:r w:rsidRPr="0077528B">
              <w:rPr>
                <w:rtl/>
                <w:lang w:bidi="ar-EG"/>
              </w:rPr>
              <w:t xml:space="preserve">كاليدوسكوب </w:t>
            </w:r>
            <w:r>
              <w:rPr>
                <w:rFonts w:hint="cs"/>
                <w:rtl/>
                <w:lang w:bidi="ar-EG"/>
              </w:rPr>
              <w:t>2021</w:t>
            </w:r>
            <w:r w:rsidRPr="0077528B">
              <w:rPr>
                <w:rtl/>
                <w:lang w:bidi="ar-EG"/>
              </w:rPr>
              <w:t xml:space="preserve"> فيما يتعلق </w:t>
            </w:r>
            <w:r w:rsidRPr="0077528B">
              <w:rPr>
                <w:rFonts w:hint="cs"/>
                <w:rtl/>
                <w:lang w:bidi="ar-EG"/>
              </w:rPr>
              <w:t>بصلتها</w:t>
            </w:r>
            <w:r w:rsidRPr="0077528B">
              <w:rPr>
                <w:rtl/>
                <w:lang w:bidi="ar-EG"/>
              </w:rPr>
              <w:t xml:space="preserve"> </w:t>
            </w:r>
            <w:r w:rsidRPr="0077528B">
              <w:rPr>
                <w:rFonts w:hint="cs"/>
                <w:rtl/>
                <w:lang w:bidi="ar-EG"/>
              </w:rPr>
              <w:t>ب</w:t>
            </w:r>
            <w:r w:rsidRPr="0077528B">
              <w:rPr>
                <w:rtl/>
                <w:lang w:bidi="ar-EG"/>
              </w:rPr>
              <w:t>أنشطة الاتحاد الدولي للاتصالات</w:t>
            </w:r>
            <w:r w:rsidRPr="0077528B">
              <w:rPr>
                <w:rFonts w:hint="cs"/>
                <w:rtl/>
              </w:rPr>
              <w:t>"، التي تقدم لمحة عامة عن</w:t>
            </w:r>
            <w:r w:rsidRPr="0077528B">
              <w:rPr>
                <w:rFonts w:hint="cs"/>
                <w:rtl/>
                <w:lang w:bidi="ar-EG"/>
              </w:rPr>
              <w:t xml:space="preserve"> </w:t>
            </w:r>
            <w:r w:rsidRPr="0077528B">
              <w:rPr>
                <w:color w:val="000000"/>
                <w:rtl/>
              </w:rPr>
              <w:t xml:space="preserve">المؤتمر الأكاديمي </w:t>
            </w:r>
            <w:proofErr w:type="spellStart"/>
            <w:r w:rsidRPr="0077528B">
              <w:rPr>
                <w:color w:val="000000"/>
                <w:rtl/>
              </w:rPr>
              <w:t>لكاليدوسكوب</w:t>
            </w:r>
            <w:proofErr w:type="spellEnd"/>
            <w:r w:rsidRPr="0077528B">
              <w:rPr>
                <w:color w:val="000000"/>
                <w:rtl/>
              </w:rPr>
              <w:t xml:space="preserve"> الاتحاد </w:t>
            </w:r>
            <w:r w:rsidRPr="0077528B">
              <w:rPr>
                <w:rFonts w:hint="cs"/>
                <w:rtl/>
                <w:lang w:bidi="ar-EG"/>
              </w:rPr>
              <w:t>لعام</w:t>
            </w:r>
            <w:r w:rsidRPr="0077528B">
              <w:rPr>
                <w:rtl/>
                <w:lang w:bidi="ar-EG"/>
              </w:rPr>
              <w:t xml:space="preserve"> </w:t>
            </w:r>
            <w:r>
              <w:rPr>
                <w:rFonts w:hint="cs"/>
                <w:rtl/>
                <w:lang w:bidi="ar-EG"/>
              </w:rPr>
              <w:t>2021</w:t>
            </w:r>
            <w:r w:rsidRPr="0077528B">
              <w:rPr>
                <w:rFonts w:hint="cs"/>
                <w:rtl/>
                <w:lang w:bidi="ar-EG"/>
              </w:rPr>
              <w:t xml:space="preserve"> </w:t>
            </w:r>
            <w:r w:rsidRPr="0077528B">
              <w:rPr>
                <w:lang w:val="en-GB" w:bidi="ar-EG"/>
              </w:rPr>
              <w:t>(K-202</w:t>
            </w:r>
            <w:r>
              <w:rPr>
                <w:lang w:val="en-GB" w:bidi="ar-EG"/>
              </w:rPr>
              <w:t>1</w:t>
            </w:r>
            <w:r w:rsidRPr="0077528B">
              <w:rPr>
                <w:lang w:val="en-GB" w:bidi="ar-EG"/>
              </w:rPr>
              <w:t>)</w:t>
            </w:r>
            <w:r w:rsidRPr="0077528B">
              <w:rPr>
                <w:rFonts w:hint="cs"/>
                <w:rtl/>
                <w:lang w:val="en-GB"/>
              </w:rPr>
              <w:t xml:space="preserve"> الذي عُقد بشكل إلكتروني من </w:t>
            </w:r>
            <w:r>
              <w:rPr>
                <w:rFonts w:hint="cs"/>
                <w:rtl/>
                <w:lang w:val="en-GB"/>
              </w:rPr>
              <w:t xml:space="preserve">6 </w:t>
            </w:r>
            <w:r w:rsidRPr="0077528B">
              <w:rPr>
                <w:rFonts w:hint="cs"/>
                <w:rtl/>
                <w:lang w:val="en-GB"/>
              </w:rPr>
              <w:t xml:space="preserve">إلى </w:t>
            </w:r>
            <w:r>
              <w:rPr>
                <w:rFonts w:hint="cs"/>
                <w:rtl/>
                <w:lang w:val="en-GB"/>
              </w:rPr>
              <w:t xml:space="preserve">10 </w:t>
            </w:r>
            <w:r w:rsidRPr="0077528B">
              <w:rPr>
                <w:rFonts w:hint="cs"/>
                <w:rtl/>
                <w:lang w:val="en-GB"/>
              </w:rPr>
              <w:t xml:space="preserve">ديسمبر </w:t>
            </w:r>
            <w:r>
              <w:rPr>
                <w:rFonts w:hint="cs"/>
                <w:rtl/>
                <w:lang w:val="en-GB"/>
              </w:rPr>
              <w:t>2021</w:t>
            </w:r>
            <w:r w:rsidRPr="0077528B">
              <w:rPr>
                <w:rFonts w:hint="cs"/>
                <w:rtl/>
                <w:lang w:val="en-GB"/>
              </w:rPr>
              <w:t>. وم</w:t>
            </w:r>
            <w:r w:rsidRPr="0077528B">
              <w:rPr>
                <w:rtl/>
                <w:lang w:val="en-GB"/>
              </w:rPr>
              <w:t>رفق بهذه الوثيقة</w:t>
            </w:r>
            <w:r w:rsidRPr="0077528B">
              <w:rPr>
                <w:rFonts w:hint="cs"/>
                <w:rtl/>
                <w:lang w:val="en-GB"/>
              </w:rPr>
              <w:t xml:space="preserve"> المؤقتة،</w:t>
            </w:r>
            <w:r w:rsidRPr="0077528B">
              <w:rPr>
                <w:rtl/>
                <w:lang w:val="en-GB"/>
              </w:rPr>
              <w:t xml:space="preserve"> وثيقة تعرض موجزين رئيسيين وورقتين رئيسيتين وورقة دعوة وورقات مقبولة اختيرت لعرضها ونشرها وتحدد روابط للأنشطة ذات الصلة في قطاع تقييس الاتصالات والقطاعين الآخرين في الاتحاد</w:t>
            </w:r>
          </w:p>
        </w:tc>
      </w:tr>
    </w:tbl>
    <w:p w14:paraId="05877165" w14:textId="77777777" w:rsidR="00E92EF3" w:rsidRPr="0077528B" w:rsidRDefault="00E92EF3" w:rsidP="00E92EF3">
      <w:pPr>
        <w:pStyle w:val="Heading1"/>
        <w:rPr>
          <w:rtl/>
          <w:lang w:bidi="ar-EG"/>
        </w:rPr>
      </w:pPr>
      <w:bookmarkStart w:id="59" w:name="_Toc97105066"/>
      <w:r>
        <w:rPr>
          <w:rFonts w:hint="cs"/>
          <w:rtl/>
          <w:lang w:bidi="ar-EG"/>
        </w:rPr>
        <w:t>14</w:t>
      </w:r>
      <w:r w:rsidRPr="0077528B">
        <w:rPr>
          <w:rtl/>
          <w:lang w:bidi="ar-EG"/>
        </w:rPr>
        <w:tab/>
      </w:r>
      <w:bookmarkEnd w:id="57"/>
      <w:bookmarkEnd w:id="58"/>
      <w:r w:rsidRPr="0077528B">
        <w:rPr>
          <w:rtl/>
          <w:lang w:bidi="ar-EG"/>
        </w:rPr>
        <w:t>مجلة الاتحاد بشأن التكنولوجيات المستقبل</w:t>
      </w:r>
      <w:r w:rsidRPr="0077528B">
        <w:rPr>
          <w:rFonts w:hint="cs"/>
          <w:rtl/>
          <w:lang w:bidi="ar-EG"/>
        </w:rPr>
        <w:t>ية</w:t>
      </w:r>
      <w:r w:rsidRPr="0077528B">
        <w:rPr>
          <w:rtl/>
          <w:lang w:bidi="ar-EG"/>
        </w:rPr>
        <w:t xml:space="preserve"> </w:t>
      </w:r>
      <w:r w:rsidRPr="0077528B">
        <w:rPr>
          <w:rFonts w:hint="cs"/>
          <w:rtl/>
          <w:lang w:bidi="ar-EG"/>
        </w:rPr>
        <w:t>و</w:t>
      </w:r>
      <w:r w:rsidRPr="0077528B">
        <w:rPr>
          <w:rtl/>
          <w:lang w:bidi="ar-EG"/>
        </w:rPr>
        <w:t>المتطورة</w:t>
      </w:r>
      <w:bookmarkEnd w:id="5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E92EF3" w:rsidRPr="001F67BA" w14:paraId="4A544CBD" w14:textId="77777777" w:rsidTr="00C45B43">
        <w:tc>
          <w:tcPr>
            <w:tcW w:w="656" w:type="dxa"/>
          </w:tcPr>
          <w:p w14:paraId="3815D981" w14:textId="77777777" w:rsidR="00E92EF3" w:rsidRPr="0077528B" w:rsidRDefault="00E92EF3" w:rsidP="00C45B43">
            <w:pPr>
              <w:rPr>
                <w:lang w:bidi="ar-EG"/>
              </w:rPr>
            </w:pPr>
            <w:bookmarkStart w:id="60" w:name="_Toc89854535"/>
            <w:r w:rsidRPr="0077528B">
              <w:rPr>
                <w:rFonts w:hint="cs"/>
                <w:rtl/>
                <w:lang w:bidi="ar-EG"/>
              </w:rPr>
              <w:t>1.1</w:t>
            </w:r>
            <w:r>
              <w:rPr>
                <w:rFonts w:hint="cs"/>
                <w:rtl/>
                <w:lang w:bidi="ar-EG"/>
              </w:rPr>
              <w:t>4</w:t>
            </w:r>
          </w:p>
        </w:tc>
        <w:tc>
          <w:tcPr>
            <w:tcW w:w="8983" w:type="dxa"/>
          </w:tcPr>
          <w:p w14:paraId="3945EAFA" w14:textId="77777777" w:rsidR="00E92EF3" w:rsidRPr="001F67BA" w:rsidRDefault="00E92EF3" w:rsidP="00C45B43">
            <w:pPr>
              <w:rPr>
                <w:rtl/>
                <w:lang w:val="en-GB"/>
              </w:rPr>
            </w:pPr>
            <w:r w:rsidRPr="000C1A31">
              <w:rPr>
                <w:rFonts w:hint="cs"/>
                <w:rtl/>
              </w:rPr>
              <w:t>أخذ الفريق</w:t>
            </w:r>
            <w:r>
              <w:rPr>
                <w:rFonts w:hint="cs"/>
                <w:rtl/>
              </w:rPr>
              <w:t xml:space="preserve"> الاستشاري علماً بالوثيقة </w:t>
            </w:r>
            <w:hyperlink r:id="rId81" w:history="1">
              <w:r w:rsidRPr="00AF1A9B">
                <w:rPr>
                  <w:rStyle w:val="Hyperlink"/>
                  <w:lang w:val="en-GB"/>
                </w:rPr>
                <w:t>TD1215</w:t>
              </w:r>
            </w:hyperlink>
            <w:r>
              <w:rPr>
                <w:rFonts w:hint="cs"/>
                <w:rtl/>
              </w:rPr>
              <w:t xml:space="preserve"> المتعلقة </w:t>
            </w:r>
            <w:r w:rsidRPr="001F67BA">
              <w:rPr>
                <w:rFonts w:hint="cs"/>
                <w:i/>
                <w:iCs/>
                <w:rtl/>
              </w:rPr>
              <w:t>بمجلة الاتحاد بشأن التكنولوجيات المستقبلية والمتطورة</w:t>
            </w:r>
            <w:r>
              <w:rPr>
                <w:rFonts w:hint="cs"/>
                <w:rtl/>
              </w:rPr>
              <w:t>، التي أصدرت ثمانية أعداد</w:t>
            </w:r>
            <w:r>
              <w:rPr>
                <w:rFonts w:hint="cs"/>
                <w:rtl/>
                <w:lang w:val="en-GB"/>
              </w:rPr>
              <w:t xml:space="preserve"> </w:t>
            </w:r>
            <w:r>
              <w:rPr>
                <w:rtl/>
                <w:lang w:val="en-GB"/>
              </w:rPr>
              <w:t>–</w:t>
            </w:r>
            <w:r>
              <w:rPr>
                <w:rFonts w:hint="cs"/>
                <w:rtl/>
                <w:lang w:val="en-GB"/>
              </w:rPr>
              <w:t xml:space="preserve"> ثلاثة أعداد عادية، وخمسة أعداد خاصة </w:t>
            </w:r>
            <w:r>
              <w:rPr>
                <w:rtl/>
                <w:lang w:val="en-GB"/>
              </w:rPr>
              <w:t>–</w:t>
            </w:r>
            <w:r>
              <w:rPr>
                <w:rFonts w:hint="cs"/>
                <w:rtl/>
                <w:lang w:val="en-GB"/>
              </w:rPr>
              <w:t xml:space="preserve"> في غضون أكثر من عام بقليل. وعلاوةً على ذلك، تم الإعلان بالفعل عن عشر دعوات لتقديم أوراق بشأن الأعداد الخاصة.</w:t>
            </w:r>
          </w:p>
        </w:tc>
      </w:tr>
    </w:tbl>
    <w:p w14:paraId="1F10D949" w14:textId="77777777" w:rsidR="00E92EF3" w:rsidRDefault="00E92EF3" w:rsidP="00E92EF3">
      <w:pPr>
        <w:pStyle w:val="Heading1"/>
        <w:rPr>
          <w:rtl/>
          <w:lang w:bidi="ar-EG"/>
        </w:rPr>
      </w:pPr>
      <w:bookmarkStart w:id="61" w:name="_Toc89854541"/>
      <w:bookmarkStart w:id="62" w:name="_Toc97105067"/>
      <w:bookmarkEnd w:id="60"/>
      <w:r>
        <w:rPr>
          <w:rFonts w:hint="cs"/>
          <w:rtl/>
        </w:rPr>
        <w:t>15</w:t>
      </w:r>
      <w:r>
        <w:rPr>
          <w:rtl/>
        </w:rPr>
        <w:tab/>
      </w:r>
      <w:bookmarkEnd w:id="61"/>
      <w:r w:rsidRPr="0077528B">
        <w:rPr>
          <w:rtl/>
          <w:lang w:bidi="ar-EG"/>
        </w:rPr>
        <w:t>نتائج</w:t>
      </w:r>
      <w:r w:rsidRPr="0077528B">
        <w:rPr>
          <w:rFonts w:hint="cs"/>
          <w:rtl/>
          <w:lang w:bidi="ar-EG"/>
        </w:rPr>
        <w:t xml:space="preserve"> أعمال</w:t>
      </w:r>
      <w:r w:rsidRPr="0077528B">
        <w:rPr>
          <w:rtl/>
          <w:lang w:bidi="ar-EG"/>
        </w:rPr>
        <w:t xml:space="preserve"> أفرقة المقرِّرين التابعة للفريق الاستشاري لتقييس الاتصالات</w:t>
      </w:r>
      <w:bookmarkEnd w:id="62"/>
    </w:p>
    <w:p w14:paraId="646C8B33" w14:textId="77777777" w:rsidR="00E92EF3" w:rsidRDefault="00E92EF3" w:rsidP="00E92EF3">
      <w:pPr>
        <w:rPr>
          <w:rtl/>
          <w:lang w:bidi="ar"/>
        </w:rPr>
      </w:pPr>
      <w:r w:rsidRPr="0077528B">
        <w:rPr>
          <w:rFonts w:hint="cs"/>
          <w:rtl/>
          <w:lang w:bidi="ar-EG"/>
        </w:rPr>
        <w:t xml:space="preserve">أحرزت </w:t>
      </w:r>
      <w:r>
        <w:rPr>
          <w:rFonts w:hint="cs"/>
          <w:rtl/>
          <w:lang w:bidi="ar-EG"/>
        </w:rPr>
        <w:t>أربعة</w:t>
      </w:r>
      <w:r w:rsidRPr="0077528B">
        <w:rPr>
          <w:rFonts w:hint="cs"/>
          <w:rtl/>
          <w:lang w:bidi="ar-EG"/>
        </w:rPr>
        <w:t xml:space="preserve"> أفرقة مقرِّرين تابعة للفريق الاستشاري لتقييس الاتصالات تقدماً في أعمالها خلال هذا الاجتماع </w:t>
      </w:r>
      <w:r w:rsidRPr="0077528B">
        <w:rPr>
          <w:rtl/>
        </w:rPr>
        <w:t>ورفعت ما</w:t>
      </w:r>
      <w:r w:rsidRPr="0077528B">
        <w:rPr>
          <w:rFonts w:hint="cs"/>
          <w:rtl/>
        </w:rPr>
        <w:t> </w:t>
      </w:r>
      <w:r w:rsidRPr="0077528B">
        <w:rPr>
          <w:rtl/>
        </w:rPr>
        <w:t>توصلت إليه من نتائج إلى الجلسة العامة</w:t>
      </w:r>
      <w:r w:rsidRPr="0077528B">
        <w:rPr>
          <w:rFonts w:hint="cs"/>
          <w:rtl/>
        </w:rPr>
        <w:t xml:space="preserve"> الختامية</w:t>
      </w:r>
      <w:r w:rsidRPr="0077528B">
        <w:rPr>
          <w:rtl/>
        </w:rPr>
        <w:t xml:space="preserve"> ل</w:t>
      </w:r>
      <w:r w:rsidRPr="0077528B">
        <w:rPr>
          <w:rFonts w:hint="cs"/>
          <w:rtl/>
        </w:rPr>
        <w:t>اجتماع الفريق</w:t>
      </w:r>
      <w:r>
        <w:rPr>
          <w:rFonts w:hint="cs"/>
          <w:rtl/>
        </w:rPr>
        <w:t xml:space="preserve"> الاستشاري</w:t>
      </w:r>
      <w:r w:rsidRPr="0077528B">
        <w:rPr>
          <w:rtl/>
          <w:lang w:bidi="ar"/>
        </w:rPr>
        <w:t>. وحظيت التقارير بالموافقة</w:t>
      </w:r>
      <w:r w:rsidRPr="0077528B">
        <w:rPr>
          <w:rFonts w:hint="cs"/>
          <w:rtl/>
          <w:lang w:bidi="ar"/>
        </w:rPr>
        <w:t xml:space="preserve">. </w:t>
      </w:r>
      <w:r w:rsidRPr="0077528B">
        <w:rPr>
          <w:rtl/>
        </w:rPr>
        <w:t>ويرد أدناه ملخص لقرارات الجلسة العامة</w:t>
      </w:r>
      <w:r w:rsidRPr="0077528B">
        <w:rPr>
          <w:rFonts w:hint="cs"/>
          <w:rtl/>
          <w:lang w:bidi="ar"/>
        </w:rPr>
        <w:t xml:space="preserve">. </w:t>
      </w:r>
      <w:r w:rsidRPr="0077528B">
        <w:rPr>
          <w:rtl/>
        </w:rPr>
        <w:t xml:space="preserve">ويورد </w:t>
      </w:r>
      <w:hyperlink w:anchor="Annex_A" w:history="1">
        <w:r w:rsidRPr="00680143">
          <w:rPr>
            <w:rStyle w:val="Hyperlink"/>
            <w:rtl/>
          </w:rPr>
          <w:t>الملحق</w:t>
        </w:r>
        <w:r w:rsidRPr="00680143">
          <w:rPr>
            <w:rStyle w:val="Hyperlink"/>
            <w:rFonts w:hint="cs"/>
            <w:rtl/>
          </w:rPr>
          <w:t> </w:t>
        </w:r>
        <w:r w:rsidRPr="00680143">
          <w:rPr>
            <w:rStyle w:val="Hyperlink"/>
            <w:lang w:bidi="ar-EG"/>
          </w:rPr>
          <w:t>A</w:t>
        </w:r>
      </w:hyperlink>
      <w:r w:rsidRPr="0077528B">
        <w:rPr>
          <w:rFonts w:hint="cs"/>
          <w:rtl/>
          <w:lang w:bidi="ar"/>
        </w:rPr>
        <w:t xml:space="preserve"> ب</w:t>
      </w:r>
      <w:r w:rsidRPr="0077528B">
        <w:rPr>
          <w:rFonts w:hint="cs"/>
          <w:rtl/>
        </w:rPr>
        <w:t xml:space="preserve">هذا التقرير </w:t>
      </w:r>
      <w:r w:rsidRPr="0077528B">
        <w:rPr>
          <w:rtl/>
        </w:rPr>
        <w:t>جدولاً ي</w:t>
      </w:r>
      <w:r w:rsidRPr="0077528B">
        <w:rPr>
          <w:rFonts w:hint="cs"/>
          <w:rtl/>
        </w:rPr>
        <w:t>عرض</w:t>
      </w:r>
      <w:r w:rsidRPr="0077528B">
        <w:rPr>
          <w:rtl/>
        </w:rPr>
        <w:t xml:space="preserve"> قائمة </w:t>
      </w:r>
      <w:r w:rsidRPr="0077528B">
        <w:rPr>
          <w:rFonts w:hint="cs"/>
          <w:rtl/>
        </w:rPr>
        <w:t>بالوثائق المؤقتة التي تتضمن تقارير</w:t>
      </w:r>
      <w:r w:rsidRPr="0077528B">
        <w:rPr>
          <w:rtl/>
        </w:rPr>
        <w:t xml:space="preserve"> مختلف أفرقة المقرِّرين</w:t>
      </w:r>
      <w:r w:rsidRPr="0077528B">
        <w:rPr>
          <w:rFonts w:hint="cs"/>
          <w:rtl/>
        </w:rPr>
        <w:t xml:space="preserve"> </w:t>
      </w:r>
      <w:r w:rsidRPr="0077528B">
        <w:rPr>
          <w:rtl/>
        </w:rPr>
        <w:t>و</w:t>
      </w:r>
      <w:r w:rsidRPr="0077528B">
        <w:rPr>
          <w:rFonts w:hint="cs"/>
          <w:rtl/>
        </w:rPr>
        <w:t>ب</w:t>
      </w:r>
      <w:r w:rsidRPr="0077528B">
        <w:rPr>
          <w:rtl/>
        </w:rPr>
        <w:t xml:space="preserve">بيانات الاتصال التي أصدرتها، </w:t>
      </w:r>
      <w:r w:rsidRPr="0077528B">
        <w:rPr>
          <w:rFonts w:hint="cs"/>
          <w:rtl/>
        </w:rPr>
        <w:t>و</w:t>
      </w:r>
      <w:r w:rsidRPr="0077528B">
        <w:rPr>
          <w:rtl/>
        </w:rPr>
        <w:t xml:space="preserve">الأنشطة المرحلية </w:t>
      </w:r>
      <w:r w:rsidRPr="0077528B">
        <w:rPr>
          <w:rFonts w:hint="cs"/>
          <w:rtl/>
        </w:rPr>
        <w:t>المخططة</w:t>
      </w:r>
      <w:r w:rsidRPr="0077528B">
        <w:rPr>
          <w:rtl/>
          <w:lang w:bidi="ar"/>
        </w:rPr>
        <w:t>.</w:t>
      </w:r>
    </w:p>
    <w:p w14:paraId="332520E2" w14:textId="77777777" w:rsidR="00E92EF3" w:rsidRDefault="00E92EF3" w:rsidP="00E92EF3">
      <w:pPr>
        <w:pStyle w:val="Note"/>
        <w:rPr>
          <w:rtl/>
          <w:lang w:val="en-GB"/>
        </w:rPr>
      </w:pPr>
      <w:r w:rsidRPr="00F41639">
        <w:rPr>
          <w:rFonts w:hint="cs"/>
          <w:b/>
          <w:bCs/>
          <w:rtl/>
          <w:lang w:bidi="ar"/>
        </w:rPr>
        <w:t>ملاحظة</w:t>
      </w:r>
      <w:r>
        <w:rPr>
          <w:rFonts w:hint="cs"/>
          <w:rtl/>
          <w:lang w:bidi="ar"/>
        </w:rPr>
        <w:t xml:space="preserve"> </w:t>
      </w:r>
      <w:r>
        <w:rPr>
          <w:rtl/>
          <w:lang w:bidi="ar"/>
        </w:rPr>
        <w:t>–</w:t>
      </w:r>
      <w:r>
        <w:rPr>
          <w:rFonts w:hint="cs"/>
          <w:rtl/>
          <w:lang w:bidi="ar"/>
        </w:rPr>
        <w:t xml:space="preserve"> </w:t>
      </w:r>
      <w:r>
        <w:rPr>
          <w:rFonts w:hint="cs"/>
          <w:rtl/>
        </w:rPr>
        <w:t xml:space="preserve">يتضمن الجدول الوارد في الملحق </w:t>
      </w:r>
      <w:r>
        <w:rPr>
          <w:lang w:val="en-GB"/>
        </w:rPr>
        <w:t>A</w:t>
      </w:r>
      <w:r>
        <w:rPr>
          <w:rFonts w:hint="cs"/>
          <w:rtl/>
          <w:lang w:val="en-GB"/>
        </w:rPr>
        <w:t xml:space="preserve"> أيضاً معلومات عن الفريق المخصص الجديد المعني بإدارة الاجتماعات الإلكترونية وتسييرها</w:t>
      </w:r>
      <w:r>
        <w:rPr>
          <w:rFonts w:hint="eastAsia"/>
          <w:rtl/>
          <w:lang w:val="en-GB"/>
        </w:rPr>
        <w:t> </w:t>
      </w:r>
      <w:r>
        <w:rPr>
          <w:lang w:val="en-GB"/>
        </w:rPr>
        <w:t>(AHG-GME)</w:t>
      </w:r>
      <w:r>
        <w:rPr>
          <w:rFonts w:hint="cs"/>
          <w:rtl/>
          <w:lang w:val="en-GB"/>
        </w:rPr>
        <w:t>.</w:t>
      </w:r>
    </w:p>
    <w:p w14:paraId="326B5385" w14:textId="77777777" w:rsidR="00E92EF3" w:rsidRPr="0077528B" w:rsidRDefault="00E92EF3" w:rsidP="00E92EF3">
      <w:pPr>
        <w:pStyle w:val="Heading2"/>
        <w:rPr>
          <w:lang w:bidi="ar"/>
        </w:rPr>
      </w:pPr>
      <w:bookmarkStart w:id="63" w:name="_Toc97105068"/>
      <w:r>
        <w:rPr>
          <w:rFonts w:hint="cs"/>
          <w:rtl/>
          <w:lang w:val="en-GB"/>
        </w:rPr>
        <w:t>1.15</w:t>
      </w:r>
      <w:r>
        <w:rPr>
          <w:rtl/>
          <w:lang w:val="en-GB"/>
        </w:rPr>
        <w:tab/>
      </w:r>
      <w:r w:rsidRPr="0077528B">
        <w:rPr>
          <w:spacing w:val="-6"/>
          <w:rtl/>
          <w:lang w:bidi="ar-EG"/>
        </w:rPr>
        <w:t xml:space="preserve">فريق المقرِّر التابع للفريق الاستشاري لتقييس الاتصالات </w:t>
      </w:r>
      <w:r w:rsidRPr="0077528B">
        <w:rPr>
          <w:rFonts w:hint="cs"/>
          <w:spacing w:val="-6"/>
          <w:rtl/>
          <w:lang w:bidi="ar-EG"/>
        </w:rPr>
        <w:t>والمعني</w:t>
      </w:r>
      <w:r w:rsidRPr="0077528B">
        <w:rPr>
          <w:spacing w:val="-6"/>
          <w:rtl/>
          <w:lang w:bidi="ar-EG"/>
        </w:rPr>
        <w:t xml:space="preserve"> باستعراض </w:t>
      </w:r>
      <w:r w:rsidRPr="0077528B">
        <w:rPr>
          <w:rFonts w:hint="cs"/>
          <w:spacing w:val="-6"/>
          <w:rtl/>
          <w:lang w:bidi="ar-EG"/>
        </w:rPr>
        <w:t>ال</w:t>
      </w:r>
      <w:r w:rsidRPr="0077528B">
        <w:rPr>
          <w:spacing w:val="-6"/>
          <w:rtl/>
          <w:lang w:bidi="ar-EG"/>
        </w:rPr>
        <w:t xml:space="preserve">قرارات </w:t>
      </w:r>
      <w:r w:rsidRPr="0077528B">
        <w:rPr>
          <w:spacing w:val="-6"/>
          <w:lang w:bidi="ar-EG"/>
        </w:rPr>
        <w:t>(RG</w:t>
      </w:r>
      <w:r w:rsidRPr="0077528B">
        <w:rPr>
          <w:spacing w:val="-6"/>
          <w:lang w:bidi="ar-EG"/>
        </w:rPr>
        <w:noBreakHyphen/>
      </w:r>
      <w:proofErr w:type="spellStart"/>
      <w:r w:rsidRPr="0077528B">
        <w:rPr>
          <w:spacing w:val="-6"/>
          <w:lang w:bidi="ar-EG"/>
        </w:rPr>
        <w:t>ResReview</w:t>
      </w:r>
      <w:proofErr w:type="spellEnd"/>
      <w:r w:rsidRPr="0077528B">
        <w:rPr>
          <w:spacing w:val="-6"/>
          <w:lang w:bidi="ar-EG"/>
        </w:rPr>
        <w:t>)</w:t>
      </w:r>
      <w:bookmarkEnd w:id="6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E92EF3" w:rsidRPr="001F67BA" w14:paraId="3406BF58" w14:textId="77777777" w:rsidTr="00C45B43">
        <w:tc>
          <w:tcPr>
            <w:tcW w:w="774" w:type="dxa"/>
          </w:tcPr>
          <w:p w14:paraId="5A6FF1DA" w14:textId="77777777" w:rsidR="00E92EF3" w:rsidRPr="0077528B" w:rsidRDefault="00E92EF3" w:rsidP="00C45B43">
            <w:pPr>
              <w:rPr>
                <w:lang w:bidi="ar-EG"/>
              </w:rPr>
            </w:pPr>
            <w:r>
              <w:rPr>
                <w:rFonts w:hint="cs"/>
                <w:rtl/>
                <w:lang w:bidi="ar-EG"/>
              </w:rPr>
              <w:t>1.1.15</w:t>
            </w:r>
          </w:p>
        </w:tc>
        <w:tc>
          <w:tcPr>
            <w:tcW w:w="8865" w:type="dxa"/>
          </w:tcPr>
          <w:p w14:paraId="139E1E8D" w14:textId="77777777" w:rsidR="00E92EF3" w:rsidRPr="000F194D" w:rsidRDefault="00E92EF3" w:rsidP="00C45B43">
            <w:pPr>
              <w:rPr>
                <w:rtl/>
              </w:rPr>
            </w:pPr>
            <w:r w:rsidRPr="0077528B">
              <w:rPr>
                <w:rFonts w:hint="cs"/>
                <w:spacing w:val="-4"/>
                <w:rtl/>
              </w:rPr>
              <w:t>عرض</w:t>
            </w:r>
            <w:r w:rsidRPr="0077528B">
              <w:rPr>
                <w:spacing w:val="-4"/>
                <w:rtl/>
              </w:rPr>
              <w:t xml:space="preserve"> مقرِّر فريق المقرِّر التابع للفريق الاستشاري لتقييس الاتصالات والمعني باستعراض قرارات الجمعية العالمية لتقييس الاتصالات</w:t>
            </w:r>
            <w:r w:rsidRPr="0077528B">
              <w:rPr>
                <w:rFonts w:hint="cs"/>
                <w:spacing w:val="-4"/>
                <w:rtl/>
              </w:rPr>
              <w:t xml:space="preserve">، </w:t>
            </w:r>
            <w:r w:rsidRPr="0077528B">
              <w:rPr>
                <w:spacing w:val="-4"/>
                <w:rtl/>
              </w:rPr>
              <w:t xml:space="preserve">السيد </w:t>
            </w:r>
            <w:r w:rsidRPr="0077528B">
              <w:rPr>
                <w:rFonts w:hint="cs"/>
                <w:spacing w:val="-4"/>
                <w:rtl/>
              </w:rPr>
              <w:t xml:space="preserve">فلاديمير </w:t>
            </w:r>
            <w:proofErr w:type="spellStart"/>
            <w:r w:rsidRPr="0077528B">
              <w:rPr>
                <w:rFonts w:hint="cs"/>
                <w:spacing w:val="-4"/>
                <w:rtl/>
              </w:rPr>
              <w:t>مينكين</w:t>
            </w:r>
            <w:proofErr w:type="spellEnd"/>
            <w:r w:rsidRPr="0077528B">
              <w:rPr>
                <w:spacing w:val="-4"/>
                <w:rtl/>
                <w:lang w:bidi="ar"/>
              </w:rPr>
              <w:t xml:space="preserve"> (</w:t>
            </w:r>
            <w:r w:rsidRPr="0077528B">
              <w:rPr>
                <w:rFonts w:hint="cs"/>
                <w:spacing w:val="-4"/>
                <w:rtl/>
              </w:rPr>
              <w:t>الاتحاد الروسي</w:t>
            </w:r>
            <w:r w:rsidRPr="0077528B">
              <w:rPr>
                <w:spacing w:val="-4"/>
                <w:rtl/>
                <w:lang w:bidi="ar"/>
              </w:rPr>
              <w:t>)</w:t>
            </w:r>
            <w:r w:rsidRPr="0077528B">
              <w:rPr>
                <w:spacing w:val="-4"/>
                <w:rtl/>
              </w:rPr>
              <w:t>، تقرير فريق</w:t>
            </w:r>
            <w:r w:rsidRPr="0077528B">
              <w:rPr>
                <w:rFonts w:hint="cs"/>
                <w:spacing w:val="-4"/>
                <w:rtl/>
              </w:rPr>
              <w:t>ه الوارد في</w:t>
            </w:r>
            <w:r w:rsidRPr="0077528B">
              <w:rPr>
                <w:spacing w:val="-4"/>
                <w:rtl/>
              </w:rPr>
              <w:t xml:space="preserve"> الوثيق</w:t>
            </w:r>
            <w:r w:rsidRPr="00F41639">
              <w:rPr>
                <w:spacing w:val="-4"/>
                <w:rtl/>
              </w:rPr>
              <w:t xml:space="preserve">ة </w:t>
            </w:r>
            <w:hyperlink r:id="rId82" w:history="1">
              <w:r w:rsidRPr="00AF1A9B">
                <w:rPr>
                  <w:rStyle w:val="Hyperlink"/>
                  <w:lang w:val="en-GB"/>
                </w:rPr>
                <w:t>TD1178</w:t>
              </w:r>
            </w:hyperlink>
            <w:r w:rsidRPr="00AF1A9B">
              <w:rPr>
                <w:rStyle w:val="Hyperlink"/>
                <w:lang w:val="en-GB"/>
              </w:rPr>
              <w:t>-R1</w:t>
            </w:r>
            <w:r w:rsidRPr="00F41639">
              <w:rPr>
                <w:rFonts w:hint="cs"/>
                <w:spacing w:val="-4"/>
                <w:rtl/>
              </w:rPr>
              <w:t>.</w:t>
            </w:r>
            <w:r>
              <w:rPr>
                <w:rFonts w:hint="cs"/>
                <w:rtl/>
                <w:lang w:val="en-GB"/>
              </w:rPr>
              <w:t xml:space="preserve"> وأحاط الفريق الاستشاري علماً بتقرير الاجتماع الوارد في الوثيقة </w:t>
            </w:r>
            <w:r w:rsidRPr="00970063">
              <w:t>TD1178-R1</w:t>
            </w:r>
            <w:r>
              <w:rPr>
                <w:rFonts w:hint="cs"/>
                <w:rtl/>
              </w:rPr>
              <w:t>.</w:t>
            </w:r>
          </w:p>
        </w:tc>
      </w:tr>
      <w:tr w:rsidR="00E92EF3" w:rsidRPr="001F67BA" w14:paraId="2E2F25AC" w14:textId="77777777" w:rsidTr="00C45B43">
        <w:tc>
          <w:tcPr>
            <w:tcW w:w="774" w:type="dxa"/>
          </w:tcPr>
          <w:p w14:paraId="01E76EAF" w14:textId="77777777" w:rsidR="00E92EF3" w:rsidRDefault="00E92EF3" w:rsidP="00C45B43">
            <w:pPr>
              <w:rPr>
                <w:rtl/>
                <w:lang w:bidi="ar-EG"/>
              </w:rPr>
            </w:pPr>
            <w:r>
              <w:rPr>
                <w:rFonts w:hint="cs"/>
                <w:rtl/>
                <w:lang w:bidi="ar-EG"/>
              </w:rPr>
              <w:t>2.1.15</w:t>
            </w:r>
          </w:p>
        </w:tc>
        <w:tc>
          <w:tcPr>
            <w:tcW w:w="8865" w:type="dxa"/>
          </w:tcPr>
          <w:p w14:paraId="268DEFA4" w14:textId="22B33927" w:rsidR="00E92EF3" w:rsidRPr="002D2045" w:rsidRDefault="00E92EF3" w:rsidP="002D2337">
            <w:pPr>
              <w:rPr>
                <w:spacing w:val="-4"/>
                <w:rtl/>
                <w:lang w:val="en-GB"/>
              </w:rPr>
            </w:pPr>
            <w:r>
              <w:rPr>
                <w:rFonts w:hint="cs"/>
                <w:spacing w:val="-4"/>
                <w:rtl/>
              </w:rPr>
              <w:t xml:space="preserve">وافق الفريق الاستشاري على إرسال المشروع الأولي لتعديلات القرار </w:t>
            </w:r>
            <w:r>
              <w:rPr>
                <w:spacing w:val="-4"/>
                <w:lang w:val="en-GB"/>
              </w:rPr>
              <w:t>67</w:t>
            </w:r>
            <w:r>
              <w:rPr>
                <w:rFonts w:hint="cs"/>
                <w:spacing w:val="-4"/>
                <w:rtl/>
              </w:rPr>
              <w:t xml:space="preserve"> للجمعية في شكل التذييل </w:t>
            </w:r>
            <w:r>
              <w:rPr>
                <w:spacing w:val="-4"/>
                <w:lang w:val="en-GB"/>
              </w:rPr>
              <w:t>II</w:t>
            </w:r>
            <w:r>
              <w:rPr>
                <w:rFonts w:hint="cs"/>
                <w:spacing w:val="-4"/>
                <w:rtl/>
              </w:rPr>
              <w:t xml:space="preserve"> إلى الجمعية</w:t>
            </w:r>
            <w:r w:rsidR="002D2337">
              <w:rPr>
                <w:rFonts w:hint="eastAsia"/>
                <w:spacing w:val="-4"/>
                <w:rtl/>
              </w:rPr>
              <w:t> </w:t>
            </w:r>
            <w:r>
              <w:rPr>
                <w:spacing w:val="-4"/>
                <w:lang w:val="en-GB"/>
              </w:rPr>
              <w:t>WTSA-20</w:t>
            </w:r>
            <w:r>
              <w:rPr>
                <w:rFonts w:hint="cs"/>
                <w:spacing w:val="-4"/>
                <w:rtl/>
                <w:lang w:val="en-GB"/>
              </w:rPr>
              <w:t xml:space="preserve"> (المرجع المرفق </w:t>
            </w:r>
            <w:r w:rsidRPr="00B230A9">
              <w:rPr>
                <w:rFonts w:asciiTheme="majorBidi" w:hAnsiTheme="majorBidi" w:cstheme="majorBidi"/>
                <w:bCs/>
              </w:rPr>
              <w:t>WD02-R1</w:t>
            </w:r>
            <w:r>
              <w:rPr>
                <w:rFonts w:hint="cs"/>
                <w:spacing w:val="-4"/>
                <w:rtl/>
                <w:lang w:val="en-GB"/>
              </w:rPr>
              <w:t xml:space="preserve"> بالوثيقة </w:t>
            </w:r>
            <w:hyperlink r:id="rId83" w:history="1">
              <w:r w:rsidRPr="00B230A9">
                <w:rPr>
                  <w:rStyle w:val="Hyperlink"/>
                </w:rPr>
                <w:t>TD1230</w:t>
              </w:r>
            </w:hyperlink>
            <w:r>
              <w:rPr>
                <w:rStyle w:val="Hyperlink"/>
                <w:rFonts w:hint="cs"/>
                <w:rtl/>
              </w:rPr>
              <w:t>)</w:t>
            </w:r>
          </w:p>
        </w:tc>
      </w:tr>
    </w:tbl>
    <w:p w14:paraId="61C4FFB7" w14:textId="77777777" w:rsidR="00E92EF3" w:rsidRPr="0077528B" w:rsidRDefault="00E92EF3" w:rsidP="00E92EF3">
      <w:pPr>
        <w:pStyle w:val="Heading2"/>
        <w:rPr>
          <w:lang w:bidi="ar"/>
        </w:rPr>
      </w:pPr>
      <w:bookmarkStart w:id="64" w:name="_Toc97105069"/>
      <w:bookmarkStart w:id="65" w:name="_Toc89854542"/>
      <w:r>
        <w:rPr>
          <w:rFonts w:hint="cs"/>
          <w:rtl/>
          <w:lang w:val="en-GB"/>
        </w:rPr>
        <w:t>2.15</w:t>
      </w:r>
      <w:r>
        <w:rPr>
          <w:rtl/>
          <w:lang w:val="en-GB"/>
        </w:rPr>
        <w:tab/>
      </w:r>
      <w:r w:rsidRPr="0077528B">
        <w:rPr>
          <w:rtl/>
          <w:lang w:bidi="ar-EG"/>
        </w:rPr>
        <w:t xml:space="preserve">فريق المقرِّر التابع للفريق الاستشاري </w:t>
      </w:r>
      <w:r w:rsidRPr="0077528B">
        <w:rPr>
          <w:rFonts w:hint="cs"/>
          <w:rtl/>
          <w:lang w:bidi="ar-EG"/>
        </w:rPr>
        <w:t>والمعني بتعزيز</w:t>
      </w:r>
      <w:r w:rsidRPr="0077528B">
        <w:rPr>
          <w:rtl/>
          <w:lang w:bidi="ar-EG"/>
        </w:rPr>
        <w:t xml:space="preserve"> التعاون </w:t>
      </w:r>
      <w:r w:rsidRPr="0077528B">
        <w:rPr>
          <w:lang w:bidi="ar-EG"/>
        </w:rPr>
        <w:t>(RG-SC)</w:t>
      </w:r>
      <w:bookmarkEnd w:id="64"/>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E92EF3" w:rsidRPr="001F67BA" w14:paraId="58EACA92" w14:textId="77777777" w:rsidTr="00C45B43">
        <w:tc>
          <w:tcPr>
            <w:tcW w:w="774" w:type="dxa"/>
          </w:tcPr>
          <w:p w14:paraId="5D92ED37" w14:textId="77777777" w:rsidR="00E92EF3" w:rsidRPr="0077528B" w:rsidRDefault="00E92EF3" w:rsidP="00C45B43">
            <w:pPr>
              <w:rPr>
                <w:lang w:bidi="ar-EG"/>
              </w:rPr>
            </w:pPr>
            <w:r>
              <w:rPr>
                <w:rFonts w:hint="cs"/>
                <w:rtl/>
                <w:lang w:bidi="ar-EG"/>
              </w:rPr>
              <w:t>1.2.15</w:t>
            </w:r>
          </w:p>
        </w:tc>
        <w:tc>
          <w:tcPr>
            <w:tcW w:w="8865" w:type="dxa"/>
          </w:tcPr>
          <w:p w14:paraId="68A339BC" w14:textId="77777777" w:rsidR="00E92EF3" w:rsidRPr="001F67BA" w:rsidRDefault="00E92EF3" w:rsidP="00C45B43">
            <w:pPr>
              <w:rPr>
                <w:rtl/>
                <w:lang w:val="en-GB"/>
              </w:rPr>
            </w:pPr>
            <w:r w:rsidRPr="0077528B">
              <w:rPr>
                <w:rFonts w:hint="cs"/>
                <w:rtl/>
              </w:rPr>
              <w:t>عرض</w:t>
            </w:r>
            <w:r w:rsidRPr="0077528B">
              <w:rPr>
                <w:rtl/>
              </w:rPr>
              <w:t xml:space="preserve"> مقرِّر فريق المقرِّر التابع للفريق الاستشاري </w:t>
            </w:r>
            <w:r w:rsidRPr="0077528B">
              <w:rPr>
                <w:rFonts w:hint="cs"/>
                <w:rtl/>
              </w:rPr>
              <w:t>المعني بتعزيز</w:t>
            </w:r>
            <w:r w:rsidRPr="0077528B">
              <w:rPr>
                <w:rtl/>
              </w:rPr>
              <w:t xml:space="preserve"> التعاون</w:t>
            </w:r>
            <w:r w:rsidRPr="0077528B">
              <w:rPr>
                <w:rFonts w:hint="cs"/>
                <w:rtl/>
                <w:lang w:bidi="ar-EG"/>
              </w:rPr>
              <w:t xml:space="preserve">، </w:t>
            </w:r>
            <w:r w:rsidRPr="0077528B">
              <w:rPr>
                <w:rtl/>
              </w:rPr>
              <w:t>السيد غلين</w:t>
            </w:r>
            <w:r w:rsidRPr="0077528B">
              <w:rPr>
                <w:rFonts w:hint="cs"/>
                <w:rtl/>
              </w:rPr>
              <w:t> </w:t>
            </w:r>
            <w:proofErr w:type="spellStart"/>
            <w:r w:rsidRPr="0077528B">
              <w:rPr>
                <w:rtl/>
              </w:rPr>
              <w:t>بارسونز</w:t>
            </w:r>
            <w:proofErr w:type="spellEnd"/>
            <w:r w:rsidRPr="0077528B">
              <w:rPr>
                <w:rtl/>
              </w:rPr>
              <w:t xml:space="preserve"> </w:t>
            </w:r>
            <w:r w:rsidRPr="0077528B">
              <w:rPr>
                <w:rtl/>
                <w:lang w:bidi="ar"/>
              </w:rPr>
              <w:t>(</w:t>
            </w:r>
            <w:r w:rsidRPr="0077528B">
              <w:rPr>
                <w:rFonts w:hint="cs"/>
                <w:rtl/>
              </w:rPr>
              <w:t xml:space="preserve">شركة </w:t>
            </w:r>
            <w:r w:rsidRPr="0077528B">
              <w:rPr>
                <w:lang w:bidi="ar"/>
              </w:rPr>
              <w:t>Ericsson Canada</w:t>
            </w:r>
            <w:r w:rsidRPr="0077528B">
              <w:rPr>
                <w:rtl/>
                <w:lang w:bidi="ar"/>
              </w:rPr>
              <w:t>)</w:t>
            </w:r>
            <w:r w:rsidRPr="0077528B">
              <w:rPr>
                <w:rtl/>
              </w:rPr>
              <w:t>، تقرير فريق</w:t>
            </w:r>
            <w:r w:rsidRPr="0077528B">
              <w:rPr>
                <w:rFonts w:hint="cs"/>
                <w:rtl/>
              </w:rPr>
              <w:t>ه الوارد في</w:t>
            </w:r>
            <w:r w:rsidRPr="0077528B">
              <w:rPr>
                <w:rFonts w:hint="eastAsia"/>
                <w:rtl/>
              </w:rPr>
              <w:t> </w:t>
            </w:r>
            <w:r w:rsidRPr="0077528B">
              <w:rPr>
                <w:rtl/>
              </w:rPr>
              <w:t>الوثيقة</w:t>
            </w:r>
            <w:r w:rsidRPr="0077528B">
              <w:rPr>
                <w:rFonts w:hint="eastAsia"/>
                <w:rtl/>
              </w:rPr>
              <w:t> </w:t>
            </w:r>
            <w:hyperlink r:id="rId84" w:history="1">
              <w:r w:rsidRPr="004F313B">
                <w:rPr>
                  <w:rStyle w:val="Hyperlink"/>
                  <w:lang w:val="en-GB"/>
                </w:rPr>
                <w:t>TD1180</w:t>
              </w:r>
            </w:hyperlink>
            <w:r w:rsidRPr="0077528B">
              <w:rPr>
                <w:rtl/>
                <w:lang w:bidi="ar"/>
              </w:rPr>
              <w:t>.</w:t>
            </w:r>
            <w:r w:rsidRPr="0077528B">
              <w:rPr>
                <w:rFonts w:hint="cs"/>
                <w:rtl/>
                <w:lang w:bidi="ar"/>
              </w:rPr>
              <w:t xml:space="preserve"> </w:t>
            </w:r>
            <w:r w:rsidRPr="0077528B">
              <w:rPr>
                <w:rFonts w:hint="cs"/>
                <w:rtl/>
              </w:rPr>
              <w:t xml:space="preserve">وأحاط </w:t>
            </w:r>
            <w:r w:rsidRPr="0077528B">
              <w:rPr>
                <w:rtl/>
              </w:rPr>
              <w:t xml:space="preserve">الفريق الاستشاري </w:t>
            </w:r>
            <w:r w:rsidRPr="0077528B">
              <w:rPr>
                <w:rFonts w:hint="cs"/>
                <w:rtl/>
              </w:rPr>
              <w:t xml:space="preserve">علماً بتقرير اجتماع الفريق </w:t>
            </w:r>
            <w:r w:rsidRPr="00F41639">
              <w:rPr>
                <w:lang w:val="en-GB"/>
              </w:rPr>
              <w:t>RG-SC</w:t>
            </w:r>
            <w:r w:rsidRPr="00F41639">
              <w:rPr>
                <w:rFonts w:hint="cs"/>
                <w:rtl/>
                <w:lang w:val="en-GB"/>
              </w:rPr>
              <w:t xml:space="preserve"> </w:t>
            </w:r>
            <w:r>
              <w:rPr>
                <w:rFonts w:hint="cs"/>
                <w:rtl/>
                <w:lang w:val="en-GB"/>
              </w:rPr>
              <w:t xml:space="preserve">الوارد في الوثيقة </w:t>
            </w:r>
            <w:r w:rsidRPr="004F313B">
              <w:rPr>
                <w:lang w:val="en-GB"/>
              </w:rPr>
              <w:t>TD1180</w:t>
            </w:r>
            <w:r>
              <w:rPr>
                <w:rFonts w:hint="cs"/>
                <w:rtl/>
                <w:lang w:val="en-GB"/>
              </w:rPr>
              <w:t>.</w:t>
            </w:r>
          </w:p>
        </w:tc>
      </w:tr>
      <w:tr w:rsidR="00E92EF3" w:rsidRPr="0077528B" w14:paraId="7E37C50D" w14:textId="77777777" w:rsidTr="00C45B43">
        <w:tc>
          <w:tcPr>
            <w:tcW w:w="774" w:type="dxa"/>
          </w:tcPr>
          <w:p w14:paraId="426A24BF" w14:textId="77777777" w:rsidR="00E92EF3" w:rsidRDefault="00E92EF3" w:rsidP="00C45B43">
            <w:pPr>
              <w:rPr>
                <w:rtl/>
                <w:lang w:bidi="ar-EG"/>
              </w:rPr>
            </w:pPr>
            <w:r>
              <w:rPr>
                <w:rFonts w:hint="cs"/>
                <w:rtl/>
                <w:lang w:bidi="ar-EG"/>
              </w:rPr>
              <w:t>2.2.15</w:t>
            </w:r>
          </w:p>
        </w:tc>
        <w:tc>
          <w:tcPr>
            <w:tcW w:w="8865" w:type="dxa"/>
          </w:tcPr>
          <w:p w14:paraId="7D1087D4" w14:textId="7515CA8A" w:rsidR="00E92EF3" w:rsidRPr="002D2337" w:rsidRDefault="00E92EF3" w:rsidP="00C45B43">
            <w:pPr>
              <w:rPr>
                <w:rtl/>
              </w:rPr>
            </w:pPr>
            <w:r w:rsidRPr="002D2337">
              <w:rPr>
                <w:rtl/>
              </w:rPr>
              <w:t xml:space="preserve">وافق الفريق الاستشاري على التعديل </w:t>
            </w:r>
            <w:r w:rsidRPr="002D2337">
              <w:rPr>
                <w:lang w:val="en-GB"/>
              </w:rPr>
              <w:t>1</w:t>
            </w:r>
            <w:r w:rsidRPr="002D2337">
              <w:rPr>
                <w:rtl/>
              </w:rPr>
              <w:t xml:space="preserve"> الجديد للتوصية الجديدة بعنوان "التعاون مع المنظمة الدولية للتوحيد القياسي واللجنة الكهرتقنية بشأن تكنولوجيا المعلومات – التذييل </w:t>
            </w:r>
            <w:r w:rsidRPr="002D2337">
              <w:rPr>
                <w:lang w:val="en-GB"/>
              </w:rPr>
              <w:t>II</w:t>
            </w:r>
            <w:r w:rsidRPr="002D2337">
              <w:rPr>
                <w:rtl/>
              </w:rPr>
              <w:t>: أفضل الممارسات" الوارد في</w:t>
            </w:r>
            <w:r w:rsidR="002D2337">
              <w:rPr>
                <w:rFonts w:hint="cs"/>
                <w:rtl/>
              </w:rPr>
              <w:t> </w:t>
            </w:r>
            <w:r w:rsidRPr="002D2337">
              <w:rPr>
                <w:rtl/>
              </w:rPr>
              <w:t>الوثيقة</w:t>
            </w:r>
            <w:r w:rsidR="002D2337">
              <w:rPr>
                <w:rFonts w:hint="cs"/>
                <w:rtl/>
              </w:rPr>
              <w:t> </w:t>
            </w:r>
            <w:hyperlink r:id="rId85" w:history="1">
              <w:r w:rsidRPr="002D2337">
                <w:rPr>
                  <w:rStyle w:val="Hyperlink"/>
                </w:rPr>
                <w:t>TD1315</w:t>
              </w:r>
            </w:hyperlink>
            <w:r w:rsidRPr="002D2337">
              <w:rPr>
                <w:rtl/>
              </w:rPr>
              <w:t>.</w:t>
            </w:r>
          </w:p>
        </w:tc>
      </w:tr>
      <w:tr w:rsidR="00E92EF3" w:rsidRPr="0077528B" w14:paraId="173D1223" w14:textId="77777777" w:rsidTr="00C45B43">
        <w:tc>
          <w:tcPr>
            <w:tcW w:w="774" w:type="dxa"/>
          </w:tcPr>
          <w:p w14:paraId="3C8F796F" w14:textId="77777777" w:rsidR="00E92EF3" w:rsidRDefault="00E92EF3" w:rsidP="00C45B43">
            <w:pPr>
              <w:rPr>
                <w:rtl/>
                <w:lang w:bidi="ar-EG"/>
              </w:rPr>
            </w:pPr>
            <w:r>
              <w:rPr>
                <w:rFonts w:hint="cs"/>
                <w:rtl/>
                <w:lang w:bidi="ar-EG"/>
              </w:rPr>
              <w:t>3.2.15</w:t>
            </w:r>
          </w:p>
        </w:tc>
        <w:tc>
          <w:tcPr>
            <w:tcW w:w="8865" w:type="dxa"/>
          </w:tcPr>
          <w:p w14:paraId="67327EF3" w14:textId="7905D7ED" w:rsidR="00E92EF3" w:rsidRPr="004F313B" w:rsidRDefault="00E92EF3" w:rsidP="00C45B43">
            <w:pPr>
              <w:rPr>
                <w:spacing w:val="-4"/>
                <w:rtl/>
              </w:rPr>
            </w:pPr>
            <w:r>
              <w:rPr>
                <w:rFonts w:hint="cs"/>
                <w:spacing w:val="-4"/>
                <w:rtl/>
              </w:rPr>
              <w:t>وافق الفريق الاستشاري على إرسال بيان اتصال صادر عن "</w:t>
            </w:r>
            <w:r>
              <w:rPr>
                <w:rFonts w:hint="cs"/>
                <w:color w:val="000000"/>
                <w:rtl/>
              </w:rPr>
              <w:t>أفضل الممارسات بشأن</w:t>
            </w:r>
            <w:r>
              <w:rPr>
                <w:color w:val="000000"/>
                <w:rtl/>
              </w:rPr>
              <w:t xml:space="preserve"> التعاون بين قطاع تقييس الاتصالات واللجنة التقنية المشتركة الأولى للمنظمة الدولية للتوحيد القياسي/اللجنة الكهرتقنية الدولية</w:t>
            </w:r>
            <w:r>
              <w:rPr>
                <w:rFonts w:hint="cs"/>
                <w:spacing w:val="-4"/>
                <w:rtl/>
              </w:rPr>
              <w:t>" في</w:t>
            </w:r>
            <w:r w:rsidR="002D2337">
              <w:rPr>
                <w:rFonts w:hint="cs"/>
                <w:rtl/>
              </w:rPr>
              <w:t> </w:t>
            </w:r>
            <w:hyperlink r:id="rId86" w:history="1">
              <w:r w:rsidRPr="004F313B">
                <w:rPr>
                  <w:rStyle w:val="Hyperlink"/>
                </w:rPr>
                <w:t>TSAG</w:t>
              </w:r>
              <w:r w:rsidR="00BA239A">
                <w:rPr>
                  <w:rStyle w:val="Hyperlink"/>
                </w:rPr>
                <w:noBreakHyphen/>
              </w:r>
              <w:r w:rsidRPr="004F313B">
                <w:rPr>
                  <w:rStyle w:val="Hyperlink"/>
                </w:rPr>
                <w:t>LS48</w:t>
              </w:r>
              <w:r w:rsidR="00BA239A">
                <w:rPr>
                  <w:rStyle w:val="Hyperlink"/>
                </w:rPr>
                <w:noBreakHyphen/>
              </w:r>
              <w:r w:rsidRPr="004F313B">
                <w:rPr>
                  <w:rStyle w:val="Hyperlink"/>
                </w:rPr>
                <w:t>R1</w:t>
              </w:r>
            </w:hyperlink>
            <w:r w:rsidRPr="004F313B">
              <w:rPr>
                <w:rFonts w:hint="cs"/>
                <w:rtl/>
              </w:rPr>
              <w:t>(</w:t>
            </w:r>
            <w:hyperlink r:id="rId87" w:history="1">
              <w:r w:rsidRPr="004F313B">
                <w:rPr>
                  <w:rStyle w:val="Hyperlink"/>
                  <w:rFonts w:eastAsia="SimSun"/>
                  <w:bCs/>
                </w:rPr>
                <w:t>TD1316</w:t>
              </w:r>
            </w:hyperlink>
            <w:r w:rsidR="00BA239A">
              <w:rPr>
                <w:rStyle w:val="Hyperlink"/>
                <w:rFonts w:eastAsia="SimSun"/>
                <w:bCs/>
              </w:rPr>
              <w:noBreakHyphen/>
            </w:r>
            <w:r w:rsidRPr="004F313B">
              <w:rPr>
                <w:rStyle w:val="Hyperlink"/>
                <w:rFonts w:eastAsia="SimSun"/>
                <w:bCs/>
              </w:rPr>
              <w:t>R1</w:t>
            </w:r>
            <w:r w:rsidRPr="004F313B">
              <w:rPr>
                <w:rFonts w:hint="cs"/>
                <w:rtl/>
              </w:rPr>
              <w:t>)</w:t>
            </w:r>
          </w:p>
        </w:tc>
      </w:tr>
      <w:tr w:rsidR="00E92EF3" w:rsidRPr="0077528B" w14:paraId="19E563E2" w14:textId="77777777" w:rsidTr="00C45B43">
        <w:tc>
          <w:tcPr>
            <w:tcW w:w="774" w:type="dxa"/>
          </w:tcPr>
          <w:p w14:paraId="1CED84BC" w14:textId="77777777" w:rsidR="00E92EF3" w:rsidRDefault="00E92EF3" w:rsidP="00C45B43">
            <w:pPr>
              <w:rPr>
                <w:rtl/>
                <w:lang w:bidi="ar-EG"/>
              </w:rPr>
            </w:pPr>
            <w:r>
              <w:rPr>
                <w:rFonts w:hint="cs"/>
                <w:rtl/>
                <w:lang w:bidi="ar-EG"/>
              </w:rPr>
              <w:t>4.2.15</w:t>
            </w:r>
          </w:p>
        </w:tc>
        <w:tc>
          <w:tcPr>
            <w:tcW w:w="8865" w:type="dxa"/>
          </w:tcPr>
          <w:p w14:paraId="5F09E6BA" w14:textId="30914D3B" w:rsidR="00E92EF3" w:rsidRPr="004F313B" w:rsidRDefault="00E92EF3" w:rsidP="00C45B43">
            <w:pPr>
              <w:rPr>
                <w:spacing w:val="-4"/>
                <w:rtl/>
              </w:rPr>
            </w:pPr>
            <w:r>
              <w:rPr>
                <w:rFonts w:hint="cs"/>
                <w:spacing w:val="-4"/>
                <w:rtl/>
              </w:rPr>
              <w:t xml:space="preserve">وافق الفريق الاستشاري على إرسال بيان اتصال صادر عن أنظمة النقل الذكية </w:t>
            </w:r>
            <w:r>
              <w:rPr>
                <w:spacing w:val="-4"/>
                <w:lang w:val="en-GB"/>
              </w:rPr>
              <w:t>(IST)</w:t>
            </w:r>
            <w:r w:rsidR="00FD0874">
              <w:rPr>
                <w:rFonts w:hint="cs"/>
                <w:spacing w:val="-4"/>
                <w:rtl/>
              </w:rPr>
              <w:t xml:space="preserve"> </w:t>
            </w:r>
            <w:r>
              <w:rPr>
                <w:rFonts w:hint="cs"/>
                <w:spacing w:val="-4"/>
                <w:rtl/>
              </w:rPr>
              <w:t xml:space="preserve">إلى </w:t>
            </w:r>
            <w:r>
              <w:rPr>
                <w:color w:val="000000"/>
                <w:rtl/>
              </w:rPr>
              <w:t>التعاون بشأن معايير اتصالات أنظمة النقل الذكية</w:t>
            </w:r>
            <w:r>
              <w:rPr>
                <w:rFonts w:hint="cs"/>
                <w:color w:val="000000"/>
                <w:rtl/>
              </w:rPr>
              <w:t xml:space="preserve"> </w:t>
            </w:r>
            <w:r>
              <w:rPr>
                <w:color w:val="000000"/>
                <w:lang w:val="en-GB"/>
              </w:rPr>
              <w:t>(CITS)</w:t>
            </w:r>
            <w:r w:rsidR="00FD0874">
              <w:rPr>
                <w:rFonts w:hint="cs"/>
                <w:spacing w:val="-4"/>
                <w:rtl/>
              </w:rPr>
              <w:t xml:space="preserve"> </w:t>
            </w:r>
            <w:r>
              <w:rPr>
                <w:rFonts w:hint="cs"/>
                <w:spacing w:val="-4"/>
                <w:rtl/>
              </w:rPr>
              <w:t>ولجان دراسات قطاع تقييس الاتصالات في</w:t>
            </w:r>
            <w:r w:rsidR="00FD0874">
              <w:rPr>
                <w:rFonts w:hint="cs"/>
                <w:spacing w:val="-4"/>
                <w:rtl/>
              </w:rPr>
              <w:t xml:space="preserve"> </w:t>
            </w:r>
            <w:r w:rsidRPr="004F313B">
              <w:t xml:space="preserve"> </w:t>
            </w:r>
            <w:hyperlink r:id="rId88" w:history="1">
              <w:r w:rsidRPr="004F313B">
                <w:rPr>
                  <w:rStyle w:val="Hyperlink"/>
                  <w:bCs/>
                </w:rPr>
                <w:t>TSAG-LS49</w:t>
              </w:r>
            </w:hyperlink>
            <w:r w:rsidRPr="004F313B">
              <w:rPr>
                <w:rFonts w:hint="cs"/>
                <w:rtl/>
              </w:rPr>
              <w:t>(</w:t>
            </w:r>
            <w:hyperlink r:id="rId89" w:history="1">
              <w:r w:rsidRPr="004F313B">
                <w:rPr>
                  <w:rStyle w:val="Hyperlink"/>
                  <w:rFonts w:eastAsia="SimSun"/>
                </w:rPr>
                <w:t>TD129</w:t>
              </w:r>
              <w:r w:rsidRPr="004F313B">
                <w:rPr>
                  <w:rStyle w:val="Hyperlink"/>
                </w:rPr>
                <w:t>3-R1</w:t>
              </w:r>
            </w:hyperlink>
            <w:r w:rsidRPr="004F313B">
              <w:rPr>
                <w:rFonts w:hint="cs"/>
                <w:rtl/>
              </w:rPr>
              <w:t>)</w:t>
            </w:r>
            <w:r>
              <w:rPr>
                <w:rFonts w:hint="cs"/>
                <w:spacing w:val="-4"/>
                <w:rtl/>
              </w:rPr>
              <w:t>.</w:t>
            </w:r>
          </w:p>
        </w:tc>
      </w:tr>
      <w:tr w:rsidR="00E92EF3" w:rsidRPr="0077528B" w14:paraId="2443B5B4" w14:textId="77777777" w:rsidTr="00C45B43">
        <w:tc>
          <w:tcPr>
            <w:tcW w:w="774" w:type="dxa"/>
          </w:tcPr>
          <w:p w14:paraId="1035A7AD" w14:textId="77777777" w:rsidR="00E92EF3" w:rsidRDefault="00E92EF3" w:rsidP="00C45B43">
            <w:pPr>
              <w:rPr>
                <w:rtl/>
                <w:lang w:bidi="ar-EG"/>
              </w:rPr>
            </w:pPr>
            <w:r>
              <w:rPr>
                <w:rFonts w:hint="cs"/>
                <w:rtl/>
                <w:lang w:bidi="ar-EG"/>
              </w:rPr>
              <w:t>5.2.14</w:t>
            </w:r>
          </w:p>
        </w:tc>
        <w:tc>
          <w:tcPr>
            <w:tcW w:w="8865" w:type="dxa"/>
          </w:tcPr>
          <w:p w14:paraId="756E51C4" w14:textId="77777777" w:rsidR="00E92EF3" w:rsidRPr="004F313B" w:rsidRDefault="00E92EF3" w:rsidP="00C45B43">
            <w:pPr>
              <w:rPr>
                <w:spacing w:val="-4"/>
                <w:rtl/>
              </w:rPr>
            </w:pPr>
            <w:r>
              <w:rPr>
                <w:rFonts w:hint="cs"/>
                <w:spacing w:val="-4"/>
                <w:rtl/>
              </w:rPr>
              <w:t>ن</w:t>
            </w:r>
            <w:r w:rsidRPr="00E14BA5">
              <w:rPr>
                <w:spacing w:val="-4"/>
                <w:rtl/>
              </w:rPr>
              <w:t>ظّم الفريق</w:t>
            </w:r>
            <w:r>
              <w:rPr>
                <w:rFonts w:hint="cs"/>
                <w:spacing w:val="-4"/>
                <w:rtl/>
              </w:rPr>
              <w:t xml:space="preserve"> الاستشاري</w:t>
            </w:r>
            <w:r w:rsidRPr="00E14BA5">
              <w:rPr>
                <w:spacing w:val="-4"/>
                <w:rtl/>
              </w:rPr>
              <w:t xml:space="preserve"> جلسة </w:t>
            </w:r>
            <w:r>
              <w:rPr>
                <w:rFonts w:hint="cs"/>
                <w:spacing w:val="-4"/>
                <w:rtl/>
              </w:rPr>
              <w:t>صياغة</w:t>
            </w:r>
            <w:r w:rsidRPr="00E14BA5">
              <w:rPr>
                <w:spacing w:val="-4"/>
                <w:rtl/>
              </w:rPr>
              <w:t xml:space="preserve"> لمشروع مراجعة التوصية </w:t>
            </w:r>
            <w:r>
              <w:rPr>
                <w:spacing w:val="-4"/>
              </w:rPr>
              <w:t>ITU-T A.5</w:t>
            </w:r>
            <w:r w:rsidRPr="00E14BA5">
              <w:rPr>
                <w:spacing w:val="-4"/>
                <w:rtl/>
              </w:rPr>
              <w:t xml:space="preserve"> تحت قيادة </w:t>
            </w:r>
            <w:r>
              <w:rPr>
                <w:color w:val="000000"/>
                <w:rtl/>
              </w:rPr>
              <w:t xml:space="preserve">فريق المقرِّر المعني بتعزيز التعاون </w:t>
            </w:r>
            <w:r>
              <w:rPr>
                <w:rFonts w:hint="cs"/>
                <w:spacing w:val="-4"/>
                <w:rtl/>
              </w:rPr>
              <w:t xml:space="preserve">ومحرر التوصية </w:t>
            </w:r>
            <w:r>
              <w:rPr>
                <w:spacing w:val="-4"/>
              </w:rPr>
              <w:t>ITU-T A.5</w:t>
            </w:r>
            <w:r>
              <w:rPr>
                <w:rFonts w:hint="cs"/>
                <w:spacing w:val="-4"/>
                <w:rtl/>
              </w:rPr>
              <w:t>؛</w:t>
            </w:r>
            <w:r w:rsidRPr="00E14BA5">
              <w:rPr>
                <w:spacing w:val="-4"/>
                <w:rtl/>
              </w:rPr>
              <w:t xml:space="preserve"> وترد نتيجة جلسة </w:t>
            </w:r>
            <w:r>
              <w:rPr>
                <w:rFonts w:hint="cs"/>
                <w:spacing w:val="-4"/>
                <w:rtl/>
              </w:rPr>
              <w:t>الصياغة</w:t>
            </w:r>
            <w:r w:rsidRPr="00E14BA5">
              <w:rPr>
                <w:spacing w:val="-4"/>
                <w:rtl/>
              </w:rPr>
              <w:t xml:space="preserve"> في </w:t>
            </w:r>
            <w:r>
              <w:rPr>
                <w:rFonts w:hint="cs"/>
                <w:spacing w:val="-4"/>
                <w:rtl/>
              </w:rPr>
              <w:t xml:space="preserve">الوثيقة </w:t>
            </w:r>
            <w:hyperlink r:id="rId90" w:history="1">
              <w:r w:rsidRPr="004F313B">
                <w:rPr>
                  <w:rStyle w:val="Hyperlink"/>
                </w:rPr>
                <w:t>TD1241</w:t>
              </w:r>
            </w:hyperlink>
            <w:r w:rsidRPr="004F313B">
              <w:rPr>
                <w:rStyle w:val="Hyperlink"/>
              </w:rPr>
              <w:t>-R4</w:t>
            </w:r>
            <w:r>
              <w:rPr>
                <w:rFonts w:hint="cs"/>
                <w:spacing w:val="-4"/>
                <w:rtl/>
              </w:rPr>
              <w:t xml:space="preserve"> </w:t>
            </w:r>
            <w:r w:rsidRPr="00E14BA5">
              <w:rPr>
                <w:spacing w:val="-4"/>
                <w:rtl/>
              </w:rPr>
              <w:t xml:space="preserve">التي </w:t>
            </w:r>
            <w:r>
              <w:rPr>
                <w:rFonts w:hint="cs"/>
                <w:spacing w:val="-4"/>
                <w:rtl/>
              </w:rPr>
              <w:t xml:space="preserve">نظر فيها الفريق </w:t>
            </w:r>
            <w:r>
              <w:rPr>
                <w:rFonts w:hint="cs"/>
                <w:spacing w:val="-4"/>
                <w:rtl/>
              </w:rPr>
              <w:lastRenderedPageBreak/>
              <w:t>الاستشاري إلى جانب الاقتراح ب</w:t>
            </w:r>
            <w:r w:rsidRPr="00E14BA5">
              <w:rPr>
                <w:spacing w:val="-4"/>
                <w:rtl/>
              </w:rPr>
              <w:t xml:space="preserve">إزالة الأجزاء بين </w:t>
            </w:r>
            <w:r>
              <w:rPr>
                <w:rFonts w:hint="cs"/>
                <w:spacing w:val="-4"/>
                <w:rtl/>
              </w:rPr>
              <w:t>ال</w:t>
            </w:r>
            <w:r w:rsidRPr="00E14BA5">
              <w:rPr>
                <w:spacing w:val="-4"/>
                <w:rtl/>
              </w:rPr>
              <w:t xml:space="preserve">أقواس </w:t>
            </w:r>
            <w:r>
              <w:rPr>
                <w:rFonts w:hint="cs"/>
                <w:spacing w:val="-4"/>
                <w:rtl/>
              </w:rPr>
              <w:t>ال</w:t>
            </w:r>
            <w:r w:rsidRPr="00E14BA5">
              <w:rPr>
                <w:spacing w:val="-4"/>
                <w:rtl/>
              </w:rPr>
              <w:t xml:space="preserve">معقوفة حيث لم </w:t>
            </w:r>
            <w:r>
              <w:rPr>
                <w:rFonts w:hint="cs"/>
                <w:spacing w:val="-4"/>
                <w:rtl/>
              </w:rPr>
              <w:t>يحظ بأي تأييد</w:t>
            </w:r>
            <w:r w:rsidRPr="00E14BA5">
              <w:rPr>
                <w:spacing w:val="-4"/>
                <w:rtl/>
              </w:rPr>
              <w:t>، باستثناء الاتحاد الروسي الذي يفضل الإبقاء على النصوص الموضوعة بين أقواس معقوفة</w:t>
            </w:r>
            <w:r>
              <w:rPr>
                <w:rFonts w:hint="cs"/>
                <w:spacing w:val="-4"/>
                <w:rtl/>
              </w:rPr>
              <w:t>.</w:t>
            </w:r>
            <w:r w:rsidRPr="004F313B">
              <w:t xml:space="preserve"> </w:t>
            </w:r>
          </w:p>
        </w:tc>
      </w:tr>
      <w:tr w:rsidR="00E92EF3" w:rsidRPr="0077528B" w14:paraId="5FE360A2" w14:textId="77777777" w:rsidTr="00C45B43">
        <w:tc>
          <w:tcPr>
            <w:tcW w:w="774" w:type="dxa"/>
          </w:tcPr>
          <w:p w14:paraId="549E8AA3" w14:textId="77777777" w:rsidR="00E92EF3" w:rsidRDefault="00E92EF3" w:rsidP="00C45B43">
            <w:pPr>
              <w:rPr>
                <w:rtl/>
                <w:lang w:bidi="ar-EG"/>
              </w:rPr>
            </w:pPr>
            <w:r>
              <w:rPr>
                <w:rFonts w:hint="cs"/>
                <w:rtl/>
                <w:lang w:bidi="ar-EG"/>
              </w:rPr>
              <w:lastRenderedPageBreak/>
              <w:t>6.2.15</w:t>
            </w:r>
          </w:p>
        </w:tc>
        <w:tc>
          <w:tcPr>
            <w:tcW w:w="8865" w:type="dxa"/>
          </w:tcPr>
          <w:p w14:paraId="61397DA8" w14:textId="77777777" w:rsidR="00E92EF3" w:rsidRPr="0099465C" w:rsidRDefault="00E92EF3" w:rsidP="00C45B43">
            <w:pPr>
              <w:rPr>
                <w:spacing w:val="-4"/>
                <w:rtl/>
              </w:rPr>
            </w:pPr>
            <w:r w:rsidRPr="00607ED5">
              <w:rPr>
                <w:spacing w:val="-4"/>
                <w:rtl/>
              </w:rPr>
              <w:t xml:space="preserve">يرى الاتحاد الروسي أن أعضاء القطاع فقط هم </w:t>
            </w:r>
            <w:r>
              <w:rPr>
                <w:rFonts w:hint="cs"/>
                <w:spacing w:val="-4"/>
                <w:rtl/>
              </w:rPr>
              <w:t>من شاركوا</w:t>
            </w:r>
            <w:r w:rsidRPr="00607ED5">
              <w:rPr>
                <w:spacing w:val="-4"/>
                <w:rtl/>
              </w:rPr>
              <w:t xml:space="preserve"> في جلسة </w:t>
            </w:r>
            <w:r>
              <w:rPr>
                <w:rFonts w:hint="cs"/>
                <w:spacing w:val="-4"/>
                <w:rtl/>
              </w:rPr>
              <w:t>الصياغة. وأي</w:t>
            </w:r>
            <w:r w:rsidRPr="0099465C">
              <w:rPr>
                <w:spacing w:val="-4"/>
                <w:rtl/>
              </w:rPr>
              <w:t>د الاتحاد الروسي إبقاء النصوص بين أقواس معقوفة.</w:t>
            </w:r>
          </w:p>
          <w:p w14:paraId="75968C31" w14:textId="77777777" w:rsidR="00E92EF3" w:rsidRDefault="00E92EF3" w:rsidP="00C45B43">
            <w:pPr>
              <w:rPr>
                <w:spacing w:val="-4"/>
                <w:rtl/>
              </w:rPr>
            </w:pPr>
            <w:r w:rsidRPr="0099465C">
              <w:rPr>
                <w:spacing w:val="-4"/>
                <w:rtl/>
              </w:rPr>
              <w:t>بيان من الاتحاد الروسي</w:t>
            </w:r>
            <w:r>
              <w:rPr>
                <w:rFonts w:hint="cs"/>
                <w:spacing w:val="-4"/>
                <w:rtl/>
              </w:rPr>
              <w:t>:</w:t>
            </w:r>
          </w:p>
          <w:p w14:paraId="2B8D1ECD" w14:textId="77777777" w:rsidR="00E92EF3" w:rsidRPr="00620C09" w:rsidRDefault="00E92EF3" w:rsidP="00C45B43">
            <w:pPr>
              <w:rPr>
                <w:i/>
                <w:iCs/>
                <w:spacing w:val="-4"/>
                <w:rtl/>
              </w:rPr>
            </w:pPr>
            <w:r>
              <w:rPr>
                <w:rFonts w:hint="cs"/>
                <w:i/>
                <w:iCs/>
                <w:spacing w:val="-4"/>
                <w:rtl/>
              </w:rPr>
              <w:t>يلاحظ</w:t>
            </w:r>
            <w:r w:rsidRPr="00620C09">
              <w:rPr>
                <w:rFonts w:hint="cs"/>
                <w:i/>
                <w:iCs/>
                <w:spacing w:val="-4"/>
                <w:rtl/>
              </w:rPr>
              <w:t xml:space="preserve"> الا</w:t>
            </w:r>
            <w:r w:rsidRPr="00620C09">
              <w:rPr>
                <w:i/>
                <w:iCs/>
                <w:spacing w:val="-4"/>
                <w:rtl/>
              </w:rPr>
              <w:t xml:space="preserve">تحاد </w:t>
            </w:r>
            <w:r w:rsidRPr="00620C09">
              <w:rPr>
                <w:rFonts w:hint="cs"/>
                <w:i/>
                <w:iCs/>
                <w:spacing w:val="-4"/>
                <w:rtl/>
              </w:rPr>
              <w:t>الروسي</w:t>
            </w:r>
            <w:r w:rsidRPr="00620C09">
              <w:rPr>
                <w:i/>
                <w:iCs/>
                <w:spacing w:val="-4"/>
                <w:rtl/>
              </w:rPr>
              <w:t xml:space="preserve"> أن التقرير عن أعمال الاجتماع يجب أن يتضمن جميع النقاط الجوهرية.</w:t>
            </w:r>
            <w:r w:rsidRPr="00620C09">
              <w:rPr>
                <w:rFonts w:hint="cs"/>
                <w:i/>
                <w:iCs/>
                <w:spacing w:val="-4"/>
                <w:rtl/>
              </w:rPr>
              <w:t xml:space="preserve"> ولم يعترض على </w:t>
            </w:r>
            <w:r w:rsidRPr="00620C09">
              <w:rPr>
                <w:i/>
                <w:iCs/>
                <w:spacing w:val="-4"/>
                <w:rtl/>
              </w:rPr>
              <w:t xml:space="preserve">اقتراح الدولة العضو بتوضيح التوصية </w:t>
            </w:r>
            <w:r w:rsidRPr="00620C09">
              <w:rPr>
                <w:i/>
                <w:iCs/>
                <w:spacing w:val="-4"/>
              </w:rPr>
              <w:t>A.5</w:t>
            </w:r>
            <w:r w:rsidRPr="00620C09">
              <w:rPr>
                <w:i/>
                <w:iCs/>
                <w:spacing w:val="-4"/>
                <w:rtl/>
              </w:rPr>
              <w:t xml:space="preserve">، </w:t>
            </w:r>
            <w:r w:rsidRPr="00620C09">
              <w:rPr>
                <w:rFonts w:hint="cs"/>
                <w:i/>
                <w:iCs/>
                <w:spacing w:val="-4"/>
                <w:rtl/>
              </w:rPr>
              <w:t>الذي لم يُدرج</w:t>
            </w:r>
            <w:r w:rsidRPr="00620C09">
              <w:rPr>
                <w:i/>
                <w:iCs/>
                <w:spacing w:val="-4"/>
                <w:rtl/>
              </w:rPr>
              <w:t xml:space="preserve"> في النص المتفق عليه، </w:t>
            </w:r>
            <w:r w:rsidRPr="00620C09">
              <w:rPr>
                <w:rFonts w:hint="cs"/>
                <w:i/>
                <w:iCs/>
                <w:spacing w:val="-4"/>
                <w:rtl/>
              </w:rPr>
              <w:t>إلا</w:t>
            </w:r>
            <w:r w:rsidRPr="00620C09">
              <w:rPr>
                <w:i/>
                <w:iCs/>
                <w:spacing w:val="-4"/>
                <w:rtl/>
              </w:rPr>
              <w:t xml:space="preserve"> أعضاء القطا</w:t>
            </w:r>
            <w:r w:rsidRPr="00620C09">
              <w:rPr>
                <w:rFonts w:hint="cs"/>
                <w:i/>
                <w:iCs/>
                <w:spacing w:val="-4"/>
                <w:rtl/>
              </w:rPr>
              <w:t>ع. وعدم إدراج الأحداث الواقعية التي تجري أثناء المناقشة</w:t>
            </w:r>
            <w:r w:rsidRPr="00620C09">
              <w:rPr>
                <w:i/>
                <w:iCs/>
                <w:spacing w:val="-4"/>
                <w:rtl/>
              </w:rPr>
              <w:t xml:space="preserve"> في </w:t>
            </w:r>
            <w:r w:rsidRPr="00620C09">
              <w:rPr>
                <w:rFonts w:hint="cs"/>
                <w:i/>
                <w:iCs/>
                <w:spacing w:val="-4"/>
                <w:rtl/>
              </w:rPr>
              <w:t>ال</w:t>
            </w:r>
            <w:r w:rsidRPr="00620C09">
              <w:rPr>
                <w:i/>
                <w:iCs/>
                <w:spacing w:val="-4"/>
                <w:rtl/>
              </w:rPr>
              <w:t xml:space="preserve">تقرير </w:t>
            </w:r>
            <w:r w:rsidRPr="00620C09">
              <w:rPr>
                <w:rFonts w:hint="cs"/>
                <w:i/>
                <w:iCs/>
                <w:spacing w:val="-4"/>
                <w:rtl/>
              </w:rPr>
              <w:t>أمر يثير</w:t>
            </w:r>
            <w:r w:rsidRPr="00620C09">
              <w:rPr>
                <w:i/>
                <w:iCs/>
                <w:spacing w:val="-4"/>
                <w:rtl/>
              </w:rPr>
              <w:t xml:space="preserve"> </w:t>
            </w:r>
            <w:r>
              <w:rPr>
                <w:rFonts w:hint="cs"/>
                <w:i/>
                <w:iCs/>
                <w:spacing w:val="-4"/>
                <w:rtl/>
              </w:rPr>
              <w:t>بالغ القلق</w:t>
            </w:r>
            <w:r w:rsidRPr="00620C09">
              <w:rPr>
                <w:i/>
                <w:iCs/>
                <w:spacing w:val="-4"/>
                <w:rtl/>
              </w:rPr>
              <w:t xml:space="preserve"> وغير مقبول.</w:t>
            </w:r>
            <w:r w:rsidRPr="00620C09">
              <w:rPr>
                <w:rFonts w:hint="cs"/>
                <w:i/>
                <w:iCs/>
                <w:spacing w:val="-4"/>
                <w:rtl/>
              </w:rPr>
              <w:t xml:space="preserve"> ولا ي</w:t>
            </w:r>
            <w:r w:rsidRPr="00620C09">
              <w:rPr>
                <w:i/>
                <w:iCs/>
                <w:spacing w:val="-4"/>
                <w:rtl/>
              </w:rPr>
              <w:t xml:space="preserve">مكن للاتحاد الروسي أن يعتبر مثل هذه </w:t>
            </w:r>
            <w:r w:rsidRPr="00620C09">
              <w:rPr>
                <w:rFonts w:hint="cs"/>
                <w:i/>
                <w:iCs/>
                <w:spacing w:val="-4"/>
                <w:rtl/>
              </w:rPr>
              <w:t>الأساليب</w:t>
            </w:r>
            <w:r w:rsidRPr="00620C09">
              <w:rPr>
                <w:i/>
                <w:iCs/>
                <w:spacing w:val="-4"/>
                <w:rtl/>
              </w:rPr>
              <w:t xml:space="preserve"> </w:t>
            </w:r>
            <w:r w:rsidRPr="00620C09">
              <w:rPr>
                <w:rFonts w:hint="cs"/>
                <w:i/>
                <w:iCs/>
                <w:spacing w:val="-4"/>
                <w:rtl/>
              </w:rPr>
              <w:t>ل</w:t>
            </w:r>
            <w:r w:rsidRPr="00620C09">
              <w:rPr>
                <w:i/>
                <w:iCs/>
                <w:spacing w:val="-4"/>
                <w:rtl/>
              </w:rPr>
              <w:t>عقد اجتماع وإعداد تقريره مقبولاً</w:t>
            </w:r>
            <w:r w:rsidRPr="00620C09">
              <w:rPr>
                <w:rFonts w:hint="eastAsia"/>
                <w:i/>
                <w:iCs/>
                <w:spacing w:val="-4"/>
                <w:rtl/>
              </w:rPr>
              <w:t> </w:t>
            </w:r>
            <w:r w:rsidRPr="00620C09">
              <w:rPr>
                <w:rFonts w:hint="cs"/>
                <w:i/>
                <w:iCs/>
                <w:spacing w:val="-4"/>
                <w:rtl/>
              </w:rPr>
              <w:t>".</w:t>
            </w:r>
          </w:p>
        </w:tc>
      </w:tr>
      <w:tr w:rsidR="00E92EF3" w:rsidRPr="0077528B" w14:paraId="435A1517" w14:textId="77777777" w:rsidTr="00C45B43">
        <w:tc>
          <w:tcPr>
            <w:tcW w:w="774" w:type="dxa"/>
          </w:tcPr>
          <w:p w14:paraId="30FF0F9A" w14:textId="77777777" w:rsidR="00E92EF3" w:rsidRDefault="00E92EF3" w:rsidP="00C45B43">
            <w:pPr>
              <w:rPr>
                <w:rtl/>
                <w:lang w:bidi="ar-EG"/>
              </w:rPr>
            </w:pPr>
            <w:r>
              <w:rPr>
                <w:rFonts w:hint="cs"/>
                <w:rtl/>
                <w:lang w:bidi="ar-EG"/>
              </w:rPr>
              <w:t>7.2.15</w:t>
            </w:r>
          </w:p>
        </w:tc>
        <w:tc>
          <w:tcPr>
            <w:tcW w:w="8865" w:type="dxa"/>
          </w:tcPr>
          <w:p w14:paraId="44065E3D" w14:textId="58032419" w:rsidR="00E92EF3" w:rsidRPr="00620C09" w:rsidRDefault="00E92EF3" w:rsidP="002D2835">
            <w:pPr>
              <w:rPr>
                <w:spacing w:val="-4"/>
                <w:rtl/>
                <w:lang w:val="en-GB" w:bidi="ar-EG"/>
              </w:rPr>
            </w:pPr>
            <w:r>
              <w:rPr>
                <w:rFonts w:hint="cs"/>
                <w:spacing w:val="-4"/>
                <w:rtl/>
              </w:rPr>
              <w:t>ووافق الفريق الاستشاري على إزالة الأجزاء الموضوعة بين أقواس معقوفة وإرسال مشروع التوصية المنقحة</w:t>
            </w:r>
            <w:r w:rsidR="002D2835">
              <w:rPr>
                <w:rFonts w:hint="cs"/>
                <w:spacing w:val="-4"/>
                <w:rtl/>
              </w:rPr>
              <w:t xml:space="preserve"> </w:t>
            </w:r>
            <w:r>
              <w:rPr>
                <w:spacing w:val="-4"/>
                <w:lang w:val="en-GB"/>
              </w:rPr>
              <w:t>ITU</w:t>
            </w:r>
            <w:r w:rsidR="002D2835">
              <w:rPr>
                <w:spacing w:val="-4"/>
                <w:lang w:val="en-GB"/>
              </w:rPr>
              <w:noBreakHyphen/>
            </w:r>
            <w:r>
              <w:rPr>
                <w:spacing w:val="-4"/>
                <w:lang w:val="en-GB"/>
              </w:rPr>
              <w:t>T</w:t>
            </w:r>
            <w:r w:rsidR="002D2835">
              <w:rPr>
                <w:spacing w:val="-4"/>
                <w:lang w:val="en-GB"/>
              </w:rPr>
              <w:t> </w:t>
            </w:r>
            <w:r>
              <w:rPr>
                <w:spacing w:val="-4"/>
                <w:lang w:val="en-GB"/>
              </w:rPr>
              <w:t>A.5</w:t>
            </w:r>
            <w:r w:rsidR="002D2835">
              <w:rPr>
                <w:rFonts w:hint="cs"/>
                <w:spacing w:val="-4"/>
                <w:rtl/>
              </w:rPr>
              <w:t xml:space="preserve">، </w:t>
            </w:r>
            <w:r>
              <w:rPr>
                <w:rFonts w:hint="cs"/>
                <w:spacing w:val="-4"/>
                <w:rtl/>
              </w:rPr>
              <w:t xml:space="preserve">كما هو وارد في الوثيقة </w:t>
            </w:r>
            <w:r>
              <w:t xml:space="preserve"> </w:t>
            </w:r>
            <w:hyperlink r:id="rId91" w:history="1">
              <w:r w:rsidR="00BA239A" w:rsidRPr="00BA239A">
                <w:rPr>
                  <w:rStyle w:val="Hyperlink"/>
                  <w:lang w:val="en-GB"/>
                </w:rPr>
                <w:t>TD1241</w:t>
              </w:r>
            </w:hyperlink>
            <w:r w:rsidR="00BA239A" w:rsidRPr="00BA239A">
              <w:rPr>
                <w:rStyle w:val="Hyperlink"/>
                <w:lang w:val="en-GB"/>
              </w:rPr>
              <w:t>-R5</w:t>
            </w:r>
            <w:r>
              <w:rPr>
                <w:rFonts w:hint="cs"/>
                <w:spacing w:val="-4"/>
                <w:rtl/>
              </w:rPr>
              <w:t>كتذييل للجزء الثالث</w:t>
            </w:r>
            <w:r>
              <w:rPr>
                <w:rFonts w:hint="cs"/>
                <w:spacing w:val="-4"/>
                <w:rtl/>
                <w:lang w:val="en-GB"/>
              </w:rPr>
              <w:t xml:space="preserve"> من تقرير الفريق الاستشاري إلى الجمعية</w:t>
            </w:r>
            <w:r w:rsidR="002D2337">
              <w:rPr>
                <w:rFonts w:hint="eastAsia"/>
                <w:spacing w:val="-4"/>
                <w:rtl/>
                <w:lang w:val="en-GB"/>
              </w:rPr>
              <w:t> </w:t>
            </w:r>
            <w:r>
              <w:rPr>
                <w:spacing w:val="-4"/>
                <w:lang w:val="en-GB"/>
              </w:rPr>
              <w:t>WTSA-20</w:t>
            </w:r>
            <w:r w:rsidR="002D2337">
              <w:rPr>
                <w:rFonts w:hint="cs"/>
                <w:spacing w:val="-4"/>
                <w:rtl/>
                <w:lang w:val="en-GB" w:bidi="ar-EG"/>
              </w:rPr>
              <w:t>.</w:t>
            </w:r>
          </w:p>
        </w:tc>
      </w:tr>
      <w:tr w:rsidR="00E92EF3" w:rsidRPr="0077528B" w14:paraId="2EBD9767" w14:textId="77777777" w:rsidTr="00C45B43">
        <w:tc>
          <w:tcPr>
            <w:tcW w:w="774" w:type="dxa"/>
          </w:tcPr>
          <w:p w14:paraId="71E7DF68" w14:textId="77777777" w:rsidR="00E92EF3" w:rsidRDefault="00E92EF3" w:rsidP="00C45B43">
            <w:pPr>
              <w:rPr>
                <w:rtl/>
                <w:lang w:bidi="ar-EG"/>
              </w:rPr>
            </w:pPr>
            <w:r>
              <w:rPr>
                <w:rFonts w:hint="cs"/>
                <w:rtl/>
                <w:lang w:bidi="ar-EG"/>
              </w:rPr>
              <w:t>8.2.15</w:t>
            </w:r>
          </w:p>
        </w:tc>
        <w:tc>
          <w:tcPr>
            <w:tcW w:w="8865" w:type="dxa"/>
          </w:tcPr>
          <w:p w14:paraId="677280A1" w14:textId="77777777" w:rsidR="00E92EF3" w:rsidRPr="0077528B" w:rsidRDefault="00E92EF3" w:rsidP="00C45B43">
            <w:pPr>
              <w:rPr>
                <w:spacing w:val="-4"/>
                <w:rtl/>
              </w:rPr>
            </w:pPr>
            <w:r>
              <w:rPr>
                <w:rFonts w:hint="cs"/>
                <w:spacing w:val="-4"/>
                <w:rtl/>
              </w:rPr>
              <w:t>واحتفظ الاتحاد الروسي بموقفه.</w:t>
            </w:r>
          </w:p>
        </w:tc>
      </w:tr>
    </w:tbl>
    <w:p w14:paraId="3A660802" w14:textId="77777777" w:rsidR="00E92EF3" w:rsidRPr="0077528B" w:rsidRDefault="00E92EF3" w:rsidP="00E92EF3">
      <w:pPr>
        <w:pStyle w:val="Heading2"/>
        <w:rPr>
          <w:lang w:bidi="ar"/>
        </w:rPr>
      </w:pPr>
      <w:bookmarkStart w:id="66" w:name="_Toc97105070"/>
      <w:r>
        <w:rPr>
          <w:rFonts w:hint="cs"/>
          <w:rtl/>
          <w:lang w:val="en-GB"/>
        </w:rPr>
        <w:t>3.15</w:t>
      </w:r>
      <w:r>
        <w:rPr>
          <w:rtl/>
          <w:lang w:val="en-GB"/>
        </w:rPr>
        <w:tab/>
      </w:r>
      <w:r w:rsidRPr="00434AE4">
        <w:rPr>
          <w:rtl/>
          <w:lang w:bidi="ar-EG"/>
        </w:rPr>
        <w:t>فريق المقرِّر التابع للفريق</w:t>
      </w:r>
      <w:r w:rsidRPr="00434AE4">
        <w:rPr>
          <w:rFonts w:hint="cs"/>
          <w:rtl/>
          <w:lang w:bidi="ar-EG"/>
        </w:rPr>
        <w:t> </w:t>
      </w:r>
      <w:r w:rsidRPr="00434AE4">
        <w:rPr>
          <w:rtl/>
          <w:lang w:bidi="ar-EG"/>
        </w:rPr>
        <w:t>الاستشاري لتقييس الاتصالات والمعني بالخط</w:t>
      </w:r>
      <w:r w:rsidRPr="00434AE4">
        <w:rPr>
          <w:rFonts w:hint="cs"/>
          <w:rtl/>
          <w:lang w:bidi="ar-EG"/>
        </w:rPr>
        <w:t>تين</w:t>
      </w:r>
      <w:r w:rsidRPr="00434AE4">
        <w:rPr>
          <w:rtl/>
          <w:lang w:bidi="ar-EG"/>
        </w:rPr>
        <w:t xml:space="preserve"> الاستراتيجية </w:t>
      </w:r>
      <w:r w:rsidRPr="00434AE4">
        <w:rPr>
          <w:rFonts w:hint="cs"/>
          <w:rtl/>
          <w:lang w:bidi="ar-EG"/>
        </w:rPr>
        <w:t>و</w:t>
      </w:r>
      <w:r w:rsidRPr="00434AE4">
        <w:rPr>
          <w:rtl/>
          <w:lang w:bidi="ar-EG"/>
        </w:rPr>
        <w:t>التشغيلية</w:t>
      </w:r>
      <w:r w:rsidRPr="00434AE4">
        <w:rPr>
          <w:rFonts w:hint="cs"/>
          <w:rtl/>
          <w:lang w:bidi="ar-EG"/>
        </w:rPr>
        <w:t> </w:t>
      </w:r>
      <w:r w:rsidRPr="00434AE4">
        <w:rPr>
          <w:lang w:val="en-GB" w:bidi="ar-EG"/>
        </w:rPr>
        <w:t>(RG</w:t>
      </w:r>
      <w:r w:rsidRPr="00434AE4">
        <w:rPr>
          <w:lang w:val="en-GB" w:bidi="ar-EG"/>
        </w:rPr>
        <w:noBreakHyphen/>
        <w:t>SOP)</w:t>
      </w:r>
      <w:bookmarkEnd w:id="6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E92EF3" w:rsidRPr="0077528B" w14:paraId="65836472" w14:textId="77777777" w:rsidTr="00C45B43">
        <w:tc>
          <w:tcPr>
            <w:tcW w:w="774" w:type="dxa"/>
          </w:tcPr>
          <w:p w14:paraId="774E1A67" w14:textId="77777777" w:rsidR="00E92EF3" w:rsidRDefault="00E92EF3" w:rsidP="00C45B43">
            <w:pPr>
              <w:rPr>
                <w:rtl/>
                <w:lang w:bidi="ar-EG"/>
              </w:rPr>
            </w:pPr>
            <w:r>
              <w:rPr>
                <w:rFonts w:hint="cs"/>
                <w:rtl/>
                <w:lang w:bidi="ar-EG"/>
              </w:rPr>
              <w:t>1.3.14</w:t>
            </w:r>
          </w:p>
        </w:tc>
        <w:tc>
          <w:tcPr>
            <w:tcW w:w="8865" w:type="dxa"/>
          </w:tcPr>
          <w:p w14:paraId="0A57CDEB" w14:textId="77777777" w:rsidR="00E92EF3" w:rsidRPr="0077528B" w:rsidRDefault="00E92EF3" w:rsidP="00C45B43">
            <w:pPr>
              <w:rPr>
                <w:spacing w:val="-4"/>
                <w:rtl/>
              </w:rPr>
            </w:pPr>
            <w:r w:rsidRPr="0077528B">
              <w:rPr>
                <w:rFonts w:hint="cs"/>
                <w:rtl/>
                <w:lang w:bidi="ar-EG"/>
              </w:rPr>
              <w:t>لم يجتمع فريق المقرِّر هذا خلال هذا الاجتماع للفريق الاستشاري</w:t>
            </w:r>
            <w:r>
              <w:rPr>
                <w:rFonts w:hint="cs"/>
                <w:rtl/>
                <w:lang w:bidi="ar-EG"/>
              </w:rPr>
              <w:t>.</w:t>
            </w:r>
          </w:p>
        </w:tc>
      </w:tr>
    </w:tbl>
    <w:p w14:paraId="7CB14C77" w14:textId="1952EE9C" w:rsidR="00E92EF3" w:rsidRPr="0077528B" w:rsidRDefault="00E92EF3" w:rsidP="00E92EF3">
      <w:pPr>
        <w:pStyle w:val="Heading2"/>
        <w:rPr>
          <w:lang w:bidi="ar"/>
        </w:rPr>
      </w:pPr>
      <w:bookmarkStart w:id="67" w:name="_Toc97105071"/>
      <w:r>
        <w:rPr>
          <w:lang w:val="en-GB"/>
        </w:rPr>
        <w:t>4.15</w:t>
      </w:r>
      <w:r>
        <w:rPr>
          <w:rtl/>
          <w:lang w:val="en-GB"/>
        </w:rPr>
        <w:tab/>
      </w:r>
      <w:r w:rsidRPr="0077528B">
        <w:rPr>
          <w:spacing w:val="-6"/>
          <w:rtl/>
          <w:lang w:bidi="ar-EG"/>
        </w:rPr>
        <w:t>فريق المقرِّر التابع للفريق الاستشاري لتقييس الاتصالات والمعني باستراتيجية التقييس </w:t>
      </w:r>
      <w:r w:rsidRPr="0077528B">
        <w:rPr>
          <w:spacing w:val="-6"/>
          <w:lang w:bidi="ar-EG"/>
        </w:rPr>
        <w:t>(RG</w:t>
      </w:r>
      <w:r w:rsidRPr="0077528B">
        <w:rPr>
          <w:spacing w:val="-6"/>
          <w:lang w:bidi="ar-EG"/>
        </w:rPr>
        <w:noBreakHyphen/>
      </w:r>
      <w:proofErr w:type="spellStart"/>
      <w:r w:rsidRPr="0077528B">
        <w:rPr>
          <w:spacing w:val="-6"/>
          <w:lang w:bidi="ar-EG"/>
        </w:rPr>
        <w:t>StdsStrat</w:t>
      </w:r>
      <w:proofErr w:type="spellEnd"/>
      <w:r w:rsidRPr="0077528B">
        <w:rPr>
          <w:spacing w:val="-6"/>
          <w:lang w:bidi="ar-EG"/>
        </w:rPr>
        <w:t>)</w:t>
      </w:r>
      <w:bookmarkEnd w:id="6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E92EF3" w:rsidRPr="0077528B" w14:paraId="526EBCAE" w14:textId="77777777" w:rsidTr="00C45B43">
        <w:tc>
          <w:tcPr>
            <w:tcW w:w="774" w:type="dxa"/>
          </w:tcPr>
          <w:p w14:paraId="38CF7661" w14:textId="77777777" w:rsidR="00E92EF3" w:rsidRDefault="00E92EF3" w:rsidP="00C45B43">
            <w:pPr>
              <w:rPr>
                <w:rtl/>
                <w:lang w:bidi="ar-EG"/>
              </w:rPr>
            </w:pPr>
            <w:r>
              <w:rPr>
                <w:rFonts w:hint="cs"/>
                <w:rtl/>
                <w:lang w:bidi="ar-EG"/>
              </w:rPr>
              <w:t>1.4.14</w:t>
            </w:r>
          </w:p>
        </w:tc>
        <w:tc>
          <w:tcPr>
            <w:tcW w:w="8865" w:type="dxa"/>
          </w:tcPr>
          <w:p w14:paraId="09FD388A" w14:textId="77777777" w:rsidR="00E92EF3" w:rsidRPr="0077528B" w:rsidRDefault="00E92EF3" w:rsidP="00C45B43">
            <w:pPr>
              <w:rPr>
                <w:spacing w:val="-4"/>
                <w:rtl/>
              </w:rPr>
            </w:pPr>
            <w:r w:rsidRPr="0077528B">
              <w:rPr>
                <w:rFonts w:hint="cs"/>
                <w:rtl/>
                <w:lang w:bidi="ar-EG"/>
              </w:rPr>
              <w:t>لم يجتمع فريق المقرِّر هذا خلال هذا الاجتماع للفريق الاستشاري.</w:t>
            </w:r>
          </w:p>
        </w:tc>
      </w:tr>
    </w:tbl>
    <w:p w14:paraId="7D49420A" w14:textId="5A3F97CC" w:rsidR="00E92EF3" w:rsidRPr="0077528B" w:rsidRDefault="00E92EF3" w:rsidP="00E92EF3">
      <w:pPr>
        <w:pStyle w:val="Heading2"/>
        <w:rPr>
          <w:lang w:bidi="ar"/>
        </w:rPr>
      </w:pPr>
      <w:bookmarkStart w:id="68" w:name="_Toc97105072"/>
      <w:r>
        <w:rPr>
          <w:lang w:val="en-GB"/>
        </w:rPr>
        <w:t>5.15</w:t>
      </w:r>
      <w:r>
        <w:rPr>
          <w:rtl/>
          <w:lang w:val="en-GB"/>
        </w:rPr>
        <w:tab/>
      </w:r>
      <w:r w:rsidRPr="0077528B">
        <w:rPr>
          <w:rtl/>
          <w:lang w:bidi="ar-EG"/>
        </w:rPr>
        <w:t>فريق المقرِّر التابع للفريق الاستشاري لتقييس الاتصالات والمعني ببرنامج العمل</w:t>
      </w:r>
      <w:r w:rsidRPr="0077528B">
        <w:rPr>
          <w:rFonts w:hint="cs"/>
          <w:rtl/>
          <w:lang w:bidi="ar-EG"/>
        </w:rPr>
        <w:t xml:space="preserve"> وهيكل لجا</w:t>
      </w:r>
      <w:r w:rsidRPr="0077528B">
        <w:rPr>
          <w:rFonts w:hint="cs"/>
          <w:rtl/>
        </w:rPr>
        <w:t>ن الدراسات</w:t>
      </w:r>
      <w:r w:rsidRPr="0077528B">
        <w:rPr>
          <w:rtl/>
          <w:lang w:bidi="ar-EG"/>
        </w:rPr>
        <w:t xml:space="preserve"> </w:t>
      </w:r>
      <w:r w:rsidRPr="0077528B">
        <w:rPr>
          <w:lang w:val="en-GB" w:bidi="ar-EG"/>
        </w:rPr>
        <w:t>(RG-WP)</w:t>
      </w:r>
      <w:bookmarkEnd w:id="6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E92EF3" w:rsidRPr="0077528B" w14:paraId="2AAFD901" w14:textId="77777777" w:rsidTr="00C45B43">
        <w:tc>
          <w:tcPr>
            <w:tcW w:w="774" w:type="dxa"/>
          </w:tcPr>
          <w:p w14:paraId="7E7769DF" w14:textId="5786E25E" w:rsidR="00E92EF3" w:rsidRDefault="00E92EF3" w:rsidP="00C45B43">
            <w:pPr>
              <w:rPr>
                <w:rtl/>
                <w:lang w:bidi="ar-EG"/>
              </w:rPr>
            </w:pPr>
            <w:r>
              <w:rPr>
                <w:lang w:bidi="ar-EG"/>
              </w:rPr>
              <w:t>1.5.15</w:t>
            </w:r>
          </w:p>
        </w:tc>
        <w:tc>
          <w:tcPr>
            <w:tcW w:w="8865" w:type="dxa"/>
          </w:tcPr>
          <w:p w14:paraId="4625941C" w14:textId="77777777" w:rsidR="00E92EF3" w:rsidRPr="0077528B" w:rsidRDefault="00E92EF3" w:rsidP="00C45B43">
            <w:pPr>
              <w:rPr>
                <w:spacing w:val="-4"/>
                <w:rtl/>
              </w:rPr>
            </w:pPr>
            <w:r>
              <w:rPr>
                <w:rFonts w:hint="cs"/>
                <w:color w:val="000000"/>
                <w:rtl/>
              </w:rPr>
              <w:t xml:space="preserve">عرضت </w:t>
            </w:r>
            <w:r>
              <w:rPr>
                <w:color w:val="000000"/>
                <w:rtl/>
              </w:rPr>
              <w:t>مقرِّرة فريق المقر</w:t>
            </w:r>
            <w:r>
              <w:rPr>
                <w:rFonts w:hint="cs"/>
                <w:color w:val="000000"/>
                <w:rtl/>
              </w:rPr>
              <w:t>ِّ</w:t>
            </w:r>
            <w:r>
              <w:rPr>
                <w:color w:val="000000"/>
                <w:rtl/>
              </w:rPr>
              <w:t xml:space="preserve">ر </w:t>
            </w:r>
            <w:r w:rsidRPr="00421FAE">
              <w:rPr>
                <w:color w:val="000000"/>
                <w:rtl/>
              </w:rPr>
              <w:t>التابع للفريق الاستشاري والمعني ببرنامج العمل وهيكل لجان الدراسات</w:t>
            </w:r>
            <w:r w:rsidRPr="00421FAE">
              <w:rPr>
                <w:rFonts w:hint="cs"/>
                <w:rtl/>
                <w:lang w:val="en-GB"/>
              </w:rPr>
              <w:t xml:space="preserve">، </w:t>
            </w:r>
            <w:r w:rsidRPr="00421FAE">
              <w:rPr>
                <w:color w:val="000000"/>
                <w:rtl/>
              </w:rPr>
              <w:t xml:space="preserve">السيدة </w:t>
            </w:r>
            <w:proofErr w:type="spellStart"/>
            <w:r w:rsidRPr="00421FAE">
              <w:rPr>
                <w:color w:val="000000"/>
                <w:rtl/>
              </w:rPr>
              <w:t>ميهو</w:t>
            </w:r>
            <w:proofErr w:type="spellEnd"/>
            <w:r w:rsidRPr="00421FAE">
              <w:rPr>
                <w:color w:val="000000"/>
                <w:rtl/>
              </w:rPr>
              <w:t xml:space="preserve"> </w:t>
            </w:r>
            <w:proofErr w:type="spellStart"/>
            <w:r w:rsidRPr="00421FAE">
              <w:rPr>
                <w:color w:val="000000"/>
                <w:rtl/>
              </w:rPr>
              <w:t>ناغانوما</w:t>
            </w:r>
            <w:proofErr w:type="spellEnd"/>
            <w:r w:rsidRPr="00421FAE">
              <w:rPr>
                <w:color w:val="000000"/>
              </w:rPr>
              <w:t xml:space="preserve">) </w:t>
            </w:r>
            <w:r w:rsidRPr="00421FAE">
              <w:rPr>
                <w:color w:val="000000"/>
                <w:rtl/>
              </w:rPr>
              <w:t>شركة</w:t>
            </w:r>
            <w:r w:rsidRPr="00421FAE">
              <w:rPr>
                <w:color w:val="000000"/>
              </w:rPr>
              <w:t xml:space="preserve">NEC </w:t>
            </w:r>
            <w:r w:rsidRPr="00421FAE">
              <w:rPr>
                <w:rFonts w:hint="cs"/>
                <w:color w:val="000000"/>
                <w:rtl/>
              </w:rPr>
              <w:t xml:space="preserve">، اليابان) النتائج وتقرير الاجتماع الوارد في الوثيقة </w:t>
            </w:r>
            <w:hyperlink r:id="rId92" w:history="1">
              <w:r w:rsidRPr="0026162F">
                <w:rPr>
                  <w:rStyle w:val="Hyperlink"/>
                  <w:lang w:val="en-GB"/>
                </w:rPr>
                <w:t>TD1184</w:t>
              </w:r>
            </w:hyperlink>
            <w:r w:rsidRPr="00421FAE">
              <w:rPr>
                <w:rStyle w:val="Heading2Char"/>
                <w:rFonts w:hint="cs"/>
                <w:b w:val="0"/>
                <w:bCs w:val="0"/>
                <w:sz w:val="22"/>
                <w:szCs w:val="22"/>
                <w:rtl/>
              </w:rPr>
              <w:t>.</w:t>
            </w:r>
          </w:p>
        </w:tc>
      </w:tr>
      <w:tr w:rsidR="00E92EF3" w:rsidRPr="0077528B" w14:paraId="285D3BFE" w14:textId="77777777" w:rsidTr="00C45B43">
        <w:tc>
          <w:tcPr>
            <w:tcW w:w="774" w:type="dxa"/>
          </w:tcPr>
          <w:p w14:paraId="3724C53E" w14:textId="6E7C6033" w:rsidR="00E92EF3" w:rsidRDefault="00E92EF3" w:rsidP="00C45B43">
            <w:pPr>
              <w:rPr>
                <w:rtl/>
                <w:lang w:bidi="ar-EG"/>
              </w:rPr>
            </w:pPr>
            <w:r>
              <w:rPr>
                <w:lang w:bidi="ar-EG"/>
              </w:rPr>
              <w:t>2.5.15</w:t>
            </w:r>
          </w:p>
        </w:tc>
        <w:tc>
          <w:tcPr>
            <w:tcW w:w="8865" w:type="dxa"/>
          </w:tcPr>
          <w:p w14:paraId="18AFB91D" w14:textId="77777777" w:rsidR="00E92EF3" w:rsidRPr="00684BA2" w:rsidRDefault="00E92EF3" w:rsidP="00C45B43">
            <w:pPr>
              <w:rPr>
                <w:color w:val="000000"/>
                <w:rtl/>
                <w:lang w:val="en-GB"/>
              </w:rPr>
            </w:pPr>
            <w:r>
              <w:rPr>
                <w:rFonts w:hint="cs"/>
                <w:color w:val="000000"/>
                <w:rtl/>
              </w:rPr>
              <w:t xml:space="preserve">وافق الفريق الاستشاري على إرسال </w:t>
            </w:r>
            <w:r>
              <w:rPr>
                <w:rFonts w:hint="cs"/>
                <w:rtl/>
                <w:lang w:bidi="ar-EG"/>
              </w:rPr>
              <w:t xml:space="preserve">مشروع خطة العمل لتحليل إعادة هيكلة لجان دراسات قطاع تقييس الاتصالات في الوثيقة </w:t>
            </w:r>
            <w:r w:rsidRPr="0026162F">
              <w:rPr>
                <w:rFonts w:ascii="Times New Roman" w:eastAsiaTheme="minorHAnsi" w:hAnsi="Times New Roman" w:cs="Times New Roman"/>
                <w:sz w:val="24"/>
                <w:szCs w:val="24"/>
                <w:lang w:val="en-GB" w:eastAsia="ja-JP"/>
              </w:rPr>
              <w:t xml:space="preserve"> </w:t>
            </w:r>
            <w:hyperlink r:id="rId93" w:history="1">
              <w:r w:rsidRPr="0026162F">
                <w:rPr>
                  <w:rStyle w:val="Hyperlink"/>
                  <w:lang w:bidi="ar-EG"/>
                </w:rPr>
                <w:t>TD1319-R1</w:t>
              </w:r>
            </w:hyperlink>
            <w:r>
              <w:rPr>
                <w:rFonts w:hint="cs"/>
                <w:color w:val="000000"/>
                <w:rtl/>
              </w:rPr>
              <w:t xml:space="preserve">كتذييل للجزء الثاني من تقرير الفريق الاستشاري إلى الجمعية </w:t>
            </w:r>
            <w:r>
              <w:rPr>
                <w:color w:val="000000"/>
                <w:lang w:val="en-GB"/>
              </w:rPr>
              <w:t>WTSA-20</w:t>
            </w:r>
            <w:r>
              <w:rPr>
                <w:rFonts w:hint="cs"/>
                <w:color w:val="000000"/>
                <w:rtl/>
                <w:lang w:val="en-GB"/>
              </w:rPr>
              <w:t>.</w:t>
            </w:r>
          </w:p>
        </w:tc>
      </w:tr>
      <w:tr w:rsidR="00E92EF3" w:rsidRPr="0077528B" w14:paraId="5749DB13" w14:textId="77777777" w:rsidTr="00C45B43">
        <w:tc>
          <w:tcPr>
            <w:tcW w:w="774" w:type="dxa"/>
          </w:tcPr>
          <w:p w14:paraId="1BD34A6E" w14:textId="3A7693BA" w:rsidR="00E92EF3" w:rsidRDefault="00E92EF3" w:rsidP="00C45B43">
            <w:pPr>
              <w:rPr>
                <w:rtl/>
                <w:lang w:bidi="ar-EG"/>
              </w:rPr>
            </w:pPr>
            <w:r>
              <w:rPr>
                <w:lang w:bidi="ar-EG"/>
              </w:rPr>
              <w:t>3.5.15</w:t>
            </w:r>
          </w:p>
        </w:tc>
        <w:tc>
          <w:tcPr>
            <w:tcW w:w="8865" w:type="dxa"/>
          </w:tcPr>
          <w:p w14:paraId="13DB188F" w14:textId="397E4600" w:rsidR="00E92EF3" w:rsidRPr="00736E6C" w:rsidRDefault="00E92EF3" w:rsidP="00C45B43">
            <w:pPr>
              <w:rPr>
                <w:color w:val="000000"/>
                <w:rtl/>
                <w:lang w:val="en-GB"/>
              </w:rPr>
            </w:pPr>
            <w:r>
              <w:rPr>
                <w:rFonts w:hint="cs"/>
                <w:color w:val="000000"/>
                <w:rtl/>
              </w:rPr>
              <w:t xml:space="preserve">وافق الفريق الاستشاري على إرسال التعديلات المقترحة على القرارين </w:t>
            </w:r>
            <w:r>
              <w:rPr>
                <w:color w:val="000000"/>
                <w:lang w:val="en-GB"/>
              </w:rPr>
              <w:t>20</w:t>
            </w:r>
            <w:r w:rsidR="002D2337">
              <w:rPr>
                <w:rFonts w:hint="cs"/>
                <w:color w:val="000000"/>
                <w:rtl/>
              </w:rPr>
              <w:t xml:space="preserve"> </w:t>
            </w:r>
            <w:r>
              <w:rPr>
                <w:rFonts w:hint="cs"/>
                <w:color w:val="000000"/>
                <w:rtl/>
              </w:rPr>
              <w:t>و</w:t>
            </w:r>
            <w:r>
              <w:rPr>
                <w:color w:val="000000"/>
                <w:lang w:val="en-GB"/>
              </w:rPr>
              <w:t>29</w:t>
            </w:r>
            <w:r w:rsidR="002D2337">
              <w:rPr>
                <w:rFonts w:hint="cs"/>
                <w:color w:val="000000"/>
                <w:rtl/>
              </w:rPr>
              <w:t xml:space="preserve"> </w:t>
            </w:r>
            <w:r>
              <w:rPr>
                <w:rFonts w:hint="cs"/>
                <w:color w:val="000000"/>
                <w:rtl/>
              </w:rPr>
              <w:t>للجمعية من لجنة الدراسات</w:t>
            </w:r>
            <w:r w:rsidR="002D2835">
              <w:rPr>
                <w:rFonts w:hint="eastAsia"/>
                <w:color w:val="000000"/>
                <w:rtl/>
              </w:rPr>
              <w:t> </w:t>
            </w:r>
            <w:r>
              <w:rPr>
                <w:color w:val="000000"/>
                <w:lang w:val="en-GB"/>
              </w:rPr>
              <w:t>2</w:t>
            </w:r>
            <w:r w:rsidR="002D2835">
              <w:rPr>
                <w:rFonts w:hint="cs"/>
                <w:color w:val="000000"/>
                <w:rtl/>
              </w:rPr>
              <w:t xml:space="preserve"> </w:t>
            </w:r>
            <w:r>
              <w:rPr>
                <w:rFonts w:hint="cs"/>
                <w:color w:val="000000"/>
                <w:rtl/>
              </w:rPr>
              <w:t xml:space="preserve">لقطاع تقييس الاتصالات والواردة في الوثيقة </w:t>
            </w:r>
            <w:r w:rsidRPr="0026162F">
              <w:rPr>
                <w:rFonts w:ascii="Times New Roman" w:eastAsiaTheme="minorHAnsi" w:hAnsi="Times New Roman" w:cs="Times New Roman"/>
                <w:sz w:val="24"/>
                <w:szCs w:val="24"/>
                <w:lang w:val="en-GB" w:eastAsia="ja-JP"/>
              </w:rPr>
              <w:t xml:space="preserve"> </w:t>
            </w:r>
            <w:hyperlink r:id="rId94" w:history="1">
              <w:r w:rsidRPr="0026162F">
                <w:rPr>
                  <w:rStyle w:val="Hyperlink"/>
                </w:rPr>
                <w:t>TD1233</w:t>
              </w:r>
            </w:hyperlink>
            <w:r>
              <w:rPr>
                <w:rFonts w:hint="cs"/>
                <w:color w:val="000000"/>
                <w:rtl/>
              </w:rPr>
              <w:t xml:space="preserve">في شكل تذييل للجزء الثاني من تقرير الفريق الاستشاري إلى الجمعية </w:t>
            </w:r>
            <w:r>
              <w:rPr>
                <w:color w:val="000000"/>
                <w:lang w:val="en-GB"/>
              </w:rPr>
              <w:t>WTSA-20</w:t>
            </w:r>
            <w:r>
              <w:rPr>
                <w:rFonts w:hint="cs"/>
                <w:color w:val="000000"/>
                <w:rtl/>
                <w:lang w:val="en-GB"/>
              </w:rPr>
              <w:t>.</w:t>
            </w:r>
          </w:p>
        </w:tc>
      </w:tr>
    </w:tbl>
    <w:p w14:paraId="4766396D" w14:textId="59C78EC0" w:rsidR="00E92EF3" w:rsidRPr="0077528B" w:rsidRDefault="00AB0D4E" w:rsidP="00E92EF3">
      <w:pPr>
        <w:pStyle w:val="Heading2"/>
        <w:rPr>
          <w:lang w:bidi="ar"/>
        </w:rPr>
      </w:pPr>
      <w:bookmarkStart w:id="69" w:name="_Toc97105073"/>
      <w:r>
        <w:rPr>
          <w:lang w:val="en-GB"/>
        </w:rPr>
        <w:t>6.15</w:t>
      </w:r>
      <w:r w:rsidR="00E92EF3">
        <w:rPr>
          <w:rtl/>
          <w:lang w:val="en-GB"/>
        </w:rPr>
        <w:tab/>
      </w:r>
      <w:r w:rsidR="00E92EF3" w:rsidRPr="00B747A4">
        <w:rPr>
          <w:rtl/>
          <w:lang w:bidi="ar-EG"/>
        </w:rPr>
        <w:t>فريق</w:t>
      </w:r>
      <w:r w:rsidR="00E92EF3" w:rsidRPr="0077528B">
        <w:rPr>
          <w:rtl/>
          <w:lang w:bidi="ar-EG"/>
        </w:rPr>
        <w:t xml:space="preserve"> المقرِّر التابع للفريق الاستشاري لتقييس الاتصالات والمعني بأساليب العمل </w:t>
      </w:r>
      <w:r w:rsidR="00E92EF3" w:rsidRPr="0077528B">
        <w:rPr>
          <w:lang w:bidi="ar-EG"/>
        </w:rPr>
        <w:t>(RG-WM)</w:t>
      </w:r>
      <w:bookmarkEnd w:id="6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E92EF3" w:rsidRPr="0077528B" w14:paraId="480C2DCE" w14:textId="77777777" w:rsidTr="00C45B43">
        <w:tc>
          <w:tcPr>
            <w:tcW w:w="774" w:type="dxa"/>
          </w:tcPr>
          <w:p w14:paraId="37B5D60D" w14:textId="25F465AE" w:rsidR="00E92EF3" w:rsidRDefault="00AB0D4E" w:rsidP="00C45B43">
            <w:pPr>
              <w:rPr>
                <w:rtl/>
                <w:lang w:bidi="ar-EG"/>
              </w:rPr>
            </w:pPr>
            <w:r>
              <w:rPr>
                <w:lang w:bidi="ar-EG"/>
              </w:rPr>
              <w:t>1.6.15</w:t>
            </w:r>
          </w:p>
        </w:tc>
        <w:tc>
          <w:tcPr>
            <w:tcW w:w="8865" w:type="dxa"/>
          </w:tcPr>
          <w:p w14:paraId="55E18730" w14:textId="40A9E37C" w:rsidR="00E92EF3" w:rsidRPr="0077528B" w:rsidRDefault="00E92EF3" w:rsidP="00C45B43">
            <w:pPr>
              <w:rPr>
                <w:spacing w:val="-4"/>
                <w:rtl/>
              </w:rPr>
            </w:pPr>
            <w:r w:rsidRPr="0077528B">
              <w:rPr>
                <w:rFonts w:hint="cs"/>
                <w:rtl/>
                <w:lang w:bidi="ar-EG"/>
              </w:rPr>
              <w:t>عرض</w:t>
            </w:r>
            <w:r w:rsidRPr="0077528B">
              <w:rPr>
                <w:rtl/>
                <w:lang w:bidi="ar-EG"/>
              </w:rPr>
              <w:t xml:space="preserve"> مقرِّر </w:t>
            </w:r>
            <w:r w:rsidRPr="0077528B">
              <w:rPr>
                <w:rFonts w:hint="cs"/>
                <w:rtl/>
                <w:lang w:bidi="ar-EG"/>
              </w:rPr>
              <w:t>فريق المقر</w:t>
            </w:r>
            <w:r>
              <w:rPr>
                <w:rFonts w:hint="cs"/>
                <w:rtl/>
                <w:lang w:bidi="ar-EG"/>
              </w:rPr>
              <w:t>ِّ</w:t>
            </w:r>
            <w:r w:rsidRPr="0077528B">
              <w:rPr>
                <w:rFonts w:hint="cs"/>
                <w:rtl/>
                <w:lang w:bidi="ar-EG"/>
              </w:rPr>
              <w:t xml:space="preserve">ر </w:t>
            </w:r>
            <w:r w:rsidRPr="0077528B">
              <w:rPr>
                <w:rtl/>
                <w:lang w:bidi="ar-EG"/>
              </w:rPr>
              <w:t>المعني بأساليب العمل</w:t>
            </w:r>
            <w:r w:rsidRPr="0077528B">
              <w:rPr>
                <w:rFonts w:hint="cs"/>
                <w:rtl/>
                <w:lang w:bidi="ar-EG"/>
              </w:rPr>
              <w:t>،</w:t>
            </w:r>
            <w:r w:rsidRPr="0077528B">
              <w:rPr>
                <w:rtl/>
                <w:lang w:bidi="ar-EG"/>
              </w:rPr>
              <w:t xml:space="preserve"> السيد</w:t>
            </w:r>
            <w:r w:rsidRPr="0077528B">
              <w:rPr>
                <w:rFonts w:hint="cs"/>
                <w:rtl/>
                <w:lang w:bidi="ar-EG"/>
              </w:rPr>
              <w:t xml:space="preserve"> ستيفن </w:t>
            </w:r>
            <w:proofErr w:type="spellStart"/>
            <w:r w:rsidRPr="0077528B">
              <w:rPr>
                <w:rFonts w:hint="cs"/>
                <w:rtl/>
                <w:lang w:bidi="ar-EG"/>
              </w:rPr>
              <w:t>تروبريدج</w:t>
            </w:r>
            <w:proofErr w:type="spellEnd"/>
            <w:r w:rsidRPr="0077528B">
              <w:rPr>
                <w:rtl/>
                <w:lang w:bidi="ar-EG"/>
              </w:rPr>
              <w:t xml:space="preserve"> (الولايات المتحدة الأمريكية)، تقرير فريق المقرِّر المعني بأساليب العمل في</w:t>
            </w:r>
            <w:r w:rsidRPr="0077528B">
              <w:rPr>
                <w:rFonts w:hint="cs"/>
                <w:rtl/>
                <w:lang w:bidi="ar-EG"/>
              </w:rPr>
              <w:t xml:space="preserve"> الوثيقة</w:t>
            </w:r>
            <w:r>
              <w:rPr>
                <w:rFonts w:hint="cs"/>
                <w:rtl/>
                <w:lang w:bidi="ar-EG"/>
              </w:rPr>
              <w:t xml:space="preserve"> </w:t>
            </w:r>
            <w:hyperlink r:id="rId95" w:history="1">
              <w:r w:rsidRPr="0026162F">
                <w:rPr>
                  <w:rStyle w:val="Hyperlink"/>
                  <w:lang w:val="en-GB"/>
                </w:rPr>
                <w:t>TD1182</w:t>
              </w:r>
            </w:hyperlink>
            <w:r w:rsidRPr="0026162F">
              <w:rPr>
                <w:rStyle w:val="Hyperlink"/>
                <w:lang w:val="en-GB"/>
              </w:rPr>
              <w:t>-R1</w:t>
            </w:r>
            <w:r w:rsidR="006A33A2">
              <w:rPr>
                <w:rFonts w:hint="cs"/>
                <w:rtl/>
              </w:rPr>
              <w:t>.</w:t>
            </w:r>
          </w:p>
        </w:tc>
      </w:tr>
      <w:tr w:rsidR="00E92EF3" w:rsidRPr="0077528B" w14:paraId="6BF082A7" w14:textId="77777777" w:rsidTr="00C45B43">
        <w:tc>
          <w:tcPr>
            <w:tcW w:w="774" w:type="dxa"/>
          </w:tcPr>
          <w:p w14:paraId="16460ADC" w14:textId="4205B933" w:rsidR="00E92EF3" w:rsidRDefault="00AB0D4E" w:rsidP="00C45B43">
            <w:pPr>
              <w:rPr>
                <w:rtl/>
                <w:lang w:bidi="ar-EG"/>
              </w:rPr>
            </w:pPr>
            <w:r>
              <w:rPr>
                <w:lang w:bidi="ar-EG"/>
              </w:rPr>
              <w:t>2.6.15</w:t>
            </w:r>
          </w:p>
        </w:tc>
        <w:tc>
          <w:tcPr>
            <w:tcW w:w="8865" w:type="dxa"/>
          </w:tcPr>
          <w:p w14:paraId="181B574A" w14:textId="77777777" w:rsidR="00E92EF3" w:rsidRPr="0077528B" w:rsidRDefault="00E92EF3" w:rsidP="00C45B43">
            <w:pPr>
              <w:rPr>
                <w:spacing w:val="-4"/>
                <w:rtl/>
              </w:rPr>
            </w:pPr>
            <w:r>
              <w:rPr>
                <w:rFonts w:hint="cs"/>
                <w:spacing w:val="-4"/>
                <w:rtl/>
              </w:rPr>
              <w:t>وافق الفريق الاستشاري ع</w:t>
            </w:r>
            <w:r w:rsidRPr="007E6E8C">
              <w:rPr>
                <w:spacing w:val="-4"/>
                <w:rtl/>
              </w:rPr>
              <w:t xml:space="preserve">لى مواءمة </w:t>
            </w:r>
            <w:r>
              <w:rPr>
                <w:rFonts w:hint="cs"/>
                <w:spacing w:val="-4"/>
                <w:rtl/>
              </w:rPr>
              <w:t>الصيغة</w:t>
            </w:r>
            <w:r w:rsidRPr="007E6E8C">
              <w:rPr>
                <w:spacing w:val="-4"/>
                <w:rtl/>
              </w:rPr>
              <w:t xml:space="preserve"> الواردة في </w:t>
            </w:r>
            <w:r>
              <w:t>TD1182-R1</w:t>
            </w:r>
            <w:r w:rsidRPr="007E6E8C">
              <w:rPr>
                <w:spacing w:val="-4"/>
                <w:rtl/>
              </w:rPr>
              <w:t xml:space="preserve"> مع البيانات الواردة في البند </w:t>
            </w:r>
            <w:r>
              <w:rPr>
                <w:spacing w:val="-4"/>
              </w:rPr>
              <w:t>1.3.25</w:t>
            </w:r>
            <w:r w:rsidRPr="007E6E8C">
              <w:rPr>
                <w:spacing w:val="-4"/>
                <w:rtl/>
              </w:rPr>
              <w:t xml:space="preserve"> من جدول </w:t>
            </w:r>
            <w:r>
              <w:rPr>
                <w:rFonts w:hint="cs"/>
                <w:spacing w:val="-4"/>
                <w:rtl/>
              </w:rPr>
              <w:t xml:space="preserve">أعمال اجتماع الفريق الاستشاري؛ </w:t>
            </w:r>
            <w:r w:rsidRPr="007E6E8C">
              <w:rPr>
                <w:spacing w:val="-4"/>
                <w:rtl/>
              </w:rPr>
              <w:t xml:space="preserve">واعتُبر </w:t>
            </w:r>
            <w:r>
              <w:rPr>
                <w:rFonts w:hint="cs"/>
                <w:spacing w:val="-4"/>
                <w:rtl/>
              </w:rPr>
              <w:t xml:space="preserve">أن الوثيقة </w:t>
            </w:r>
            <w:r>
              <w:t xml:space="preserve"> </w:t>
            </w:r>
            <w:hyperlink r:id="rId96" w:history="1">
              <w:r w:rsidRPr="009C6054">
                <w:rPr>
                  <w:rStyle w:val="Hyperlink"/>
                </w:rPr>
                <w:t>TD1182-R2</w:t>
              </w:r>
            </w:hyperlink>
            <w:r>
              <w:rPr>
                <w:rFonts w:hint="cs"/>
                <w:spacing w:val="-4"/>
                <w:rtl/>
              </w:rPr>
              <w:t>قد تم الاتفاق عليها.</w:t>
            </w:r>
          </w:p>
        </w:tc>
      </w:tr>
      <w:tr w:rsidR="00E92EF3" w:rsidRPr="0077528B" w14:paraId="2574758D" w14:textId="77777777" w:rsidTr="00C45B43">
        <w:tc>
          <w:tcPr>
            <w:tcW w:w="774" w:type="dxa"/>
          </w:tcPr>
          <w:p w14:paraId="04D13988" w14:textId="68A722AE" w:rsidR="00E92EF3" w:rsidRDefault="00AB0D4E" w:rsidP="00C45B43">
            <w:pPr>
              <w:rPr>
                <w:rtl/>
                <w:lang w:bidi="ar-EG"/>
              </w:rPr>
            </w:pPr>
            <w:r>
              <w:rPr>
                <w:lang w:bidi="ar-EG"/>
              </w:rPr>
              <w:t>3.6.15</w:t>
            </w:r>
          </w:p>
        </w:tc>
        <w:tc>
          <w:tcPr>
            <w:tcW w:w="8865" w:type="dxa"/>
          </w:tcPr>
          <w:p w14:paraId="6998C96E" w14:textId="77777777" w:rsidR="00E92EF3" w:rsidRPr="0077528B" w:rsidRDefault="00E92EF3" w:rsidP="00C45B43">
            <w:pPr>
              <w:rPr>
                <w:spacing w:val="-4"/>
                <w:rtl/>
              </w:rPr>
            </w:pPr>
            <w:r>
              <w:rPr>
                <w:rFonts w:hint="cs"/>
                <w:spacing w:val="-4"/>
                <w:rtl/>
              </w:rPr>
              <w:t xml:space="preserve">وفهم الفريق الاستشاري أنه لا توجد </w:t>
            </w:r>
            <w:r w:rsidRPr="007C4068">
              <w:rPr>
                <w:spacing w:val="-4"/>
                <w:rtl/>
              </w:rPr>
              <w:t xml:space="preserve">آلية </w:t>
            </w:r>
            <w:r>
              <w:rPr>
                <w:rFonts w:hint="cs"/>
                <w:spacing w:val="-4"/>
                <w:rtl/>
              </w:rPr>
              <w:t>لحذف</w:t>
            </w:r>
            <w:r w:rsidRPr="007C4068">
              <w:rPr>
                <w:spacing w:val="-4"/>
                <w:rtl/>
              </w:rPr>
              <w:t xml:space="preserve"> بنود العمل </w:t>
            </w:r>
            <w:r>
              <w:rPr>
                <w:rFonts w:hint="cs"/>
                <w:spacing w:val="-4"/>
                <w:rtl/>
              </w:rPr>
              <w:t>المتقادمة</w:t>
            </w:r>
            <w:r w:rsidRPr="007C4068">
              <w:rPr>
                <w:spacing w:val="-4"/>
                <w:rtl/>
              </w:rPr>
              <w:t xml:space="preserve"> من برنامج العمل دون اتخاذ قرار صريح من لجنة الدراسات.</w:t>
            </w:r>
            <w:r>
              <w:rPr>
                <w:rFonts w:hint="cs"/>
                <w:spacing w:val="-4"/>
                <w:rtl/>
              </w:rPr>
              <w:t xml:space="preserve"> وينبغ</w:t>
            </w:r>
            <w:r w:rsidRPr="00531486">
              <w:rPr>
                <w:spacing w:val="-4"/>
                <w:rtl/>
              </w:rPr>
              <w:t>ي أن يستند قرار لجنة الدراسات بمواصلة أو إلغاء أي بند من بنود العمل إلى توافق</w:t>
            </w:r>
            <w:r>
              <w:rPr>
                <w:rFonts w:hint="cs"/>
                <w:spacing w:val="-4"/>
                <w:rtl/>
              </w:rPr>
              <w:t xml:space="preserve"> في</w:t>
            </w:r>
            <w:r w:rsidRPr="00531486">
              <w:rPr>
                <w:spacing w:val="-4"/>
                <w:rtl/>
              </w:rPr>
              <w:t xml:space="preserve"> الآراء، ليس فقط </w:t>
            </w:r>
            <w:r>
              <w:rPr>
                <w:rFonts w:hint="cs"/>
                <w:spacing w:val="-4"/>
                <w:rtl/>
              </w:rPr>
              <w:t>إلى كونه</w:t>
            </w:r>
            <w:r w:rsidRPr="00531486">
              <w:rPr>
                <w:spacing w:val="-4"/>
                <w:rtl/>
              </w:rPr>
              <w:t xml:space="preserve"> "بند عمل </w:t>
            </w:r>
            <w:r>
              <w:rPr>
                <w:rFonts w:hint="cs"/>
                <w:spacing w:val="-4"/>
                <w:rtl/>
              </w:rPr>
              <w:t>متقادماً</w:t>
            </w:r>
            <w:r w:rsidRPr="00531486">
              <w:rPr>
                <w:spacing w:val="-4"/>
                <w:rtl/>
              </w:rPr>
              <w:t>"</w:t>
            </w:r>
            <w:r>
              <w:rPr>
                <w:rFonts w:hint="cs"/>
                <w:spacing w:val="-4"/>
                <w:rtl/>
              </w:rPr>
              <w:t>.</w:t>
            </w:r>
          </w:p>
        </w:tc>
      </w:tr>
      <w:tr w:rsidR="00E92EF3" w:rsidRPr="0077528B" w14:paraId="04C60225" w14:textId="77777777" w:rsidTr="00C45B43">
        <w:tc>
          <w:tcPr>
            <w:tcW w:w="774" w:type="dxa"/>
          </w:tcPr>
          <w:p w14:paraId="7FCE6DF9" w14:textId="10C98C6A" w:rsidR="00E92EF3" w:rsidRDefault="00AB0D4E" w:rsidP="00C45B43">
            <w:pPr>
              <w:rPr>
                <w:rtl/>
                <w:lang w:bidi="ar-EG"/>
              </w:rPr>
            </w:pPr>
            <w:r>
              <w:rPr>
                <w:lang w:bidi="ar-EG"/>
              </w:rPr>
              <w:lastRenderedPageBreak/>
              <w:t>4.6.15</w:t>
            </w:r>
          </w:p>
        </w:tc>
        <w:tc>
          <w:tcPr>
            <w:tcW w:w="8865" w:type="dxa"/>
          </w:tcPr>
          <w:p w14:paraId="2D5DDBCD" w14:textId="77777777" w:rsidR="00E92EF3" w:rsidRPr="0077528B" w:rsidRDefault="00E92EF3" w:rsidP="00C45B43">
            <w:pPr>
              <w:rPr>
                <w:spacing w:val="-4"/>
                <w:rtl/>
              </w:rPr>
            </w:pPr>
            <w:r>
              <w:rPr>
                <w:rFonts w:hint="cs"/>
                <w:spacing w:val="-4"/>
                <w:rtl/>
              </w:rPr>
              <w:t>وأقر الفريق الاستشاري بوجود غموض بشأن</w:t>
            </w:r>
            <w:r w:rsidRPr="00257856">
              <w:rPr>
                <w:spacing w:val="-4"/>
                <w:rtl/>
              </w:rPr>
              <w:t xml:space="preserve"> مفهوم ما يشكل بنداً </w:t>
            </w:r>
            <w:r>
              <w:rPr>
                <w:rFonts w:hint="cs"/>
                <w:spacing w:val="-4"/>
                <w:rtl/>
              </w:rPr>
              <w:t>عمل متقادماً</w:t>
            </w:r>
            <w:r w:rsidRPr="00257856">
              <w:rPr>
                <w:spacing w:val="-4"/>
                <w:rtl/>
              </w:rPr>
              <w:t xml:space="preserve">، وأنه لا توجد قواعد أو مبادئ توجيهية واضحة </w:t>
            </w:r>
            <w:r>
              <w:rPr>
                <w:rFonts w:hint="cs"/>
                <w:spacing w:val="-4"/>
                <w:rtl/>
              </w:rPr>
              <w:t>تنظم</w:t>
            </w:r>
            <w:r w:rsidRPr="00257856">
              <w:rPr>
                <w:spacing w:val="-4"/>
                <w:rtl/>
              </w:rPr>
              <w:t xml:space="preserve"> </w:t>
            </w:r>
            <w:r>
              <w:rPr>
                <w:rFonts w:hint="cs"/>
                <w:spacing w:val="-4"/>
                <w:rtl/>
              </w:rPr>
              <w:t>التعامل مع</w:t>
            </w:r>
            <w:r w:rsidRPr="00257856">
              <w:rPr>
                <w:spacing w:val="-4"/>
                <w:rtl/>
              </w:rPr>
              <w:t xml:space="preserve"> بنود العمل </w:t>
            </w:r>
            <w:r>
              <w:rPr>
                <w:rFonts w:hint="cs"/>
                <w:spacing w:val="-4"/>
                <w:rtl/>
              </w:rPr>
              <w:t>المتقادمة</w:t>
            </w:r>
            <w:r w:rsidRPr="00257856">
              <w:rPr>
                <w:spacing w:val="-4"/>
                <w:rtl/>
              </w:rPr>
              <w:t xml:space="preserve">، </w:t>
            </w:r>
            <w:r>
              <w:rPr>
                <w:rFonts w:hint="cs"/>
                <w:spacing w:val="-4"/>
                <w:rtl/>
              </w:rPr>
              <w:t>والحاجة إلى</w:t>
            </w:r>
            <w:r w:rsidRPr="00257856">
              <w:rPr>
                <w:spacing w:val="-4"/>
                <w:rtl/>
              </w:rPr>
              <w:t xml:space="preserve"> ضمان اتباع جميع لجان دراسات </w:t>
            </w:r>
            <w:r>
              <w:rPr>
                <w:rFonts w:hint="cs"/>
                <w:spacing w:val="-4"/>
                <w:rtl/>
              </w:rPr>
              <w:t>قطاع تقييس الاتصالات</w:t>
            </w:r>
            <w:r w:rsidRPr="00257856">
              <w:rPr>
                <w:spacing w:val="-4"/>
                <w:rtl/>
              </w:rPr>
              <w:t xml:space="preserve"> </w:t>
            </w:r>
            <w:r>
              <w:rPr>
                <w:rFonts w:hint="cs"/>
                <w:spacing w:val="-4"/>
                <w:rtl/>
              </w:rPr>
              <w:t>للإجراء ذاته</w:t>
            </w:r>
            <w:r w:rsidRPr="00257856">
              <w:rPr>
                <w:spacing w:val="-4"/>
                <w:rtl/>
              </w:rPr>
              <w:t>.</w:t>
            </w:r>
          </w:p>
        </w:tc>
      </w:tr>
      <w:tr w:rsidR="00E92EF3" w:rsidRPr="0077528B" w14:paraId="1772D2FE" w14:textId="77777777" w:rsidTr="00C45B43">
        <w:tc>
          <w:tcPr>
            <w:tcW w:w="774" w:type="dxa"/>
          </w:tcPr>
          <w:p w14:paraId="3B4D0189" w14:textId="602151DC" w:rsidR="00E92EF3" w:rsidRDefault="00AB0D4E" w:rsidP="00C45B43">
            <w:pPr>
              <w:rPr>
                <w:rtl/>
                <w:lang w:bidi="ar-EG"/>
              </w:rPr>
            </w:pPr>
            <w:r>
              <w:rPr>
                <w:lang w:bidi="ar-EG"/>
              </w:rPr>
              <w:t>5.6.15</w:t>
            </w:r>
          </w:p>
        </w:tc>
        <w:tc>
          <w:tcPr>
            <w:tcW w:w="8865" w:type="dxa"/>
          </w:tcPr>
          <w:p w14:paraId="1440B22C" w14:textId="77777777" w:rsidR="00E92EF3" w:rsidRDefault="00E92EF3" w:rsidP="00C45B43">
            <w:pPr>
              <w:rPr>
                <w:spacing w:val="-4"/>
                <w:rtl/>
              </w:rPr>
            </w:pPr>
            <w:r>
              <w:rPr>
                <w:rFonts w:hint="cs"/>
                <w:spacing w:val="-4"/>
                <w:rtl/>
              </w:rPr>
              <w:t>بيان أدلت به الصين لإضافته إلى تقرير اجتماع الفريق الاستشاري:</w:t>
            </w:r>
          </w:p>
          <w:p w14:paraId="11000DD1" w14:textId="4FCE9E7B" w:rsidR="00E92EF3" w:rsidRDefault="00E92EF3" w:rsidP="00C45B43">
            <w:pPr>
              <w:rPr>
                <w:i/>
                <w:iCs/>
                <w:spacing w:val="-4"/>
                <w:rtl/>
                <w:lang w:val="en-GB"/>
              </w:rPr>
            </w:pPr>
            <w:r w:rsidRPr="005E57FC">
              <w:rPr>
                <w:rFonts w:hint="cs"/>
                <w:i/>
                <w:iCs/>
                <w:spacing w:val="-4"/>
                <w:rtl/>
              </w:rPr>
              <w:t>في</w:t>
            </w:r>
            <w:r w:rsidRPr="005E57FC">
              <w:rPr>
                <w:i/>
                <w:iCs/>
                <w:spacing w:val="-4"/>
                <w:rtl/>
              </w:rPr>
              <w:t xml:space="preserve">ما يتعلق بتقرير اجتماع فريق </w:t>
            </w:r>
            <w:r w:rsidRPr="005E57FC">
              <w:rPr>
                <w:rFonts w:hint="cs"/>
                <w:i/>
                <w:iCs/>
                <w:spacing w:val="-4"/>
                <w:rtl/>
              </w:rPr>
              <w:t>المقرر المعني بأساليب العمل بشأن</w:t>
            </w:r>
            <w:r>
              <w:rPr>
                <w:rFonts w:hint="cs"/>
                <w:i/>
                <w:iCs/>
                <w:spacing w:val="-4"/>
                <w:rtl/>
              </w:rPr>
              <w:t xml:space="preserve"> المساهمة</w:t>
            </w:r>
            <w:r w:rsidRPr="005E57FC">
              <w:rPr>
                <w:rFonts w:hint="cs"/>
                <w:i/>
                <w:iCs/>
                <w:spacing w:val="-4"/>
                <w:rtl/>
              </w:rPr>
              <w:t xml:space="preserve"> </w:t>
            </w:r>
            <w:r>
              <w:rPr>
                <w:i/>
                <w:iCs/>
                <w:spacing w:val="-4"/>
                <w:lang w:val="en-GB"/>
              </w:rPr>
              <w:t>2</w:t>
            </w:r>
            <w:r w:rsidRPr="005E57FC">
              <w:rPr>
                <w:i/>
                <w:iCs/>
                <w:spacing w:val="-4"/>
                <w:lang w:val="en-GB"/>
              </w:rPr>
              <w:t>10</w:t>
            </w:r>
            <w:r w:rsidRPr="005E57FC">
              <w:rPr>
                <w:i/>
                <w:iCs/>
                <w:spacing w:val="-4"/>
                <w:rtl/>
              </w:rPr>
              <w:t xml:space="preserve"> </w:t>
            </w:r>
            <w:r w:rsidRPr="005E57FC">
              <w:rPr>
                <w:rFonts w:hint="cs"/>
                <w:i/>
                <w:iCs/>
                <w:spacing w:val="-4"/>
                <w:rtl/>
              </w:rPr>
              <w:t>في</w:t>
            </w:r>
            <w:r w:rsidRPr="005E57FC">
              <w:rPr>
                <w:i/>
                <w:iCs/>
                <w:spacing w:val="-4"/>
                <w:rtl/>
              </w:rPr>
              <w:t xml:space="preserve"> البند </w:t>
            </w:r>
            <w:r w:rsidRPr="005E57FC">
              <w:rPr>
                <w:i/>
                <w:iCs/>
                <w:spacing w:val="-4"/>
              </w:rPr>
              <w:t>5</w:t>
            </w:r>
            <w:r w:rsidRPr="005E57FC">
              <w:rPr>
                <w:i/>
                <w:iCs/>
                <w:spacing w:val="-4"/>
                <w:rtl/>
              </w:rPr>
              <w:t xml:space="preserve"> </w:t>
            </w:r>
            <w:r w:rsidRPr="005E57FC">
              <w:rPr>
                <w:rFonts w:hint="cs"/>
                <w:i/>
                <w:iCs/>
                <w:spacing w:val="-4"/>
                <w:rtl/>
              </w:rPr>
              <w:t xml:space="preserve">أ) </w:t>
            </w:r>
            <w:r w:rsidRPr="005E57FC">
              <w:rPr>
                <w:i/>
                <w:iCs/>
                <w:spacing w:val="-4"/>
                <w:rtl/>
              </w:rPr>
              <w:t xml:space="preserve">من </w:t>
            </w:r>
            <w:r w:rsidRPr="005E57FC">
              <w:rPr>
                <w:rFonts w:hint="cs"/>
                <w:i/>
                <w:iCs/>
                <w:spacing w:val="-4"/>
                <w:rtl/>
              </w:rPr>
              <w:t>الوثيقة</w:t>
            </w:r>
            <w:r w:rsidR="002D2337">
              <w:rPr>
                <w:rFonts w:hint="eastAsia"/>
                <w:i/>
                <w:iCs/>
                <w:spacing w:val="-4"/>
                <w:rtl/>
              </w:rPr>
              <w:t> </w:t>
            </w:r>
            <w:r w:rsidRPr="005E57FC">
              <w:rPr>
                <w:i/>
                <w:iCs/>
                <w:spacing w:val="-4"/>
                <w:lang w:val="en-GB"/>
              </w:rPr>
              <w:t>TD1182R1</w:t>
            </w:r>
            <w:r w:rsidRPr="005E57FC">
              <w:rPr>
                <w:i/>
                <w:iCs/>
                <w:spacing w:val="-4"/>
                <w:rtl/>
              </w:rPr>
              <w:t xml:space="preserve">، ترى الصين أن الوصف "استناداً إلى معايير أخرى" في </w:t>
            </w:r>
            <w:r w:rsidRPr="005E57FC">
              <w:rPr>
                <w:rFonts w:hint="cs"/>
                <w:i/>
                <w:iCs/>
                <w:spacing w:val="-4"/>
                <w:rtl/>
              </w:rPr>
              <w:t>الجملة</w:t>
            </w:r>
            <w:r w:rsidRPr="005E57FC">
              <w:rPr>
                <w:i/>
                <w:iCs/>
                <w:spacing w:val="-4"/>
                <w:rtl/>
              </w:rPr>
              <w:t xml:space="preserve"> " </w:t>
            </w:r>
            <w:r w:rsidRPr="005E57FC">
              <w:rPr>
                <w:rFonts w:hint="cs"/>
                <w:i/>
                <w:iCs/>
                <w:spacing w:val="-4"/>
                <w:rtl/>
              </w:rPr>
              <w:t xml:space="preserve">ينبغي أن يستند </w:t>
            </w:r>
            <w:r w:rsidRPr="005E57FC">
              <w:rPr>
                <w:i/>
                <w:iCs/>
                <w:spacing w:val="-4"/>
                <w:rtl/>
              </w:rPr>
              <w:t xml:space="preserve">قرار لجنة الدراسات بمواصلة أو حذف بند عمل ما إلى معايير أخرى، ليس </w:t>
            </w:r>
            <w:r w:rsidRPr="005E57FC">
              <w:rPr>
                <w:rFonts w:hint="cs"/>
                <w:i/>
                <w:iCs/>
                <w:spacing w:val="-4"/>
                <w:rtl/>
              </w:rPr>
              <w:t xml:space="preserve">فقط إلى كونه "بند عمل متقادماً" </w:t>
            </w:r>
            <w:r w:rsidRPr="005E57FC">
              <w:rPr>
                <w:i/>
                <w:iCs/>
                <w:spacing w:val="-4"/>
                <w:rtl/>
              </w:rPr>
              <w:t xml:space="preserve">"غير واضح وقد </w:t>
            </w:r>
            <w:r w:rsidRPr="005E57FC">
              <w:rPr>
                <w:rFonts w:hint="cs"/>
                <w:i/>
                <w:iCs/>
                <w:spacing w:val="-4"/>
                <w:rtl/>
              </w:rPr>
              <w:t>يساء فهمه. وينبغي تحسين صياغته على النحو التالي: "ينبغي أن يستند قرار لجنة الدراسات بمواصلة أو حذف بند عمل إلى إجماع لجنة الدراسات وليس فقط إلى كونه "بند عمل متقادماً".</w:t>
            </w:r>
          </w:p>
          <w:p w14:paraId="4A1EB782" w14:textId="77777777" w:rsidR="00E92EF3" w:rsidRPr="005E57FC" w:rsidRDefault="00E92EF3" w:rsidP="00C45B43">
            <w:pPr>
              <w:rPr>
                <w:i/>
                <w:iCs/>
                <w:spacing w:val="-4"/>
                <w:rtl/>
                <w:lang w:val="en-GB"/>
              </w:rPr>
            </w:pPr>
            <w:r>
              <w:rPr>
                <w:rFonts w:hint="cs"/>
                <w:i/>
                <w:iCs/>
                <w:spacing w:val="-4"/>
                <w:rtl/>
                <w:lang w:val="en-GB"/>
              </w:rPr>
              <w:t xml:space="preserve">وفيما يتعلق بالمسألة المبينة في المساهمة </w:t>
            </w:r>
            <w:r>
              <w:rPr>
                <w:i/>
                <w:iCs/>
                <w:spacing w:val="-4"/>
                <w:lang w:val="en-GB"/>
              </w:rPr>
              <w:t>210</w:t>
            </w:r>
            <w:r>
              <w:rPr>
                <w:rFonts w:hint="cs"/>
                <w:i/>
                <w:iCs/>
                <w:spacing w:val="-4"/>
                <w:rtl/>
                <w:lang w:val="en-GB"/>
              </w:rPr>
              <w:t>، لاحظ</w:t>
            </w:r>
            <w:r w:rsidRPr="00B156A2">
              <w:rPr>
                <w:i/>
                <w:iCs/>
                <w:spacing w:val="-4"/>
                <w:rtl/>
                <w:lang w:val="en-GB"/>
              </w:rPr>
              <w:t xml:space="preserve">ت الصين من </w:t>
            </w:r>
            <w:r>
              <w:rPr>
                <w:rFonts w:hint="cs"/>
                <w:i/>
                <w:iCs/>
                <w:spacing w:val="-4"/>
                <w:rtl/>
                <w:lang w:val="en-GB"/>
              </w:rPr>
              <w:t>تدخل عدة</w:t>
            </w:r>
            <w:r w:rsidRPr="00B156A2">
              <w:rPr>
                <w:i/>
                <w:iCs/>
                <w:spacing w:val="-4"/>
                <w:rtl/>
                <w:lang w:val="en-GB"/>
              </w:rPr>
              <w:t xml:space="preserve"> ممارسات </w:t>
            </w:r>
            <w:r>
              <w:rPr>
                <w:rFonts w:hint="cs"/>
                <w:i/>
                <w:iCs/>
                <w:spacing w:val="-4"/>
                <w:rtl/>
                <w:lang w:val="en-GB"/>
              </w:rPr>
              <w:t>للجان الدراسات</w:t>
            </w:r>
            <w:r w:rsidRPr="00B156A2">
              <w:rPr>
                <w:i/>
                <w:iCs/>
                <w:spacing w:val="-4"/>
                <w:rtl/>
                <w:lang w:val="en-GB"/>
              </w:rPr>
              <w:t xml:space="preserve"> أن قرار </w:t>
            </w:r>
            <w:r>
              <w:rPr>
                <w:rFonts w:hint="cs"/>
                <w:i/>
                <w:iCs/>
                <w:spacing w:val="-4"/>
                <w:rtl/>
                <w:lang w:val="en-GB"/>
              </w:rPr>
              <w:t>لجنة الدراسات</w:t>
            </w:r>
            <w:r w:rsidRPr="00B156A2">
              <w:rPr>
                <w:i/>
                <w:iCs/>
                <w:spacing w:val="-4"/>
                <w:rtl/>
                <w:lang w:val="en-GB"/>
              </w:rPr>
              <w:t xml:space="preserve"> بشأن "بند العمل </w:t>
            </w:r>
            <w:r>
              <w:rPr>
                <w:rFonts w:hint="cs"/>
                <w:i/>
                <w:iCs/>
                <w:spacing w:val="-4"/>
                <w:rtl/>
                <w:lang w:val="en-GB"/>
              </w:rPr>
              <w:t>المتقادم</w:t>
            </w:r>
            <w:r w:rsidRPr="00B156A2">
              <w:rPr>
                <w:i/>
                <w:iCs/>
                <w:spacing w:val="-4"/>
                <w:rtl/>
                <w:lang w:val="en-GB"/>
              </w:rPr>
              <w:t xml:space="preserve">" استند إلى توافق الآراء في اجتماع لجنة الدراسات. </w:t>
            </w:r>
            <w:r>
              <w:rPr>
                <w:rFonts w:hint="cs"/>
                <w:i/>
                <w:iCs/>
                <w:spacing w:val="-4"/>
                <w:rtl/>
                <w:lang w:val="en-GB"/>
              </w:rPr>
              <w:t>وأكدت الصين من جديد توقعها</w:t>
            </w:r>
            <w:r w:rsidRPr="00B156A2">
              <w:rPr>
                <w:i/>
                <w:iCs/>
                <w:spacing w:val="-4"/>
                <w:rtl/>
                <w:lang w:val="en-GB"/>
              </w:rPr>
              <w:t xml:space="preserve">، فيما يتعلق </w:t>
            </w:r>
            <w:r>
              <w:rPr>
                <w:rFonts w:hint="cs"/>
                <w:i/>
                <w:iCs/>
                <w:spacing w:val="-4"/>
                <w:rtl/>
                <w:lang w:val="en-GB"/>
              </w:rPr>
              <w:t>أيضاً</w:t>
            </w:r>
            <w:r w:rsidRPr="00B156A2">
              <w:rPr>
                <w:i/>
                <w:iCs/>
                <w:spacing w:val="-4"/>
                <w:rtl/>
                <w:lang w:val="en-GB"/>
              </w:rPr>
              <w:t xml:space="preserve"> بالحالة المحددة </w:t>
            </w:r>
            <w:r>
              <w:rPr>
                <w:rFonts w:hint="cs"/>
                <w:i/>
                <w:iCs/>
                <w:spacing w:val="-4"/>
                <w:rtl/>
                <w:lang w:val="en-GB"/>
              </w:rPr>
              <w:t xml:space="preserve">للجنة الدراسات </w:t>
            </w:r>
            <w:r>
              <w:rPr>
                <w:i/>
                <w:iCs/>
                <w:spacing w:val="-4"/>
                <w:lang w:val="en-GB"/>
              </w:rPr>
              <w:t>15</w:t>
            </w:r>
            <w:r>
              <w:rPr>
                <w:rFonts w:hint="cs"/>
                <w:i/>
                <w:iCs/>
                <w:spacing w:val="-4"/>
                <w:rtl/>
                <w:lang w:val="en-GB"/>
              </w:rPr>
              <w:t xml:space="preserve"> بشأن بند العمل </w:t>
            </w:r>
            <w:r w:rsidRPr="00585E57">
              <w:rPr>
                <w:rFonts w:asciiTheme="majorBidi" w:hAnsiTheme="majorBidi" w:cstheme="majorBidi"/>
                <w:i/>
                <w:iCs/>
              </w:rPr>
              <w:t>G.OSU</w:t>
            </w:r>
            <w:r>
              <w:rPr>
                <w:rFonts w:asciiTheme="majorBidi" w:hAnsiTheme="majorBidi" w:cstheme="majorBidi" w:hint="cs"/>
                <w:i/>
                <w:iCs/>
                <w:rtl/>
              </w:rPr>
              <w:t xml:space="preserve"> </w:t>
            </w:r>
            <w:r w:rsidRPr="00356204">
              <w:rPr>
                <w:rFonts w:hint="cs"/>
                <w:i/>
                <w:iCs/>
                <w:spacing w:val="-4"/>
                <w:rtl/>
                <w:lang w:val="en-GB"/>
              </w:rPr>
              <w:t>الحالي</w:t>
            </w:r>
            <w:r>
              <w:rPr>
                <w:rFonts w:asciiTheme="majorBidi" w:hAnsiTheme="majorBidi" w:cstheme="majorBidi" w:hint="cs"/>
                <w:i/>
                <w:iCs/>
                <w:rtl/>
              </w:rPr>
              <w:t>،</w:t>
            </w:r>
            <w:r>
              <w:rPr>
                <w:rFonts w:hint="cs"/>
                <w:i/>
                <w:iCs/>
                <w:spacing w:val="-4"/>
                <w:rtl/>
                <w:lang w:val="en-GB"/>
              </w:rPr>
              <w:t xml:space="preserve"> بألا يُستخدم بند العمل المتقادم كأداة </w:t>
            </w:r>
            <w:r w:rsidRPr="00B156A2">
              <w:rPr>
                <w:i/>
                <w:iCs/>
                <w:spacing w:val="-4"/>
                <w:rtl/>
                <w:lang w:val="en-GB"/>
              </w:rPr>
              <w:t>لحذف</w:t>
            </w:r>
            <w:r>
              <w:rPr>
                <w:rFonts w:hint="cs"/>
                <w:i/>
                <w:iCs/>
                <w:spacing w:val="-4"/>
                <w:rtl/>
                <w:lang w:val="en-GB"/>
              </w:rPr>
              <w:t xml:space="preserve">ه </w:t>
            </w:r>
            <w:r w:rsidRPr="00B156A2">
              <w:rPr>
                <w:i/>
                <w:iCs/>
                <w:spacing w:val="-4"/>
                <w:rtl/>
                <w:lang w:val="en-GB"/>
              </w:rPr>
              <w:t>مباشرة دون توافق في الآراء بين أعضاء</w:t>
            </w:r>
            <w:r>
              <w:rPr>
                <w:rFonts w:hint="cs"/>
                <w:i/>
                <w:iCs/>
                <w:spacing w:val="-4"/>
                <w:rtl/>
                <w:lang w:val="en-GB"/>
              </w:rPr>
              <w:t xml:space="preserve"> لجنة الدراسات. وتشجع الصين الفريق الاستشاري على تقديم إرشادات بشأن استخدام "بنود العمل المتقادمة" الذي ينبغي أن يكون متوافقاً مع أساليب عمل قطاع تقييس الاتصالات على النحو المحدد في الفقرة </w:t>
            </w:r>
            <w:r>
              <w:rPr>
                <w:i/>
                <w:iCs/>
                <w:spacing w:val="-4"/>
                <w:lang w:val="en-GB"/>
              </w:rPr>
              <w:t>7.4.1</w:t>
            </w:r>
            <w:r>
              <w:rPr>
                <w:rFonts w:hint="cs"/>
                <w:i/>
                <w:iCs/>
                <w:spacing w:val="-4"/>
                <w:rtl/>
                <w:lang w:val="en-GB"/>
              </w:rPr>
              <w:t xml:space="preserve"> من التوصية </w:t>
            </w:r>
            <w:r>
              <w:rPr>
                <w:i/>
                <w:iCs/>
                <w:spacing w:val="-4"/>
                <w:lang w:val="en-GB"/>
              </w:rPr>
              <w:t>A.1</w:t>
            </w:r>
            <w:r>
              <w:rPr>
                <w:rFonts w:hint="cs"/>
                <w:i/>
                <w:iCs/>
                <w:spacing w:val="-4"/>
                <w:rtl/>
                <w:lang w:val="en-GB"/>
              </w:rPr>
              <w:t>.</w:t>
            </w:r>
          </w:p>
        </w:tc>
      </w:tr>
      <w:tr w:rsidR="00E92EF3" w:rsidRPr="0077528B" w14:paraId="489BCBD7" w14:textId="77777777" w:rsidTr="00C45B43">
        <w:tc>
          <w:tcPr>
            <w:tcW w:w="774" w:type="dxa"/>
          </w:tcPr>
          <w:p w14:paraId="2B1508CE" w14:textId="61EDE768" w:rsidR="00E92EF3" w:rsidRDefault="00AB0D4E" w:rsidP="00C45B43">
            <w:pPr>
              <w:rPr>
                <w:rtl/>
                <w:lang w:bidi="ar-EG"/>
              </w:rPr>
            </w:pPr>
            <w:r>
              <w:rPr>
                <w:lang w:bidi="ar-EG"/>
              </w:rPr>
              <w:t>6.6.15</w:t>
            </w:r>
          </w:p>
        </w:tc>
        <w:tc>
          <w:tcPr>
            <w:tcW w:w="8865" w:type="dxa"/>
          </w:tcPr>
          <w:p w14:paraId="60FF98F5" w14:textId="35EA43C1" w:rsidR="00E92EF3" w:rsidRPr="00143B67" w:rsidRDefault="00E92EF3" w:rsidP="00C45B43">
            <w:pPr>
              <w:rPr>
                <w:spacing w:val="-4"/>
                <w:rtl/>
                <w:lang w:val="en-GB"/>
              </w:rPr>
            </w:pPr>
            <w:r>
              <w:rPr>
                <w:rFonts w:hint="cs"/>
                <w:spacing w:val="-4"/>
                <w:rtl/>
              </w:rPr>
              <w:t xml:space="preserve">وافق الفريق الاستشاري على إرسال مشروع مراجعة القرار </w:t>
            </w:r>
            <w:r>
              <w:rPr>
                <w:spacing w:val="-4"/>
                <w:lang w:val="en-GB"/>
              </w:rPr>
              <w:t>1</w:t>
            </w:r>
            <w:r w:rsidR="00C5084A">
              <w:rPr>
                <w:rFonts w:hint="cs"/>
                <w:spacing w:val="-4"/>
                <w:rtl/>
              </w:rPr>
              <w:t xml:space="preserve"> </w:t>
            </w:r>
            <w:r>
              <w:rPr>
                <w:rFonts w:hint="cs"/>
                <w:spacing w:val="-4"/>
                <w:rtl/>
              </w:rPr>
              <w:t>للجمعية الوارد في الوثيقة</w:t>
            </w:r>
            <w:r w:rsidR="00C5084A">
              <w:rPr>
                <w:rFonts w:hint="cs"/>
                <w:spacing w:val="-4"/>
                <w:rtl/>
              </w:rPr>
              <w:t xml:space="preserve"> </w:t>
            </w:r>
            <w:r>
              <w:t xml:space="preserve"> </w:t>
            </w:r>
            <w:hyperlink r:id="rId97" w:history="1">
              <w:r w:rsidRPr="0026162F">
                <w:rPr>
                  <w:rStyle w:val="Hyperlink"/>
                </w:rPr>
                <w:t>T</w:t>
              </w:r>
              <w:r w:rsidRPr="0026162F">
                <w:rPr>
                  <w:rStyle w:val="Hyperlink"/>
                  <w:lang w:val="en-GB"/>
                </w:rPr>
                <w:t>D1245-R1</w:t>
              </w:r>
            </w:hyperlink>
            <w:r w:rsidRPr="0026162F">
              <w:rPr>
                <w:rFonts w:hint="cs"/>
                <w:rtl/>
              </w:rPr>
              <w:t>.</w:t>
            </w:r>
            <w:r>
              <w:rPr>
                <w:rFonts w:hint="cs"/>
                <w:rtl/>
              </w:rPr>
              <w:t xml:space="preserve">و"حالة مناقشة مشروع الفقرة </w:t>
            </w:r>
            <w:r>
              <w:rPr>
                <w:lang w:val="en-GB"/>
              </w:rPr>
              <w:t>7</w:t>
            </w:r>
            <w:r w:rsidR="007C2F5A">
              <w:rPr>
                <w:rFonts w:hint="cs"/>
                <w:rtl/>
              </w:rPr>
              <w:t xml:space="preserve"> </w:t>
            </w:r>
            <w:r>
              <w:rPr>
                <w:rFonts w:hint="cs"/>
                <w:rtl/>
              </w:rPr>
              <w:t xml:space="preserve">من القرار </w:t>
            </w:r>
            <w:r>
              <w:t>1</w:t>
            </w:r>
            <w:r w:rsidR="007C2F5A">
              <w:rPr>
                <w:rFonts w:hint="cs"/>
                <w:rtl/>
              </w:rPr>
              <w:t xml:space="preserve"> </w:t>
            </w:r>
            <w:r>
              <w:rPr>
                <w:rFonts w:hint="cs"/>
                <w:rtl/>
              </w:rPr>
              <w:t>للجمعية في الوثيقة</w:t>
            </w:r>
            <w:r w:rsidR="002D2797">
              <w:rPr>
                <w:rFonts w:hint="cs"/>
                <w:rtl/>
              </w:rPr>
              <w:t xml:space="preserve"> </w:t>
            </w:r>
            <w:r w:rsidRPr="0026162F">
              <w:rPr>
                <w:rFonts w:ascii="Times New Roman" w:eastAsiaTheme="minorHAnsi" w:hAnsi="Times New Roman" w:cs="Times New Roman"/>
                <w:sz w:val="24"/>
                <w:szCs w:val="24"/>
                <w:lang w:val="en-GB" w:eastAsia="ja-JP"/>
              </w:rPr>
              <w:t xml:space="preserve"> </w:t>
            </w:r>
            <w:hyperlink r:id="rId98" w:history="1">
              <w:r w:rsidRPr="0026162F">
                <w:rPr>
                  <w:rStyle w:val="Hyperlink"/>
                  <w:lang w:val="en-GB"/>
                </w:rPr>
                <w:t>TD1321</w:t>
              </w:r>
            </w:hyperlink>
            <w:r>
              <w:rPr>
                <w:rFonts w:hint="cs"/>
                <w:spacing w:val="-4"/>
                <w:rtl/>
              </w:rPr>
              <w:t>في شكل ملحقين للجزء الثاني من تقرير الفريق الاستشاري إلى الجمعية (</w:t>
            </w:r>
            <w:r w:rsidRPr="009F48C9">
              <w:rPr>
                <w:rFonts w:hint="cs"/>
                <w:spacing w:val="-4"/>
                <w:rtl/>
              </w:rPr>
              <w:t xml:space="preserve">الوثيقة </w:t>
            </w:r>
            <w:r w:rsidRPr="009F48C9">
              <w:rPr>
                <w:spacing w:val="-4"/>
                <w:lang w:val="en-GB"/>
              </w:rPr>
              <w:t>24</w:t>
            </w:r>
            <w:r>
              <w:rPr>
                <w:rFonts w:hint="cs"/>
                <w:spacing w:val="-4"/>
                <w:rtl/>
                <w:lang w:val="en-GB"/>
              </w:rPr>
              <w:t xml:space="preserve"> بشأن مشروع القرارات المراجعة).</w:t>
            </w:r>
          </w:p>
        </w:tc>
      </w:tr>
      <w:tr w:rsidR="00E92EF3" w:rsidRPr="0077528B" w14:paraId="2025540D" w14:textId="77777777" w:rsidTr="00C45B43">
        <w:tc>
          <w:tcPr>
            <w:tcW w:w="774" w:type="dxa"/>
          </w:tcPr>
          <w:p w14:paraId="1BE7D2F8" w14:textId="4E30438E" w:rsidR="00E92EF3" w:rsidRDefault="00AB0D4E" w:rsidP="00C45B43">
            <w:pPr>
              <w:rPr>
                <w:rtl/>
                <w:lang w:bidi="ar-EG"/>
              </w:rPr>
            </w:pPr>
            <w:r>
              <w:rPr>
                <w:lang w:bidi="ar-EG"/>
              </w:rPr>
              <w:t>7.6.15</w:t>
            </w:r>
          </w:p>
        </w:tc>
        <w:tc>
          <w:tcPr>
            <w:tcW w:w="8865" w:type="dxa"/>
          </w:tcPr>
          <w:p w14:paraId="27954219" w14:textId="77777777" w:rsidR="00E92EF3" w:rsidRDefault="00E92EF3" w:rsidP="00C45B43">
            <w:pPr>
              <w:rPr>
                <w:i/>
                <w:iCs/>
                <w:spacing w:val="-4"/>
                <w:rtl/>
              </w:rPr>
            </w:pPr>
            <w:r>
              <w:rPr>
                <w:rFonts w:hint="cs"/>
                <w:spacing w:val="-4"/>
                <w:rtl/>
              </w:rPr>
              <w:t xml:space="preserve">بيان الاتحاد الروسي بشأن القرار </w:t>
            </w:r>
            <w:r>
              <w:rPr>
                <w:spacing w:val="-4"/>
                <w:lang w:val="en-GB"/>
              </w:rPr>
              <w:t>1</w:t>
            </w:r>
            <w:r>
              <w:rPr>
                <w:rFonts w:hint="cs"/>
                <w:spacing w:val="-4"/>
                <w:rtl/>
              </w:rPr>
              <w:t xml:space="preserve"> </w:t>
            </w:r>
            <w:r w:rsidRPr="009F48C9">
              <w:rPr>
                <w:rFonts w:hint="cs"/>
                <w:spacing w:val="-4"/>
                <w:rtl/>
              </w:rPr>
              <w:t>للجمعية</w:t>
            </w:r>
            <w:r>
              <w:rPr>
                <w:rFonts w:hint="cs"/>
                <w:i/>
                <w:iCs/>
                <w:spacing w:val="-4"/>
                <w:rtl/>
              </w:rPr>
              <w:t xml:space="preserve">: </w:t>
            </w:r>
          </w:p>
          <w:p w14:paraId="24156FEE" w14:textId="77777777" w:rsidR="00E92EF3" w:rsidRDefault="00E92EF3" w:rsidP="00C45B43">
            <w:pPr>
              <w:rPr>
                <w:spacing w:val="-4"/>
                <w:rtl/>
                <w:lang w:val="en-GB"/>
              </w:rPr>
            </w:pPr>
            <w:r>
              <w:rPr>
                <w:rFonts w:hint="cs"/>
                <w:i/>
                <w:iCs/>
                <w:spacing w:val="-4"/>
                <w:rtl/>
              </w:rPr>
              <w:t>في ضوء</w:t>
            </w:r>
            <w:r w:rsidRPr="009F48C9">
              <w:rPr>
                <w:i/>
                <w:iCs/>
                <w:spacing w:val="-4"/>
                <w:rtl/>
              </w:rPr>
              <w:t xml:space="preserve"> القرار 1 للجمعية العالمية لتقييس الاتصالات، يود الاتحاد الروسي استرعاء </w:t>
            </w:r>
            <w:r>
              <w:rPr>
                <w:rFonts w:hint="cs"/>
                <w:i/>
                <w:iCs/>
                <w:spacing w:val="-4"/>
                <w:rtl/>
              </w:rPr>
              <w:t>انتباه الفريق الاستشاري</w:t>
            </w:r>
            <w:r w:rsidRPr="009F48C9">
              <w:rPr>
                <w:i/>
                <w:iCs/>
                <w:spacing w:val="-4"/>
                <w:rtl/>
              </w:rPr>
              <w:t xml:space="preserve"> إلى ضرورة </w:t>
            </w:r>
            <w:r>
              <w:rPr>
                <w:rFonts w:hint="cs"/>
                <w:i/>
                <w:iCs/>
                <w:spacing w:val="-4"/>
                <w:rtl/>
              </w:rPr>
              <w:t xml:space="preserve">أن يُنفذ في إطار </w:t>
            </w:r>
            <w:r w:rsidRPr="009F48C9">
              <w:rPr>
                <w:i/>
                <w:iCs/>
                <w:spacing w:val="-4"/>
                <w:rtl/>
              </w:rPr>
              <w:t xml:space="preserve">القرار 1 </w:t>
            </w:r>
            <w:r>
              <w:rPr>
                <w:rFonts w:hint="cs"/>
                <w:i/>
                <w:iCs/>
                <w:spacing w:val="-4"/>
                <w:rtl/>
              </w:rPr>
              <w:t xml:space="preserve">أحكام الرقم </w:t>
            </w:r>
            <w:r>
              <w:rPr>
                <w:i/>
                <w:iCs/>
                <w:spacing w:val="-4"/>
                <w:lang w:val="en-GB"/>
              </w:rPr>
              <w:t>145A</w:t>
            </w:r>
            <w:r>
              <w:rPr>
                <w:rFonts w:hint="cs"/>
                <w:i/>
                <w:iCs/>
                <w:spacing w:val="-4"/>
                <w:rtl/>
              </w:rPr>
              <w:t xml:space="preserve"> </w:t>
            </w:r>
            <w:r w:rsidRPr="009F48C9">
              <w:rPr>
                <w:i/>
                <w:iCs/>
                <w:spacing w:val="-4"/>
                <w:rtl/>
              </w:rPr>
              <w:t xml:space="preserve">من الاتفاقية التي تتطلب من الجمعية أن تعتمد </w:t>
            </w:r>
            <w:r>
              <w:rPr>
                <w:rFonts w:hint="cs"/>
                <w:i/>
                <w:iCs/>
                <w:spacing w:val="-4"/>
                <w:rtl/>
              </w:rPr>
              <w:t xml:space="preserve">أساليب العمل التي يجب أن تكون </w:t>
            </w:r>
            <w:r w:rsidRPr="00C276E9">
              <w:rPr>
                <w:i/>
                <w:iCs/>
                <w:spacing w:val="-4"/>
                <w:rtl/>
              </w:rPr>
              <w:t>متوافقة مع الدستور والاتفاقية واللوائح الإدارية، ولا</w:t>
            </w:r>
            <w:r>
              <w:rPr>
                <w:rFonts w:hint="cs"/>
                <w:i/>
                <w:iCs/>
                <w:spacing w:val="-4"/>
                <w:rtl/>
              </w:rPr>
              <w:t> </w:t>
            </w:r>
            <w:r w:rsidRPr="00C276E9">
              <w:rPr>
                <w:i/>
                <w:iCs/>
                <w:spacing w:val="-4"/>
                <w:rtl/>
              </w:rPr>
              <w:t xml:space="preserve">سيما الأرقام من </w:t>
            </w:r>
            <w:r>
              <w:rPr>
                <w:i/>
                <w:iCs/>
                <w:spacing w:val="-4"/>
              </w:rPr>
              <w:t>246D</w:t>
            </w:r>
            <w:r>
              <w:rPr>
                <w:rFonts w:hint="cs"/>
                <w:i/>
                <w:iCs/>
                <w:spacing w:val="-4"/>
                <w:rtl/>
                <w:lang w:bidi="ar-EG"/>
              </w:rPr>
              <w:t xml:space="preserve"> </w:t>
            </w:r>
            <w:r w:rsidRPr="00C276E9">
              <w:rPr>
                <w:i/>
                <w:iCs/>
                <w:spacing w:val="-4"/>
                <w:rtl/>
              </w:rPr>
              <w:t xml:space="preserve">إلى </w:t>
            </w:r>
            <w:r>
              <w:rPr>
                <w:i/>
                <w:iCs/>
                <w:spacing w:val="-4"/>
              </w:rPr>
              <w:t>246H</w:t>
            </w:r>
            <w:r>
              <w:rPr>
                <w:rFonts w:hint="cs"/>
                <w:i/>
                <w:iCs/>
                <w:spacing w:val="-4"/>
                <w:rtl/>
                <w:lang w:bidi="ar-EG"/>
              </w:rPr>
              <w:t xml:space="preserve"> </w:t>
            </w:r>
            <w:r w:rsidRPr="00C276E9">
              <w:rPr>
                <w:i/>
                <w:iCs/>
                <w:spacing w:val="-4"/>
                <w:rtl/>
              </w:rPr>
              <w:t>من الاتفاقية</w:t>
            </w:r>
            <w:r>
              <w:rPr>
                <w:rFonts w:hint="cs"/>
                <w:i/>
                <w:iCs/>
                <w:spacing w:val="-4"/>
                <w:rtl/>
              </w:rPr>
              <w:t>.</w:t>
            </w:r>
          </w:p>
          <w:p w14:paraId="6573D5CD" w14:textId="77777777" w:rsidR="00E92EF3" w:rsidRPr="006C39F0" w:rsidRDefault="00E92EF3" w:rsidP="00C45B43">
            <w:pPr>
              <w:rPr>
                <w:i/>
                <w:iCs/>
                <w:lang w:bidi="ar-EG"/>
              </w:rPr>
            </w:pPr>
            <w:r w:rsidRPr="006C39F0">
              <w:rPr>
                <w:rFonts w:hint="cs"/>
                <w:i/>
                <w:iCs/>
                <w:rtl/>
                <w:lang w:bidi="ar-EG"/>
              </w:rPr>
              <w:t xml:space="preserve">وفقاً للأحكام من </w:t>
            </w:r>
            <w:r w:rsidRPr="006C39F0">
              <w:rPr>
                <w:i/>
                <w:iCs/>
                <w:lang w:bidi="ar-EG"/>
              </w:rPr>
              <w:t>246D</w:t>
            </w:r>
            <w:r w:rsidRPr="006C39F0">
              <w:rPr>
                <w:rFonts w:hint="cs"/>
                <w:i/>
                <w:iCs/>
                <w:rtl/>
                <w:lang w:bidi="ar-EG"/>
              </w:rPr>
              <w:t xml:space="preserve"> إلى </w:t>
            </w:r>
            <w:r w:rsidRPr="006C39F0">
              <w:rPr>
                <w:i/>
                <w:iCs/>
                <w:lang w:bidi="ar-EG"/>
              </w:rPr>
              <w:t>246H</w:t>
            </w:r>
            <w:r w:rsidRPr="006C39F0">
              <w:rPr>
                <w:rFonts w:hint="cs"/>
                <w:i/>
                <w:iCs/>
                <w:rtl/>
                <w:lang w:bidi="ar-EG"/>
              </w:rPr>
              <w:t xml:space="preserve"> من الاتفاقية، تخضع المسائل والتوصيات التي لها آثار سياساتية أو تنظيمية أو التي يسود الشك بشأن مجال تطبيقها لمشاورة رسمية مع الدول الأعضاء. </w:t>
            </w:r>
          </w:p>
          <w:p w14:paraId="27DDF93C" w14:textId="77777777" w:rsidR="00E92EF3" w:rsidRPr="006C39F0" w:rsidRDefault="00E92EF3" w:rsidP="00C45B43">
            <w:pPr>
              <w:rPr>
                <w:i/>
                <w:iCs/>
                <w:rtl/>
                <w:lang w:bidi="ar-EG"/>
              </w:rPr>
            </w:pPr>
            <w:r w:rsidRPr="006C39F0">
              <w:rPr>
                <w:rFonts w:hint="cs"/>
                <w:i/>
                <w:iCs/>
                <w:rtl/>
                <w:lang w:bidi="ar-EG"/>
              </w:rPr>
              <w:t xml:space="preserve">وهذه الأحكام غير مطبقة حالياً في القسم </w:t>
            </w:r>
            <w:r w:rsidRPr="006C39F0">
              <w:rPr>
                <w:i/>
                <w:iCs/>
                <w:lang w:bidi="ar-EG"/>
              </w:rPr>
              <w:t>7</w:t>
            </w:r>
            <w:r w:rsidRPr="006C39F0">
              <w:rPr>
                <w:rFonts w:hint="cs"/>
                <w:i/>
                <w:iCs/>
                <w:rtl/>
                <w:lang w:bidi="ar-EG"/>
              </w:rPr>
              <w:t xml:space="preserve"> "</w:t>
            </w:r>
            <w:r w:rsidRPr="006C39F0">
              <w:rPr>
                <w:i/>
                <w:iCs/>
                <w:rtl/>
                <w:lang w:bidi="ar-EG"/>
              </w:rPr>
              <w:t>إعداد المسائل والموافقة عليها</w:t>
            </w:r>
            <w:r w:rsidRPr="006C39F0">
              <w:rPr>
                <w:rFonts w:hint="cs"/>
                <w:i/>
                <w:iCs/>
                <w:rtl/>
                <w:lang w:bidi="ar-EG"/>
              </w:rPr>
              <w:t xml:space="preserve">" من القرار </w:t>
            </w:r>
            <w:r w:rsidRPr="006C39F0">
              <w:rPr>
                <w:i/>
                <w:iCs/>
                <w:lang w:bidi="ar-EG"/>
              </w:rPr>
              <w:t>1</w:t>
            </w:r>
            <w:r w:rsidRPr="006C39F0">
              <w:rPr>
                <w:rFonts w:hint="cs"/>
                <w:i/>
                <w:iCs/>
                <w:rtl/>
                <w:lang w:bidi="ar-EG"/>
              </w:rPr>
              <w:t xml:space="preserve"> للجمعية العالمية لتقييس الاتصالات، ولا يتّبعها قطاع تقييس الاتصالات في ممارسته اليومية بين دورات الجمعية.</w:t>
            </w:r>
          </w:p>
          <w:p w14:paraId="09AF2B85" w14:textId="77777777" w:rsidR="00E92EF3" w:rsidRPr="00854CF7" w:rsidRDefault="00E92EF3" w:rsidP="00C45B43">
            <w:pPr>
              <w:rPr>
                <w:spacing w:val="-4"/>
                <w:rtl/>
                <w:lang w:val="en-GB" w:bidi="ar-EG"/>
              </w:rPr>
            </w:pPr>
            <w:r w:rsidRPr="006C39F0">
              <w:rPr>
                <w:rFonts w:hint="cs"/>
                <w:i/>
                <w:iCs/>
                <w:rtl/>
                <w:lang w:bidi="ar-EG"/>
              </w:rPr>
              <w:t xml:space="preserve">يرى الاتحاد الروسي أن على الجمعية أن تقوم بتحليل دقيق جداً للقسم </w:t>
            </w:r>
            <w:r w:rsidRPr="006C39F0">
              <w:rPr>
                <w:i/>
                <w:iCs/>
                <w:lang w:bidi="ar-EG"/>
              </w:rPr>
              <w:t>7</w:t>
            </w:r>
            <w:r w:rsidRPr="006C39F0">
              <w:rPr>
                <w:rFonts w:hint="cs"/>
                <w:i/>
                <w:iCs/>
                <w:rtl/>
                <w:lang w:bidi="ar-EG"/>
              </w:rPr>
              <w:t xml:space="preserve"> من القرار </w:t>
            </w:r>
            <w:r w:rsidRPr="006C39F0">
              <w:rPr>
                <w:i/>
                <w:iCs/>
                <w:lang w:bidi="ar-EG"/>
              </w:rPr>
              <w:t>1</w:t>
            </w:r>
            <w:r w:rsidRPr="006C39F0">
              <w:rPr>
                <w:rFonts w:hint="cs"/>
                <w:i/>
                <w:iCs/>
                <w:rtl/>
                <w:lang w:bidi="ar-EG"/>
              </w:rPr>
              <w:t xml:space="preserve"> وتعدله ليس فقط بغرض التوضيح، بل لغرض أهم وهو تنفيذ الأحكام ذات الصلة من دستور الاتحاد واتفاقيته.</w:t>
            </w:r>
          </w:p>
        </w:tc>
      </w:tr>
      <w:tr w:rsidR="00E92EF3" w:rsidRPr="0077528B" w14:paraId="4C739BAD" w14:textId="77777777" w:rsidTr="00C45B43">
        <w:tc>
          <w:tcPr>
            <w:tcW w:w="774" w:type="dxa"/>
          </w:tcPr>
          <w:p w14:paraId="53163C2E" w14:textId="3AEF0493" w:rsidR="00E92EF3" w:rsidRDefault="00AB0D4E" w:rsidP="00C45B43">
            <w:pPr>
              <w:rPr>
                <w:rtl/>
                <w:lang w:bidi="ar-EG"/>
              </w:rPr>
            </w:pPr>
            <w:r>
              <w:rPr>
                <w:lang w:bidi="ar-EG"/>
              </w:rPr>
              <w:t>8.6.15</w:t>
            </w:r>
          </w:p>
        </w:tc>
        <w:tc>
          <w:tcPr>
            <w:tcW w:w="8865" w:type="dxa"/>
          </w:tcPr>
          <w:p w14:paraId="170F992A" w14:textId="298456EB" w:rsidR="00E92EF3" w:rsidRPr="00BB3B79" w:rsidRDefault="00E92EF3" w:rsidP="00C45B43">
            <w:pPr>
              <w:rPr>
                <w:spacing w:val="-4"/>
                <w:rtl/>
                <w:lang w:val="en-GB"/>
              </w:rPr>
            </w:pPr>
            <w:r>
              <w:rPr>
                <w:rFonts w:hint="cs"/>
                <w:spacing w:val="-4"/>
                <w:rtl/>
              </w:rPr>
              <w:t xml:space="preserve">وافق الفريق الاستشاري على إرسال مشروع التوصية المنقحة </w:t>
            </w:r>
            <w:r>
              <w:rPr>
                <w:spacing w:val="-4"/>
                <w:lang w:val="en-GB"/>
              </w:rPr>
              <w:t>ITU-T A.1</w:t>
            </w:r>
            <w:r>
              <w:rPr>
                <w:rFonts w:hint="cs"/>
                <w:spacing w:val="-4"/>
                <w:rtl/>
              </w:rPr>
              <w:t>.الوارد في الوثيقة</w:t>
            </w:r>
            <w:r w:rsidR="00EF4B93">
              <w:rPr>
                <w:rFonts w:hint="cs"/>
                <w:spacing w:val="-4"/>
                <w:rtl/>
              </w:rPr>
              <w:t xml:space="preserve"> </w:t>
            </w:r>
            <w:r w:rsidRPr="0026162F">
              <w:rPr>
                <w:rFonts w:ascii="Times New Roman" w:eastAsiaTheme="minorHAnsi" w:hAnsi="Times New Roman" w:cs="Times New Roman"/>
                <w:sz w:val="24"/>
                <w:szCs w:val="24"/>
                <w:lang w:val="en-GB" w:eastAsia="ja-JP"/>
              </w:rPr>
              <w:t xml:space="preserve"> </w:t>
            </w:r>
            <w:hyperlink r:id="rId99" w:history="1">
              <w:r w:rsidRPr="0026162F">
                <w:rPr>
                  <w:rStyle w:val="Hyperlink"/>
                  <w:spacing w:val="-4"/>
                  <w:lang w:val="en-GB"/>
                </w:rPr>
                <w:t>TD1244</w:t>
              </w:r>
            </w:hyperlink>
            <w:r>
              <w:rPr>
                <w:rFonts w:hint="cs"/>
                <w:spacing w:val="-4"/>
                <w:rtl/>
              </w:rPr>
              <w:t xml:space="preserve">في شكل تذييل للجزء الثالث من تقرير الفريق الاستشاري إلى الجمعية (الوثيقة </w:t>
            </w:r>
            <w:r>
              <w:rPr>
                <w:spacing w:val="-4"/>
                <w:lang w:val="en-GB"/>
              </w:rPr>
              <w:t>25</w:t>
            </w:r>
            <w:r>
              <w:rPr>
                <w:rFonts w:hint="cs"/>
                <w:spacing w:val="-4"/>
                <w:rtl/>
                <w:lang w:val="en-GB"/>
              </w:rPr>
              <w:t xml:space="preserve"> بشأن مشروع مراجعة توصيات السلسلة </w:t>
            </w:r>
            <w:r>
              <w:rPr>
                <w:spacing w:val="-4"/>
                <w:lang w:val="en-GB"/>
              </w:rPr>
              <w:t>A</w:t>
            </w:r>
            <w:r>
              <w:rPr>
                <w:rFonts w:hint="cs"/>
                <w:spacing w:val="-4"/>
                <w:rtl/>
                <w:lang w:val="en-GB"/>
              </w:rPr>
              <w:t>).</w:t>
            </w:r>
          </w:p>
        </w:tc>
      </w:tr>
      <w:tr w:rsidR="00E92EF3" w:rsidRPr="0077528B" w14:paraId="116733C5" w14:textId="77777777" w:rsidTr="00C45B43">
        <w:tc>
          <w:tcPr>
            <w:tcW w:w="774" w:type="dxa"/>
          </w:tcPr>
          <w:p w14:paraId="0A281744" w14:textId="5CF55157" w:rsidR="00E92EF3" w:rsidRDefault="00AB0D4E" w:rsidP="00C45B43">
            <w:pPr>
              <w:rPr>
                <w:rtl/>
                <w:lang w:bidi="ar-EG"/>
              </w:rPr>
            </w:pPr>
            <w:r>
              <w:rPr>
                <w:lang w:bidi="ar-EG"/>
              </w:rPr>
              <w:t>9.6.15</w:t>
            </w:r>
          </w:p>
        </w:tc>
        <w:tc>
          <w:tcPr>
            <w:tcW w:w="8865" w:type="dxa"/>
          </w:tcPr>
          <w:p w14:paraId="3F112FE5" w14:textId="550736C8" w:rsidR="00E92EF3" w:rsidRPr="003958DD" w:rsidRDefault="00E92EF3" w:rsidP="002D2337">
            <w:pPr>
              <w:rPr>
                <w:spacing w:val="4"/>
                <w:rtl/>
                <w:lang w:val="en-GB"/>
              </w:rPr>
            </w:pPr>
            <w:r w:rsidRPr="003958DD">
              <w:rPr>
                <w:rFonts w:hint="cs"/>
                <w:spacing w:val="4"/>
                <w:rtl/>
                <w:lang w:bidi="ar-EG"/>
              </w:rPr>
              <w:t xml:space="preserve">وافق الفريق الاستشاري على وضع إنشاء بند عمل جديد في إطار التوصية </w:t>
            </w:r>
            <w:proofErr w:type="gramStart"/>
            <w:r w:rsidRPr="003958DD">
              <w:rPr>
                <w:spacing w:val="4"/>
                <w:lang w:bidi="ar-EG"/>
              </w:rPr>
              <w:t>A.SupplRA</w:t>
            </w:r>
            <w:proofErr w:type="gramEnd"/>
            <w:r w:rsidRPr="003958DD">
              <w:rPr>
                <w:rFonts w:hint="cs"/>
                <w:spacing w:val="4"/>
                <w:rtl/>
                <w:lang w:bidi="ar-EG"/>
              </w:rPr>
              <w:t xml:space="preserve"> من أجل مشروع إضافة جديدة لتوصيات السلسلة </w:t>
            </w:r>
            <w:r w:rsidRPr="003958DD">
              <w:rPr>
                <w:spacing w:val="4"/>
                <w:lang w:bidi="ar-EG"/>
              </w:rPr>
              <w:t>A</w:t>
            </w:r>
            <w:r w:rsidRPr="003958DD">
              <w:rPr>
                <w:rFonts w:hint="cs"/>
                <w:spacing w:val="4"/>
                <w:rtl/>
                <w:lang w:bidi="ar-EG"/>
              </w:rPr>
              <w:t xml:space="preserve"> لقطاع تقييس الاتصالات بشأن "مبادئ توجيهية لتعيين هيئات التسجيل وعملياتها.</w:t>
            </w:r>
            <w:r w:rsidRPr="003958DD">
              <w:rPr>
                <w:color w:val="000000"/>
                <w:spacing w:val="4"/>
                <w:rtl/>
              </w:rPr>
              <w:t xml:space="preserve"> </w:t>
            </w:r>
            <w:r w:rsidRPr="003958DD">
              <w:rPr>
                <w:rFonts w:hint="cs"/>
                <w:color w:val="000000"/>
                <w:spacing w:val="4"/>
                <w:rtl/>
              </w:rPr>
              <w:t>مع ا</w:t>
            </w:r>
            <w:r w:rsidRPr="003958DD">
              <w:rPr>
                <w:color w:val="000000"/>
                <w:spacing w:val="4"/>
                <w:rtl/>
              </w:rPr>
              <w:t>لتسويغ</w:t>
            </w:r>
            <w:r w:rsidRPr="003958DD">
              <w:rPr>
                <w:color w:val="000000"/>
                <w:spacing w:val="4"/>
              </w:rPr>
              <w:t xml:space="preserve"> ITU-T A.13 </w:t>
            </w:r>
            <w:r w:rsidRPr="003958DD">
              <w:rPr>
                <w:color w:val="000000"/>
                <w:spacing w:val="4"/>
                <w:rtl/>
              </w:rPr>
              <w:t>في الوثيقة</w:t>
            </w:r>
            <w:r w:rsidRPr="003958DD">
              <w:rPr>
                <w:rFonts w:hint="cs"/>
                <w:color w:val="000000"/>
                <w:spacing w:val="4"/>
                <w:rtl/>
              </w:rPr>
              <w:t xml:space="preserve"> </w:t>
            </w:r>
            <w:hyperlink r:id="rId100" w:history="1">
              <w:r w:rsidRPr="003958DD">
                <w:rPr>
                  <w:rStyle w:val="Hyperlink"/>
                  <w:spacing w:val="4"/>
                  <w:lang w:val="en-GB" w:bidi="ar-EG"/>
                </w:rPr>
                <w:t>TD1318-R1</w:t>
              </w:r>
            </w:hyperlink>
            <w:r w:rsidRPr="003958DD">
              <w:rPr>
                <w:rFonts w:hint="cs"/>
                <w:color w:val="000000"/>
                <w:spacing w:val="4"/>
                <w:rtl/>
              </w:rPr>
              <w:t xml:space="preserve"> ومشروع </w:t>
            </w:r>
            <w:r w:rsidRPr="003958DD">
              <w:rPr>
                <w:color w:val="000000"/>
                <w:spacing w:val="4"/>
                <w:rtl/>
              </w:rPr>
              <w:t>النص الأساسي في</w:t>
            </w:r>
            <w:r w:rsidR="002D2337">
              <w:rPr>
                <w:rFonts w:hint="cs"/>
                <w:color w:val="000000"/>
                <w:spacing w:val="4"/>
                <w:rtl/>
              </w:rPr>
              <w:t xml:space="preserve"> </w:t>
            </w:r>
            <w:r w:rsidRPr="003958DD">
              <w:rPr>
                <w:color w:val="000000"/>
                <w:spacing w:val="4"/>
                <w:rtl/>
              </w:rPr>
              <w:t>الوثيقة</w:t>
            </w:r>
            <w:r w:rsidR="002D2337">
              <w:rPr>
                <w:rFonts w:hint="cs"/>
                <w:color w:val="000000"/>
                <w:spacing w:val="4"/>
                <w:rtl/>
              </w:rPr>
              <w:t> </w:t>
            </w:r>
            <w:hyperlink r:id="rId101" w:history="1">
              <w:r w:rsidRPr="003958DD">
                <w:rPr>
                  <w:rStyle w:val="Hyperlink"/>
                  <w:spacing w:val="4"/>
                  <w:lang w:val="en-GB" w:bidi="ar-EG"/>
                </w:rPr>
                <w:t>TD1317-R1</w:t>
              </w:r>
            </w:hyperlink>
            <w:r w:rsidRPr="003958DD">
              <w:rPr>
                <w:color w:val="000000"/>
                <w:spacing w:val="4"/>
              </w:rPr>
              <w:t>)</w:t>
            </w:r>
            <w:r w:rsidRPr="003958DD">
              <w:rPr>
                <w:rFonts w:hint="cs"/>
                <w:spacing w:val="4"/>
                <w:rtl/>
                <w:lang w:bidi="ar-EG"/>
              </w:rPr>
              <w:t>؛ انظر بنود عمل الفريق الاستشاري في</w:t>
            </w:r>
            <w:r w:rsidR="002D2337">
              <w:rPr>
                <w:rFonts w:hint="cs"/>
                <w:spacing w:val="4"/>
                <w:rtl/>
                <w:lang w:bidi="ar-EG"/>
              </w:rPr>
              <w:t xml:space="preserve"> </w:t>
            </w:r>
            <w:hyperlink w:anchor="Annex_B" w:history="1">
              <w:r w:rsidRPr="003958DD">
                <w:rPr>
                  <w:rStyle w:val="Hyperlink"/>
                  <w:rFonts w:hint="cs"/>
                  <w:spacing w:val="4"/>
                  <w:rtl/>
                  <w:lang w:bidi="ar-EG"/>
                </w:rPr>
                <w:t xml:space="preserve">الملحق </w:t>
              </w:r>
              <w:r w:rsidRPr="003958DD">
                <w:rPr>
                  <w:rStyle w:val="Hyperlink"/>
                  <w:spacing w:val="4"/>
                  <w:lang w:bidi="ar-EG"/>
                </w:rPr>
                <w:t>B</w:t>
              </w:r>
            </w:hyperlink>
            <w:r w:rsidR="002D2337" w:rsidRPr="002D2337">
              <w:rPr>
                <w:rStyle w:val="Hyperlink"/>
                <w:rFonts w:hint="cs"/>
                <w:color w:val="auto"/>
                <w:spacing w:val="4"/>
                <w:u w:val="none"/>
                <w:rtl/>
                <w:lang w:bidi="ar-EG"/>
              </w:rPr>
              <w:t>.</w:t>
            </w:r>
          </w:p>
        </w:tc>
      </w:tr>
    </w:tbl>
    <w:p w14:paraId="3F39BC4C" w14:textId="0023957D" w:rsidR="00E92EF3" w:rsidRPr="0077528B" w:rsidRDefault="00E92EF3" w:rsidP="00E92EF3">
      <w:pPr>
        <w:pStyle w:val="Heading1"/>
      </w:pPr>
      <w:bookmarkStart w:id="70" w:name="_Toc97105074"/>
      <w:r>
        <w:lastRenderedPageBreak/>
        <w:t>1</w:t>
      </w:r>
      <w:r w:rsidR="000449E3">
        <w:t>6</w:t>
      </w:r>
      <w:r w:rsidRPr="0077528B">
        <w:rPr>
          <w:rtl/>
        </w:rPr>
        <w:tab/>
      </w:r>
      <w:bookmarkEnd w:id="65"/>
      <w:r w:rsidRPr="00C276E9">
        <w:rPr>
          <w:rFonts w:hint="eastAsia"/>
          <w:rtl/>
        </w:rPr>
        <w:t>شهادات</w:t>
      </w:r>
      <w:r w:rsidRPr="00C276E9">
        <w:rPr>
          <w:rtl/>
        </w:rPr>
        <w:t xml:space="preserve"> </w:t>
      </w:r>
      <w:r w:rsidRPr="00C276E9">
        <w:rPr>
          <w:rFonts w:hint="eastAsia"/>
          <w:rtl/>
        </w:rPr>
        <w:t>التقدير</w:t>
      </w:r>
      <w:bookmarkEnd w:id="70"/>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E92EF3" w:rsidRPr="0077528B" w14:paraId="587FE9AD" w14:textId="77777777" w:rsidTr="00C45B43">
        <w:tc>
          <w:tcPr>
            <w:tcW w:w="774" w:type="dxa"/>
          </w:tcPr>
          <w:p w14:paraId="24F97E23" w14:textId="0F9EB1FF" w:rsidR="00E92EF3" w:rsidRPr="0077528B" w:rsidRDefault="000449E3" w:rsidP="00C45B43">
            <w:pPr>
              <w:keepNext/>
              <w:keepLines/>
              <w:rPr>
                <w:lang w:bidi="ar-EG"/>
              </w:rPr>
            </w:pPr>
            <w:r>
              <w:rPr>
                <w:lang w:bidi="ar-EG"/>
              </w:rPr>
              <w:t>1.16</w:t>
            </w:r>
          </w:p>
        </w:tc>
        <w:tc>
          <w:tcPr>
            <w:tcW w:w="8865" w:type="dxa"/>
          </w:tcPr>
          <w:p w14:paraId="1268C5FB" w14:textId="77777777" w:rsidR="00E92EF3" w:rsidRPr="0077528B" w:rsidRDefault="00E92EF3" w:rsidP="00C45B43">
            <w:pPr>
              <w:keepNext/>
              <w:keepLines/>
              <w:rPr>
                <w:rtl/>
                <w:lang w:val="en-GB"/>
              </w:rPr>
            </w:pPr>
            <w:r>
              <w:rPr>
                <w:rFonts w:hint="cs"/>
                <w:rtl/>
                <w:lang w:val="en-GB"/>
              </w:rPr>
              <w:t>أ</w:t>
            </w:r>
            <w:r w:rsidRPr="002A384D">
              <w:rPr>
                <w:rtl/>
                <w:lang w:val="en-GB"/>
              </w:rPr>
              <w:t xml:space="preserve">عرب رئيس الفريق الاستشاري عن خالص تقديره </w:t>
            </w:r>
            <w:r>
              <w:rPr>
                <w:rFonts w:hint="cs"/>
                <w:rtl/>
                <w:lang w:val="en-GB"/>
              </w:rPr>
              <w:t>لدعم</w:t>
            </w:r>
            <w:r w:rsidRPr="002A384D">
              <w:rPr>
                <w:rtl/>
                <w:lang w:val="en-GB"/>
              </w:rPr>
              <w:t xml:space="preserve"> نواب </w:t>
            </w:r>
            <w:r>
              <w:rPr>
                <w:rFonts w:hint="cs"/>
                <w:rtl/>
                <w:lang w:val="en-GB"/>
              </w:rPr>
              <w:t>رئيس الفريق الاستشاري</w:t>
            </w:r>
            <w:r w:rsidRPr="002A384D">
              <w:rPr>
                <w:rtl/>
                <w:lang w:val="en-GB"/>
              </w:rPr>
              <w:t xml:space="preserve"> والمقررين </w:t>
            </w:r>
            <w:proofErr w:type="spellStart"/>
            <w:r w:rsidRPr="002A384D">
              <w:rPr>
                <w:rtl/>
                <w:lang w:val="en-GB"/>
              </w:rPr>
              <w:t>والمقررين</w:t>
            </w:r>
            <w:proofErr w:type="spellEnd"/>
            <w:r w:rsidRPr="002A384D">
              <w:rPr>
                <w:rtl/>
                <w:lang w:val="en-GB"/>
              </w:rPr>
              <w:t xml:space="preserve"> المشاركين والمقررين المعاونين</w:t>
            </w:r>
            <w:r>
              <w:rPr>
                <w:rFonts w:hint="cs"/>
                <w:rtl/>
                <w:lang w:val="en-GB"/>
              </w:rPr>
              <w:t xml:space="preserve"> للفريق الاستشاري</w:t>
            </w:r>
            <w:r w:rsidRPr="002A384D">
              <w:rPr>
                <w:rtl/>
                <w:lang w:val="en-GB"/>
              </w:rPr>
              <w:t xml:space="preserve"> والعديد من ممثلي </w:t>
            </w:r>
            <w:r>
              <w:rPr>
                <w:rFonts w:hint="cs"/>
                <w:rtl/>
                <w:lang w:val="en-GB"/>
              </w:rPr>
              <w:t>الفريق الاستشاري</w:t>
            </w:r>
            <w:r w:rsidRPr="002A384D">
              <w:rPr>
                <w:rtl/>
                <w:lang w:val="en-GB"/>
              </w:rPr>
              <w:t xml:space="preserve"> ورؤساء </w:t>
            </w:r>
            <w:r>
              <w:rPr>
                <w:rFonts w:hint="cs"/>
                <w:rtl/>
                <w:lang w:val="en-GB"/>
              </w:rPr>
              <w:t>أنشطة التنسيق المشتركة</w:t>
            </w:r>
            <w:r w:rsidRPr="002A384D">
              <w:rPr>
                <w:rtl/>
                <w:lang w:val="en-GB"/>
              </w:rPr>
              <w:t xml:space="preserve"> التي </w:t>
            </w:r>
            <w:r>
              <w:rPr>
                <w:rFonts w:hint="cs"/>
                <w:rtl/>
                <w:lang w:val="en-GB"/>
              </w:rPr>
              <w:t>يترأسها الفريق الاستشاري</w:t>
            </w:r>
            <w:r w:rsidRPr="002A384D">
              <w:rPr>
                <w:rtl/>
                <w:lang w:val="en-GB"/>
              </w:rPr>
              <w:t xml:space="preserve"> ومحرري </w:t>
            </w:r>
            <w:r>
              <w:rPr>
                <w:rFonts w:hint="cs"/>
                <w:rtl/>
                <w:lang w:val="en-GB"/>
              </w:rPr>
              <w:t>نصوص توصيات ال</w:t>
            </w:r>
            <w:r w:rsidRPr="002A384D">
              <w:rPr>
                <w:rtl/>
                <w:lang w:val="en-GB"/>
              </w:rPr>
              <w:t xml:space="preserve">سلسلة </w:t>
            </w:r>
            <w:r>
              <w:rPr>
                <w:lang w:val="en-GB"/>
              </w:rPr>
              <w:t>A</w:t>
            </w:r>
            <w:r w:rsidRPr="002A384D">
              <w:rPr>
                <w:rtl/>
                <w:lang w:val="en-GB"/>
              </w:rPr>
              <w:t xml:space="preserve"> </w:t>
            </w:r>
            <w:r>
              <w:rPr>
                <w:rFonts w:hint="cs"/>
                <w:rtl/>
                <w:lang w:val="en-GB"/>
              </w:rPr>
              <w:t>لقطاع تقييس الاتصالات</w:t>
            </w:r>
            <w:r w:rsidRPr="002A384D">
              <w:rPr>
                <w:rtl/>
                <w:lang w:val="en-GB"/>
              </w:rPr>
              <w:t xml:space="preserve"> وغيرهم من رؤساء </w:t>
            </w:r>
            <w:r>
              <w:rPr>
                <w:rFonts w:hint="cs"/>
                <w:rtl/>
                <w:lang w:val="en-GB"/>
              </w:rPr>
              <w:t>الأفرقة التابعة للفريق الاستشاري</w:t>
            </w:r>
            <w:r w:rsidRPr="002A384D">
              <w:rPr>
                <w:rtl/>
                <w:lang w:val="en-GB"/>
              </w:rPr>
              <w:t xml:space="preserve">، </w:t>
            </w:r>
            <w:r>
              <w:rPr>
                <w:rFonts w:hint="cs"/>
                <w:rtl/>
                <w:lang w:val="en-GB"/>
              </w:rPr>
              <w:t>وأمانة الفريق الاستشاري، وذلك</w:t>
            </w:r>
            <w:r w:rsidRPr="002A384D">
              <w:rPr>
                <w:rtl/>
                <w:lang w:val="en-GB"/>
              </w:rPr>
              <w:t xml:space="preserve"> اعترافاً بمساهماتهم ودعمهم القوي </w:t>
            </w:r>
            <w:r>
              <w:rPr>
                <w:rFonts w:hint="cs"/>
                <w:rtl/>
                <w:lang w:val="en-GB"/>
              </w:rPr>
              <w:t>للفريق الاستشاري</w:t>
            </w:r>
            <w:r w:rsidRPr="002A384D">
              <w:rPr>
                <w:rtl/>
                <w:lang w:val="en-GB"/>
              </w:rPr>
              <w:t xml:space="preserve"> أثناء فترة الدراسة هذه</w:t>
            </w:r>
            <w:r>
              <w:rPr>
                <w:rFonts w:hint="cs"/>
                <w:rtl/>
                <w:lang w:val="en-GB"/>
              </w:rPr>
              <w:t>.</w:t>
            </w:r>
            <w:r w:rsidRPr="002A384D">
              <w:rPr>
                <w:rtl/>
                <w:lang w:val="en-GB"/>
              </w:rPr>
              <w:t xml:space="preserve"> وسترسل شهادات </w:t>
            </w:r>
            <w:r>
              <w:rPr>
                <w:rFonts w:hint="cs"/>
                <w:rtl/>
                <w:lang w:val="en-GB"/>
              </w:rPr>
              <w:t>التقدير</w:t>
            </w:r>
            <w:r w:rsidRPr="002A384D">
              <w:rPr>
                <w:rtl/>
                <w:lang w:val="en-GB"/>
              </w:rPr>
              <w:t xml:space="preserve"> إلكترونياً.</w:t>
            </w:r>
          </w:p>
        </w:tc>
      </w:tr>
    </w:tbl>
    <w:p w14:paraId="3E34743B" w14:textId="09862333" w:rsidR="00E92EF3" w:rsidRPr="000C259D" w:rsidRDefault="00E92EF3" w:rsidP="00E92EF3">
      <w:pPr>
        <w:pStyle w:val="Heading1"/>
        <w:rPr>
          <w:rtl/>
          <w:lang w:val="en-GB"/>
        </w:rPr>
      </w:pPr>
      <w:bookmarkStart w:id="71" w:name="_Toc55470671"/>
      <w:bookmarkStart w:id="72" w:name="_Toc89854543"/>
      <w:bookmarkStart w:id="73" w:name="_Toc97105075"/>
      <w:r>
        <w:rPr>
          <w:lang w:bidi="ar-EG"/>
        </w:rPr>
        <w:t>1</w:t>
      </w:r>
      <w:r w:rsidR="000449E3">
        <w:rPr>
          <w:lang w:bidi="ar-EG"/>
        </w:rPr>
        <w:t>7</w:t>
      </w:r>
      <w:r w:rsidRPr="0077528B">
        <w:rPr>
          <w:rtl/>
          <w:lang w:bidi="ar-EG"/>
        </w:rPr>
        <w:tab/>
      </w:r>
      <w:bookmarkEnd w:id="71"/>
      <w:bookmarkEnd w:id="72"/>
      <w:r>
        <w:rPr>
          <w:rFonts w:hint="cs"/>
          <w:rtl/>
        </w:rPr>
        <w:t xml:space="preserve">أنشطة الفريق الاستشاري المخطط لها للفترة من </w:t>
      </w:r>
      <w:r>
        <w:rPr>
          <w:lang w:val="en-GB"/>
        </w:rPr>
        <w:t>18</w:t>
      </w:r>
      <w:r>
        <w:rPr>
          <w:rFonts w:hint="cs"/>
          <w:rtl/>
        </w:rPr>
        <w:t xml:space="preserve"> يناير إلى </w:t>
      </w:r>
      <w:r>
        <w:rPr>
          <w:lang w:val="en-GB"/>
        </w:rPr>
        <w:t>6</w:t>
      </w:r>
      <w:r>
        <w:rPr>
          <w:rFonts w:hint="cs"/>
          <w:rtl/>
          <w:lang w:val="en-GB"/>
        </w:rPr>
        <w:t xml:space="preserve"> نوفمبر </w:t>
      </w:r>
      <w:r>
        <w:rPr>
          <w:lang w:val="en-GB"/>
        </w:rPr>
        <w:t>2022</w:t>
      </w:r>
      <w:bookmarkEnd w:id="7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E92EF3" w:rsidRPr="0077528B" w14:paraId="7B608D3A" w14:textId="77777777" w:rsidTr="00C45B43">
        <w:tc>
          <w:tcPr>
            <w:tcW w:w="774" w:type="dxa"/>
          </w:tcPr>
          <w:p w14:paraId="7D5BC1DD" w14:textId="104FCCBE" w:rsidR="00E92EF3" w:rsidRPr="0077528B" w:rsidRDefault="000449E3" w:rsidP="00C45B43">
            <w:pPr>
              <w:rPr>
                <w:lang w:bidi="ar-EG"/>
              </w:rPr>
            </w:pPr>
            <w:r>
              <w:rPr>
                <w:lang w:bidi="ar-EG"/>
              </w:rPr>
              <w:t>1.17</w:t>
            </w:r>
          </w:p>
        </w:tc>
        <w:tc>
          <w:tcPr>
            <w:tcW w:w="8865" w:type="dxa"/>
          </w:tcPr>
          <w:p w14:paraId="44293199" w14:textId="77777777" w:rsidR="00E92EF3" w:rsidRPr="0077528B" w:rsidRDefault="00E92EF3" w:rsidP="00C45B43">
            <w:pPr>
              <w:rPr>
                <w:rtl/>
              </w:rPr>
            </w:pPr>
            <w:r>
              <w:rPr>
                <w:rFonts w:hint="cs"/>
                <w:rtl/>
                <w:lang w:bidi="ar-EG"/>
              </w:rPr>
              <w:t xml:space="preserve">وافق الفريق الاستشاري على أن تستمر أنشطة الفريق </w:t>
            </w:r>
            <w:r>
              <w:t>AHG-GME</w:t>
            </w:r>
            <w:r>
              <w:rPr>
                <w:rFonts w:hint="cs"/>
                <w:rtl/>
                <w:lang w:bidi="ar-EG"/>
              </w:rPr>
              <w:t xml:space="preserve"> تحت رئاسة السيد فيليب </w:t>
            </w:r>
            <w:proofErr w:type="spellStart"/>
            <w:r>
              <w:rPr>
                <w:rFonts w:hint="cs"/>
                <w:rtl/>
                <w:lang w:bidi="ar-EG"/>
              </w:rPr>
              <w:t>روشتون</w:t>
            </w:r>
            <w:proofErr w:type="spellEnd"/>
            <w:r>
              <w:rPr>
                <w:rFonts w:hint="cs"/>
                <w:rtl/>
                <w:lang w:bidi="ar-EG"/>
              </w:rPr>
              <w:t xml:space="preserve"> (المملكة المتحدة).</w:t>
            </w:r>
          </w:p>
        </w:tc>
      </w:tr>
      <w:tr w:rsidR="00E92EF3" w:rsidRPr="0077528B" w14:paraId="5B702DFC" w14:textId="77777777" w:rsidTr="00C45B43">
        <w:tc>
          <w:tcPr>
            <w:tcW w:w="774" w:type="dxa"/>
          </w:tcPr>
          <w:p w14:paraId="4216D152" w14:textId="73499EB8" w:rsidR="00E92EF3" w:rsidRPr="0077528B" w:rsidRDefault="000449E3" w:rsidP="00C45B43">
            <w:pPr>
              <w:rPr>
                <w:rtl/>
                <w:lang w:bidi="ar-EG"/>
              </w:rPr>
            </w:pPr>
            <w:r>
              <w:rPr>
                <w:lang w:bidi="ar-EG"/>
              </w:rPr>
              <w:t>2.17</w:t>
            </w:r>
          </w:p>
        </w:tc>
        <w:tc>
          <w:tcPr>
            <w:tcW w:w="8865" w:type="dxa"/>
          </w:tcPr>
          <w:p w14:paraId="00691C52" w14:textId="77777777" w:rsidR="00E92EF3" w:rsidRPr="0077528B" w:rsidRDefault="00E92EF3" w:rsidP="00C45B43">
            <w:pPr>
              <w:rPr>
                <w:rtl/>
                <w:lang w:bidi="ar-EG"/>
              </w:rPr>
            </w:pPr>
            <w:r>
              <w:rPr>
                <w:rFonts w:hint="cs"/>
                <w:rtl/>
                <w:lang w:bidi="ar-EG"/>
              </w:rPr>
              <w:t xml:space="preserve">من غير المقرر الاضطلاع بأي أنشطة أخرى للفريق الاستشاري </w:t>
            </w:r>
            <w:r w:rsidRPr="000C259D">
              <w:rPr>
                <w:rtl/>
                <w:lang w:bidi="ar-EG"/>
              </w:rPr>
              <w:t xml:space="preserve">حتى انعقاد </w:t>
            </w:r>
            <w:r>
              <w:rPr>
                <w:rFonts w:hint="cs"/>
                <w:rtl/>
                <w:lang w:bidi="ar-EG"/>
              </w:rPr>
              <w:t>اجتماعه المقبل</w:t>
            </w:r>
            <w:r w:rsidRPr="000C259D">
              <w:rPr>
                <w:rtl/>
                <w:lang w:bidi="ar-EG"/>
              </w:rPr>
              <w:t xml:space="preserve"> في نوفمبر </w:t>
            </w:r>
            <w:r>
              <w:rPr>
                <w:lang w:bidi="ar-EG"/>
              </w:rPr>
              <w:t>2022</w:t>
            </w:r>
            <w:r w:rsidRPr="000C259D">
              <w:rPr>
                <w:rtl/>
                <w:lang w:bidi="ar-EG"/>
              </w:rPr>
              <w:t>.</w:t>
            </w:r>
          </w:p>
        </w:tc>
      </w:tr>
    </w:tbl>
    <w:p w14:paraId="79A0FF3A" w14:textId="3AA48610" w:rsidR="00E92EF3" w:rsidRPr="0077528B" w:rsidRDefault="00E92EF3" w:rsidP="00E92EF3">
      <w:pPr>
        <w:pStyle w:val="Heading1"/>
        <w:rPr>
          <w:rtl/>
          <w:lang w:bidi="ar-EG"/>
        </w:rPr>
      </w:pPr>
      <w:bookmarkStart w:id="74" w:name="_Toc55470672"/>
      <w:bookmarkStart w:id="75" w:name="_Toc89854544"/>
      <w:bookmarkStart w:id="76" w:name="_Toc97105076"/>
      <w:r>
        <w:rPr>
          <w:lang w:bidi="ar-EG"/>
        </w:rPr>
        <w:t>1</w:t>
      </w:r>
      <w:r w:rsidR="000449E3">
        <w:rPr>
          <w:lang w:bidi="ar-EG"/>
        </w:rPr>
        <w:t>8</w:t>
      </w:r>
      <w:r w:rsidRPr="0077528B">
        <w:rPr>
          <w:rtl/>
          <w:lang w:bidi="ar-EG"/>
        </w:rPr>
        <w:tab/>
      </w:r>
      <w:bookmarkEnd w:id="74"/>
      <w:bookmarkEnd w:id="75"/>
      <w:r w:rsidRPr="0077528B">
        <w:rPr>
          <w:rtl/>
        </w:rPr>
        <w:t xml:space="preserve">الجدول الزمني لاجتماعات قطاع تقييس الاتصالات بما </w:t>
      </w:r>
      <w:r w:rsidRPr="0077528B">
        <w:rPr>
          <w:rFonts w:hint="cs"/>
          <w:rtl/>
        </w:rPr>
        <w:t>في ذلك</w:t>
      </w:r>
      <w:r w:rsidRPr="0077528B">
        <w:rPr>
          <w:rtl/>
        </w:rPr>
        <w:t xml:space="preserve"> موعد </w:t>
      </w:r>
      <w:r w:rsidRPr="0077528B">
        <w:rPr>
          <w:rFonts w:hint="cs"/>
          <w:rtl/>
        </w:rPr>
        <w:t>ال</w:t>
      </w:r>
      <w:r w:rsidRPr="0077528B">
        <w:rPr>
          <w:rtl/>
        </w:rPr>
        <w:t xml:space="preserve">اجتماع المقبل </w:t>
      </w:r>
      <w:r w:rsidRPr="0077528B">
        <w:rPr>
          <w:rFonts w:hint="cs"/>
          <w:rtl/>
        </w:rPr>
        <w:t>ل</w:t>
      </w:r>
      <w:r w:rsidRPr="0077528B">
        <w:rPr>
          <w:rtl/>
        </w:rPr>
        <w:t>لفريق</w:t>
      </w:r>
      <w:r w:rsidRPr="0077528B">
        <w:rPr>
          <w:rFonts w:hint="cs"/>
          <w:rtl/>
        </w:rPr>
        <w:t> </w:t>
      </w:r>
      <w:r w:rsidRPr="0077528B">
        <w:rPr>
          <w:rtl/>
        </w:rPr>
        <w:t>الاستشاري</w:t>
      </w:r>
      <w:bookmarkEnd w:id="7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E92EF3" w:rsidRPr="0077528B" w14:paraId="6864C677" w14:textId="77777777" w:rsidTr="00C45B43">
        <w:tc>
          <w:tcPr>
            <w:tcW w:w="774" w:type="dxa"/>
          </w:tcPr>
          <w:p w14:paraId="306C44C4" w14:textId="46C1A078" w:rsidR="00E92EF3" w:rsidRPr="0077528B" w:rsidRDefault="000449E3" w:rsidP="00C45B43">
            <w:pPr>
              <w:rPr>
                <w:lang w:bidi="ar-EG"/>
              </w:rPr>
            </w:pPr>
            <w:r>
              <w:rPr>
                <w:lang w:bidi="ar-EG"/>
              </w:rPr>
              <w:t>1.18</w:t>
            </w:r>
          </w:p>
        </w:tc>
        <w:tc>
          <w:tcPr>
            <w:tcW w:w="8865" w:type="dxa"/>
          </w:tcPr>
          <w:p w14:paraId="4496CDDF" w14:textId="77777777" w:rsidR="00E92EF3" w:rsidRPr="00417E1D" w:rsidRDefault="00E92EF3" w:rsidP="00C45B43">
            <w:pPr>
              <w:rPr>
                <w:lang w:bidi="ar-EG"/>
              </w:rPr>
            </w:pPr>
            <w:r w:rsidRPr="00FD311B">
              <w:rPr>
                <w:rFonts w:hint="cs"/>
                <w:rtl/>
                <w:lang w:bidi="ar-EG"/>
              </w:rPr>
              <w:t xml:space="preserve">أخذ الفريق الاستشاري علماً بالوثيقة </w:t>
            </w:r>
            <w:bookmarkStart w:id="77" w:name="_Hlk92118004"/>
            <w:r w:rsidRPr="00417E1D">
              <w:fldChar w:fldCharType="begin"/>
            </w:r>
            <w:r w:rsidRPr="00417E1D">
              <w:instrText xml:space="preserve"> HYPERLINK "https://www.itu.int/md/meetingdoc.asp?lang=en&amp;parent=T17-TSAG-220110-TD-GEN-1190" </w:instrText>
            </w:r>
            <w:r w:rsidRPr="00417E1D">
              <w:fldChar w:fldCharType="separate"/>
            </w:r>
            <w:r w:rsidRPr="00417E1D">
              <w:rPr>
                <w:rStyle w:val="Hyperlink"/>
              </w:rPr>
              <w:t>TD1190</w:t>
            </w:r>
            <w:r w:rsidRPr="00417E1D">
              <w:rPr>
                <w:rStyle w:val="Hyperlink"/>
              </w:rPr>
              <w:fldChar w:fldCharType="end"/>
            </w:r>
            <w:bookmarkEnd w:id="77"/>
            <w:r w:rsidRPr="00417E1D">
              <w:rPr>
                <w:rStyle w:val="Hyperlink"/>
              </w:rPr>
              <w:t>-R2</w:t>
            </w:r>
            <w:r w:rsidRPr="00FD311B">
              <w:rPr>
                <w:rFonts w:hint="cs"/>
                <w:rtl/>
                <w:lang w:val="en-GB"/>
              </w:rPr>
              <w:t>، التي تحتوي على الجدول الزمني لاجتماعات قطاع تقييس</w:t>
            </w:r>
            <w:r w:rsidRPr="0077528B">
              <w:rPr>
                <w:rFonts w:hint="cs"/>
                <w:rtl/>
                <w:lang w:val="en-GB"/>
              </w:rPr>
              <w:t xml:space="preserve"> الاتصالات</w:t>
            </w:r>
            <w:r>
              <w:rPr>
                <w:rFonts w:hint="cs"/>
                <w:rtl/>
                <w:lang w:val="en-GB"/>
              </w:rPr>
              <w:t xml:space="preserve"> في </w:t>
            </w:r>
            <w:r>
              <w:t>2022</w:t>
            </w:r>
            <w:r>
              <w:rPr>
                <w:rFonts w:hint="cs"/>
                <w:rtl/>
              </w:rPr>
              <w:t>.</w:t>
            </w:r>
          </w:p>
        </w:tc>
      </w:tr>
      <w:tr w:rsidR="00E92EF3" w:rsidRPr="0077528B" w14:paraId="7576C31B" w14:textId="77777777" w:rsidTr="00C45B43">
        <w:tc>
          <w:tcPr>
            <w:tcW w:w="774" w:type="dxa"/>
          </w:tcPr>
          <w:p w14:paraId="7D1EB6FE" w14:textId="1C15A817" w:rsidR="00E92EF3" w:rsidRPr="0077528B" w:rsidRDefault="000449E3" w:rsidP="00C45B43">
            <w:pPr>
              <w:rPr>
                <w:rtl/>
                <w:lang w:bidi="ar-EG"/>
              </w:rPr>
            </w:pPr>
            <w:r>
              <w:rPr>
                <w:lang w:bidi="ar-EG"/>
              </w:rPr>
              <w:t>2.18</w:t>
            </w:r>
          </w:p>
        </w:tc>
        <w:tc>
          <w:tcPr>
            <w:tcW w:w="8865" w:type="dxa"/>
          </w:tcPr>
          <w:p w14:paraId="1E5F2077" w14:textId="77777777" w:rsidR="00E92EF3" w:rsidRDefault="00E92EF3" w:rsidP="00C45B43">
            <w:pPr>
              <w:rPr>
                <w:rtl/>
                <w:lang w:bidi="ar-EG"/>
              </w:rPr>
            </w:pPr>
            <w:r>
              <w:rPr>
                <w:rFonts w:hint="cs"/>
                <w:rtl/>
                <w:lang w:bidi="ar-EG"/>
              </w:rPr>
              <w:t>وافق</w:t>
            </w:r>
            <w:r w:rsidRPr="00AC11A3">
              <w:rPr>
                <w:rtl/>
                <w:lang w:bidi="ar-EG"/>
              </w:rPr>
              <w:t xml:space="preserve"> الفريق الاستشاري على موعد انعقاد أول اجتماع له في فترة الدراسة الجديدة </w:t>
            </w:r>
            <w:r>
              <w:rPr>
                <w:lang w:bidi="ar-EG"/>
              </w:rPr>
              <w:t>2024-2022</w:t>
            </w:r>
            <w:r w:rsidRPr="00AC11A3">
              <w:rPr>
                <w:rtl/>
                <w:lang w:bidi="ar-EG"/>
              </w:rPr>
              <w:t>.</w:t>
            </w:r>
          </w:p>
          <w:p w14:paraId="426D482D" w14:textId="77777777" w:rsidR="00E92EF3" w:rsidRPr="00FD311B" w:rsidRDefault="00E92EF3" w:rsidP="00C45B43">
            <w:pPr>
              <w:pStyle w:val="enumlev1"/>
              <w:rPr>
                <w:rtl/>
              </w:rPr>
            </w:pPr>
            <w:r>
              <w:sym w:font="Symbol" w:char="F0B7"/>
            </w:r>
            <w:r>
              <w:rPr>
                <w:rtl/>
              </w:rPr>
              <w:tab/>
            </w:r>
            <w:r>
              <w:rPr>
                <w:rFonts w:hint="cs"/>
                <w:rtl/>
              </w:rPr>
              <w:t>الإثنين 7 - الجمعة 11 نوفمبر 2022 (جنيف، سويسرا، يؤكد فيما بعد).</w:t>
            </w:r>
          </w:p>
        </w:tc>
      </w:tr>
    </w:tbl>
    <w:p w14:paraId="6827DE10" w14:textId="334FBB8F" w:rsidR="00E92EF3" w:rsidRPr="0077528B" w:rsidRDefault="00E92EF3" w:rsidP="00E92EF3">
      <w:pPr>
        <w:pStyle w:val="Heading1"/>
        <w:rPr>
          <w:lang w:bidi="ar-EG"/>
        </w:rPr>
      </w:pPr>
      <w:bookmarkStart w:id="78" w:name="_Toc55470673"/>
      <w:bookmarkStart w:id="79" w:name="_Toc89854545"/>
      <w:bookmarkStart w:id="80" w:name="_Toc97105077"/>
      <w:r w:rsidRPr="0077528B">
        <w:rPr>
          <w:lang w:bidi="ar-EG"/>
        </w:rPr>
        <w:t>1</w:t>
      </w:r>
      <w:r w:rsidR="000449E3">
        <w:rPr>
          <w:lang w:bidi="ar-EG"/>
        </w:rPr>
        <w:t>9</w:t>
      </w:r>
      <w:r w:rsidRPr="0077528B">
        <w:rPr>
          <w:rtl/>
          <w:lang w:bidi="ar-EG"/>
        </w:rPr>
        <w:tab/>
      </w:r>
      <w:bookmarkEnd w:id="78"/>
      <w:bookmarkEnd w:id="79"/>
      <w:r w:rsidRPr="0077528B">
        <w:rPr>
          <w:rFonts w:hint="cs"/>
          <w:rtl/>
          <w:lang w:bidi="ar-EG"/>
        </w:rPr>
        <w:t>ما يستجد من أعمال</w:t>
      </w:r>
      <w:bookmarkEnd w:id="80"/>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E92EF3" w:rsidRPr="0077528B" w14:paraId="5C61BF2A" w14:textId="77777777" w:rsidTr="00C45B43">
        <w:tc>
          <w:tcPr>
            <w:tcW w:w="774" w:type="dxa"/>
          </w:tcPr>
          <w:p w14:paraId="5C7F045F" w14:textId="404371E9" w:rsidR="00E92EF3" w:rsidRPr="0077528B" w:rsidRDefault="000449E3" w:rsidP="00C45B43">
            <w:pPr>
              <w:rPr>
                <w:lang w:bidi="ar-EG"/>
              </w:rPr>
            </w:pPr>
            <w:r>
              <w:rPr>
                <w:lang w:bidi="ar-EG"/>
              </w:rPr>
              <w:t>1.19</w:t>
            </w:r>
          </w:p>
        </w:tc>
        <w:tc>
          <w:tcPr>
            <w:tcW w:w="8865" w:type="dxa"/>
          </w:tcPr>
          <w:p w14:paraId="0FD79452" w14:textId="77777777" w:rsidR="00E92EF3" w:rsidRPr="0077528B" w:rsidRDefault="00E92EF3" w:rsidP="00C45B43">
            <w:pPr>
              <w:rPr>
                <w:rtl/>
                <w:lang w:bidi="ar-EG"/>
              </w:rPr>
            </w:pPr>
            <w:r w:rsidRPr="006B7802">
              <w:rPr>
                <w:rtl/>
                <w:lang w:bidi="ar-EG"/>
              </w:rPr>
              <w:t xml:space="preserve">أعرب الأعضاء عن بعض </w:t>
            </w:r>
            <w:r>
              <w:rPr>
                <w:rFonts w:hint="cs"/>
                <w:rtl/>
                <w:lang w:bidi="ar-EG"/>
              </w:rPr>
              <w:t>القلق</w:t>
            </w:r>
            <w:r w:rsidRPr="006B7802">
              <w:rPr>
                <w:rtl/>
                <w:lang w:bidi="ar-EG"/>
              </w:rPr>
              <w:t xml:space="preserve"> وعدم </w:t>
            </w:r>
            <w:r>
              <w:rPr>
                <w:rFonts w:hint="cs"/>
                <w:rtl/>
                <w:lang w:bidi="ar-EG"/>
              </w:rPr>
              <w:t>الارتياح إزاء</w:t>
            </w:r>
            <w:r w:rsidRPr="006B7802">
              <w:rPr>
                <w:rtl/>
                <w:lang w:bidi="ar-EG"/>
              </w:rPr>
              <w:t xml:space="preserve"> </w:t>
            </w:r>
            <w:r>
              <w:rPr>
                <w:rFonts w:hint="cs"/>
                <w:rtl/>
                <w:lang w:bidi="ar-EG"/>
              </w:rPr>
              <w:t>ا</w:t>
            </w:r>
            <w:r w:rsidRPr="006B7802">
              <w:rPr>
                <w:rtl/>
                <w:lang w:bidi="ar-EG"/>
              </w:rPr>
              <w:t xml:space="preserve">لاجتماعات الأخرى </w:t>
            </w:r>
            <w:r>
              <w:rPr>
                <w:rFonts w:hint="cs"/>
                <w:rtl/>
                <w:lang w:bidi="ar-EG"/>
              </w:rPr>
              <w:t xml:space="preserve">للفريق </w:t>
            </w:r>
            <w:r>
              <w:rPr>
                <w:lang w:val="en-GB" w:bidi="ar-EG"/>
              </w:rPr>
              <w:t>EG-ITR</w:t>
            </w:r>
            <w:r w:rsidRPr="006B7802">
              <w:rPr>
                <w:rtl/>
                <w:lang w:bidi="ar-EG"/>
              </w:rPr>
              <w:t xml:space="preserve"> </w:t>
            </w:r>
            <w:r>
              <w:rPr>
                <w:rFonts w:hint="cs"/>
                <w:rtl/>
                <w:lang w:bidi="ar-EG"/>
              </w:rPr>
              <w:t>واجتماع لجنة الدراسات</w:t>
            </w:r>
            <w:r w:rsidRPr="006B7802">
              <w:rPr>
                <w:rtl/>
                <w:lang w:bidi="ar-EG"/>
              </w:rPr>
              <w:t xml:space="preserve"> </w:t>
            </w:r>
            <w:r>
              <w:rPr>
                <w:lang w:bidi="ar-EG"/>
              </w:rPr>
              <w:t>16</w:t>
            </w:r>
            <w:r w:rsidRPr="006B7802">
              <w:rPr>
                <w:rtl/>
                <w:lang w:bidi="ar-EG"/>
              </w:rPr>
              <w:t xml:space="preserve"> </w:t>
            </w:r>
            <w:r>
              <w:rPr>
                <w:rFonts w:hint="cs"/>
                <w:rtl/>
                <w:lang w:bidi="ar-EG"/>
              </w:rPr>
              <w:t>لقطاع تقييس الاتصالات التي تجري بالتوازي مع اجتماع الفريق الاستشاري.</w:t>
            </w:r>
          </w:p>
        </w:tc>
      </w:tr>
    </w:tbl>
    <w:p w14:paraId="2CEFA2FF" w14:textId="6092F3F0" w:rsidR="00E92EF3" w:rsidRPr="0077528B" w:rsidRDefault="000449E3" w:rsidP="00E92EF3">
      <w:pPr>
        <w:pStyle w:val="Heading1"/>
        <w:rPr>
          <w:lang w:bidi="ar-EG"/>
        </w:rPr>
      </w:pPr>
      <w:bookmarkStart w:id="81" w:name="_Toc97105078"/>
      <w:r>
        <w:rPr>
          <w:lang w:bidi="ar-EG"/>
        </w:rPr>
        <w:t>20</w:t>
      </w:r>
      <w:r w:rsidR="00E92EF3" w:rsidRPr="0077528B">
        <w:rPr>
          <w:rtl/>
          <w:lang w:bidi="ar-EG"/>
        </w:rPr>
        <w:tab/>
        <w:t>النظر في مشروع تقرير الاجتماع</w:t>
      </w:r>
      <w:bookmarkEnd w:id="8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E92EF3" w:rsidRPr="0077528B" w14:paraId="51CDE4E2" w14:textId="77777777" w:rsidTr="00C45B43">
        <w:tc>
          <w:tcPr>
            <w:tcW w:w="774" w:type="dxa"/>
          </w:tcPr>
          <w:p w14:paraId="004CEA55" w14:textId="1FB0DC9E" w:rsidR="00E92EF3" w:rsidRPr="0077528B" w:rsidRDefault="000449E3" w:rsidP="00C45B43">
            <w:pPr>
              <w:rPr>
                <w:lang w:bidi="ar-EG"/>
              </w:rPr>
            </w:pPr>
            <w:r>
              <w:rPr>
                <w:lang w:bidi="ar-EG"/>
              </w:rPr>
              <w:t>1.20</w:t>
            </w:r>
          </w:p>
        </w:tc>
        <w:tc>
          <w:tcPr>
            <w:tcW w:w="8865" w:type="dxa"/>
          </w:tcPr>
          <w:p w14:paraId="21C65C41" w14:textId="77777777" w:rsidR="00E92EF3" w:rsidRPr="0077528B" w:rsidRDefault="00E92EF3" w:rsidP="00C45B43">
            <w:pPr>
              <w:rPr>
                <w:rtl/>
                <w:lang w:bidi="ar-EG"/>
              </w:rPr>
            </w:pPr>
            <w:r w:rsidRPr="0077528B">
              <w:rPr>
                <w:rFonts w:hint="cs"/>
                <w:rtl/>
                <w:lang w:bidi="ar-EG"/>
              </w:rPr>
              <w:t>أعلن الرئيس، أن</w:t>
            </w:r>
            <w:r w:rsidRPr="0077528B">
              <w:rPr>
                <w:rtl/>
                <w:lang w:bidi="ar-EG"/>
              </w:rPr>
              <w:t xml:space="preserve">ه وفقاً للممارسة المتبعة في اجتماعات </w:t>
            </w:r>
            <w:r w:rsidRPr="0077528B">
              <w:rPr>
                <w:rFonts w:hint="cs"/>
                <w:rtl/>
                <w:lang w:bidi="ar-EG"/>
              </w:rPr>
              <w:t>الفريق الاستشاري</w:t>
            </w:r>
            <w:r w:rsidRPr="0077528B">
              <w:rPr>
                <w:rtl/>
                <w:lang w:bidi="ar-EG"/>
              </w:rPr>
              <w:t xml:space="preserve"> السابقة، سيتم إعداد مشروع تقرير الاجتماع الوارد في الوثيقة </w:t>
            </w:r>
            <w:hyperlink r:id="rId102" w:history="1">
              <w:r w:rsidRPr="00C74D5F">
                <w:rPr>
                  <w:rStyle w:val="Hyperlink"/>
                  <w:lang w:val="en-GB"/>
                </w:rPr>
                <w:t>TD1175</w:t>
              </w:r>
            </w:hyperlink>
            <w:r w:rsidRPr="00FD311B">
              <w:rPr>
                <w:rFonts w:hint="cs"/>
                <w:rtl/>
              </w:rPr>
              <w:t xml:space="preserve"> </w:t>
            </w:r>
            <w:r w:rsidRPr="0077528B">
              <w:rPr>
                <w:rtl/>
                <w:lang w:bidi="ar-EG"/>
              </w:rPr>
              <w:t xml:space="preserve">في الوقت المناسب </w:t>
            </w:r>
            <w:r w:rsidRPr="0077528B">
              <w:rPr>
                <w:rFonts w:hint="cs"/>
                <w:rtl/>
                <w:lang w:bidi="ar-EG"/>
              </w:rPr>
              <w:t>ويُفتح</w:t>
            </w:r>
            <w:r w:rsidRPr="0077528B">
              <w:rPr>
                <w:rtl/>
                <w:lang w:bidi="ar-EG"/>
              </w:rPr>
              <w:t xml:space="preserve"> </w:t>
            </w:r>
            <w:r>
              <w:rPr>
                <w:rFonts w:hint="cs"/>
                <w:rtl/>
                <w:lang w:bidi="ar-EG"/>
              </w:rPr>
              <w:t>باب ا</w:t>
            </w:r>
            <w:r w:rsidRPr="0077528B">
              <w:rPr>
                <w:rtl/>
                <w:lang w:bidi="ar-EG"/>
              </w:rPr>
              <w:t>لاستعراض و</w:t>
            </w:r>
            <w:r>
              <w:rPr>
                <w:rFonts w:hint="cs"/>
                <w:rtl/>
                <w:lang w:bidi="ar-EG"/>
              </w:rPr>
              <w:t>ا</w:t>
            </w:r>
            <w:r w:rsidRPr="0077528B">
              <w:rPr>
                <w:rtl/>
                <w:lang w:bidi="ar-EG"/>
              </w:rPr>
              <w:t>لتعليقات لمدة أسبوعين</w:t>
            </w:r>
            <w:r>
              <w:rPr>
                <w:rFonts w:hint="cs"/>
                <w:rtl/>
                <w:lang w:bidi="ar-EG"/>
              </w:rPr>
              <w:t>.</w:t>
            </w:r>
          </w:p>
        </w:tc>
      </w:tr>
    </w:tbl>
    <w:p w14:paraId="62D28DF6" w14:textId="784C83C2" w:rsidR="00E92EF3" w:rsidRPr="0077528B" w:rsidRDefault="00E92EF3" w:rsidP="00E92EF3">
      <w:pPr>
        <w:pStyle w:val="Heading1"/>
        <w:rPr>
          <w:lang w:bidi="ar-EG"/>
        </w:rPr>
      </w:pPr>
      <w:bookmarkStart w:id="82" w:name="_Toc97105079"/>
      <w:r>
        <w:rPr>
          <w:lang w:bidi="ar-EG"/>
        </w:rPr>
        <w:t>2</w:t>
      </w:r>
      <w:r w:rsidR="000449E3">
        <w:rPr>
          <w:lang w:bidi="ar-EG"/>
        </w:rPr>
        <w:t>1</w:t>
      </w:r>
      <w:r w:rsidRPr="0077528B">
        <w:rPr>
          <w:rtl/>
          <w:lang w:bidi="ar-EG"/>
        </w:rPr>
        <w:tab/>
      </w:r>
      <w:r w:rsidRPr="0077528B">
        <w:rPr>
          <w:rFonts w:hint="cs"/>
          <w:rtl/>
          <w:lang w:bidi="ar-EG"/>
        </w:rPr>
        <w:t>اختتام الاجتماع</w:t>
      </w:r>
      <w:bookmarkEnd w:id="8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E92EF3" w:rsidRPr="0077528B" w14:paraId="3E4DB4C8" w14:textId="77777777" w:rsidTr="00C45B43">
        <w:tc>
          <w:tcPr>
            <w:tcW w:w="774" w:type="dxa"/>
          </w:tcPr>
          <w:p w14:paraId="429D0ABB" w14:textId="36D90830" w:rsidR="00E92EF3" w:rsidRPr="0077528B" w:rsidRDefault="000449E3" w:rsidP="00C45B43">
            <w:pPr>
              <w:rPr>
                <w:lang w:bidi="ar-EG"/>
              </w:rPr>
            </w:pPr>
            <w:r>
              <w:rPr>
                <w:lang w:bidi="ar-EG"/>
              </w:rPr>
              <w:t>1.</w:t>
            </w:r>
            <w:r w:rsidR="009210CE">
              <w:rPr>
                <w:lang w:bidi="ar-EG"/>
              </w:rPr>
              <w:t>2</w:t>
            </w:r>
            <w:r>
              <w:rPr>
                <w:lang w:bidi="ar-EG"/>
              </w:rPr>
              <w:t>1</w:t>
            </w:r>
          </w:p>
        </w:tc>
        <w:tc>
          <w:tcPr>
            <w:tcW w:w="8865" w:type="dxa"/>
          </w:tcPr>
          <w:p w14:paraId="1DB18526" w14:textId="77777777" w:rsidR="00E92EF3" w:rsidRPr="00BA239A" w:rsidRDefault="00E92EF3" w:rsidP="00C45B43">
            <w:pPr>
              <w:rPr>
                <w:spacing w:val="-2"/>
                <w:rtl/>
                <w:lang w:bidi="ar-EG"/>
              </w:rPr>
            </w:pPr>
            <w:r w:rsidRPr="00BA239A">
              <w:rPr>
                <w:rFonts w:hint="cs"/>
                <w:spacing w:val="-2"/>
                <w:rtl/>
                <w:lang w:bidi="ar-EG"/>
              </w:rPr>
              <w:t>شكر مدير مكتب تقييس الاتصالات</w:t>
            </w:r>
            <w:r w:rsidRPr="00BA239A">
              <w:rPr>
                <w:spacing w:val="-2"/>
                <w:rtl/>
                <w:lang w:bidi="ar-EG"/>
              </w:rPr>
              <w:t xml:space="preserve"> جميع المندوبين على دعمهم </w:t>
            </w:r>
            <w:r w:rsidRPr="00BA239A">
              <w:rPr>
                <w:rFonts w:hint="cs"/>
                <w:spacing w:val="-2"/>
                <w:rtl/>
                <w:lang w:bidi="ar-EG"/>
              </w:rPr>
              <w:t xml:space="preserve">وعلى الأعمال التحضيرية للجمعية </w:t>
            </w:r>
            <w:r w:rsidRPr="00BA239A">
              <w:rPr>
                <w:spacing w:val="-2"/>
                <w:lang w:val="en-GB" w:bidi="ar-EG"/>
              </w:rPr>
              <w:t>WTSA-20</w:t>
            </w:r>
            <w:r w:rsidRPr="00BA239A">
              <w:rPr>
                <w:spacing w:val="-2"/>
                <w:rtl/>
                <w:lang w:bidi="ar-EG"/>
              </w:rPr>
              <w:t xml:space="preserve"> </w:t>
            </w:r>
            <w:r w:rsidRPr="00BA239A">
              <w:rPr>
                <w:rFonts w:hint="cs"/>
                <w:spacing w:val="-2"/>
                <w:rtl/>
                <w:lang w:bidi="ar-EG"/>
              </w:rPr>
              <w:t>وأعرب عن تطلعه</w:t>
            </w:r>
            <w:r w:rsidRPr="00BA239A">
              <w:rPr>
                <w:spacing w:val="-2"/>
                <w:rtl/>
                <w:lang w:bidi="ar-EG"/>
              </w:rPr>
              <w:t xml:space="preserve"> إلى رؤية جميع المندوبين في الجمعية</w:t>
            </w:r>
            <w:r w:rsidRPr="00BA239A">
              <w:rPr>
                <w:rFonts w:hint="cs"/>
                <w:spacing w:val="-2"/>
                <w:rtl/>
                <w:lang w:bidi="ar-EG"/>
              </w:rPr>
              <w:t xml:space="preserve"> </w:t>
            </w:r>
            <w:r w:rsidRPr="00BA239A">
              <w:rPr>
                <w:rFonts w:hint="cs"/>
                <w:spacing w:val="-2"/>
                <w:rtl/>
              </w:rPr>
              <w:t xml:space="preserve">المزمع عقدها </w:t>
            </w:r>
            <w:r w:rsidRPr="00BA239A">
              <w:rPr>
                <w:spacing w:val="-2"/>
                <w:rtl/>
                <w:lang w:bidi="ar-EG"/>
              </w:rPr>
              <w:t xml:space="preserve">في جنيف في الفترة من </w:t>
            </w:r>
            <w:r w:rsidRPr="00BA239A">
              <w:rPr>
                <w:spacing w:val="-2"/>
                <w:lang w:bidi="ar-EG"/>
              </w:rPr>
              <w:t>1</w:t>
            </w:r>
            <w:r w:rsidRPr="00BA239A">
              <w:rPr>
                <w:spacing w:val="-2"/>
                <w:rtl/>
                <w:lang w:bidi="ar-EG"/>
              </w:rPr>
              <w:t xml:space="preserve"> إلى </w:t>
            </w:r>
            <w:r w:rsidRPr="00BA239A">
              <w:rPr>
                <w:spacing w:val="-2"/>
                <w:lang w:bidi="ar-EG"/>
              </w:rPr>
              <w:t>9</w:t>
            </w:r>
            <w:r w:rsidRPr="00BA239A">
              <w:rPr>
                <w:spacing w:val="-2"/>
                <w:rtl/>
                <w:lang w:bidi="ar-EG"/>
              </w:rPr>
              <w:t xml:space="preserve"> مارس </w:t>
            </w:r>
            <w:r w:rsidRPr="00BA239A">
              <w:rPr>
                <w:spacing w:val="-2"/>
                <w:lang w:bidi="ar-EG"/>
              </w:rPr>
              <w:t>2022</w:t>
            </w:r>
            <w:r w:rsidRPr="00BA239A">
              <w:rPr>
                <w:spacing w:val="-2"/>
                <w:rtl/>
                <w:lang w:bidi="ar-EG"/>
              </w:rPr>
              <w:t>.</w:t>
            </w:r>
          </w:p>
        </w:tc>
      </w:tr>
      <w:tr w:rsidR="00E92EF3" w:rsidRPr="0077528B" w14:paraId="1F7BC6F4" w14:textId="77777777" w:rsidTr="00C45B43">
        <w:tc>
          <w:tcPr>
            <w:tcW w:w="774" w:type="dxa"/>
          </w:tcPr>
          <w:p w14:paraId="461D3C6A" w14:textId="1F8755AC" w:rsidR="00E92EF3" w:rsidRDefault="000449E3" w:rsidP="00C45B43">
            <w:pPr>
              <w:rPr>
                <w:lang w:bidi="ar-EG"/>
              </w:rPr>
            </w:pPr>
            <w:r>
              <w:rPr>
                <w:lang w:bidi="ar-EG"/>
              </w:rPr>
              <w:t>2.21</w:t>
            </w:r>
          </w:p>
        </w:tc>
        <w:tc>
          <w:tcPr>
            <w:tcW w:w="8865" w:type="dxa"/>
          </w:tcPr>
          <w:p w14:paraId="6AA38D97" w14:textId="77777777" w:rsidR="00E92EF3" w:rsidRPr="0077528B" w:rsidRDefault="00E92EF3" w:rsidP="00C45B43">
            <w:pPr>
              <w:rPr>
                <w:rtl/>
                <w:lang w:bidi="ar-EG"/>
              </w:rPr>
            </w:pPr>
            <w:r w:rsidRPr="0077528B">
              <w:rPr>
                <w:rFonts w:hint="cs"/>
                <w:rtl/>
                <w:lang w:bidi="ar-EG"/>
              </w:rPr>
              <w:t>وشكر رئيس الفريق الاستشاري المشاركين على مساهمتهم كي يتكلل بالنجاح هذا الاجتماع للفريق الاستشاري، ولا</w:t>
            </w:r>
            <w:r w:rsidRPr="0077528B">
              <w:rPr>
                <w:rFonts w:hint="eastAsia"/>
                <w:rtl/>
                <w:lang w:bidi="ar-EG"/>
              </w:rPr>
              <w:t> </w:t>
            </w:r>
            <w:r w:rsidRPr="0077528B">
              <w:rPr>
                <w:rFonts w:hint="cs"/>
                <w:rtl/>
                <w:lang w:bidi="ar-EG"/>
              </w:rPr>
              <w:t>سيما نواب رئيس الفريق والمقرِّرين ورؤساء لجان الدراسات</w:t>
            </w:r>
            <w:r>
              <w:rPr>
                <w:rFonts w:hint="cs"/>
                <w:rtl/>
                <w:lang w:bidi="ar-EG"/>
              </w:rPr>
              <w:t xml:space="preserve"> ورؤساء الأفرقة المخصصة</w:t>
            </w:r>
            <w:r w:rsidRPr="0077528B">
              <w:rPr>
                <w:rFonts w:hint="cs"/>
                <w:rtl/>
                <w:lang w:bidi="ar-EG"/>
              </w:rPr>
              <w:t xml:space="preserve"> </w:t>
            </w:r>
            <w:r w:rsidRPr="0077528B">
              <w:rPr>
                <w:rtl/>
                <w:lang w:bidi="ar-EG"/>
              </w:rPr>
              <w:t xml:space="preserve">والمندوبين </w:t>
            </w:r>
            <w:r w:rsidRPr="0077528B">
              <w:rPr>
                <w:rFonts w:hint="cs"/>
                <w:rtl/>
                <w:lang w:bidi="ar-EG"/>
              </w:rPr>
              <w:t xml:space="preserve">على </w:t>
            </w:r>
            <w:r w:rsidRPr="0077528B">
              <w:rPr>
                <w:rtl/>
                <w:lang w:bidi="ar-EG"/>
              </w:rPr>
              <w:t>مشاركتهم النشطة وروح التوافق التي تحل</w:t>
            </w:r>
            <w:r>
              <w:rPr>
                <w:rFonts w:hint="cs"/>
                <w:rtl/>
                <w:lang w:bidi="ar-EG"/>
              </w:rPr>
              <w:t>ّ</w:t>
            </w:r>
            <w:r w:rsidRPr="0077528B">
              <w:rPr>
                <w:rFonts w:hint="cs"/>
                <w:rtl/>
                <w:lang w:bidi="ar-EG"/>
              </w:rPr>
              <w:t>وا</w:t>
            </w:r>
            <w:r w:rsidRPr="0077528B">
              <w:rPr>
                <w:rtl/>
                <w:lang w:bidi="ar-EG"/>
              </w:rPr>
              <w:t xml:space="preserve"> بها</w:t>
            </w:r>
            <w:r w:rsidRPr="0077528B">
              <w:rPr>
                <w:rFonts w:hint="cs"/>
                <w:rtl/>
                <w:lang w:bidi="ar-EG"/>
              </w:rPr>
              <w:t>. و</w:t>
            </w:r>
            <w:r w:rsidRPr="0077528B">
              <w:rPr>
                <w:rtl/>
                <w:lang w:bidi="ar-EG"/>
              </w:rPr>
              <w:t>شكر</w:t>
            </w:r>
            <w:r w:rsidRPr="0077528B">
              <w:rPr>
                <w:rFonts w:hint="cs"/>
                <w:rtl/>
                <w:lang w:bidi="ar-EG"/>
              </w:rPr>
              <w:t xml:space="preserve"> أيضاً</w:t>
            </w:r>
            <w:r w:rsidRPr="0077528B">
              <w:rPr>
                <w:rtl/>
                <w:lang w:bidi="ar-EG"/>
              </w:rPr>
              <w:t xml:space="preserve"> السادة </w:t>
            </w:r>
            <w:proofErr w:type="spellStart"/>
            <w:r w:rsidRPr="0077528B">
              <w:rPr>
                <w:rtl/>
                <w:lang w:bidi="ar-EG"/>
              </w:rPr>
              <w:t>تشيس</w:t>
            </w:r>
            <w:r w:rsidRPr="0077528B">
              <w:rPr>
                <w:rFonts w:hint="cs"/>
                <w:rtl/>
                <w:lang w:bidi="ar-EG"/>
              </w:rPr>
              <w:t>ا</w:t>
            </w:r>
            <w:r w:rsidRPr="0077528B">
              <w:rPr>
                <w:rtl/>
                <w:lang w:bidi="ar-EG"/>
              </w:rPr>
              <w:t>ب</w:t>
            </w:r>
            <w:proofErr w:type="spellEnd"/>
            <w:r w:rsidRPr="0077528B">
              <w:rPr>
                <w:rtl/>
                <w:lang w:bidi="ar-EG"/>
              </w:rPr>
              <w:t xml:space="preserve"> لي، وبلال </w:t>
            </w:r>
            <w:proofErr w:type="spellStart"/>
            <w:r>
              <w:rPr>
                <w:rFonts w:hint="cs"/>
                <w:rtl/>
                <w:lang w:bidi="ar-SY"/>
              </w:rPr>
              <w:t>الجاموسي</w:t>
            </w:r>
            <w:proofErr w:type="spellEnd"/>
            <w:r w:rsidRPr="0077528B">
              <w:rPr>
                <w:rtl/>
                <w:lang w:bidi="ar-EG"/>
              </w:rPr>
              <w:t xml:space="preserve">، ومارتن </w:t>
            </w:r>
            <w:proofErr w:type="spellStart"/>
            <w:r w:rsidRPr="0077528B">
              <w:rPr>
                <w:rtl/>
                <w:lang w:bidi="ar-EG"/>
              </w:rPr>
              <w:t>يوشنر</w:t>
            </w:r>
            <w:proofErr w:type="spellEnd"/>
            <w:r w:rsidRPr="0077528B">
              <w:rPr>
                <w:rtl/>
                <w:lang w:bidi="ar-EG"/>
              </w:rPr>
              <w:t xml:space="preserve">، والسيدة لارا </w:t>
            </w:r>
            <w:proofErr w:type="spellStart"/>
            <w:r w:rsidRPr="0077528B">
              <w:rPr>
                <w:rtl/>
                <w:lang w:bidi="ar-EG"/>
              </w:rPr>
              <w:t>المنيني</w:t>
            </w:r>
            <w:proofErr w:type="spellEnd"/>
            <w:r w:rsidRPr="0077528B">
              <w:rPr>
                <w:rtl/>
                <w:lang w:bidi="ar-EG"/>
              </w:rPr>
              <w:t>، ومساعدي العرض، و</w:t>
            </w:r>
            <w:r w:rsidRPr="0077528B">
              <w:rPr>
                <w:rFonts w:hint="cs"/>
                <w:rtl/>
                <w:lang w:bidi="ar-EG"/>
              </w:rPr>
              <w:t xml:space="preserve">موظفي </w:t>
            </w:r>
            <w:r w:rsidRPr="0077528B">
              <w:rPr>
                <w:rtl/>
                <w:lang w:bidi="ar-EG"/>
              </w:rPr>
              <w:t xml:space="preserve">مكتب تقييس الاتصالات </w:t>
            </w:r>
            <w:r>
              <w:rPr>
                <w:rFonts w:hint="cs"/>
                <w:rtl/>
                <w:lang w:bidi="ar-EG"/>
              </w:rPr>
              <w:t xml:space="preserve">وموظفي خدمات المعلومات </w:t>
            </w:r>
            <w:r w:rsidRPr="0077528B">
              <w:rPr>
                <w:rtl/>
                <w:lang w:bidi="ar-EG"/>
              </w:rPr>
              <w:t>و</w:t>
            </w:r>
            <w:r w:rsidRPr="0077528B">
              <w:rPr>
                <w:rFonts w:hint="cs"/>
                <w:rtl/>
                <w:lang w:bidi="ar-EG"/>
              </w:rPr>
              <w:t>ال</w:t>
            </w:r>
            <w:r w:rsidRPr="0077528B">
              <w:rPr>
                <w:rtl/>
                <w:lang w:bidi="ar-EG"/>
              </w:rPr>
              <w:t>موظفي</w:t>
            </w:r>
            <w:r w:rsidRPr="0077528B">
              <w:rPr>
                <w:rFonts w:hint="cs"/>
                <w:rtl/>
                <w:lang w:bidi="ar-EG"/>
              </w:rPr>
              <w:t>ن المسؤولين عن</w:t>
            </w:r>
            <w:r w:rsidRPr="0077528B">
              <w:rPr>
                <w:rtl/>
                <w:lang w:bidi="ar-EG"/>
              </w:rPr>
              <w:t xml:space="preserve"> تكنولوجيا المعلومات في مكتب تقييس الاتصالات</w:t>
            </w:r>
            <w:r w:rsidRPr="0077528B">
              <w:rPr>
                <w:rFonts w:hint="cs"/>
                <w:rtl/>
                <w:lang w:bidi="ar-EG"/>
              </w:rPr>
              <w:t xml:space="preserve"> </w:t>
            </w:r>
            <w:r w:rsidRPr="0077528B">
              <w:rPr>
                <w:rtl/>
                <w:lang w:bidi="ar-EG"/>
              </w:rPr>
              <w:t xml:space="preserve">بالإضافة إلى المترجمين </w:t>
            </w:r>
            <w:r w:rsidRPr="0077528B">
              <w:rPr>
                <w:rFonts w:hint="cs"/>
                <w:rtl/>
                <w:lang w:bidi="ar-EG"/>
              </w:rPr>
              <w:t>الشفويين ومعدي العرض النصي للحوار</w:t>
            </w:r>
            <w:r w:rsidRPr="0077528B">
              <w:rPr>
                <w:rtl/>
                <w:lang w:bidi="ar-EG"/>
              </w:rPr>
              <w:t xml:space="preserve"> على دعمهم وعملهم.</w:t>
            </w:r>
          </w:p>
        </w:tc>
      </w:tr>
      <w:tr w:rsidR="00E92EF3" w:rsidRPr="0077528B" w14:paraId="5B4D5230" w14:textId="77777777" w:rsidTr="00C45B43">
        <w:tc>
          <w:tcPr>
            <w:tcW w:w="774" w:type="dxa"/>
          </w:tcPr>
          <w:p w14:paraId="6A8C4419" w14:textId="7038C51B" w:rsidR="00E92EF3" w:rsidRDefault="000449E3" w:rsidP="00C45B43">
            <w:pPr>
              <w:rPr>
                <w:rtl/>
              </w:rPr>
            </w:pPr>
            <w:r>
              <w:rPr>
                <w:lang w:bidi="ar-EG"/>
              </w:rPr>
              <w:t>3.21</w:t>
            </w:r>
          </w:p>
        </w:tc>
        <w:tc>
          <w:tcPr>
            <w:tcW w:w="8865" w:type="dxa"/>
          </w:tcPr>
          <w:p w14:paraId="221D5B89" w14:textId="77777777" w:rsidR="00E92EF3" w:rsidRPr="0077528B" w:rsidRDefault="00E92EF3" w:rsidP="00C45B43">
            <w:pPr>
              <w:rPr>
                <w:rtl/>
                <w:lang w:bidi="ar-EG"/>
              </w:rPr>
            </w:pPr>
            <w:r w:rsidRPr="0077528B">
              <w:rPr>
                <w:rFonts w:hint="cs"/>
                <w:rtl/>
                <w:lang w:bidi="ar-EG"/>
              </w:rPr>
              <w:t>و</w:t>
            </w:r>
            <w:r w:rsidRPr="0077528B">
              <w:rPr>
                <w:rtl/>
                <w:lang w:bidi="ar-EG"/>
              </w:rPr>
              <w:t>اخت</w:t>
            </w:r>
            <w:r>
              <w:rPr>
                <w:rFonts w:hint="cs"/>
                <w:rtl/>
                <w:lang w:bidi="ar-EG"/>
              </w:rPr>
              <w:t>ُ</w:t>
            </w:r>
            <w:r w:rsidRPr="0077528B">
              <w:rPr>
                <w:rtl/>
                <w:lang w:bidi="ar-EG"/>
              </w:rPr>
              <w:t xml:space="preserve">تم اجتماع الفريق الاستشاري لتقييس الاتصالات في </w:t>
            </w:r>
            <w:r>
              <w:rPr>
                <w:lang w:bidi="ar-EG"/>
              </w:rPr>
              <w:t>17</w:t>
            </w:r>
            <w:r>
              <w:rPr>
                <w:rFonts w:hint="cs"/>
                <w:rtl/>
                <w:lang w:bidi="ar-EG"/>
              </w:rPr>
              <w:t xml:space="preserve"> يناير </w:t>
            </w:r>
            <w:r w:rsidRPr="0077528B">
              <w:rPr>
                <w:rFonts w:hint="cs"/>
                <w:rtl/>
                <w:lang w:bidi="ar-EG"/>
              </w:rPr>
              <w:t>202</w:t>
            </w:r>
            <w:r>
              <w:rPr>
                <w:rFonts w:hint="cs"/>
                <w:rtl/>
                <w:lang w:bidi="ar-EG"/>
              </w:rPr>
              <w:t>2</w:t>
            </w:r>
            <w:r w:rsidRPr="0077528B">
              <w:rPr>
                <w:rtl/>
                <w:lang w:bidi="ar-EG"/>
              </w:rPr>
              <w:t xml:space="preserve"> </w:t>
            </w:r>
            <w:r w:rsidRPr="0077528B">
              <w:rPr>
                <w:rFonts w:hint="cs"/>
                <w:rtl/>
                <w:lang w:bidi="ar-EG"/>
              </w:rPr>
              <w:t xml:space="preserve">في تمام </w:t>
            </w:r>
            <w:r w:rsidRPr="0077528B">
              <w:rPr>
                <w:rtl/>
                <w:lang w:bidi="ar-EG"/>
              </w:rPr>
              <w:t>الساعة</w:t>
            </w:r>
            <w:r w:rsidRPr="0077528B">
              <w:rPr>
                <w:rFonts w:hint="cs"/>
                <w:rtl/>
                <w:lang w:bidi="ar-EG"/>
              </w:rPr>
              <w:t xml:space="preserve"> </w:t>
            </w:r>
            <w:r>
              <w:rPr>
                <w:lang w:bidi="ar-EG"/>
              </w:rPr>
              <w:t>15:28</w:t>
            </w:r>
            <w:r>
              <w:rPr>
                <w:rFonts w:hint="cs"/>
                <w:rtl/>
                <w:lang w:bidi="ar-EG"/>
              </w:rPr>
              <w:t xml:space="preserve"> </w:t>
            </w:r>
            <w:r w:rsidRPr="0077528B">
              <w:rPr>
                <w:rtl/>
                <w:lang w:bidi="ar-EG"/>
              </w:rPr>
              <w:t>بتوقيت جنيف.</w:t>
            </w:r>
          </w:p>
        </w:tc>
      </w:tr>
    </w:tbl>
    <w:p w14:paraId="0DA4DFC0" w14:textId="77777777" w:rsidR="00E92EF3" w:rsidRDefault="00E92EF3" w:rsidP="00F16DB8">
      <w:pPr>
        <w:rPr>
          <w:rtl/>
        </w:rPr>
      </w:pPr>
    </w:p>
    <w:p w14:paraId="7EF7B528" w14:textId="39B201EE" w:rsidR="00956BF6" w:rsidRPr="00956BF6" w:rsidRDefault="00956BF6" w:rsidP="00956BF6">
      <w:pPr>
        <w:rPr>
          <w:rtl/>
        </w:rPr>
        <w:sectPr w:rsidR="00956BF6" w:rsidRPr="00956BF6" w:rsidSect="006C3242">
          <w:headerReference w:type="even" r:id="rId103"/>
          <w:headerReference w:type="default" r:id="rId104"/>
          <w:footerReference w:type="even" r:id="rId105"/>
          <w:footerReference w:type="default" r:id="rId106"/>
          <w:headerReference w:type="first" r:id="rId107"/>
          <w:footerReference w:type="first" r:id="rId108"/>
          <w:type w:val="oddPage"/>
          <w:pgSz w:w="11907" w:h="16840" w:code="9"/>
          <w:pgMar w:top="1418" w:right="1134" w:bottom="1134" w:left="1134" w:header="709" w:footer="709" w:gutter="0"/>
          <w:cols w:space="708"/>
          <w:titlePg/>
          <w:docGrid w:linePitch="360"/>
        </w:sectPr>
      </w:pPr>
    </w:p>
    <w:p w14:paraId="117508BF" w14:textId="77777777" w:rsidR="00C64B6C" w:rsidRPr="00DF1C2E" w:rsidRDefault="00C64B6C" w:rsidP="00C64B6C">
      <w:pPr>
        <w:pStyle w:val="Annextitle"/>
        <w:rPr>
          <w:sz w:val="26"/>
          <w:szCs w:val="26"/>
          <w:rtl/>
        </w:rPr>
      </w:pPr>
      <w:bookmarkStart w:id="83" w:name="Annex_A"/>
      <w:bookmarkStart w:id="84" w:name="_Toc536023684"/>
      <w:bookmarkStart w:id="85" w:name="_Toc536023858"/>
      <w:bookmarkStart w:id="86" w:name="_Toc27402628"/>
      <w:bookmarkStart w:id="87" w:name="_Toc38273082"/>
      <w:bookmarkStart w:id="88" w:name="_Toc55470674"/>
      <w:bookmarkStart w:id="89" w:name="_Toc89854546"/>
      <w:bookmarkStart w:id="90" w:name="_Toc97105080"/>
      <w:bookmarkEnd w:id="83"/>
      <w:r w:rsidRPr="00DF1C2E">
        <w:rPr>
          <w:rFonts w:hint="cs"/>
          <w:sz w:val="26"/>
          <w:szCs w:val="26"/>
          <w:rtl/>
        </w:rPr>
        <w:lastRenderedPageBreak/>
        <w:t xml:space="preserve">الملحق </w:t>
      </w:r>
      <w:r w:rsidRPr="00DF1C2E">
        <w:rPr>
          <w:sz w:val="26"/>
          <w:szCs w:val="26"/>
          <w:lang w:val="en-GB"/>
        </w:rPr>
        <w:t>A</w:t>
      </w:r>
      <w:bookmarkEnd w:id="84"/>
      <w:bookmarkEnd w:id="85"/>
      <w:bookmarkEnd w:id="86"/>
      <w:bookmarkEnd w:id="87"/>
      <w:bookmarkEnd w:id="88"/>
      <w:r w:rsidRPr="00DF1C2E">
        <w:rPr>
          <w:sz w:val="26"/>
          <w:szCs w:val="26"/>
          <w:rtl/>
          <w:lang w:val="en-GB"/>
        </w:rPr>
        <w:br/>
      </w:r>
      <w:bookmarkStart w:id="91" w:name="_Toc536023859"/>
      <w:bookmarkStart w:id="92" w:name="_Toc27402629"/>
      <w:bookmarkStart w:id="93" w:name="_Toc38273083"/>
      <w:bookmarkStart w:id="94" w:name="_Toc55470675"/>
      <w:r w:rsidRPr="00DF1C2E">
        <w:rPr>
          <w:sz w:val="26"/>
          <w:szCs w:val="26"/>
          <w:rtl/>
        </w:rPr>
        <w:t>ملخص نتائج</w:t>
      </w:r>
      <w:r w:rsidRPr="00DF1C2E">
        <w:rPr>
          <w:rFonts w:hint="cs"/>
          <w:sz w:val="26"/>
          <w:szCs w:val="26"/>
          <w:rtl/>
        </w:rPr>
        <w:t xml:space="preserve"> الجلسة العامة</w:t>
      </w:r>
      <w:r w:rsidRPr="00DF1C2E">
        <w:rPr>
          <w:sz w:val="26"/>
          <w:szCs w:val="26"/>
          <w:rtl/>
        </w:rPr>
        <w:t xml:space="preserve"> </w:t>
      </w:r>
      <w:r w:rsidRPr="00DF1C2E">
        <w:rPr>
          <w:sz w:val="26"/>
          <w:szCs w:val="26"/>
          <w:rtl/>
          <w:lang w:bidi="ar-SA"/>
        </w:rPr>
        <w:t xml:space="preserve">للفريق الاستشاري لتقييس الاتصالات </w:t>
      </w:r>
      <w:r w:rsidRPr="00DF1C2E">
        <w:rPr>
          <w:rFonts w:hint="cs"/>
          <w:sz w:val="26"/>
          <w:szCs w:val="26"/>
          <w:rtl/>
          <w:lang w:bidi="ar-SA"/>
        </w:rPr>
        <w:t>و</w:t>
      </w:r>
      <w:r w:rsidRPr="00DF1C2E">
        <w:rPr>
          <w:sz w:val="26"/>
          <w:szCs w:val="26"/>
          <w:rtl/>
        </w:rPr>
        <w:t xml:space="preserve">أفرقة المقرِّرين التابعة </w:t>
      </w:r>
      <w:bookmarkEnd w:id="91"/>
      <w:bookmarkEnd w:id="92"/>
      <w:bookmarkEnd w:id="93"/>
      <w:r w:rsidRPr="00DF1C2E">
        <w:rPr>
          <w:rFonts w:hint="cs"/>
          <w:sz w:val="26"/>
          <w:szCs w:val="26"/>
          <w:rtl/>
        </w:rPr>
        <w:t>له</w:t>
      </w:r>
      <w:bookmarkEnd w:id="89"/>
      <w:bookmarkEnd w:id="94"/>
      <w:bookmarkEnd w:id="90"/>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5"/>
        <w:gridCol w:w="1511"/>
        <w:gridCol w:w="3954"/>
        <w:gridCol w:w="2609"/>
      </w:tblGrid>
      <w:tr w:rsidR="00C64B6C" w:rsidRPr="000811BF" w14:paraId="05A51C7F" w14:textId="77777777" w:rsidTr="00C11FF2">
        <w:trPr>
          <w:cantSplit/>
          <w:tblHeader/>
          <w:jc w:val="center"/>
        </w:trPr>
        <w:tc>
          <w:tcPr>
            <w:tcW w:w="1535" w:type="dxa"/>
            <w:tcBorders>
              <w:top w:val="single" w:sz="12" w:space="0" w:color="auto"/>
              <w:bottom w:val="single" w:sz="12" w:space="0" w:color="auto"/>
            </w:tcBorders>
            <w:shd w:val="clear" w:color="auto" w:fill="auto"/>
            <w:vAlign w:val="center"/>
          </w:tcPr>
          <w:p w14:paraId="51DD4F3E" w14:textId="77777777" w:rsidR="00C64B6C" w:rsidRPr="000811BF" w:rsidRDefault="00C64B6C" w:rsidP="00A066BD">
            <w:pPr>
              <w:pStyle w:val="Tablehead0"/>
              <w:bidi/>
              <w:spacing w:line="280" w:lineRule="exact"/>
              <w:ind w:left="284" w:hanging="284"/>
              <w:rPr>
                <w:rFonts w:ascii="Dubai" w:hAnsi="Dubai" w:cs="Dubai"/>
                <w:b w:val="0"/>
                <w:bCs/>
                <w:position w:val="2"/>
                <w:sz w:val="20"/>
                <w:highlight w:val="cyan"/>
              </w:rPr>
            </w:pPr>
            <w:r w:rsidRPr="000811BF">
              <w:rPr>
                <w:rFonts w:ascii="Dubai" w:hAnsi="Dubai" w:cs="Dubai" w:hint="cs"/>
                <w:b w:val="0"/>
                <w:bCs/>
                <w:position w:val="2"/>
                <w:sz w:val="20"/>
                <w:rtl/>
              </w:rPr>
              <w:t>الفريق</w:t>
            </w:r>
          </w:p>
        </w:tc>
        <w:tc>
          <w:tcPr>
            <w:tcW w:w="1511" w:type="dxa"/>
            <w:tcBorders>
              <w:top w:val="single" w:sz="12" w:space="0" w:color="auto"/>
              <w:bottom w:val="single" w:sz="12" w:space="0" w:color="auto"/>
            </w:tcBorders>
            <w:shd w:val="clear" w:color="auto" w:fill="auto"/>
            <w:vAlign w:val="center"/>
          </w:tcPr>
          <w:p w14:paraId="3235DEC8" w14:textId="77777777" w:rsidR="00C64B6C" w:rsidRPr="000811BF" w:rsidRDefault="00C64B6C" w:rsidP="00A066BD">
            <w:pPr>
              <w:pStyle w:val="Tablehead0"/>
              <w:bidi/>
              <w:spacing w:line="280" w:lineRule="exact"/>
              <w:ind w:left="284" w:hanging="284"/>
              <w:rPr>
                <w:rFonts w:ascii="Dubai" w:hAnsi="Dubai" w:cs="Dubai"/>
                <w:b w:val="0"/>
                <w:bCs/>
                <w:position w:val="2"/>
                <w:sz w:val="20"/>
              </w:rPr>
            </w:pPr>
            <w:r w:rsidRPr="000811BF">
              <w:rPr>
                <w:rFonts w:ascii="Dubai" w:hAnsi="Dubai" w:cs="Dubai" w:hint="cs"/>
                <w:b w:val="0"/>
                <w:bCs/>
                <w:position w:val="2"/>
                <w:sz w:val="20"/>
                <w:rtl/>
              </w:rPr>
              <w:t>ال</w:t>
            </w:r>
            <w:r w:rsidRPr="000811BF">
              <w:rPr>
                <w:rFonts w:ascii="Dubai" w:hAnsi="Dubai" w:cs="Dubai"/>
                <w:b w:val="0"/>
                <w:bCs/>
                <w:position w:val="2"/>
                <w:sz w:val="20"/>
                <w:rtl/>
              </w:rPr>
              <w:t>تق</w:t>
            </w:r>
            <w:r w:rsidRPr="000811BF">
              <w:rPr>
                <w:rFonts w:ascii="Dubai" w:hAnsi="Dubai" w:cs="Dubai" w:hint="cs"/>
                <w:b w:val="0"/>
                <w:bCs/>
                <w:position w:val="2"/>
                <w:sz w:val="20"/>
                <w:rtl/>
              </w:rPr>
              <w:t>ا</w:t>
            </w:r>
            <w:r w:rsidRPr="000811BF">
              <w:rPr>
                <w:rFonts w:ascii="Dubai" w:hAnsi="Dubai" w:cs="Dubai"/>
                <w:b w:val="0"/>
                <w:bCs/>
                <w:position w:val="2"/>
                <w:sz w:val="20"/>
                <w:rtl/>
              </w:rPr>
              <w:t>رير</w:t>
            </w:r>
          </w:p>
        </w:tc>
        <w:tc>
          <w:tcPr>
            <w:tcW w:w="3954" w:type="dxa"/>
            <w:tcBorders>
              <w:top w:val="single" w:sz="12" w:space="0" w:color="auto"/>
              <w:bottom w:val="single" w:sz="12" w:space="0" w:color="auto"/>
            </w:tcBorders>
            <w:shd w:val="clear" w:color="auto" w:fill="auto"/>
            <w:vAlign w:val="center"/>
          </w:tcPr>
          <w:p w14:paraId="57B06FA7" w14:textId="77777777" w:rsidR="00C64B6C" w:rsidRPr="000811BF" w:rsidRDefault="00C64B6C" w:rsidP="00A066BD">
            <w:pPr>
              <w:pStyle w:val="Tablehead0"/>
              <w:tabs>
                <w:tab w:val="clear" w:pos="284"/>
              </w:tabs>
              <w:bidi/>
              <w:spacing w:line="280" w:lineRule="exact"/>
              <w:rPr>
                <w:rFonts w:ascii="Dubai" w:hAnsi="Dubai" w:cs="Dubai"/>
                <w:b w:val="0"/>
                <w:bCs/>
                <w:position w:val="2"/>
                <w:sz w:val="20"/>
              </w:rPr>
            </w:pPr>
            <w:r w:rsidRPr="000811BF">
              <w:rPr>
                <w:rFonts w:ascii="Dubai" w:hAnsi="Dubai" w:cs="Dubai"/>
                <w:b w:val="0"/>
                <w:bCs/>
                <w:position w:val="2"/>
                <w:sz w:val="20"/>
                <w:rtl/>
              </w:rPr>
              <w:t>بيانات الاتصال الصادرة</w:t>
            </w:r>
            <w:r w:rsidRPr="000811BF">
              <w:rPr>
                <w:rFonts w:ascii="Dubai" w:hAnsi="Dubai" w:cs="Dubai" w:hint="cs"/>
                <w:b w:val="0"/>
                <w:bCs/>
                <w:position w:val="2"/>
                <w:sz w:val="20"/>
                <w:rtl/>
              </w:rPr>
              <w:t xml:space="preserve"> والنواتج الأخرى المتفق عليها</w:t>
            </w:r>
          </w:p>
        </w:tc>
        <w:tc>
          <w:tcPr>
            <w:tcW w:w="2609" w:type="dxa"/>
            <w:tcBorders>
              <w:top w:val="single" w:sz="12" w:space="0" w:color="auto"/>
              <w:bottom w:val="single" w:sz="12" w:space="0" w:color="auto"/>
            </w:tcBorders>
            <w:shd w:val="clear" w:color="auto" w:fill="auto"/>
            <w:vAlign w:val="center"/>
          </w:tcPr>
          <w:p w14:paraId="26B84112" w14:textId="77777777" w:rsidR="00C64B6C" w:rsidRPr="000811BF" w:rsidRDefault="00C64B6C" w:rsidP="00A066BD">
            <w:pPr>
              <w:pStyle w:val="Tablehead0"/>
              <w:bidi/>
              <w:spacing w:line="280" w:lineRule="exact"/>
              <w:ind w:left="284" w:hanging="284"/>
              <w:rPr>
                <w:rFonts w:ascii="Dubai" w:hAnsi="Dubai" w:cs="Dubai"/>
                <w:b w:val="0"/>
                <w:bCs/>
                <w:position w:val="2"/>
                <w:sz w:val="20"/>
              </w:rPr>
            </w:pPr>
            <w:r w:rsidRPr="000811BF">
              <w:rPr>
                <w:rFonts w:ascii="Dubai" w:hAnsi="Dubai" w:cs="Dubai"/>
                <w:b w:val="0"/>
                <w:bCs/>
                <w:position w:val="2"/>
                <w:sz w:val="20"/>
                <w:rtl/>
              </w:rPr>
              <w:t xml:space="preserve">الاجتماعات </w:t>
            </w:r>
            <w:r w:rsidRPr="000811BF">
              <w:rPr>
                <w:rFonts w:ascii="Dubai" w:hAnsi="Dubai" w:cs="Dubai" w:hint="cs"/>
                <w:b w:val="0"/>
                <w:bCs/>
                <w:position w:val="2"/>
                <w:sz w:val="20"/>
                <w:rtl/>
              </w:rPr>
              <w:t>المقبلة</w:t>
            </w:r>
          </w:p>
        </w:tc>
      </w:tr>
      <w:tr w:rsidR="00C64B6C" w:rsidRPr="000811BF" w14:paraId="19251D13" w14:textId="77777777" w:rsidTr="00C11FF2">
        <w:trPr>
          <w:jc w:val="center"/>
        </w:trPr>
        <w:tc>
          <w:tcPr>
            <w:tcW w:w="1535" w:type="dxa"/>
            <w:tcBorders>
              <w:top w:val="single" w:sz="4" w:space="0" w:color="auto"/>
              <w:bottom w:val="single" w:sz="2" w:space="0" w:color="auto"/>
            </w:tcBorders>
            <w:shd w:val="clear" w:color="auto" w:fill="auto"/>
          </w:tcPr>
          <w:p w14:paraId="2A42D628" w14:textId="77777777" w:rsidR="00C64B6C" w:rsidRPr="000811BF" w:rsidRDefault="00C64B6C" w:rsidP="00A066BD">
            <w:pPr>
              <w:pStyle w:val="Tabletext"/>
              <w:bidi/>
              <w:spacing w:before="80" w:after="80" w:line="280" w:lineRule="exact"/>
              <w:rPr>
                <w:position w:val="2"/>
              </w:rPr>
            </w:pPr>
            <w:r w:rsidRPr="000811BF">
              <w:rPr>
                <w:rFonts w:hint="cs"/>
                <w:position w:val="2"/>
                <w:rtl/>
              </w:rPr>
              <w:t>الفريق الاستشاري لتقييس الاتصالات</w:t>
            </w:r>
          </w:p>
        </w:tc>
        <w:tc>
          <w:tcPr>
            <w:tcW w:w="1511" w:type="dxa"/>
            <w:tcBorders>
              <w:top w:val="single" w:sz="4" w:space="0" w:color="auto"/>
              <w:bottom w:val="single" w:sz="2" w:space="0" w:color="auto"/>
            </w:tcBorders>
            <w:shd w:val="clear" w:color="auto" w:fill="auto"/>
          </w:tcPr>
          <w:p w14:paraId="611E81D7" w14:textId="77777777" w:rsidR="00C64B6C" w:rsidRPr="004F313B" w:rsidRDefault="00C64B6C" w:rsidP="00902AA8">
            <w:pPr>
              <w:pStyle w:val="Tabletext"/>
              <w:bidi/>
              <w:spacing w:before="80" w:after="80" w:line="280" w:lineRule="exact"/>
              <w:rPr>
                <w:position w:val="2"/>
              </w:rPr>
            </w:pPr>
            <w:bookmarkStart w:id="95" w:name="lt_pId404"/>
            <w:r w:rsidRPr="004F313B">
              <w:rPr>
                <w:position w:val="2"/>
              </w:rPr>
              <w:t>(</w:t>
            </w:r>
            <w:hyperlink r:id="rId109" w:history="1">
              <w:r w:rsidRPr="004F313B">
                <w:rPr>
                  <w:rStyle w:val="Hyperlink"/>
                  <w:position w:val="2"/>
                </w:rPr>
                <w:t>TD1175</w:t>
              </w:r>
            </w:hyperlink>
            <w:r w:rsidRPr="00C64B6C">
              <w:rPr>
                <w:rStyle w:val="Hyperlink"/>
              </w:rPr>
              <w:t>-R1</w:t>
            </w:r>
            <w:r w:rsidRPr="004F313B">
              <w:rPr>
                <w:position w:val="2"/>
              </w:rPr>
              <w:t>)</w:t>
            </w:r>
            <w:bookmarkEnd w:id="95"/>
          </w:p>
          <w:p w14:paraId="6A67EF9E" w14:textId="77777777" w:rsidR="00C64B6C" w:rsidRPr="000811BF" w:rsidRDefault="007B0668" w:rsidP="00902AA8">
            <w:pPr>
              <w:pStyle w:val="Tabletext"/>
              <w:bidi/>
              <w:spacing w:before="80" w:after="80" w:line="280" w:lineRule="exact"/>
              <w:rPr>
                <w:spacing w:val="-6"/>
                <w:position w:val="2"/>
                <w:highlight w:val="yellow"/>
              </w:rPr>
            </w:pPr>
            <w:hyperlink r:id="rId110" w:history="1">
              <w:bookmarkStart w:id="96" w:name="lt_pId405"/>
              <w:r w:rsidR="00C64B6C" w:rsidRPr="000811BF">
                <w:rPr>
                  <w:rStyle w:val="Hyperlink"/>
                  <w:position w:val="2"/>
                  <w:lang w:val="en-US"/>
                </w:rPr>
                <w:t>TSAG-R24</w:t>
              </w:r>
              <w:bookmarkEnd w:id="96"/>
            </w:hyperlink>
          </w:p>
        </w:tc>
        <w:tc>
          <w:tcPr>
            <w:tcW w:w="3954" w:type="dxa"/>
            <w:tcBorders>
              <w:top w:val="single" w:sz="4" w:space="0" w:color="auto"/>
              <w:bottom w:val="single" w:sz="2" w:space="0" w:color="auto"/>
            </w:tcBorders>
            <w:shd w:val="clear" w:color="auto" w:fill="auto"/>
          </w:tcPr>
          <w:p w14:paraId="30606A6C" w14:textId="69B34039" w:rsidR="00C64B6C" w:rsidRPr="00C64B6C" w:rsidRDefault="00C64B6C" w:rsidP="00C64B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jc w:val="both"/>
              <w:rPr>
                <w:spacing w:val="-4"/>
                <w:position w:val="2"/>
                <w:rtl/>
              </w:rPr>
            </w:pPr>
            <w:bookmarkStart w:id="97" w:name="lt_pId406"/>
            <w:r w:rsidRPr="00C64B6C">
              <w:rPr>
                <w:rFonts w:hint="cs"/>
                <w:spacing w:val="-4"/>
                <w:position w:val="2"/>
              </w:rPr>
              <w:sym w:font="Symbol" w:char="F0B7"/>
            </w:r>
            <w:r w:rsidRPr="00C64B6C">
              <w:rPr>
                <w:spacing w:val="-4"/>
                <w:position w:val="2"/>
                <w:rtl/>
              </w:rPr>
              <w:tab/>
            </w:r>
            <w:bookmarkEnd w:id="97"/>
            <w:r w:rsidRPr="00C64B6C">
              <w:rPr>
                <w:rFonts w:hint="cs"/>
                <w:spacing w:val="-4"/>
                <w:position w:val="2"/>
                <w:rtl/>
              </w:rPr>
              <w:t>بيان الاتصال بشأن نتائج ا</w:t>
            </w:r>
            <w:r w:rsidRPr="00C64B6C">
              <w:rPr>
                <w:spacing w:val="-4"/>
                <w:position w:val="2"/>
                <w:rtl/>
              </w:rPr>
              <w:t>لفريق المتخصص المعني بتكنولوجيا المعلومات الكمومية من أجل الشبكات</w:t>
            </w:r>
            <w:r w:rsidRPr="00C64B6C">
              <w:rPr>
                <w:spacing w:val="-4"/>
                <w:position w:val="2"/>
              </w:rPr>
              <w:t xml:space="preserve"> </w:t>
            </w:r>
            <w:r w:rsidRPr="00C64B6C">
              <w:rPr>
                <w:rFonts w:hint="cs"/>
                <w:spacing w:val="-4"/>
                <w:position w:val="2"/>
                <w:rtl/>
              </w:rPr>
              <w:t>(</w:t>
            </w:r>
            <w:r w:rsidRPr="00C64B6C">
              <w:rPr>
                <w:spacing w:val="-4"/>
                <w:position w:val="2"/>
                <w:lang w:val="en-US"/>
              </w:rPr>
              <w:t>FG-QIT4N</w:t>
            </w:r>
            <w:r w:rsidRPr="00C64B6C">
              <w:rPr>
                <w:rFonts w:hint="cs"/>
                <w:spacing w:val="-4"/>
                <w:position w:val="2"/>
                <w:rtl/>
              </w:rPr>
              <w:t>) [إلى كل لجان الدراسات التابعة</w:t>
            </w:r>
            <w:r w:rsidRPr="00C64B6C">
              <w:rPr>
                <w:spacing w:val="-4"/>
                <w:rtl/>
              </w:rPr>
              <w:t xml:space="preserve"> </w:t>
            </w:r>
            <w:r w:rsidRPr="00C64B6C">
              <w:rPr>
                <w:rFonts w:hint="cs"/>
                <w:spacing w:val="-4"/>
                <w:rtl/>
              </w:rPr>
              <w:t>ل</w:t>
            </w:r>
            <w:r w:rsidRPr="00C64B6C">
              <w:rPr>
                <w:spacing w:val="-4"/>
                <w:position w:val="2"/>
                <w:rtl/>
              </w:rPr>
              <w:t>قطاع تقييس الاتصالات</w:t>
            </w:r>
            <w:r w:rsidRPr="00C64B6C">
              <w:rPr>
                <w:rFonts w:hint="cs"/>
                <w:spacing w:val="-4"/>
                <w:position w:val="2"/>
                <w:rtl/>
              </w:rPr>
              <w:t>]</w:t>
            </w:r>
            <w:r w:rsidRPr="00C64B6C">
              <w:rPr>
                <w:spacing w:val="-4"/>
                <w:position w:val="2"/>
                <w:rtl/>
              </w:rPr>
              <w:t xml:space="preserve"> </w:t>
            </w:r>
            <w:r w:rsidRPr="00C64B6C">
              <w:rPr>
                <w:spacing w:val="-4"/>
              </w:rPr>
              <w:t>(</w:t>
            </w:r>
            <w:hyperlink r:id="rId111" w:history="1">
              <w:r w:rsidRPr="00C64B6C">
                <w:rPr>
                  <w:rStyle w:val="Hyperlink"/>
                  <w:spacing w:val="-4"/>
                </w:rPr>
                <w:t>TSAG</w:t>
              </w:r>
              <w:r w:rsidR="00C11FF2">
                <w:rPr>
                  <w:rStyle w:val="Hyperlink"/>
                  <w:spacing w:val="-4"/>
                </w:rPr>
                <w:noBreakHyphen/>
              </w:r>
              <w:r w:rsidRPr="00C64B6C">
                <w:rPr>
                  <w:rStyle w:val="Hyperlink"/>
                  <w:spacing w:val="-4"/>
                </w:rPr>
                <w:t>LS46</w:t>
              </w:r>
            </w:hyperlink>
            <w:r w:rsidRPr="00C64B6C">
              <w:rPr>
                <w:spacing w:val="-4"/>
              </w:rPr>
              <w:t>)</w:t>
            </w:r>
          </w:p>
          <w:p w14:paraId="7DDF8BE5" w14:textId="77777777" w:rsidR="00C64B6C" w:rsidRPr="00C64B6C" w:rsidRDefault="00C64B6C" w:rsidP="00C64B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jc w:val="both"/>
              <w:rPr>
                <w:spacing w:val="-4"/>
                <w:position w:val="2"/>
                <w:lang w:val="en-US" w:bidi="ar-EG"/>
              </w:rPr>
            </w:pPr>
            <w:r w:rsidRPr="00C64B6C">
              <w:rPr>
                <w:rFonts w:hint="cs"/>
                <w:spacing w:val="-4"/>
                <w:position w:val="2"/>
              </w:rPr>
              <w:sym w:font="Symbol" w:char="F0B7"/>
            </w:r>
            <w:r w:rsidRPr="00C64B6C">
              <w:rPr>
                <w:spacing w:val="-4"/>
                <w:position w:val="2"/>
                <w:rtl/>
              </w:rPr>
              <w:tab/>
            </w:r>
            <w:r w:rsidRPr="00C64B6C">
              <w:rPr>
                <w:rFonts w:hint="cs"/>
                <w:spacing w:val="-4"/>
                <w:position w:val="2"/>
                <w:rtl/>
              </w:rPr>
              <w:t xml:space="preserve">بيان الاتصال بشأن إنشاء نشاط التنسيق المشترك بشأن </w:t>
            </w:r>
            <w:r w:rsidRPr="00C64B6C">
              <w:rPr>
                <w:spacing w:val="-4"/>
                <w:position w:val="2"/>
                <w:rtl/>
              </w:rPr>
              <w:t>شهادة كوفيد-19 الرقمية</w:t>
            </w:r>
            <w:r w:rsidRPr="00C64B6C">
              <w:rPr>
                <w:rFonts w:hint="cs"/>
                <w:spacing w:val="-4"/>
                <w:position w:val="2"/>
                <w:rtl/>
              </w:rPr>
              <w:t xml:space="preserve"> (</w:t>
            </w:r>
            <w:r w:rsidRPr="00C64B6C">
              <w:rPr>
                <w:spacing w:val="-4"/>
                <w:position w:val="2"/>
                <w:lang w:val="en-US"/>
              </w:rPr>
              <w:t>JCA-DCC</w:t>
            </w:r>
            <w:r w:rsidRPr="00C64B6C">
              <w:rPr>
                <w:rFonts w:hint="cs"/>
                <w:spacing w:val="-4"/>
                <w:position w:val="2"/>
                <w:rtl/>
              </w:rPr>
              <w:t>) [إلى</w:t>
            </w:r>
            <w:r w:rsidRPr="00C64B6C">
              <w:rPr>
                <w:spacing w:val="-4"/>
                <w:rtl/>
              </w:rPr>
              <w:t xml:space="preserve"> </w:t>
            </w:r>
            <w:r w:rsidRPr="00C64B6C">
              <w:rPr>
                <w:spacing w:val="-4"/>
                <w:position w:val="2"/>
                <w:rtl/>
              </w:rPr>
              <w:t>المعهد الأوروبي لمعايير الاتصالات (</w:t>
            </w:r>
            <w:r w:rsidRPr="00C64B6C">
              <w:rPr>
                <w:spacing w:val="-4"/>
                <w:position w:val="2"/>
              </w:rPr>
              <w:t>ETSI</w:t>
            </w:r>
            <w:r w:rsidRPr="00C64B6C">
              <w:rPr>
                <w:spacing w:val="-4"/>
                <w:position w:val="2"/>
                <w:rtl/>
              </w:rPr>
              <w:t>)</w:t>
            </w:r>
            <w:r w:rsidRPr="00C64B6C">
              <w:rPr>
                <w:rFonts w:hint="cs"/>
                <w:spacing w:val="-4"/>
                <w:position w:val="2"/>
                <w:rtl/>
              </w:rPr>
              <w:t xml:space="preserve">؛ </w:t>
            </w:r>
            <w:r w:rsidRPr="00C64B6C">
              <w:rPr>
                <w:spacing w:val="-4"/>
                <w:position w:val="2"/>
                <w:rtl/>
              </w:rPr>
              <w:t>رابطة النظام العالمي للاتصالات المتنقلة (</w:t>
            </w:r>
            <w:r w:rsidRPr="00C64B6C">
              <w:rPr>
                <w:spacing w:val="-4"/>
                <w:position w:val="2"/>
              </w:rPr>
              <w:t>GSMA</w:t>
            </w:r>
            <w:r w:rsidRPr="00C64B6C">
              <w:rPr>
                <w:spacing w:val="-4"/>
                <w:position w:val="2"/>
                <w:rtl/>
              </w:rPr>
              <w:t>)؛</w:t>
            </w:r>
            <w:r w:rsidRPr="00C64B6C">
              <w:rPr>
                <w:spacing w:val="-4"/>
                <w:rtl/>
              </w:rPr>
              <w:t xml:space="preserve"> </w:t>
            </w:r>
            <w:r w:rsidRPr="00C64B6C">
              <w:rPr>
                <w:spacing w:val="-4"/>
                <w:position w:val="2"/>
                <w:rtl/>
              </w:rPr>
              <w:t>معهد مهندسي الكهرباء والإلكترونيات (</w:t>
            </w:r>
            <w:r w:rsidRPr="00C64B6C">
              <w:rPr>
                <w:spacing w:val="-4"/>
                <w:position w:val="2"/>
              </w:rPr>
              <w:t>IEEE</w:t>
            </w:r>
            <w:r w:rsidRPr="00C64B6C">
              <w:rPr>
                <w:spacing w:val="-4"/>
                <w:position w:val="2"/>
                <w:rtl/>
              </w:rPr>
              <w:t>)</w:t>
            </w:r>
            <w:r w:rsidRPr="00C64B6C">
              <w:rPr>
                <w:rFonts w:hint="cs"/>
                <w:spacing w:val="-4"/>
                <w:position w:val="2"/>
                <w:rtl/>
              </w:rPr>
              <w:t xml:space="preserve">؛ </w:t>
            </w:r>
            <w:r w:rsidRPr="00C64B6C">
              <w:rPr>
                <w:spacing w:val="-4"/>
                <w:position w:val="2"/>
                <w:rtl/>
              </w:rPr>
              <w:t>اللجنة الخاصة 27 التابعة للجنة التقنية رقم 1 المشتركة بين المنظمة الدولية للتوحيد القياسي واللجنة الكهرتقنية الدولية (</w:t>
            </w:r>
            <w:r w:rsidRPr="00C64B6C">
              <w:rPr>
                <w:spacing w:val="-4"/>
                <w:position w:val="2"/>
              </w:rPr>
              <w:t>ISO/IEC JTC1 SC27</w:t>
            </w:r>
            <w:r w:rsidRPr="00C64B6C">
              <w:rPr>
                <w:spacing w:val="-4"/>
                <w:position w:val="2"/>
                <w:rtl/>
              </w:rPr>
              <w:t>)</w:t>
            </w:r>
            <w:r w:rsidRPr="00C64B6C">
              <w:rPr>
                <w:rFonts w:hint="cs"/>
                <w:spacing w:val="-4"/>
                <w:position w:val="2"/>
                <w:rtl/>
              </w:rPr>
              <w:t xml:space="preserve">؛ </w:t>
            </w:r>
            <w:r w:rsidRPr="00C64B6C">
              <w:rPr>
                <w:spacing w:val="-4"/>
                <w:position w:val="2"/>
                <w:rtl/>
              </w:rPr>
              <w:t xml:space="preserve">اللجنة الخاصة </w:t>
            </w:r>
            <w:r w:rsidRPr="00C64B6C">
              <w:rPr>
                <w:rFonts w:hint="cs"/>
                <w:spacing w:val="-4"/>
                <w:position w:val="2"/>
                <w:rtl/>
              </w:rPr>
              <w:t>6</w:t>
            </w:r>
            <w:r w:rsidRPr="00C64B6C">
              <w:rPr>
                <w:spacing w:val="-4"/>
                <w:position w:val="2"/>
                <w:rtl/>
              </w:rPr>
              <w:t xml:space="preserve"> التابعة للجنة التقنية رقم 1 المشتركة بين المنظمة الدولية للتوحيد القياسي واللجنة الكهرتقنية الدولية (</w:t>
            </w:r>
            <w:r w:rsidRPr="00C64B6C">
              <w:rPr>
                <w:spacing w:val="-4"/>
                <w:position w:val="2"/>
              </w:rPr>
              <w:t>ISO/IEC JTC1 SC6</w:t>
            </w:r>
            <w:r w:rsidRPr="00C64B6C">
              <w:rPr>
                <w:spacing w:val="-4"/>
                <w:position w:val="2"/>
                <w:rtl/>
              </w:rPr>
              <w:t>)</w:t>
            </w:r>
            <w:r w:rsidRPr="00C64B6C">
              <w:rPr>
                <w:rFonts w:hint="cs"/>
                <w:spacing w:val="-4"/>
                <w:position w:val="2"/>
                <w:rtl/>
              </w:rPr>
              <w:t xml:space="preserve">؛ </w:t>
            </w:r>
            <w:r w:rsidRPr="00C64B6C">
              <w:rPr>
                <w:spacing w:val="-4"/>
                <w:position w:val="2"/>
                <w:rtl/>
              </w:rPr>
              <w:t xml:space="preserve">اللجنة الخاصة </w:t>
            </w:r>
            <w:r w:rsidRPr="00C64B6C">
              <w:rPr>
                <w:rFonts w:hint="cs"/>
                <w:spacing w:val="-4"/>
                <w:position w:val="2"/>
                <w:rtl/>
              </w:rPr>
              <w:t>37</w:t>
            </w:r>
            <w:r w:rsidRPr="00C64B6C">
              <w:rPr>
                <w:spacing w:val="-4"/>
                <w:position w:val="2"/>
                <w:rtl/>
              </w:rPr>
              <w:t xml:space="preserve"> التابعة للجنة التقنية رقم 1 المشتركة بين المنظمة الدولية للتوحيد القياسي واللجنة الكهرتقنية الدولية (</w:t>
            </w:r>
            <w:r w:rsidRPr="00C64B6C">
              <w:rPr>
                <w:spacing w:val="-4"/>
                <w:position w:val="2"/>
              </w:rPr>
              <w:t>ISO/IEC JTC1 SC37</w:t>
            </w:r>
            <w:r w:rsidRPr="00C64B6C">
              <w:rPr>
                <w:spacing w:val="-4"/>
                <w:position w:val="2"/>
                <w:rtl/>
              </w:rPr>
              <w:t>)</w:t>
            </w:r>
            <w:r w:rsidRPr="00C64B6C">
              <w:rPr>
                <w:rFonts w:hint="cs"/>
                <w:spacing w:val="-4"/>
                <w:position w:val="2"/>
                <w:rtl/>
              </w:rPr>
              <w:t xml:space="preserve">؛  </w:t>
            </w:r>
            <w:r w:rsidRPr="00C64B6C">
              <w:rPr>
                <w:spacing w:val="-4"/>
                <w:position w:val="2"/>
              </w:rPr>
              <w:t>HL7</w:t>
            </w:r>
            <w:r w:rsidRPr="00C64B6C">
              <w:rPr>
                <w:rFonts w:hint="cs"/>
                <w:spacing w:val="-4"/>
                <w:position w:val="2"/>
                <w:rtl/>
              </w:rPr>
              <w:t xml:space="preserve"> (المستوى الصحي 7)؛</w:t>
            </w:r>
            <w:r w:rsidRPr="00C64B6C">
              <w:rPr>
                <w:spacing w:val="-4"/>
                <w:position w:val="2"/>
                <w:rtl/>
              </w:rPr>
              <w:tab/>
            </w:r>
            <w:r w:rsidRPr="00C64B6C">
              <w:rPr>
                <w:rFonts w:hint="cs"/>
                <w:spacing w:val="-4"/>
                <w:position w:val="2"/>
                <w:rtl/>
              </w:rPr>
              <w:t xml:space="preserve"> </w:t>
            </w:r>
            <w:r w:rsidRPr="00C64B6C">
              <w:rPr>
                <w:spacing w:val="-4"/>
                <w:position w:val="2"/>
                <w:rtl/>
              </w:rPr>
              <w:t>اتحاد شبكة الويب العالمية (</w:t>
            </w:r>
            <w:r w:rsidRPr="00C64B6C">
              <w:rPr>
                <w:spacing w:val="-4"/>
                <w:position w:val="2"/>
              </w:rPr>
              <w:t>W3C</w:t>
            </w:r>
            <w:r w:rsidRPr="00C64B6C">
              <w:rPr>
                <w:spacing w:val="-4"/>
                <w:position w:val="2"/>
                <w:rtl/>
              </w:rPr>
              <w:t>)</w:t>
            </w:r>
            <w:r w:rsidRPr="00C64B6C">
              <w:rPr>
                <w:rFonts w:hint="cs"/>
                <w:spacing w:val="-4"/>
                <w:position w:val="2"/>
                <w:rtl/>
              </w:rPr>
              <w:t>؛</w:t>
            </w:r>
            <w:r w:rsidRPr="00C64B6C">
              <w:rPr>
                <w:spacing w:val="-4"/>
                <w:rtl/>
              </w:rPr>
              <w:t xml:space="preserve"> </w:t>
            </w:r>
            <w:r w:rsidRPr="00C64B6C">
              <w:rPr>
                <w:spacing w:val="-4"/>
                <w:position w:val="2"/>
                <w:rtl/>
              </w:rPr>
              <w:t xml:space="preserve">اللجنة الخاصة </w:t>
            </w:r>
            <w:r w:rsidRPr="00C64B6C">
              <w:rPr>
                <w:rFonts w:hint="cs"/>
                <w:spacing w:val="-4"/>
                <w:position w:val="2"/>
                <w:rtl/>
              </w:rPr>
              <w:t>31</w:t>
            </w:r>
            <w:r w:rsidRPr="00C64B6C">
              <w:rPr>
                <w:spacing w:val="-4"/>
                <w:position w:val="2"/>
                <w:rtl/>
              </w:rPr>
              <w:t xml:space="preserve"> التابعة للجنة التقنية رقم 1 المشتركة بين المنظمة الدولية للتوحيد القياسي واللجنة الكهرتقنية الدولية (</w:t>
            </w:r>
            <w:r w:rsidRPr="00C64B6C">
              <w:rPr>
                <w:spacing w:val="-4"/>
                <w:position w:val="2"/>
              </w:rPr>
              <w:t>ISO/IEC JTC1 SC31</w:t>
            </w:r>
            <w:r w:rsidRPr="00C64B6C">
              <w:rPr>
                <w:spacing w:val="-4"/>
                <w:position w:val="2"/>
                <w:rtl/>
              </w:rPr>
              <w:t>)؛</w:t>
            </w:r>
            <w:r w:rsidRPr="00C64B6C">
              <w:rPr>
                <w:rFonts w:hint="cs"/>
                <w:spacing w:val="-4"/>
                <w:position w:val="2"/>
                <w:rtl/>
              </w:rPr>
              <w:t xml:space="preserve"> المفوضية الأوروبية؛ منظمة الصحة العالمية؛ </w:t>
            </w:r>
            <w:r w:rsidRPr="00C64B6C">
              <w:rPr>
                <w:spacing w:val="-4"/>
                <w:position w:val="2"/>
                <w:rtl/>
              </w:rPr>
              <w:t xml:space="preserve">اللجنة الخاصة </w:t>
            </w:r>
            <w:r w:rsidRPr="00C64B6C">
              <w:rPr>
                <w:rFonts w:hint="cs"/>
                <w:spacing w:val="-4"/>
                <w:position w:val="2"/>
                <w:rtl/>
              </w:rPr>
              <w:t>17</w:t>
            </w:r>
            <w:r w:rsidRPr="00C64B6C">
              <w:rPr>
                <w:spacing w:val="-4"/>
                <w:position w:val="2"/>
                <w:rtl/>
              </w:rPr>
              <w:t xml:space="preserve"> التابعة للجنة التقنية رقم 1 المشتركة بين المنظمة الدولية للتوحيد القياسي واللجنة الكهرتقنية الدولية (</w:t>
            </w:r>
            <w:r w:rsidRPr="00C64B6C">
              <w:rPr>
                <w:spacing w:val="-4"/>
                <w:position w:val="2"/>
              </w:rPr>
              <w:t>ISO/IEC JTC1 SC17</w:t>
            </w:r>
            <w:r w:rsidRPr="00C64B6C">
              <w:rPr>
                <w:spacing w:val="-4"/>
                <w:position w:val="2"/>
                <w:rtl/>
              </w:rPr>
              <w:t>)؛</w:t>
            </w:r>
            <w:r w:rsidRPr="00C64B6C">
              <w:rPr>
                <w:rFonts w:hint="cs"/>
                <w:spacing w:val="-4"/>
                <w:position w:val="2"/>
                <w:rtl/>
              </w:rPr>
              <w:t xml:space="preserve"> </w:t>
            </w:r>
            <w:r w:rsidRPr="00C64B6C">
              <w:rPr>
                <w:spacing w:val="-4"/>
                <w:position w:val="2"/>
                <w:rtl/>
              </w:rPr>
              <w:t xml:space="preserve">اللجنة الخاصة </w:t>
            </w:r>
            <w:r w:rsidRPr="00C64B6C">
              <w:rPr>
                <w:rFonts w:hint="cs"/>
                <w:spacing w:val="-4"/>
                <w:position w:val="2"/>
                <w:rtl/>
              </w:rPr>
              <w:t>35</w:t>
            </w:r>
            <w:r w:rsidRPr="00C64B6C">
              <w:rPr>
                <w:spacing w:val="-4"/>
                <w:position w:val="2"/>
                <w:rtl/>
              </w:rPr>
              <w:t xml:space="preserve"> التابعة للجنة التقنية رقم 1 المشتركة بين المنظمة الدولية للتوحيد القياسي واللجنة الكهرتقنية الدولية (</w:t>
            </w:r>
            <w:r w:rsidRPr="00C64B6C">
              <w:rPr>
                <w:spacing w:val="-4"/>
                <w:position w:val="2"/>
              </w:rPr>
              <w:t>ISO/IEC JTC1 SC35</w:t>
            </w:r>
            <w:r w:rsidRPr="00C64B6C">
              <w:rPr>
                <w:spacing w:val="-4"/>
                <w:position w:val="2"/>
                <w:rtl/>
              </w:rPr>
              <w:t>)؛</w:t>
            </w:r>
            <w:r w:rsidRPr="00C64B6C">
              <w:rPr>
                <w:spacing w:val="-4"/>
                <w:rtl/>
              </w:rPr>
              <w:t xml:space="preserve"> </w:t>
            </w:r>
            <w:r w:rsidRPr="00C64B6C">
              <w:rPr>
                <w:spacing w:val="-4"/>
                <w:position w:val="2"/>
                <w:rtl/>
              </w:rPr>
              <w:t>واللجنة التقنية 307 التابعة للمنظمة الدولية للتوحيد القياسي</w:t>
            </w:r>
            <w:r w:rsidRPr="00C64B6C">
              <w:rPr>
                <w:rFonts w:hint="cs"/>
                <w:spacing w:val="-4"/>
                <w:position w:val="2"/>
                <w:rtl/>
              </w:rPr>
              <w:t>(</w:t>
            </w:r>
            <w:r w:rsidRPr="00C64B6C">
              <w:rPr>
                <w:spacing w:val="-4"/>
              </w:rPr>
              <w:t>ISO TC 307</w:t>
            </w:r>
            <w:r w:rsidRPr="00C64B6C">
              <w:rPr>
                <w:rFonts w:hint="cs"/>
                <w:spacing w:val="-4"/>
                <w:position w:val="2"/>
                <w:rtl/>
              </w:rPr>
              <w:t>)؛ كل لجان الدراسات التابعة لقطاع تقييس الاتصالات]</w:t>
            </w:r>
            <w:r w:rsidRPr="00C64B6C">
              <w:rPr>
                <w:rFonts w:hint="cs"/>
                <w:spacing w:val="-4"/>
                <w:position w:val="2"/>
                <w:rtl/>
                <w:lang w:bidi="ar-EG"/>
              </w:rPr>
              <w:t xml:space="preserve"> </w:t>
            </w:r>
            <w:r w:rsidRPr="00C64B6C">
              <w:rPr>
                <w:spacing w:val="-4"/>
              </w:rPr>
              <w:t>(</w:t>
            </w:r>
            <w:hyperlink r:id="rId112" w:history="1">
              <w:r w:rsidRPr="00C64B6C">
                <w:rPr>
                  <w:rStyle w:val="Hyperlink"/>
                  <w:spacing w:val="-4"/>
                </w:rPr>
                <w:t>TSAG-LS47</w:t>
              </w:r>
            </w:hyperlink>
            <w:r w:rsidRPr="00C64B6C">
              <w:rPr>
                <w:spacing w:val="-4"/>
              </w:rPr>
              <w:t>)</w:t>
            </w:r>
          </w:p>
          <w:p w14:paraId="0406C828" w14:textId="77777777" w:rsidR="00C64B6C" w:rsidRPr="00C64B6C" w:rsidRDefault="00C64B6C" w:rsidP="00C64B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jc w:val="both"/>
              <w:rPr>
                <w:spacing w:val="-4"/>
                <w:position w:val="2"/>
                <w:rtl/>
              </w:rPr>
            </w:pPr>
            <w:bookmarkStart w:id="98" w:name="lt_pId407"/>
            <w:r w:rsidRPr="00C64B6C">
              <w:rPr>
                <w:rFonts w:hint="cs"/>
                <w:spacing w:val="-4"/>
                <w:position w:val="2"/>
              </w:rPr>
              <w:sym w:font="Symbol" w:char="F0B7"/>
            </w:r>
            <w:r w:rsidRPr="00C64B6C">
              <w:rPr>
                <w:spacing w:val="-4"/>
                <w:position w:val="2"/>
                <w:rtl/>
              </w:rPr>
              <w:tab/>
            </w:r>
            <w:bookmarkEnd w:id="98"/>
            <w:r w:rsidRPr="00C11FF2">
              <w:rPr>
                <w:rFonts w:hint="cs"/>
                <w:position w:val="2"/>
                <w:rtl/>
              </w:rPr>
              <w:t xml:space="preserve">بيان الاتصال بشأن مراعاة </w:t>
            </w:r>
            <w:r w:rsidRPr="00C11FF2">
              <w:rPr>
                <w:position w:val="2"/>
                <w:rtl/>
              </w:rPr>
              <w:t>اجتماعات يسهل الوصول إليها</w:t>
            </w:r>
            <w:r w:rsidRPr="00C11FF2">
              <w:rPr>
                <w:rFonts w:hint="cs"/>
                <w:position w:val="2"/>
                <w:rtl/>
              </w:rPr>
              <w:t xml:space="preserve"> [إلى كل لجان الدراسات التابعة لقطاع تقييس الاتصالات؛ كل لجان الدراسات التابعة لقطاع</w:t>
            </w:r>
            <w:r w:rsidRPr="00C11FF2">
              <w:rPr>
                <w:rtl/>
              </w:rPr>
              <w:t xml:space="preserve"> </w:t>
            </w:r>
            <w:r w:rsidRPr="00C11FF2">
              <w:rPr>
                <w:position w:val="2"/>
                <w:rtl/>
              </w:rPr>
              <w:t>الاتصالات الراديوية</w:t>
            </w:r>
            <w:r w:rsidRPr="00C11FF2">
              <w:rPr>
                <w:rFonts w:hint="cs"/>
                <w:position w:val="2"/>
                <w:rtl/>
              </w:rPr>
              <w:t>؛ كل لجان الدراسات التابعة لقطاع</w:t>
            </w:r>
            <w:r w:rsidRPr="00C11FF2">
              <w:rPr>
                <w:rtl/>
              </w:rPr>
              <w:t xml:space="preserve"> </w:t>
            </w:r>
            <w:r w:rsidRPr="00C11FF2">
              <w:rPr>
                <w:rFonts w:hint="cs"/>
                <w:rtl/>
              </w:rPr>
              <w:t xml:space="preserve">تنمية </w:t>
            </w:r>
            <w:r w:rsidRPr="00C11FF2">
              <w:rPr>
                <w:position w:val="2"/>
                <w:rtl/>
              </w:rPr>
              <w:t>الاتصالات</w:t>
            </w:r>
            <w:r w:rsidRPr="00C11FF2">
              <w:rPr>
                <w:rFonts w:hint="cs"/>
                <w:position w:val="2"/>
                <w:rtl/>
              </w:rPr>
              <w:t xml:space="preserve">؛ </w:t>
            </w:r>
            <w:r w:rsidRPr="00C11FF2">
              <w:rPr>
                <w:position w:val="2"/>
                <w:rtl/>
              </w:rPr>
              <w:t>فريق التنسيق بين القطاعات</w:t>
            </w:r>
            <w:r w:rsidRPr="00C11FF2">
              <w:rPr>
                <w:rFonts w:hint="cs"/>
                <w:position w:val="2"/>
                <w:rtl/>
              </w:rPr>
              <w:t xml:space="preserve"> (</w:t>
            </w:r>
            <w:r w:rsidRPr="00C11FF2">
              <w:rPr>
                <w:position w:val="2"/>
                <w:lang w:val="en-US"/>
              </w:rPr>
              <w:t>ISCG</w:t>
            </w:r>
            <w:r w:rsidRPr="00C11FF2">
              <w:rPr>
                <w:rFonts w:hint="cs"/>
                <w:position w:val="2"/>
                <w:rtl/>
              </w:rPr>
              <w:t xml:space="preserve">)] </w:t>
            </w:r>
            <w:r w:rsidRPr="00C11FF2">
              <w:t>(</w:t>
            </w:r>
            <w:hyperlink r:id="rId113" w:history="1">
              <w:r w:rsidRPr="00C11FF2">
                <w:rPr>
                  <w:rStyle w:val="Hyperlink"/>
                </w:rPr>
                <w:t>TSAG-LS50</w:t>
              </w:r>
            </w:hyperlink>
            <w:r w:rsidRPr="00C11FF2">
              <w:t>)</w:t>
            </w:r>
          </w:p>
        </w:tc>
        <w:tc>
          <w:tcPr>
            <w:tcW w:w="2609" w:type="dxa"/>
            <w:tcBorders>
              <w:top w:val="single" w:sz="4" w:space="0" w:color="auto"/>
              <w:bottom w:val="single" w:sz="2" w:space="0" w:color="auto"/>
            </w:tcBorders>
            <w:shd w:val="clear" w:color="auto" w:fill="auto"/>
          </w:tcPr>
          <w:p w14:paraId="133952AB" w14:textId="44DDEF1A" w:rsidR="00C64B6C" w:rsidRPr="000811BF" w:rsidRDefault="00C64B6C" w:rsidP="00A066BD">
            <w:pPr>
              <w:pStyle w:val="enumlev1"/>
              <w:overflowPunct w:val="0"/>
              <w:autoSpaceDE w:val="0"/>
              <w:autoSpaceDN w:val="0"/>
              <w:adjustRightInd w:val="0"/>
              <w:spacing w:after="80" w:line="280" w:lineRule="exact"/>
              <w:ind w:left="284" w:hanging="284"/>
              <w:jc w:val="left"/>
              <w:textAlignment w:val="baseline"/>
              <w:outlineLvl w:val="9"/>
              <w:rPr>
                <w:position w:val="2"/>
                <w:sz w:val="20"/>
                <w:szCs w:val="20"/>
                <w:rtl/>
              </w:rPr>
            </w:pPr>
            <w:r w:rsidRPr="00C64B6C">
              <w:rPr>
                <w:rFonts w:hint="cs"/>
                <w:spacing w:val="-4"/>
                <w:position w:val="2"/>
              </w:rPr>
              <w:sym w:font="Symbol" w:char="F0B7"/>
            </w:r>
            <w:r w:rsidRPr="00C64B6C">
              <w:rPr>
                <w:spacing w:val="-4"/>
                <w:position w:val="2"/>
                <w:rtl/>
              </w:rPr>
              <w:tab/>
            </w:r>
            <w:r>
              <w:rPr>
                <w:rFonts w:hint="cs"/>
                <w:spacing w:val="-4"/>
                <w:position w:val="2"/>
                <w:rtl/>
              </w:rPr>
              <w:t xml:space="preserve">الإثنين 7 </w:t>
            </w:r>
            <w:r>
              <w:rPr>
                <w:spacing w:val="-4"/>
                <w:position w:val="2"/>
                <w:rtl/>
              </w:rPr>
              <w:t>–</w:t>
            </w:r>
            <w:r>
              <w:rPr>
                <w:rFonts w:hint="cs"/>
                <w:spacing w:val="-4"/>
                <w:position w:val="2"/>
                <w:rtl/>
              </w:rPr>
              <w:t xml:space="preserve"> الجمعة 11 نوفمبر </w:t>
            </w:r>
            <w:r w:rsidR="00C11FF2">
              <w:rPr>
                <w:rFonts w:hint="cs"/>
                <w:spacing w:val="-4"/>
                <w:position w:val="2"/>
                <w:rtl/>
              </w:rPr>
              <w:t xml:space="preserve">2022 (جنيف، سويسرا، </w:t>
            </w:r>
            <w:r w:rsidR="00BA239A">
              <w:rPr>
                <w:rFonts w:hint="cs"/>
                <w:rtl/>
              </w:rPr>
              <w:t>يؤكد فيما بعد</w:t>
            </w:r>
            <w:r w:rsidR="00C11FF2">
              <w:rPr>
                <w:rFonts w:hint="cs"/>
                <w:spacing w:val="-4"/>
                <w:position w:val="2"/>
                <w:rtl/>
              </w:rPr>
              <w:t>)</w:t>
            </w:r>
          </w:p>
        </w:tc>
      </w:tr>
      <w:tr w:rsidR="00C64B6C" w:rsidRPr="000811BF" w14:paraId="62A6E34D" w14:textId="77777777" w:rsidTr="00C11FF2">
        <w:trPr>
          <w:jc w:val="center"/>
        </w:trPr>
        <w:tc>
          <w:tcPr>
            <w:tcW w:w="1535" w:type="dxa"/>
            <w:tcBorders>
              <w:top w:val="single" w:sz="4" w:space="0" w:color="auto"/>
              <w:bottom w:val="single" w:sz="2" w:space="0" w:color="auto"/>
            </w:tcBorders>
            <w:shd w:val="clear" w:color="auto" w:fill="auto"/>
          </w:tcPr>
          <w:p w14:paraId="3FD92929" w14:textId="47505E46" w:rsidR="00C64B6C" w:rsidRPr="000811BF" w:rsidRDefault="00C64B6C" w:rsidP="00A066BD">
            <w:pPr>
              <w:pStyle w:val="Tabletext"/>
              <w:bidi/>
              <w:spacing w:before="80" w:after="80" w:line="280" w:lineRule="exact"/>
              <w:rPr>
                <w:position w:val="2"/>
              </w:rPr>
            </w:pPr>
            <w:bookmarkStart w:id="99" w:name="lt_pId410"/>
            <w:r w:rsidRPr="000811BF">
              <w:rPr>
                <w:rFonts w:hint="cs"/>
                <w:position w:val="2"/>
                <w:rtl/>
              </w:rPr>
              <w:t>الفريق</w:t>
            </w:r>
            <w:r w:rsidRPr="000811BF">
              <w:rPr>
                <w:position w:val="2"/>
                <w:rtl/>
              </w:rPr>
              <w:br/>
            </w:r>
            <w:r w:rsidRPr="000811BF">
              <w:rPr>
                <w:position w:val="2"/>
              </w:rPr>
              <w:t>RG-</w:t>
            </w:r>
            <w:proofErr w:type="spellStart"/>
            <w:r w:rsidRPr="000811BF">
              <w:rPr>
                <w:position w:val="2"/>
              </w:rPr>
              <w:t>ResReview</w:t>
            </w:r>
            <w:bookmarkEnd w:id="99"/>
            <w:proofErr w:type="spellEnd"/>
          </w:p>
        </w:tc>
        <w:bookmarkStart w:id="100" w:name="lt_pId411"/>
        <w:tc>
          <w:tcPr>
            <w:tcW w:w="1511" w:type="dxa"/>
            <w:tcBorders>
              <w:top w:val="single" w:sz="4" w:space="0" w:color="auto"/>
              <w:bottom w:val="single" w:sz="2" w:space="0" w:color="auto"/>
            </w:tcBorders>
            <w:shd w:val="clear" w:color="auto" w:fill="auto"/>
          </w:tcPr>
          <w:p w14:paraId="090CD9C6" w14:textId="77777777" w:rsidR="00C64B6C" w:rsidRPr="000811BF" w:rsidRDefault="00C64B6C" w:rsidP="00902AA8">
            <w:pPr>
              <w:pStyle w:val="Tabletext"/>
              <w:bidi/>
              <w:spacing w:before="80" w:after="80" w:line="280" w:lineRule="exact"/>
              <w:rPr>
                <w:position w:val="2"/>
                <w:highlight w:val="yellow"/>
              </w:rPr>
            </w:pPr>
            <w:r w:rsidRPr="000811BF">
              <w:fldChar w:fldCharType="begin"/>
            </w:r>
            <w:r w:rsidRPr="000811BF">
              <w:instrText xml:space="preserve"> HYPERLINK "https://www.itu.int/md/meetingdoc.asp?lang=en&amp;parent=T17-TSAG-220110-TD-GEN-1178" </w:instrText>
            </w:r>
            <w:r w:rsidRPr="000811BF">
              <w:fldChar w:fldCharType="separate"/>
            </w:r>
            <w:r w:rsidRPr="000811BF">
              <w:rPr>
                <w:rStyle w:val="Hyperlink"/>
              </w:rPr>
              <w:t>TD1178</w:t>
            </w:r>
            <w:r w:rsidRPr="000811BF">
              <w:rPr>
                <w:rStyle w:val="Hyperlink"/>
              </w:rPr>
              <w:fldChar w:fldCharType="end"/>
            </w:r>
            <w:r w:rsidRPr="000811BF">
              <w:rPr>
                <w:rStyle w:val="Hyperlink"/>
              </w:rPr>
              <w:t>-R1</w:t>
            </w:r>
            <w:bookmarkEnd w:id="100"/>
          </w:p>
        </w:tc>
        <w:tc>
          <w:tcPr>
            <w:tcW w:w="3954" w:type="dxa"/>
            <w:tcBorders>
              <w:top w:val="single" w:sz="4" w:space="0" w:color="auto"/>
              <w:bottom w:val="single" w:sz="2" w:space="0" w:color="auto"/>
            </w:tcBorders>
            <w:shd w:val="clear" w:color="auto" w:fill="auto"/>
          </w:tcPr>
          <w:p w14:paraId="4D0B262B" w14:textId="1937F1C7" w:rsidR="00C64B6C" w:rsidRPr="000811BF" w:rsidRDefault="00C64B6C" w:rsidP="00A066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rPr>
                <w:position w:val="2"/>
              </w:rPr>
            </w:pPr>
            <w:r w:rsidRPr="000811BF">
              <w:rPr>
                <w:rFonts w:hint="cs"/>
                <w:position w:val="2"/>
              </w:rPr>
              <w:sym w:font="Symbol" w:char="F0B7"/>
            </w:r>
            <w:r w:rsidRPr="000811BF">
              <w:rPr>
                <w:position w:val="2"/>
                <w:rtl/>
              </w:rPr>
              <w:tab/>
            </w:r>
            <w:r>
              <w:rPr>
                <w:rFonts w:hint="cs"/>
                <w:position w:val="2"/>
                <w:rtl/>
              </w:rPr>
              <w:t>مشروع أولي لتعديل القرار 67 ل</w:t>
            </w:r>
            <w:r w:rsidRPr="002870C5">
              <w:rPr>
                <w:position w:val="2"/>
                <w:rtl/>
              </w:rPr>
              <w:t xml:space="preserve">لجمعية العالمية لتقييس الاتصالات </w:t>
            </w:r>
            <w:r>
              <w:rPr>
                <w:rFonts w:hint="cs"/>
                <w:position w:val="2"/>
                <w:rtl/>
              </w:rPr>
              <w:t xml:space="preserve">(في الوثيقة </w:t>
            </w:r>
            <w:hyperlink r:id="rId114" w:history="1">
              <w:r w:rsidRPr="00902AA8">
                <w:rPr>
                  <w:rStyle w:val="Hyperlink"/>
                  <w:position w:val="2"/>
                  <w:lang w:val="en-US"/>
                </w:rPr>
                <w:t>TD1230</w:t>
              </w:r>
            </w:hyperlink>
            <w:r>
              <w:rPr>
                <w:rFonts w:hint="cs"/>
                <w:position w:val="2"/>
                <w:rtl/>
                <w:lang w:val="en-US"/>
              </w:rPr>
              <w:t xml:space="preserve"> المرفقة</w:t>
            </w:r>
            <w:r>
              <w:rPr>
                <w:position w:val="2"/>
                <w:lang w:val="en-US"/>
              </w:rPr>
              <w:t xml:space="preserve"> WD02-R1 </w:t>
            </w:r>
            <w:r>
              <w:rPr>
                <w:rFonts w:hint="cs"/>
                <w:position w:val="2"/>
                <w:rtl/>
              </w:rPr>
              <w:t>).</w:t>
            </w:r>
          </w:p>
        </w:tc>
        <w:tc>
          <w:tcPr>
            <w:tcW w:w="2609" w:type="dxa"/>
            <w:tcBorders>
              <w:top w:val="single" w:sz="4" w:space="0" w:color="auto"/>
              <w:bottom w:val="single" w:sz="2" w:space="0" w:color="auto"/>
            </w:tcBorders>
            <w:shd w:val="clear" w:color="auto" w:fill="auto"/>
          </w:tcPr>
          <w:p w14:paraId="3FC42406" w14:textId="77777777" w:rsidR="00C64B6C" w:rsidRPr="000811BF" w:rsidRDefault="00C64B6C" w:rsidP="00A066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rPr>
                <w:rFonts w:eastAsiaTheme="minorEastAsia"/>
                <w:position w:val="2"/>
                <w:lang w:eastAsia="ja-JP"/>
              </w:rPr>
            </w:pPr>
          </w:p>
        </w:tc>
      </w:tr>
      <w:tr w:rsidR="00C64B6C" w:rsidRPr="000811BF" w14:paraId="0D0AE922" w14:textId="77777777" w:rsidTr="00C11FF2">
        <w:trPr>
          <w:jc w:val="center"/>
        </w:trPr>
        <w:tc>
          <w:tcPr>
            <w:tcW w:w="1535" w:type="dxa"/>
            <w:shd w:val="clear" w:color="auto" w:fill="auto"/>
          </w:tcPr>
          <w:p w14:paraId="376AFB1B" w14:textId="77777777" w:rsidR="00C64B6C" w:rsidRPr="000811BF" w:rsidRDefault="00C64B6C" w:rsidP="00A066BD">
            <w:pPr>
              <w:pStyle w:val="Tabletext"/>
              <w:bidi/>
              <w:spacing w:before="80" w:after="80" w:line="280" w:lineRule="exact"/>
              <w:rPr>
                <w:position w:val="2"/>
              </w:rPr>
            </w:pPr>
            <w:r w:rsidRPr="000811BF">
              <w:rPr>
                <w:rFonts w:hint="cs"/>
                <w:position w:val="2"/>
                <w:rtl/>
              </w:rPr>
              <w:lastRenderedPageBreak/>
              <w:t>الفريق</w:t>
            </w:r>
            <w:bookmarkStart w:id="101" w:name="lt_pId415"/>
            <w:r w:rsidRPr="000811BF">
              <w:rPr>
                <w:position w:val="2"/>
              </w:rPr>
              <w:t>RG-SC</w:t>
            </w:r>
            <w:bookmarkEnd w:id="101"/>
            <w:r w:rsidRPr="000811BF">
              <w:rPr>
                <w:position w:val="2"/>
              </w:rPr>
              <w:t xml:space="preserve"> </w:t>
            </w:r>
          </w:p>
        </w:tc>
        <w:tc>
          <w:tcPr>
            <w:tcW w:w="1511" w:type="dxa"/>
            <w:shd w:val="clear" w:color="auto" w:fill="auto"/>
          </w:tcPr>
          <w:p w14:paraId="1E30177F" w14:textId="77777777" w:rsidR="00C64B6C" w:rsidRPr="000811BF" w:rsidRDefault="007B0668" w:rsidP="00902AA8">
            <w:pPr>
              <w:pStyle w:val="Tabletext"/>
              <w:bidi/>
              <w:spacing w:before="80" w:after="80" w:line="280" w:lineRule="exact"/>
              <w:rPr>
                <w:position w:val="2"/>
                <w:highlight w:val="yellow"/>
              </w:rPr>
            </w:pPr>
            <w:hyperlink r:id="rId115" w:history="1">
              <w:bookmarkStart w:id="102" w:name="lt_pId414"/>
              <w:r w:rsidR="00C64B6C" w:rsidRPr="000811BF">
                <w:rPr>
                  <w:rStyle w:val="Hyperlink"/>
                </w:rPr>
                <w:t>TD1180</w:t>
              </w:r>
              <w:bookmarkEnd w:id="102"/>
            </w:hyperlink>
          </w:p>
        </w:tc>
        <w:tc>
          <w:tcPr>
            <w:tcW w:w="3954" w:type="dxa"/>
            <w:shd w:val="clear" w:color="auto" w:fill="auto"/>
          </w:tcPr>
          <w:p w14:paraId="36023110" w14:textId="5CA97E42" w:rsidR="00C64B6C" w:rsidRPr="000811BF" w:rsidRDefault="00C64B6C" w:rsidP="00A066BD">
            <w:pPr>
              <w:pStyle w:val="Tabletext"/>
              <w:tabs>
                <w:tab w:val="left" w:pos="1191"/>
                <w:tab w:val="left" w:pos="1588"/>
              </w:tabs>
              <w:bidi/>
              <w:spacing w:before="80" w:after="80" w:line="280" w:lineRule="exact"/>
              <w:ind w:left="284" w:hanging="284"/>
              <w:rPr>
                <w:position w:val="2"/>
                <w:rtl/>
              </w:rPr>
            </w:pPr>
            <w:r w:rsidRPr="000811BF">
              <w:rPr>
                <w:rFonts w:hint="cs"/>
                <w:position w:val="2"/>
              </w:rPr>
              <w:sym w:font="Symbol" w:char="F0B7"/>
            </w:r>
            <w:r w:rsidRPr="000811BF">
              <w:rPr>
                <w:position w:val="2"/>
                <w:rtl/>
              </w:rPr>
              <w:tab/>
            </w:r>
            <w:r w:rsidRPr="002870C5">
              <w:rPr>
                <w:position w:val="2"/>
                <w:rtl/>
              </w:rPr>
              <w:t>بيان الاتصال بشأن</w:t>
            </w:r>
            <w:r>
              <w:rPr>
                <w:rFonts w:hint="cs"/>
                <w:position w:val="2"/>
                <w:rtl/>
              </w:rPr>
              <w:t xml:space="preserve"> "</w:t>
            </w:r>
            <w:r w:rsidRPr="002870C5">
              <w:rPr>
                <w:position w:val="2"/>
                <w:rtl/>
              </w:rPr>
              <w:t xml:space="preserve">التعاون بين قطاع تقييس الاتصالات </w:t>
            </w:r>
            <w:r>
              <w:rPr>
                <w:rFonts w:hint="cs"/>
                <w:position w:val="2"/>
                <w:rtl/>
              </w:rPr>
              <w:t>بالاتحاد</w:t>
            </w:r>
            <w:r>
              <w:rPr>
                <w:position w:val="2"/>
                <w:rtl/>
              </w:rPr>
              <w:t xml:space="preserve"> </w:t>
            </w:r>
            <w:r w:rsidRPr="002870C5">
              <w:rPr>
                <w:position w:val="2"/>
                <w:rtl/>
              </w:rPr>
              <w:t>واللجنة</w:t>
            </w:r>
            <w:r>
              <w:rPr>
                <w:rFonts w:hint="cs"/>
                <w:position w:val="2"/>
                <w:rtl/>
              </w:rPr>
              <w:t xml:space="preserve"> </w:t>
            </w:r>
            <w:r w:rsidRPr="002870C5">
              <w:rPr>
                <w:position w:val="2"/>
                <w:rtl/>
              </w:rPr>
              <w:t>التقنية</w:t>
            </w:r>
            <w:r>
              <w:rPr>
                <w:rFonts w:hint="cs"/>
                <w:position w:val="2"/>
                <w:rtl/>
              </w:rPr>
              <w:t xml:space="preserve"> </w:t>
            </w:r>
            <w:r w:rsidRPr="002870C5">
              <w:rPr>
                <w:position w:val="2"/>
                <w:rtl/>
              </w:rPr>
              <w:t xml:space="preserve">المشتركة </w:t>
            </w:r>
            <w:r>
              <w:rPr>
                <w:rFonts w:hint="cs"/>
                <w:position w:val="2"/>
                <w:rtl/>
              </w:rPr>
              <w:t>1</w:t>
            </w:r>
            <w:r w:rsidRPr="002870C5">
              <w:rPr>
                <w:position w:val="2"/>
                <w:rtl/>
              </w:rPr>
              <w:t xml:space="preserve"> للمنظمة الدولية </w:t>
            </w:r>
            <w:r>
              <w:rPr>
                <w:position w:val="2"/>
                <w:rtl/>
              </w:rPr>
              <w:t>للتوحيد القياس</w:t>
            </w:r>
            <w:r>
              <w:rPr>
                <w:rFonts w:hint="cs"/>
                <w:position w:val="2"/>
                <w:rtl/>
              </w:rPr>
              <w:t>ي و</w:t>
            </w:r>
            <w:r w:rsidRPr="002870C5">
              <w:rPr>
                <w:position w:val="2"/>
                <w:rtl/>
              </w:rPr>
              <w:t>اللجنة الكهرتقنية الدولية (</w:t>
            </w:r>
            <w:r w:rsidRPr="002870C5">
              <w:rPr>
                <w:position w:val="2"/>
              </w:rPr>
              <w:t>ISO/IEC JTC 1</w:t>
            </w:r>
            <w:r w:rsidRPr="002870C5">
              <w:rPr>
                <w:position w:val="2"/>
                <w:rtl/>
              </w:rPr>
              <w:t>)</w:t>
            </w:r>
            <w:r>
              <w:rPr>
                <w:rFonts w:hint="cs"/>
                <w:position w:val="2"/>
                <w:rtl/>
              </w:rPr>
              <w:t xml:space="preserve">" </w:t>
            </w:r>
            <w:r w:rsidRPr="000811BF">
              <w:t>(</w:t>
            </w:r>
            <w:hyperlink r:id="rId116" w:history="1">
              <w:r w:rsidRPr="000811BF">
                <w:rPr>
                  <w:rStyle w:val="Hyperlink"/>
                </w:rPr>
                <w:t>TSAG</w:t>
              </w:r>
              <w:r w:rsidR="00902AA8">
                <w:rPr>
                  <w:rStyle w:val="Hyperlink"/>
                </w:rPr>
                <w:noBreakHyphen/>
              </w:r>
              <w:r w:rsidRPr="000811BF">
                <w:rPr>
                  <w:rStyle w:val="Hyperlink"/>
                </w:rPr>
                <w:t>LS48-R1</w:t>
              </w:r>
            </w:hyperlink>
            <w:r w:rsidRPr="000811BF">
              <w:t>)</w:t>
            </w:r>
          </w:p>
          <w:p w14:paraId="0D21090F" w14:textId="6D5D9C04" w:rsidR="00C64B6C" w:rsidRPr="000811BF" w:rsidRDefault="00C64B6C" w:rsidP="00A066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rPr>
                <w:position w:val="2"/>
                <w:rtl/>
              </w:rPr>
            </w:pPr>
            <w:r w:rsidRPr="000811BF">
              <w:rPr>
                <w:rFonts w:hint="cs"/>
                <w:position w:val="2"/>
              </w:rPr>
              <w:sym w:font="Symbol" w:char="F0B7"/>
            </w:r>
            <w:r w:rsidRPr="000811BF">
              <w:rPr>
                <w:position w:val="2"/>
                <w:rtl/>
              </w:rPr>
              <w:tab/>
            </w:r>
            <w:r w:rsidRPr="002870C5">
              <w:rPr>
                <w:position w:val="2"/>
                <w:rtl/>
              </w:rPr>
              <w:t>بيان الاتصال بشأن</w:t>
            </w:r>
            <w:r>
              <w:rPr>
                <w:rtl/>
              </w:rPr>
              <w:t xml:space="preserve"> </w:t>
            </w:r>
            <w:r w:rsidRPr="002870C5">
              <w:rPr>
                <w:position w:val="2"/>
                <w:rtl/>
              </w:rPr>
              <w:t xml:space="preserve">نظام النقل الذكي </w:t>
            </w:r>
            <w:r>
              <w:rPr>
                <w:rFonts w:hint="cs"/>
                <w:position w:val="2"/>
                <w:rtl/>
              </w:rPr>
              <w:t>(</w:t>
            </w:r>
            <w:r>
              <w:rPr>
                <w:position w:val="2"/>
                <w:lang w:val="en-US"/>
              </w:rPr>
              <w:t>ITS</w:t>
            </w:r>
            <w:r>
              <w:rPr>
                <w:rFonts w:hint="cs"/>
                <w:position w:val="2"/>
                <w:rtl/>
              </w:rPr>
              <w:t xml:space="preserve">) [إلى </w:t>
            </w:r>
            <w:r w:rsidRPr="002870C5">
              <w:rPr>
                <w:position w:val="2"/>
                <w:rtl/>
              </w:rPr>
              <w:t>هيئة التعاون بشأن اتصالات أنظمة النقل الذكية (</w:t>
            </w:r>
            <w:r w:rsidRPr="002870C5">
              <w:rPr>
                <w:position w:val="2"/>
              </w:rPr>
              <w:t>CITS</w:t>
            </w:r>
            <w:r>
              <w:rPr>
                <w:position w:val="2"/>
                <w:rtl/>
              </w:rPr>
              <w:t>)</w:t>
            </w:r>
            <w:r>
              <w:rPr>
                <w:rFonts w:hint="cs"/>
                <w:position w:val="2"/>
                <w:rtl/>
              </w:rPr>
              <w:t>؛ كل لجان الدراسات لقطاع تقييس الاتصالات]</w:t>
            </w:r>
            <w:r w:rsidRPr="002870C5">
              <w:rPr>
                <w:position w:val="2"/>
                <w:rtl/>
              </w:rPr>
              <w:t xml:space="preserve"> </w:t>
            </w:r>
            <w:r w:rsidRPr="000811BF">
              <w:rPr>
                <w:bCs/>
              </w:rPr>
              <w:t>(</w:t>
            </w:r>
            <w:hyperlink r:id="rId117" w:history="1">
              <w:r w:rsidRPr="000811BF">
                <w:rPr>
                  <w:rStyle w:val="Hyperlink"/>
                  <w:bCs/>
                </w:rPr>
                <w:t>TSAG-LS49</w:t>
              </w:r>
            </w:hyperlink>
            <w:r w:rsidRPr="000811BF">
              <w:rPr>
                <w:bCs/>
              </w:rPr>
              <w:t>)</w:t>
            </w:r>
          </w:p>
          <w:p w14:paraId="47653A8C" w14:textId="4F58F3BB" w:rsidR="00C64B6C" w:rsidRPr="000811BF" w:rsidRDefault="00C64B6C" w:rsidP="00A066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rPr>
                <w:position w:val="2"/>
              </w:rPr>
            </w:pPr>
            <w:r w:rsidRPr="000811BF">
              <w:rPr>
                <w:rFonts w:hint="cs"/>
                <w:position w:val="2"/>
              </w:rPr>
              <w:sym w:font="Symbol" w:char="F0B7"/>
            </w:r>
            <w:r w:rsidRPr="000811BF">
              <w:rPr>
                <w:position w:val="2"/>
                <w:rtl/>
              </w:rPr>
              <w:tab/>
            </w:r>
            <w:r>
              <w:rPr>
                <w:rFonts w:hint="cs"/>
                <w:position w:val="2"/>
                <w:rtl/>
              </w:rPr>
              <w:t xml:space="preserve">مشروع مراجعة التوصية </w:t>
            </w:r>
            <w:r>
              <w:rPr>
                <w:position w:val="2"/>
                <w:lang w:val="en-US"/>
              </w:rPr>
              <w:t>ITU-T A.5</w:t>
            </w:r>
            <w:r>
              <w:rPr>
                <w:rFonts w:hint="cs"/>
                <w:position w:val="2"/>
                <w:rtl/>
                <w:lang w:val="en-US"/>
              </w:rPr>
              <w:t xml:space="preserve"> </w:t>
            </w:r>
            <w:r w:rsidRPr="000811BF">
              <w:t>(</w:t>
            </w:r>
            <w:hyperlink r:id="rId118" w:history="1">
              <w:r w:rsidRPr="000811BF">
                <w:rPr>
                  <w:rStyle w:val="Hyperlink"/>
                </w:rPr>
                <w:t>TD1241</w:t>
              </w:r>
            </w:hyperlink>
            <w:r w:rsidR="00902AA8">
              <w:rPr>
                <w:rStyle w:val="Hyperlink"/>
              </w:rPr>
              <w:noBreakHyphen/>
            </w:r>
            <w:r w:rsidRPr="000811BF">
              <w:rPr>
                <w:rStyle w:val="Hyperlink"/>
              </w:rPr>
              <w:t>R5)</w:t>
            </w:r>
          </w:p>
        </w:tc>
        <w:tc>
          <w:tcPr>
            <w:tcW w:w="2609" w:type="dxa"/>
            <w:shd w:val="clear" w:color="auto" w:fill="auto"/>
          </w:tcPr>
          <w:p w14:paraId="1183EC3F" w14:textId="77777777" w:rsidR="00C64B6C" w:rsidRPr="000811BF" w:rsidRDefault="00C64B6C" w:rsidP="00A066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rPr>
                <w:position w:val="2"/>
              </w:rPr>
            </w:pPr>
          </w:p>
        </w:tc>
      </w:tr>
      <w:tr w:rsidR="00C64B6C" w:rsidRPr="000811BF" w14:paraId="7CB15EEF" w14:textId="77777777" w:rsidTr="00C11FF2">
        <w:trPr>
          <w:jc w:val="center"/>
        </w:trPr>
        <w:tc>
          <w:tcPr>
            <w:tcW w:w="1535" w:type="dxa"/>
            <w:shd w:val="clear" w:color="auto" w:fill="auto"/>
          </w:tcPr>
          <w:p w14:paraId="769E7253" w14:textId="77777777" w:rsidR="00C64B6C" w:rsidRPr="000811BF" w:rsidRDefault="00C64B6C" w:rsidP="00A066BD">
            <w:pPr>
              <w:pStyle w:val="Tabletext"/>
              <w:bidi/>
              <w:spacing w:before="80" w:after="80" w:line="280" w:lineRule="exact"/>
              <w:rPr>
                <w:position w:val="2"/>
              </w:rPr>
            </w:pPr>
            <w:r w:rsidRPr="000811BF">
              <w:rPr>
                <w:rFonts w:hint="cs"/>
                <w:position w:val="2"/>
                <w:rtl/>
              </w:rPr>
              <w:t xml:space="preserve">الفريق </w:t>
            </w:r>
            <w:bookmarkStart w:id="103" w:name="lt_pId424"/>
            <w:r w:rsidRPr="000811BF">
              <w:rPr>
                <w:position w:val="2"/>
              </w:rPr>
              <w:t>RG-SOP</w:t>
            </w:r>
            <w:bookmarkEnd w:id="103"/>
          </w:p>
        </w:tc>
        <w:tc>
          <w:tcPr>
            <w:tcW w:w="1511" w:type="dxa"/>
            <w:shd w:val="clear" w:color="auto" w:fill="auto"/>
          </w:tcPr>
          <w:p w14:paraId="3794C41A" w14:textId="77777777" w:rsidR="00C64B6C" w:rsidRPr="000811BF" w:rsidRDefault="00C64B6C" w:rsidP="00902AA8">
            <w:pPr>
              <w:pStyle w:val="Tabletext"/>
              <w:bidi/>
              <w:spacing w:before="80" w:after="80" w:line="280" w:lineRule="exact"/>
              <w:rPr>
                <w:position w:val="2"/>
                <w:highlight w:val="yellow"/>
              </w:rPr>
            </w:pPr>
            <w:r w:rsidRPr="000811BF">
              <w:rPr>
                <w:position w:val="2"/>
              </w:rPr>
              <w:t>–</w:t>
            </w:r>
          </w:p>
        </w:tc>
        <w:tc>
          <w:tcPr>
            <w:tcW w:w="3954" w:type="dxa"/>
            <w:shd w:val="clear" w:color="auto" w:fill="auto"/>
          </w:tcPr>
          <w:p w14:paraId="6133ED4A" w14:textId="77777777" w:rsidR="00C64B6C" w:rsidRPr="000811BF" w:rsidRDefault="00C64B6C" w:rsidP="00A066BD">
            <w:pPr>
              <w:tabs>
                <w:tab w:val="left" w:pos="570"/>
              </w:tabs>
              <w:overflowPunct w:val="0"/>
              <w:autoSpaceDE w:val="0"/>
              <w:autoSpaceDN w:val="0"/>
              <w:adjustRightInd w:val="0"/>
              <w:spacing w:before="80" w:after="80" w:line="280" w:lineRule="exact"/>
              <w:ind w:left="284" w:hanging="284"/>
              <w:textAlignment w:val="baseline"/>
              <w:rPr>
                <w:position w:val="2"/>
                <w:sz w:val="20"/>
                <w:szCs w:val="20"/>
                <w:highlight w:val="yellow"/>
              </w:rPr>
            </w:pPr>
            <w:r w:rsidRPr="000811BF">
              <w:rPr>
                <w:position w:val="2"/>
                <w:sz w:val="20"/>
                <w:szCs w:val="20"/>
              </w:rPr>
              <w:t>–</w:t>
            </w:r>
          </w:p>
        </w:tc>
        <w:tc>
          <w:tcPr>
            <w:tcW w:w="2609" w:type="dxa"/>
            <w:shd w:val="clear" w:color="auto" w:fill="auto"/>
          </w:tcPr>
          <w:p w14:paraId="2023138A" w14:textId="77777777" w:rsidR="00C64B6C" w:rsidRPr="000811BF" w:rsidRDefault="00C64B6C" w:rsidP="00A066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rPr>
                <w:rFonts w:eastAsia="SimSun"/>
                <w:bCs/>
                <w:position w:val="2"/>
              </w:rPr>
            </w:pPr>
          </w:p>
        </w:tc>
      </w:tr>
      <w:tr w:rsidR="00C64B6C" w:rsidRPr="000811BF" w14:paraId="3BE09F8C" w14:textId="77777777" w:rsidTr="00C11FF2">
        <w:trPr>
          <w:jc w:val="center"/>
        </w:trPr>
        <w:tc>
          <w:tcPr>
            <w:tcW w:w="1535" w:type="dxa"/>
            <w:tcBorders>
              <w:top w:val="single" w:sz="2" w:space="0" w:color="auto"/>
            </w:tcBorders>
            <w:shd w:val="clear" w:color="auto" w:fill="auto"/>
          </w:tcPr>
          <w:p w14:paraId="3B93F3CE" w14:textId="7268A379" w:rsidR="00C64B6C" w:rsidRPr="000811BF" w:rsidRDefault="00C64B6C" w:rsidP="00A066BD">
            <w:pPr>
              <w:pStyle w:val="Tabletext"/>
              <w:bidi/>
              <w:spacing w:before="80" w:after="80" w:line="280" w:lineRule="exact"/>
              <w:rPr>
                <w:position w:val="2"/>
              </w:rPr>
            </w:pPr>
            <w:bookmarkStart w:id="104" w:name="lt_pId428"/>
            <w:r w:rsidRPr="000811BF">
              <w:rPr>
                <w:rFonts w:hint="cs"/>
                <w:position w:val="2"/>
                <w:rtl/>
              </w:rPr>
              <w:t>الفريق</w:t>
            </w:r>
            <w:r w:rsidRPr="000811BF">
              <w:rPr>
                <w:position w:val="2"/>
                <w:rtl/>
              </w:rPr>
              <w:br/>
            </w:r>
            <w:r w:rsidRPr="000811BF">
              <w:rPr>
                <w:position w:val="2"/>
              </w:rPr>
              <w:t>RG-</w:t>
            </w:r>
            <w:proofErr w:type="spellStart"/>
            <w:r w:rsidRPr="000811BF">
              <w:rPr>
                <w:position w:val="2"/>
              </w:rPr>
              <w:t>StdsStrat</w:t>
            </w:r>
            <w:bookmarkEnd w:id="104"/>
            <w:proofErr w:type="spellEnd"/>
          </w:p>
        </w:tc>
        <w:tc>
          <w:tcPr>
            <w:tcW w:w="1511" w:type="dxa"/>
            <w:tcBorders>
              <w:top w:val="single" w:sz="2" w:space="0" w:color="auto"/>
            </w:tcBorders>
            <w:shd w:val="clear" w:color="auto" w:fill="auto"/>
          </w:tcPr>
          <w:p w14:paraId="35FCFEC7" w14:textId="77777777" w:rsidR="00C64B6C" w:rsidRPr="000811BF" w:rsidRDefault="00C64B6C" w:rsidP="00902AA8">
            <w:pPr>
              <w:pStyle w:val="Tabletext"/>
              <w:bidi/>
              <w:spacing w:before="80" w:after="80" w:line="280" w:lineRule="exact"/>
              <w:rPr>
                <w:position w:val="2"/>
                <w:highlight w:val="yellow"/>
              </w:rPr>
            </w:pPr>
            <w:r w:rsidRPr="000811BF">
              <w:rPr>
                <w:position w:val="2"/>
              </w:rPr>
              <w:t>–</w:t>
            </w:r>
          </w:p>
        </w:tc>
        <w:tc>
          <w:tcPr>
            <w:tcW w:w="3954" w:type="dxa"/>
            <w:tcBorders>
              <w:top w:val="single" w:sz="2" w:space="0" w:color="auto"/>
            </w:tcBorders>
            <w:shd w:val="clear" w:color="auto" w:fill="auto"/>
          </w:tcPr>
          <w:p w14:paraId="45C6E312" w14:textId="77777777" w:rsidR="00C64B6C" w:rsidRPr="000811BF" w:rsidRDefault="00C64B6C" w:rsidP="00A066BD">
            <w:pPr>
              <w:tabs>
                <w:tab w:val="left" w:pos="720"/>
                <w:tab w:val="left" w:pos="1191"/>
                <w:tab w:val="left" w:pos="1588"/>
                <w:tab w:val="left" w:pos="1985"/>
              </w:tabs>
              <w:overflowPunct w:val="0"/>
              <w:autoSpaceDE w:val="0"/>
              <w:autoSpaceDN w:val="0"/>
              <w:adjustRightInd w:val="0"/>
              <w:spacing w:before="80" w:after="80" w:line="280" w:lineRule="exact"/>
              <w:ind w:left="284" w:hanging="284"/>
              <w:jc w:val="left"/>
              <w:textAlignment w:val="baseline"/>
              <w:rPr>
                <w:position w:val="2"/>
                <w:sz w:val="20"/>
                <w:szCs w:val="20"/>
              </w:rPr>
            </w:pPr>
            <w:r w:rsidRPr="000811BF">
              <w:rPr>
                <w:position w:val="2"/>
                <w:sz w:val="20"/>
                <w:szCs w:val="20"/>
              </w:rPr>
              <w:t>–</w:t>
            </w:r>
          </w:p>
        </w:tc>
        <w:tc>
          <w:tcPr>
            <w:tcW w:w="2609" w:type="dxa"/>
            <w:tcBorders>
              <w:top w:val="single" w:sz="2" w:space="0" w:color="auto"/>
            </w:tcBorders>
            <w:shd w:val="clear" w:color="auto" w:fill="auto"/>
          </w:tcPr>
          <w:p w14:paraId="7A020E04" w14:textId="77777777" w:rsidR="00C64B6C" w:rsidRPr="000811BF" w:rsidRDefault="00C64B6C" w:rsidP="00A066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rPr>
                <w:rFonts w:eastAsia="SimSun"/>
                <w:bCs/>
                <w:position w:val="2"/>
              </w:rPr>
            </w:pPr>
          </w:p>
        </w:tc>
      </w:tr>
      <w:tr w:rsidR="00C64B6C" w:rsidRPr="000811BF" w14:paraId="27DF261F" w14:textId="77777777" w:rsidTr="00C11FF2">
        <w:trPr>
          <w:cantSplit/>
          <w:jc w:val="center"/>
        </w:trPr>
        <w:tc>
          <w:tcPr>
            <w:tcW w:w="1535" w:type="dxa"/>
            <w:shd w:val="clear" w:color="auto" w:fill="auto"/>
          </w:tcPr>
          <w:p w14:paraId="33558D82" w14:textId="77777777" w:rsidR="00C64B6C" w:rsidRPr="000811BF" w:rsidRDefault="00C64B6C" w:rsidP="00A066BD">
            <w:pPr>
              <w:pStyle w:val="Tabletext"/>
              <w:bidi/>
              <w:spacing w:before="80" w:after="80" w:line="280" w:lineRule="exact"/>
              <w:rPr>
                <w:position w:val="2"/>
              </w:rPr>
            </w:pPr>
            <w:r w:rsidRPr="000811BF">
              <w:rPr>
                <w:rFonts w:hint="cs"/>
                <w:position w:val="2"/>
                <w:rtl/>
              </w:rPr>
              <w:t>الفريق</w:t>
            </w:r>
            <w:bookmarkStart w:id="105" w:name="lt_pId436"/>
            <w:r w:rsidRPr="000811BF">
              <w:rPr>
                <w:position w:val="2"/>
                <w:rtl/>
              </w:rPr>
              <w:br/>
            </w:r>
            <w:r w:rsidRPr="000811BF">
              <w:rPr>
                <w:position w:val="2"/>
              </w:rPr>
              <w:t>RG-WM</w:t>
            </w:r>
            <w:bookmarkEnd w:id="105"/>
          </w:p>
        </w:tc>
        <w:bookmarkStart w:id="106" w:name="lt_pId425"/>
        <w:tc>
          <w:tcPr>
            <w:tcW w:w="1511" w:type="dxa"/>
            <w:shd w:val="clear" w:color="auto" w:fill="auto"/>
          </w:tcPr>
          <w:p w14:paraId="74229149" w14:textId="77777777" w:rsidR="00C64B6C" w:rsidRPr="000811BF" w:rsidRDefault="00C64B6C" w:rsidP="00902AA8">
            <w:pPr>
              <w:pStyle w:val="Tabletext"/>
              <w:bidi/>
              <w:spacing w:before="80" w:after="80" w:line="280" w:lineRule="exact"/>
              <w:rPr>
                <w:position w:val="2"/>
                <w:highlight w:val="yellow"/>
              </w:rPr>
            </w:pPr>
            <w:r w:rsidRPr="000811BF">
              <w:fldChar w:fldCharType="begin"/>
            </w:r>
            <w:r w:rsidRPr="000811BF">
              <w:instrText xml:space="preserve"> HYPERLINK "https://www.itu.int/md/meetingdoc.asp?lang=en&amp;parent=T17-TSAG-220110-TD-GEN-1182" </w:instrText>
            </w:r>
            <w:r w:rsidRPr="000811BF">
              <w:fldChar w:fldCharType="separate"/>
            </w:r>
            <w:r w:rsidRPr="000811BF">
              <w:rPr>
                <w:rStyle w:val="Hyperlink"/>
              </w:rPr>
              <w:t>TD1182</w:t>
            </w:r>
            <w:r w:rsidRPr="000811BF">
              <w:rPr>
                <w:rStyle w:val="Hyperlink"/>
              </w:rPr>
              <w:fldChar w:fldCharType="end"/>
            </w:r>
            <w:r w:rsidRPr="000811BF">
              <w:rPr>
                <w:rStyle w:val="Hyperlink"/>
              </w:rPr>
              <w:t>-R2</w:t>
            </w:r>
            <w:bookmarkEnd w:id="106"/>
          </w:p>
        </w:tc>
        <w:tc>
          <w:tcPr>
            <w:tcW w:w="3954" w:type="dxa"/>
            <w:shd w:val="clear" w:color="auto" w:fill="auto"/>
          </w:tcPr>
          <w:p w14:paraId="6D2C8E49" w14:textId="3256CC1B" w:rsidR="00C64B6C" w:rsidRPr="000811BF" w:rsidRDefault="00C64B6C" w:rsidP="00A066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jc w:val="both"/>
              <w:rPr>
                <w:position w:val="2"/>
                <w:rtl/>
              </w:rPr>
            </w:pPr>
            <w:r w:rsidRPr="000811BF">
              <w:rPr>
                <w:rFonts w:hint="cs"/>
                <w:position w:val="2"/>
              </w:rPr>
              <w:sym w:font="Symbol" w:char="F0B7"/>
            </w:r>
            <w:r w:rsidRPr="000811BF">
              <w:rPr>
                <w:position w:val="2"/>
                <w:rtl/>
              </w:rPr>
              <w:tab/>
            </w:r>
            <w:r>
              <w:rPr>
                <w:rFonts w:hint="cs"/>
                <w:position w:val="2"/>
                <w:rtl/>
              </w:rPr>
              <w:t>حالة المناقشة حول مراجعة القسم 7 من القرار 1 ل</w:t>
            </w:r>
            <w:r w:rsidRPr="00275F39">
              <w:rPr>
                <w:position w:val="2"/>
                <w:rtl/>
              </w:rPr>
              <w:t>لجمعية العالمية لتقييس الاتصالات</w:t>
            </w:r>
            <w:r>
              <w:rPr>
                <w:rFonts w:hint="cs"/>
                <w:position w:val="2"/>
                <w:rtl/>
              </w:rPr>
              <w:t xml:space="preserve"> (</w:t>
            </w:r>
            <w:hyperlink r:id="rId119" w:history="1">
              <w:r w:rsidRPr="00902AA8">
                <w:rPr>
                  <w:rStyle w:val="Hyperlink"/>
                  <w:position w:val="2"/>
                  <w:lang w:val="en-US"/>
                </w:rPr>
                <w:t>TD1321</w:t>
              </w:r>
            </w:hyperlink>
            <w:r>
              <w:rPr>
                <w:rFonts w:hint="cs"/>
                <w:position w:val="2"/>
                <w:rtl/>
              </w:rPr>
              <w:t>)</w:t>
            </w:r>
          </w:p>
          <w:p w14:paraId="615B6E98" w14:textId="77777777" w:rsidR="00C64B6C" w:rsidRDefault="00C64B6C" w:rsidP="00A066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jc w:val="both"/>
              <w:rPr>
                <w:position w:val="2"/>
              </w:rPr>
            </w:pPr>
            <w:r w:rsidRPr="000811BF">
              <w:rPr>
                <w:rFonts w:hint="cs"/>
                <w:position w:val="2"/>
              </w:rPr>
              <w:sym w:font="Symbol" w:char="F0B7"/>
            </w:r>
            <w:r w:rsidRPr="000811BF">
              <w:rPr>
                <w:position w:val="2"/>
                <w:rtl/>
              </w:rPr>
              <w:tab/>
            </w:r>
            <w:r>
              <w:rPr>
                <w:rFonts w:hint="cs"/>
                <w:position w:val="2"/>
                <w:rtl/>
              </w:rPr>
              <w:t>مشروع مراجعة التوصية</w:t>
            </w:r>
          </w:p>
          <w:p w14:paraId="0BAEA29A" w14:textId="763DF556" w:rsidR="00C64B6C" w:rsidRPr="000811BF" w:rsidRDefault="00C64B6C" w:rsidP="000F1B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firstLine="15"/>
              <w:jc w:val="both"/>
              <w:rPr>
                <w:position w:val="2"/>
                <w:rtl/>
              </w:rPr>
            </w:pPr>
            <w:r>
              <w:rPr>
                <w:position w:val="2"/>
                <w:lang w:val="en-US"/>
              </w:rPr>
              <w:t>ITU-T A.1</w:t>
            </w:r>
            <w:r>
              <w:rPr>
                <w:rFonts w:hint="cs"/>
                <w:position w:val="2"/>
                <w:rtl/>
              </w:rPr>
              <w:t xml:space="preserve"> (</w:t>
            </w:r>
            <w:hyperlink r:id="rId120" w:history="1">
              <w:r w:rsidRPr="00902AA8">
                <w:rPr>
                  <w:rStyle w:val="Hyperlink"/>
                  <w:position w:val="2"/>
                  <w:lang w:val="en-US"/>
                </w:rPr>
                <w:t>TD1244</w:t>
              </w:r>
            </w:hyperlink>
            <w:r>
              <w:rPr>
                <w:rFonts w:hint="cs"/>
                <w:position w:val="2"/>
                <w:rtl/>
              </w:rPr>
              <w:t>)</w:t>
            </w:r>
          </w:p>
          <w:p w14:paraId="45A09834" w14:textId="14765872" w:rsidR="00C64B6C" w:rsidRPr="000811BF" w:rsidRDefault="00C64B6C" w:rsidP="00A066BD">
            <w:pPr>
              <w:overflowPunct w:val="0"/>
              <w:autoSpaceDE w:val="0"/>
              <w:autoSpaceDN w:val="0"/>
              <w:adjustRightInd w:val="0"/>
              <w:spacing w:before="80" w:after="80" w:line="280" w:lineRule="exact"/>
              <w:ind w:left="284" w:hanging="284"/>
              <w:textAlignment w:val="baseline"/>
              <w:rPr>
                <w:position w:val="2"/>
                <w:sz w:val="20"/>
                <w:szCs w:val="20"/>
              </w:rPr>
            </w:pPr>
            <w:r w:rsidRPr="000811BF">
              <w:rPr>
                <w:rFonts w:hint="cs"/>
                <w:position w:val="2"/>
                <w:sz w:val="20"/>
                <w:szCs w:val="20"/>
              </w:rPr>
              <w:sym w:font="Symbol" w:char="F0B7"/>
            </w:r>
            <w:r w:rsidRPr="000811BF">
              <w:rPr>
                <w:position w:val="2"/>
                <w:sz w:val="20"/>
                <w:szCs w:val="20"/>
                <w:rtl/>
              </w:rPr>
              <w:tab/>
            </w:r>
            <w:r w:rsidRPr="00902AA8">
              <w:rPr>
                <w:rFonts w:hint="cs"/>
                <w:spacing w:val="-4"/>
                <w:sz w:val="20"/>
                <w:szCs w:val="20"/>
                <w:rtl/>
                <w:lang w:bidi="ar-EG"/>
              </w:rPr>
              <w:t xml:space="preserve">بند عمل جديد في إطار التوصية </w:t>
            </w:r>
            <w:proofErr w:type="gramStart"/>
            <w:r w:rsidRPr="00902AA8">
              <w:rPr>
                <w:spacing w:val="-4"/>
                <w:sz w:val="20"/>
                <w:szCs w:val="20"/>
                <w:lang w:bidi="ar-EG"/>
              </w:rPr>
              <w:t>A.SupplRA</w:t>
            </w:r>
            <w:proofErr w:type="gramEnd"/>
            <w:r w:rsidRPr="00902AA8">
              <w:rPr>
                <w:rFonts w:hint="cs"/>
                <w:spacing w:val="-4"/>
                <w:sz w:val="20"/>
                <w:szCs w:val="20"/>
                <w:rtl/>
                <w:lang w:bidi="ar-EG"/>
              </w:rPr>
              <w:t xml:space="preserve"> من أجل مشروع إضافة </w:t>
            </w:r>
            <w:r w:rsidRPr="00902AA8">
              <w:rPr>
                <w:rFonts w:hint="cs"/>
                <w:spacing w:val="-4"/>
                <w:sz w:val="20"/>
                <w:szCs w:val="20"/>
                <w:rtl/>
              </w:rPr>
              <w:t xml:space="preserve">جديدة </w:t>
            </w:r>
            <w:r w:rsidRPr="00902AA8">
              <w:rPr>
                <w:rFonts w:hint="cs"/>
                <w:spacing w:val="-4"/>
                <w:sz w:val="20"/>
                <w:szCs w:val="20"/>
                <w:rtl/>
                <w:lang w:bidi="ar-EG"/>
              </w:rPr>
              <w:t xml:space="preserve">لتوصيات السلسلة </w:t>
            </w:r>
            <w:r w:rsidRPr="00902AA8">
              <w:rPr>
                <w:spacing w:val="-4"/>
                <w:sz w:val="20"/>
                <w:szCs w:val="20"/>
                <w:lang w:bidi="ar-EG"/>
              </w:rPr>
              <w:t>A</w:t>
            </w:r>
            <w:r w:rsidRPr="00902AA8">
              <w:rPr>
                <w:rFonts w:hint="cs"/>
                <w:spacing w:val="-4"/>
                <w:sz w:val="20"/>
                <w:szCs w:val="20"/>
                <w:rtl/>
                <w:lang w:bidi="ar-EG"/>
              </w:rPr>
              <w:t xml:space="preserve"> لقطاع تقييس الاتصالات بشأن "مبادئ توجيهية لتعيين هيئات التسجيل وعملياتها" </w:t>
            </w:r>
            <w:r w:rsidRPr="00902AA8">
              <w:rPr>
                <w:spacing w:val="-4"/>
                <w:sz w:val="20"/>
                <w:szCs w:val="20"/>
              </w:rPr>
              <w:t>(</w:t>
            </w:r>
            <w:hyperlink r:id="rId121" w:history="1">
              <w:r w:rsidRPr="00902AA8">
                <w:rPr>
                  <w:rStyle w:val="Hyperlink"/>
                  <w:spacing w:val="-4"/>
                  <w:sz w:val="20"/>
                  <w:szCs w:val="20"/>
                </w:rPr>
                <w:t>TD1317</w:t>
              </w:r>
              <w:r w:rsidR="00902AA8" w:rsidRPr="00902AA8">
                <w:rPr>
                  <w:rStyle w:val="Hyperlink"/>
                  <w:spacing w:val="-4"/>
                  <w:sz w:val="20"/>
                  <w:szCs w:val="20"/>
                </w:rPr>
                <w:noBreakHyphen/>
              </w:r>
              <w:r w:rsidRPr="00902AA8">
                <w:rPr>
                  <w:rStyle w:val="Hyperlink"/>
                  <w:spacing w:val="-4"/>
                  <w:sz w:val="20"/>
                  <w:szCs w:val="20"/>
                </w:rPr>
                <w:t>R1</w:t>
              </w:r>
            </w:hyperlink>
            <w:r w:rsidRPr="00902AA8">
              <w:rPr>
                <w:spacing w:val="-4"/>
                <w:sz w:val="20"/>
                <w:szCs w:val="20"/>
              </w:rPr>
              <w:t>)</w:t>
            </w:r>
            <w:r w:rsidRPr="00902AA8">
              <w:rPr>
                <w:rFonts w:hint="cs"/>
                <w:spacing w:val="-4"/>
                <w:sz w:val="20"/>
                <w:szCs w:val="20"/>
                <w:rtl/>
              </w:rPr>
              <w:t xml:space="preserve"> (مسوغات التوصية </w:t>
            </w:r>
            <w:r w:rsidRPr="00902AA8">
              <w:rPr>
                <w:spacing w:val="-4"/>
                <w:sz w:val="20"/>
                <w:szCs w:val="20"/>
              </w:rPr>
              <w:t>ITU-T A.13</w:t>
            </w:r>
            <w:r w:rsidRPr="00902AA8">
              <w:rPr>
                <w:rFonts w:hint="cs"/>
                <w:spacing w:val="-4"/>
                <w:sz w:val="20"/>
                <w:szCs w:val="20"/>
                <w:rtl/>
              </w:rPr>
              <w:t xml:space="preserve"> الواردة في الوثيقة </w:t>
            </w:r>
            <w:hyperlink r:id="rId122" w:history="1">
              <w:r w:rsidRPr="00902AA8">
                <w:rPr>
                  <w:rStyle w:val="Hyperlink"/>
                  <w:spacing w:val="-4"/>
                  <w:sz w:val="20"/>
                  <w:szCs w:val="20"/>
                </w:rPr>
                <w:t>TD1318-R1</w:t>
              </w:r>
            </w:hyperlink>
            <w:r w:rsidRPr="00902AA8">
              <w:rPr>
                <w:rFonts w:hint="cs"/>
                <w:spacing w:val="-4"/>
                <w:sz w:val="20"/>
                <w:szCs w:val="20"/>
                <w:rtl/>
              </w:rPr>
              <w:t>)</w:t>
            </w:r>
          </w:p>
        </w:tc>
        <w:tc>
          <w:tcPr>
            <w:tcW w:w="2609" w:type="dxa"/>
            <w:shd w:val="clear" w:color="auto" w:fill="auto"/>
          </w:tcPr>
          <w:p w14:paraId="3CFBEDD0" w14:textId="77777777" w:rsidR="00C64B6C" w:rsidRPr="000811BF" w:rsidRDefault="00C64B6C" w:rsidP="00A066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rPr>
                <w:position w:val="2"/>
              </w:rPr>
            </w:pPr>
          </w:p>
        </w:tc>
      </w:tr>
      <w:tr w:rsidR="00C64B6C" w:rsidRPr="000811BF" w14:paraId="2C736A1B" w14:textId="77777777" w:rsidTr="00C11FF2">
        <w:trPr>
          <w:jc w:val="center"/>
        </w:trPr>
        <w:tc>
          <w:tcPr>
            <w:tcW w:w="1535" w:type="dxa"/>
            <w:shd w:val="clear" w:color="auto" w:fill="auto"/>
          </w:tcPr>
          <w:p w14:paraId="36C639C5" w14:textId="77777777" w:rsidR="00C64B6C" w:rsidRPr="000811BF" w:rsidRDefault="00C64B6C" w:rsidP="00A066BD">
            <w:pPr>
              <w:pStyle w:val="Tabletext"/>
              <w:keepNext/>
              <w:bidi/>
              <w:spacing w:before="80" w:after="80" w:line="280" w:lineRule="exact"/>
              <w:rPr>
                <w:position w:val="2"/>
              </w:rPr>
            </w:pPr>
            <w:r w:rsidRPr="000811BF">
              <w:rPr>
                <w:rFonts w:hint="cs"/>
                <w:position w:val="2"/>
                <w:rtl/>
              </w:rPr>
              <w:t xml:space="preserve">الفريق </w:t>
            </w:r>
            <w:bookmarkStart w:id="107" w:name="lt_pId443"/>
            <w:r w:rsidRPr="000811BF">
              <w:rPr>
                <w:position w:val="2"/>
              </w:rPr>
              <w:t>RG-WP</w:t>
            </w:r>
            <w:bookmarkEnd w:id="107"/>
          </w:p>
        </w:tc>
        <w:tc>
          <w:tcPr>
            <w:tcW w:w="1511" w:type="dxa"/>
            <w:shd w:val="clear" w:color="auto" w:fill="auto"/>
          </w:tcPr>
          <w:p w14:paraId="6DA3117B" w14:textId="77777777" w:rsidR="00C64B6C" w:rsidRPr="000811BF" w:rsidRDefault="007B0668" w:rsidP="00902AA8">
            <w:pPr>
              <w:pStyle w:val="Tabletext"/>
              <w:keepNext/>
              <w:bidi/>
              <w:spacing w:before="80" w:after="80" w:line="280" w:lineRule="exact"/>
              <w:rPr>
                <w:position w:val="2"/>
                <w:highlight w:val="yellow"/>
              </w:rPr>
            </w:pPr>
            <w:hyperlink r:id="rId123" w:history="1">
              <w:bookmarkStart w:id="108" w:name="lt_pId430"/>
              <w:r w:rsidR="00C64B6C" w:rsidRPr="000811BF">
                <w:rPr>
                  <w:rStyle w:val="Hyperlink"/>
                </w:rPr>
                <w:t>TD1184</w:t>
              </w:r>
              <w:bookmarkEnd w:id="108"/>
            </w:hyperlink>
          </w:p>
        </w:tc>
        <w:tc>
          <w:tcPr>
            <w:tcW w:w="3954" w:type="dxa"/>
            <w:shd w:val="clear" w:color="auto" w:fill="auto"/>
          </w:tcPr>
          <w:p w14:paraId="23E29080" w14:textId="77777777" w:rsidR="00C64B6C" w:rsidRPr="000811BF" w:rsidRDefault="00C64B6C" w:rsidP="00A066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rPr>
                <w:position w:val="2"/>
                <w:rtl/>
              </w:rPr>
            </w:pPr>
            <w:r w:rsidRPr="000811BF">
              <w:rPr>
                <w:rFonts w:hint="cs"/>
                <w:position w:val="2"/>
              </w:rPr>
              <w:sym w:font="Symbol" w:char="F0B7"/>
            </w:r>
            <w:r w:rsidRPr="000811BF">
              <w:rPr>
                <w:position w:val="2"/>
                <w:rtl/>
              </w:rPr>
              <w:tab/>
            </w:r>
            <w:r w:rsidRPr="000811BF">
              <w:rPr>
                <w:rFonts w:hint="cs"/>
                <w:position w:val="2"/>
                <w:rtl/>
                <w:lang w:bidi="ar-EG"/>
              </w:rPr>
              <w:t>مشروع خطة العمل لتحليل إعادة هيكلة لجان دراسات قطاع تقييس الاتصالات</w:t>
            </w:r>
            <w:r w:rsidRPr="000811BF">
              <w:rPr>
                <w:position w:val="2"/>
                <w:lang w:val="en-US"/>
              </w:rPr>
              <w:t xml:space="preserve"> </w:t>
            </w:r>
            <w:r w:rsidRPr="000811BF">
              <w:rPr>
                <w:noProof/>
                <w:lang w:val="en-US"/>
              </w:rPr>
              <w:t>(</w:t>
            </w:r>
            <w:hyperlink r:id="rId124" w:history="1">
              <w:r w:rsidRPr="000811BF">
                <w:rPr>
                  <w:rStyle w:val="Hyperlink"/>
                  <w:lang w:val="en-US"/>
                </w:rPr>
                <w:t>TD1319-R1</w:t>
              </w:r>
            </w:hyperlink>
            <w:r w:rsidRPr="000811BF">
              <w:rPr>
                <w:noProof/>
                <w:lang w:val="en-US"/>
              </w:rPr>
              <w:t>)</w:t>
            </w:r>
          </w:p>
          <w:p w14:paraId="45CE38DE" w14:textId="75E9E767" w:rsidR="00C64B6C" w:rsidRPr="000811BF" w:rsidRDefault="00C64B6C" w:rsidP="00A066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rPr>
                <w:position w:val="2"/>
              </w:rPr>
            </w:pPr>
            <w:r w:rsidRPr="000811BF">
              <w:rPr>
                <w:rFonts w:hint="cs"/>
                <w:position w:val="2"/>
              </w:rPr>
              <w:sym w:font="Symbol" w:char="F0B7"/>
            </w:r>
            <w:r w:rsidRPr="000811BF">
              <w:rPr>
                <w:position w:val="2"/>
                <w:rtl/>
              </w:rPr>
              <w:tab/>
            </w:r>
            <w:r>
              <w:rPr>
                <w:rFonts w:hint="cs"/>
                <w:position w:val="2"/>
                <w:rtl/>
              </w:rPr>
              <w:t>تغييرات مُقترحَة من</w:t>
            </w:r>
            <w:r w:rsidRPr="000811BF">
              <w:rPr>
                <w:rFonts w:hint="cs"/>
                <w:position w:val="2"/>
                <w:rtl/>
              </w:rPr>
              <w:t xml:space="preserve"> </w:t>
            </w:r>
            <w:r w:rsidRPr="00275F39">
              <w:rPr>
                <w:position w:val="2"/>
                <w:rtl/>
              </w:rPr>
              <w:t>لجنة الدراسات 2 لقطاع تقييس الاتصالات</w:t>
            </w:r>
            <w:r>
              <w:rPr>
                <w:rFonts w:hint="cs"/>
                <w:position w:val="2"/>
                <w:rtl/>
              </w:rPr>
              <w:t xml:space="preserve"> بشأن </w:t>
            </w:r>
            <w:r w:rsidR="000F1BE1">
              <w:rPr>
                <w:rFonts w:hint="cs"/>
                <w:position w:val="2"/>
                <w:rtl/>
              </w:rPr>
              <w:t>القرارين</w:t>
            </w:r>
            <w:r>
              <w:rPr>
                <w:rFonts w:hint="cs"/>
                <w:position w:val="2"/>
                <w:rtl/>
              </w:rPr>
              <w:t xml:space="preserve"> 20 و29 ل</w:t>
            </w:r>
            <w:r w:rsidRPr="00275F39">
              <w:rPr>
                <w:position w:val="2"/>
                <w:rtl/>
              </w:rPr>
              <w:t>لجمعية العالمية لتقييس الاتصالا</w:t>
            </w:r>
            <w:r>
              <w:rPr>
                <w:rFonts w:hint="cs"/>
                <w:position w:val="2"/>
                <w:rtl/>
              </w:rPr>
              <w:t>ت</w:t>
            </w:r>
            <w:r w:rsidR="002D2337">
              <w:rPr>
                <w:rFonts w:hint="eastAsia"/>
                <w:noProof/>
                <w:rtl/>
                <w:lang w:val="en-US" w:bidi="ar-EG"/>
              </w:rPr>
              <w:t> </w:t>
            </w:r>
            <w:r w:rsidRPr="000811BF">
              <w:rPr>
                <w:noProof/>
                <w:lang w:val="en-US"/>
              </w:rPr>
              <w:t>(</w:t>
            </w:r>
            <w:hyperlink r:id="rId125" w:history="1">
              <w:r w:rsidRPr="000811BF">
                <w:rPr>
                  <w:rStyle w:val="Hyperlink"/>
                  <w:lang w:val="en-US"/>
                </w:rPr>
                <w:t>TD1233</w:t>
              </w:r>
            </w:hyperlink>
            <w:r w:rsidRPr="000811BF">
              <w:rPr>
                <w:noProof/>
                <w:lang w:val="en-US"/>
              </w:rPr>
              <w:t>)</w:t>
            </w:r>
          </w:p>
        </w:tc>
        <w:tc>
          <w:tcPr>
            <w:tcW w:w="2609" w:type="dxa"/>
            <w:shd w:val="clear" w:color="auto" w:fill="auto"/>
          </w:tcPr>
          <w:p w14:paraId="13688999" w14:textId="77777777" w:rsidR="00C64B6C" w:rsidRPr="000811BF" w:rsidRDefault="00C64B6C" w:rsidP="00A066B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80" w:after="80" w:line="280" w:lineRule="exact"/>
              <w:ind w:left="284" w:hanging="284"/>
              <w:rPr>
                <w:position w:val="2"/>
              </w:rPr>
            </w:pPr>
          </w:p>
        </w:tc>
      </w:tr>
      <w:tr w:rsidR="00C64B6C" w:rsidRPr="000811BF" w14:paraId="362FB80D" w14:textId="77777777" w:rsidTr="00C11FF2">
        <w:trPr>
          <w:jc w:val="center"/>
        </w:trPr>
        <w:tc>
          <w:tcPr>
            <w:tcW w:w="1535" w:type="dxa"/>
            <w:shd w:val="clear" w:color="auto" w:fill="auto"/>
          </w:tcPr>
          <w:p w14:paraId="62BA5823" w14:textId="1C4997DB" w:rsidR="00C64B6C" w:rsidRPr="000811BF" w:rsidRDefault="00C64B6C" w:rsidP="00902AA8">
            <w:pPr>
              <w:pStyle w:val="Tabletext"/>
              <w:bidi/>
              <w:spacing w:before="80" w:after="80" w:line="280" w:lineRule="exact"/>
              <w:rPr>
                <w:position w:val="2"/>
                <w:rtl/>
              </w:rPr>
            </w:pPr>
            <w:r w:rsidRPr="00275F39">
              <w:rPr>
                <w:position w:val="2"/>
                <w:rtl/>
              </w:rPr>
              <w:t>الفريق المخصص المعني بإدارة الاجتماعات الإلكترونية وتسييرها (</w:t>
            </w:r>
            <w:r w:rsidRPr="00275F39">
              <w:rPr>
                <w:position w:val="2"/>
              </w:rPr>
              <w:t>AHG</w:t>
            </w:r>
            <w:r w:rsidR="00902AA8">
              <w:rPr>
                <w:position w:val="2"/>
              </w:rPr>
              <w:noBreakHyphen/>
            </w:r>
            <w:r w:rsidRPr="00275F39">
              <w:rPr>
                <w:position w:val="2"/>
              </w:rPr>
              <w:t>GME</w:t>
            </w:r>
            <w:r w:rsidRPr="00275F39">
              <w:rPr>
                <w:position w:val="2"/>
                <w:rtl/>
              </w:rPr>
              <w:t>)</w:t>
            </w:r>
          </w:p>
        </w:tc>
        <w:tc>
          <w:tcPr>
            <w:tcW w:w="1511" w:type="dxa"/>
            <w:shd w:val="clear" w:color="auto" w:fill="auto"/>
          </w:tcPr>
          <w:p w14:paraId="21D417C0" w14:textId="77777777" w:rsidR="00C64B6C" w:rsidRPr="000811BF" w:rsidRDefault="00C64B6C" w:rsidP="00902AA8">
            <w:pPr>
              <w:pStyle w:val="Tabletext"/>
              <w:bidi/>
            </w:pPr>
            <w:bookmarkStart w:id="109" w:name="lt_pId434"/>
            <w:r w:rsidRPr="000811BF">
              <w:rPr>
                <w:highlight w:val="lightGray"/>
              </w:rPr>
              <w:t>(</w:t>
            </w:r>
            <w:hyperlink r:id="rId126" w:history="1">
              <w:r w:rsidRPr="000811BF">
                <w:rPr>
                  <w:rStyle w:val="Hyperlink"/>
                </w:rPr>
                <w:t>TD1175</w:t>
              </w:r>
            </w:hyperlink>
            <w:r w:rsidRPr="000811BF">
              <w:rPr>
                <w:rStyle w:val="Hyperlink"/>
              </w:rPr>
              <w:t>-R1</w:t>
            </w:r>
            <w:r w:rsidRPr="000811BF">
              <w:t>)</w:t>
            </w:r>
            <w:bookmarkEnd w:id="109"/>
          </w:p>
          <w:p w14:paraId="609FDCD7" w14:textId="77777777" w:rsidR="00C64B6C" w:rsidRPr="000811BF" w:rsidRDefault="007B0668" w:rsidP="00902AA8">
            <w:pPr>
              <w:pStyle w:val="Tabletext"/>
              <w:bidi/>
              <w:spacing w:before="80" w:after="80" w:line="280" w:lineRule="exact"/>
              <w:rPr>
                <w:position w:val="2"/>
              </w:rPr>
            </w:pPr>
            <w:hyperlink r:id="rId127" w:history="1">
              <w:bookmarkStart w:id="110" w:name="lt_pId435"/>
              <w:r w:rsidR="00C64B6C" w:rsidRPr="000811BF">
                <w:rPr>
                  <w:rStyle w:val="Hyperlink"/>
                </w:rPr>
                <w:t>TSAG-R24</w:t>
              </w:r>
              <w:bookmarkEnd w:id="110"/>
            </w:hyperlink>
          </w:p>
        </w:tc>
        <w:tc>
          <w:tcPr>
            <w:tcW w:w="3954" w:type="dxa"/>
            <w:shd w:val="clear" w:color="auto" w:fill="auto"/>
          </w:tcPr>
          <w:p w14:paraId="6FE817DE" w14:textId="77777777" w:rsidR="00C64B6C" w:rsidRPr="000811BF" w:rsidRDefault="00C64B6C" w:rsidP="00A066BD">
            <w:pPr>
              <w:tabs>
                <w:tab w:val="left" w:pos="720"/>
                <w:tab w:val="left" w:pos="1191"/>
                <w:tab w:val="left" w:pos="1588"/>
                <w:tab w:val="left" w:pos="1985"/>
              </w:tabs>
              <w:overflowPunct w:val="0"/>
              <w:autoSpaceDE w:val="0"/>
              <w:autoSpaceDN w:val="0"/>
              <w:adjustRightInd w:val="0"/>
              <w:spacing w:before="80" w:after="80" w:line="280" w:lineRule="exact"/>
              <w:jc w:val="left"/>
              <w:textAlignment w:val="baseline"/>
              <w:rPr>
                <w:position w:val="2"/>
                <w:sz w:val="20"/>
                <w:szCs w:val="20"/>
                <w:lang w:val="en-GB"/>
              </w:rPr>
            </w:pPr>
            <w:r w:rsidRPr="000811BF">
              <w:rPr>
                <w:position w:val="2"/>
                <w:sz w:val="20"/>
                <w:szCs w:val="20"/>
              </w:rPr>
              <w:t>–</w:t>
            </w:r>
          </w:p>
        </w:tc>
        <w:tc>
          <w:tcPr>
            <w:tcW w:w="2609" w:type="dxa"/>
            <w:shd w:val="clear" w:color="auto" w:fill="auto"/>
          </w:tcPr>
          <w:p w14:paraId="35E891D7" w14:textId="77777777" w:rsidR="00C64B6C" w:rsidRPr="000811BF" w:rsidRDefault="00C64B6C" w:rsidP="00A066BD">
            <w:pPr>
              <w:pStyle w:val="enumlev2"/>
              <w:overflowPunct w:val="0"/>
              <w:autoSpaceDE w:val="0"/>
              <w:autoSpaceDN w:val="0"/>
              <w:adjustRightInd w:val="0"/>
              <w:spacing w:after="80" w:line="280" w:lineRule="exact"/>
              <w:ind w:left="284" w:hanging="284"/>
              <w:jc w:val="left"/>
              <w:textAlignment w:val="baseline"/>
              <w:outlineLvl w:val="9"/>
              <w:rPr>
                <w:position w:val="2"/>
                <w:sz w:val="20"/>
                <w:szCs w:val="20"/>
              </w:rPr>
            </w:pPr>
          </w:p>
        </w:tc>
      </w:tr>
    </w:tbl>
    <w:p w14:paraId="04F165B9" w14:textId="77777777" w:rsidR="00F16DB8" w:rsidRPr="0077528B" w:rsidRDefault="00F16DB8" w:rsidP="00F16DB8">
      <w:pPr>
        <w:rPr>
          <w:rtl/>
          <w:lang w:bidi="ar-EG"/>
        </w:rPr>
      </w:pPr>
    </w:p>
    <w:p w14:paraId="3BD80A6D" w14:textId="77777777" w:rsidR="00F16DB8" w:rsidRPr="0077528B" w:rsidRDefault="00F16DB8" w:rsidP="00F16DB8">
      <w:pPr>
        <w:rPr>
          <w:rtl/>
          <w:lang w:bidi="ar-EG"/>
        </w:rPr>
      </w:pPr>
      <w:r w:rsidRPr="0077528B">
        <w:rPr>
          <w:rtl/>
          <w:lang w:bidi="ar-EG"/>
        </w:rPr>
        <w:br w:type="page"/>
      </w:r>
    </w:p>
    <w:p w14:paraId="487EF3FB" w14:textId="77777777" w:rsidR="00C64B6C" w:rsidRPr="00DF1C2E" w:rsidRDefault="00C64B6C" w:rsidP="00C64B6C">
      <w:pPr>
        <w:pStyle w:val="Annextitle"/>
        <w:rPr>
          <w:sz w:val="26"/>
          <w:szCs w:val="26"/>
          <w:rtl/>
          <w:lang w:val="en-GB" w:bidi="ar-EG"/>
        </w:rPr>
      </w:pPr>
      <w:bookmarkStart w:id="111" w:name="Annex_B"/>
      <w:bookmarkStart w:id="112" w:name="_Toc89854547"/>
      <w:bookmarkStart w:id="113" w:name="_Toc97105081"/>
      <w:r w:rsidRPr="00DF1C2E">
        <w:rPr>
          <w:rFonts w:hint="cs"/>
          <w:sz w:val="26"/>
          <w:szCs w:val="26"/>
          <w:rtl/>
        </w:rPr>
        <w:lastRenderedPageBreak/>
        <w:t xml:space="preserve">الملحق </w:t>
      </w:r>
      <w:r w:rsidRPr="00DF1C2E">
        <w:rPr>
          <w:sz w:val="26"/>
          <w:szCs w:val="26"/>
          <w:lang w:val="en-GB"/>
        </w:rPr>
        <w:t>B</w:t>
      </w:r>
      <w:bookmarkEnd w:id="111"/>
      <w:r w:rsidRPr="00DF1C2E">
        <w:rPr>
          <w:sz w:val="26"/>
          <w:szCs w:val="26"/>
          <w:rtl/>
          <w:lang w:val="en-GB"/>
        </w:rPr>
        <w:br/>
      </w:r>
      <w:r w:rsidRPr="00DF1C2E">
        <w:rPr>
          <w:rFonts w:hint="cs"/>
          <w:sz w:val="26"/>
          <w:szCs w:val="26"/>
          <w:rtl/>
          <w:lang w:val="en-GB" w:bidi="ar-EG"/>
        </w:rPr>
        <w:t>بنود العمل في إطار الفريق الاستشاري لتقييس الاتصالات</w:t>
      </w:r>
      <w:bookmarkEnd w:id="112"/>
      <w:bookmarkEnd w:id="11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71"/>
        <w:gridCol w:w="787"/>
        <w:gridCol w:w="2648"/>
        <w:gridCol w:w="2696"/>
        <w:gridCol w:w="1234"/>
        <w:gridCol w:w="1073"/>
      </w:tblGrid>
      <w:tr w:rsidR="00C64B6C" w:rsidRPr="00FF2841" w14:paraId="0C545A9F" w14:textId="77777777" w:rsidTr="00A066BD">
        <w:trPr>
          <w:tblHeader/>
          <w:jc w:val="center"/>
        </w:trPr>
        <w:tc>
          <w:tcPr>
            <w:tcW w:w="1171" w:type="dxa"/>
            <w:tcBorders>
              <w:top w:val="single" w:sz="12" w:space="0" w:color="auto"/>
              <w:bottom w:val="single" w:sz="12" w:space="0" w:color="auto"/>
            </w:tcBorders>
            <w:shd w:val="clear" w:color="auto" w:fill="auto"/>
            <w:vAlign w:val="center"/>
          </w:tcPr>
          <w:p w14:paraId="4962B076" w14:textId="77777777" w:rsidR="00C64B6C" w:rsidRPr="00FF2841" w:rsidRDefault="00C64B6C" w:rsidP="00A066BD">
            <w:pPr>
              <w:pStyle w:val="Tablehead0"/>
              <w:bidi/>
              <w:spacing w:line="280" w:lineRule="exact"/>
              <w:rPr>
                <w:rFonts w:ascii="Dubai" w:hAnsi="Dubai" w:cs="Dubai"/>
                <w:b w:val="0"/>
                <w:bCs/>
                <w:position w:val="2"/>
                <w:sz w:val="20"/>
              </w:rPr>
            </w:pPr>
            <w:r w:rsidRPr="00FF2841">
              <w:rPr>
                <w:rFonts w:ascii="Dubai" w:hAnsi="Dubai" w:cs="Dubai" w:hint="cs"/>
                <w:b w:val="0"/>
                <w:bCs/>
                <w:position w:val="2"/>
                <w:sz w:val="20"/>
                <w:rtl/>
              </w:rPr>
              <w:t>بند العمل</w:t>
            </w:r>
          </w:p>
        </w:tc>
        <w:tc>
          <w:tcPr>
            <w:tcW w:w="787" w:type="dxa"/>
            <w:tcBorders>
              <w:top w:val="single" w:sz="12" w:space="0" w:color="auto"/>
              <w:bottom w:val="single" w:sz="12" w:space="0" w:color="auto"/>
            </w:tcBorders>
            <w:shd w:val="clear" w:color="auto" w:fill="auto"/>
            <w:vAlign w:val="center"/>
          </w:tcPr>
          <w:p w14:paraId="6A187542" w14:textId="77777777" w:rsidR="00C64B6C" w:rsidRPr="00FF2841" w:rsidRDefault="00C64B6C" w:rsidP="00A066BD">
            <w:pPr>
              <w:pStyle w:val="Tablehead0"/>
              <w:bidi/>
              <w:spacing w:line="280" w:lineRule="exact"/>
              <w:rPr>
                <w:rFonts w:ascii="Dubai" w:hAnsi="Dubai" w:cs="Dubai"/>
                <w:b w:val="0"/>
                <w:bCs/>
                <w:position w:val="2"/>
                <w:sz w:val="20"/>
              </w:rPr>
            </w:pPr>
            <w:r w:rsidRPr="00FF2841">
              <w:rPr>
                <w:rFonts w:ascii="Dubai" w:hAnsi="Dubai" w:cs="Dubai" w:hint="cs"/>
                <w:b w:val="0"/>
                <w:bCs/>
                <w:position w:val="2"/>
                <w:sz w:val="20"/>
                <w:rtl/>
              </w:rPr>
              <w:t>جديدة/</w:t>
            </w:r>
            <w:r w:rsidRPr="00FF2841">
              <w:rPr>
                <w:rFonts w:ascii="Dubai" w:hAnsi="Dubai" w:cs="Dubai"/>
                <w:b w:val="0"/>
                <w:bCs/>
                <w:position w:val="2"/>
                <w:sz w:val="20"/>
                <w:rtl/>
              </w:rPr>
              <w:br/>
            </w:r>
            <w:r w:rsidRPr="00FF2841">
              <w:rPr>
                <w:rFonts w:ascii="Dubai" w:hAnsi="Dubai" w:cs="Dubai" w:hint="cs"/>
                <w:b w:val="0"/>
                <w:bCs/>
                <w:position w:val="2"/>
                <w:sz w:val="20"/>
                <w:rtl/>
              </w:rPr>
              <w:t>مراجعة</w:t>
            </w:r>
          </w:p>
        </w:tc>
        <w:tc>
          <w:tcPr>
            <w:tcW w:w="2650" w:type="dxa"/>
            <w:tcBorders>
              <w:top w:val="single" w:sz="12" w:space="0" w:color="auto"/>
              <w:bottom w:val="single" w:sz="12" w:space="0" w:color="auto"/>
            </w:tcBorders>
            <w:shd w:val="clear" w:color="auto" w:fill="auto"/>
            <w:vAlign w:val="center"/>
          </w:tcPr>
          <w:p w14:paraId="47574F60" w14:textId="77777777" w:rsidR="00C64B6C" w:rsidRPr="00FF2841" w:rsidRDefault="00C64B6C" w:rsidP="00A066BD">
            <w:pPr>
              <w:pStyle w:val="Tablehead0"/>
              <w:bidi/>
              <w:spacing w:line="280" w:lineRule="exact"/>
              <w:rPr>
                <w:rFonts w:ascii="Dubai" w:hAnsi="Dubai" w:cs="Dubai"/>
                <w:b w:val="0"/>
                <w:bCs/>
                <w:position w:val="2"/>
                <w:sz w:val="20"/>
              </w:rPr>
            </w:pPr>
            <w:r w:rsidRPr="00FF2841">
              <w:rPr>
                <w:rFonts w:ascii="Dubai" w:hAnsi="Dubai" w:cs="Dubai" w:hint="cs"/>
                <w:b w:val="0"/>
                <w:bCs/>
                <w:position w:val="2"/>
                <w:sz w:val="20"/>
                <w:rtl/>
              </w:rPr>
              <w:t>العنوان</w:t>
            </w:r>
          </w:p>
        </w:tc>
        <w:tc>
          <w:tcPr>
            <w:tcW w:w="2696" w:type="dxa"/>
            <w:tcBorders>
              <w:top w:val="single" w:sz="12" w:space="0" w:color="auto"/>
              <w:bottom w:val="single" w:sz="12" w:space="0" w:color="auto"/>
            </w:tcBorders>
            <w:shd w:val="clear" w:color="auto" w:fill="auto"/>
            <w:vAlign w:val="center"/>
          </w:tcPr>
          <w:p w14:paraId="7B8CED03" w14:textId="77777777" w:rsidR="00C64B6C" w:rsidRPr="00FF2841" w:rsidRDefault="00C64B6C" w:rsidP="00A066BD">
            <w:pPr>
              <w:pStyle w:val="Tablehead0"/>
              <w:bidi/>
              <w:spacing w:line="280" w:lineRule="exact"/>
              <w:rPr>
                <w:rFonts w:ascii="Dubai" w:hAnsi="Dubai" w:cs="Dubai"/>
                <w:b w:val="0"/>
                <w:bCs/>
                <w:position w:val="2"/>
                <w:sz w:val="20"/>
              </w:rPr>
            </w:pPr>
            <w:r w:rsidRPr="00FF2841">
              <w:rPr>
                <w:rFonts w:ascii="Dubai" w:hAnsi="Dubai" w:cs="Dubai" w:hint="cs"/>
                <w:b w:val="0"/>
                <w:bCs/>
                <w:position w:val="2"/>
                <w:sz w:val="20"/>
                <w:rtl/>
              </w:rPr>
              <w:t>المحرر</w:t>
            </w:r>
          </w:p>
        </w:tc>
        <w:tc>
          <w:tcPr>
            <w:tcW w:w="1234" w:type="dxa"/>
            <w:tcBorders>
              <w:top w:val="single" w:sz="12" w:space="0" w:color="auto"/>
              <w:bottom w:val="single" w:sz="12" w:space="0" w:color="auto"/>
            </w:tcBorders>
            <w:shd w:val="clear" w:color="auto" w:fill="auto"/>
            <w:vAlign w:val="center"/>
          </w:tcPr>
          <w:p w14:paraId="686D95CE" w14:textId="77777777" w:rsidR="00C64B6C" w:rsidRPr="00FF2841" w:rsidRDefault="00C64B6C" w:rsidP="00A066BD">
            <w:pPr>
              <w:pStyle w:val="Tablehead0"/>
              <w:bidi/>
              <w:spacing w:line="280" w:lineRule="exact"/>
              <w:rPr>
                <w:rFonts w:ascii="Dubai" w:hAnsi="Dubai" w:cs="Dubai"/>
                <w:position w:val="2"/>
                <w:sz w:val="20"/>
              </w:rPr>
            </w:pPr>
            <w:r w:rsidRPr="00FF2841">
              <w:rPr>
                <w:rFonts w:ascii="Dubai" w:hAnsi="Dubai" w:cs="Dubai" w:hint="cs"/>
                <w:position w:val="2"/>
                <w:sz w:val="20"/>
                <w:rtl/>
              </w:rPr>
              <w:t>أحدث مشروع متاح في</w:t>
            </w:r>
          </w:p>
        </w:tc>
        <w:tc>
          <w:tcPr>
            <w:tcW w:w="1071" w:type="dxa"/>
            <w:tcBorders>
              <w:top w:val="single" w:sz="12" w:space="0" w:color="auto"/>
              <w:bottom w:val="single" w:sz="12" w:space="0" w:color="auto"/>
            </w:tcBorders>
            <w:shd w:val="clear" w:color="auto" w:fill="auto"/>
            <w:vAlign w:val="center"/>
          </w:tcPr>
          <w:p w14:paraId="4F18FAA5" w14:textId="77777777" w:rsidR="00C64B6C" w:rsidRPr="00FF2841" w:rsidRDefault="00C64B6C" w:rsidP="00A066BD">
            <w:pPr>
              <w:pStyle w:val="Tablehead0"/>
              <w:bidi/>
              <w:spacing w:line="280" w:lineRule="exact"/>
              <w:rPr>
                <w:rFonts w:ascii="Dubai" w:hAnsi="Dubai" w:cs="Dubai"/>
                <w:position w:val="2"/>
                <w:sz w:val="20"/>
              </w:rPr>
            </w:pPr>
            <w:r w:rsidRPr="00FF2841">
              <w:rPr>
                <w:rFonts w:ascii="Dubai" w:hAnsi="Dubai" w:cs="Dubai" w:hint="cs"/>
                <w:position w:val="2"/>
                <w:sz w:val="20"/>
                <w:rtl/>
              </w:rPr>
              <w:t>التاريخ</w:t>
            </w:r>
          </w:p>
        </w:tc>
      </w:tr>
      <w:tr w:rsidR="00C64B6C" w:rsidRPr="00FF2841" w14:paraId="2771E979" w14:textId="77777777" w:rsidTr="00A066BD">
        <w:trPr>
          <w:jc w:val="center"/>
        </w:trPr>
        <w:tc>
          <w:tcPr>
            <w:tcW w:w="1171" w:type="dxa"/>
            <w:tcBorders>
              <w:top w:val="single" w:sz="12" w:space="0" w:color="auto"/>
            </w:tcBorders>
            <w:shd w:val="clear" w:color="auto" w:fill="auto"/>
          </w:tcPr>
          <w:p w14:paraId="1B252E9A" w14:textId="17B92F55" w:rsidR="00C64B6C" w:rsidRPr="00FF2841" w:rsidRDefault="00C64B6C" w:rsidP="00A066BD">
            <w:pPr>
              <w:pStyle w:val="Tabletext"/>
              <w:bidi/>
              <w:spacing w:before="80" w:after="80" w:line="280" w:lineRule="exact"/>
              <w:rPr>
                <w:position w:val="2"/>
              </w:rPr>
            </w:pPr>
            <w:bookmarkStart w:id="114" w:name="lt_pId457"/>
            <w:r w:rsidRPr="00FF2841">
              <w:rPr>
                <w:rFonts w:hint="cs"/>
                <w:position w:val="2"/>
                <w:rtl/>
              </w:rPr>
              <w:t>التوصية</w:t>
            </w:r>
            <w:r w:rsidRPr="00FF2841">
              <w:rPr>
                <w:position w:val="2"/>
                <w:rtl/>
              </w:rPr>
              <w:br/>
            </w:r>
            <w:r w:rsidRPr="00FF2841">
              <w:rPr>
                <w:position w:val="2"/>
              </w:rPr>
              <w:t>ITU-T A.5</w:t>
            </w:r>
            <w:r w:rsidRPr="00FF2841">
              <w:rPr>
                <w:rFonts w:hint="cs"/>
                <w:position w:val="2"/>
                <w:rtl/>
              </w:rPr>
              <w:t xml:space="preserve"> </w:t>
            </w:r>
            <w:r w:rsidRPr="00FF2841">
              <w:rPr>
                <w:position w:val="2"/>
              </w:rPr>
              <w:t>(*)</w:t>
            </w:r>
            <w:bookmarkEnd w:id="114"/>
          </w:p>
        </w:tc>
        <w:tc>
          <w:tcPr>
            <w:tcW w:w="787" w:type="dxa"/>
            <w:tcBorders>
              <w:top w:val="single" w:sz="12" w:space="0" w:color="auto"/>
            </w:tcBorders>
            <w:shd w:val="clear" w:color="auto" w:fill="auto"/>
          </w:tcPr>
          <w:p w14:paraId="7C797D31" w14:textId="77777777" w:rsidR="00C64B6C" w:rsidRPr="00FF2841" w:rsidRDefault="00C64B6C" w:rsidP="00A066BD">
            <w:pPr>
              <w:pStyle w:val="Tabletext"/>
              <w:bidi/>
              <w:spacing w:before="80" w:after="80" w:line="280" w:lineRule="exact"/>
              <w:rPr>
                <w:position w:val="2"/>
              </w:rPr>
            </w:pPr>
            <w:r w:rsidRPr="00FF2841">
              <w:rPr>
                <w:rFonts w:hint="cs"/>
                <w:position w:val="2"/>
                <w:rtl/>
              </w:rPr>
              <w:t>مراجعة</w:t>
            </w:r>
          </w:p>
        </w:tc>
        <w:tc>
          <w:tcPr>
            <w:tcW w:w="2650" w:type="dxa"/>
            <w:tcBorders>
              <w:top w:val="single" w:sz="12" w:space="0" w:color="auto"/>
            </w:tcBorders>
            <w:shd w:val="clear" w:color="auto" w:fill="auto"/>
          </w:tcPr>
          <w:p w14:paraId="5BC4CA4B" w14:textId="77777777" w:rsidR="00C64B6C" w:rsidRPr="00FF2841" w:rsidRDefault="00C64B6C" w:rsidP="00A066BD">
            <w:pPr>
              <w:pStyle w:val="Tabletext"/>
              <w:bidi/>
              <w:spacing w:before="80" w:after="80" w:line="280" w:lineRule="exact"/>
              <w:rPr>
                <w:position w:val="2"/>
                <w:lang w:val="en-US" w:bidi="ar-EG"/>
              </w:rPr>
            </w:pPr>
            <w:bookmarkStart w:id="115" w:name="lt_pId459"/>
            <w:r w:rsidRPr="00FF2841">
              <w:rPr>
                <w:rFonts w:hint="cs"/>
                <w:position w:val="2"/>
                <w:rtl/>
                <w:lang w:val="en-US"/>
              </w:rPr>
              <w:t xml:space="preserve">التوصية المراجعة </w:t>
            </w:r>
            <w:r w:rsidRPr="00FF2841">
              <w:rPr>
                <w:position w:val="2"/>
                <w:lang w:val="en-US"/>
              </w:rPr>
              <w:t>ITU</w:t>
            </w:r>
            <w:r w:rsidRPr="00FF2841">
              <w:rPr>
                <w:position w:val="2"/>
                <w:lang w:val="en-US"/>
              </w:rPr>
              <w:noBreakHyphen/>
              <w:t>T A.5</w:t>
            </w:r>
            <w:r w:rsidRPr="00FF2841">
              <w:rPr>
                <w:rFonts w:hint="cs"/>
                <w:position w:val="2"/>
                <w:rtl/>
                <w:lang w:val="en-US"/>
              </w:rPr>
              <w:t xml:space="preserve"> "</w:t>
            </w:r>
            <w:r w:rsidRPr="00FF2841">
              <w:rPr>
                <w:position w:val="2"/>
                <w:rtl/>
                <w:lang w:val="en-US"/>
              </w:rPr>
              <w:t>الإجراءات العامة لإدراج إحالات مرجعية إلى وثائق المنظمات الأخرى في</w:t>
            </w:r>
            <w:r w:rsidRPr="00FF2841">
              <w:rPr>
                <w:rFonts w:hint="cs"/>
                <w:position w:val="2"/>
                <w:rtl/>
                <w:lang w:val="en-US"/>
              </w:rPr>
              <w:t> </w:t>
            </w:r>
            <w:r w:rsidRPr="00FF2841">
              <w:rPr>
                <w:position w:val="2"/>
                <w:rtl/>
                <w:lang w:val="en-US"/>
              </w:rPr>
              <w:t>التوصيات الصادرة عن قطاع تقييس الاتصالات</w:t>
            </w:r>
            <w:r w:rsidRPr="00FF2841">
              <w:rPr>
                <w:rFonts w:hint="cs"/>
                <w:position w:val="2"/>
                <w:rtl/>
                <w:lang w:val="en-US"/>
              </w:rPr>
              <w:t>"</w:t>
            </w:r>
            <w:bookmarkEnd w:id="115"/>
          </w:p>
        </w:tc>
        <w:tc>
          <w:tcPr>
            <w:tcW w:w="2696" w:type="dxa"/>
            <w:tcBorders>
              <w:top w:val="single" w:sz="12" w:space="0" w:color="auto"/>
            </w:tcBorders>
            <w:shd w:val="clear" w:color="auto" w:fill="auto"/>
          </w:tcPr>
          <w:p w14:paraId="27918513" w14:textId="77777777" w:rsidR="00C64B6C" w:rsidRPr="00FF2841" w:rsidRDefault="00C64B6C" w:rsidP="00A066BD">
            <w:pPr>
              <w:pStyle w:val="Tabletext"/>
              <w:bidi/>
              <w:spacing w:before="80" w:after="80" w:line="280" w:lineRule="exact"/>
              <w:rPr>
                <w:position w:val="2"/>
                <w:lang w:val="fr-FR"/>
              </w:rPr>
            </w:pPr>
            <w:bookmarkStart w:id="116" w:name="lt_pId460"/>
            <w:r w:rsidRPr="00FF2841">
              <w:rPr>
                <w:position w:val="2"/>
                <w:lang w:val="fr-FR"/>
              </w:rPr>
              <w:t>Olivier Dubuisson</w:t>
            </w:r>
            <w:r w:rsidRPr="00FF2841">
              <w:rPr>
                <w:rFonts w:hint="cs"/>
                <w:position w:val="2"/>
                <w:rtl/>
                <w:lang w:val="fr-FR"/>
              </w:rPr>
              <w:t>، شركة</w:t>
            </w:r>
            <w:r w:rsidRPr="00FF2841">
              <w:rPr>
                <w:rFonts w:hint="eastAsia"/>
                <w:position w:val="2"/>
                <w:rtl/>
                <w:lang w:val="fr-FR"/>
              </w:rPr>
              <w:t> </w:t>
            </w:r>
            <w:r w:rsidRPr="00FF2841">
              <w:rPr>
                <w:position w:val="2"/>
                <w:lang w:val="fr-FR"/>
              </w:rPr>
              <w:t>Orange</w:t>
            </w:r>
            <w:r w:rsidRPr="00FF2841">
              <w:rPr>
                <w:rFonts w:hint="cs"/>
                <w:position w:val="2"/>
                <w:rtl/>
                <w:lang w:val="fr-FR"/>
              </w:rPr>
              <w:t xml:space="preserve">، </w:t>
            </w:r>
            <w:hyperlink r:id="rId128" w:history="1">
              <w:r w:rsidRPr="00FF2841">
                <w:rPr>
                  <w:rStyle w:val="Hyperlink"/>
                  <w:position w:val="2"/>
                  <w:lang w:val="fr-FR"/>
                </w:rPr>
                <w:t>olivier.dubuisson@orange.com</w:t>
              </w:r>
            </w:hyperlink>
            <w:bookmarkEnd w:id="116"/>
          </w:p>
        </w:tc>
        <w:bookmarkStart w:id="117" w:name="lt_pId449"/>
        <w:tc>
          <w:tcPr>
            <w:tcW w:w="1234" w:type="dxa"/>
            <w:tcBorders>
              <w:top w:val="single" w:sz="12" w:space="0" w:color="auto"/>
            </w:tcBorders>
            <w:shd w:val="clear" w:color="auto" w:fill="auto"/>
          </w:tcPr>
          <w:p w14:paraId="14AAFDFA" w14:textId="77777777" w:rsidR="00C64B6C" w:rsidRPr="00FF2841" w:rsidRDefault="00C64B6C" w:rsidP="00A066BD">
            <w:pPr>
              <w:pStyle w:val="Tabletext"/>
              <w:bidi/>
              <w:spacing w:before="80" w:after="80" w:line="280" w:lineRule="exact"/>
              <w:jc w:val="center"/>
              <w:rPr>
                <w:position w:val="2"/>
              </w:rPr>
            </w:pPr>
            <w:r>
              <w:fldChar w:fldCharType="begin"/>
            </w:r>
            <w:r>
              <w:instrText xml:space="preserve"> HYPERLINK "https://www.itu.int/md/meetingdoc.asp?lang=en&amp;parent=T17-TSAG-220110-TD-GEN-1241" </w:instrText>
            </w:r>
            <w:r>
              <w:fldChar w:fldCharType="separate"/>
            </w:r>
            <w:r w:rsidRPr="002D36D6">
              <w:rPr>
                <w:rStyle w:val="Hyperlink"/>
                <w:szCs w:val="22"/>
              </w:rPr>
              <w:t>TD1241</w:t>
            </w:r>
            <w:r>
              <w:rPr>
                <w:rStyle w:val="Hyperlink"/>
                <w:szCs w:val="22"/>
              </w:rPr>
              <w:fldChar w:fldCharType="end"/>
            </w:r>
            <w:r w:rsidRPr="002D36D6">
              <w:rPr>
                <w:rStyle w:val="Hyperlink"/>
                <w:szCs w:val="22"/>
              </w:rPr>
              <w:t>-R5</w:t>
            </w:r>
            <w:bookmarkEnd w:id="117"/>
          </w:p>
        </w:tc>
        <w:tc>
          <w:tcPr>
            <w:tcW w:w="1071" w:type="dxa"/>
            <w:tcBorders>
              <w:top w:val="single" w:sz="12" w:space="0" w:color="auto"/>
            </w:tcBorders>
            <w:shd w:val="clear" w:color="auto" w:fill="auto"/>
          </w:tcPr>
          <w:p w14:paraId="7EDE0BA6" w14:textId="77777777" w:rsidR="00C64B6C" w:rsidRPr="00FF2841" w:rsidRDefault="00C64B6C" w:rsidP="00A066BD">
            <w:pPr>
              <w:pStyle w:val="Tabletext"/>
              <w:bidi/>
              <w:spacing w:before="80" w:after="80" w:line="280" w:lineRule="exact"/>
              <w:rPr>
                <w:position w:val="2"/>
              </w:rPr>
            </w:pPr>
            <w:bookmarkStart w:id="118" w:name="lt_pId462"/>
            <w:r w:rsidRPr="00FF2841">
              <w:rPr>
                <w:rFonts w:hint="cs"/>
                <w:position w:val="2"/>
                <w:rtl/>
              </w:rPr>
              <w:t xml:space="preserve">مارس </w:t>
            </w:r>
            <w:r w:rsidRPr="00FF2841">
              <w:rPr>
                <w:position w:val="2"/>
              </w:rPr>
              <w:t>2022</w:t>
            </w:r>
            <w:r w:rsidRPr="00FF2841">
              <w:rPr>
                <w:rFonts w:hint="cs"/>
                <w:position w:val="2"/>
                <w:rtl/>
              </w:rPr>
              <w:t xml:space="preserve"> </w:t>
            </w:r>
            <w:bookmarkEnd w:id="118"/>
            <w:r w:rsidRPr="00FF2841">
              <w:rPr>
                <w:rFonts w:hint="cs"/>
                <w:position w:val="2"/>
                <w:rtl/>
              </w:rPr>
              <w:t>(الجمعية العالمية لتقييس الاتصالات لعام</w:t>
            </w:r>
            <w:r w:rsidRPr="00FF2841">
              <w:rPr>
                <w:rFonts w:hint="eastAsia"/>
                <w:position w:val="2"/>
                <w:rtl/>
              </w:rPr>
              <w:t> </w:t>
            </w:r>
            <w:r w:rsidRPr="00FF2841">
              <w:rPr>
                <w:rFonts w:hint="cs"/>
                <w:position w:val="2"/>
                <w:rtl/>
              </w:rPr>
              <w:t>2020)</w:t>
            </w:r>
          </w:p>
        </w:tc>
      </w:tr>
      <w:tr w:rsidR="00C64B6C" w:rsidRPr="00FF2841" w14:paraId="4FB1C80B" w14:textId="77777777" w:rsidTr="00A066BD">
        <w:trPr>
          <w:jc w:val="center"/>
        </w:trPr>
        <w:tc>
          <w:tcPr>
            <w:tcW w:w="1171" w:type="dxa"/>
            <w:shd w:val="clear" w:color="auto" w:fill="auto"/>
          </w:tcPr>
          <w:p w14:paraId="58169EB2" w14:textId="436AD292" w:rsidR="00C64B6C" w:rsidRPr="00FF2841" w:rsidRDefault="00C64B6C" w:rsidP="00A066BD">
            <w:pPr>
              <w:pStyle w:val="Tabletext"/>
              <w:bidi/>
              <w:spacing w:before="80" w:after="80" w:line="280" w:lineRule="exact"/>
              <w:rPr>
                <w:position w:val="2"/>
              </w:rPr>
            </w:pPr>
            <w:bookmarkStart w:id="119" w:name="lt_pId463"/>
            <w:r w:rsidRPr="00FF2841">
              <w:rPr>
                <w:rFonts w:hint="cs"/>
                <w:position w:val="2"/>
                <w:rtl/>
              </w:rPr>
              <w:t>تذييل التوصية</w:t>
            </w:r>
            <w:r w:rsidRPr="00FF2841">
              <w:rPr>
                <w:position w:val="2"/>
                <w:rtl/>
              </w:rPr>
              <w:br/>
            </w:r>
            <w:r w:rsidRPr="00FF2841">
              <w:rPr>
                <w:position w:val="2"/>
              </w:rPr>
              <w:t>ITU-T A.23</w:t>
            </w:r>
            <w:bookmarkEnd w:id="119"/>
          </w:p>
        </w:tc>
        <w:tc>
          <w:tcPr>
            <w:tcW w:w="787" w:type="dxa"/>
            <w:shd w:val="clear" w:color="auto" w:fill="auto"/>
          </w:tcPr>
          <w:p w14:paraId="76D30766" w14:textId="77777777" w:rsidR="00C64B6C" w:rsidRPr="00FF2841" w:rsidRDefault="00C64B6C" w:rsidP="00A066BD">
            <w:pPr>
              <w:pStyle w:val="Tabletext"/>
              <w:bidi/>
              <w:spacing w:before="80" w:after="80" w:line="280" w:lineRule="exact"/>
              <w:rPr>
                <w:position w:val="2"/>
              </w:rPr>
            </w:pPr>
            <w:r w:rsidRPr="00FF2841">
              <w:rPr>
                <w:rFonts w:hint="cs"/>
                <w:position w:val="2"/>
                <w:rtl/>
              </w:rPr>
              <w:t>جديدة</w:t>
            </w:r>
          </w:p>
        </w:tc>
        <w:tc>
          <w:tcPr>
            <w:tcW w:w="2650" w:type="dxa"/>
            <w:shd w:val="clear" w:color="auto" w:fill="auto"/>
          </w:tcPr>
          <w:p w14:paraId="18CFD41C" w14:textId="77777777" w:rsidR="00C64B6C" w:rsidRPr="00FF2841" w:rsidRDefault="00C64B6C" w:rsidP="00A066BD">
            <w:pPr>
              <w:pStyle w:val="Tabletext"/>
              <w:bidi/>
              <w:spacing w:before="80" w:after="80" w:line="280" w:lineRule="exact"/>
              <w:rPr>
                <w:position w:val="2"/>
                <w:rtl/>
                <w:lang w:val="en-US" w:bidi="ar-EG"/>
              </w:rPr>
            </w:pPr>
            <w:bookmarkStart w:id="120" w:name="lt_pId465"/>
            <w:r w:rsidRPr="00FF2841">
              <w:rPr>
                <w:rFonts w:hint="cs"/>
                <w:position w:val="2"/>
                <w:rtl/>
              </w:rPr>
              <w:t xml:space="preserve">التعديل </w:t>
            </w:r>
            <w:r w:rsidRPr="00FF2841">
              <w:rPr>
                <w:position w:val="2"/>
              </w:rPr>
              <w:t>1</w:t>
            </w:r>
            <w:r w:rsidRPr="00FF2841">
              <w:rPr>
                <w:rFonts w:hint="cs"/>
                <w:position w:val="2"/>
                <w:rtl/>
              </w:rPr>
              <w:t xml:space="preserve"> للتوصية </w:t>
            </w:r>
            <w:r w:rsidRPr="00FF2841">
              <w:rPr>
                <w:position w:val="2"/>
              </w:rPr>
              <w:t>ITU</w:t>
            </w:r>
            <w:r w:rsidRPr="00FF2841">
              <w:rPr>
                <w:position w:val="2"/>
              </w:rPr>
              <w:noBreakHyphen/>
              <w:t>T A.23</w:t>
            </w:r>
            <w:r w:rsidRPr="00FF2841">
              <w:rPr>
                <w:rFonts w:hint="cs"/>
                <w:position w:val="2"/>
                <w:rtl/>
              </w:rPr>
              <w:t xml:space="preserve"> </w:t>
            </w:r>
            <w:r w:rsidRPr="00FF2841">
              <w:rPr>
                <w:position w:val="2"/>
              </w:rPr>
              <w:t>"</w:t>
            </w:r>
            <w:r w:rsidRPr="00FF2841">
              <w:rPr>
                <w:position w:val="2"/>
                <w:rtl/>
              </w:rPr>
              <w:t>التعاون مع المنظمة الدولية للتوحيد القياسي</w:t>
            </w:r>
            <w:r>
              <w:rPr>
                <w:rFonts w:hint="cs"/>
                <w:position w:val="2"/>
                <w:rtl/>
                <w:lang w:val="en-US"/>
              </w:rPr>
              <w:t> </w:t>
            </w:r>
            <w:r w:rsidRPr="00FF2841">
              <w:rPr>
                <w:position w:val="2"/>
                <w:lang w:val="en-US"/>
              </w:rPr>
              <w:t>(ISO)</w:t>
            </w:r>
            <w:r>
              <w:rPr>
                <w:rFonts w:hint="cs"/>
                <w:position w:val="2"/>
                <w:rtl/>
                <w:lang w:val="en-US"/>
              </w:rPr>
              <w:t xml:space="preserve"> </w:t>
            </w:r>
            <w:r w:rsidRPr="00FF2841">
              <w:rPr>
                <w:position w:val="2"/>
                <w:rtl/>
              </w:rPr>
              <w:t>واللجنة الكهرتقنية الدولية</w:t>
            </w:r>
            <w:r>
              <w:rPr>
                <w:rFonts w:hint="cs"/>
                <w:position w:val="2"/>
                <w:rtl/>
                <w:lang w:val="en-US"/>
              </w:rPr>
              <w:t xml:space="preserve"> </w:t>
            </w:r>
            <w:r w:rsidRPr="00FF2841">
              <w:rPr>
                <w:position w:val="2"/>
                <w:lang w:val="en-US"/>
              </w:rPr>
              <w:t>(IEC)</w:t>
            </w:r>
            <w:r>
              <w:rPr>
                <w:rFonts w:hint="cs"/>
                <w:position w:val="2"/>
                <w:rtl/>
                <w:lang w:val="en-US"/>
              </w:rPr>
              <w:t xml:space="preserve"> </w:t>
            </w:r>
            <w:r w:rsidRPr="00FF2841">
              <w:rPr>
                <w:position w:val="2"/>
                <w:rtl/>
              </w:rPr>
              <w:t>في</w:t>
            </w:r>
            <w:r w:rsidRPr="00FF2841">
              <w:rPr>
                <w:rFonts w:hint="cs"/>
                <w:position w:val="2"/>
                <w:rtl/>
              </w:rPr>
              <w:t> </w:t>
            </w:r>
            <w:r w:rsidRPr="00FF2841">
              <w:rPr>
                <w:position w:val="2"/>
                <w:rtl/>
              </w:rPr>
              <w:t>المسائل المتصلة بتكنولوجيا المعلوما</w:t>
            </w:r>
            <w:bookmarkEnd w:id="120"/>
            <w:r w:rsidRPr="00FF2841">
              <w:rPr>
                <w:rFonts w:hint="cs"/>
                <w:position w:val="2"/>
                <w:rtl/>
              </w:rPr>
              <w:t xml:space="preserve">ت - التذييل </w:t>
            </w:r>
            <w:r w:rsidRPr="00FF2841">
              <w:rPr>
                <w:position w:val="2"/>
                <w:lang w:val="en-US"/>
              </w:rPr>
              <w:t>II</w:t>
            </w:r>
            <w:r w:rsidRPr="00FF2841">
              <w:rPr>
                <w:rFonts w:hint="cs"/>
                <w:position w:val="2"/>
                <w:rtl/>
                <w:lang w:val="en-US" w:bidi="ar-EG"/>
              </w:rPr>
              <w:t>: أفضل الممارسات"</w:t>
            </w:r>
          </w:p>
        </w:tc>
        <w:tc>
          <w:tcPr>
            <w:tcW w:w="2696" w:type="dxa"/>
            <w:shd w:val="clear" w:color="auto" w:fill="auto"/>
          </w:tcPr>
          <w:p w14:paraId="7808F9FB" w14:textId="77777777" w:rsidR="00C64B6C" w:rsidRPr="00FF2841" w:rsidRDefault="00C64B6C" w:rsidP="00A066BD">
            <w:pPr>
              <w:pStyle w:val="Tabletext"/>
              <w:bidi/>
              <w:spacing w:before="80" w:after="80" w:line="280" w:lineRule="exact"/>
              <w:rPr>
                <w:position w:val="2"/>
                <w:lang w:val="fr-FR"/>
              </w:rPr>
            </w:pPr>
            <w:bookmarkStart w:id="121" w:name="lt_pId466"/>
            <w:r w:rsidRPr="00FF2841">
              <w:rPr>
                <w:position w:val="2"/>
                <w:lang w:val="fr-FR"/>
              </w:rPr>
              <w:t>Olivier Dubuisson</w:t>
            </w:r>
            <w:r w:rsidRPr="00FF2841">
              <w:rPr>
                <w:rFonts w:hint="cs"/>
                <w:position w:val="2"/>
                <w:rtl/>
                <w:lang w:val="fr-FR"/>
              </w:rPr>
              <w:t>، شركة</w:t>
            </w:r>
            <w:r w:rsidRPr="00FF2841">
              <w:rPr>
                <w:rFonts w:hint="eastAsia"/>
                <w:position w:val="2"/>
                <w:rtl/>
                <w:lang w:val="fr-FR"/>
              </w:rPr>
              <w:t> </w:t>
            </w:r>
            <w:r w:rsidRPr="00FF2841">
              <w:rPr>
                <w:position w:val="2"/>
                <w:lang w:val="fr-FR"/>
              </w:rPr>
              <w:t>Orange</w:t>
            </w:r>
            <w:r w:rsidRPr="00FF2841">
              <w:rPr>
                <w:rFonts w:hint="cs"/>
                <w:position w:val="2"/>
                <w:rtl/>
                <w:lang w:val="fr-FR"/>
              </w:rPr>
              <w:t xml:space="preserve">، </w:t>
            </w:r>
            <w:hyperlink r:id="rId129" w:history="1">
              <w:r w:rsidRPr="00FF2841">
                <w:rPr>
                  <w:rStyle w:val="Hyperlink"/>
                  <w:position w:val="2"/>
                  <w:lang w:val="fr-FR"/>
                </w:rPr>
                <w:t>olivier.dubuisson@orange.com</w:t>
              </w:r>
            </w:hyperlink>
            <w:bookmarkEnd w:id="121"/>
          </w:p>
        </w:tc>
        <w:tc>
          <w:tcPr>
            <w:tcW w:w="1234" w:type="dxa"/>
            <w:shd w:val="clear" w:color="auto" w:fill="auto"/>
          </w:tcPr>
          <w:p w14:paraId="0B6AFAC9" w14:textId="77777777" w:rsidR="00C64B6C" w:rsidRPr="00FF2841" w:rsidRDefault="007B0668" w:rsidP="00A066BD">
            <w:pPr>
              <w:pStyle w:val="Tabletext"/>
              <w:bidi/>
              <w:spacing w:before="80" w:after="80" w:line="280" w:lineRule="exact"/>
              <w:jc w:val="center"/>
              <w:rPr>
                <w:position w:val="2"/>
              </w:rPr>
            </w:pPr>
            <w:hyperlink r:id="rId130" w:history="1">
              <w:bookmarkStart w:id="122" w:name="lt_pId455"/>
              <w:r w:rsidR="00C64B6C" w:rsidRPr="003157E8">
                <w:rPr>
                  <w:rStyle w:val="Hyperlink"/>
                  <w:szCs w:val="22"/>
                </w:rPr>
                <w:t>TD1315</w:t>
              </w:r>
              <w:bookmarkEnd w:id="122"/>
            </w:hyperlink>
          </w:p>
        </w:tc>
        <w:tc>
          <w:tcPr>
            <w:tcW w:w="1071" w:type="dxa"/>
            <w:shd w:val="clear" w:color="auto" w:fill="auto"/>
          </w:tcPr>
          <w:p w14:paraId="2223BA60" w14:textId="77777777" w:rsidR="00C64B6C" w:rsidRPr="00FF2841" w:rsidRDefault="00C64B6C" w:rsidP="00A066BD">
            <w:pPr>
              <w:pStyle w:val="Tabletext"/>
              <w:bidi/>
              <w:spacing w:before="80" w:after="80" w:line="280" w:lineRule="exact"/>
              <w:rPr>
                <w:position w:val="2"/>
              </w:rPr>
            </w:pPr>
            <w:bookmarkStart w:id="123" w:name="lt_pId468"/>
            <w:r w:rsidRPr="00FF2841">
              <w:rPr>
                <w:rFonts w:hint="cs"/>
                <w:position w:val="2"/>
                <w:rtl/>
              </w:rPr>
              <w:t xml:space="preserve">يناير </w:t>
            </w:r>
            <w:r w:rsidRPr="00FF2841">
              <w:rPr>
                <w:position w:val="2"/>
              </w:rPr>
              <w:t>2022</w:t>
            </w:r>
            <w:bookmarkEnd w:id="123"/>
          </w:p>
        </w:tc>
      </w:tr>
      <w:tr w:rsidR="00C64B6C" w:rsidRPr="00FF2841" w14:paraId="545D7D43" w14:textId="77777777" w:rsidTr="00A066BD">
        <w:trPr>
          <w:jc w:val="center"/>
        </w:trPr>
        <w:tc>
          <w:tcPr>
            <w:tcW w:w="1171" w:type="dxa"/>
            <w:shd w:val="clear" w:color="auto" w:fill="auto"/>
          </w:tcPr>
          <w:p w14:paraId="72543FA9" w14:textId="77777777" w:rsidR="00C64B6C" w:rsidRPr="00FF2841" w:rsidRDefault="00C64B6C" w:rsidP="00A066BD">
            <w:pPr>
              <w:pStyle w:val="Tabletext"/>
              <w:bidi/>
              <w:spacing w:before="80" w:after="80" w:line="280" w:lineRule="exact"/>
              <w:rPr>
                <w:position w:val="2"/>
                <w:rtl/>
              </w:rPr>
            </w:pPr>
            <w:r>
              <w:rPr>
                <w:rFonts w:hint="cs"/>
                <w:position w:val="2"/>
                <w:rtl/>
              </w:rPr>
              <w:t xml:space="preserve"> التوصية</w:t>
            </w:r>
            <w:r>
              <w:rPr>
                <w:position w:val="2"/>
                <w:rtl/>
              </w:rPr>
              <w:br/>
            </w:r>
            <w:r w:rsidRPr="00DD30D2">
              <w:t xml:space="preserve">ITU-T </w:t>
            </w:r>
            <w:proofErr w:type="spellStart"/>
            <w:r w:rsidRPr="00DD30D2">
              <w:t>A.SupplRA</w:t>
            </w:r>
            <w:proofErr w:type="spellEnd"/>
          </w:p>
        </w:tc>
        <w:tc>
          <w:tcPr>
            <w:tcW w:w="787" w:type="dxa"/>
            <w:shd w:val="clear" w:color="auto" w:fill="auto"/>
          </w:tcPr>
          <w:p w14:paraId="251B254A" w14:textId="77777777" w:rsidR="00C64B6C" w:rsidRPr="00FF2841" w:rsidRDefault="00C64B6C" w:rsidP="00A066BD">
            <w:pPr>
              <w:pStyle w:val="Tabletext"/>
              <w:bidi/>
              <w:spacing w:before="80" w:after="80" w:line="280" w:lineRule="exact"/>
              <w:rPr>
                <w:position w:val="2"/>
                <w:rtl/>
              </w:rPr>
            </w:pPr>
            <w:r w:rsidRPr="00FF2841">
              <w:rPr>
                <w:rFonts w:hint="cs"/>
                <w:position w:val="2"/>
                <w:rtl/>
              </w:rPr>
              <w:t>جديدة</w:t>
            </w:r>
          </w:p>
        </w:tc>
        <w:tc>
          <w:tcPr>
            <w:tcW w:w="2650" w:type="dxa"/>
            <w:shd w:val="clear" w:color="auto" w:fill="auto"/>
          </w:tcPr>
          <w:p w14:paraId="1D725B21" w14:textId="77777777" w:rsidR="00C64B6C" w:rsidRPr="00FF2841" w:rsidRDefault="00C64B6C" w:rsidP="00A066BD">
            <w:pPr>
              <w:pStyle w:val="Tabletext"/>
              <w:bidi/>
              <w:spacing w:before="80" w:after="80" w:line="280" w:lineRule="exact"/>
              <w:rPr>
                <w:position w:val="2"/>
                <w:rtl/>
              </w:rPr>
            </w:pPr>
            <w:r w:rsidRPr="00D02BA1">
              <w:rPr>
                <w:rFonts w:hint="cs"/>
                <w:rtl/>
                <w:lang w:bidi="ar-EG"/>
              </w:rPr>
              <w:t xml:space="preserve">مشروع إضافة </w:t>
            </w:r>
            <w:r>
              <w:rPr>
                <w:rFonts w:hint="cs"/>
                <w:rtl/>
              </w:rPr>
              <w:t xml:space="preserve">جديدة </w:t>
            </w:r>
            <w:r w:rsidRPr="00D02BA1">
              <w:rPr>
                <w:rFonts w:hint="cs"/>
                <w:rtl/>
                <w:lang w:bidi="ar-EG"/>
              </w:rPr>
              <w:t>لتوصيات السلسلة</w:t>
            </w:r>
            <w:r>
              <w:rPr>
                <w:rFonts w:hint="eastAsia"/>
                <w:rtl/>
                <w:lang w:bidi="ar-EG"/>
              </w:rPr>
              <w:t> </w:t>
            </w:r>
            <w:r w:rsidRPr="00D02BA1">
              <w:rPr>
                <w:lang w:bidi="ar-EG"/>
              </w:rPr>
              <w:t>A</w:t>
            </w:r>
            <w:r w:rsidRPr="00D02BA1">
              <w:rPr>
                <w:rFonts w:hint="cs"/>
                <w:rtl/>
                <w:lang w:bidi="ar-EG"/>
              </w:rPr>
              <w:t xml:space="preserve"> لقطاع تقييس الاتصالات بشأن مبادئ توجيهية</w:t>
            </w:r>
            <w:r>
              <w:rPr>
                <w:rFonts w:hint="cs"/>
                <w:rtl/>
                <w:lang w:bidi="ar-EG"/>
              </w:rPr>
              <w:t xml:space="preserve"> لتعيين هيئات التسجيل وعملياتها</w:t>
            </w:r>
          </w:p>
        </w:tc>
        <w:tc>
          <w:tcPr>
            <w:tcW w:w="2696" w:type="dxa"/>
            <w:shd w:val="clear" w:color="auto" w:fill="auto"/>
          </w:tcPr>
          <w:p w14:paraId="471ED342" w14:textId="77777777" w:rsidR="00C64B6C" w:rsidRPr="00FF2841" w:rsidRDefault="00C64B6C" w:rsidP="00A066BD">
            <w:pPr>
              <w:pStyle w:val="Tabletext"/>
              <w:bidi/>
              <w:spacing w:before="80" w:after="80" w:line="280" w:lineRule="exact"/>
              <w:rPr>
                <w:position w:val="2"/>
                <w:lang w:val="fr-FR"/>
              </w:rPr>
            </w:pPr>
            <w:r w:rsidRPr="00FF2841">
              <w:rPr>
                <w:position w:val="2"/>
                <w:lang w:val="fr-FR"/>
              </w:rPr>
              <w:t>Olivier Dubuisson</w:t>
            </w:r>
            <w:r w:rsidRPr="00FF2841">
              <w:rPr>
                <w:rFonts w:hint="cs"/>
                <w:position w:val="2"/>
                <w:rtl/>
                <w:lang w:val="fr-FR"/>
              </w:rPr>
              <w:t>، شركة</w:t>
            </w:r>
            <w:r w:rsidRPr="00FF2841">
              <w:rPr>
                <w:rFonts w:hint="eastAsia"/>
                <w:position w:val="2"/>
                <w:rtl/>
                <w:lang w:val="fr-FR"/>
              </w:rPr>
              <w:t> </w:t>
            </w:r>
            <w:r w:rsidRPr="00FF2841">
              <w:rPr>
                <w:position w:val="2"/>
                <w:lang w:val="fr-FR"/>
              </w:rPr>
              <w:t>Orange</w:t>
            </w:r>
            <w:r w:rsidRPr="00FF2841">
              <w:rPr>
                <w:rFonts w:hint="cs"/>
                <w:position w:val="2"/>
                <w:rtl/>
                <w:lang w:val="fr-FR"/>
              </w:rPr>
              <w:t xml:space="preserve">، </w:t>
            </w:r>
            <w:hyperlink r:id="rId131" w:history="1">
              <w:r w:rsidRPr="00FF2841">
                <w:rPr>
                  <w:rStyle w:val="Hyperlink"/>
                  <w:position w:val="2"/>
                  <w:lang w:val="fr-FR"/>
                </w:rPr>
                <w:t>olivier.dubuisson@orange.com</w:t>
              </w:r>
            </w:hyperlink>
          </w:p>
        </w:tc>
        <w:tc>
          <w:tcPr>
            <w:tcW w:w="1234" w:type="dxa"/>
            <w:shd w:val="clear" w:color="auto" w:fill="auto"/>
          </w:tcPr>
          <w:p w14:paraId="049B75C1" w14:textId="77777777" w:rsidR="00C64B6C" w:rsidRDefault="007B0668" w:rsidP="00A066BD">
            <w:pPr>
              <w:pStyle w:val="Tabletext"/>
              <w:bidi/>
              <w:spacing w:before="80" w:after="80" w:line="280" w:lineRule="exact"/>
              <w:jc w:val="center"/>
            </w:pPr>
            <w:hyperlink r:id="rId132" w:history="1">
              <w:bookmarkStart w:id="124" w:name="lt_pId461"/>
              <w:r w:rsidR="00C64B6C" w:rsidRPr="00C8269A">
                <w:rPr>
                  <w:rStyle w:val="Hyperlink"/>
                  <w:szCs w:val="22"/>
                </w:rPr>
                <w:t>TD1317R1</w:t>
              </w:r>
              <w:bookmarkEnd w:id="124"/>
            </w:hyperlink>
          </w:p>
        </w:tc>
        <w:tc>
          <w:tcPr>
            <w:tcW w:w="1071" w:type="dxa"/>
            <w:shd w:val="clear" w:color="auto" w:fill="auto"/>
          </w:tcPr>
          <w:p w14:paraId="5B011A5E" w14:textId="77777777" w:rsidR="00C64B6C" w:rsidRPr="00FF2841" w:rsidRDefault="00C64B6C" w:rsidP="00A066BD">
            <w:pPr>
              <w:pStyle w:val="Tabletext"/>
              <w:bidi/>
              <w:spacing w:before="80" w:after="80" w:line="280" w:lineRule="exact"/>
              <w:rPr>
                <w:position w:val="2"/>
                <w:rtl/>
              </w:rPr>
            </w:pPr>
            <w:r>
              <w:rPr>
                <w:rFonts w:hint="cs"/>
                <w:position w:val="2"/>
                <w:rtl/>
              </w:rPr>
              <w:t>نوفمبر، 2022</w:t>
            </w:r>
          </w:p>
        </w:tc>
      </w:tr>
    </w:tbl>
    <w:p w14:paraId="219B4982" w14:textId="77777777" w:rsidR="00C64B6C" w:rsidRPr="00DA18C2" w:rsidRDefault="00C64B6C" w:rsidP="00C64B6C">
      <w:pPr>
        <w:pStyle w:val="Note"/>
      </w:pPr>
      <w:r>
        <w:rPr>
          <w:rFonts w:hint="cs"/>
          <w:rtl/>
          <w:lang w:bidi="ar-EG"/>
        </w:rPr>
        <w:t xml:space="preserve">* </w:t>
      </w:r>
      <w:r w:rsidRPr="007D1D86">
        <w:rPr>
          <w:rFonts w:hint="cs"/>
          <w:rtl/>
          <w:lang w:bidi="ar-EG"/>
        </w:rPr>
        <w:t>ملاحظة</w:t>
      </w:r>
      <w:r>
        <w:rPr>
          <w:rFonts w:hint="cs"/>
          <w:rtl/>
          <w:lang w:bidi="ar-EG"/>
        </w:rPr>
        <w:t xml:space="preserve"> - </w:t>
      </w:r>
      <w:r>
        <w:rPr>
          <w:color w:val="000000"/>
          <w:rtl/>
        </w:rPr>
        <w:t>نص من أجل إجراء عملية الموافقة التقليدية عليه</w:t>
      </w:r>
      <w:r>
        <w:rPr>
          <w:rFonts w:hint="cs"/>
          <w:rtl/>
        </w:rPr>
        <w:t xml:space="preserve"> وفقاً للقرار </w:t>
      </w:r>
      <w:r>
        <w:rPr>
          <w:lang w:val="en-GB"/>
        </w:rPr>
        <w:t>1</w:t>
      </w:r>
      <w:r>
        <w:rPr>
          <w:rFonts w:hint="cs"/>
          <w:rtl/>
          <w:lang w:val="en-GB"/>
        </w:rPr>
        <w:t xml:space="preserve"> للجمعية العالمية لتقييس الاتصالات لعام </w:t>
      </w:r>
      <w:r>
        <w:rPr>
          <w:lang w:val="en-GB"/>
        </w:rPr>
        <w:t>2016</w:t>
      </w:r>
      <w:r>
        <w:rPr>
          <w:rFonts w:hint="cs"/>
          <w:rtl/>
          <w:lang w:val="en-GB"/>
        </w:rPr>
        <w:t xml:space="preserve">، القسم </w:t>
      </w:r>
      <w:r>
        <w:rPr>
          <w:lang w:val="en-GB"/>
        </w:rPr>
        <w:t>9</w:t>
      </w:r>
      <w:r>
        <w:rPr>
          <w:rFonts w:hint="cs"/>
          <w:rtl/>
          <w:lang w:val="en-GB"/>
        </w:rPr>
        <w:t>.</w:t>
      </w:r>
    </w:p>
    <w:p w14:paraId="4B765D20" w14:textId="77777777" w:rsidR="00F16DB8" w:rsidRPr="0077528B" w:rsidRDefault="00F16DB8" w:rsidP="00F16DB8">
      <w:pPr>
        <w:rPr>
          <w:rtl/>
          <w:lang w:bidi="ar-EG"/>
        </w:rPr>
      </w:pPr>
      <w:r w:rsidRPr="0077528B">
        <w:rPr>
          <w:rtl/>
          <w:lang w:bidi="ar-EG"/>
        </w:rPr>
        <w:br w:type="page"/>
      </w:r>
    </w:p>
    <w:p w14:paraId="2693EAA2" w14:textId="34B1F740" w:rsidR="00C64B6C" w:rsidRPr="00F56850" w:rsidRDefault="00C64B6C" w:rsidP="00C64B6C">
      <w:pPr>
        <w:pStyle w:val="Annextitle"/>
        <w:rPr>
          <w:sz w:val="26"/>
          <w:szCs w:val="26"/>
          <w:rtl/>
          <w:lang w:bidi="ar-EG"/>
        </w:rPr>
      </w:pPr>
      <w:bookmarkStart w:id="125" w:name="Annex_C"/>
      <w:bookmarkStart w:id="126" w:name="_Toc89854548"/>
      <w:bookmarkStart w:id="127" w:name="_Toc97105082"/>
      <w:r w:rsidRPr="00F56850">
        <w:rPr>
          <w:rFonts w:hint="cs"/>
          <w:sz w:val="26"/>
          <w:szCs w:val="26"/>
          <w:rtl/>
        </w:rPr>
        <w:lastRenderedPageBreak/>
        <w:t xml:space="preserve">الملحق </w:t>
      </w:r>
      <w:r w:rsidRPr="00F56850">
        <w:rPr>
          <w:sz w:val="26"/>
          <w:szCs w:val="26"/>
        </w:rPr>
        <w:t>C</w:t>
      </w:r>
      <w:bookmarkEnd w:id="125"/>
      <w:r w:rsidRPr="00F56850">
        <w:rPr>
          <w:sz w:val="26"/>
          <w:szCs w:val="26"/>
          <w:rtl/>
        </w:rPr>
        <w:br/>
      </w:r>
      <w:bookmarkEnd w:id="126"/>
      <w:r>
        <w:rPr>
          <w:rFonts w:hint="cs"/>
          <w:sz w:val="26"/>
          <w:szCs w:val="26"/>
          <w:rtl/>
          <w:lang w:bidi="ar-EG"/>
        </w:rPr>
        <w:t xml:space="preserve">اختصاصات </w:t>
      </w:r>
      <w:r w:rsidRPr="00A85598">
        <w:rPr>
          <w:sz w:val="26"/>
          <w:szCs w:val="26"/>
          <w:rtl/>
          <w:lang w:bidi="ar-EG"/>
        </w:rPr>
        <w:t>نشاط تنسيق مشترك لقطاع تقييس الاتصالات بشأن</w:t>
      </w:r>
      <w:r w:rsidR="007D1D86">
        <w:rPr>
          <w:sz w:val="26"/>
          <w:szCs w:val="26"/>
          <w:lang w:bidi="ar-EG"/>
        </w:rPr>
        <w:br/>
      </w:r>
      <w:r w:rsidRPr="00A85598">
        <w:rPr>
          <w:sz w:val="26"/>
          <w:szCs w:val="26"/>
          <w:rtl/>
          <w:lang w:bidi="ar-EG"/>
        </w:rPr>
        <w:t>شهادة كوفيد-19 الرقمية (</w:t>
      </w:r>
      <w:r w:rsidRPr="00A85598">
        <w:rPr>
          <w:sz w:val="26"/>
          <w:szCs w:val="26"/>
          <w:lang w:bidi="ar-EG"/>
        </w:rPr>
        <w:t>JCA</w:t>
      </w:r>
      <w:r w:rsidR="007D1D86">
        <w:rPr>
          <w:sz w:val="26"/>
          <w:szCs w:val="26"/>
          <w:lang w:bidi="ar-EG"/>
        </w:rPr>
        <w:noBreakHyphen/>
      </w:r>
      <w:r w:rsidRPr="00A85598">
        <w:rPr>
          <w:sz w:val="26"/>
          <w:szCs w:val="26"/>
          <w:lang w:bidi="ar-EG"/>
        </w:rPr>
        <w:t>DCC</w:t>
      </w:r>
      <w:r w:rsidRPr="00A85598">
        <w:rPr>
          <w:sz w:val="26"/>
          <w:szCs w:val="26"/>
          <w:rtl/>
          <w:lang w:bidi="ar-EG"/>
        </w:rPr>
        <w:t>)</w:t>
      </w:r>
      <w:bookmarkEnd w:id="127"/>
    </w:p>
    <w:p w14:paraId="139D0971" w14:textId="77777777" w:rsidR="00C64B6C" w:rsidRDefault="00C64B6C" w:rsidP="00C64B6C">
      <w:pPr>
        <w:pStyle w:val="Heading1"/>
        <w:rPr>
          <w:rtl/>
          <w:lang w:bidi="ar-EG"/>
        </w:rPr>
      </w:pPr>
      <w:bookmarkStart w:id="128" w:name="_Toc89854549"/>
      <w:bookmarkStart w:id="129" w:name="_Toc97105083"/>
      <w:r>
        <w:rPr>
          <w:rFonts w:hint="cs"/>
          <w:rtl/>
          <w:lang w:bidi="ar-EG"/>
        </w:rPr>
        <w:t>1</w:t>
      </w:r>
      <w:r>
        <w:rPr>
          <w:rtl/>
          <w:lang w:bidi="ar-EG"/>
        </w:rPr>
        <w:tab/>
      </w:r>
      <w:bookmarkEnd w:id="128"/>
      <w:r>
        <w:rPr>
          <w:rFonts w:hint="cs"/>
          <w:rtl/>
          <w:lang w:bidi="ar-EG"/>
        </w:rPr>
        <w:t>مجال التطبيق</w:t>
      </w:r>
      <w:bookmarkEnd w:id="129"/>
    </w:p>
    <w:p w14:paraId="0A7FFD8F" w14:textId="77777777" w:rsidR="00C64B6C" w:rsidRDefault="00C64B6C" w:rsidP="00C64B6C">
      <w:pPr>
        <w:rPr>
          <w:rtl/>
        </w:rPr>
      </w:pPr>
      <w:bookmarkStart w:id="130" w:name="_Toc89854550"/>
      <w:r w:rsidRPr="00E8204D">
        <w:rPr>
          <w:rtl/>
        </w:rPr>
        <w:t>لقد أظهرت جائحة فيروس</w:t>
      </w:r>
      <w:r>
        <w:rPr>
          <w:rtl/>
        </w:rPr>
        <w:t xml:space="preserve"> كورونا (كوفيد-19) الحاجة إلى شهادات رقمية</w:t>
      </w:r>
      <w:r>
        <w:rPr>
          <w:rFonts w:hint="cs"/>
          <w:rtl/>
        </w:rPr>
        <w:t xml:space="preserve">، ومنها شهادات اللقاحات وغيرها من الشهادات، التي </w:t>
      </w:r>
      <w:r w:rsidRPr="00E8204D">
        <w:rPr>
          <w:rtl/>
        </w:rPr>
        <w:t xml:space="preserve">يمكن استخدامها بطريقة قابلة للاستعمال المتبادل </w:t>
      </w:r>
      <w:r>
        <w:rPr>
          <w:rFonts w:hint="cs"/>
          <w:rtl/>
        </w:rPr>
        <w:t>بين</w:t>
      </w:r>
      <w:r w:rsidRPr="00E8204D">
        <w:rPr>
          <w:rtl/>
        </w:rPr>
        <w:t xml:space="preserve"> المنظمات. </w:t>
      </w:r>
      <w:bookmarkStart w:id="131" w:name="_Toc89854551"/>
      <w:bookmarkEnd w:id="130"/>
      <w:r>
        <w:rPr>
          <w:rFonts w:hint="cs"/>
          <w:rtl/>
        </w:rPr>
        <w:t>وترمي</w:t>
      </w:r>
      <w:r>
        <w:rPr>
          <w:rtl/>
        </w:rPr>
        <w:t xml:space="preserve"> شهادات كوفيد-19 الرقمية </w:t>
      </w:r>
      <w:r>
        <w:rPr>
          <w:rFonts w:hint="cs"/>
          <w:rtl/>
        </w:rPr>
        <w:t>إ</w:t>
      </w:r>
      <w:r w:rsidRPr="00E8204D">
        <w:rPr>
          <w:rtl/>
        </w:rPr>
        <w:t>لى تقديم</w:t>
      </w:r>
      <w:r>
        <w:rPr>
          <w:rtl/>
        </w:rPr>
        <w:t xml:space="preserve"> دليل على أن الشخص قد حصل على </w:t>
      </w:r>
      <w:r w:rsidRPr="00E8204D">
        <w:rPr>
          <w:rtl/>
        </w:rPr>
        <w:t xml:space="preserve">تلقيح ضد كوفيد-19، أو خضع للاختبار للكشف عن الفيروس، أو تعافى من إصابته </w:t>
      </w:r>
      <w:r>
        <w:rPr>
          <w:rFonts w:hint="cs"/>
          <w:rtl/>
        </w:rPr>
        <w:t>بمرض</w:t>
      </w:r>
      <w:r w:rsidRPr="00E8204D">
        <w:rPr>
          <w:rtl/>
        </w:rPr>
        <w:t xml:space="preserve"> كوفيد-19.</w:t>
      </w:r>
      <w:r w:rsidRPr="00F33029">
        <w:rPr>
          <w:rtl/>
        </w:rPr>
        <w:t xml:space="preserve"> </w:t>
      </w:r>
      <w:r>
        <w:rPr>
          <w:rFonts w:hint="cs"/>
          <w:rtl/>
        </w:rPr>
        <w:t>و</w:t>
      </w:r>
      <w:r w:rsidRPr="00F33029">
        <w:rPr>
          <w:rtl/>
        </w:rPr>
        <w:t xml:space="preserve">من المسلم به أن الشهادات الرقمية </w:t>
      </w:r>
      <w:r>
        <w:rPr>
          <w:rFonts w:hint="cs"/>
          <w:rtl/>
        </w:rPr>
        <w:t>ينبغي</w:t>
      </w:r>
      <w:r w:rsidRPr="00F33029">
        <w:rPr>
          <w:rtl/>
        </w:rPr>
        <w:t xml:space="preserve"> أن تكون مناسبة </w:t>
      </w:r>
      <w:r>
        <w:rPr>
          <w:rFonts w:hint="cs"/>
          <w:rtl/>
        </w:rPr>
        <w:t>كي ت</w:t>
      </w:r>
      <w:r>
        <w:rPr>
          <w:rtl/>
        </w:rPr>
        <w:t>ستخد</w:t>
      </w:r>
      <w:r w:rsidRPr="00F33029">
        <w:rPr>
          <w:rtl/>
        </w:rPr>
        <w:t>م</w:t>
      </w:r>
      <w:r>
        <w:rPr>
          <w:rFonts w:hint="cs"/>
          <w:rtl/>
        </w:rPr>
        <w:t>ها</w:t>
      </w:r>
      <w:r w:rsidRPr="00F33029">
        <w:rPr>
          <w:rtl/>
        </w:rPr>
        <w:t xml:space="preserve"> الأنظمة الحالية والناشئة</w:t>
      </w:r>
      <w:r>
        <w:rPr>
          <w:rFonts w:hint="cs"/>
          <w:rtl/>
        </w:rPr>
        <w:t xml:space="preserve"> على حد سواء</w:t>
      </w:r>
      <w:r w:rsidRPr="00F33029">
        <w:rPr>
          <w:rtl/>
        </w:rPr>
        <w:t xml:space="preserve"> مثل تلك</w:t>
      </w:r>
      <w:r>
        <w:rPr>
          <w:rFonts w:hint="cs"/>
          <w:rtl/>
        </w:rPr>
        <w:t xml:space="preserve"> الأنظمة</w:t>
      </w:r>
      <w:r w:rsidRPr="00F33029">
        <w:rPr>
          <w:rtl/>
        </w:rPr>
        <w:t xml:space="preserve"> القائمة على الهوية اللامركزية (</w:t>
      </w:r>
      <w:r w:rsidRPr="00F33029">
        <w:t>DID</w:t>
      </w:r>
      <w:r w:rsidRPr="00F33029">
        <w:rPr>
          <w:rtl/>
        </w:rPr>
        <w:t>)</w:t>
      </w:r>
      <w:r>
        <w:rPr>
          <w:rFonts w:hint="cs"/>
          <w:rtl/>
        </w:rPr>
        <w:t>.</w:t>
      </w:r>
    </w:p>
    <w:p w14:paraId="6B2F11B1" w14:textId="77777777" w:rsidR="00C64B6C" w:rsidRPr="00C20E0E" w:rsidRDefault="00C64B6C" w:rsidP="00C64B6C">
      <w:pPr>
        <w:rPr>
          <w:rtl/>
        </w:rPr>
      </w:pPr>
      <w:r>
        <w:rPr>
          <w:rFonts w:hint="cs"/>
          <w:rtl/>
        </w:rPr>
        <w:t>و</w:t>
      </w:r>
      <w:r w:rsidRPr="009703E6">
        <w:rPr>
          <w:rtl/>
        </w:rPr>
        <w:t xml:space="preserve">هناك حاجة إلى تنسيق الأنشطة </w:t>
      </w:r>
      <w:r>
        <w:rPr>
          <w:rFonts w:hint="cs"/>
          <w:rtl/>
        </w:rPr>
        <w:t>بين</w:t>
      </w:r>
      <w:r w:rsidRPr="009703E6">
        <w:rPr>
          <w:rtl/>
        </w:rPr>
        <w:t xml:space="preserve"> لجان الدراسات التابعة لقطاع تقييس الاتصالات وما يتصل بها من منظمات وضع المعايير </w:t>
      </w:r>
      <w:r>
        <w:rPr>
          <w:rtl/>
        </w:rPr>
        <w:t xml:space="preserve">التي تعمل </w:t>
      </w:r>
      <w:r>
        <w:rPr>
          <w:rFonts w:hint="cs"/>
          <w:rtl/>
        </w:rPr>
        <w:t>على</w:t>
      </w:r>
      <w:r w:rsidRPr="009703E6">
        <w:rPr>
          <w:rtl/>
        </w:rPr>
        <w:t xml:space="preserve"> هذا الموضوع المهم.</w:t>
      </w:r>
      <w:r>
        <w:rPr>
          <w:rFonts w:hint="cs"/>
          <w:rtl/>
        </w:rPr>
        <w:t xml:space="preserve"> و</w:t>
      </w:r>
      <w:r>
        <w:rPr>
          <w:rFonts w:hint="cs"/>
          <w:rtl/>
          <w:lang w:val="fr-FR" w:bidi="ar-EG"/>
        </w:rPr>
        <w:t xml:space="preserve">تتسق اختصاصات هذا النشاط مع البند </w:t>
      </w:r>
      <w:r>
        <w:rPr>
          <w:rFonts w:hint="cs"/>
          <w:rtl/>
          <w:lang w:val="en-GB" w:bidi="ar-EG"/>
        </w:rPr>
        <w:t>5</w:t>
      </w:r>
      <w:r>
        <w:rPr>
          <w:rFonts w:hint="cs"/>
          <w:rtl/>
          <w:lang w:val="en-GB"/>
        </w:rPr>
        <w:t xml:space="preserve"> من التوصية</w:t>
      </w:r>
      <w:r>
        <w:rPr>
          <w:rFonts w:hint="eastAsia"/>
          <w:rtl/>
          <w:lang w:val="en-GB"/>
        </w:rPr>
        <w:t> </w:t>
      </w:r>
      <w:r>
        <w:rPr>
          <w:lang w:val="en-GB"/>
        </w:rPr>
        <w:t>ITU</w:t>
      </w:r>
      <w:r>
        <w:rPr>
          <w:lang w:val="en-GB"/>
        </w:rPr>
        <w:noBreakHyphen/>
        <w:t>T A.1</w:t>
      </w:r>
      <w:r>
        <w:rPr>
          <w:rFonts w:hint="cs"/>
          <w:rtl/>
          <w:lang w:val="en-GB"/>
        </w:rPr>
        <w:t xml:space="preserve">. ويشمل مجال النشاط </w:t>
      </w:r>
      <w:r w:rsidRPr="00FA0463">
        <w:rPr>
          <w:rtl/>
          <w:lang w:val="en-GB"/>
        </w:rPr>
        <w:t>تنسيق عمل</w:t>
      </w:r>
      <w:r>
        <w:rPr>
          <w:rFonts w:hint="cs"/>
          <w:rtl/>
          <w:lang w:val="en-GB"/>
        </w:rPr>
        <w:t xml:space="preserve"> قطاع تقييس الاتصالات بشأن</w:t>
      </w:r>
      <w:r w:rsidRPr="00FA0463">
        <w:rPr>
          <w:rtl/>
          <w:lang w:val="en-GB"/>
        </w:rPr>
        <w:t xml:space="preserve"> </w:t>
      </w:r>
      <w:r>
        <w:rPr>
          <w:rFonts w:hint="cs"/>
          <w:color w:val="000000"/>
          <w:rtl/>
        </w:rPr>
        <w:t>شهادات</w:t>
      </w:r>
      <w:r>
        <w:rPr>
          <w:color w:val="000000"/>
          <w:rtl/>
        </w:rPr>
        <w:t xml:space="preserve"> كوفيد</w:t>
      </w:r>
      <w:r>
        <w:rPr>
          <w:rFonts w:hint="cs"/>
          <w:color w:val="000000"/>
          <w:rtl/>
        </w:rPr>
        <w:t>-19</w:t>
      </w:r>
      <w:r>
        <w:rPr>
          <w:color w:val="000000"/>
          <w:rtl/>
        </w:rPr>
        <w:t xml:space="preserve"> الرقمية</w:t>
      </w:r>
      <w:r>
        <w:rPr>
          <w:rFonts w:hint="eastAsia"/>
          <w:color w:val="000000"/>
          <w:rtl/>
        </w:rPr>
        <w:t> </w:t>
      </w:r>
      <w:r>
        <w:rPr>
          <w:color w:val="000000"/>
          <w:lang w:val="en-GB"/>
        </w:rPr>
        <w:t>(DCC)</w:t>
      </w:r>
      <w:r>
        <w:rPr>
          <w:color w:val="000000"/>
          <w:rtl/>
        </w:rPr>
        <w:t xml:space="preserve"> </w:t>
      </w:r>
      <w:r>
        <w:rPr>
          <w:rFonts w:hint="cs"/>
          <w:rtl/>
          <w:lang w:val="en-GB"/>
        </w:rPr>
        <w:t>بين</w:t>
      </w:r>
      <w:r w:rsidRPr="00FA0463">
        <w:rPr>
          <w:rtl/>
          <w:lang w:val="en-GB"/>
        </w:rPr>
        <w:t xml:space="preserve"> </w:t>
      </w:r>
      <w:r w:rsidRPr="009703E6">
        <w:rPr>
          <w:rtl/>
        </w:rPr>
        <w:t>لجان الدراسات التابعة لقطاع تقييس الاتصالات</w:t>
      </w:r>
      <w:r w:rsidRPr="00FA0463">
        <w:rPr>
          <w:rtl/>
          <w:lang w:val="en-GB"/>
        </w:rPr>
        <w:t xml:space="preserve"> </w:t>
      </w:r>
      <w:r>
        <w:rPr>
          <w:rFonts w:hint="cs"/>
          <w:rtl/>
          <w:lang w:val="en-GB"/>
        </w:rPr>
        <w:t>و</w:t>
      </w:r>
      <w:r w:rsidRPr="00FA0463">
        <w:rPr>
          <w:rtl/>
          <w:lang w:val="en-GB"/>
        </w:rPr>
        <w:t xml:space="preserve">المنظمات الخارجية </w:t>
      </w:r>
      <w:r>
        <w:rPr>
          <w:rFonts w:hint="cs"/>
          <w:rtl/>
          <w:lang w:val="en-GB"/>
        </w:rPr>
        <w:t>والمنتديات، مما يعزز</w:t>
      </w:r>
      <w:r w:rsidRPr="009703E6">
        <w:rPr>
          <w:rtl/>
          <w:lang w:val="en-GB"/>
        </w:rPr>
        <w:t xml:space="preserve"> استخدام </w:t>
      </w:r>
      <w:r>
        <w:rPr>
          <w:rFonts w:hint="cs"/>
          <w:rtl/>
          <w:lang w:val="en-GB"/>
        </w:rPr>
        <w:t>معماريات</w:t>
      </w:r>
      <w:r w:rsidRPr="009703E6">
        <w:rPr>
          <w:rtl/>
          <w:lang w:val="en-GB"/>
        </w:rPr>
        <w:t xml:space="preserve"> البي</w:t>
      </w:r>
      <w:r>
        <w:rPr>
          <w:rtl/>
          <w:lang w:val="en-GB"/>
        </w:rPr>
        <w:t xml:space="preserve">انات المتوافقة </w:t>
      </w:r>
      <w:r>
        <w:rPr>
          <w:rFonts w:hint="cs"/>
          <w:rtl/>
          <w:lang w:val="en-GB"/>
        </w:rPr>
        <w:t>لتبادل</w:t>
      </w:r>
      <w:r>
        <w:rPr>
          <w:rtl/>
          <w:lang w:val="en-GB"/>
        </w:rPr>
        <w:t xml:space="preserve"> البيانات</w:t>
      </w:r>
      <w:r w:rsidRPr="009703E6">
        <w:rPr>
          <w:rtl/>
          <w:lang w:val="en-GB"/>
        </w:rPr>
        <w:t>، وتعزيز قابلية التشغيل البيني</w:t>
      </w:r>
      <w:r>
        <w:rPr>
          <w:rFonts w:hint="cs"/>
          <w:rtl/>
          <w:lang w:val="en-GB"/>
        </w:rPr>
        <w:t>،</w:t>
      </w:r>
      <w:r w:rsidRPr="009703E6">
        <w:rPr>
          <w:rtl/>
          <w:lang w:val="en-GB"/>
        </w:rPr>
        <w:t xml:space="preserve"> </w:t>
      </w:r>
      <w:r>
        <w:rPr>
          <w:rFonts w:hint="cs"/>
          <w:rtl/>
          <w:lang w:val="en-GB"/>
        </w:rPr>
        <w:t>وسهولة</w:t>
      </w:r>
      <w:r w:rsidRPr="009703E6">
        <w:rPr>
          <w:rtl/>
          <w:lang w:val="en-GB"/>
        </w:rPr>
        <w:t xml:space="preserve"> الحركة والسلامة للمستخدمين وجميع أصحاب المصلحة المعنيين.</w:t>
      </w:r>
    </w:p>
    <w:p w14:paraId="07C69CBB" w14:textId="77777777" w:rsidR="00C64B6C" w:rsidRPr="00C20E0E" w:rsidRDefault="00C64B6C" w:rsidP="00C64B6C">
      <w:pPr>
        <w:rPr>
          <w:rtl/>
          <w:lang w:val="en-GB"/>
        </w:rPr>
      </w:pPr>
      <w:r>
        <w:rPr>
          <w:rFonts w:hint="cs"/>
          <w:rtl/>
          <w:lang w:val="en-GB"/>
        </w:rPr>
        <w:t>وينبغي</w:t>
      </w:r>
      <w:r w:rsidRPr="009703E6">
        <w:rPr>
          <w:rtl/>
          <w:lang w:val="en-GB"/>
        </w:rPr>
        <w:t xml:space="preserve"> أن </w:t>
      </w:r>
      <w:r>
        <w:rPr>
          <w:rFonts w:hint="cs"/>
          <w:rtl/>
          <w:lang w:val="en-GB"/>
        </w:rPr>
        <w:t>يراعي النشاط</w:t>
      </w:r>
      <w:r w:rsidRPr="009703E6">
        <w:rPr>
          <w:rtl/>
          <w:lang w:val="en-GB"/>
        </w:rPr>
        <w:t xml:space="preserve"> </w:t>
      </w:r>
      <w:r w:rsidRPr="009703E6">
        <w:rPr>
          <w:lang w:val="en-GB"/>
        </w:rPr>
        <w:t>JCA-DCC</w:t>
      </w:r>
      <w:r w:rsidRPr="009703E6">
        <w:rPr>
          <w:rtl/>
          <w:lang w:val="en-GB"/>
        </w:rPr>
        <w:t xml:space="preserve"> الهدف 3 من أهداف الأمم المتحدة للاستدامة: الصحة </w:t>
      </w:r>
      <w:r>
        <w:rPr>
          <w:rtl/>
          <w:lang w:val="en-GB"/>
        </w:rPr>
        <w:t>الجيدة والرفاه</w:t>
      </w:r>
      <w:r>
        <w:rPr>
          <w:rFonts w:hint="cs"/>
          <w:rtl/>
          <w:lang w:val="en-GB"/>
        </w:rPr>
        <w:t>.</w:t>
      </w:r>
    </w:p>
    <w:bookmarkEnd w:id="131"/>
    <w:p w14:paraId="697754EC" w14:textId="77777777" w:rsidR="00C64B6C" w:rsidRDefault="00C64B6C" w:rsidP="00C64B6C">
      <w:pPr>
        <w:rPr>
          <w:rtl/>
          <w:lang w:val="fr-FR" w:bidi="ar-EG"/>
        </w:rPr>
      </w:pPr>
      <w:r>
        <w:rPr>
          <w:rFonts w:hint="cs"/>
          <w:rtl/>
          <w:lang w:val="fr-FR" w:bidi="ar-EG"/>
        </w:rPr>
        <w:t xml:space="preserve">وسيكون النشاط </w:t>
      </w:r>
      <w:r>
        <w:rPr>
          <w:lang w:val="en-GB" w:bidi="ar-EG"/>
        </w:rPr>
        <w:t>JCA-DCC</w:t>
      </w:r>
      <w:r>
        <w:rPr>
          <w:rFonts w:hint="cs"/>
          <w:rtl/>
          <w:lang w:val="fr-FR" w:bidi="ar-EG"/>
        </w:rPr>
        <w:t xml:space="preserve"> بمثابة منصة</w:t>
      </w:r>
      <w:r w:rsidRPr="00881933">
        <w:rPr>
          <w:rtl/>
          <w:lang w:val="fr-FR" w:bidi="ar-EG"/>
        </w:rPr>
        <w:t xml:space="preserve"> لأصحاب المصلحة المعنيين، مثل سلطات الصحة العامة ومنظمي الاتصالات ومنظمات تقديم الرعاية الصحية ومقدمي الخدمات وموردي المنصات ومشغلي الشبكات ومنظمات المسافرين</w:t>
      </w:r>
      <w:r>
        <w:rPr>
          <w:rFonts w:hint="cs"/>
          <w:rtl/>
          <w:lang w:val="fr-FR" w:bidi="ar-EG"/>
        </w:rPr>
        <w:t xml:space="preserve"> ومنظمات الرعاية الصحية للمستخدمين</w:t>
      </w:r>
      <w:r w:rsidRPr="00881933">
        <w:rPr>
          <w:rtl/>
          <w:lang w:val="fr-FR" w:bidi="ar-EG"/>
        </w:rPr>
        <w:t xml:space="preserve"> والمنظمات الدولية ومنتديات واتحادات الصناعة</w:t>
      </w:r>
      <w:r>
        <w:rPr>
          <w:rFonts w:hint="cs"/>
          <w:rtl/>
          <w:lang w:val="fr-FR" w:bidi="ar-EG"/>
        </w:rPr>
        <w:t>.</w:t>
      </w:r>
    </w:p>
    <w:p w14:paraId="2201DB45" w14:textId="77777777" w:rsidR="00C64B6C" w:rsidRPr="00647D7E" w:rsidRDefault="00C64B6C" w:rsidP="00C64B6C">
      <w:pPr>
        <w:pStyle w:val="Heading1"/>
        <w:rPr>
          <w:rtl/>
          <w:lang w:val="fr-FR" w:bidi="ar-EG"/>
        </w:rPr>
      </w:pPr>
      <w:bookmarkStart w:id="132" w:name="_Toc97105084"/>
      <w:r>
        <w:rPr>
          <w:rFonts w:hint="cs"/>
          <w:rtl/>
          <w:lang w:val="fr-FR" w:bidi="ar-EG"/>
        </w:rPr>
        <w:t>2</w:t>
      </w:r>
      <w:r w:rsidRPr="00A259C2">
        <w:rPr>
          <w:rFonts w:hint="cs"/>
          <w:rtl/>
          <w:lang w:val="fr-FR" w:bidi="ar-EG"/>
        </w:rPr>
        <w:tab/>
      </w:r>
      <w:r w:rsidRPr="00647D7E">
        <w:rPr>
          <w:rFonts w:hint="cs"/>
          <w:rtl/>
          <w:lang w:val="fr-FR" w:bidi="ar-EG"/>
        </w:rPr>
        <w:t>الأهداف</w:t>
      </w:r>
      <w:bookmarkEnd w:id="132"/>
    </w:p>
    <w:p w14:paraId="3C45B15F" w14:textId="77777777" w:rsidR="00C64B6C" w:rsidRPr="00FF2841" w:rsidRDefault="00C64B6C" w:rsidP="00C64B6C">
      <w:pPr>
        <w:pStyle w:val="enumlev1"/>
        <w:rPr>
          <w:spacing w:val="-2"/>
          <w:rtl/>
          <w:lang w:val="fr-FR"/>
        </w:rPr>
      </w:pPr>
      <w:r>
        <w:rPr>
          <w:rFonts w:hint="cs"/>
          <w:rtl/>
          <w:lang w:val="fr-FR"/>
        </w:rPr>
        <w:t>-</w:t>
      </w:r>
      <w:r>
        <w:rPr>
          <w:rFonts w:hint="cs"/>
          <w:rtl/>
          <w:lang w:val="fr-FR"/>
        </w:rPr>
        <w:tab/>
      </w:r>
      <w:r w:rsidRPr="00FF2841">
        <w:rPr>
          <w:rFonts w:hint="cs"/>
          <w:spacing w:val="-2"/>
          <w:rtl/>
          <w:lang w:val="fr-FR"/>
        </w:rPr>
        <w:t xml:space="preserve">يضمن النشاط </w:t>
      </w:r>
      <w:r w:rsidRPr="00FF2841">
        <w:rPr>
          <w:spacing w:val="-2"/>
          <w:lang w:val="fr-FR"/>
        </w:rPr>
        <w:t>JCA-DCC</w:t>
      </w:r>
      <w:r>
        <w:rPr>
          <w:rFonts w:hint="cs"/>
          <w:spacing w:val="-2"/>
          <w:rtl/>
          <w:lang w:val="fr-FR"/>
        </w:rPr>
        <w:t xml:space="preserve"> أن تسير </w:t>
      </w:r>
      <w:r w:rsidRPr="00FF2841">
        <w:rPr>
          <w:rFonts w:hint="cs"/>
          <w:spacing w:val="-2"/>
          <w:rtl/>
          <w:lang w:val="fr-FR"/>
        </w:rPr>
        <w:t>أعمال</w:t>
      </w:r>
      <w:r>
        <w:rPr>
          <w:rFonts w:hint="cs"/>
          <w:spacing w:val="-2"/>
          <w:rtl/>
          <w:lang w:val="fr-FR"/>
        </w:rPr>
        <w:t xml:space="preserve"> التقييس</w:t>
      </w:r>
      <w:r w:rsidRPr="00FF2841">
        <w:rPr>
          <w:rFonts w:hint="cs"/>
          <w:spacing w:val="-2"/>
          <w:rtl/>
          <w:lang w:val="fr-FR"/>
        </w:rPr>
        <w:t xml:space="preserve"> المتعلقة بشهادات </w:t>
      </w:r>
      <w:proofErr w:type="spellStart"/>
      <w:r w:rsidRPr="00FF2841">
        <w:rPr>
          <w:rFonts w:hint="cs"/>
          <w:spacing w:val="-2"/>
          <w:rtl/>
          <w:lang w:val="fr-FR"/>
        </w:rPr>
        <w:t>كوفيد</w:t>
      </w:r>
      <w:proofErr w:type="spellEnd"/>
      <w:r>
        <w:rPr>
          <w:rFonts w:hint="cs"/>
          <w:spacing w:val="-2"/>
          <w:rtl/>
          <w:lang w:val="fr-FR" w:bidi="ar-SA"/>
        </w:rPr>
        <w:t>-19</w:t>
      </w:r>
      <w:r w:rsidRPr="00FF2841">
        <w:rPr>
          <w:rFonts w:hint="cs"/>
          <w:spacing w:val="-2"/>
          <w:rtl/>
          <w:lang w:val="fr-FR"/>
        </w:rPr>
        <w:t xml:space="preserve"> الرقمية للقطاع قُدماً بطريقة منسقة تنسيقاً جيداً بين لجان الدراسات</w:t>
      </w:r>
      <w:r>
        <w:rPr>
          <w:rFonts w:hint="cs"/>
          <w:spacing w:val="-2"/>
          <w:rtl/>
          <w:lang w:val="fr-FR"/>
        </w:rPr>
        <w:t xml:space="preserve"> المعنية</w:t>
      </w:r>
      <w:r w:rsidRPr="00FF2841">
        <w:rPr>
          <w:rFonts w:hint="cs"/>
          <w:spacing w:val="-2"/>
          <w:rtl/>
          <w:lang w:val="fr-FR"/>
        </w:rPr>
        <w:t xml:space="preserve">. ويمكن استرعاء انتباه القائمين بالنشاط </w:t>
      </w:r>
      <w:r w:rsidRPr="00FF2841">
        <w:rPr>
          <w:spacing w:val="-2"/>
          <w:lang w:val="fr-FR"/>
        </w:rPr>
        <w:t>JCA-DCC</w:t>
      </w:r>
      <w:r w:rsidRPr="00FF2841">
        <w:rPr>
          <w:rFonts w:hint="cs"/>
          <w:spacing w:val="-2"/>
          <w:rtl/>
          <w:lang w:val="fr-FR"/>
        </w:rPr>
        <w:t xml:space="preserve"> إلى المسائل المتعلقة بالتخطيط. وسييسِّر النشاط</w:t>
      </w:r>
      <w:r w:rsidRPr="00FF2841">
        <w:rPr>
          <w:rFonts w:hint="eastAsia"/>
          <w:spacing w:val="-2"/>
          <w:rtl/>
          <w:lang w:val="fr-FR"/>
        </w:rPr>
        <w:t> </w:t>
      </w:r>
      <w:r w:rsidRPr="00FF2841">
        <w:rPr>
          <w:spacing w:val="-2"/>
          <w:lang w:val="fr-FR"/>
        </w:rPr>
        <w:t>JCA</w:t>
      </w:r>
      <w:r w:rsidRPr="00FF2841">
        <w:rPr>
          <w:spacing w:val="-2"/>
          <w:lang w:val="fr-FR"/>
        </w:rPr>
        <w:noBreakHyphen/>
        <w:t>DCC</w:t>
      </w:r>
      <w:r w:rsidRPr="00FF2841">
        <w:rPr>
          <w:rFonts w:hint="cs"/>
          <w:spacing w:val="-2"/>
          <w:rtl/>
          <w:lang w:val="fr-FR"/>
        </w:rPr>
        <w:t xml:space="preserve"> إسناد العمل من خلال لجان الدراسات المشاركة عندما لا يكون واضحاً تحت أية مسألة ينبغي القيام بعمل ما، كما سيوصون بتوزيع المهام.</w:t>
      </w:r>
    </w:p>
    <w:p w14:paraId="58B2520B" w14:textId="77777777" w:rsidR="00C64B6C" w:rsidRPr="002D2337" w:rsidRDefault="00C64B6C" w:rsidP="00C64B6C">
      <w:pPr>
        <w:pStyle w:val="enumlev1"/>
        <w:rPr>
          <w:rtl/>
          <w:lang w:val="en-GB" w:bidi="ar-SA"/>
        </w:rPr>
      </w:pPr>
      <w:r w:rsidRPr="002D2337">
        <w:rPr>
          <w:rFonts w:hint="cs"/>
          <w:rtl/>
          <w:lang w:val="fr-FR"/>
        </w:rPr>
        <w:t>-</w:t>
      </w:r>
      <w:r w:rsidRPr="002D2337">
        <w:rPr>
          <w:rtl/>
          <w:lang w:val="fr-FR"/>
        </w:rPr>
        <w:tab/>
      </w:r>
      <w:r w:rsidRPr="002D2337">
        <w:rPr>
          <w:rFonts w:hint="cs"/>
          <w:rtl/>
          <w:lang w:val="fr-FR"/>
        </w:rPr>
        <w:t xml:space="preserve">سيقوم النشاط </w:t>
      </w:r>
      <w:r w:rsidRPr="002D2337">
        <w:rPr>
          <w:lang w:val="fr-FR"/>
        </w:rPr>
        <w:t>JCA-DCC</w:t>
      </w:r>
      <w:r w:rsidRPr="002D2337">
        <w:rPr>
          <w:rFonts w:hint="cs"/>
          <w:rtl/>
          <w:lang w:val="fr-FR"/>
        </w:rPr>
        <w:t xml:space="preserve"> بتحليل عناصر أعمال تقييس شهادات </w:t>
      </w:r>
      <w:proofErr w:type="spellStart"/>
      <w:r w:rsidRPr="002D2337">
        <w:rPr>
          <w:rFonts w:hint="cs"/>
          <w:rtl/>
          <w:lang w:val="fr-FR"/>
        </w:rPr>
        <w:t>كوفيد</w:t>
      </w:r>
      <w:proofErr w:type="spellEnd"/>
      <w:r w:rsidRPr="002D2337">
        <w:rPr>
          <w:rFonts w:hint="cs"/>
          <w:rtl/>
          <w:lang w:val="fr-FR" w:bidi="ar-SA"/>
        </w:rPr>
        <w:t>-19</w:t>
      </w:r>
      <w:r w:rsidRPr="002D2337">
        <w:rPr>
          <w:rFonts w:hint="cs"/>
          <w:rtl/>
          <w:lang w:val="fr-FR"/>
        </w:rPr>
        <w:t xml:space="preserve"> الرقمية</w:t>
      </w:r>
      <w:r w:rsidRPr="002D2337">
        <w:rPr>
          <w:rFonts w:hint="cs"/>
          <w:rtl/>
          <w:lang w:val="en-GB" w:bidi="ar-SA"/>
        </w:rPr>
        <w:t xml:space="preserve"> وتنسيق خارطة طريق التقييس المرتبطة بها.</w:t>
      </w:r>
    </w:p>
    <w:p w14:paraId="4C02433E" w14:textId="77777777" w:rsidR="00C64B6C" w:rsidRDefault="00C64B6C" w:rsidP="00C64B6C">
      <w:pPr>
        <w:pStyle w:val="enumlev1"/>
        <w:rPr>
          <w:spacing w:val="-2"/>
          <w:rtl/>
          <w:lang w:val="fr-FR" w:bidi="ar-SA"/>
        </w:rPr>
      </w:pPr>
      <w:r w:rsidRPr="00FF2841">
        <w:rPr>
          <w:rFonts w:hint="cs"/>
          <w:spacing w:val="-2"/>
          <w:rtl/>
          <w:lang w:val="fr-FR"/>
        </w:rPr>
        <w:t>-</w:t>
      </w:r>
      <w:r w:rsidRPr="00FF2841">
        <w:rPr>
          <w:spacing w:val="-2"/>
          <w:rtl/>
          <w:lang w:val="fr-FR"/>
        </w:rPr>
        <w:tab/>
      </w:r>
      <w:r w:rsidRPr="00796DAA">
        <w:rPr>
          <w:rFonts w:hint="cs"/>
          <w:spacing w:val="-2"/>
          <w:rtl/>
          <w:lang w:val="fr-FR" w:bidi="ar-SA"/>
        </w:rPr>
        <w:t xml:space="preserve">سيعمل النشاط </w:t>
      </w:r>
      <w:r w:rsidRPr="00796DAA">
        <w:rPr>
          <w:spacing w:val="-2"/>
          <w:lang w:val="fr-FR"/>
        </w:rPr>
        <w:t>JCA-DCC</w:t>
      </w:r>
      <w:r w:rsidRPr="00796DAA">
        <w:rPr>
          <w:spacing w:val="-2"/>
          <w:rtl/>
          <w:lang w:val="fr-FR" w:bidi="ar-SA"/>
        </w:rPr>
        <w:t xml:space="preserve"> </w:t>
      </w:r>
      <w:r w:rsidRPr="00796DAA">
        <w:rPr>
          <w:rFonts w:hint="cs"/>
          <w:spacing w:val="-2"/>
          <w:rtl/>
          <w:lang w:val="fr-FR" w:bidi="ar-SA"/>
        </w:rPr>
        <w:t>كنقطة اتصال داخل قطاع تقييس الاتصالات بشأن شهادات كوفيد</w:t>
      </w:r>
      <w:r>
        <w:rPr>
          <w:rFonts w:hint="cs"/>
          <w:spacing w:val="-2"/>
          <w:rtl/>
          <w:lang w:val="fr-FR" w:bidi="ar-SA"/>
        </w:rPr>
        <w:t>-19</w:t>
      </w:r>
      <w:r w:rsidRPr="00796DAA">
        <w:rPr>
          <w:rFonts w:hint="cs"/>
          <w:spacing w:val="-2"/>
          <w:rtl/>
          <w:lang w:val="fr-FR" w:bidi="ar-SA"/>
        </w:rPr>
        <w:t xml:space="preserve"> الرقمية ومع المنظمات الحكومية الدولية الأخرى (ولا سيما منظمة الصحة العالمية</w:t>
      </w:r>
      <w:r>
        <w:rPr>
          <w:rFonts w:hint="cs"/>
          <w:spacing w:val="-2"/>
          <w:rtl/>
          <w:lang w:val="fr-FR" w:bidi="ar-SA"/>
        </w:rPr>
        <w:t>) والمفوضية الأوروبية</w:t>
      </w:r>
      <w:r w:rsidRPr="00796DAA">
        <w:rPr>
          <w:rFonts w:hint="cs"/>
          <w:spacing w:val="-2"/>
          <w:rtl/>
          <w:lang w:val="fr-FR" w:bidi="ar-SA"/>
        </w:rPr>
        <w:t xml:space="preserve"> </w:t>
      </w:r>
      <w:r w:rsidRPr="00796DAA">
        <w:rPr>
          <w:rFonts w:hint="cs"/>
          <w:spacing w:val="-2"/>
          <w:rtl/>
          <w:lang w:val="fr-FR" w:bidi="ar-EG"/>
        </w:rPr>
        <w:t xml:space="preserve">وكذلك منظمات وضع المعايير/المنتديات </w:t>
      </w:r>
      <w:r w:rsidRPr="00796DAA">
        <w:rPr>
          <w:rFonts w:hint="cs"/>
          <w:spacing w:val="-2"/>
          <w:rtl/>
          <w:lang w:val="fr-FR" w:bidi="ar-SA"/>
        </w:rPr>
        <w:t xml:space="preserve">(ولا سيما </w:t>
      </w:r>
      <w:r w:rsidRPr="00051093">
        <w:rPr>
          <w:spacing w:val="-2"/>
          <w:rtl/>
          <w:lang w:val="fr-FR" w:bidi="ar-SA"/>
        </w:rPr>
        <w:t>اللجان الخاصة 6 و17 و27</w:t>
      </w:r>
      <w:r>
        <w:rPr>
          <w:rFonts w:hint="cs"/>
          <w:spacing w:val="-2"/>
          <w:rtl/>
          <w:lang w:val="fr-FR" w:bidi="ar-SA"/>
        </w:rPr>
        <w:t xml:space="preserve"> و35</w:t>
      </w:r>
      <w:r w:rsidRPr="00051093">
        <w:rPr>
          <w:spacing w:val="-2"/>
          <w:rtl/>
          <w:lang w:val="fr-FR" w:bidi="ar-SA"/>
        </w:rPr>
        <w:t xml:space="preserve"> و37 لدى اللجنة التقنية المشتركة 1 التابعة للمنظمة الدولية للتوحيد القياسي/اللجنة الكهرتقنية الدولية</w:t>
      </w:r>
      <w:r w:rsidRPr="00796DAA">
        <w:rPr>
          <w:rFonts w:hint="cs"/>
          <w:spacing w:val="-2"/>
          <w:rtl/>
          <w:lang w:val="fr-FR" w:bidi="ar-SA"/>
        </w:rPr>
        <w:t>، واتحاد شبكة الويب العالمية،</w:t>
      </w:r>
      <w:r>
        <w:rPr>
          <w:rFonts w:hint="cs"/>
          <w:spacing w:val="-2"/>
          <w:rtl/>
          <w:lang w:val="fr-FR" w:bidi="ar-SA"/>
        </w:rPr>
        <w:t xml:space="preserve"> واللجنة 317 التابعة لرئيس ا</w:t>
      </w:r>
      <w:r w:rsidRPr="00051093">
        <w:rPr>
          <w:spacing w:val="-2"/>
          <w:rtl/>
          <w:lang w:val="fr-FR" w:bidi="ar-SA"/>
        </w:rPr>
        <w:t>لمنظمة الدولية للتوحيد القياسي</w:t>
      </w:r>
      <w:r>
        <w:rPr>
          <w:rFonts w:hint="cs"/>
          <w:rtl/>
        </w:rPr>
        <w:t xml:space="preserve"> </w:t>
      </w:r>
      <w:r w:rsidRPr="00796DAA">
        <w:rPr>
          <w:rFonts w:hint="cs"/>
          <w:spacing w:val="-2"/>
          <w:rtl/>
          <w:lang w:val="fr-FR" w:bidi="ar-SA"/>
        </w:rPr>
        <w:t>و</w:t>
      </w:r>
      <w:r w:rsidRPr="00051093">
        <w:rPr>
          <w:spacing w:val="-2"/>
          <w:rtl/>
          <w:lang w:val="fr-FR" w:bidi="ar-SA"/>
        </w:rPr>
        <w:t>اللجنة التقنية 215 التابعة للمنظمة الدولية للتوحيد القياسي</w:t>
      </w:r>
      <w:r>
        <w:rPr>
          <w:rFonts w:hint="cs"/>
          <w:spacing w:val="-2"/>
          <w:rtl/>
          <w:lang w:val="fr-FR" w:bidi="ar-SA"/>
        </w:rPr>
        <w:t>،</w:t>
      </w:r>
      <w:r w:rsidRPr="00051093">
        <w:rPr>
          <w:spacing w:val="-2"/>
          <w:rtl/>
          <w:lang w:val="fr-FR" w:bidi="ar-SA"/>
        </w:rPr>
        <w:t xml:space="preserve"> </w:t>
      </w:r>
      <w:r>
        <w:rPr>
          <w:rFonts w:hint="cs"/>
          <w:spacing w:val="-2"/>
          <w:rtl/>
          <w:lang w:val="fr-FR" w:bidi="ar-SA"/>
        </w:rPr>
        <w:t>و</w:t>
      </w:r>
      <w:r w:rsidRPr="00051093">
        <w:rPr>
          <w:spacing w:val="-2"/>
          <w:rtl/>
          <w:lang w:val="fr-FR" w:bidi="ar-SA"/>
        </w:rPr>
        <w:t>اللجنة التقنية 307 التابعة للمنظمة الدولية للتوحيد القياسي</w:t>
      </w:r>
      <w:r w:rsidRPr="00796DAA">
        <w:rPr>
          <w:rFonts w:hint="cs"/>
          <w:spacing w:val="-2"/>
          <w:rtl/>
          <w:lang w:val="fr-FR" w:bidi="ar-SA"/>
        </w:rPr>
        <w:t xml:space="preserve">، ورابطة النظام العالمي للاتصالات المتنقلة، </w:t>
      </w:r>
      <w:r>
        <w:rPr>
          <w:rFonts w:hint="cs"/>
          <w:spacing w:val="-2"/>
          <w:rtl/>
          <w:lang w:val="fr-FR" w:bidi="ar-SA"/>
        </w:rPr>
        <w:t>والمفوضية</w:t>
      </w:r>
      <w:r w:rsidRPr="00796DAA">
        <w:rPr>
          <w:rFonts w:hint="cs"/>
          <w:spacing w:val="-2"/>
          <w:rtl/>
          <w:lang w:val="fr-FR" w:bidi="ar-SA"/>
        </w:rPr>
        <w:t xml:space="preserve"> الأوروبية، ومعهد مهندسي الكهرباء والإلكترونيات وما </w:t>
      </w:r>
      <w:r>
        <w:rPr>
          <w:rFonts w:hint="cs"/>
          <w:spacing w:val="-2"/>
          <w:rtl/>
          <w:lang w:val="fr-FR" w:bidi="ar-SA"/>
        </w:rPr>
        <w:t xml:space="preserve">إلى ذلك) من أجل تجنب ازدواجية </w:t>
      </w:r>
      <w:r w:rsidRPr="00796DAA">
        <w:rPr>
          <w:rFonts w:hint="cs"/>
          <w:spacing w:val="-2"/>
          <w:rtl/>
          <w:lang w:val="fr-FR" w:bidi="ar-SA"/>
        </w:rPr>
        <w:t>عمل</w:t>
      </w:r>
      <w:r>
        <w:rPr>
          <w:rFonts w:hint="cs"/>
          <w:spacing w:val="-2"/>
          <w:rtl/>
          <w:lang w:val="fr-FR" w:bidi="ar-SA"/>
        </w:rPr>
        <w:t xml:space="preserve"> التقييس</w:t>
      </w:r>
      <w:r w:rsidRPr="00796DAA">
        <w:rPr>
          <w:rFonts w:hint="cs"/>
          <w:spacing w:val="-2"/>
          <w:rtl/>
          <w:lang w:val="fr-FR" w:bidi="ar-SA"/>
        </w:rPr>
        <w:t xml:space="preserve"> والمساعدة في تن</w:t>
      </w:r>
      <w:r>
        <w:rPr>
          <w:rFonts w:hint="cs"/>
          <w:spacing w:val="-2"/>
          <w:rtl/>
          <w:lang w:val="fr-FR" w:bidi="ar-SA"/>
        </w:rPr>
        <w:t>سيق</w:t>
      </w:r>
      <w:r w:rsidRPr="00796DAA">
        <w:rPr>
          <w:rFonts w:hint="cs"/>
          <w:spacing w:val="-2"/>
          <w:rtl/>
          <w:lang w:val="fr-FR" w:bidi="ar-SA"/>
        </w:rPr>
        <w:t xml:space="preserve"> </w:t>
      </w:r>
      <w:r>
        <w:rPr>
          <w:rFonts w:hint="cs"/>
          <w:spacing w:val="-2"/>
          <w:rtl/>
          <w:lang w:val="fr-FR" w:bidi="ar-SA"/>
        </w:rPr>
        <w:t>العمل المتعلق</w:t>
      </w:r>
      <w:r w:rsidRPr="00796DAA">
        <w:rPr>
          <w:rFonts w:hint="cs"/>
          <w:spacing w:val="-2"/>
          <w:rtl/>
          <w:lang w:val="fr-FR" w:bidi="ar-SA"/>
        </w:rPr>
        <w:t xml:space="preserve"> بشهادات كوفيد</w:t>
      </w:r>
      <w:r>
        <w:rPr>
          <w:rFonts w:hint="cs"/>
          <w:spacing w:val="-2"/>
          <w:rtl/>
          <w:lang w:val="fr-FR" w:bidi="ar-SA"/>
        </w:rPr>
        <w:t>-19</w:t>
      </w:r>
      <w:r w:rsidRPr="00796DAA">
        <w:rPr>
          <w:rFonts w:hint="cs"/>
          <w:spacing w:val="-2"/>
          <w:rtl/>
          <w:lang w:val="fr-FR" w:bidi="ar-SA"/>
        </w:rPr>
        <w:t xml:space="preserve"> الرقمية</w:t>
      </w:r>
      <w:r>
        <w:rPr>
          <w:rFonts w:hint="cs"/>
          <w:spacing w:val="-2"/>
          <w:rtl/>
          <w:lang w:val="fr-FR" w:bidi="ar-SA"/>
        </w:rPr>
        <w:t xml:space="preserve"> في لجان الدراسات المعنية</w:t>
      </w:r>
      <w:r w:rsidRPr="00796DAA">
        <w:rPr>
          <w:rFonts w:hint="cs"/>
          <w:spacing w:val="-2"/>
          <w:rtl/>
          <w:lang w:val="fr-FR" w:bidi="ar-SA"/>
        </w:rPr>
        <w:t>.</w:t>
      </w:r>
    </w:p>
    <w:p w14:paraId="0DDA73CC" w14:textId="7222B447" w:rsidR="00C64B6C" w:rsidRDefault="00C64B6C" w:rsidP="00C64B6C">
      <w:pPr>
        <w:pStyle w:val="enumlev1"/>
        <w:rPr>
          <w:rtl/>
          <w:lang w:val="fr-FR" w:bidi="ar-SA"/>
        </w:rPr>
      </w:pPr>
      <w:r>
        <w:rPr>
          <w:rFonts w:hint="cs"/>
          <w:rtl/>
          <w:lang w:val="fr-FR"/>
        </w:rPr>
        <w:t>-</w:t>
      </w:r>
      <w:r>
        <w:rPr>
          <w:rtl/>
          <w:lang w:val="fr-FR"/>
        </w:rPr>
        <w:tab/>
      </w:r>
      <w:r w:rsidRPr="007C79CA">
        <w:rPr>
          <w:rFonts w:hint="cs"/>
          <w:rtl/>
        </w:rPr>
        <w:t xml:space="preserve">وفقاً للفقرة </w:t>
      </w:r>
      <w:r>
        <w:t>3.5</w:t>
      </w:r>
      <w:r w:rsidRPr="007C79CA">
        <w:rPr>
          <w:rFonts w:hint="cs"/>
          <w:rtl/>
          <w:lang w:bidi="ar-EG"/>
        </w:rPr>
        <w:t xml:space="preserve"> من التوصية </w:t>
      </w:r>
      <w:r w:rsidRPr="007C79CA">
        <w:t>ITU</w:t>
      </w:r>
      <w:r>
        <w:noBreakHyphen/>
      </w:r>
      <w:r w:rsidRPr="007C79CA">
        <w:t>T A.1</w:t>
      </w:r>
      <w:r w:rsidRPr="007C79CA">
        <w:rPr>
          <w:rFonts w:hint="cs"/>
          <w:rtl/>
          <w:lang w:bidi="ar-EG"/>
        </w:rPr>
        <w:t xml:space="preserve">، </w:t>
      </w:r>
      <w:r>
        <w:rPr>
          <w:rFonts w:hint="cs"/>
          <w:rtl/>
          <w:lang w:bidi="ar-EG"/>
        </w:rPr>
        <w:t>ي</w:t>
      </w:r>
      <w:r w:rsidRPr="007C79CA">
        <w:rPr>
          <w:rFonts w:hint="cs"/>
          <w:rtl/>
          <w:lang w:bidi="ar-EG"/>
        </w:rPr>
        <w:t xml:space="preserve">كون </w:t>
      </w:r>
      <w:r>
        <w:rPr>
          <w:rFonts w:hint="cs"/>
          <w:rtl/>
          <w:lang w:bidi="ar-EG"/>
        </w:rPr>
        <w:t xml:space="preserve">النشاط </w:t>
      </w:r>
      <w:r w:rsidRPr="00022FFA">
        <w:t>JCA-DCC</w:t>
      </w:r>
      <w:r w:rsidRPr="007C79CA">
        <w:rPr>
          <w:rFonts w:hint="cs"/>
          <w:rtl/>
          <w:lang w:bidi="ar-EG"/>
        </w:rPr>
        <w:t xml:space="preserve"> </w:t>
      </w:r>
      <w:r>
        <w:rPr>
          <w:rFonts w:hint="cs"/>
          <w:rtl/>
          <w:lang w:bidi="ar-EG"/>
        </w:rPr>
        <w:t>مفتوحاً</w:t>
      </w:r>
      <w:r w:rsidRPr="007C79CA">
        <w:rPr>
          <w:rFonts w:hint="cs"/>
          <w:rtl/>
          <w:lang w:bidi="ar-EG"/>
        </w:rPr>
        <w:t>، ولكنه (تقييداً لحجمه)</w:t>
      </w:r>
      <w:r>
        <w:rPr>
          <w:rFonts w:hint="cs"/>
          <w:rtl/>
          <w:lang w:bidi="ar-EG"/>
        </w:rPr>
        <w:t xml:space="preserve"> ينبغي أن</w:t>
      </w:r>
      <w:r w:rsidRPr="007C79CA">
        <w:rPr>
          <w:rFonts w:hint="cs"/>
          <w:rtl/>
          <w:lang w:bidi="ar-EG"/>
        </w:rPr>
        <w:t xml:space="preserve"> </w:t>
      </w:r>
      <w:r>
        <w:rPr>
          <w:rFonts w:hint="cs"/>
          <w:rtl/>
          <w:lang w:bidi="ar-EG"/>
        </w:rPr>
        <w:t>ي</w:t>
      </w:r>
      <w:r w:rsidRPr="007C79CA">
        <w:rPr>
          <w:rFonts w:hint="cs"/>
          <w:rtl/>
          <w:lang w:bidi="ar-EG"/>
        </w:rPr>
        <w:t xml:space="preserve">قتصر أساساً على الممثلين الرسميين عن لجان الدراسات </w:t>
      </w:r>
      <w:r>
        <w:rPr>
          <w:rFonts w:hint="cs"/>
          <w:rtl/>
          <w:lang w:bidi="ar-EG"/>
        </w:rPr>
        <w:t>المعنية</w:t>
      </w:r>
      <w:r w:rsidRPr="007C79CA">
        <w:rPr>
          <w:rFonts w:hint="cs"/>
          <w:rtl/>
          <w:lang w:bidi="ar-EG"/>
        </w:rPr>
        <w:t xml:space="preserve"> التابعة ل</w:t>
      </w:r>
      <w:r>
        <w:rPr>
          <w:rFonts w:hint="cs"/>
          <w:rtl/>
          <w:lang w:bidi="ar-EG"/>
        </w:rPr>
        <w:t xml:space="preserve">لاتحاد الدولي للاتصالات والمسؤولة عن العمل بشأن </w:t>
      </w:r>
      <w:r w:rsidRPr="00796DAA">
        <w:rPr>
          <w:rFonts w:hint="cs"/>
          <w:spacing w:val="-2"/>
          <w:rtl/>
          <w:lang w:val="fr-FR" w:bidi="ar-SA"/>
        </w:rPr>
        <w:t>شهادات كوفيد</w:t>
      </w:r>
      <w:r>
        <w:rPr>
          <w:rFonts w:hint="cs"/>
          <w:spacing w:val="-2"/>
          <w:rtl/>
          <w:lang w:val="fr-FR" w:bidi="ar-SA"/>
        </w:rPr>
        <w:t>-19</w:t>
      </w:r>
      <w:r w:rsidRPr="00796DAA">
        <w:rPr>
          <w:rFonts w:hint="cs"/>
          <w:spacing w:val="-2"/>
          <w:rtl/>
          <w:lang w:val="fr-FR" w:bidi="ar-SA"/>
        </w:rPr>
        <w:t xml:space="preserve"> الرقمية</w:t>
      </w:r>
      <w:r w:rsidRPr="007C79CA">
        <w:rPr>
          <w:rFonts w:hint="cs"/>
          <w:rtl/>
          <w:lang w:bidi="ar-EG"/>
        </w:rPr>
        <w:t xml:space="preserve">. </w:t>
      </w:r>
      <w:r>
        <w:rPr>
          <w:rFonts w:hint="cs"/>
          <w:rtl/>
          <w:lang w:val="fr-FR" w:bidi="ar-SA"/>
        </w:rPr>
        <w:t>ويمكن تخصيص جزء من كل اجتماع للنشاط لزيادة الوعي بالقضايا المتعلقة بشهادات كوفيد</w:t>
      </w:r>
      <w:r>
        <w:rPr>
          <w:rFonts w:hint="cs"/>
          <w:spacing w:val="-2"/>
          <w:rtl/>
          <w:lang w:val="fr-FR" w:bidi="ar-SA"/>
        </w:rPr>
        <w:t>-19</w:t>
      </w:r>
      <w:r>
        <w:rPr>
          <w:rFonts w:hint="cs"/>
          <w:rtl/>
          <w:lang w:val="fr-FR" w:bidi="ar-SA"/>
        </w:rPr>
        <w:t xml:space="preserve"> الرقمية التي تتناولها مسا</w:t>
      </w:r>
      <w:r w:rsidR="001D4D26">
        <w:rPr>
          <w:rFonts w:hint="cs"/>
          <w:rtl/>
          <w:lang w:val="fr-FR" w:bidi="ar-SA"/>
        </w:rPr>
        <w:t>ئ</w:t>
      </w:r>
      <w:r>
        <w:rPr>
          <w:rFonts w:hint="cs"/>
          <w:rtl/>
          <w:lang w:val="fr-FR" w:bidi="ar-SA"/>
        </w:rPr>
        <w:t>ل أخرى للجان دراسات قطاع تقييس الاتصالات والمنظمات الخارجية.</w:t>
      </w:r>
    </w:p>
    <w:p w14:paraId="10991D86" w14:textId="77777777" w:rsidR="00C64B6C" w:rsidRDefault="00C64B6C" w:rsidP="00C64B6C">
      <w:pPr>
        <w:pStyle w:val="enumlev1"/>
        <w:rPr>
          <w:rtl/>
          <w:lang w:val="fr-FR" w:bidi="ar-SA"/>
        </w:rPr>
      </w:pPr>
      <w:r>
        <w:rPr>
          <w:rFonts w:hint="cs"/>
          <w:rtl/>
          <w:lang w:val="fr-FR"/>
        </w:rPr>
        <w:t>-</w:t>
      </w:r>
      <w:r>
        <w:rPr>
          <w:rtl/>
          <w:lang w:val="fr-FR"/>
        </w:rPr>
        <w:tab/>
      </w:r>
      <w:r>
        <w:rPr>
          <w:rFonts w:hint="cs"/>
          <w:rtl/>
          <w:lang w:val="fr-FR" w:bidi="ar-SA"/>
        </w:rPr>
        <w:t>يمكن</w:t>
      </w:r>
      <w:r>
        <w:rPr>
          <w:rFonts w:hint="cs"/>
          <w:rtl/>
          <w:lang w:val="fr-FR" w:bidi="ar-EG"/>
        </w:rPr>
        <w:t xml:space="preserve"> أيضاً أن يتضمن النشاط </w:t>
      </w:r>
      <w:r>
        <w:rPr>
          <w:lang w:val="fr-FR" w:bidi="ar-EG"/>
        </w:rPr>
        <w:t>JCA-DCC</w:t>
      </w:r>
      <w:r>
        <w:rPr>
          <w:rFonts w:hint="cs"/>
          <w:rtl/>
          <w:lang w:val="fr-FR" w:bidi="ar-EG"/>
        </w:rPr>
        <w:t xml:space="preserve"> خبراء مدعوين وينبغي له دعوة ممثلين من منظمات</w:t>
      </w:r>
      <w:r>
        <w:rPr>
          <w:rFonts w:hint="cs"/>
          <w:rtl/>
          <w:lang w:val="fr-FR" w:bidi="ar-SA"/>
        </w:rPr>
        <w:t xml:space="preserve"> حكومية دولية أخرى (مثل منظمة الصحة العالمية)،</w:t>
      </w:r>
      <w:r>
        <w:rPr>
          <w:rFonts w:hint="cs"/>
          <w:rtl/>
          <w:lang w:val="fr-FR" w:bidi="ar-EG"/>
        </w:rPr>
        <w:t xml:space="preserve"> ومنظمات وضع المعايير/المنتديات الأخرى المعترف (ولا سيما لجان </w:t>
      </w:r>
      <w:r w:rsidRPr="009F4C6F">
        <w:rPr>
          <w:rtl/>
          <w:lang w:val="fr-FR" w:bidi="ar-EG"/>
        </w:rPr>
        <w:t>المنظمة الدولية للتوحيد القياسي</w:t>
      </w:r>
      <w:r>
        <w:rPr>
          <w:lang w:val="fr-FR" w:bidi="ar-EG"/>
        </w:rPr>
        <w:t xml:space="preserve"> </w:t>
      </w:r>
      <w:r>
        <w:rPr>
          <w:rFonts w:hint="cs"/>
          <w:rtl/>
          <w:lang w:val="fr-FR" w:bidi="ar-EG"/>
        </w:rPr>
        <w:t>و</w:t>
      </w:r>
      <w:r w:rsidRPr="009F4C6F">
        <w:rPr>
          <w:rtl/>
          <w:lang w:val="fr-FR" w:bidi="ar-EG"/>
        </w:rPr>
        <w:t>اللجنة الكهرتقنية الدولية</w:t>
      </w:r>
      <w:r>
        <w:rPr>
          <w:rFonts w:hint="cs"/>
          <w:rtl/>
          <w:lang w:val="fr-FR" w:bidi="ar-SA"/>
        </w:rPr>
        <w:t xml:space="preserve"> على النحو المُشار إليه أعلاه)، حسب</w:t>
      </w:r>
      <w:r>
        <w:rPr>
          <w:lang w:val="fr-FR" w:bidi="ar-SA"/>
        </w:rPr>
        <w:t xml:space="preserve"> </w:t>
      </w:r>
      <w:r>
        <w:rPr>
          <w:rFonts w:hint="cs"/>
          <w:rtl/>
          <w:lang w:val="fr-FR" w:bidi="ar-SA"/>
        </w:rPr>
        <w:t>الاقتضاء.</w:t>
      </w:r>
    </w:p>
    <w:p w14:paraId="5D0E4AEF" w14:textId="77777777" w:rsidR="00C64B6C" w:rsidRDefault="00C64B6C" w:rsidP="00C64B6C">
      <w:pPr>
        <w:pStyle w:val="enumlev1"/>
        <w:rPr>
          <w:rtl/>
          <w:lang w:val="fr-FR"/>
        </w:rPr>
      </w:pPr>
      <w:r>
        <w:rPr>
          <w:rFonts w:hint="cs"/>
          <w:rtl/>
          <w:lang w:val="fr-FR"/>
        </w:rPr>
        <w:lastRenderedPageBreak/>
        <w:t>-</w:t>
      </w:r>
      <w:r>
        <w:rPr>
          <w:rtl/>
          <w:lang w:val="fr-FR"/>
        </w:rPr>
        <w:tab/>
      </w:r>
      <w:r>
        <w:rPr>
          <w:rFonts w:hint="cs"/>
          <w:rtl/>
          <w:lang w:val="fr-FR"/>
        </w:rPr>
        <w:t>ينبغي</w:t>
      </w:r>
      <w:r>
        <w:rPr>
          <w:rtl/>
          <w:lang w:val="fr-FR"/>
        </w:rPr>
        <w:t xml:space="preserve"> أن </w:t>
      </w:r>
      <w:r>
        <w:rPr>
          <w:rFonts w:hint="cs"/>
          <w:rtl/>
          <w:lang w:val="fr-FR"/>
        </w:rPr>
        <w:t>ي</w:t>
      </w:r>
      <w:r w:rsidRPr="009F4C6F">
        <w:rPr>
          <w:rtl/>
          <w:lang w:val="fr-FR"/>
        </w:rPr>
        <w:t>سعى</w:t>
      </w:r>
      <w:r>
        <w:rPr>
          <w:rFonts w:hint="cs"/>
          <w:rtl/>
          <w:lang w:val="fr-FR"/>
        </w:rPr>
        <w:t xml:space="preserve"> نشاط التنسيق المشترك</w:t>
      </w:r>
      <w:r>
        <w:rPr>
          <w:rtl/>
          <w:lang w:val="fr-FR"/>
        </w:rPr>
        <w:t xml:space="preserve"> جاهد</w:t>
      </w:r>
      <w:r>
        <w:rPr>
          <w:rFonts w:hint="cs"/>
          <w:rtl/>
          <w:lang w:val="fr-FR"/>
        </w:rPr>
        <w:t>اً</w:t>
      </w:r>
      <w:r w:rsidRPr="009F4C6F">
        <w:rPr>
          <w:rtl/>
          <w:lang w:val="fr-FR"/>
        </w:rPr>
        <w:t xml:space="preserve"> نحو تشجيع النشاط المشترك مع منظمات وضع المعايير ذات الصلة (خاصة </w:t>
      </w:r>
      <w:r w:rsidRPr="009F4C6F">
        <w:rPr>
          <w:rtl/>
          <w:lang w:val="fr-FR" w:bidi="ar-EG"/>
        </w:rPr>
        <w:t>المنظمة الدولية للتوحيد القياسي</w:t>
      </w:r>
      <w:r>
        <w:rPr>
          <w:lang w:val="fr-FR" w:bidi="ar-EG"/>
        </w:rPr>
        <w:t xml:space="preserve"> </w:t>
      </w:r>
      <w:r>
        <w:rPr>
          <w:rFonts w:hint="cs"/>
          <w:rtl/>
          <w:lang w:val="fr-FR" w:bidi="ar-EG"/>
        </w:rPr>
        <w:t>و</w:t>
      </w:r>
      <w:r w:rsidRPr="009F4C6F">
        <w:rPr>
          <w:rtl/>
          <w:lang w:val="fr-FR" w:bidi="ar-EG"/>
        </w:rPr>
        <w:t>اللجنة الكهرتقنية الدولية</w:t>
      </w:r>
      <w:r w:rsidRPr="009F4C6F">
        <w:rPr>
          <w:rtl/>
          <w:lang w:val="fr-FR"/>
        </w:rPr>
        <w:t>) والمنظمات</w:t>
      </w:r>
      <w:r>
        <w:rPr>
          <w:rFonts w:hint="cs"/>
          <w:rtl/>
          <w:lang w:val="fr-FR"/>
        </w:rPr>
        <w:t xml:space="preserve"> الأخرى.</w:t>
      </w:r>
    </w:p>
    <w:p w14:paraId="085DA7F1" w14:textId="77777777" w:rsidR="00C64B6C" w:rsidRPr="00D22F3B" w:rsidRDefault="00C64B6C" w:rsidP="00C64B6C">
      <w:pPr>
        <w:pStyle w:val="Heading1"/>
        <w:rPr>
          <w:rtl/>
          <w:lang w:val="fr-FR" w:bidi="ar-EG"/>
        </w:rPr>
      </w:pPr>
      <w:bookmarkStart w:id="133" w:name="_Toc97105085"/>
      <w:r>
        <w:rPr>
          <w:rFonts w:hint="cs"/>
          <w:rtl/>
          <w:lang w:val="fr-FR" w:bidi="ar-EG"/>
        </w:rPr>
        <w:t>3</w:t>
      </w:r>
      <w:r w:rsidRPr="00D22F3B">
        <w:rPr>
          <w:rFonts w:hint="cs"/>
          <w:rtl/>
          <w:lang w:val="fr-FR" w:bidi="ar-EG"/>
        </w:rPr>
        <w:tab/>
        <w:t>الدعم الإداري</w:t>
      </w:r>
      <w:bookmarkEnd w:id="133"/>
    </w:p>
    <w:p w14:paraId="0C00785C" w14:textId="77777777" w:rsidR="00C64B6C" w:rsidRPr="0090218F" w:rsidRDefault="00C64B6C" w:rsidP="00C64B6C">
      <w:pPr>
        <w:pStyle w:val="enumlev1"/>
        <w:rPr>
          <w:rtl/>
          <w:lang w:val="fr-FR" w:bidi="ar-SA"/>
        </w:rPr>
      </w:pPr>
      <w:r>
        <w:rPr>
          <w:rFonts w:hint="cs"/>
          <w:rtl/>
          <w:lang w:val="fr-FR"/>
        </w:rPr>
        <w:t xml:space="preserve">سيدعم مكتب تقييس الاتصالات النشاط </w:t>
      </w:r>
      <w:r>
        <w:rPr>
          <w:lang w:val="fr-FR" w:bidi="ar-EG"/>
        </w:rPr>
        <w:t>JCA-DCC</w:t>
      </w:r>
      <w:r>
        <w:rPr>
          <w:rFonts w:hint="cs"/>
          <w:rtl/>
          <w:lang w:val="fr-FR" w:bidi="ar-SA"/>
        </w:rPr>
        <w:t xml:space="preserve"> في حدود الموارد المتاحة.</w:t>
      </w:r>
    </w:p>
    <w:p w14:paraId="0916108E" w14:textId="77777777" w:rsidR="00C64B6C" w:rsidRPr="001607B8" w:rsidRDefault="00C64B6C" w:rsidP="00C64B6C">
      <w:pPr>
        <w:pStyle w:val="Heading1"/>
        <w:rPr>
          <w:rtl/>
          <w:lang w:val="fr-FR" w:bidi="ar-EG"/>
        </w:rPr>
      </w:pPr>
      <w:bookmarkStart w:id="134" w:name="_Toc97105086"/>
      <w:r>
        <w:rPr>
          <w:rFonts w:hint="cs"/>
          <w:rtl/>
          <w:lang w:val="fr-FR" w:bidi="ar-EG"/>
        </w:rPr>
        <w:t>4</w:t>
      </w:r>
      <w:r w:rsidRPr="001607B8">
        <w:rPr>
          <w:rFonts w:hint="cs"/>
          <w:rtl/>
          <w:lang w:val="fr-FR" w:bidi="ar-EG"/>
        </w:rPr>
        <w:tab/>
        <w:t>الاجتماعات</w:t>
      </w:r>
      <w:bookmarkEnd w:id="134"/>
    </w:p>
    <w:p w14:paraId="2E85D4BB" w14:textId="77777777" w:rsidR="00C64B6C" w:rsidRDefault="00C64B6C" w:rsidP="00C64B6C">
      <w:pPr>
        <w:rPr>
          <w:rtl/>
          <w:lang w:val="fr-FR"/>
        </w:rPr>
      </w:pPr>
      <w:r>
        <w:rPr>
          <w:rFonts w:hint="cs"/>
          <w:rtl/>
          <w:lang w:val="fr-FR" w:bidi="ar-EG"/>
        </w:rPr>
        <w:t xml:space="preserve">سيعمل النشاط </w:t>
      </w:r>
      <w:r>
        <w:rPr>
          <w:lang w:val="fr-FR" w:bidi="ar-EG"/>
        </w:rPr>
        <w:t>JCA-DCC</w:t>
      </w:r>
      <w:r>
        <w:rPr>
          <w:rFonts w:hint="cs"/>
          <w:rtl/>
          <w:lang w:val="fr-FR" w:bidi="ar-EG"/>
        </w:rPr>
        <w:t xml:space="preserve"> إلكترونياً باستعمال نسَق المؤتمرات عن بُعد، واجتماعات اللقاءات المباشرة عند اللزوم. وستُعقد الاجتماعات حسبما يحدد ذلك النشاط وستُعلن مواعيدها للمشاركين في الموقع الإلكتروني لقطاع تقييس الاتصالات. وسيجتمع النشاط خلال اجتماع الفريق الاستشاري لتقييس الاتصالات </w:t>
      </w:r>
      <w:r>
        <w:rPr>
          <w:rFonts w:hint="cs"/>
          <w:rtl/>
          <w:lang w:val="fr-FR"/>
        </w:rPr>
        <w:t>إذا دعت الحاجة إلى ذلك.</w:t>
      </w:r>
    </w:p>
    <w:p w14:paraId="5F3EC5CD" w14:textId="77777777" w:rsidR="00C64B6C" w:rsidRDefault="00C64B6C" w:rsidP="00C64B6C">
      <w:pPr>
        <w:pStyle w:val="Heading1"/>
        <w:rPr>
          <w:rtl/>
          <w:lang w:val="fr-FR" w:bidi="ar-EG"/>
        </w:rPr>
      </w:pPr>
      <w:bookmarkStart w:id="135" w:name="_Toc97105087"/>
      <w:r>
        <w:rPr>
          <w:rFonts w:hint="cs"/>
          <w:rtl/>
          <w:lang w:val="fr-FR" w:bidi="ar-EG"/>
        </w:rPr>
        <w:t>5</w:t>
      </w:r>
      <w:r>
        <w:rPr>
          <w:rFonts w:hint="cs"/>
          <w:rtl/>
          <w:lang w:val="fr-FR" w:bidi="ar-EG"/>
        </w:rPr>
        <w:tab/>
        <w:t>التقارير المرحلية</w:t>
      </w:r>
      <w:bookmarkEnd w:id="135"/>
    </w:p>
    <w:p w14:paraId="06372856" w14:textId="77777777" w:rsidR="00C64B6C" w:rsidRPr="00882844" w:rsidRDefault="00C64B6C" w:rsidP="00C64B6C">
      <w:pPr>
        <w:rPr>
          <w:rtl/>
          <w:lang w:val="en-GB" w:bidi="ar-EG"/>
        </w:rPr>
      </w:pPr>
      <w:r>
        <w:rPr>
          <w:rFonts w:hint="cs"/>
          <w:rtl/>
          <w:lang w:val="fr-FR" w:bidi="ar-EG"/>
        </w:rPr>
        <w:t xml:space="preserve">سيقدم النشاط </w:t>
      </w:r>
      <w:r>
        <w:rPr>
          <w:lang w:val="fr-FR" w:bidi="ar-EG"/>
        </w:rPr>
        <w:t>JCA-DCC</w:t>
      </w:r>
      <w:r>
        <w:rPr>
          <w:rFonts w:hint="cs"/>
          <w:rtl/>
          <w:lang w:val="fr-FR" w:bidi="ar-EG"/>
        </w:rPr>
        <w:t xml:space="preserve"> تقارير إلى الفريق الاستشاري لتقييس الاتصالات في اجتماعاته.</w:t>
      </w:r>
      <w:r>
        <w:rPr>
          <w:rFonts w:hint="cs"/>
          <w:rtl/>
          <w:lang w:val="en-GB" w:bidi="ar-EG"/>
        </w:rPr>
        <w:t xml:space="preserve"> و</w:t>
      </w:r>
      <w:r>
        <w:rPr>
          <w:rFonts w:hint="cs"/>
          <w:rtl/>
          <w:lang w:bidi="ar-SY"/>
        </w:rPr>
        <w:t>ستُرسل التقارير المرحلية والمقترحات إلى لجان الدراسات ذات الصلة عند الاقتضاء، وفقاً للفقرة</w:t>
      </w:r>
      <w:r>
        <w:rPr>
          <w:rFonts w:hint="eastAsia"/>
          <w:rtl/>
          <w:lang w:bidi="ar-SY"/>
        </w:rPr>
        <w:t> </w:t>
      </w:r>
      <w:r>
        <w:rPr>
          <w:lang w:bidi="ar-SY"/>
        </w:rPr>
        <w:t>7.5</w:t>
      </w:r>
      <w:r>
        <w:rPr>
          <w:rFonts w:hint="cs"/>
          <w:rtl/>
          <w:lang w:bidi="ar-SY"/>
        </w:rPr>
        <w:t xml:space="preserve"> من التوصية</w:t>
      </w:r>
      <w:r>
        <w:rPr>
          <w:rFonts w:hint="eastAsia"/>
          <w:rtl/>
          <w:lang w:bidi="ar-SY"/>
        </w:rPr>
        <w:t> </w:t>
      </w:r>
      <w:r>
        <w:rPr>
          <w:lang w:bidi="ar-SY"/>
        </w:rPr>
        <w:t>ITU</w:t>
      </w:r>
      <w:r>
        <w:rPr>
          <w:lang w:bidi="ar-SY"/>
        </w:rPr>
        <w:noBreakHyphen/>
        <w:t>T A.1</w:t>
      </w:r>
      <w:r>
        <w:rPr>
          <w:rFonts w:hint="cs"/>
          <w:rtl/>
          <w:lang w:bidi="ar-SY"/>
        </w:rPr>
        <w:t>.</w:t>
      </w:r>
    </w:p>
    <w:p w14:paraId="0D131D13" w14:textId="77777777" w:rsidR="00C64B6C" w:rsidRDefault="00C64B6C" w:rsidP="00C64B6C">
      <w:pPr>
        <w:pStyle w:val="Heading1"/>
        <w:rPr>
          <w:rtl/>
        </w:rPr>
      </w:pPr>
      <w:bookmarkStart w:id="136" w:name="_Toc97105088"/>
      <w:r>
        <w:rPr>
          <w:rFonts w:hint="cs"/>
          <w:rtl/>
          <w:lang w:bidi="ar-EG"/>
        </w:rPr>
        <w:t>6</w:t>
      </w:r>
      <w:r>
        <w:rPr>
          <w:rtl/>
          <w:lang w:bidi="ar-EG"/>
        </w:rPr>
        <w:tab/>
      </w:r>
      <w:r>
        <w:rPr>
          <w:rFonts w:hint="cs"/>
          <w:rtl/>
          <w:lang w:bidi="ar-EG"/>
        </w:rPr>
        <w:t>القيادة</w:t>
      </w:r>
      <w:bookmarkEnd w:id="136"/>
    </w:p>
    <w:p w14:paraId="314F0D5D" w14:textId="77777777" w:rsidR="00C64B6C" w:rsidRDefault="00C64B6C" w:rsidP="00C64B6C">
      <w:pPr>
        <w:rPr>
          <w:rtl/>
        </w:rPr>
      </w:pPr>
      <w:r>
        <w:rPr>
          <w:rFonts w:hint="cs"/>
          <w:rtl/>
          <w:lang w:bidi="ar-EG"/>
        </w:rPr>
        <w:t xml:space="preserve">الرئيس: السيد </w:t>
      </w:r>
      <w:proofErr w:type="spellStart"/>
      <w:r w:rsidRPr="001933AD">
        <w:rPr>
          <w:rtl/>
        </w:rPr>
        <w:t>هيونغ</w:t>
      </w:r>
      <w:proofErr w:type="spellEnd"/>
      <w:r w:rsidRPr="001933AD">
        <w:rPr>
          <w:rtl/>
        </w:rPr>
        <w:t xml:space="preserve"> يول يوم (جمهورية كوريا)</w:t>
      </w:r>
      <w:r>
        <w:rPr>
          <w:rFonts w:hint="cs"/>
          <w:rtl/>
        </w:rPr>
        <w:t>.</w:t>
      </w:r>
    </w:p>
    <w:p w14:paraId="40C069C0" w14:textId="77777777" w:rsidR="00C64B6C" w:rsidRPr="00D45943" w:rsidRDefault="00C64B6C" w:rsidP="00C64B6C">
      <w:pPr>
        <w:pStyle w:val="Heading1"/>
        <w:rPr>
          <w:rtl/>
          <w:lang w:val="en-GB"/>
        </w:rPr>
      </w:pPr>
      <w:bookmarkStart w:id="137" w:name="_Toc97105089"/>
      <w:r>
        <w:rPr>
          <w:rFonts w:hint="cs"/>
          <w:rtl/>
        </w:rPr>
        <w:t>7</w:t>
      </w:r>
      <w:r>
        <w:rPr>
          <w:rtl/>
        </w:rPr>
        <w:tab/>
      </w:r>
      <w:r>
        <w:rPr>
          <w:rFonts w:hint="cs"/>
          <w:rtl/>
        </w:rPr>
        <w:t>جهات الاتصال الأخرى</w:t>
      </w:r>
      <w:bookmarkEnd w:id="137"/>
    </w:p>
    <w:p w14:paraId="30A5B0BC" w14:textId="77777777" w:rsidR="00C64B6C" w:rsidRDefault="00C64B6C" w:rsidP="00C64B6C">
      <w:pPr>
        <w:rPr>
          <w:rtl/>
        </w:rPr>
      </w:pPr>
      <w:r>
        <w:rPr>
          <w:rFonts w:hint="cs"/>
          <w:rtl/>
        </w:rPr>
        <w:t xml:space="preserve">أمانة النشاط </w:t>
      </w:r>
      <w:r>
        <w:t>JCA-DCC</w:t>
      </w:r>
      <w:r>
        <w:rPr>
          <w:rFonts w:hint="cs"/>
          <w:rtl/>
          <w:lang w:bidi="ar-EG"/>
        </w:rPr>
        <w:t xml:space="preserve"> </w:t>
      </w:r>
      <w:r w:rsidRPr="00961824">
        <w:t>(</w:t>
      </w:r>
      <w:hyperlink r:id="rId133" w:history="1">
        <w:r w:rsidRPr="00A0799E">
          <w:rPr>
            <w:rStyle w:val="Hyperlink"/>
          </w:rPr>
          <w:t>tsbjcadcc@itu.int</w:t>
        </w:r>
      </w:hyperlink>
      <w:hyperlink r:id="rId134" w:history="1">
        <w:hyperlink r:id="rId135" w:history="1"/>
        <w:r w:rsidRPr="001933AD">
          <w:t>)</w:t>
        </w:r>
        <w:r w:rsidRPr="001933AD">
          <w:rPr>
            <w:rFonts w:hint="cs"/>
            <w:rtl/>
          </w:rPr>
          <w:t>.</w:t>
        </w:r>
      </w:hyperlink>
      <w:r>
        <w:rPr>
          <w:rtl/>
        </w:rPr>
        <w:t xml:space="preserve"> </w:t>
      </w:r>
    </w:p>
    <w:p w14:paraId="5F79E8CC" w14:textId="77777777" w:rsidR="00C64B6C" w:rsidRDefault="00C64B6C" w:rsidP="00C64B6C">
      <w:pPr>
        <w:pStyle w:val="Heading1"/>
        <w:rPr>
          <w:rtl/>
        </w:rPr>
      </w:pPr>
      <w:bookmarkStart w:id="138" w:name="_Toc97105090"/>
      <w:r>
        <w:rPr>
          <w:rFonts w:hint="cs"/>
          <w:rtl/>
        </w:rPr>
        <w:t>8</w:t>
      </w:r>
      <w:r>
        <w:rPr>
          <w:rtl/>
        </w:rPr>
        <w:tab/>
      </w:r>
      <w:r>
        <w:rPr>
          <w:rFonts w:hint="cs"/>
          <w:rtl/>
        </w:rPr>
        <w:t>مدة العمل</w:t>
      </w:r>
      <w:bookmarkEnd w:id="138"/>
    </w:p>
    <w:p w14:paraId="62E4C568" w14:textId="77777777" w:rsidR="00C64B6C" w:rsidRDefault="00C64B6C" w:rsidP="00C64B6C">
      <w:pPr>
        <w:rPr>
          <w:rtl/>
          <w:lang w:bidi="ar-EG"/>
        </w:rPr>
      </w:pPr>
      <w:r>
        <w:rPr>
          <w:rFonts w:hint="cs"/>
          <w:rtl/>
          <w:lang w:bidi="ar-EG"/>
        </w:rPr>
        <w:t xml:space="preserve">انظر الفقرة </w:t>
      </w:r>
      <w:r>
        <w:rPr>
          <w:lang w:bidi="ar-EG"/>
        </w:rPr>
        <w:t>10.5</w:t>
      </w:r>
      <w:r>
        <w:rPr>
          <w:rFonts w:hint="cs"/>
          <w:rtl/>
          <w:lang w:bidi="ar-EG"/>
        </w:rPr>
        <w:t xml:space="preserve"> من التوصية </w:t>
      </w:r>
      <w:r>
        <w:rPr>
          <w:lang w:bidi="ar-EG"/>
        </w:rPr>
        <w:t>ITU-T A.1</w:t>
      </w:r>
      <w:r>
        <w:rPr>
          <w:rFonts w:hint="cs"/>
          <w:rtl/>
          <w:lang w:bidi="ar-EG"/>
        </w:rPr>
        <w:t>.</w:t>
      </w:r>
    </w:p>
    <w:p w14:paraId="0E4CCB6F" w14:textId="77777777" w:rsidR="00F16DB8" w:rsidRDefault="00F16DB8" w:rsidP="00F16DB8">
      <w:pPr>
        <w:rPr>
          <w:rtl/>
          <w:lang w:bidi="ar-EG"/>
        </w:rPr>
      </w:pPr>
      <w:r>
        <w:rPr>
          <w:rtl/>
          <w:lang w:bidi="ar-EG"/>
        </w:rPr>
        <w:br w:type="page"/>
      </w:r>
    </w:p>
    <w:p w14:paraId="76EB30E8" w14:textId="0E0E9C55" w:rsidR="00C64B6C" w:rsidRDefault="00C64B6C" w:rsidP="00C64B6C">
      <w:pPr>
        <w:pStyle w:val="Annextitle"/>
        <w:rPr>
          <w:rtl/>
          <w:lang w:bidi="ar-SA"/>
        </w:rPr>
      </w:pPr>
      <w:bookmarkStart w:id="139" w:name="Annex_D"/>
      <w:bookmarkStart w:id="140" w:name="_Toc89854558"/>
      <w:bookmarkStart w:id="141" w:name="_Toc97105091"/>
      <w:r>
        <w:rPr>
          <w:rFonts w:hint="cs"/>
          <w:rtl/>
        </w:rPr>
        <w:lastRenderedPageBreak/>
        <w:t xml:space="preserve">الملحق </w:t>
      </w:r>
      <w:r>
        <w:t>D</w:t>
      </w:r>
      <w:bookmarkEnd w:id="139"/>
      <w:r>
        <w:rPr>
          <w:rtl/>
        </w:rPr>
        <w:br/>
      </w:r>
      <w:bookmarkStart w:id="142" w:name="_Hlk97104973"/>
      <w:bookmarkEnd w:id="140"/>
      <w:r>
        <w:rPr>
          <w:rFonts w:hint="cs"/>
          <w:rtl/>
        </w:rPr>
        <w:t xml:space="preserve">مشروع اختصاصات نشاط تنسيق مشترك بشأن </w:t>
      </w:r>
      <w:r w:rsidR="007D1D86">
        <w:br/>
      </w:r>
      <w:r>
        <w:rPr>
          <w:rtl/>
        </w:rPr>
        <w:t>تكنولوجيا المعلومات الكمومية</w:t>
      </w:r>
      <w:r>
        <w:t xml:space="preserve"> </w:t>
      </w:r>
      <w:r w:rsidRPr="008A1AD0">
        <w:rPr>
          <w:rtl/>
          <w:lang w:bidi="ar-SA"/>
        </w:rPr>
        <w:t>(</w:t>
      </w:r>
      <w:r w:rsidRPr="008A1AD0">
        <w:rPr>
          <w:lang w:bidi="ar-SA"/>
        </w:rPr>
        <w:t>JCA-QIT</w:t>
      </w:r>
      <w:r w:rsidRPr="008A1AD0">
        <w:rPr>
          <w:rtl/>
          <w:lang w:bidi="ar-SA"/>
        </w:rPr>
        <w:t>)</w:t>
      </w:r>
      <w:bookmarkEnd w:id="142"/>
      <w:bookmarkEnd w:id="141"/>
    </w:p>
    <w:p w14:paraId="37C036BB" w14:textId="77777777" w:rsidR="00C64B6C" w:rsidRDefault="00C64B6C" w:rsidP="00C64B6C">
      <w:pPr>
        <w:pStyle w:val="Heading1"/>
        <w:rPr>
          <w:rtl/>
        </w:rPr>
      </w:pPr>
      <w:bookmarkStart w:id="143" w:name="_Toc97105092"/>
      <w:r>
        <w:rPr>
          <w:rFonts w:hint="cs"/>
          <w:rtl/>
        </w:rPr>
        <w:t>1</w:t>
      </w:r>
      <w:r>
        <w:rPr>
          <w:rFonts w:hint="cs"/>
          <w:rtl/>
        </w:rPr>
        <w:tab/>
        <w:t>نطاق العمل</w:t>
      </w:r>
      <w:bookmarkEnd w:id="143"/>
    </w:p>
    <w:p w14:paraId="640086E9" w14:textId="1B5BF49E" w:rsidR="00C64B6C" w:rsidRPr="00BB47FE" w:rsidRDefault="00C64B6C" w:rsidP="00C64B6C">
      <w:pPr>
        <w:rPr>
          <w:rtl/>
          <w:lang w:bidi="ar-EG"/>
        </w:rPr>
      </w:pPr>
      <w:r w:rsidRPr="00BB47FE">
        <w:rPr>
          <w:rFonts w:hint="cs"/>
          <w:rtl/>
          <w:lang w:bidi="ar-SY"/>
        </w:rPr>
        <w:t>يتمثل نطاق عمل نشاط التنسيق المشترك</w:t>
      </w:r>
      <w:r>
        <w:rPr>
          <w:rFonts w:hint="cs"/>
          <w:rtl/>
          <w:lang w:bidi="ar-SY"/>
        </w:rPr>
        <w:t xml:space="preserve"> بشأن </w:t>
      </w:r>
      <w:r>
        <w:rPr>
          <w:rtl/>
        </w:rPr>
        <w:t>تكنولوجيا المعلومات الكمومية</w:t>
      </w:r>
      <w:r w:rsidRPr="00BB47FE">
        <w:rPr>
          <w:rFonts w:hint="cs"/>
          <w:rtl/>
          <w:lang w:bidi="ar-SY"/>
        </w:rPr>
        <w:t xml:space="preserve"> </w:t>
      </w:r>
      <w:r>
        <w:rPr>
          <w:rFonts w:hint="cs"/>
          <w:rtl/>
          <w:lang w:bidi="ar-SY"/>
        </w:rPr>
        <w:t>(</w:t>
      </w:r>
      <w:r w:rsidRPr="008A1AD0">
        <w:t>JCA-QIT</w:t>
      </w:r>
      <w:r>
        <w:rPr>
          <w:rFonts w:hint="cs"/>
          <w:rtl/>
          <w:lang w:bidi="ar-SY"/>
        </w:rPr>
        <w:t xml:space="preserve">) </w:t>
      </w:r>
      <w:r w:rsidRPr="00BB47FE">
        <w:rPr>
          <w:rFonts w:hint="cs"/>
          <w:rtl/>
          <w:lang w:bidi="ar-SY"/>
        </w:rPr>
        <w:t xml:space="preserve">في </w:t>
      </w:r>
      <w:r w:rsidRPr="00BB47FE">
        <w:rPr>
          <w:rFonts w:hint="cs"/>
          <w:rtl/>
          <w:lang w:bidi="ar-EG"/>
        </w:rPr>
        <w:t>تنسيق أعمال التقييس المتعلقة ب</w:t>
      </w:r>
      <w:r w:rsidRPr="000C6F3F">
        <w:rPr>
          <w:rtl/>
          <w:lang w:bidi="ar-EG"/>
        </w:rPr>
        <w:t>تكنولوجيا المعلومات الكمومية</w:t>
      </w:r>
      <w:r>
        <w:rPr>
          <w:rFonts w:hint="cs"/>
          <w:rtl/>
        </w:rPr>
        <w:t xml:space="preserve"> (</w:t>
      </w:r>
      <w:r w:rsidRPr="008A1AD0">
        <w:t>QIT</w:t>
      </w:r>
      <w:r>
        <w:rPr>
          <w:rFonts w:hint="cs"/>
          <w:rtl/>
        </w:rPr>
        <w:t>)</w:t>
      </w:r>
      <w:r w:rsidRPr="00BB47FE">
        <w:rPr>
          <w:rFonts w:hint="cs"/>
          <w:rtl/>
          <w:lang w:bidi="ar-EG"/>
        </w:rPr>
        <w:t xml:space="preserve"> لقطاع تقييس الاتصالات مع التركيز على </w:t>
      </w:r>
      <w:r>
        <w:rPr>
          <w:rtl/>
          <w:lang w:bidi="ar-EG"/>
        </w:rPr>
        <w:t>شبكات توزيع المفاتيح الكمومية</w:t>
      </w:r>
      <w:r w:rsidR="001D4D26">
        <w:rPr>
          <w:rFonts w:hint="eastAsia"/>
          <w:rtl/>
          <w:lang w:bidi="ar-EG"/>
        </w:rPr>
        <w:t> </w:t>
      </w:r>
      <w:r>
        <w:rPr>
          <w:rFonts w:hint="cs"/>
          <w:rtl/>
          <w:lang w:bidi="ar-EG"/>
        </w:rPr>
        <w:t>(</w:t>
      </w:r>
      <w:r>
        <w:rPr>
          <w:lang w:bidi="ar-EG"/>
        </w:rPr>
        <w:t>QKDN</w:t>
      </w:r>
      <w:r>
        <w:rPr>
          <w:rFonts w:hint="cs"/>
          <w:rtl/>
          <w:lang w:bidi="ar-EG"/>
        </w:rPr>
        <w:t>)</w:t>
      </w:r>
      <w:r w:rsidRPr="000C6F3F">
        <w:rPr>
          <w:rFonts w:hint="cs"/>
          <w:rtl/>
          <w:lang w:bidi="ar-EG"/>
        </w:rPr>
        <w:t xml:space="preserve"> </w:t>
      </w:r>
      <w:r w:rsidRPr="00BB47FE">
        <w:rPr>
          <w:rFonts w:hint="cs"/>
          <w:rtl/>
          <w:lang w:bidi="ar-EG"/>
        </w:rPr>
        <w:t xml:space="preserve">داخل قطاع تقييس الاتصالات وتنسيق الاتصال مع </w:t>
      </w:r>
      <w:r w:rsidRPr="00BB47FE">
        <w:rPr>
          <w:color w:val="000000"/>
          <w:rtl/>
        </w:rPr>
        <w:t>منظمات وضع المعايير</w:t>
      </w:r>
      <w:r w:rsidRPr="00BB47FE">
        <w:rPr>
          <w:rFonts w:hint="cs"/>
          <w:rtl/>
        </w:rPr>
        <w:t xml:space="preserve"> </w:t>
      </w:r>
      <w:r w:rsidRPr="00BB47FE">
        <w:rPr>
          <w:color w:val="000000"/>
          <w:rtl/>
        </w:rPr>
        <w:t>وا</w:t>
      </w:r>
      <w:r w:rsidRPr="00BB47FE">
        <w:rPr>
          <w:rFonts w:hint="cs"/>
          <w:color w:val="000000"/>
          <w:rtl/>
        </w:rPr>
        <w:t>لا</w:t>
      </w:r>
      <w:r w:rsidRPr="00BB47FE">
        <w:rPr>
          <w:color w:val="000000"/>
          <w:rtl/>
        </w:rPr>
        <w:t>تحادات و</w:t>
      </w:r>
      <w:r w:rsidRPr="00BB47FE">
        <w:rPr>
          <w:rFonts w:hint="cs"/>
          <w:color w:val="000000"/>
          <w:rtl/>
        </w:rPr>
        <w:t>ال</w:t>
      </w:r>
      <w:r w:rsidRPr="00BB47FE">
        <w:rPr>
          <w:color w:val="000000"/>
          <w:rtl/>
        </w:rPr>
        <w:t xml:space="preserve">منتديات </w:t>
      </w:r>
      <w:r w:rsidRPr="00BB47FE">
        <w:rPr>
          <w:rFonts w:hint="cs"/>
          <w:rtl/>
        </w:rPr>
        <w:t>التي تعمل أيضاً في مجال المعايير المتصلة ب</w:t>
      </w:r>
      <w:r>
        <w:rPr>
          <w:rtl/>
        </w:rPr>
        <w:t>شبكات توزيع المفاتيح الكمومية</w:t>
      </w:r>
      <w:r w:rsidRPr="00BB47FE">
        <w:rPr>
          <w:rFonts w:hint="cs"/>
          <w:rtl/>
          <w:lang w:bidi="ar-EG"/>
        </w:rPr>
        <w:t>.</w:t>
      </w:r>
    </w:p>
    <w:p w14:paraId="034496D4" w14:textId="77777777" w:rsidR="00C64B6C" w:rsidRPr="00BB47FE" w:rsidRDefault="00C64B6C" w:rsidP="00C64B6C">
      <w:pPr>
        <w:rPr>
          <w:rtl/>
          <w:lang w:bidi="ar-EG"/>
        </w:rPr>
      </w:pPr>
      <w:r w:rsidRPr="00BB47FE">
        <w:rPr>
          <w:rFonts w:hint="cs"/>
          <w:rtl/>
          <w:lang w:bidi="ar-SY"/>
        </w:rPr>
        <w:t xml:space="preserve">ويعمل نشاط التنسيق المشترك طبقاً لأحكام الفقرة </w:t>
      </w:r>
      <w:r>
        <w:rPr>
          <w:rFonts w:hint="cs"/>
          <w:rtl/>
          <w:lang w:bidi="ar-SY"/>
        </w:rPr>
        <w:t>5</w:t>
      </w:r>
      <w:r w:rsidRPr="00BB47FE">
        <w:rPr>
          <w:rFonts w:hint="cs"/>
          <w:rtl/>
          <w:lang w:bidi="ar-SY"/>
        </w:rPr>
        <w:t xml:space="preserve"> من التوصية </w:t>
      </w:r>
      <w:r w:rsidRPr="00BB47FE">
        <w:rPr>
          <w:lang w:bidi="ar-SY"/>
        </w:rPr>
        <w:t>ITU</w:t>
      </w:r>
      <w:r w:rsidRPr="00BB47FE">
        <w:rPr>
          <w:lang w:bidi="ar-SY"/>
        </w:rPr>
        <w:noBreakHyphen/>
        <w:t>T A.1</w:t>
      </w:r>
      <w:r w:rsidRPr="00BB47FE">
        <w:rPr>
          <w:rFonts w:hint="cs"/>
          <w:rtl/>
          <w:lang w:bidi="ar-SY"/>
        </w:rPr>
        <w:t>. ويعمل وفقاً للتعليمات المنصوص عليها في</w:t>
      </w:r>
      <w:r w:rsidRPr="00BB47FE">
        <w:rPr>
          <w:rFonts w:hint="eastAsia"/>
          <w:rtl/>
          <w:lang w:bidi="ar-SY"/>
        </w:rPr>
        <w:t> </w:t>
      </w:r>
      <w:r w:rsidRPr="00BB47FE">
        <w:rPr>
          <w:rFonts w:hint="cs"/>
          <w:rtl/>
          <w:lang w:bidi="ar-SY"/>
        </w:rPr>
        <w:t>القرار</w:t>
      </w:r>
      <w:r w:rsidRPr="00BB47FE">
        <w:rPr>
          <w:rFonts w:hint="eastAsia"/>
          <w:rtl/>
          <w:lang w:bidi="ar-SY"/>
        </w:rPr>
        <w:t> </w:t>
      </w:r>
      <w:r w:rsidRPr="00BB47FE">
        <w:rPr>
          <w:lang w:bidi="ar-SY"/>
        </w:rPr>
        <w:t>92</w:t>
      </w:r>
      <w:r w:rsidRPr="00BB47FE">
        <w:rPr>
          <w:rFonts w:hint="cs"/>
          <w:rtl/>
          <w:lang w:bidi="ar-EG"/>
        </w:rPr>
        <w:t xml:space="preserve"> </w:t>
      </w:r>
      <w:r>
        <w:rPr>
          <w:rFonts w:hint="cs"/>
          <w:rtl/>
          <w:lang w:bidi="ar-EG"/>
        </w:rPr>
        <w:t>(الحمامات، 2016)</w:t>
      </w:r>
      <w:r w:rsidRPr="00BB47FE">
        <w:rPr>
          <w:rFonts w:hint="cs"/>
          <w:rtl/>
          <w:lang w:bidi="ar-EG"/>
        </w:rPr>
        <w:t>.</w:t>
      </w:r>
    </w:p>
    <w:p w14:paraId="795AF1FE" w14:textId="77777777" w:rsidR="00C64B6C" w:rsidRDefault="00C64B6C" w:rsidP="00C64B6C">
      <w:pPr>
        <w:pStyle w:val="Heading1"/>
        <w:rPr>
          <w:rtl/>
        </w:rPr>
      </w:pPr>
      <w:bookmarkStart w:id="144" w:name="_Toc97105093"/>
      <w:r>
        <w:t>2</w:t>
      </w:r>
      <w:r>
        <w:rPr>
          <w:rFonts w:hint="cs"/>
          <w:rtl/>
        </w:rPr>
        <w:tab/>
        <w:t>الأهداف</w:t>
      </w:r>
      <w:bookmarkEnd w:id="144"/>
    </w:p>
    <w:p w14:paraId="31029935" w14:textId="77777777" w:rsidR="00C64B6C" w:rsidRDefault="00C64B6C" w:rsidP="007D1D86">
      <w:pPr>
        <w:pStyle w:val="enumlev2"/>
        <w:rPr>
          <w:rtl/>
        </w:rPr>
      </w:pPr>
      <w:r>
        <w:rPr>
          <w:rFonts w:hint="cs"/>
        </w:rPr>
        <w:sym w:font="Symbol" w:char="F0B7"/>
      </w:r>
      <w:r>
        <w:rPr>
          <w:rFonts w:hint="cs"/>
          <w:rtl/>
        </w:rPr>
        <w:tab/>
        <w:t>يضمن</w:t>
      </w:r>
      <w:r w:rsidRPr="000A6119">
        <w:rPr>
          <w:rFonts w:hint="cs"/>
          <w:rtl/>
        </w:rPr>
        <w:t xml:space="preserve"> </w:t>
      </w:r>
      <w:r>
        <w:rPr>
          <w:rFonts w:hint="cs"/>
          <w:rtl/>
        </w:rPr>
        <w:t>ال</w:t>
      </w:r>
      <w:r w:rsidRPr="000A6119">
        <w:rPr>
          <w:rFonts w:hint="cs"/>
          <w:rtl/>
        </w:rPr>
        <w:t xml:space="preserve">نشاط </w:t>
      </w:r>
      <w:r w:rsidRPr="008A1AD0">
        <w:t>JCA-QIT</w:t>
      </w:r>
      <w:r w:rsidRPr="000C6F3F">
        <w:rPr>
          <w:rFonts w:hint="cs"/>
          <w:rtl/>
        </w:rPr>
        <w:t xml:space="preserve"> </w:t>
      </w:r>
      <w:r w:rsidRPr="000A6119">
        <w:rPr>
          <w:rFonts w:hint="cs"/>
          <w:rtl/>
        </w:rPr>
        <w:t xml:space="preserve">سير أعمال التقييس </w:t>
      </w:r>
      <w:r>
        <w:rPr>
          <w:rFonts w:hint="cs"/>
          <w:rtl/>
        </w:rPr>
        <w:t>المتعلقة ب</w:t>
      </w:r>
      <w:r>
        <w:rPr>
          <w:rtl/>
        </w:rPr>
        <w:t>تكنولوجيا المعلومات الكمومية</w:t>
      </w:r>
      <w:r w:rsidRPr="000A6119">
        <w:rPr>
          <w:rFonts w:hint="cs"/>
          <w:rtl/>
        </w:rPr>
        <w:t xml:space="preserve"> </w:t>
      </w:r>
      <w:r>
        <w:rPr>
          <w:rFonts w:hint="cs"/>
          <w:rtl/>
        </w:rPr>
        <w:t>ل</w:t>
      </w:r>
      <w:r w:rsidRPr="000A6119">
        <w:rPr>
          <w:rFonts w:hint="cs"/>
          <w:rtl/>
        </w:rPr>
        <w:t>قطاع تقييس الاتصالات</w:t>
      </w:r>
      <w:r>
        <w:rPr>
          <w:rFonts w:hint="cs"/>
          <w:rtl/>
        </w:rPr>
        <w:t xml:space="preserve">، </w:t>
      </w:r>
      <w:r w:rsidRPr="00761198">
        <w:rPr>
          <w:rFonts w:hint="cs"/>
          <w:rtl/>
          <w:lang w:bidi="ar-EG"/>
        </w:rPr>
        <w:t xml:space="preserve">مع التركيز على </w:t>
      </w:r>
      <w:r w:rsidRPr="000C6F3F">
        <w:rPr>
          <w:rtl/>
          <w:lang w:bidi="ar-EG"/>
        </w:rPr>
        <w:t>شبكات توزيع المفاتيح الكمومية</w:t>
      </w:r>
      <w:r>
        <w:rPr>
          <w:rFonts w:hint="cs"/>
          <w:rtl/>
          <w:lang w:bidi="ar-EG"/>
        </w:rPr>
        <w:t>،</w:t>
      </w:r>
      <w:r w:rsidRPr="000A6119">
        <w:rPr>
          <w:rFonts w:hint="cs"/>
          <w:rtl/>
        </w:rPr>
        <w:t xml:space="preserve"> بصورة منسقة تنسيقاً جيداً بين لجان الدراسات المعنية، </w:t>
      </w:r>
      <w:r>
        <w:rPr>
          <w:rFonts w:hint="cs"/>
          <w:rtl/>
        </w:rPr>
        <w:t>لا</w:t>
      </w:r>
      <w:r>
        <w:rPr>
          <w:rFonts w:hint="eastAsia"/>
          <w:rtl/>
        </w:rPr>
        <w:t> </w:t>
      </w:r>
      <w:r>
        <w:rPr>
          <w:rFonts w:hint="cs"/>
          <w:rtl/>
        </w:rPr>
        <w:t>سيما</w:t>
      </w:r>
      <w:r w:rsidRPr="000A6119">
        <w:rPr>
          <w:rFonts w:hint="cs"/>
          <w:rtl/>
        </w:rPr>
        <w:t xml:space="preserve"> لجنة الدراسات</w:t>
      </w:r>
      <w:r>
        <w:rPr>
          <w:rFonts w:hint="eastAsia"/>
          <w:rtl/>
        </w:rPr>
        <w:t> </w:t>
      </w:r>
      <w:r w:rsidRPr="000A6119">
        <w:t>11</w:t>
      </w:r>
      <w:r w:rsidRPr="000A6119">
        <w:rPr>
          <w:rFonts w:hint="cs"/>
          <w:rtl/>
        </w:rPr>
        <w:t xml:space="preserve"> المعنية بالبروتوكولات وقابلية التشغيل البيني ولجنة الدراسات</w:t>
      </w:r>
      <w:r w:rsidRPr="000A6119">
        <w:rPr>
          <w:rFonts w:hint="eastAsia"/>
          <w:rtl/>
        </w:rPr>
        <w:t> </w:t>
      </w:r>
      <w:r>
        <w:rPr>
          <w:rFonts w:hint="cs"/>
          <w:rtl/>
        </w:rPr>
        <w:t>13</w:t>
      </w:r>
      <w:r w:rsidRPr="000A6119">
        <w:rPr>
          <w:rFonts w:hint="cs"/>
          <w:rtl/>
        </w:rPr>
        <w:t xml:space="preserve"> المعنية </w:t>
      </w:r>
      <w:r>
        <w:rPr>
          <w:rFonts w:hint="cs"/>
          <w:rtl/>
        </w:rPr>
        <w:t>ب</w:t>
      </w:r>
      <w:r w:rsidRPr="00B46123">
        <w:rPr>
          <w:rtl/>
        </w:rPr>
        <w:t>معمارية الشبكة ووظائفها</w:t>
      </w:r>
      <w:r>
        <w:rPr>
          <w:rFonts w:hint="cs"/>
          <w:rtl/>
        </w:rPr>
        <w:t xml:space="preserve"> ولجنة الدراسات </w:t>
      </w:r>
      <w:r>
        <w:t>17</w:t>
      </w:r>
      <w:r>
        <w:rPr>
          <w:rFonts w:hint="cs"/>
          <w:rtl/>
        </w:rPr>
        <w:t xml:space="preserve"> المعنية بالأمن</w:t>
      </w:r>
      <w:r w:rsidRPr="000A6119">
        <w:rPr>
          <w:rFonts w:hint="cs"/>
          <w:rtl/>
        </w:rPr>
        <w:t>.</w:t>
      </w:r>
    </w:p>
    <w:p w14:paraId="4BBC6171" w14:textId="77777777" w:rsidR="00C64B6C" w:rsidRDefault="00C64B6C" w:rsidP="007D1D86">
      <w:pPr>
        <w:pStyle w:val="enumlev2"/>
        <w:rPr>
          <w:rtl/>
        </w:rPr>
      </w:pPr>
      <w:r>
        <w:rPr>
          <w:rFonts w:hint="cs"/>
        </w:rPr>
        <w:sym w:font="Symbol" w:char="F0B7"/>
      </w:r>
      <w:r w:rsidRPr="002B6E02">
        <w:rPr>
          <w:rFonts w:hint="cs"/>
          <w:rtl/>
        </w:rPr>
        <w:tab/>
        <w:t xml:space="preserve">في حال اكتشاف مشاكل تتعلق بتكرار الجهود أو التخطيط، يقوم </w:t>
      </w:r>
      <w:r>
        <w:rPr>
          <w:rFonts w:hint="cs"/>
          <w:rtl/>
        </w:rPr>
        <w:t>ال</w:t>
      </w:r>
      <w:r w:rsidRPr="002B6E02">
        <w:rPr>
          <w:rFonts w:hint="cs"/>
          <w:rtl/>
        </w:rPr>
        <w:t xml:space="preserve">نشاط </w:t>
      </w:r>
      <w:r w:rsidRPr="008A1AD0">
        <w:t>JCA-QIT</w:t>
      </w:r>
      <w:r w:rsidRPr="002B6E02">
        <w:rPr>
          <w:rFonts w:hint="cs"/>
          <w:rtl/>
        </w:rPr>
        <w:t xml:space="preserve"> بإخطار </w:t>
      </w:r>
      <w:r w:rsidRPr="00B46123">
        <w:rPr>
          <w:rtl/>
        </w:rPr>
        <w:t>ال</w:t>
      </w:r>
      <w:r>
        <w:rPr>
          <w:rtl/>
        </w:rPr>
        <w:t>فريق الاستشاري لتقييس الاتصالات</w:t>
      </w:r>
      <w:r w:rsidRPr="002B6E02">
        <w:rPr>
          <w:rFonts w:hint="cs"/>
          <w:rtl/>
        </w:rPr>
        <w:t xml:space="preserve"> بصفته </w:t>
      </w:r>
      <w:r>
        <w:rPr>
          <w:rFonts w:hint="cs"/>
          <w:rtl/>
        </w:rPr>
        <w:t>الفريق الرئيسي</w:t>
      </w:r>
      <w:r w:rsidRPr="002B6E02">
        <w:rPr>
          <w:rFonts w:hint="cs"/>
          <w:rtl/>
        </w:rPr>
        <w:t xml:space="preserve"> لكي تقوم بتنسيق جميع الأنشطة المتعلقة ب</w:t>
      </w:r>
      <w:r>
        <w:rPr>
          <w:rtl/>
        </w:rPr>
        <w:t>تكنولوجيا المعلومات الكمومية</w:t>
      </w:r>
      <w:r w:rsidRPr="002B6E02">
        <w:rPr>
          <w:rFonts w:hint="cs"/>
          <w:rtl/>
        </w:rPr>
        <w:t xml:space="preserve"> مع لجان الدراسات المعنية</w:t>
      </w:r>
      <w:r>
        <w:rPr>
          <w:rFonts w:hint="eastAsia"/>
          <w:rtl/>
        </w:rPr>
        <w:t> </w:t>
      </w:r>
      <w:r w:rsidRPr="002B6E02">
        <w:rPr>
          <w:rFonts w:hint="cs"/>
          <w:rtl/>
        </w:rPr>
        <w:t>الأخرى.</w:t>
      </w:r>
    </w:p>
    <w:p w14:paraId="14F30811" w14:textId="77777777" w:rsidR="00C64B6C" w:rsidRDefault="00C64B6C" w:rsidP="007D1D86">
      <w:pPr>
        <w:pStyle w:val="enumlev2"/>
        <w:rPr>
          <w:rtl/>
        </w:rPr>
      </w:pPr>
      <w:r>
        <w:rPr>
          <w:rFonts w:hint="cs"/>
        </w:rPr>
        <w:sym w:font="Symbol" w:char="F0B7"/>
      </w:r>
      <w:r w:rsidRPr="00BB47FE">
        <w:rPr>
          <w:rtl/>
          <w:lang w:bidi="ar-EG"/>
        </w:rPr>
        <w:tab/>
      </w:r>
      <w:r w:rsidRPr="00BB47FE">
        <w:rPr>
          <w:rFonts w:hint="cs"/>
          <w:rtl/>
          <w:lang w:bidi="ar-EG"/>
        </w:rPr>
        <w:t xml:space="preserve">ينظر </w:t>
      </w:r>
      <w:r>
        <w:rPr>
          <w:rFonts w:hint="cs"/>
          <w:rtl/>
          <w:lang w:bidi="ar-EG"/>
        </w:rPr>
        <w:t>ال</w:t>
      </w:r>
      <w:r w:rsidRPr="00BB47FE">
        <w:rPr>
          <w:rFonts w:hint="cs"/>
          <w:rtl/>
          <w:lang w:bidi="ar-EG"/>
        </w:rPr>
        <w:t xml:space="preserve">نشاط </w:t>
      </w:r>
      <w:r w:rsidRPr="008A1AD0">
        <w:t>JCA-QIT</w:t>
      </w:r>
      <w:r w:rsidRPr="00BB47FE">
        <w:rPr>
          <w:rFonts w:hint="cs"/>
          <w:rtl/>
          <w:lang w:bidi="ar-EG"/>
        </w:rPr>
        <w:t xml:space="preserve"> في إمكانيات التعاون بشأن </w:t>
      </w:r>
      <w:r w:rsidRPr="000C6F3F">
        <w:rPr>
          <w:rtl/>
        </w:rPr>
        <w:t>تكنولوجيا المعلومات الكمومية</w:t>
      </w:r>
      <w:r>
        <w:rPr>
          <w:rFonts w:hint="cs"/>
          <w:rtl/>
          <w:lang w:bidi="ar-EG"/>
        </w:rPr>
        <w:t xml:space="preserve"> و</w:t>
      </w:r>
      <w:r w:rsidRPr="00BB47FE">
        <w:rPr>
          <w:rFonts w:hint="cs"/>
          <w:rtl/>
          <w:lang w:bidi="ar-EG"/>
        </w:rPr>
        <w:t xml:space="preserve">يشجعه، لا سيما مع </w:t>
      </w:r>
      <w:r w:rsidRPr="00B96A33">
        <w:rPr>
          <w:rtl/>
          <w:lang w:bidi="ar-EG"/>
        </w:rPr>
        <w:t>منظمات وضع المعايير</w:t>
      </w:r>
      <w:r w:rsidRPr="00BB47FE">
        <w:rPr>
          <w:rFonts w:hint="cs"/>
          <w:rtl/>
          <w:lang w:bidi="ar-EG"/>
        </w:rPr>
        <w:t xml:space="preserve"> ذات الصلة ومنها </w:t>
      </w:r>
      <w:r w:rsidRPr="00B96A33">
        <w:rPr>
          <w:rtl/>
          <w:lang w:bidi="ar-EG"/>
        </w:rPr>
        <w:t>اللجنة التقنية 1 المشتركة بين المنظمة الدولية للتوحيد القياسي واللجنة الكهرتقنية الدولية (</w:t>
      </w:r>
      <w:r w:rsidRPr="00B96A33">
        <w:rPr>
          <w:lang w:bidi="ar-EG"/>
        </w:rPr>
        <w:t>ISO/IEC JTC 1</w:t>
      </w:r>
      <w:r>
        <w:rPr>
          <w:rtl/>
          <w:lang w:bidi="ar-EG"/>
        </w:rPr>
        <w:t>)</w:t>
      </w:r>
      <w:r w:rsidRPr="00BB47FE">
        <w:rPr>
          <w:color w:val="000000"/>
          <w:rtl/>
        </w:rPr>
        <w:t xml:space="preserve"> والمعهد الأوروبي لمعايير الاتصالات</w:t>
      </w:r>
      <w:r>
        <w:rPr>
          <w:rFonts w:hint="eastAsia"/>
          <w:rtl/>
        </w:rPr>
        <w:t> </w:t>
      </w:r>
      <w:r w:rsidRPr="00BB47FE">
        <w:t>(ETSI)</w:t>
      </w:r>
      <w:r w:rsidRPr="00BB47FE">
        <w:rPr>
          <w:rFonts w:hint="cs"/>
          <w:rtl/>
          <w:lang w:bidi="ar-EG"/>
        </w:rPr>
        <w:t xml:space="preserve"> </w:t>
      </w:r>
      <w:r>
        <w:rPr>
          <w:rFonts w:hint="cs"/>
          <w:rtl/>
          <w:lang w:bidi="ar-EG"/>
        </w:rPr>
        <w:t>و</w:t>
      </w:r>
      <w:r w:rsidRPr="00B96A33">
        <w:rPr>
          <w:rtl/>
          <w:lang w:bidi="ar-EG"/>
        </w:rPr>
        <w:t>معهد مهندسي الكهرباء والإلكترونيات (</w:t>
      </w:r>
      <w:r w:rsidRPr="00B96A33">
        <w:rPr>
          <w:lang w:bidi="ar-EG"/>
        </w:rPr>
        <w:t>IEEE</w:t>
      </w:r>
      <w:r w:rsidRPr="00B96A33">
        <w:rPr>
          <w:rtl/>
          <w:lang w:bidi="ar-EG"/>
        </w:rPr>
        <w:t xml:space="preserve">) </w:t>
      </w:r>
      <w:r w:rsidRPr="00BB47FE">
        <w:rPr>
          <w:color w:val="000000"/>
          <w:rtl/>
        </w:rPr>
        <w:t>وفريق مهام هندسة الإنترنت</w:t>
      </w:r>
      <w:r w:rsidRPr="00BB47FE">
        <w:rPr>
          <w:rFonts w:hint="cs"/>
          <w:color w:val="000000"/>
          <w:rtl/>
        </w:rPr>
        <w:t xml:space="preserve"> </w:t>
      </w:r>
      <w:r w:rsidRPr="00BB47FE">
        <w:rPr>
          <w:color w:val="000000"/>
        </w:rPr>
        <w:t>(IETF)</w:t>
      </w:r>
      <w:r w:rsidRPr="00BB47FE">
        <w:rPr>
          <w:rFonts w:hint="cs"/>
          <w:color w:val="000000"/>
          <w:rtl/>
          <w:lang w:bidi="ar-EG"/>
        </w:rPr>
        <w:t xml:space="preserve"> </w:t>
      </w:r>
      <w:r>
        <w:rPr>
          <w:rFonts w:hint="cs"/>
          <w:color w:val="000000"/>
          <w:rtl/>
          <w:lang w:bidi="ar-EG"/>
        </w:rPr>
        <w:t>و</w:t>
      </w:r>
      <w:r w:rsidRPr="00B96A33">
        <w:rPr>
          <w:color w:val="000000"/>
          <w:rtl/>
          <w:lang w:bidi="ar-EG"/>
        </w:rPr>
        <w:t>فريق مهام بحوث الإنترنت (</w:t>
      </w:r>
      <w:r w:rsidRPr="00B96A33">
        <w:rPr>
          <w:color w:val="000000"/>
          <w:lang w:bidi="ar-EG"/>
        </w:rPr>
        <w:t>IRTF</w:t>
      </w:r>
      <w:r w:rsidRPr="00B96A33">
        <w:rPr>
          <w:color w:val="000000"/>
          <w:rtl/>
          <w:lang w:bidi="ar-EG"/>
        </w:rPr>
        <w:t>)/فريق مهام هندسة الإنترنت (</w:t>
      </w:r>
      <w:r w:rsidRPr="00B96A33">
        <w:rPr>
          <w:color w:val="000000"/>
          <w:lang w:bidi="ar-EG"/>
        </w:rPr>
        <w:t>IETF</w:t>
      </w:r>
      <w:r w:rsidRPr="00B96A33">
        <w:rPr>
          <w:color w:val="000000"/>
          <w:rtl/>
          <w:lang w:bidi="ar-EG"/>
        </w:rPr>
        <w:t>)</w:t>
      </w:r>
      <w:r w:rsidRPr="00B96A33">
        <w:rPr>
          <w:rtl/>
        </w:rPr>
        <w:t xml:space="preserve"> </w:t>
      </w:r>
      <w:r>
        <w:rPr>
          <w:rFonts w:hint="cs"/>
          <w:color w:val="000000"/>
          <w:rtl/>
        </w:rPr>
        <w:t>و</w:t>
      </w:r>
      <w:r w:rsidRPr="00B96A33">
        <w:rPr>
          <w:color w:val="000000"/>
          <w:rtl/>
          <w:lang w:bidi="ar-EG"/>
        </w:rPr>
        <w:t>الرابطة الصينية لتقييس الاتصالات (</w:t>
      </w:r>
      <w:r w:rsidRPr="00B96A33">
        <w:rPr>
          <w:color w:val="000000"/>
          <w:lang w:bidi="ar-EG"/>
        </w:rPr>
        <w:t>CCSA</w:t>
      </w:r>
      <w:r w:rsidRPr="00B96A33">
        <w:rPr>
          <w:color w:val="000000"/>
          <w:rtl/>
          <w:lang w:bidi="ar-EG"/>
        </w:rPr>
        <w:t>)</w:t>
      </w:r>
      <w:r w:rsidRPr="00B96A33">
        <w:rPr>
          <w:rFonts w:hint="cs"/>
          <w:color w:val="000000"/>
          <w:rtl/>
          <w:lang w:bidi="ar-EG"/>
        </w:rPr>
        <w:t xml:space="preserve"> </w:t>
      </w:r>
      <w:r>
        <w:rPr>
          <w:rFonts w:hint="cs"/>
          <w:color w:val="000000"/>
          <w:rtl/>
          <w:lang w:bidi="ar-EG"/>
        </w:rPr>
        <w:t>والفريق المتخصص المعني ب</w:t>
      </w:r>
      <w:r>
        <w:rPr>
          <w:rFonts w:hint="cs"/>
          <w:rtl/>
          <w:lang w:bidi="ar-EG"/>
        </w:rPr>
        <w:t>ال</w:t>
      </w:r>
      <w:r w:rsidRPr="000C6F3F">
        <w:rPr>
          <w:rtl/>
        </w:rPr>
        <w:t>تكنولوجيا الكمومية</w:t>
      </w:r>
      <w:r w:rsidRPr="00B96A33">
        <w:rPr>
          <w:color w:val="000000"/>
          <w:rtl/>
          <w:lang w:bidi="ar-EG"/>
        </w:rPr>
        <w:t xml:space="preserve"> </w:t>
      </w:r>
      <w:r>
        <w:rPr>
          <w:rFonts w:hint="cs"/>
          <w:color w:val="000000"/>
          <w:rtl/>
          <w:lang w:bidi="ar-EG"/>
        </w:rPr>
        <w:t xml:space="preserve">التابع </w:t>
      </w:r>
      <w:r w:rsidRPr="00B96A33">
        <w:rPr>
          <w:color w:val="000000"/>
          <w:rtl/>
          <w:lang w:bidi="ar-EG"/>
        </w:rPr>
        <w:t>للجنة الأوروبية للتقييس (</w:t>
      </w:r>
      <w:r w:rsidRPr="00B96A33">
        <w:rPr>
          <w:color w:val="000000"/>
          <w:lang w:bidi="ar-EG"/>
        </w:rPr>
        <w:t>CEN</w:t>
      </w:r>
      <w:r w:rsidRPr="00B96A33">
        <w:rPr>
          <w:color w:val="000000"/>
          <w:rtl/>
          <w:lang w:bidi="ar-EG"/>
        </w:rPr>
        <w:t>)-اللجنة الأوروبية للتقييس الكهرتقني (</w:t>
      </w:r>
      <w:r w:rsidRPr="00B96A33">
        <w:rPr>
          <w:color w:val="000000"/>
          <w:lang w:bidi="ar-EG"/>
        </w:rPr>
        <w:t>CENELEC</w:t>
      </w:r>
      <w:r>
        <w:rPr>
          <w:color w:val="000000"/>
          <w:rtl/>
          <w:lang w:bidi="ar-EG"/>
        </w:rPr>
        <w:t>)</w:t>
      </w:r>
      <w:r w:rsidRPr="00B96A33">
        <w:rPr>
          <w:rFonts w:hint="cs"/>
          <w:color w:val="000000"/>
          <w:rtl/>
          <w:lang w:bidi="ar-EG"/>
        </w:rPr>
        <w:t xml:space="preserve"> </w:t>
      </w:r>
      <w:r w:rsidRPr="00BB47FE">
        <w:rPr>
          <w:rFonts w:hint="cs"/>
          <w:rtl/>
          <w:lang w:bidi="ar-EG"/>
        </w:rPr>
        <w:t>و</w:t>
      </w:r>
      <w:r w:rsidRPr="00D80372">
        <w:rPr>
          <w:rtl/>
          <w:lang w:bidi="ar-EG"/>
        </w:rPr>
        <w:t xml:space="preserve">اللجنة التقنية </w:t>
      </w:r>
      <w:r>
        <w:rPr>
          <w:rFonts w:hint="cs"/>
          <w:rtl/>
          <w:lang w:bidi="ar-EG"/>
        </w:rPr>
        <w:t>86</w:t>
      </w:r>
      <w:r w:rsidRPr="00D80372">
        <w:rPr>
          <w:rtl/>
          <w:lang w:bidi="ar-EG"/>
        </w:rPr>
        <w:t xml:space="preserve"> التابعة للجنة الكهرتقنية الدولية</w:t>
      </w:r>
      <w:r>
        <w:rPr>
          <w:rFonts w:hint="cs"/>
          <w:rtl/>
          <w:lang w:bidi="ar-EG"/>
        </w:rPr>
        <w:t xml:space="preserve"> و</w:t>
      </w:r>
      <w:r w:rsidRPr="00BB47FE">
        <w:rPr>
          <w:rFonts w:hint="cs"/>
          <w:rtl/>
          <w:lang w:bidi="ar-EG"/>
        </w:rPr>
        <w:t xml:space="preserve">غيرها </w:t>
      </w:r>
      <w:r>
        <w:rPr>
          <w:rFonts w:hint="cs"/>
          <w:rtl/>
          <w:lang w:bidi="ar-EG"/>
        </w:rPr>
        <w:t>من الجهات</w:t>
      </w:r>
      <w:r w:rsidRPr="00BB47FE">
        <w:rPr>
          <w:rFonts w:hint="cs"/>
          <w:rtl/>
        </w:rPr>
        <w:t>.</w:t>
      </w:r>
    </w:p>
    <w:p w14:paraId="4A8929C0" w14:textId="77777777" w:rsidR="00C64B6C" w:rsidRDefault="00C64B6C" w:rsidP="007D1D86">
      <w:pPr>
        <w:pStyle w:val="enumlev2"/>
        <w:rPr>
          <w:rtl/>
        </w:rPr>
      </w:pPr>
      <w:r>
        <w:rPr>
          <w:rFonts w:hint="cs"/>
        </w:rPr>
        <w:sym w:font="Symbol" w:char="F0B7"/>
      </w:r>
      <w:r>
        <w:rPr>
          <w:rFonts w:hint="cs"/>
          <w:rtl/>
        </w:rPr>
        <w:tab/>
        <w:t>يقوم</w:t>
      </w:r>
      <w:r w:rsidRPr="009E4D2C">
        <w:rPr>
          <w:rFonts w:hint="cs"/>
          <w:rtl/>
        </w:rPr>
        <w:t xml:space="preserve"> </w:t>
      </w:r>
      <w:r>
        <w:rPr>
          <w:rFonts w:hint="cs"/>
          <w:rtl/>
        </w:rPr>
        <w:t>ال</w:t>
      </w:r>
      <w:r w:rsidRPr="009E4D2C">
        <w:rPr>
          <w:rFonts w:hint="cs"/>
          <w:rtl/>
        </w:rPr>
        <w:t xml:space="preserve">نشاط </w:t>
      </w:r>
      <w:r w:rsidRPr="008A1AD0">
        <w:t>JCA-QIT</w:t>
      </w:r>
      <w:r>
        <w:rPr>
          <w:rFonts w:hint="cs"/>
          <w:rtl/>
        </w:rPr>
        <w:t xml:space="preserve"> بتحليل أعمال</w:t>
      </w:r>
      <w:r w:rsidRPr="009E4D2C">
        <w:rPr>
          <w:rFonts w:hint="cs"/>
          <w:rtl/>
        </w:rPr>
        <w:t xml:space="preserve"> </w:t>
      </w:r>
      <w:r>
        <w:rPr>
          <w:rFonts w:hint="cs"/>
          <w:rtl/>
        </w:rPr>
        <w:t xml:space="preserve">منظمات </w:t>
      </w:r>
      <w:r w:rsidRPr="009E4D2C">
        <w:rPr>
          <w:rFonts w:hint="cs"/>
          <w:rtl/>
        </w:rPr>
        <w:t>وضع المعايير</w:t>
      </w:r>
      <w:r>
        <w:rPr>
          <w:rFonts w:hint="cs"/>
          <w:rtl/>
        </w:rPr>
        <w:t xml:space="preserve"> </w:t>
      </w:r>
      <w:r w:rsidRPr="009E4D2C">
        <w:rPr>
          <w:rFonts w:hint="cs"/>
          <w:rtl/>
        </w:rPr>
        <w:t>وا</w:t>
      </w:r>
      <w:r>
        <w:rPr>
          <w:rFonts w:hint="cs"/>
          <w:rtl/>
        </w:rPr>
        <w:t>لا</w:t>
      </w:r>
      <w:r w:rsidRPr="009E4D2C">
        <w:rPr>
          <w:rFonts w:hint="cs"/>
          <w:rtl/>
        </w:rPr>
        <w:t>تحادات و</w:t>
      </w:r>
      <w:r>
        <w:rPr>
          <w:rFonts w:hint="cs"/>
          <w:rtl/>
        </w:rPr>
        <w:t>ال</w:t>
      </w:r>
      <w:r w:rsidRPr="009E4D2C">
        <w:rPr>
          <w:rFonts w:hint="cs"/>
          <w:rtl/>
        </w:rPr>
        <w:t>منتديات</w:t>
      </w:r>
      <w:r>
        <w:rPr>
          <w:rFonts w:hint="cs"/>
          <w:rtl/>
        </w:rPr>
        <w:t xml:space="preserve"> ذات الصلة</w:t>
      </w:r>
      <w:r w:rsidRPr="009E4D2C">
        <w:rPr>
          <w:rFonts w:hint="cs"/>
          <w:rtl/>
        </w:rPr>
        <w:t xml:space="preserve"> </w:t>
      </w:r>
      <w:r>
        <w:rPr>
          <w:rFonts w:hint="cs"/>
          <w:rtl/>
        </w:rPr>
        <w:t>للاستفادة منها في</w:t>
      </w:r>
      <w:r>
        <w:rPr>
          <w:rFonts w:hint="eastAsia"/>
          <w:rtl/>
        </w:rPr>
        <w:t> </w:t>
      </w:r>
      <w:r>
        <w:rPr>
          <w:rFonts w:hint="cs"/>
          <w:rtl/>
        </w:rPr>
        <w:t>الاضطلاع بوظيفته التنسيقية، ويقدم معلومات عن هذه الأعمال لكي تستخدمها لجان الدراسات المعنية في تخطيط أعمالها.</w:t>
      </w:r>
    </w:p>
    <w:p w14:paraId="0B137FB9" w14:textId="77777777" w:rsidR="00C64B6C" w:rsidRDefault="00C64B6C" w:rsidP="007D1D86">
      <w:pPr>
        <w:pStyle w:val="enumlev2"/>
        <w:rPr>
          <w:rtl/>
        </w:rPr>
      </w:pPr>
      <w:r>
        <w:rPr>
          <w:rFonts w:hint="cs"/>
        </w:rPr>
        <w:sym w:font="Symbol" w:char="F0B7"/>
      </w:r>
      <w:r w:rsidRPr="00DF4973">
        <w:rPr>
          <w:rFonts w:hint="cs"/>
          <w:rtl/>
        </w:rPr>
        <w:tab/>
        <w:t>تفادياً للتكرار في الأعمال وللمساعدة</w:t>
      </w:r>
      <w:r>
        <w:rPr>
          <w:rFonts w:hint="cs"/>
          <w:rtl/>
        </w:rPr>
        <w:t xml:space="preserve"> في تنسيق أعمال لجان الدراسات، </w:t>
      </w:r>
      <w:r w:rsidRPr="00DF4973">
        <w:rPr>
          <w:rFonts w:hint="cs"/>
          <w:rtl/>
        </w:rPr>
        <w:t xml:space="preserve">يعمل </w:t>
      </w:r>
      <w:r>
        <w:rPr>
          <w:rFonts w:hint="cs"/>
          <w:rtl/>
        </w:rPr>
        <w:t>ال</w:t>
      </w:r>
      <w:r w:rsidRPr="00DF4973">
        <w:rPr>
          <w:rFonts w:hint="cs"/>
          <w:rtl/>
        </w:rPr>
        <w:t xml:space="preserve">نشاط </w:t>
      </w:r>
      <w:r w:rsidRPr="008A1AD0">
        <w:t>JCA-QIT</w:t>
      </w:r>
      <w:r w:rsidRPr="00DF4973">
        <w:rPr>
          <w:rFonts w:hint="cs"/>
          <w:rtl/>
        </w:rPr>
        <w:t xml:space="preserve"> كجهة اتصال داخل قطاع تقييس الاتصالات ومع منظمات وضع المعايير وا</w:t>
      </w:r>
      <w:r>
        <w:rPr>
          <w:rFonts w:hint="cs"/>
          <w:rtl/>
        </w:rPr>
        <w:t>لا</w:t>
      </w:r>
      <w:r w:rsidRPr="00DF4973">
        <w:rPr>
          <w:rFonts w:hint="cs"/>
          <w:rtl/>
        </w:rPr>
        <w:t>تحادات و</w:t>
      </w:r>
      <w:r>
        <w:rPr>
          <w:rFonts w:hint="cs"/>
          <w:rtl/>
        </w:rPr>
        <w:t>ال</w:t>
      </w:r>
      <w:r w:rsidRPr="00DF4973">
        <w:rPr>
          <w:rFonts w:hint="cs"/>
          <w:rtl/>
        </w:rPr>
        <w:t>منتديات الأخرى العاملة في</w:t>
      </w:r>
      <w:r w:rsidRPr="00DF4973">
        <w:rPr>
          <w:rFonts w:hint="eastAsia"/>
          <w:rtl/>
        </w:rPr>
        <w:t> </w:t>
      </w:r>
      <w:r w:rsidRPr="00DF4973">
        <w:rPr>
          <w:rFonts w:hint="cs"/>
          <w:rtl/>
        </w:rPr>
        <w:t>مجال</w:t>
      </w:r>
      <w:r>
        <w:rPr>
          <w:rFonts w:hint="cs"/>
          <w:rtl/>
        </w:rPr>
        <w:t xml:space="preserve"> المعايير</w:t>
      </w:r>
      <w:r w:rsidRPr="00DF4973">
        <w:rPr>
          <w:rFonts w:hint="cs"/>
          <w:rtl/>
        </w:rPr>
        <w:t xml:space="preserve"> </w:t>
      </w:r>
      <w:r w:rsidRPr="000C6F3F">
        <w:rPr>
          <w:rtl/>
        </w:rPr>
        <w:t>بشأن تكنولوجيا المعلومات الكمومية</w:t>
      </w:r>
      <w:r w:rsidRPr="00DF4973">
        <w:rPr>
          <w:rFonts w:hint="cs"/>
          <w:rtl/>
        </w:rPr>
        <w:t>.</w:t>
      </w:r>
    </w:p>
    <w:p w14:paraId="06178EF0" w14:textId="77777777" w:rsidR="00C64B6C" w:rsidRPr="00467A55" w:rsidRDefault="00C64B6C" w:rsidP="007D1D86">
      <w:pPr>
        <w:pStyle w:val="enumlev2"/>
        <w:rPr>
          <w:rtl/>
          <w:lang w:bidi="ar-EG"/>
        </w:rPr>
      </w:pPr>
      <w:r>
        <w:rPr>
          <w:rFonts w:hint="cs"/>
        </w:rPr>
        <w:sym w:font="Symbol" w:char="F0B7"/>
      </w:r>
      <w:r>
        <w:rPr>
          <w:rtl/>
          <w:lang w:bidi="ar-EG"/>
        </w:rPr>
        <w:tab/>
      </w:r>
      <w:r w:rsidRPr="007D1D86">
        <w:rPr>
          <w:rFonts w:hint="cs"/>
          <w:spacing w:val="-2"/>
          <w:rtl/>
          <w:lang w:bidi="ar-EG"/>
        </w:rPr>
        <w:t xml:space="preserve">يضع النشاط </w:t>
      </w:r>
      <w:r w:rsidRPr="007D1D86">
        <w:rPr>
          <w:spacing w:val="-2"/>
        </w:rPr>
        <w:t>JCA-QIT</w:t>
      </w:r>
      <w:r w:rsidRPr="007D1D86">
        <w:rPr>
          <w:rFonts w:hint="cs"/>
          <w:spacing w:val="-2"/>
          <w:rtl/>
          <w:lang w:bidi="ar-EG"/>
        </w:rPr>
        <w:t xml:space="preserve"> خارطة الطريق المتعلقة ب</w:t>
      </w:r>
      <w:r w:rsidRPr="007D1D86">
        <w:rPr>
          <w:spacing w:val="-2"/>
          <w:rtl/>
        </w:rPr>
        <w:t>تكنولوجيا المعلومات الكمومية</w:t>
      </w:r>
      <w:r w:rsidRPr="007D1D86">
        <w:rPr>
          <w:rFonts w:hint="cs"/>
          <w:spacing w:val="-2"/>
          <w:rtl/>
          <w:lang w:bidi="ar-EG"/>
        </w:rPr>
        <w:t xml:space="preserve"> التي ستتناول المواصفات الحالية والمنشورة الصادرة عن الاتحاد ومنظمات وضع المعايير والاتحادات والمنتديات الأخرى المعنية.</w:t>
      </w:r>
    </w:p>
    <w:p w14:paraId="50D33F8A" w14:textId="77777777" w:rsidR="00C64B6C" w:rsidRDefault="00C64B6C" w:rsidP="007D1D86">
      <w:pPr>
        <w:pStyle w:val="enumlev2"/>
        <w:rPr>
          <w:rtl/>
        </w:rPr>
      </w:pPr>
      <w:r>
        <w:rPr>
          <w:rFonts w:hint="cs"/>
        </w:rPr>
        <w:sym w:font="Symbol" w:char="F0B7"/>
      </w:r>
      <w:r w:rsidRPr="000E5C7D">
        <w:rPr>
          <w:rFonts w:hint="cs"/>
          <w:rtl/>
        </w:rPr>
        <w:tab/>
      </w:r>
      <w:r>
        <w:rPr>
          <w:rFonts w:hint="cs"/>
          <w:rtl/>
        </w:rPr>
        <w:t>للقيام</w:t>
      </w:r>
      <w:r w:rsidRPr="000E5C7D">
        <w:rPr>
          <w:rFonts w:hint="cs"/>
          <w:rtl/>
        </w:rPr>
        <w:t xml:space="preserve"> </w:t>
      </w:r>
      <w:r>
        <w:rPr>
          <w:rFonts w:hint="cs"/>
          <w:rtl/>
        </w:rPr>
        <w:t>ب</w:t>
      </w:r>
      <w:r w:rsidRPr="000E5C7D">
        <w:rPr>
          <w:rFonts w:hint="cs"/>
          <w:rtl/>
        </w:rPr>
        <w:t xml:space="preserve">دور التنسيق الداخلي لنشاط التنسيق المشترك، سيكون من بين المشاركين في </w:t>
      </w:r>
      <w:r>
        <w:rPr>
          <w:rFonts w:hint="cs"/>
          <w:rtl/>
        </w:rPr>
        <w:t>ال</w:t>
      </w:r>
      <w:r w:rsidRPr="000E5C7D">
        <w:rPr>
          <w:rFonts w:hint="cs"/>
          <w:rtl/>
        </w:rPr>
        <w:t xml:space="preserve">نشاط </w:t>
      </w:r>
      <w:r w:rsidRPr="008A1AD0">
        <w:t>JCA-QIT</w:t>
      </w:r>
      <w:r w:rsidRPr="000E5C7D">
        <w:rPr>
          <w:rFonts w:hint="cs"/>
          <w:rtl/>
        </w:rPr>
        <w:t xml:space="preserve"> ممثلون عن لجان دراسات قطاع تقييس الاتصالات وأفرقة الاتحاد الأخرى.</w:t>
      </w:r>
    </w:p>
    <w:p w14:paraId="53396D5E" w14:textId="77777777" w:rsidR="00C64B6C" w:rsidRDefault="00C64B6C" w:rsidP="007D1D86">
      <w:pPr>
        <w:pStyle w:val="enumlev2"/>
        <w:rPr>
          <w:rtl/>
        </w:rPr>
      </w:pPr>
      <w:r>
        <w:rPr>
          <w:rFonts w:hint="cs"/>
        </w:rPr>
        <w:sym w:font="Symbol" w:char="F0B7"/>
      </w:r>
      <w:r>
        <w:rPr>
          <w:rFonts w:hint="cs"/>
          <w:rtl/>
        </w:rPr>
        <w:tab/>
      </w:r>
      <w:r w:rsidRPr="007D1D86">
        <w:rPr>
          <w:rFonts w:hint="cs"/>
          <w:spacing w:val="-2"/>
          <w:rtl/>
        </w:rPr>
        <w:t xml:space="preserve">للقيام بدور التعاون الخارجي لنشاط التنسيق المشترك، سيكون من بين المشاركين في النشاط </w:t>
      </w:r>
      <w:r w:rsidRPr="007D1D86">
        <w:rPr>
          <w:spacing w:val="-2"/>
        </w:rPr>
        <w:t>JCA-QIT</w:t>
      </w:r>
      <w:r w:rsidRPr="007D1D86">
        <w:rPr>
          <w:rFonts w:hint="cs"/>
          <w:spacing w:val="-2"/>
          <w:rtl/>
        </w:rPr>
        <w:t xml:space="preserve"> ممثلون عن منظمات وضع المعايير والمنظمات الإقليمية/الوطنية والاتحادات والمنتديات الأخرى ذات الصلة.</w:t>
      </w:r>
    </w:p>
    <w:p w14:paraId="5D259FFD" w14:textId="77777777" w:rsidR="00C64B6C" w:rsidRPr="0024355A" w:rsidRDefault="00C64B6C" w:rsidP="00C64B6C">
      <w:pPr>
        <w:pStyle w:val="Heading1"/>
        <w:rPr>
          <w:rtl/>
        </w:rPr>
      </w:pPr>
      <w:bookmarkStart w:id="145" w:name="_Toc97105094"/>
      <w:r>
        <w:rPr>
          <w:rFonts w:hint="cs"/>
          <w:rtl/>
        </w:rPr>
        <w:lastRenderedPageBreak/>
        <w:t>3</w:t>
      </w:r>
      <w:r>
        <w:rPr>
          <w:rtl/>
        </w:rPr>
        <w:tab/>
      </w:r>
      <w:r>
        <w:rPr>
          <w:rFonts w:hint="cs"/>
          <w:rtl/>
        </w:rPr>
        <w:t>المشاركة</w:t>
      </w:r>
      <w:bookmarkEnd w:id="145"/>
    </w:p>
    <w:p w14:paraId="07779BE2" w14:textId="77777777" w:rsidR="00C64B6C" w:rsidRDefault="00C64B6C" w:rsidP="00C64B6C">
      <w:pPr>
        <w:rPr>
          <w:rtl/>
          <w:lang w:eastAsia="en-US"/>
        </w:rPr>
      </w:pPr>
      <w:r>
        <w:rPr>
          <w:rFonts w:hint="cs"/>
          <w:rtl/>
          <w:lang w:eastAsia="en-US"/>
        </w:rPr>
        <w:t>المشاركة مفتوحة أمام الممثلين الرسميين لجميع لجان دراسات قطاع تقييس الاتصالات والفريق الاستشاري لتقييس الاتصالات وأمانة جميع لجان دراسات قطاع تقييس الاتصالات. ويمكن دعوة أفرقة الاتحاد الأخرى والهيئات الخارجية المعنية، خاصةً منظمات التقييس، إلى تعيين ممثل للانضمام إلى النشاط.</w:t>
      </w:r>
    </w:p>
    <w:p w14:paraId="12A3E0F4" w14:textId="77777777" w:rsidR="00C64B6C" w:rsidRDefault="00C64B6C" w:rsidP="00C64B6C">
      <w:pPr>
        <w:pStyle w:val="Heading1"/>
        <w:tabs>
          <w:tab w:val="center" w:pos="4819"/>
        </w:tabs>
        <w:rPr>
          <w:rtl/>
        </w:rPr>
      </w:pPr>
      <w:bookmarkStart w:id="146" w:name="_Toc97105095"/>
      <w:r>
        <w:rPr>
          <w:rFonts w:hint="cs"/>
          <w:rtl/>
        </w:rPr>
        <w:t>4</w:t>
      </w:r>
      <w:r>
        <w:rPr>
          <w:rFonts w:hint="cs"/>
          <w:rtl/>
        </w:rPr>
        <w:tab/>
        <w:t>الدعم الإداري</w:t>
      </w:r>
      <w:bookmarkEnd w:id="146"/>
    </w:p>
    <w:p w14:paraId="33F9BECB" w14:textId="77777777" w:rsidR="00C64B6C" w:rsidRPr="00A93082" w:rsidRDefault="00C64B6C" w:rsidP="00C64B6C">
      <w:pPr>
        <w:rPr>
          <w:spacing w:val="-2"/>
          <w:rtl/>
          <w:lang w:bidi="ar-SY"/>
        </w:rPr>
      </w:pPr>
      <w:r w:rsidRPr="00A93082">
        <w:rPr>
          <w:rFonts w:hint="cs"/>
          <w:spacing w:val="-2"/>
          <w:rtl/>
          <w:lang w:bidi="ar-SY"/>
        </w:rPr>
        <w:t xml:space="preserve">سيوفر مكتب تقييس الاتصالات </w:t>
      </w:r>
      <w:r w:rsidRPr="00A93082">
        <w:rPr>
          <w:spacing w:val="-2"/>
          <w:lang w:bidi="ar-SY"/>
        </w:rPr>
        <w:t>(TSB)</w:t>
      </w:r>
      <w:r w:rsidRPr="00A93082">
        <w:rPr>
          <w:rFonts w:hint="cs"/>
          <w:spacing w:val="-2"/>
          <w:rtl/>
          <w:lang w:bidi="ar-EG"/>
        </w:rPr>
        <w:t xml:space="preserve"> في قطاع تقييس الاتصالات</w:t>
      </w:r>
      <w:r w:rsidRPr="00A93082">
        <w:rPr>
          <w:rFonts w:hint="cs"/>
          <w:spacing w:val="-2"/>
          <w:rtl/>
          <w:lang w:bidi="ar-SY"/>
        </w:rPr>
        <w:t xml:space="preserve"> بالاتحاد خدمات الأمانة والمرافق اللازمة ل</w:t>
      </w:r>
      <w:r>
        <w:rPr>
          <w:rFonts w:hint="cs"/>
          <w:spacing w:val="-2"/>
          <w:rtl/>
          <w:lang w:bidi="ar-SY"/>
        </w:rPr>
        <w:t>ل</w:t>
      </w:r>
      <w:r w:rsidRPr="00A93082">
        <w:rPr>
          <w:rFonts w:hint="cs"/>
          <w:spacing w:val="-2"/>
          <w:rtl/>
          <w:lang w:bidi="ar-SY"/>
        </w:rPr>
        <w:t xml:space="preserve">نشاط </w:t>
      </w:r>
      <w:r w:rsidRPr="008A1AD0">
        <w:t>JCA-QIT</w:t>
      </w:r>
      <w:r w:rsidRPr="00A93082">
        <w:rPr>
          <w:rFonts w:hint="cs"/>
          <w:spacing w:val="-2"/>
          <w:rtl/>
          <w:lang w:bidi="ar-SY"/>
        </w:rPr>
        <w:t>.</w:t>
      </w:r>
    </w:p>
    <w:p w14:paraId="0F193689" w14:textId="77777777" w:rsidR="00C64B6C" w:rsidRDefault="00C64B6C" w:rsidP="00C64B6C">
      <w:pPr>
        <w:pStyle w:val="Heading1"/>
        <w:rPr>
          <w:rtl/>
        </w:rPr>
      </w:pPr>
      <w:bookmarkStart w:id="147" w:name="_Toc97105096"/>
      <w:r>
        <w:rPr>
          <w:rFonts w:hint="cs"/>
          <w:rtl/>
        </w:rPr>
        <w:t>5</w:t>
      </w:r>
      <w:r>
        <w:rPr>
          <w:rFonts w:hint="cs"/>
          <w:rtl/>
        </w:rPr>
        <w:tab/>
        <w:t>الاجتماعات</w:t>
      </w:r>
      <w:bookmarkEnd w:id="147"/>
    </w:p>
    <w:p w14:paraId="554DCF81" w14:textId="77777777" w:rsidR="00C64B6C" w:rsidRDefault="00C64B6C" w:rsidP="00C64B6C">
      <w:pPr>
        <w:rPr>
          <w:rtl/>
          <w:lang w:bidi="ar-SY"/>
        </w:rPr>
      </w:pPr>
      <w:r w:rsidRPr="00837E4D">
        <w:rPr>
          <w:rFonts w:hint="cs"/>
          <w:rtl/>
          <w:lang w:bidi="ar-SY"/>
        </w:rPr>
        <w:t xml:space="preserve">يعمل </w:t>
      </w:r>
      <w:r>
        <w:rPr>
          <w:rFonts w:hint="cs"/>
          <w:rtl/>
          <w:lang w:bidi="ar-SY"/>
        </w:rPr>
        <w:t>ال</w:t>
      </w:r>
      <w:r w:rsidRPr="00837E4D">
        <w:rPr>
          <w:rFonts w:hint="cs"/>
          <w:rtl/>
          <w:lang w:bidi="ar-SY"/>
        </w:rPr>
        <w:t xml:space="preserve">نشاط </w:t>
      </w:r>
      <w:r w:rsidRPr="008A1AD0">
        <w:t>JCA-QIT</w:t>
      </w:r>
      <w:r w:rsidRPr="00837E4D">
        <w:rPr>
          <w:rFonts w:hint="cs"/>
          <w:rtl/>
          <w:lang w:bidi="ar-SY"/>
        </w:rPr>
        <w:t xml:space="preserve"> إلكترونياً باستخدام المؤتمرات عن ب</w:t>
      </w:r>
      <w:r>
        <w:rPr>
          <w:rFonts w:hint="cs"/>
          <w:rtl/>
          <w:lang w:bidi="ar-SY"/>
        </w:rPr>
        <w:t>ُ</w:t>
      </w:r>
      <w:r w:rsidRPr="00837E4D">
        <w:rPr>
          <w:rFonts w:hint="cs"/>
          <w:rtl/>
          <w:lang w:bidi="ar-SY"/>
        </w:rPr>
        <w:t xml:space="preserve">عد </w:t>
      </w:r>
      <w:r>
        <w:rPr>
          <w:rFonts w:hint="cs"/>
          <w:rtl/>
          <w:lang w:bidi="ar-SY"/>
        </w:rPr>
        <w:t>وبتنظيم</w:t>
      </w:r>
      <w:r w:rsidRPr="00837E4D">
        <w:rPr>
          <w:rFonts w:hint="cs"/>
          <w:rtl/>
          <w:lang w:bidi="ar-SY"/>
        </w:rPr>
        <w:t xml:space="preserve"> </w:t>
      </w:r>
      <w:r>
        <w:rPr>
          <w:rFonts w:hint="cs"/>
          <w:rtl/>
          <w:lang w:bidi="ar-SY"/>
        </w:rPr>
        <w:t>اجتماعات</w:t>
      </w:r>
      <w:r w:rsidRPr="00837E4D">
        <w:rPr>
          <w:rFonts w:hint="cs"/>
          <w:rtl/>
          <w:lang w:bidi="ar-SY"/>
        </w:rPr>
        <w:t xml:space="preserve"> </w:t>
      </w:r>
      <w:r>
        <w:rPr>
          <w:rFonts w:hint="cs"/>
          <w:rtl/>
          <w:lang w:bidi="ar-SY"/>
        </w:rPr>
        <w:t>حضورية</w:t>
      </w:r>
      <w:r w:rsidRPr="00837E4D">
        <w:rPr>
          <w:rFonts w:hint="cs"/>
          <w:rtl/>
          <w:lang w:bidi="ar-SY"/>
        </w:rPr>
        <w:t xml:space="preserve"> تعقد عادةً بالتزامن مع</w:t>
      </w:r>
      <w:r>
        <w:rPr>
          <w:rFonts w:hint="cs"/>
          <w:rtl/>
          <w:lang w:bidi="ar-SY"/>
        </w:rPr>
        <w:t xml:space="preserve"> اجتماعات</w:t>
      </w:r>
      <w:r w:rsidRPr="00837E4D">
        <w:rPr>
          <w:rFonts w:hint="cs"/>
          <w:rtl/>
          <w:lang w:bidi="ar-SY"/>
        </w:rPr>
        <w:t xml:space="preserve"> لجان الدراسات المشاركة في </w:t>
      </w:r>
      <w:r>
        <w:rPr>
          <w:rFonts w:hint="cs"/>
          <w:rtl/>
          <w:lang w:bidi="ar-SY"/>
        </w:rPr>
        <w:t>ال</w:t>
      </w:r>
      <w:r w:rsidRPr="00837E4D">
        <w:rPr>
          <w:rFonts w:hint="cs"/>
          <w:rtl/>
          <w:lang w:bidi="ar-SY"/>
        </w:rPr>
        <w:t xml:space="preserve">نشاط </w:t>
      </w:r>
      <w:r w:rsidRPr="008A1AD0">
        <w:t>JCA-QIT</w:t>
      </w:r>
      <w:r w:rsidRPr="00837E4D">
        <w:rPr>
          <w:rFonts w:hint="cs"/>
          <w:rtl/>
          <w:lang w:bidi="ar-SY"/>
        </w:rPr>
        <w:t>. وتعقد الاجتماعات حسبما يحددها نشاط التنسيق المشترك ويُبل</w:t>
      </w:r>
      <w:r>
        <w:rPr>
          <w:rFonts w:hint="cs"/>
          <w:rtl/>
          <w:lang w:bidi="ar-SY"/>
        </w:rPr>
        <w:t>َّ</w:t>
      </w:r>
      <w:r w:rsidRPr="00837E4D">
        <w:rPr>
          <w:rFonts w:hint="cs"/>
          <w:rtl/>
          <w:lang w:bidi="ar-SY"/>
        </w:rPr>
        <w:t xml:space="preserve">غ بها المشاركون ويعلن عنها </w:t>
      </w:r>
      <w:r>
        <w:rPr>
          <w:rFonts w:hint="cs"/>
          <w:rtl/>
          <w:lang w:bidi="ar-SY"/>
        </w:rPr>
        <w:t>من خلال قائمة البريد الإلكتروني لنشاط التنسيق المشترك وتُنشَر في</w:t>
      </w:r>
      <w:r w:rsidRPr="00837E4D">
        <w:rPr>
          <w:rFonts w:hint="cs"/>
          <w:rtl/>
          <w:lang w:bidi="ar-SY"/>
        </w:rPr>
        <w:t xml:space="preserve"> </w:t>
      </w:r>
      <w:r>
        <w:rPr>
          <w:rFonts w:hint="cs"/>
          <w:rtl/>
          <w:lang w:bidi="ar-SY"/>
        </w:rPr>
        <w:t>ال</w:t>
      </w:r>
      <w:r w:rsidRPr="00837E4D">
        <w:rPr>
          <w:rFonts w:hint="cs"/>
          <w:rtl/>
          <w:lang w:bidi="ar-SY"/>
        </w:rPr>
        <w:t xml:space="preserve">موقع </w:t>
      </w:r>
      <w:r>
        <w:rPr>
          <w:rFonts w:hint="cs"/>
          <w:rtl/>
          <w:lang w:bidi="ar-SY"/>
        </w:rPr>
        <w:t>الإلكتروني ل</w:t>
      </w:r>
      <w:r w:rsidRPr="00837E4D">
        <w:rPr>
          <w:rFonts w:hint="cs"/>
          <w:rtl/>
          <w:lang w:bidi="ar-SY"/>
        </w:rPr>
        <w:t xml:space="preserve">قطاع تقييس الاتصالات </w:t>
      </w:r>
      <w:r>
        <w:rPr>
          <w:rFonts w:hint="cs"/>
          <w:rtl/>
          <w:lang w:bidi="ar-SY"/>
        </w:rPr>
        <w:t xml:space="preserve">الخاص بالنشاط </w:t>
      </w:r>
      <w:r w:rsidRPr="008A1AD0">
        <w:t>JCA-QIT</w:t>
      </w:r>
      <w:r w:rsidRPr="00837E4D">
        <w:rPr>
          <w:rFonts w:hint="cs"/>
          <w:rtl/>
          <w:lang w:bidi="ar-SY"/>
        </w:rPr>
        <w:t>.</w:t>
      </w:r>
    </w:p>
    <w:p w14:paraId="251E685F" w14:textId="77777777" w:rsidR="00C64B6C" w:rsidRDefault="00C64B6C" w:rsidP="00C64B6C">
      <w:pPr>
        <w:pStyle w:val="Heading1"/>
        <w:rPr>
          <w:rtl/>
        </w:rPr>
      </w:pPr>
      <w:bookmarkStart w:id="148" w:name="_Toc97105097"/>
      <w:r>
        <w:rPr>
          <w:rFonts w:hint="cs"/>
          <w:rtl/>
        </w:rPr>
        <w:t>6</w:t>
      </w:r>
      <w:r>
        <w:rPr>
          <w:rFonts w:hint="cs"/>
          <w:rtl/>
        </w:rPr>
        <w:tab/>
      </w:r>
      <w:r w:rsidRPr="005A453B">
        <w:rPr>
          <w:rFonts w:hint="cs"/>
          <w:rtl/>
        </w:rPr>
        <w:t>الفريق</w:t>
      </w:r>
      <w:r>
        <w:rPr>
          <w:rFonts w:hint="cs"/>
          <w:rtl/>
        </w:rPr>
        <w:t xml:space="preserve"> الرئيسي والتقارير المرحلية</w:t>
      </w:r>
      <w:bookmarkEnd w:id="148"/>
    </w:p>
    <w:p w14:paraId="1A96DC8E" w14:textId="77777777" w:rsidR="00C64B6C" w:rsidRDefault="00C64B6C" w:rsidP="00C64B6C">
      <w:pPr>
        <w:rPr>
          <w:rtl/>
          <w:lang w:bidi="ar-EG"/>
        </w:rPr>
      </w:pPr>
      <w:r w:rsidRPr="00F86F38">
        <w:rPr>
          <w:rFonts w:hint="cs"/>
          <w:rtl/>
          <w:lang w:bidi="ar-SY"/>
        </w:rPr>
        <w:t xml:space="preserve">يرفع </w:t>
      </w:r>
      <w:r>
        <w:rPr>
          <w:rFonts w:hint="cs"/>
          <w:rtl/>
          <w:lang w:bidi="ar-SY"/>
        </w:rPr>
        <w:t>ال</w:t>
      </w:r>
      <w:r w:rsidRPr="00F86F38">
        <w:rPr>
          <w:rFonts w:hint="cs"/>
          <w:rtl/>
          <w:lang w:bidi="ar-SY"/>
        </w:rPr>
        <w:t xml:space="preserve">نشاط </w:t>
      </w:r>
      <w:r w:rsidRPr="008A1AD0">
        <w:t>JCA-QIT</w:t>
      </w:r>
      <w:r w:rsidRPr="00F86F38">
        <w:rPr>
          <w:rFonts w:hint="cs"/>
          <w:rtl/>
          <w:lang w:bidi="ar-SY"/>
        </w:rPr>
        <w:t xml:space="preserve"> التقارير الخاصة بأنشطته إلى </w:t>
      </w:r>
      <w:r w:rsidRPr="005A453B">
        <w:rPr>
          <w:rtl/>
          <w:lang w:bidi="ar-EG"/>
        </w:rPr>
        <w:t>الفريق الاستشاري</w:t>
      </w:r>
      <w:r>
        <w:rPr>
          <w:rtl/>
          <w:lang w:bidi="ar-EG"/>
        </w:rPr>
        <w:t xml:space="preserve"> لتقييس الاتصالات</w:t>
      </w:r>
      <w:r>
        <w:rPr>
          <w:rFonts w:hint="cs"/>
          <w:rtl/>
        </w:rPr>
        <w:t xml:space="preserve"> </w:t>
      </w:r>
      <w:r w:rsidRPr="00F86F38">
        <w:rPr>
          <w:rFonts w:hint="cs"/>
          <w:rtl/>
          <w:lang w:bidi="ar-SY"/>
        </w:rPr>
        <w:t>في اجتماعاته.</w:t>
      </w:r>
      <w:r w:rsidRPr="00F86F38">
        <w:rPr>
          <w:rFonts w:hint="cs"/>
          <w:rtl/>
          <w:lang w:bidi="ar-EG"/>
        </w:rPr>
        <w:t xml:space="preserve"> </w:t>
      </w:r>
      <w:r>
        <w:rPr>
          <w:rFonts w:hint="cs"/>
          <w:rtl/>
          <w:lang w:bidi="ar-EG"/>
        </w:rPr>
        <w:t xml:space="preserve">وسيُرسل ملخص تنفيذي إلى </w:t>
      </w:r>
      <w:r w:rsidRPr="00B96904">
        <w:rPr>
          <w:rtl/>
          <w:lang w:bidi="ar-EG"/>
        </w:rPr>
        <w:t>ال</w:t>
      </w:r>
      <w:r>
        <w:rPr>
          <w:rtl/>
          <w:lang w:bidi="ar-EG"/>
        </w:rPr>
        <w:t>فريق الاستشاري لتقييس الاتصالات</w:t>
      </w:r>
      <w:r>
        <w:rPr>
          <w:rFonts w:hint="cs"/>
          <w:rtl/>
        </w:rPr>
        <w:t xml:space="preserve"> </w:t>
      </w:r>
      <w:r>
        <w:rPr>
          <w:rFonts w:hint="cs"/>
          <w:rtl/>
          <w:lang w:bidi="ar-EG"/>
        </w:rPr>
        <w:t xml:space="preserve">بعد كل اجتماع للنشاط </w:t>
      </w:r>
      <w:r w:rsidRPr="008A1AD0">
        <w:t>JCA-QIT</w:t>
      </w:r>
      <w:r>
        <w:rPr>
          <w:rFonts w:hint="cs"/>
          <w:rtl/>
          <w:lang w:bidi="ar-EG"/>
        </w:rPr>
        <w:t>. وستُرسل التقارير المرحلية والمقترحات إلى لجان الدراسات ذات الصلة حسب اللزوم وفقاً للفقرة</w:t>
      </w:r>
      <w:r>
        <w:rPr>
          <w:rFonts w:hint="eastAsia"/>
          <w:rtl/>
          <w:lang w:bidi="ar-EG"/>
        </w:rPr>
        <w:t> </w:t>
      </w:r>
      <w:r>
        <w:rPr>
          <w:rFonts w:hint="cs"/>
          <w:rtl/>
          <w:lang w:bidi="ar-EG"/>
        </w:rPr>
        <w:t>5</w:t>
      </w:r>
      <w:r w:rsidRPr="00FB2319">
        <w:rPr>
          <w:rFonts w:hint="cs"/>
          <w:rtl/>
          <w:lang w:bidi="ar-EG"/>
        </w:rPr>
        <w:t xml:space="preserve"> من التوصية </w:t>
      </w:r>
      <w:r w:rsidRPr="00FB2319">
        <w:rPr>
          <w:lang w:bidi="ar-EG"/>
        </w:rPr>
        <w:t>ITU</w:t>
      </w:r>
      <w:r w:rsidRPr="00FB2319">
        <w:rPr>
          <w:lang w:bidi="ar-EG"/>
        </w:rPr>
        <w:noBreakHyphen/>
        <w:t>T A.1</w:t>
      </w:r>
      <w:r w:rsidRPr="00FB2319">
        <w:rPr>
          <w:rFonts w:hint="cs"/>
          <w:rtl/>
          <w:lang w:bidi="ar-EG"/>
        </w:rPr>
        <w:t>.</w:t>
      </w:r>
    </w:p>
    <w:p w14:paraId="449524A4" w14:textId="5580E8BD" w:rsidR="00FB16C0" w:rsidRPr="0077528B" w:rsidRDefault="00F16DB8" w:rsidP="00C64B6C">
      <w:pPr>
        <w:spacing w:before="600"/>
        <w:jc w:val="center"/>
        <w:rPr>
          <w:rtl/>
          <w:lang w:bidi="ar-EG"/>
        </w:rPr>
      </w:pPr>
      <w:r w:rsidRPr="0077528B">
        <w:rPr>
          <w:rFonts w:hint="cs"/>
          <w:rtl/>
          <w:lang w:bidi="ar-EG"/>
        </w:rPr>
        <w:t>ــــــــــــــــــــــــــــــــــــــــــــــــــــــــــــــــــــــــــــــــــــــــــــــــ</w:t>
      </w:r>
    </w:p>
    <w:sectPr w:rsidR="00FB16C0" w:rsidRPr="0077528B" w:rsidSect="00F16DB8">
      <w:headerReference w:type="even" r:id="rId136"/>
      <w:headerReference w:type="default" r:id="rId137"/>
      <w:footerReference w:type="even" r:id="rId138"/>
      <w:footerReference w:type="default" r:id="rId139"/>
      <w:headerReference w:type="first" r:id="rId140"/>
      <w:footerReference w:type="first" r:id="rId141"/>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25DE" w14:textId="77777777" w:rsidR="00C33E3F" w:rsidRDefault="00C33E3F" w:rsidP="006C3242">
      <w:pPr>
        <w:spacing w:before="0" w:line="240" w:lineRule="auto"/>
      </w:pPr>
      <w:r>
        <w:separator/>
      </w:r>
    </w:p>
  </w:endnote>
  <w:endnote w:type="continuationSeparator" w:id="0">
    <w:p w14:paraId="3FDEEEF4" w14:textId="77777777" w:rsidR="00C33E3F" w:rsidRDefault="00C33E3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B619" w14:textId="77777777" w:rsidR="007B0668" w:rsidRDefault="007B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91CD" w14:textId="654B02CF" w:rsidR="00FC4D8B" w:rsidRPr="0079759D" w:rsidRDefault="00FC4D8B" w:rsidP="007B0668">
    <w:pPr>
      <w:pStyle w:val="Footer"/>
      <w:tabs>
        <w:tab w:val="clear" w:pos="4153"/>
        <w:tab w:val="clear" w:pos="8306"/>
        <w:tab w:val="center" w:pos="5103"/>
        <w:tab w:val="right" w:pos="9639"/>
      </w:tabs>
      <w:spacing w:before="120"/>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D6A3" w14:textId="3F66EBD8" w:rsidR="00FC4D8B" w:rsidRPr="0079759D" w:rsidRDefault="00FC4D8B" w:rsidP="007B0668">
    <w:pPr>
      <w:pStyle w:val="Footer"/>
      <w:tabs>
        <w:tab w:val="clear" w:pos="4153"/>
        <w:tab w:val="clear" w:pos="8306"/>
        <w:tab w:val="center" w:pos="5103"/>
        <w:tab w:val="right" w:pos="9639"/>
      </w:tabs>
      <w:spacing w:before="120"/>
      <w:rPr>
        <w:sz w:val="16"/>
        <w:szCs w:val="16"/>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BBE5" w14:textId="77777777" w:rsidR="00C8269A" w:rsidRDefault="00C826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AE8F" w14:textId="13A8D9AF" w:rsidR="00FC4D8B" w:rsidRPr="007B0668" w:rsidRDefault="00FC4D8B" w:rsidP="007B06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8CA6" w14:textId="00D1308C" w:rsidR="00FC4D8B" w:rsidRPr="0079759D" w:rsidRDefault="00FC4D8B" w:rsidP="007B0668">
    <w:pPr>
      <w:pStyle w:val="Footer"/>
      <w:tabs>
        <w:tab w:val="clear" w:pos="4153"/>
        <w:tab w:val="clear" w:pos="8306"/>
        <w:tab w:val="center" w:pos="5103"/>
        <w:tab w:val="right" w:pos="9639"/>
      </w:tabs>
      <w:spacing w:before="120"/>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3E55" w14:textId="77777777" w:rsidR="00C33E3F" w:rsidRDefault="00C33E3F" w:rsidP="006C3242">
      <w:pPr>
        <w:spacing w:before="0" w:line="240" w:lineRule="auto"/>
      </w:pPr>
      <w:r>
        <w:separator/>
      </w:r>
    </w:p>
  </w:footnote>
  <w:footnote w:type="continuationSeparator" w:id="0">
    <w:p w14:paraId="1CB69288" w14:textId="77777777" w:rsidR="00C33E3F" w:rsidRDefault="00C33E3F" w:rsidP="006C3242">
      <w:pPr>
        <w:spacing w:before="0" w:line="240" w:lineRule="auto"/>
      </w:pPr>
      <w:r>
        <w:continuationSeparator/>
      </w:r>
    </w:p>
  </w:footnote>
  <w:footnote w:id="1">
    <w:p w14:paraId="6D7CCF8D" w14:textId="77777777" w:rsidR="00C33E3F" w:rsidRDefault="00C33E3F" w:rsidP="00C33E3F">
      <w:pPr>
        <w:pStyle w:val="Footnotetexte"/>
      </w:pPr>
      <w:r>
        <w:rPr>
          <w:rStyle w:val="FootnoteReference"/>
        </w:rPr>
        <w:footnoteRef/>
      </w:r>
      <w:r>
        <w:rPr>
          <w:rtl/>
        </w:rPr>
        <w:tab/>
      </w:r>
      <w:hyperlink r:id="rId1" w:history="1">
        <w:r w:rsidRPr="00120762">
          <w:rPr>
            <w:rStyle w:val="Hyperlink"/>
            <w:lang w:val="en-GB" w:bidi="ar-EG"/>
          </w:rPr>
          <w:t>https://extranet.itu.int/sites/itu-t/studygroups/2017-2020/tsag/SitePages/Captioning-Archive.aspx</w:t>
        </w:r>
      </w:hyperlink>
    </w:p>
  </w:footnote>
  <w:footnote w:id="2">
    <w:p w14:paraId="7DED2EC0" w14:textId="5B14C71F" w:rsidR="006C1A47" w:rsidRPr="00872214" w:rsidRDefault="006C1A47" w:rsidP="00515811">
      <w:pPr>
        <w:pStyle w:val="Footnotetexte"/>
        <w:jc w:val="left"/>
        <w:rPr>
          <w:spacing w:val="-4"/>
          <w:rtl/>
        </w:rPr>
      </w:pPr>
      <w:r w:rsidRPr="00872214">
        <w:rPr>
          <w:rStyle w:val="FootnoteReference"/>
          <w:spacing w:val="-4"/>
        </w:rPr>
        <w:footnoteRef/>
      </w:r>
      <w:r w:rsidRPr="00872214">
        <w:rPr>
          <w:spacing w:val="-4"/>
          <w:rtl/>
        </w:rPr>
        <w:tab/>
        <w:t>يمكن الاطلاع على تسجيلات البث الشبكي عبر الرابط</w:t>
      </w:r>
      <w:r w:rsidRPr="00872214">
        <w:rPr>
          <w:rFonts w:hint="cs"/>
          <w:spacing w:val="-4"/>
          <w:rtl/>
        </w:rPr>
        <w:t xml:space="preserve">: </w:t>
      </w:r>
      <w:hyperlink r:id="rId2" w:history="1">
        <w:r w:rsidR="00515811" w:rsidRPr="00E47C64">
          <w:rPr>
            <w:rStyle w:val="Hyperlink"/>
            <w:spacing w:val="-4"/>
            <w:lang w:val="en-GB"/>
          </w:rPr>
          <w:t>https://www.itu.int/en/ITU</w:t>
        </w:r>
        <w:r w:rsidR="00515811" w:rsidRPr="00E47C64">
          <w:rPr>
            <w:rStyle w:val="Hyperlink"/>
            <w:spacing w:val="-4"/>
            <w:lang w:val="en-GB"/>
          </w:rPr>
          <w:noBreakHyphen/>
          <w:t>T/tsag/2017</w:t>
        </w:r>
        <w:r w:rsidR="00515811" w:rsidRPr="00E47C64">
          <w:rPr>
            <w:rStyle w:val="Hyperlink"/>
            <w:spacing w:val="-4"/>
            <w:lang w:val="en-GB"/>
          </w:rPr>
          <w:noBreakHyphen/>
          <w:t>2020/Pages/webcasts</w:t>
        </w:r>
        <w:r w:rsidR="00515811" w:rsidRPr="00E47C64">
          <w:rPr>
            <w:rStyle w:val="Hyperlink"/>
            <w:spacing w:val="-4"/>
            <w:lang w:val="en-GB"/>
          </w:rPr>
          <w:noBreakHyphen/>
          <w:t>l.aspx</w:t>
        </w:r>
      </w:hyperlink>
      <w:r w:rsidRPr="00872214">
        <w:rPr>
          <w:rFonts w:hint="cs"/>
          <w:spacing w:val="-4"/>
          <w:rtl/>
        </w:rPr>
        <w:t xml:space="preserve">. </w:t>
      </w:r>
      <w:r w:rsidRPr="00872214">
        <w:rPr>
          <w:spacing w:val="-4"/>
          <w:rtl/>
        </w:rPr>
        <w:t xml:space="preserve">ويمكن النقر </w:t>
      </w:r>
      <w:r w:rsidRPr="007026B8">
        <w:rPr>
          <w:spacing w:val="-4"/>
          <w:rtl/>
        </w:rPr>
        <w:t>هنا</w:t>
      </w:r>
      <w:r w:rsidRPr="00872214">
        <w:rPr>
          <w:spacing w:val="-4"/>
          <w:rtl/>
        </w:rPr>
        <w:t xml:space="preserve"> للوصول مباشرة</w:t>
      </w:r>
      <w:r>
        <w:rPr>
          <w:rFonts w:hint="cs"/>
          <w:spacing w:val="-4"/>
          <w:rtl/>
        </w:rPr>
        <w:t>ً</w:t>
      </w:r>
      <w:r w:rsidRPr="00872214">
        <w:rPr>
          <w:spacing w:val="-4"/>
          <w:rtl/>
        </w:rPr>
        <w:t xml:space="preserve"> إلى تسجيلات البث الشبكي</w:t>
      </w:r>
      <w:r>
        <w:rPr>
          <w:rFonts w:hint="cs"/>
          <w:spacing w:val="-4"/>
          <w:rtl/>
        </w:rPr>
        <w:t xml:space="preserve"> </w:t>
      </w:r>
      <w:hyperlink r:id="rId3" w:history="1">
        <w:r w:rsidR="00515811" w:rsidRPr="00E47C64">
          <w:rPr>
            <w:rStyle w:val="Hyperlink"/>
            <w:spacing w:val="-4"/>
          </w:rPr>
          <w:t>https://www.itu.int/webcast/archive2/t2017</w:t>
        </w:r>
        <w:r w:rsidR="00515811" w:rsidRPr="00E47C64">
          <w:rPr>
            <w:rStyle w:val="Hyperlink"/>
            <w:spacing w:val="-4"/>
          </w:rPr>
          <w:noBreakHyphen/>
          <w:t>20tsag?order=field_start_date&amp;sort=desc</w:t>
        </w:r>
      </w:hyperlink>
      <w:r w:rsidRPr="00872214">
        <w:rPr>
          <w:rFonts w:hint="cs"/>
          <w:spacing w:val="-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F808" w14:textId="77777777" w:rsidR="007B0668" w:rsidRDefault="007B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A9BA" w14:textId="6C1D25D3" w:rsidR="00447F32" w:rsidRPr="00447F32" w:rsidRDefault="007B0668" w:rsidP="001219E8">
    <w:pPr>
      <w:pStyle w:val="Header"/>
      <w:bidi w:val="0"/>
      <w:spacing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AB2770">
          <w:rPr>
            <w:rFonts w:cs="Calibri"/>
            <w:noProof/>
            <w:sz w:val="20"/>
            <w:szCs w:val="20"/>
          </w:rPr>
          <w:t>2</w:t>
        </w:r>
        <w:r w:rsidR="00447F32" w:rsidRPr="00447F32">
          <w:rPr>
            <w:rFonts w:cs="Calibri"/>
            <w:noProof/>
            <w:sz w:val="20"/>
            <w:szCs w:val="20"/>
          </w:rPr>
          <w:fldChar w:fldCharType="end"/>
        </w:r>
      </w:sdtContent>
    </w:sdt>
    <w:r w:rsidR="00A07DD7">
      <w:rPr>
        <w:rFonts w:cs="Calibri"/>
        <w:noProof/>
        <w:sz w:val="20"/>
        <w:szCs w:val="20"/>
      </w:rPr>
      <w:br/>
      <w:t>TSAG-R</w:t>
    </w:r>
    <w:r w:rsidR="00C33E3F">
      <w:rPr>
        <w:rFonts w:cs="Calibri"/>
        <w:noProof/>
        <w:sz w:val="20"/>
        <w:szCs w:val="20"/>
      </w:rPr>
      <w:t>2</w:t>
    </w:r>
    <w:r w:rsidR="00C8269A">
      <w:rPr>
        <w:rFonts w:cs="Calibri"/>
        <w:noProof/>
        <w:sz w:val="20"/>
        <w:szCs w:val="20"/>
      </w:rPr>
      <w:t>4</w:t>
    </w:r>
    <w:r w:rsidR="00A07DD7">
      <w:rPr>
        <w:rFonts w:cs="Calibri"/>
        <w:noProof/>
        <w:sz w:val="20"/>
        <w:szCs w:val="20"/>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A576" w14:textId="77777777" w:rsidR="007B0668" w:rsidRDefault="007B0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547B" w14:textId="77777777" w:rsidR="00C8269A" w:rsidRDefault="00C826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32ED" w14:textId="77777777" w:rsidR="00447F32" w:rsidRPr="00447F32" w:rsidRDefault="007B0668" w:rsidP="001219E8">
    <w:pPr>
      <w:pStyle w:val="Header"/>
      <w:bidi w:val="0"/>
      <w:spacing w:after="240" w:line="192" w:lineRule="auto"/>
      <w:jc w:val="center"/>
      <w:rPr>
        <w:rFonts w:cs="Calibri"/>
        <w:sz w:val="20"/>
        <w:szCs w:val="20"/>
      </w:rPr>
    </w:pPr>
    <w:sdt>
      <w:sdtPr>
        <w:id w:val="-1814549618"/>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AB2770">
          <w:rPr>
            <w:rFonts w:cs="Calibri"/>
            <w:noProof/>
            <w:sz w:val="20"/>
            <w:szCs w:val="20"/>
          </w:rPr>
          <w:t>2</w:t>
        </w:r>
        <w:r w:rsidR="00447F32" w:rsidRPr="00447F32">
          <w:rPr>
            <w:rFonts w:cs="Calibri"/>
            <w:noProof/>
            <w:sz w:val="20"/>
            <w:szCs w:val="20"/>
          </w:rPr>
          <w:fldChar w:fldCharType="end"/>
        </w:r>
      </w:sdtContent>
    </w:sdt>
    <w:r w:rsidR="00A07DD7">
      <w:rPr>
        <w:rFonts w:cs="Calibri"/>
        <w:noProof/>
        <w:sz w:val="20"/>
        <w:szCs w:val="20"/>
      </w:rPr>
      <w:br/>
      <w:t>TSAG-R</w:t>
    </w:r>
    <w:r w:rsidR="00C33E3F">
      <w:rPr>
        <w:rFonts w:cs="Calibri"/>
        <w:noProof/>
        <w:sz w:val="20"/>
        <w:szCs w:val="20"/>
      </w:rPr>
      <w:t>2</w:t>
    </w:r>
    <w:r w:rsidR="00C8269A">
      <w:rPr>
        <w:rFonts w:cs="Calibri"/>
        <w:noProof/>
        <w:sz w:val="20"/>
        <w:szCs w:val="20"/>
      </w:rPr>
      <w:t>4</w:t>
    </w:r>
    <w:r w:rsidR="00A07DD7">
      <w:rPr>
        <w:rFonts w:cs="Calibri"/>
        <w:noProof/>
        <w:sz w:val="20"/>
        <w:szCs w:val="20"/>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6A67" w14:textId="1D71F0E9" w:rsidR="00C8269A" w:rsidRPr="001219E8" w:rsidRDefault="007B0668" w:rsidP="001219E8">
    <w:pPr>
      <w:pStyle w:val="Header"/>
      <w:bidi w:val="0"/>
      <w:spacing w:after="240" w:line="192" w:lineRule="auto"/>
      <w:jc w:val="center"/>
      <w:rPr>
        <w:rFonts w:cs="Calibri"/>
        <w:sz w:val="20"/>
        <w:szCs w:val="20"/>
      </w:rPr>
    </w:pPr>
    <w:sdt>
      <w:sdtPr>
        <w:id w:val="298815303"/>
        <w:docPartObj>
          <w:docPartGallery w:val="Page Numbers (Top of Page)"/>
          <w:docPartUnique/>
        </w:docPartObj>
      </w:sdtPr>
      <w:sdtEndPr>
        <w:rPr>
          <w:rFonts w:cs="Calibri"/>
          <w:noProof/>
          <w:sz w:val="20"/>
          <w:szCs w:val="20"/>
        </w:rPr>
      </w:sdtEndPr>
      <w:sdtContent>
        <w:r w:rsidR="001219E8" w:rsidRPr="00447F32">
          <w:rPr>
            <w:rFonts w:cs="Calibri"/>
            <w:sz w:val="20"/>
            <w:szCs w:val="20"/>
          </w:rPr>
          <w:fldChar w:fldCharType="begin"/>
        </w:r>
        <w:r w:rsidR="001219E8" w:rsidRPr="00447F32">
          <w:rPr>
            <w:rFonts w:cs="Calibri"/>
            <w:sz w:val="20"/>
            <w:szCs w:val="20"/>
          </w:rPr>
          <w:instrText xml:space="preserve"> PAGE   \* MERGEFORMAT </w:instrText>
        </w:r>
        <w:r w:rsidR="001219E8" w:rsidRPr="00447F32">
          <w:rPr>
            <w:rFonts w:cs="Calibri"/>
            <w:sz w:val="20"/>
            <w:szCs w:val="20"/>
          </w:rPr>
          <w:fldChar w:fldCharType="separate"/>
        </w:r>
        <w:r w:rsidR="001219E8">
          <w:rPr>
            <w:rFonts w:cs="Calibri"/>
            <w:noProof/>
            <w:sz w:val="20"/>
            <w:szCs w:val="20"/>
          </w:rPr>
          <w:t>15</w:t>
        </w:r>
        <w:r w:rsidR="001219E8" w:rsidRPr="00447F32">
          <w:rPr>
            <w:rFonts w:cs="Calibri"/>
            <w:noProof/>
            <w:sz w:val="20"/>
            <w:szCs w:val="20"/>
          </w:rPr>
          <w:fldChar w:fldCharType="end"/>
        </w:r>
      </w:sdtContent>
    </w:sdt>
    <w:r w:rsidR="001219E8">
      <w:rPr>
        <w:rFonts w:cs="Calibri"/>
        <w:noProof/>
        <w:sz w:val="20"/>
        <w:szCs w:val="20"/>
      </w:rPr>
      <w:br/>
      <w:t>TSAG-R24-A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C676F"/>
    <w:multiLevelType w:val="hybridMultilevel"/>
    <w:tmpl w:val="96DAC012"/>
    <w:lvl w:ilvl="0" w:tplc="CAA0E0CA">
      <w:start w:val="1"/>
      <w:numFmt w:val="lowerLetter"/>
      <w:lvlText w:val="%1)"/>
      <w:lvlJc w:val="left"/>
      <w:pPr>
        <w:ind w:left="720" w:hanging="360"/>
      </w:pPr>
    </w:lvl>
    <w:lvl w:ilvl="1" w:tplc="2DCC5340" w:tentative="1">
      <w:start w:val="1"/>
      <w:numFmt w:val="lowerLetter"/>
      <w:lvlText w:val="%2."/>
      <w:lvlJc w:val="left"/>
      <w:pPr>
        <w:ind w:left="1440" w:hanging="360"/>
      </w:pPr>
    </w:lvl>
    <w:lvl w:ilvl="2" w:tplc="1CB6DE4A" w:tentative="1">
      <w:start w:val="1"/>
      <w:numFmt w:val="lowerRoman"/>
      <w:lvlText w:val="%3."/>
      <w:lvlJc w:val="right"/>
      <w:pPr>
        <w:ind w:left="2160" w:hanging="180"/>
      </w:pPr>
    </w:lvl>
    <w:lvl w:ilvl="3" w:tplc="6854E9BA" w:tentative="1">
      <w:start w:val="1"/>
      <w:numFmt w:val="decimal"/>
      <w:lvlText w:val="%4."/>
      <w:lvlJc w:val="left"/>
      <w:pPr>
        <w:ind w:left="2880" w:hanging="360"/>
      </w:pPr>
    </w:lvl>
    <w:lvl w:ilvl="4" w:tplc="373AFA8E" w:tentative="1">
      <w:start w:val="1"/>
      <w:numFmt w:val="lowerLetter"/>
      <w:lvlText w:val="%5."/>
      <w:lvlJc w:val="left"/>
      <w:pPr>
        <w:ind w:left="3600" w:hanging="360"/>
      </w:pPr>
    </w:lvl>
    <w:lvl w:ilvl="5" w:tplc="CE005436" w:tentative="1">
      <w:start w:val="1"/>
      <w:numFmt w:val="lowerRoman"/>
      <w:lvlText w:val="%6."/>
      <w:lvlJc w:val="right"/>
      <w:pPr>
        <w:ind w:left="4320" w:hanging="180"/>
      </w:pPr>
    </w:lvl>
    <w:lvl w:ilvl="6" w:tplc="0942A62A" w:tentative="1">
      <w:start w:val="1"/>
      <w:numFmt w:val="decimal"/>
      <w:lvlText w:val="%7."/>
      <w:lvlJc w:val="left"/>
      <w:pPr>
        <w:ind w:left="5040" w:hanging="360"/>
      </w:pPr>
    </w:lvl>
    <w:lvl w:ilvl="7" w:tplc="1EFE3ECA" w:tentative="1">
      <w:start w:val="1"/>
      <w:numFmt w:val="lowerLetter"/>
      <w:lvlText w:val="%8."/>
      <w:lvlJc w:val="left"/>
      <w:pPr>
        <w:ind w:left="5760" w:hanging="360"/>
      </w:pPr>
    </w:lvl>
    <w:lvl w:ilvl="8" w:tplc="4E7424BE" w:tentative="1">
      <w:start w:val="1"/>
      <w:numFmt w:val="lowerRoman"/>
      <w:lvlText w:val="%9."/>
      <w:lvlJc w:val="right"/>
      <w:pPr>
        <w:ind w:left="6480" w:hanging="180"/>
      </w:pPr>
    </w:lvl>
  </w:abstractNum>
  <w:abstractNum w:abstractNumId="12" w15:restartNumberingAfterBreak="0">
    <w:nsid w:val="42DB18D0"/>
    <w:multiLevelType w:val="hybridMultilevel"/>
    <w:tmpl w:val="6010B490"/>
    <w:lvl w:ilvl="0" w:tplc="FCC00AE4">
      <w:start w:val="1"/>
      <w:numFmt w:val="bullet"/>
      <w:lvlText w:val=""/>
      <w:lvlJc w:val="left"/>
      <w:pPr>
        <w:ind w:left="360" w:hanging="360"/>
      </w:pPr>
      <w:rPr>
        <w:rFonts w:ascii="Symbol" w:hAnsi="Symbol" w:hint="default"/>
      </w:rPr>
    </w:lvl>
    <w:lvl w:ilvl="1" w:tplc="3CD2A5D0">
      <w:start w:val="1"/>
      <w:numFmt w:val="bullet"/>
      <w:lvlText w:val="o"/>
      <w:lvlJc w:val="left"/>
      <w:pPr>
        <w:ind w:left="1080" w:hanging="360"/>
      </w:pPr>
      <w:rPr>
        <w:rFonts w:ascii="Courier New" w:hAnsi="Courier New" w:cs="Courier New" w:hint="default"/>
      </w:rPr>
    </w:lvl>
    <w:lvl w:ilvl="2" w:tplc="C68EBC24" w:tentative="1">
      <w:start w:val="1"/>
      <w:numFmt w:val="bullet"/>
      <w:lvlText w:val=""/>
      <w:lvlJc w:val="left"/>
      <w:pPr>
        <w:ind w:left="1800" w:hanging="360"/>
      </w:pPr>
      <w:rPr>
        <w:rFonts w:ascii="Wingdings" w:hAnsi="Wingdings" w:hint="default"/>
      </w:rPr>
    </w:lvl>
    <w:lvl w:ilvl="3" w:tplc="64DE3722" w:tentative="1">
      <w:start w:val="1"/>
      <w:numFmt w:val="bullet"/>
      <w:lvlText w:val=""/>
      <w:lvlJc w:val="left"/>
      <w:pPr>
        <w:ind w:left="2520" w:hanging="360"/>
      </w:pPr>
      <w:rPr>
        <w:rFonts w:ascii="Symbol" w:hAnsi="Symbol" w:hint="default"/>
      </w:rPr>
    </w:lvl>
    <w:lvl w:ilvl="4" w:tplc="6C22ABC4" w:tentative="1">
      <w:start w:val="1"/>
      <w:numFmt w:val="bullet"/>
      <w:lvlText w:val="o"/>
      <w:lvlJc w:val="left"/>
      <w:pPr>
        <w:ind w:left="3240" w:hanging="360"/>
      </w:pPr>
      <w:rPr>
        <w:rFonts w:ascii="Courier New" w:hAnsi="Courier New" w:cs="Courier New" w:hint="default"/>
      </w:rPr>
    </w:lvl>
    <w:lvl w:ilvl="5" w:tplc="FAE4B9A0" w:tentative="1">
      <w:start w:val="1"/>
      <w:numFmt w:val="bullet"/>
      <w:lvlText w:val=""/>
      <w:lvlJc w:val="left"/>
      <w:pPr>
        <w:ind w:left="3960" w:hanging="360"/>
      </w:pPr>
      <w:rPr>
        <w:rFonts w:ascii="Wingdings" w:hAnsi="Wingdings" w:hint="default"/>
      </w:rPr>
    </w:lvl>
    <w:lvl w:ilvl="6" w:tplc="E8CA54C0" w:tentative="1">
      <w:start w:val="1"/>
      <w:numFmt w:val="bullet"/>
      <w:lvlText w:val=""/>
      <w:lvlJc w:val="left"/>
      <w:pPr>
        <w:ind w:left="4680" w:hanging="360"/>
      </w:pPr>
      <w:rPr>
        <w:rFonts w:ascii="Symbol" w:hAnsi="Symbol" w:hint="default"/>
      </w:rPr>
    </w:lvl>
    <w:lvl w:ilvl="7" w:tplc="ACA49810" w:tentative="1">
      <w:start w:val="1"/>
      <w:numFmt w:val="bullet"/>
      <w:lvlText w:val="o"/>
      <w:lvlJc w:val="left"/>
      <w:pPr>
        <w:ind w:left="5400" w:hanging="360"/>
      </w:pPr>
      <w:rPr>
        <w:rFonts w:ascii="Courier New" w:hAnsi="Courier New" w:cs="Courier New" w:hint="default"/>
      </w:rPr>
    </w:lvl>
    <w:lvl w:ilvl="8" w:tplc="2A7C1A2C"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3F"/>
    <w:rsid w:val="00000393"/>
    <w:rsid w:val="00006ABC"/>
    <w:rsid w:val="00026C0C"/>
    <w:rsid w:val="000307C6"/>
    <w:rsid w:val="0003385D"/>
    <w:rsid w:val="00042265"/>
    <w:rsid w:val="000449E3"/>
    <w:rsid w:val="00050F2F"/>
    <w:rsid w:val="000523C7"/>
    <w:rsid w:val="00053F00"/>
    <w:rsid w:val="00054A52"/>
    <w:rsid w:val="0005686B"/>
    <w:rsid w:val="00061997"/>
    <w:rsid w:val="0006468A"/>
    <w:rsid w:val="00076FD9"/>
    <w:rsid w:val="000811BF"/>
    <w:rsid w:val="00082826"/>
    <w:rsid w:val="0008619C"/>
    <w:rsid w:val="00090574"/>
    <w:rsid w:val="00090FA7"/>
    <w:rsid w:val="00092BC2"/>
    <w:rsid w:val="00094375"/>
    <w:rsid w:val="00095A11"/>
    <w:rsid w:val="000A01B2"/>
    <w:rsid w:val="000A578F"/>
    <w:rsid w:val="000B2A1F"/>
    <w:rsid w:val="000B636C"/>
    <w:rsid w:val="000C1C0E"/>
    <w:rsid w:val="000C548A"/>
    <w:rsid w:val="000C76DE"/>
    <w:rsid w:val="000C76FD"/>
    <w:rsid w:val="000D0605"/>
    <w:rsid w:val="000D2AEB"/>
    <w:rsid w:val="000D742E"/>
    <w:rsid w:val="000F1BE1"/>
    <w:rsid w:val="000F3290"/>
    <w:rsid w:val="000F551B"/>
    <w:rsid w:val="001007CF"/>
    <w:rsid w:val="00117B07"/>
    <w:rsid w:val="001219E8"/>
    <w:rsid w:val="00121CB2"/>
    <w:rsid w:val="00145603"/>
    <w:rsid w:val="00146750"/>
    <w:rsid w:val="00161BFC"/>
    <w:rsid w:val="001920F4"/>
    <w:rsid w:val="001A5170"/>
    <w:rsid w:val="001C0169"/>
    <w:rsid w:val="001D1D50"/>
    <w:rsid w:val="001D3274"/>
    <w:rsid w:val="001D4D26"/>
    <w:rsid w:val="001D6745"/>
    <w:rsid w:val="001D7A8F"/>
    <w:rsid w:val="001E2B26"/>
    <w:rsid w:val="001E446E"/>
    <w:rsid w:val="001E5425"/>
    <w:rsid w:val="001F423F"/>
    <w:rsid w:val="001F659D"/>
    <w:rsid w:val="0020545D"/>
    <w:rsid w:val="0021133B"/>
    <w:rsid w:val="00214485"/>
    <w:rsid w:val="002154EE"/>
    <w:rsid w:val="002276D2"/>
    <w:rsid w:val="0023283D"/>
    <w:rsid w:val="00241833"/>
    <w:rsid w:val="00244C4C"/>
    <w:rsid w:val="002469D8"/>
    <w:rsid w:val="00250F57"/>
    <w:rsid w:val="00252BC2"/>
    <w:rsid w:val="0026162F"/>
    <w:rsid w:val="00262D31"/>
    <w:rsid w:val="0026373E"/>
    <w:rsid w:val="00267AF4"/>
    <w:rsid w:val="00271C43"/>
    <w:rsid w:val="002722E5"/>
    <w:rsid w:val="00282CC2"/>
    <w:rsid w:val="00290728"/>
    <w:rsid w:val="00290F04"/>
    <w:rsid w:val="00293838"/>
    <w:rsid w:val="002978F4"/>
    <w:rsid w:val="002B028D"/>
    <w:rsid w:val="002B51E1"/>
    <w:rsid w:val="002B5CF3"/>
    <w:rsid w:val="002B6DC7"/>
    <w:rsid w:val="002C7B30"/>
    <w:rsid w:val="002D2337"/>
    <w:rsid w:val="002D2797"/>
    <w:rsid w:val="002D2835"/>
    <w:rsid w:val="002E6541"/>
    <w:rsid w:val="0030061D"/>
    <w:rsid w:val="0030131A"/>
    <w:rsid w:val="00305AAA"/>
    <w:rsid w:val="00315CF7"/>
    <w:rsid w:val="003161D9"/>
    <w:rsid w:val="003271B2"/>
    <w:rsid w:val="00334924"/>
    <w:rsid w:val="00337C33"/>
    <w:rsid w:val="003409BC"/>
    <w:rsid w:val="00350056"/>
    <w:rsid w:val="00357185"/>
    <w:rsid w:val="00376924"/>
    <w:rsid w:val="00383829"/>
    <w:rsid w:val="003954C5"/>
    <w:rsid w:val="003958DD"/>
    <w:rsid w:val="003C5E4E"/>
    <w:rsid w:val="003C76D2"/>
    <w:rsid w:val="003D5FFD"/>
    <w:rsid w:val="003E21AF"/>
    <w:rsid w:val="003F4B29"/>
    <w:rsid w:val="003F4D80"/>
    <w:rsid w:val="003F6F03"/>
    <w:rsid w:val="003F7DE5"/>
    <w:rsid w:val="004012B3"/>
    <w:rsid w:val="00402128"/>
    <w:rsid w:val="00406232"/>
    <w:rsid w:val="004175D8"/>
    <w:rsid w:val="00417E1D"/>
    <w:rsid w:val="00421FAE"/>
    <w:rsid w:val="0042686F"/>
    <w:rsid w:val="004317D8"/>
    <w:rsid w:val="0043234B"/>
    <w:rsid w:val="00433F0E"/>
    <w:rsid w:val="00434183"/>
    <w:rsid w:val="00434AE4"/>
    <w:rsid w:val="004360F2"/>
    <w:rsid w:val="00443869"/>
    <w:rsid w:val="004459EC"/>
    <w:rsid w:val="00447F32"/>
    <w:rsid w:val="00455536"/>
    <w:rsid w:val="00474D26"/>
    <w:rsid w:val="00480521"/>
    <w:rsid w:val="00485D1D"/>
    <w:rsid w:val="004B38DA"/>
    <w:rsid w:val="004C5E36"/>
    <w:rsid w:val="004D07DC"/>
    <w:rsid w:val="004D64FF"/>
    <w:rsid w:val="004D6D00"/>
    <w:rsid w:val="004D701F"/>
    <w:rsid w:val="004D7430"/>
    <w:rsid w:val="004E11DC"/>
    <w:rsid w:val="004E146B"/>
    <w:rsid w:val="004F313B"/>
    <w:rsid w:val="004F45CC"/>
    <w:rsid w:val="00503CAA"/>
    <w:rsid w:val="00515811"/>
    <w:rsid w:val="00523ACD"/>
    <w:rsid w:val="00525DDD"/>
    <w:rsid w:val="00526147"/>
    <w:rsid w:val="005409AC"/>
    <w:rsid w:val="00541240"/>
    <w:rsid w:val="00543581"/>
    <w:rsid w:val="00545D59"/>
    <w:rsid w:val="00553FA4"/>
    <w:rsid w:val="0055516A"/>
    <w:rsid w:val="00561115"/>
    <w:rsid w:val="00562D11"/>
    <w:rsid w:val="00563ED2"/>
    <w:rsid w:val="005676E6"/>
    <w:rsid w:val="00567AD3"/>
    <w:rsid w:val="00575A8D"/>
    <w:rsid w:val="00583130"/>
    <w:rsid w:val="0058491B"/>
    <w:rsid w:val="00592EA5"/>
    <w:rsid w:val="00593AB0"/>
    <w:rsid w:val="0059664C"/>
    <w:rsid w:val="005A1E26"/>
    <w:rsid w:val="005A3170"/>
    <w:rsid w:val="005A453B"/>
    <w:rsid w:val="005A6DEF"/>
    <w:rsid w:val="005B1C08"/>
    <w:rsid w:val="005C28A3"/>
    <w:rsid w:val="005D520A"/>
    <w:rsid w:val="005F1C15"/>
    <w:rsid w:val="005F335E"/>
    <w:rsid w:val="005F61EA"/>
    <w:rsid w:val="006002FF"/>
    <w:rsid w:val="006075AA"/>
    <w:rsid w:val="00615727"/>
    <w:rsid w:val="006207EB"/>
    <w:rsid w:val="00622C7A"/>
    <w:rsid w:val="00633329"/>
    <w:rsid w:val="006352FD"/>
    <w:rsid w:val="0064507E"/>
    <w:rsid w:val="00647A9F"/>
    <w:rsid w:val="00651F89"/>
    <w:rsid w:val="0066096C"/>
    <w:rsid w:val="00677396"/>
    <w:rsid w:val="00682264"/>
    <w:rsid w:val="00683905"/>
    <w:rsid w:val="00685DCF"/>
    <w:rsid w:val="0069200F"/>
    <w:rsid w:val="006961BE"/>
    <w:rsid w:val="006A33A2"/>
    <w:rsid w:val="006A4440"/>
    <w:rsid w:val="006A65CB"/>
    <w:rsid w:val="006B1154"/>
    <w:rsid w:val="006B2D45"/>
    <w:rsid w:val="006B475B"/>
    <w:rsid w:val="006B5DC5"/>
    <w:rsid w:val="006C1A47"/>
    <w:rsid w:val="006C3242"/>
    <w:rsid w:val="006C39F0"/>
    <w:rsid w:val="006C66CD"/>
    <w:rsid w:val="006C7CC0"/>
    <w:rsid w:val="006D5BAB"/>
    <w:rsid w:val="006D7C43"/>
    <w:rsid w:val="006E35EC"/>
    <w:rsid w:val="006E4684"/>
    <w:rsid w:val="006F1C6F"/>
    <w:rsid w:val="006F3BBF"/>
    <w:rsid w:val="006F5820"/>
    <w:rsid w:val="006F63F7"/>
    <w:rsid w:val="006F79B8"/>
    <w:rsid w:val="007009B0"/>
    <w:rsid w:val="007025C7"/>
    <w:rsid w:val="007026B8"/>
    <w:rsid w:val="00706D7A"/>
    <w:rsid w:val="007154A9"/>
    <w:rsid w:val="0072009D"/>
    <w:rsid w:val="00721C92"/>
    <w:rsid w:val="00721E7F"/>
    <w:rsid w:val="00722F0D"/>
    <w:rsid w:val="00726AD4"/>
    <w:rsid w:val="00731AC8"/>
    <w:rsid w:val="00743F4B"/>
    <w:rsid w:val="0074420E"/>
    <w:rsid w:val="00750221"/>
    <w:rsid w:val="00752C48"/>
    <w:rsid w:val="00754354"/>
    <w:rsid w:val="00764F14"/>
    <w:rsid w:val="00776A9F"/>
    <w:rsid w:val="00782044"/>
    <w:rsid w:val="00782506"/>
    <w:rsid w:val="00783E26"/>
    <w:rsid w:val="007845D8"/>
    <w:rsid w:val="007872AD"/>
    <w:rsid w:val="007915E5"/>
    <w:rsid w:val="007920F6"/>
    <w:rsid w:val="00796DAA"/>
    <w:rsid w:val="0079759D"/>
    <w:rsid w:val="007A3A9F"/>
    <w:rsid w:val="007A4304"/>
    <w:rsid w:val="007A593F"/>
    <w:rsid w:val="007B0668"/>
    <w:rsid w:val="007B5EFE"/>
    <w:rsid w:val="007C2F5A"/>
    <w:rsid w:val="007C3BC7"/>
    <w:rsid w:val="007C3BCD"/>
    <w:rsid w:val="007C71E9"/>
    <w:rsid w:val="007D1D86"/>
    <w:rsid w:val="007D4ACF"/>
    <w:rsid w:val="007D54B1"/>
    <w:rsid w:val="007E3AB1"/>
    <w:rsid w:val="007E3CF8"/>
    <w:rsid w:val="007F0787"/>
    <w:rsid w:val="0080231B"/>
    <w:rsid w:val="00806380"/>
    <w:rsid w:val="00810B7B"/>
    <w:rsid w:val="0082358A"/>
    <w:rsid w:val="008235CD"/>
    <w:rsid w:val="00823A29"/>
    <w:rsid w:val="008247DE"/>
    <w:rsid w:val="00826DE4"/>
    <w:rsid w:val="00831429"/>
    <w:rsid w:val="00831469"/>
    <w:rsid w:val="008339C0"/>
    <w:rsid w:val="00840B10"/>
    <w:rsid w:val="00843343"/>
    <w:rsid w:val="0084359A"/>
    <w:rsid w:val="008473D6"/>
    <w:rsid w:val="008513CB"/>
    <w:rsid w:val="00864658"/>
    <w:rsid w:val="0086589C"/>
    <w:rsid w:val="00871D18"/>
    <w:rsid w:val="00872C24"/>
    <w:rsid w:val="00882844"/>
    <w:rsid w:val="00890129"/>
    <w:rsid w:val="00895162"/>
    <w:rsid w:val="0089721B"/>
    <w:rsid w:val="008A7F84"/>
    <w:rsid w:val="008C6067"/>
    <w:rsid w:val="008C6817"/>
    <w:rsid w:val="008F1829"/>
    <w:rsid w:val="008F52C0"/>
    <w:rsid w:val="008F7902"/>
    <w:rsid w:val="0090270D"/>
    <w:rsid w:val="00902AA8"/>
    <w:rsid w:val="0091702E"/>
    <w:rsid w:val="00917D99"/>
    <w:rsid w:val="009210CE"/>
    <w:rsid w:val="00923B0C"/>
    <w:rsid w:val="00934EB9"/>
    <w:rsid w:val="0094021C"/>
    <w:rsid w:val="0094419B"/>
    <w:rsid w:val="00952F86"/>
    <w:rsid w:val="00956BF6"/>
    <w:rsid w:val="009606E5"/>
    <w:rsid w:val="00965E1F"/>
    <w:rsid w:val="0096698A"/>
    <w:rsid w:val="009715FA"/>
    <w:rsid w:val="00975A1E"/>
    <w:rsid w:val="00982B28"/>
    <w:rsid w:val="00992A7C"/>
    <w:rsid w:val="00995C82"/>
    <w:rsid w:val="009B51F3"/>
    <w:rsid w:val="009C30C6"/>
    <w:rsid w:val="009D313F"/>
    <w:rsid w:val="009D5707"/>
    <w:rsid w:val="009D5736"/>
    <w:rsid w:val="009E1383"/>
    <w:rsid w:val="009E3922"/>
    <w:rsid w:val="009E53D0"/>
    <w:rsid w:val="009E65B2"/>
    <w:rsid w:val="009F6783"/>
    <w:rsid w:val="00A06B05"/>
    <w:rsid w:val="00A07DD7"/>
    <w:rsid w:val="00A154F7"/>
    <w:rsid w:val="00A37B71"/>
    <w:rsid w:val="00A41F45"/>
    <w:rsid w:val="00A42AAC"/>
    <w:rsid w:val="00A43042"/>
    <w:rsid w:val="00A44D6B"/>
    <w:rsid w:val="00A46897"/>
    <w:rsid w:val="00A47A5A"/>
    <w:rsid w:val="00A55BB9"/>
    <w:rsid w:val="00A616F3"/>
    <w:rsid w:val="00A64990"/>
    <w:rsid w:val="00A666D0"/>
    <w:rsid w:val="00A6683B"/>
    <w:rsid w:val="00A7202F"/>
    <w:rsid w:val="00A8553E"/>
    <w:rsid w:val="00A85754"/>
    <w:rsid w:val="00A864E9"/>
    <w:rsid w:val="00A93021"/>
    <w:rsid w:val="00A966A2"/>
    <w:rsid w:val="00A97F94"/>
    <w:rsid w:val="00AA1D08"/>
    <w:rsid w:val="00AA401C"/>
    <w:rsid w:val="00AA7EA2"/>
    <w:rsid w:val="00AB0D4E"/>
    <w:rsid w:val="00AB2770"/>
    <w:rsid w:val="00AB348B"/>
    <w:rsid w:val="00AB597D"/>
    <w:rsid w:val="00AD3CA7"/>
    <w:rsid w:val="00AD55F2"/>
    <w:rsid w:val="00AE0DDD"/>
    <w:rsid w:val="00AE1E62"/>
    <w:rsid w:val="00AE613A"/>
    <w:rsid w:val="00AF1A9B"/>
    <w:rsid w:val="00AF2774"/>
    <w:rsid w:val="00AF41E3"/>
    <w:rsid w:val="00B03099"/>
    <w:rsid w:val="00B05BC8"/>
    <w:rsid w:val="00B20469"/>
    <w:rsid w:val="00B210F2"/>
    <w:rsid w:val="00B22C2A"/>
    <w:rsid w:val="00B2311D"/>
    <w:rsid w:val="00B24A2E"/>
    <w:rsid w:val="00B30858"/>
    <w:rsid w:val="00B32413"/>
    <w:rsid w:val="00B3491B"/>
    <w:rsid w:val="00B53958"/>
    <w:rsid w:val="00B57819"/>
    <w:rsid w:val="00B64B47"/>
    <w:rsid w:val="00B7386A"/>
    <w:rsid w:val="00B868EE"/>
    <w:rsid w:val="00B8785C"/>
    <w:rsid w:val="00B9249C"/>
    <w:rsid w:val="00BA054C"/>
    <w:rsid w:val="00BA0878"/>
    <w:rsid w:val="00BA186B"/>
    <w:rsid w:val="00BA239A"/>
    <w:rsid w:val="00BB1DD7"/>
    <w:rsid w:val="00BD0365"/>
    <w:rsid w:val="00BE1782"/>
    <w:rsid w:val="00BE51FA"/>
    <w:rsid w:val="00C002DE"/>
    <w:rsid w:val="00C025FB"/>
    <w:rsid w:val="00C06299"/>
    <w:rsid w:val="00C06D7E"/>
    <w:rsid w:val="00C11FF2"/>
    <w:rsid w:val="00C276E9"/>
    <w:rsid w:val="00C313C2"/>
    <w:rsid w:val="00C33E3F"/>
    <w:rsid w:val="00C41388"/>
    <w:rsid w:val="00C4229D"/>
    <w:rsid w:val="00C5084A"/>
    <w:rsid w:val="00C53BF8"/>
    <w:rsid w:val="00C64B6C"/>
    <w:rsid w:val="00C66157"/>
    <w:rsid w:val="00C674FE"/>
    <w:rsid w:val="00C67501"/>
    <w:rsid w:val="00C70BEC"/>
    <w:rsid w:val="00C730F4"/>
    <w:rsid w:val="00C74D5F"/>
    <w:rsid w:val="00C75633"/>
    <w:rsid w:val="00C7574E"/>
    <w:rsid w:val="00C803A0"/>
    <w:rsid w:val="00C8269A"/>
    <w:rsid w:val="00C932D6"/>
    <w:rsid w:val="00CA11E1"/>
    <w:rsid w:val="00CA1FE6"/>
    <w:rsid w:val="00CB1696"/>
    <w:rsid w:val="00CB4D09"/>
    <w:rsid w:val="00CB6428"/>
    <w:rsid w:val="00CD18FE"/>
    <w:rsid w:val="00CE08DC"/>
    <w:rsid w:val="00CE2EE1"/>
    <w:rsid w:val="00CE3349"/>
    <w:rsid w:val="00CE36E5"/>
    <w:rsid w:val="00CF27F5"/>
    <w:rsid w:val="00CF28B9"/>
    <w:rsid w:val="00CF3E8C"/>
    <w:rsid w:val="00CF3FFD"/>
    <w:rsid w:val="00D075D3"/>
    <w:rsid w:val="00D10CCF"/>
    <w:rsid w:val="00D119C5"/>
    <w:rsid w:val="00D1360F"/>
    <w:rsid w:val="00D21BB6"/>
    <w:rsid w:val="00D32C8E"/>
    <w:rsid w:val="00D5291A"/>
    <w:rsid w:val="00D603C5"/>
    <w:rsid w:val="00D66D49"/>
    <w:rsid w:val="00D67878"/>
    <w:rsid w:val="00D762DD"/>
    <w:rsid w:val="00D77D0F"/>
    <w:rsid w:val="00D857AC"/>
    <w:rsid w:val="00D90CFC"/>
    <w:rsid w:val="00D90F82"/>
    <w:rsid w:val="00D95E95"/>
    <w:rsid w:val="00DA1CF0"/>
    <w:rsid w:val="00DC03C3"/>
    <w:rsid w:val="00DC1E02"/>
    <w:rsid w:val="00DC23C6"/>
    <w:rsid w:val="00DC24B4"/>
    <w:rsid w:val="00DC5FB0"/>
    <w:rsid w:val="00DD30D1"/>
    <w:rsid w:val="00DE7E72"/>
    <w:rsid w:val="00DF16DC"/>
    <w:rsid w:val="00DF1C2E"/>
    <w:rsid w:val="00DF4EBC"/>
    <w:rsid w:val="00DF6E30"/>
    <w:rsid w:val="00E0563C"/>
    <w:rsid w:val="00E10719"/>
    <w:rsid w:val="00E1152F"/>
    <w:rsid w:val="00E226CC"/>
    <w:rsid w:val="00E417C8"/>
    <w:rsid w:val="00E45211"/>
    <w:rsid w:val="00E45FE6"/>
    <w:rsid w:val="00E473C5"/>
    <w:rsid w:val="00E50765"/>
    <w:rsid w:val="00E74B1F"/>
    <w:rsid w:val="00E76B6F"/>
    <w:rsid w:val="00E8204D"/>
    <w:rsid w:val="00E84876"/>
    <w:rsid w:val="00E92863"/>
    <w:rsid w:val="00E92EF3"/>
    <w:rsid w:val="00E93BAA"/>
    <w:rsid w:val="00EA4C04"/>
    <w:rsid w:val="00EA5989"/>
    <w:rsid w:val="00EB3D1C"/>
    <w:rsid w:val="00EB49A0"/>
    <w:rsid w:val="00EB796D"/>
    <w:rsid w:val="00EC6AF1"/>
    <w:rsid w:val="00ED482E"/>
    <w:rsid w:val="00ED4A8D"/>
    <w:rsid w:val="00EE2E2F"/>
    <w:rsid w:val="00EF4B93"/>
    <w:rsid w:val="00EF7D0A"/>
    <w:rsid w:val="00F0531B"/>
    <w:rsid w:val="00F058DC"/>
    <w:rsid w:val="00F10915"/>
    <w:rsid w:val="00F11390"/>
    <w:rsid w:val="00F13ECA"/>
    <w:rsid w:val="00F16585"/>
    <w:rsid w:val="00F16DB8"/>
    <w:rsid w:val="00F2259A"/>
    <w:rsid w:val="00F24FC4"/>
    <w:rsid w:val="00F2676C"/>
    <w:rsid w:val="00F31712"/>
    <w:rsid w:val="00F345A3"/>
    <w:rsid w:val="00F347AE"/>
    <w:rsid w:val="00F41639"/>
    <w:rsid w:val="00F41932"/>
    <w:rsid w:val="00F44935"/>
    <w:rsid w:val="00F56850"/>
    <w:rsid w:val="00F57AFF"/>
    <w:rsid w:val="00F60ABF"/>
    <w:rsid w:val="00F717EC"/>
    <w:rsid w:val="00F80125"/>
    <w:rsid w:val="00F84366"/>
    <w:rsid w:val="00F8457F"/>
    <w:rsid w:val="00F84968"/>
    <w:rsid w:val="00F85089"/>
    <w:rsid w:val="00F8721A"/>
    <w:rsid w:val="00F92647"/>
    <w:rsid w:val="00F94D70"/>
    <w:rsid w:val="00F974C5"/>
    <w:rsid w:val="00FA0843"/>
    <w:rsid w:val="00FA15C0"/>
    <w:rsid w:val="00FA3934"/>
    <w:rsid w:val="00FA607D"/>
    <w:rsid w:val="00FA6F46"/>
    <w:rsid w:val="00FB16C0"/>
    <w:rsid w:val="00FB303A"/>
    <w:rsid w:val="00FB5A11"/>
    <w:rsid w:val="00FC140D"/>
    <w:rsid w:val="00FC3CF8"/>
    <w:rsid w:val="00FC4592"/>
    <w:rsid w:val="00FC4D8B"/>
    <w:rsid w:val="00FC6832"/>
    <w:rsid w:val="00FC68D9"/>
    <w:rsid w:val="00FD0874"/>
    <w:rsid w:val="00FD1044"/>
    <w:rsid w:val="00FD2E55"/>
    <w:rsid w:val="00FD3204"/>
    <w:rsid w:val="00FD3683"/>
    <w:rsid w:val="00FD68E5"/>
    <w:rsid w:val="00FE3032"/>
    <w:rsid w:val="00FE5872"/>
    <w:rsid w:val="00FE60C0"/>
    <w:rsid w:val="00FE7FCA"/>
    <w:rsid w:val="00FF2841"/>
    <w:rsid w:val="00FF6E31"/>
    <w:rsid w:val="00FF72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0D21"/>
  <w15:chartTrackingRefBased/>
  <w15:docId w15:val="{D9916761-1634-4038-8D65-422C1250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60F"/>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515811"/>
    <w:pPr>
      <w:tabs>
        <w:tab w:val="clear" w:pos="794"/>
        <w:tab w:val="left" w:pos="567"/>
        <w:tab w:val="left" w:leader="dot" w:pos="9072"/>
        <w:tab w:val="right" w:pos="9639"/>
      </w:tabs>
      <w:ind w:right="567"/>
    </w:pPr>
    <w:rPr>
      <w:b/>
      <w:bCs/>
      <w:noProof/>
      <w:spacing w:val="-6"/>
      <w:lang w:bidi="ar-SY"/>
    </w:rPr>
  </w:style>
  <w:style w:type="paragraph" w:styleId="TOC2">
    <w:name w:val="toc 2"/>
    <w:basedOn w:val="Normal"/>
    <w:next w:val="Normal"/>
    <w:autoRedefine/>
    <w:uiPriority w:val="39"/>
    <w:unhideWhenUsed/>
    <w:rsid w:val="001219E8"/>
    <w:pPr>
      <w:tabs>
        <w:tab w:val="clear" w:pos="794"/>
        <w:tab w:val="left" w:pos="1134"/>
        <w:tab w:val="left" w:leader="dot" w:pos="9072"/>
        <w:tab w:val="left" w:pos="9246"/>
        <w:tab w:val="right" w:pos="9639"/>
      </w:tabs>
      <w:spacing w:before="80"/>
      <w:ind w:left="1134" w:right="567" w:hanging="567"/>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Bullet 1,Bullet List,Bullet Points,Bulletr List Paragraph,Dot pt,FooterText,Indicator Text,List Paragraph Char Char Char,List Paragraph1,MAIN CONTENT,No Spacing1,Numbered Para 1,OBC Bullet,Paragraphe de liste1,numbered"/>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character" w:customStyle="1" w:styleId="UnresolvedMention1">
    <w:name w:val="Unresolved Mention1"/>
    <w:basedOn w:val="DefaultParagraphFont"/>
    <w:uiPriority w:val="99"/>
    <w:semiHidden/>
    <w:unhideWhenUsed/>
    <w:rsid w:val="00C33E3F"/>
    <w:rPr>
      <w:color w:val="605E5C"/>
      <w:shd w:val="clear" w:color="auto" w:fill="E1DFDD"/>
    </w:rPr>
  </w:style>
  <w:style w:type="paragraph" w:customStyle="1" w:styleId="Tablehead0">
    <w:name w:val="Table_head"/>
    <w:basedOn w:val="Normal"/>
    <w:next w:val="Normal"/>
    <w:rsid w:val="00C33E3F"/>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paragraph" w:customStyle="1" w:styleId="Tabletext">
    <w:name w:val="Table_text"/>
    <w:basedOn w:val="Normal"/>
    <w:rsid w:val="00C33E3F"/>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sz w:val="20"/>
      <w:szCs w:val="20"/>
      <w:lang w:val="en-GB" w:eastAsia="en-US"/>
    </w:rPr>
  </w:style>
  <w:style w:type="character" w:customStyle="1" w:styleId="ListParagraphChar">
    <w:name w:val="List Paragraph Char"/>
    <w:aliases w:val="Bullet 1 Char,Bullet List Char,Bullet Points Char,Bulletr List Paragraph Char,Dot pt Char,FooterText Char,Indicator Text Char,List Paragraph Char Char Char Char,List Paragraph1 Char,MAIN CONTENT Char,No Spacing1 Char,OBC Bullet Char"/>
    <w:link w:val="ListParagraph"/>
    <w:uiPriority w:val="34"/>
    <w:qFormat/>
    <w:rsid w:val="00C33E3F"/>
    <w:rPr>
      <w:rFonts w:ascii="Dubai" w:hAnsi="Dubai" w:cs="Dubai"/>
    </w:rPr>
  </w:style>
  <w:style w:type="character" w:styleId="FollowedHyperlink">
    <w:name w:val="FollowedHyperlink"/>
    <w:basedOn w:val="DefaultParagraphFont"/>
    <w:uiPriority w:val="99"/>
    <w:semiHidden/>
    <w:unhideWhenUsed/>
    <w:rsid w:val="00C33E3F"/>
    <w:rPr>
      <w:color w:val="954F72" w:themeColor="followedHyperlink"/>
      <w:u w:val="single"/>
    </w:rPr>
  </w:style>
  <w:style w:type="character" w:styleId="UnresolvedMention">
    <w:name w:val="Unresolved Mention"/>
    <w:basedOn w:val="DefaultParagraphFont"/>
    <w:uiPriority w:val="99"/>
    <w:semiHidden/>
    <w:unhideWhenUsed/>
    <w:rsid w:val="00246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ifa/t/2017/ls/tsag/sp16-tsag-oLS-00049.zip" TargetMode="External"/><Relationship Id="rId21" Type="http://schemas.openxmlformats.org/officeDocument/2006/relationships/hyperlink" Target="https://www.itu.int/md/meetingdoc.asp?lang=en&amp;parent=T17-TSAG-220110-TD-GEN-1218" TargetMode="External"/><Relationship Id="rId42" Type="http://schemas.openxmlformats.org/officeDocument/2006/relationships/hyperlink" Target="https://www.itu.int/md/meetingdoc.asp?lang=en&amp;parent=T17-TSAG-220110-TD-GEN-1313" TargetMode="External"/><Relationship Id="rId63" Type="http://schemas.openxmlformats.org/officeDocument/2006/relationships/hyperlink" Target="https://www.itu.int/md/meetingdoc.asp?lang=en&amp;parent=T17-TSAG-220110-TD-GEN-1256" TargetMode="External"/><Relationship Id="rId84" Type="http://schemas.openxmlformats.org/officeDocument/2006/relationships/hyperlink" Target="https://www.itu.int/md/meetingdoc.asp?lang=en&amp;parent=T17-TSAG-220110-TD-GEN-1180" TargetMode="External"/><Relationship Id="rId138" Type="http://schemas.openxmlformats.org/officeDocument/2006/relationships/footer" Target="footer4.xml"/><Relationship Id="rId107" Type="http://schemas.openxmlformats.org/officeDocument/2006/relationships/header" Target="header3.xml"/><Relationship Id="rId11" Type="http://schemas.openxmlformats.org/officeDocument/2006/relationships/hyperlink" Target="https://www.itu.int/md/meetingdoc.asp?lang=en&amp;parent=T17-TSAG-220110-TD-GEN-1211" TargetMode="External"/><Relationship Id="rId32" Type="http://schemas.openxmlformats.org/officeDocument/2006/relationships/hyperlink" Target="https://www.itu.int/md/meetingdoc.asp?lang=en&amp;parent=T17-TSAG-220110-TD-GEN-1257" TargetMode="External"/><Relationship Id="rId37" Type="http://schemas.openxmlformats.org/officeDocument/2006/relationships/hyperlink" Target="https://www.itu.int/md/meetingdoc.asp?lang=en&amp;parent=T17-TSAG-220110-TD-GEN-1258" TargetMode="External"/><Relationship Id="rId53" Type="http://schemas.openxmlformats.org/officeDocument/2006/relationships/hyperlink" Target="https://digital-world.itu.int/events/2021-event/calendar/?sessionid=C-00010782" TargetMode="External"/><Relationship Id="rId58" Type="http://schemas.openxmlformats.org/officeDocument/2006/relationships/hyperlink" Target="https://www.itu.int/md/meetingdoc.asp?lang=en&amp;parent=T17-TSAG-220110-TD-GEN-1248" TargetMode="External"/><Relationship Id="rId74" Type="http://schemas.openxmlformats.org/officeDocument/2006/relationships/hyperlink" Target="https://www.itu.int/rec/T-REC-F.791-201808-I" TargetMode="External"/><Relationship Id="rId79" Type="http://schemas.openxmlformats.org/officeDocument/2006/relationships/hyperlink" Target="https://www.itu.int/md/meetingdoc.asp?lang=en&amp;parent=T17-TSAG-220110-TD-GEN-1182" TargetMode="External"/><Relationship Id="rId102" Type="http://schemas.openxmlformats.org/officeDocument/2006/relationships/hyperlink" Target="https://www.itu.int/md/meetingdoc.asp?lang=en&amp;parent=T17-TSAG-220110-TD-GEN-1175" TargetMode="External"/><Relationship Id="rId123" Type="http://schemas.openxmlformats.org/officeDocument/2006/relationships/hyperlink" Target="https://www.itu.int/md/meetingdoc.asp?lang=en&amp;parent=T17-TSAG-220110-TD-GEN-1184" TargetMode="External"/><Relationship Id="rId128" Type="http://schemas.openxmlformats.org/officeDocument/2006/relationships/hyperlink" Target="mailto:olivier.dubuisson@orange.com" TargetMode="External"/><Relationship Id="rId5" Type="http://schemas.openxmlformats.org/officeDocument/2006/relationships/webSettings" Target="webSettings.xml"/><Relationship Id="rId90" Type="http://schemas.openxmlformats.org/officeDocument/2006/relationships/hyperlink" Target="https://www.itu.int/md/meetingdoc.asp?lang=en&amp;parent=T17-TSAG-220110-TD-GEN-1241" TargetMode="External"/><Relationship Id="rId95" Type="http://schemas.openxmlformats.org/officeDocument/2006/relationships/hyperlink" Target="https://www.itu.int/md/meetingdoc.asp?lang=en&amp;parent=T17-TSAG-220110-TD-GEN-1182" TargetMode="External"/><Relationship Id="rId22" Type="http://schemas.openxmlformats.org/officeDocument/2006/relationships/hyperlink" Target="https://www.itu.int/md/meetingdoc.asp?lang=en&amp;parent=T17-TSAG-220110-TD-GEN-1216" TargetMode="External"/><Relationship Id="rId27" Type="http://schemas.openxmlformats.org/officeDocument/2006/relationships/hyperlink" Target="https://www.itu.int/md/meetingdoc.asp?lang=en&amp;parent=T17-TSAG-220110-TD-GEN-1187" TargetMode="External"/><Relationship Id="rId43" Type="http://schemas.openxmlformats.org/officeDocument/2006/relationships/hyperlink" Target="https://www.itu.int/md/meetingdoc.asp?lang=en&amp;parent=T17-TSAG-220110-TD-GEN-1320" TargetMode="External"/><Relationship Id="rId48" Type="http://schemas.openxmlformats.org/officeDocument/2006/relationships/hyperlink" Target="https://www.itu.int/pub/publications.aspx?lang=en&amp;parent=T-TUT-FSTP-2015-AM" TargetMode="External"/><Relationship Id="rId64" Type="http://schemas.openxmlformats.org/officeDocument/2006/relationships/hyperlink" Target="https://www.itu.int/md/meetingdoc.asp?lang=en&amp;parent=T17-TSAG-220110-TD-GEN-1255" TargetMode="External"/><Relationship Id="rId69" Type="http://schemas.openxmlformats.org/officeDocument/2006/relationships/hyperlink" Target="https://www.itu.int/md/meetingdoc.asp?lang=en&amp;parent=T17-TSAG-220110-TD-GEN-1206" TargetMode="External"/><Relationship Id="rId113" Type="http://schemas.openxmlformats.org/officeDocument/2006/relationships/hyperlink" Target="https://www.itu.int/ifa/t/2017/ls/tsag/sp16-tsag-oLS-00050.docx" TargetMode="External"/><Relationship Id="rId118" Type="http://schemas.openxmlformats.org/officeDocument/2006/relationships/hyperlink" Target="https://www.itu.int/md/meetingdoc.asp?lang=en&amp;parent=T17-TSAG-220110-TD-GEN-1241" TargetMode="External"/><Relationship Id="rId134" Type="http://schemas.openxmlformats.org/officeDocument/2006/relationships/hyperlink" Target="mailto:tsbtsag@itu.int).\" TargetMode="External"/><Relationship Id="rId139" Type="http://schemas.openxmlformats.org/officeDocument/2006/relationships/footer" Target="footer5.xml"/><Relationship Id="rId80" Type="http://schemas.openxmlformats.org/officeDocument/2006/relationships/hyperlink" Target="https://www.itu.int/md/meetingdoc.asp?lang=en&amp;parent=T17-TSAG-220110-TD-GEN-1213" TargetMode="External"/><Relationship Id="rId85" Type="http://schemas.openxmlformats.org/officeDocument/2006/relationships/hyperlink" Target="https://www.itu.int/md/meetingdoc.asp?lang=en&amp;parent=T17-TSAG-220110-TD-GEN-1315" TargetMode="External"/><Relationship Id="rId12" Type="http://schemas.openxmlformats.org/officeDocument/2006/relationships/hyperlink" Target="https://www.itu.int/md/meetingdoc.asp?lang=en&amp;parent=T17-TSAG-220110-TD-GEN-1210" TargetMode="External"/><Relationship Id="rId17" Type="http://schemas.openxmlformats.org/officeDocument/2006/relationships/hyperlink" Target="https://www.itu.int/md/meetingdoc.asp?lang=en&amp;parent=T17-TSAG-220110-TD-GEN-1176" TargetMode="External"/><Relationship Id="rId33" Type="http://schemas.openxmlformats.org/officeDocument/2006/relationships/hyperlink" Target="https://www.itu.int/md/meetingdoc.asp?lang=en&amp;parent=T17-TSAG-220110-TD-GEN-1254" TargetMode="External"/><Relationship Id="rId38" Type="http://schemas.openxmlformats.org/officeDocument/2006/relationships/hyperlink" Target="https://www.itu.int/md/meetingdoc.asp?lang=en&amp;parent=T17-TSAG-220110-TD-GEN-1192" TargetMode="External"/><Relationship Id="rId59" Type="http://schemas.openxmlformats.org/officeDocument/2006/relationships/hyperlink" Target="https://www.itu.int/ifa/t/2017/ls/tsag/sp16-tsag-oLS-00045.docx" TargetMode="External"/><Relationship Id="rId103" Type="http://schemas.openxmlformats.org/officeDocument/2006/relationships/header" Target="header1.xml"/><Relationship Id="rId108" Type="http://schemas.openxmlformats.org/officeDocument/2006/relationships/footer" Target="footer3.xml"/><Relationship Id="rId124" Type="http://schemas.openxmlformats.org/officeDocument/2006/relationships/hyperlink" Target="https://www.itu.int/md/meetingdoc.asp?lang=en&amp;parent=T17-TSAG-220110-TD-GEN-1319" TargetMode="External"/><Relationship Id="rId129" Type="http://schemas.openxmlformats.org/officeDocument/2006/relationships/hyperlink" Target="mailto:olivier.dubuisson@orange.com" TargetMode="External"/><Relationship Id="rId54" Type="http://schemas.openxmlformats.org/officeDocument/2006/relationships/hyperlink" Target="https://www.itu.int/md/meetingdoc.asp?lang=en&amp;parent=T17-TSAG-220110-TD-GEN-1247" TargetMode="External"/><Relationship Id="rId70" Type="http://schemas.openxmlformats.org/officeDocument/2006/relationships/hyperlink" Target="https://www.itu.int/md/meetingdoc.asp?lang=en&amp;parent=T17-TSAG-220110-TD-GEN-1282" TargetMode="External"/><Relationship Id="rId75" Type="http://schemas.openxmlformats.org/officeDocument/2006/relationships/hyperlink" Target="https://www.itu.int/md/meetingdoc.asp?lang=en&amp;parent=T17-TSAG-220110-TD-GEN-1258" TargetMode="External"/><Relationship Id="rId91" Type="http://schemas.openxmlformats.org/officeDocument/2006/relationships/hyperlink" Target="https://www.itu.int/md/meetingdoc.asp?lang=en&amp;parent=T17-TSAG-220110-TD-GEN-1241" TargetMode="External"/><Relationship Id="rId96" Type="http://schemas.openxmlformats.org/officeDocument/2006/relationships/hyperlink" Target="https://www.itu.int/md/meetingdoc.asp?lang=en&amp;parent=T17-TSAG-220110-TD-GEN-1182" TargetMode="External"/><Relationship Id="rId14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meetingdoc.asp?lang=en&amp;parent=T17-TSAG-220110-TD-GEN-1185" TargetMode="External"/><Relationship Id="rId28" Type="http://schemas.openxmlformats.org/officeDocument/2006/relationships/hyperlink" Target="https://www.itu.int/md/meetingdoc.asp?lang=en&amp;parent=T17-TSAG-220110-TD-GEN-1225" TargetMode="External"/><Relationship Id="rId49" Type="http://schemas.openxmlformats.org/officeDocument/2006/relationships/hyperlink" Target="https://www.itu.int/pub/publications.aspx?lang=en&amp;parent=T-TUT-FSTP-2015-ACC" TargetMode="External"/><Relationship Id="rId114" Type="http://schemas.openxmlformats.org/officeDocument/2006/relationships/hyperlink" Target="https://www.itu.int/md/meetingdoc.asp?lang=en&amp;parent=T17-TSAG-220110-TD-GEN-1230" TargetMode="External"/><Relationship Id="rId119" Type="http://schemas.openxmlformats.org/officeDocument/2006/relationships/hyperlink" Target="https://www.itu.int/md/meetingdoc.asp?lang=en&amp;parent=T17-TSAG-220110-TD-GEN-1321" TargetMode="External"/><Relationship Id="rId44" Type="http://schemas.openxmlformats.org/officeDocument/2006/relationships/hyperlink" Target="https://www.itu.int/md/meetingdoc.asp?lang=en&amp;parent=T17-TSAG-220110-TD-GEN-1252" TargetMode="External"/><Relationship Id="rId60" Type="http://schemas.openxmlformats.org/officeDocument/2006/relationships/hyperlink" Target="https://www.itu.int/md/meetingdoc.asp?lang=en&amp;parent=T17-TSAG-220110-TD-GEN-1234" TargetMode="External"/><Relationship Id="rId65" Type="http://schemas.openxmlformats.org/officeDocument/2006/relationships/hyperlink" Target="https://www.itu.int/md/meetingdoc.asp?lang=en&amp;parent=T17-TSAG-220110-TD-GEN-1280" TargetMode="External"/><Relationship Id="rId81" Type="http://schemas.openxmlformats.org/officeDocument/2006/relationships/hyperlink" Target="https://www.itu.int/md/meetingdoc.asp?lang=en&amp;parent=T17-TSAG-220110-TD-GEN-1215" TargetMode="External"/><Relationship Id="rId86" Type="http://schemas.openxmlformats.org/officeDocument/2006/relationships/hyperlink" Target="https://www.itu.int/ifa/t/2017/ls/tsag/sp16-tsag-oLS-00048r1.docx" TargetMode="External"/><Relationship Id="rId130" Type="http://schemas.openxmlformats.org/officeDocument/2006/relationships/hyperlink" Target="https://www.itu.int/md/meetingdoc.asp?lang=en&amp;parent=T17-TSAG-220110-TD-GEN-1315" TargetMode="External"/><Relationship Id="rId135" Type="http://schemas.openxmlformats.org/officeDocument/2006/relationships/hyperlink" Target="mailto:tsbjcadcc@itu.int" TargetMode="External"/><Relationship Id="rId13" Type="http://schemas.openxmlformats.org/officeDocument/2006/relationships/hyperlink" Target="https://www.itu.int/md/meetingdoc.asp?lang=en&amp;parent=T17-TSAG-220110-TD-GEN-1322" TargetMode="External"/><Relationship Id="rId18" Type="http://schemas.openxmlformats.org/officeDocument/2006/relationships/hyperlink" Target="https://www.itu.int/md/meetingdoc.asp?lang=en&amp;parent=T17-TSAG-220110-TD-GEN-1173" TargetMode="External"/><Relationship Id="rId39" Type="http://schemas.openxmlformats.org/officeDocument/2006/relationships/hyperlink" Target="https://www.itu.int/dms_pub/itu-t/md/17/tsag/td/220110/GEN/T17-TSAG-220110-TD-GEN-1192!A1!MSW-E.docx" TargetMode="External"/><Relationship Id="rId109" Type="http://schemas.openxmlformats.org/officeDocument/2006/relationships/hyperlink" Target="https://www.itu.int/md/meetingdoc.asp?lang=en&amp;parent=T17-TSAG-220110-TD-GEN-1175" TargetMode="External"/><Relationship Id="rId34" Type="http://schemas.openxmlformats.org/officeDocument/2006/relationships/hyperlink" Target="https://www.itu.int/md/meetingdoc.asp?lang=en&amp;parent=T17-TSAG-220110-TD-GEN-1281" TargetMode="External"/><Relationship Id="rId50" Type="http://schemas.openxmlformats.org/officeDocument/2006/relationships/hyperlink" Target="https://www.itu.int/md/meetingdoc.asp?lang=en&amp;parent=T17-TSAG-220110-TD-GEN-1236" TargetMode="External"/><Relationship Id="rId55" Type="http://schemas.openxmlformats.org/officeDocument/2006/relationships/hyperlink" Target="https://www.itu.int/md/meetingdoc.asp?lang=en&amp;parent=T17-TSAG-220110-TD-GEN-1247" TargetMode="External"/><Relationship Id="rId76" Type="http://schemas.openxmlformats.org/officeDocument/2006/relationships/hyperlink" Target="https://www.itu.int/md/T17-TSAG-C-0208" TargetMode="External"/><Relationship Id="rId97" Type="http://schemas.openxmlformats.org/officeDocument/2006/relationships/hyperlink" Target="https://www.itu.int/md/meetingdoc.asp?lang=en&amp;parent=T17-TSAG-220110-TD-GEN-1245" TargetMode="External"/><Relationship Id="rId104" Type="http://schemas.openxmlformats.org/officeDocument/2006/relationships/header" Target="header2.xml"/><Relationship Id="rId120" Type="http://schemas.openxmlformats.org/officeDocument/2006/relationships/hyperlink" Target="https://www.itu.int/md/meetingdoc.asp?lang=en&amp;parent=T17-TSAG-220110-TD-GEN-1244" TargetMode="External"/><Relationship Id="rId125" Type="http://schemas.openxmlformats.org/officeDocument/2006/relationships/hyperlink" Target="https://www.itu.int/md/meetingdoc.asp?lang=en&amp;parent=T17-TSAG-220110-TD-GEN-1233" TargetMode="External"/><Relationship Id="rId141"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https://www.itu.int/md/meetingdoc.asp?lang=en&amp;parent=T17-TSAG-220110-TD-GEN-1204" TargetMode="External"/><Relationship Id="rId92" Type="http://schemas.openxmlformats.org/officeDocument/2006/relationships/hyperlink" Target="https://www.itu.int/md/meetingdoc.asp?lang=en&amp;parent=T17-TSAG-220110-TD-GEN-1184" TargetMode="External"/><Relationship Id="rId2" Type="http://schemas.openxmlformats.org/officeDocument/2006/relationships/numbering" Target="numbering.xml"/><Relationship Id="rId29" Type="http://schemas.openxmlformats.org/officeDocument/2006/relationships/hyperlink" Target="https://www.itu.int/ifa/t/2017/ls/tsag/sp16-tsag-oLS-00042.zip" TargetMode="External"/><Relationship Id="rId24" Type="http://schemas.openxmlformats.org/officeDocument/2006/relationships/hyperlink" Target="https://www.itu.int/dms_pub/itu-t/md/17/tsag/td/220110/GEN/T17-TSAG-220110-TD-GEN-1185!A1!PPT-E.pptx" TargetMode="External"/><Relationship Id="rId40" Type="http://schemas.openxmlformats.org/officeDocument/2006/relationships/hyperlink" Target="https://www.itu.int/md/meetingdoc.asp?lang=en&amp;parent=T17-TSAG-220110-TD-GEN-1231" TargetMode="External"/><Relationship Id="rId45" Type="http://schemas.openxmlformats.org/officeDocument/2006/relationships/hyperlink" Target="https://www.itu.int/md/meetingdoc.asp?lang=en&amp;parent=T17-TSAG-220110-TD-GEN-1232" TargetMode="External"/><Relationship Id="rId66" Type="http://schemas.openxmlformats.org/officeDocument/2006/relationships/hyperlink" Target="https://www.itu.int/md/meetingdoc.asp?lang=en&amp;parent=T17-TSAG-220110-TD-GEN-1243" TargetMode="External"/><Relationship Id="rId87" Type="http://schemas.openxmlformats.org/officeDocument/2006/relationships/hyperlink" Target="https://www.itu.int/md/meetingdoc.asp?lang=en&amp;parent=T17-TSAG-220110-TD-GEN-1316" TargetMode="External"/><Relationship Id="rId110" Type="http://schemas.openxmlformats.org/officeDocument/2006/relationships/hyperlink" Target="https://www.itu.int/md/meetingdoc.asp?lang=en&amp;parent=T17-TSAG-R-0024" TargetMode="External"/><Relationship Id="rId115" Type="http://schemas.openxmlformats.org/officeDocument/2006/relationships/hyperlink" Target="https://www.itu.int/md/meetingdoc.asp?lang=en&amp;parent=T17-TSAG-220110-TD-GEN-1180" TargetMode="External"/><Relationship Id="rId131" Type="http://schemas.openxmlformats.org/officeDocument/2006/relationships/hyperlink" Target="mailto:olivier.dubuisson@orange.com" TargetMode="External"/><Relationship Id="rId136" Type="http://schemas.openxmlformats.org/officeDocument/2006/relationships/header" Target="header4.xml"/><Relationship Id="rId61" Type="http://schemas.openxmlformats.org/officeDocument/2006/relationships/hyperlink" Target="https://www.itu.int/md/meetingdoc.asp?lang=en&amp;parent=T17-TSAG-220110-TD-GEN-1271" TargetMode="External"/><Relationship Id="rId82" Type="http://schemas.openxmlformats.org/officeDocument/2006/relationships/hyperlink" Target="https://www.itu.int/md/meetingdoc.asp?lang=en&amp;parent=T17-TSAG-220110-TD-GEN-1178" TargetMode="External"/><Relationship Id="rId19" Type="http://schemas.openxmlformats.org/officeDocument/2006/relationships/hyperlink" Target="https://www.itu.int/md/meetingdoc.asp?lang=en&amp;parent=T17-TSAG-220110-TD-GEN-1174" TargetMode="External"/><Relationship Id="rId14" Type="http://schemas.openxmlformats.org/officeDocument/2006/relationships/hyperlink" Target="https://www.itu.int/md/meetingdoc.asp?lang=en&amp;parent=T17-TSAG-220110-TD-GEN-1213" TargetMode="External"/><Relationship Id="rId30" Type="http://schemas.openxmlformats.org/officeDocument/2006/relationships/hyperlink" Target="https://www.itu.int/md/meetingdoc.asp?lang=en&amp;parent=T17-TSAG-220110-TD-GEN-1277" TargetMode="External"/><Relationship Id="rId35" Type="http://schemas.openxmlformats.org/officeDocument/2006/relationships/hyperlink" Target="https://www.itu.int/md/meetingdoc.asp?lang=en&amp;parent=T17-TSAG-220110-TD-GEN-1294" TargetMode="External"/><Relationship Id="rId56" Type="http://schemas.openxmlformats.org/officeDocument/2006/relationships/hyperlink" Target="https://www.itu.int/ifa/t/2017/ls/tsag/sp16-tsag-oLS-00047.docx" TargetMode="External"/><Relationship Id="rId77" Type="http://schemas.openxmlformats.org/officeDocument/2006/relationships/hyperlink" Target="https://www.itu.int/dms_pub/itu-t/md/17/wtsa.20/c/T17-WTSA.20-C-0039!A32!MSW-E.docx" TargetMode="External"/><Relationship Id="rId100" Type="http://schemas.openxmlformats.org/officeDocument/2006/relationships/hyperlink" Target="https://www.itu.int/md/meetingdoc.asp?lang=en&amp;parent=T17-TSAG-220110-TD-GEN-1318" TargetMode="External"/><Relationship Id="rId105" Type="http://schemas.openxmlformats.org/officeDocument/2006/relationships/footer" Target="footer1.xml"/><Relationship Id="rId126" Type="http://schemas.openxmlformats.org/officeDocument/2006/relationships/hyperlink" Target="https://www.itu.int/md/meetingdoc.asp?lang=en&amp;parent=T17-TSAG-220110-TD-GEN-1175" TargetMode="External"/><Relationship Id="rId8" Type="http://schemas.openxmlformats.org/officeDocument/2006/relationships/image" Target="media/image1.png"/><Relationship Id="rId51" Type="http://schemas.openxmlformats.org/officeDocument/2006/relationships/hyperlink" Target="https://www.itu.int/md/meetingdoc.asp?lang=en&amp;parent=T17-TSAG-220110-TD-GEN-1249" TargetMode="External"/><Relationship Id="rId72" Type="http://schemas.openxmlformats.org/officeDocument/2006/relationships/hyperlink" Target="https://www.itu.int/md/meetingdoc.asp?lang=en&amp;parent=T17-TSAG-220110-TD-GEN-1253" TargetMode="External"/><Relationship Id="rId93" Type="http://schemas.openxmlformats.org/officeDocument/2006/relationships/hyperlink" Target="https://www.itu.int/md/meetingdoc.asp?lang=en&amp;parent=T17-TSAG-220110-TD-GEN-1319" TargetMode="External"/><Relationship Id="rId98" Type="http://schemas.openxmlformats.org/officeDocument/2006/relationships/hyperlink" Target="https://www.itu.int/md/meetingdoc.asp?lang=en&amp;parent=T17-TSAG-220110-TD-GEN-1321" TargetMode="External"/><Relationship Id="rId121" Type="http://schemas.openxmlformats.org/officeDocument/2006/relationships/hyperlink" Target="https://www.itu.int/md/meetingdoc.asp?lang=en&amp;parent=T17-TSAG-220110-TD-GEN-1317"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itu.int/md/meetingdoc.asp?lang=en&amp;parent=T17-TSAG-220110-TD-GEN-1251" TargetMode="External"/><Relationship Id="rId46" Type="http://schemas.openxmlformats.org/officeDocument/2006/relationships/hyperlink" Target="https://www.itu.int/md/meetingdoc.asp?lang=en&amp;parent=T17-TSAG-220110-TD-GEN-1270" TargetMode="External"/><Relationship Id="rId67" Type="http://schemas.openxmlformats.org/officeDocument/2006/relationships/hyperlink" Target="https://www.itu.int/md/meetingdoc.asp?lang=en&amp;parent=T17-TSAG-220110-TD-GEN-1242" TargetMode="External"/><Relationship Id="rId116" Type="http://schemas.openxmlformats.org/officeDocument/2006/relationships/hyperlink" Target="https://www.itu.int/ifa/t/2017/ls/tsag/sp16-tsag-oLS-00048r1.docx" TargetMode="External"/><Relationship Id="rId137" Type="http://schemas.openxmlformats.org/officeDocument/2006/relationships/header" Target="header5.xml"/><Relationship Id="rId20" Type="http://schemas.openxmlformats.org/officeDocument/2006/relationships/hyperlink" Target="https://www.itu.int/md/meetingdoc.asp?lang=en&amp;parent=T17-TSAG-220110-TD-GEN-1217" TargetMode="External"/><Relationship Id="rId41" Type="http://schemas.openxmlformats.org/officeDocument/2006/relationships/hyperlink" Target="https://www.itu.int/ifa/t/2017/ls/tsag/sp16-tsag-oLS-00046.docx" TargetMode="External"/><Relationship Id="rId62" Type="http://schemas.openxmlformats.org/officeDocument/2006/relationships/hyperlink" Target="https://www.itu.int/md/meetingdoc.asp?lang=en&amp;parent=T17-TSAG-220110-TD-GEN-1260" TargetMode="External"/><Relationship Id="rId83" Type="http://schemas.openxmlformats.org/officeDocument/2006/relationships/hyperlink" Target="https://www.itu.int/md/meetingdoc.asp?lang=en&amp;parent=T17-TSAG-220110-TD-GEN-1230" TargetMode="External"/><Relationship Id="rId88" Type="http://schemas.openxmlformats.org/officeDocument/2006/relationships/hyperlink" Target="https://www.itu.int/ifa/t/2017/ls/tsag/sp16-tsag-oLS-00049.zip" TargetMode="External"/><Relationship Id="rId111" Type="http://schemas.openxmlformats.org/officeDocument/2006/relationships/hyperlink" Target="https://www.itu.int/ifa/t/2017/ls/tsag/sp16-tsag-oLS-00046.docx" TargetMode="External"/><Relationship Id="rId132" Type="http://schemas.openxmlformats.org/officeDocument/2006/relationships/hyperlink" Target="https://www.itu.int/md/meetingdoc.asp?lang=en&amp;parent=T17-TSAG-220110-TD-GEN-1317" TargetMode="External"/><Relationship Id="rId15" Type="http://schemas.openxmlformats.org/officeDocument/2006/relationships/hyperlink" Target="https://www.itu.int/md/meetingdoc.asp?lang=en&amp;parent=T17-TSAG-220110-TD-GEN-1172" TargetMode="External"/><Relationship Id="rId36" Type="http://schemas.openxmlformats.org/officeDocument/2006/relationships/hyperlink" Target="https://www.itu.int/md/meetingdoc.asp?lang=en&amp;parent=T17-TSAG-220110-TD-GEN-1208" TargetMode="External"/><Relationship Id="rId57" Type="http://schemas.openxmlformats.org/officeDocument/2006/relationships/hyperlink" Target="https://www.itu.int/md/meetingdoc.asp?lang=en&amp;parent=T17-TSAG-220110-TD-GEN-1314" TargetMode="External"/><Relationship Id="rId106" Type="http://schemas.openxmlformats.org/officeDocument/2006/relationships/footer" Target="footer2.xml"/><Relationship Id="rId127" Type="http://schemas.openxmlformats.org/officeDocument/2006/relationships/hyperlink" Target="https://www.itu.int/md/meetingdoc.asp?lang=en&amp;parent=T17-TSAG-R-0024" TargetMode="External"/><Relationship Id="rId10" Type="http://schemas.openxmlformats.org/officeDocument/2006/relationships/hyperlink" Target="https://www.itu.int/md/meetingdoc.asp?lang=en&amp;parent=T17-TSAG-220110-TD-GEN-1219" TargetMode="External"/><Relationship Id="rId31" Type="http://schemas.openxmlformats.org/officeDocument/2006/relationships/hyperlink" Target="https://www.itu.int/md/meetingdoc.asp?lang=en&amp;parent=T17-TSAG-220110-TD-GEN-1277" TargetMode="External"/><Relationship Id="rId52" Type="http://schemas.openxmlformats.org/officeDocument/2006/relationships/hyperlink" Target="https://www.itu.int/md/meetingdoc.asp?lang=en&amp;parent=T17-TSAG-220110-TD-GEN-1278" TargetMode="External"/><Relationship Id="rId73" Type="http://schemas.openxmlformats.org/officeDocument/2006/relationships/hyperlink" Target="C://Users/hany/Downloads/T-REC-F.790-200701-I!!PDF-A.pdf" TargetMode="External"/><Relationship Id="rId78" Type="http://schemas.openxmlformats.org/officeDocument/2006/relationships/hyperlink" Target="https://www.itu.int/md/T17-TSAG-C-0210" TargetMode="External"/><Relationship Id="rId94" Type="http://schemas.openxmlformats.org/officeDocument/2006/relationships/hyperlink" Target="https://www.itu.int/md/meetingdoc.asp?lang=en&amp;parent=T17-TSAG-220110-TD-GEN-1233" TargetMode="External"/><Relationship Id="rId99" Type="http://schemas.openxmlformats.org/officeDocument/2006/relationships/hyperlink" Target="https://www.itu.int/md/meetingdoc.asp?lang=en&amp;parent=T17-TSAG-220110-TD-GEN-1244" TargetMode="External"/><Relationship Id="rId101" Type="http://schemas.openxmlformats.org/officeDocument/2006/relationships/hyperlink" Target="https://www.itu.int/md/meetingdoc.asp?lang=en&amp;parent=T17-TSAG-220110-TD-GEN-1317" TargetMode="External"/><Relationship Id="rId122" Type="http://schemas.openxmlformats.org/officeDocument/2006/relationships/hyperlink" Target="https://www.itu.int/md/meetingdoc.asp?lang=en&amp;parent=T17-TSAG-220110-TD-GEN-1318"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uce.gracie@ericsson.com" TargetMode="External"/><Relationship Id="rId26" Type="http://schemas.openxmlformats.org/officeDocument/2006/relationships/hyperlink" Target="https://www.itu.int/md/meetingdoc.asp?lang=en&amp;parent=T17-TSAG-220110-TD-GEN-1292" TargetMode="External"/><Relationship Id="rId47" Type="http://schemas.openxmlformats.org/officeDocument/2006/relationships/hyperlink" Target="https://www.itu.int/ifa/t/2017/ls/tsag/sp16-tsag-oLS-00050.docx" TargetMode="External"/><Relationship Id="rId68" Type="http://schemas.openxmlformats.org/officeDocument/2006/relationships/hyperlink" Target="https://www.itu.int/md/meetingdoc.asp?lang=en&amp;parent=T17-TSAG-220110-TD-GEN-1205" TargetMode="External"/><Relationship Id="rId89" Type="http://schemas.openxmlformats.org/officeDocument/2006/relationships/hyperlink" Target="https://www.itu.int/md/meetingdoc.asp?lang=en&amp;parent=T17-TSAG-220110-TD-GEN-1293" TargetMode="External"/><Relationship Id="rId112" Type="http://schemas.openxmlformats.org/officeDocument/2006/relationships/hyperlink" Target="https://www.itu.int/ifa/t/2017/ls/tsag/sp16-tsag-oLS-00047.docx" TargetMode="External"/><Relationship Id="rId133" Type="http://schemas.openxmlformats.org/officeDocument/2006/relationships/hyperlink" Target="mailto:tsbjcadcc@itu.int" TargetMode="External"/><Relationship Id="rId16" Type="http://schemas.openxmlformats.org/officeDocument/2006/relationships/hyperlink" Target="https://www.itu.int/md/meetingdoc.asp?lang=en&amp;parent=T17-TSAG-220110-TD-GEN-117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08F9-E074-4315-BFCE-15D2AF13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10267</Words>
  <Characters>58526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Al-Mnini, Lara</cp:lastModifiedBy>
  <cp:revision>3</cp:revision>
  <cp:lastPrinted>2021-12-09T10:53:00Z</cp:lastPrinted>
  <dcterms:created xsi:type="dcterms:W3CDTF">2022-03-02T13:04:00Z</dcterms:created>
  <dcterms:modified xsi:type="dcterms:W3CDTF">2022-03-02T13:20:00Z</dcterms:modified>
</cp:coreProperties>
</file>